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交银施罗德稳健配置混合型证券投资基金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2016</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2016</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中国建设银行股份有限公司</w:t>
      </w:r>
    </w:p>
    <w:p w:rsidR="001A59F9" w:rsidRPr="00AB6077" w:rsidRDefault="001A59F9" w:rsidP="00AB6077">
      <w:pPr>
        <w:spacing w:before="29" w:line="288" w:lineRule="auto"/>
        <w:ind w:firstLineChars="900" w:firstLine="2168"/>
        <w:rPr>
          <w:b/>
          <w:color w:val="000000"/>
          <w:sz w:val="24"/>
        </w:rPr>
        <w:sectPr w:rsidR="001A59F9" w:rsidRPr="00AB6077">
          <w:headerReference w:type="default" r:id="rId8"/>
          <w:pgSz w:w="11926" w:h="15840"/>
          <w:pgMar w:top="1418" w:right="1418" w:bottom="851" w:left="1418" w:header="851" w:footer="992" w:gutter="0"/>
          <w:cols w:space="720"/>
        </w:sectPr>
      </w:pPr>
      <w:r w:rsidRPr="00AB6077">
        <w:rPr>
          <w:rFonts w:hint="eastAsia"/>
          <w:b/>
          <w:color w:val="000000"/>
          <w:sz w:val="24"/>
        </w:rPr>
        <w:t>报告送出日期：</w:t>
      </w:r>
      <w:r w:rsidRPr="00AB6077">
        <w:rPr>
          <w:b/>
          <w:color w:val="000000"/>
          <w:sz w:val="24"/>
        </w:rPr>
        <w:t>二〇一七年三月二十九日</w:t>
      </w:r>
    </w:p>
    <w:p w:rsidR="001A59F9" w:rsidRDefault="001A59F9" w:rsidP="00C42BD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78411256"/>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478411257"/>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0720A6" w:rsidRDefault="00174423">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0720A6" w:rsidRDefault="00174423">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2017</w:t>
      </w:r>
      <w:r>
        <w:rPr>
          <w:color w:val="000000"/>
          <w:sz w:val="24"/>
        </w:rPr>
        <w:t>年</w:t>
      </w:r>
      <w:r>
        <w:rPr>
          <w:color w:val="000000"/>
          <w:sz w:val="24"/>
        </w:rPr>
        <w:t>3</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0720A6" w:rsidRDefault="00174423">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0720A6" w:rsidRDefault="00174423">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2016</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7D400B" w:rsidRDefault="00B22046">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78411256" w:history="1">
        <w:r w:rsidR="007D400B" w:rsidRPr="002D4211">
          <w:rPr>
            <w:rStyle w:val="a9"/>
            <w:b/>
            <w:bCs/>
            <w:noProof/>
          </w:rPr>
          <w:t xml:space="preserve">§1  </w:t>
        </w:r>
        <w:r w:rsidR="007D400B" w:rsidRPr="002D4211">
          <w:rPr>
            <w:rStyle w:val="a9"/>
            <w:rFonts w:hint="eastAsia"/>
            <w:b/>
            <w:bCs/>
            <w:noProof/>
          </w:rPr>
          <w:t>重要提示及目录</w:t>
        </w:r>
        <w:r w:rsidR="007D400B">
          <w:rPr>
            <w:noProof/>
            <w:webHidden/>
          </w:rPr>
          <w:tab/>
        </w:r>
        <w:r w:rsidR="007D400B">
          <w:rPr>
            <w:noProof/>
            <w:webHidden/>
          </w:rPr>
          <w:fldChar w:fldCharType="begin"/>
        </w:r>
        <w:r w:rsidR="007D400B">
          <w:rPr>
            <w:noProof/>
            <w:webHidden/>
          </w:rPr>
          <w:instrText xml:space="preserve"> PAGEREF _Toc478411256 \h </w:instrText>
        </w:r>
        <w:r w:rsidR="007D400B">
          <w:rPr>
            <w:noProof/>
            <w:webHidden/>
          </w:rPr>
        </w:r>
        <w:r w:rsidR="007D400B">
          <w:rPr>
            <w:noProof/>
            <w:webHidden/>
          </w:rPr>
          <w:fldChar w:fldCharType="separate"/>
        </w:r>
        <w:r w:rsidR="007D400B">
          <w:rPr>
            <w:noProof/>
            <w:webHidden/>
          </w:rPr>
          <w:t>2</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57" w:history="1">
        <w:r w:rsidR="007D400B" w:rsidRPr="002D4211">
          <w:rPr>
            <w:rStyle w:val="a9"/>
            <w:noProof/>
          </w:rPr>
          <w:t xml:space="preserve">1.1 </w:t>
        </w:r>
        <w:r w:rsidR="007D400B" w:rsidRPr="002D4211">
          <w:rPr>
            <w:rStyle w:val="a9"/>
            <w:rFonts w:hint="eastAsia"/>
            <w:noProof/>
          </w:rPr>
          <w:t>重要提示</w:t>
        </w:r>
        <w:r w:rsidR="007D400B">
          <w:rPr>
            <w:noProof/>
            <w:webHidden/>
          </w:rPr>
          <w:tab/>
        </w:r>
        <w:r w:rsidR="007D400B">
          <w:rPr>
            <w:noProof/>
            <w:webHidden/>
          </w:rPr>
          <w:fldChar w:fldCharType="begin"/>
        </w:r>
        <w:r w:rsidR="007D400B">
          <w:rPr>
            <w:noProof/>
            <w:webHidden/>
          </w:rPr>
          <w:instrText xml:space="preserve"> PAGEREF _Toc478411257 \h </w:instrText>
        </w:r>
        <w:r w:rsidR="007D400B">
          <w:rPr>
            <w:noProof/>
            <w:webHidden/>
          </w:rPr>
        </w:r>
        <w:r w:rsidR="007D400B">
          <w:rPr>
            <w:noProof/>
            <w:webHidden/>
          </w:rPr>
          <w:fldChar w:fldCharType="separate"/>
        </w:r>
        <w:r w:rsidR="007D400B">
          <w:rPr>
            <w:noProof/>
            <w:webHidden/>
          </w:rPr>
          <w:t>2</w:t>
        </w:r>
        <w:r w:rsidR="007D400B">
          <w:rPr>
            <w:noProof/>
            <w:webHidden/>
          </w:rPr>
          <w:fldChar w:fldCharType="end"/>
        </w:r>
      </w:hyperlink>
    </w:p>
    <w:p w:rsidR="007D400B" w:rsidRDefault="00DC5FE9">
      <w:pPr>
        <w:pStyle w:val="11"/>
        <w:rPr>
          <w:rFonts w:asciiTheme="minorHAnsi" w:eastAsiaTheme="minorEastAsia" w:hAnsiTheme="minorHAnsi" w:cstheme="minorBidi"/>
          <w:noProof/>
          <w:szCs w:val="22"/>
        </w:rPr>
      </w:pPr>
      <w:hyperlink w:anchor="_Toc478411258" w:history="1">
        <w:r w:rsidR="007D400B" w:rsidRPr="002D4211">
          <w:rPr>
            <w:rStyle w:val="a9"/>
            <w:b/>
            <w:bCs/>
            <w:noProof/>
          </w:rPr>
          <w:t xml:space="preserve">§2  </w:t>
        </w:r>
        <w:r w:rsidR="007D400B" w:rsidRPr="002D4211">
          <w:rPr>
            <w:rStyle w:val="a9"/>
            <w:rFonts w:hint="eastAsia"/>
            <w:b/>
            <w:bCs/>
            <w:noProof/>
          </w:rPr>
          <w:t>基金简介</w:t>
        </w:r>
        <w:r w:rsidR="007D400B">
          <w:rPr>
            <w:noProof/>
            <w:webHidden/>
          </w:rPr>
          <w:tab/>
        </w:r>
        <w:r w:rsidR="007D400B">
          <w:rPr>
            <w:noProof/>
            <w:webHidden/>
          </w:rPr>
          <w:fldChar w:fldCharType="begin"/>
        </w:r>
        <w:r w:rsidR="007D400B">
          <w:rPr>
            <w:noProof/>
            <w:webHidden/>
          </w:rPr>
          <w:instrText xml:space="preserve"> PAGEREF _Toc478411258 \h </w:instrText>
        </w:r>
        <w:r w:rsidR="007D400B">
          <w:rPr>
            <w:noProof/>
            <w:webHidden/>
          </w:rPr>
        </w:r>
        <w:r w:rsidR="007D400B">
          <w:rPr>
            <w:noProof/>
            <w:webHidden/>
          </w:rPr>
          <w:fldChar w:fldCharType="separate"/>
        </w:r>
        <w:r w:rsidR="007D400B">
          <w:rPr>
            <w:noProof/>
            <w:webHidden/>
          </w:rPr>
          <w:t>7</w:t>
        </w:r>
        <w:r w:rsidR="007D400B">
          <w:rPr>
            <w:noProof/>
            <w:webHidden/>
          </w:rPr>
          <w:fldChar w:fldCharType="end"/>
        </w:r>
      </w:hyperlink>
    </w:p>
    <w:p w:rsidR="007D400B" w:rsidRDefault="00DC5FE9">
      <w:pPr>
        <w:pStyle w:val="22"/>
        <w:tabs>
          <w:tab w:val="left" w:pos="1260"/>
        </w:tabs>
        <w:rPr>
          <w:rFonts w:asciiTheme="minorHAnsi" w:eastAsiaTheme="minorEastAsia" w:hAnsiTheme="minorHAnsi" w:cstheme="minorBidi"/>
          <w:noProof/>
          <w:kern w:val="2"/>
          <w:szCs w:val="22"/>
        </w:rPr>
      </w:pPr>
      <w:hyperlink w:anchor="_Toc478411259" w:history="1">
        <w:r w:rsidR="007D400B" w:rsidRPr="002D4211">
          <w:rPr>
            <w:rStyle w:val="a9"/>
            <w:noProof/>
          </w:rPr>
          <w:t>2.1</w:t>
        </w:r>
        <w:r w:rsidR="007D400B">
          <w:rPr>
            <w:rFonts w:asciiTheme="minorHAnsi" w:eastAsiaTheme="minorEastAsia" w:hAnsiTheme="minorHAnsi" w:cstheme="minorBidi"/>
            <w:noProof/>
            <w:kern w:val="2"/>
            <w:szCs w:val="22"/>
          </w:rPr>
          <w:t xml:space="preserve"> </w:t>
        </w:r>
        <w:r w:rsidR="007D400B" w:rsidRPr="002D4211">
          <w:rPr>
            <w:rStyle w:val="a9"/>
            <w:rFonts w:hint="eastAsia"/>
            <w:noProof/>
          </w:rPr>
          <w:t>基金基本情况</w:t>
        </w:r>
        <w:r w:rsidR="007D400B">
          <w:rPr>
            <w:noProof/>
            <w:webHidden/>
          </w:rPr>
          <w:tab/>
        </w:r>
        <w:r w:rsidR="007D400B">
          <w:rPr>
            <w:noProof/>
            <w:webHidden/>
          </w:rPr>
          <w:fldChar w:fldCharType="begin"/>
        </w:r>
        <w:r w:rsidR="007D400B">
          <w:rPr>
            <w:noProof/>
            <w:webHidden/>
          </w:rPr>
          <w:instrText xml:space="preserve"> PAGEREF _Toc478411259 \h </w:instrText>
        </w:r>
        <w:r w:rsidR="007D400B">
          <w:rPr>
            <w:noProof/>
            <w:webHidden/>
          </w:rPr>
        </w:r>
        <w:r w:rsidR="007D400B">
          <w:rPr>
            <w:noProof/>
            <w:webHidden/>
          </w:rPr>
          <w:fldChar w:fldCharType="separate"/>
        </w:r>
        <w:r w:rsidR="007D400B">
          <w:rPr>
            <w:noProof/>
            <w:webHidden/>
          </w:rPr>
          <w:t>7</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60" w:history="1">
        <w:r w:rsidR="007D400B" w:rsidRPr="002D4211">
          <w:rPr>
            <w:rStyle w:val="a9"/>
            <w:noProof/>
          </w:rPr>
          <w:t xml:space="preserve">2.2 </w:t>
        </w:r>
        <w:r w:rsidR="007D400B" w:rsidRPr="002D4211">
          <w:rPr>
            <w:rStyle w:val="a9"/>
            <w:rFonts w:hint="eastAsia"/>
            <w:noProof/>
          </w:rPr>
          <w:t>基金产品说明</w:t>
        </w:r>
        <w:r w:rsidR="007D400B">
          <w:rPr>
            <w:noProof/>
            <w:webHidden/>
          </w:rPr>
          <w:tab/>
        </w:r>
        <w:r w:rsidR="007D400B">
          <w:rPr>
            <w:noProof/>
            <w:webHidden/>
          </w:rPr>
          <w:fldChar w:fldCharType="begin"/>
        </w:r>
        <w:r w:rsidR="007D400B">
          <w:rPr>
            <w:noProof/>
            <w:webHidden/>
          </w:rPr>
          <w:instrText xml:space="preserve"> PAGEREF _Toc478411260 \h </w:instrText>
        </w:r>
        <w:r w:rsidR="007D400B">
          <w:rPr>
            <w:noProof/>
            <w:webHidden/>
          </w:rPr>
        </w:r>
        <w:r w:rsidR="007D400B">
          <w:rPr>
            <w:noProof/>
            <w:webHidden/>
          </w:rPr>
          <w:fldChar w:fldCharType="separate"/>
        </w:r>
        <w:r w:rsidR="007D400B">
          <w:rPr>
            <w:noProof/>
            <w:webHidden/>
          </w:rPr>
          <w:t>7</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61" w:history="1">
        <w:r w:rsidR="007D400B" w:rsidRPr="002D4211">
          <w:rPr>
            <w:rStyle w:val="a9"/>
            <w:noProof/>
          </w:rPr>
          <w:t xml:space="preserve">2.3 </w:t>
        </w:r>
        <w:r w:rsidR="007D400B" w:rsidRPr="002D4211">
          <w:rPr>
            <w:rStyle w:val="a9"/>
            <w:rFonts w:hint="eastAsia"/>
            <w:noProof/>
          </w:rPr>
          <w:t>基金管理人和基金托管人</w:t>
        </w:r>
        <w:r w:rsidR="007D400B">
          <w:rPr>
            <w:noProof/>
            <w:webHidden/>
          </w:rPr>
          <w:tab/>
        </w:r>
        <w:r w:rsidR="007D400B">
          <w:rPr>
            <w:noProof/>
            <w:webHidden/>
          </w:rPr>
          <w:fldChar w:fldCharType="begin"/>
        </w:r>
        <w:r w:rsidR="007D400B">
          <w:rPr>
            <w:noProof/>
            <w:webHidden/>
          </w:rPr>
          <w:instrText xml:space="preserve"> PAGEREF _Toc478411261 \h </w:instrText>
        </w:r>
        <w:r w:rsidR="007D400B">
          <w:rPr>
            <w:noProof/>
            <w:webHidden/>
          </w:rPr>
        </w:r>
        <w:r w:rsidR="007D400B">
          <w:rPr>
            <w:noProof/>
            <w:webHidden/>
          </w:rPr>
          <w:fldChar w:fldCharType="separate"/>
        </w:r>
        <w:r w:rsidR="007D400B">
          <w:rPr>
            <w:noProof/>
            <w:webHidden/>
          </w:rPr>
          <w:t>7</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62" w:history="1">
        <w:r w:rsidR="007D400B" w:rsidRPr="002D4211">
          <w:rPr>
            <w:rStyle w:val="a9"/>
            <w:noProof/>
          </w:rPr>
          <w:t xml:space="preserve">2.4 </w:t>
        </w:r>
        <w:r w:rsidR="007D400B" w:rsidRPr="002D4211">
          <w:rPr>
            <w:rStyle w:val="a9"/>
            <w:rFonts w:hint="eastAsia"/>
            <w:noProof/>
          </w:rPr>
          <w:t>信息披露方式</w:t>
        </w:r>
        <w:r w:rsidR="007D400B">
          <w:rPr>
            <w:noProof/>
            <w:webHidden/>
          </w:rPr>
          <w:tab/>
        </w:r>
        <w:r w:rsidR="007D400B">
          <w:rPr>
            <w:noProof/>
            <w:webHidden/>
          </w:rPr>
          <w:fldChar w:fldCharType="begin"/>
        </w:r>
        <w:r w:rsidR="007D400B">
          <w:rPr>
            <w:noProof/>
            <w:webHidden/>
          </w:rPr>
          <w:instrText xml:space="preserve"> PAGEREF _Toc478411262 \h </w:instrText>
        </w:r>
        <w:r w:rsidR="007D400B">
          <w:rPr>
            <w:noProof/>
            <w:webHidden/>
          </w:rPr>
        </w:r>
        <w:r w:rsidR="007D400B">
          <w:rPr>
            <w:noProof/>
            <w:webHidden/>
          </w:rPr>
          <w:fldChar w:fldCharType="separate"/>
        </w:r>
        <w:r w:rsidR="007D400B">
          <w:rPr>
            <w:noProof/>
            <w:webHidden/>
          </w:rPr>
          <w:t>8</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63" w:history="1">
        <w:r w:rsidR="007D400B" w:rsidRPr="002D4211">
          <w:rPr>
            <w:rStyle w:val="a9"/>
            <w:noProof/>
          </w:rPr>
          <w:t xml:space="preserve">2.5 </w:t>
        </w:r>
        <w:r w:rsidR="007D400B" w:rsidRPr="002D4211">
          <w:rPr>
            <w:rStyle w:val="a9"/>
            <w:rFonts w:hint="eastAsia"/>
            <w:noProof/>
          </w:rPr>
          <w:t>其他相关资料</w:t>
        </w:r>
        <w:r w:rsidR="007D400B">
          <w:rPr>
            <w:noProof/>
            <w:webHidden/>
          </w:rPr>
          <w:tab/>
        </w:r>
        <w:r w:rsidR="007D400B">
          <w:rPr>
            <w:noProof/>
            <w:webHidden/>
          </w:rPr>
          <w:fldChar w:fldCharType="begin"/>
        </w:r>
        <w:r w:rsidR="007D400B">
          <w:rPr>
            <w:noProof/>
            <w:webHidden/>
          </w:rPr>
          <w:instrText xml:space="preserve"> PAGEREF _Toc478411263 \h </w:instrText>
        </w:r>
        <w:r w:rsidR="007D400B">
          <w:rPr>
            <w:noProof/>
            <w:webHidden/>
          </w:rPr>
        </w:r>
        <w:r w:rsidR="007D400B">
          <w:rPr>
            <w:noProof/>
            <w:webHidden/>
          </w:rPr>
          <w:fldChar w:fldCharType="separate"/>
        </w:r>
        <w:r w:rsidR="007D400B">
          <w:rPr>
            <w:noProof/>
            <w:webHidden/>
          </w:rPr>
          <w:t>8</w:t>
        </w:r>
        <w:r w:rsidR="007D400B">
          <w:rPr>
            <w:noProof/>
            <w:webHidden/>
          </w:rPr>
          <w:fldChar w:fldCharType="end"/>
        </w:r>
      </w:hyperlink>
    </w:p>
    <w:p w:rsidR="007D400B" w:rsidRDefault="00DC5FE9">
      <w:pPr>
        <w:pStyle w:val="11"/>
        <w:rPr>
          <w:rFonts w:asciiTheme="minorHAnsi" w:eastAsiaTheme="minorEastAsia" w:hAnsiTheme="minorHAnsi" w:cstheme="minorBidi"/>
          <w:noProof/>
          <w:szCs w:val="22"/>
        </w:rPr>
      </w:pPr>
      <w:hyperlink w:anchor="_Toc478411264" w:history="1">
        <w:r w:rsidR="007D400B" w:rsidRPr="002D4211">
          <w:rPr>
            <w:rStyle w:val="a9"/>
            <w:b/>
            <w:bCs/>
            <w:noProof/>
          </w:rPr>
          <w:t xml:space="preserve">§3  </w:t>
        </w:r>
        <w:r w:rsidR="007D400B" w:rsidRPr="002D4211">
          <w:rPr>
            <w:rStyle w:val="a9"/>
            <w:rFonts w:hint="eastAsia"/>
            <w:b/>
            <w:bCs/>
            <w:noProof/>
          </w:rPr>
          <w:t>主要财务指标、基金净值表现及利润分配情况</w:t>
        </w:r>
        <w:r w:rsidR="007D400B">
          <w:rPr>
            <w:noProof/>
            <w:webHidden/>
          </w:rPr>
          <w:tab/>
        </w:r>
        <w:r w:rsidR="007D400B">
          <w:rPr>
            <w:noProof/>
            <w:webHidden/>
          </w:rPr>
          <w:fldChar w:fldCharType="begin"/>
        </w:r>
        <w:r w:rsidR="007D400B">
          <w:rPr>
            <w:noProof/>
            <w:webHidden/>
          </w:rPr>
          <w:instrText xml:space="preserve"> PAGEREF _Toc478411264 \h </w:instrText>
        </w:r>
        <w:r w:rsidR="007D400B">
          <w:rPr>
            <w:noProof/>
            <w:webHidden/>
          </w:rPr>
        </w:r>
        <w:r w:rsidR="007D400B">
          <w:rPr>
            <w:noProof/>
            <w:webHidden/>
          </w:rPr>
          <w:fldChar w:fldCharType="separate"/>
        </w:r>
        <w:r w:rsidR="007D400B">
          <w:rPr>
            <w:noProof/>
            <w:webHidden/>
          </w:rPr>
          <w:t>8</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65" w:history="1">
        <w:r w:rsidR="007D400B" w:rsidRPr="002D4211">
          <w:rPr>
            <w:rStyle w:val="a9"/>
            <w:noProof/>
          </w:rPr>
          <w:t xml:space="preserve">3.1 </w:t>
        </w:r>
        <w:r w:rsidR="007D400B" w:rsidRPr="002D4211">
          <w:rPr>
            <w:rStyle w:val="a9"/>
            <w:rFonts w:hint="eastAsia"/>
            <w:noProof/>
          </w:rPr>
          <w:t>主要会计数据和财务指标</w:t>
        </w:r>
        <w:r w:rsidR="007D400B">
          <w:rPr>
            <w:noProof/>
            <w:webHidden/>
          </w:rPr>
          <w:tab/>
        </w:r>
        <w:r w:rsidR="007D400B">
          <w:rPr>
            <w:noProof/>
            <w:webHidden/>
          </w:rPr>
          <w:fldChar w:fldCharType="begin"/>
        </w:r>
        <w:r w:rsidR="007D400B">
          <w:rPr>
            <w:noProof/>
            <w:webHidden/>
          </w:rPr>
          <w:instrText xml:space="preserve"> PAGEREF _Toc478411265 \h </w:instrText>
        </w:r>
        <w:r w:rsidR="007D400B">
          <w:rPr>
            <w:noProof/>
            <w:webHidden/>
          </w:rPr>
        </w:r>
        <w:r w:rsidR="007D400B">
          <w:rPr>
            <w:noProof/>
            <w:webHidden/>
          </w:rPr>
          <w:fldChar w:fldCharType="separate"/>
        </w:r>
        <w:r w:rsidR="007D400B">
          <w:rPr>
            <w:noProof/>
            <w:webHidden/>
          </w:rPr>
          <w:t>8</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66" w:history="1">
        <w:r w:rsidR="007D400B" w:rsidRPr="002D4211">
          <w:rPr>
            <w:rStyle w:val="a9"/>
            <w:noProof/>
          </w:rPr>
          <w:t xml:space="preserve">3.2 </w:t>
        </w:r>
        <w:r w:rsidR="007D400B" w:rsidRPr="002D4211">
          <w:rPr>
            <w:rStyle w:val="a9"/>
            <w:rFonts w:hint="eastAsia"/>
            <w:noProof/>
          </w:rPr>
          <w:t>基金净值表现</w:t>
        </w:r>
        <w:r w:rsidR="007D400B">
          <w:rPr>
            <w:noProof/>
            <w:webHidden/>
          </w:rPr>
          <w:tab/>
        </w:r>
        <w:r w:rsidR="007D400B">
          <w:rPr>
            <w:noProof/>
            <w:webHidden/>
          </w:rPr>
          <w:fldChar w:fldCharType="begin"/>
        </w:r>
        <w:r w:rsidR="007D400B">
          <w:rPr>
            <w:noProof/>
            <w:webHidden/>
          </w:rPr>
          <w:instrText xml:space="preserve"> PAGEREF _Toc478411266 \h </w:instrText>
        </w:r>
        <w:r w:rsidR="007D400B">
          <w:rPr>
            <w:noProof/>
            <w:webHidden/>
          </w:rPr>
        </w:r>
        <w:r w:rsidR="007D400B">
          <w:rPr>
            <w:noProof/>
            <w:webHidden/>
          </w:rPr>
          <w:fldChar w:fldCharType="separate"/>
        </w:r>
        <w:r w:rsidR="007D400B">
          <w:rPr>
            <w:noProof/>
            <w:webHidden/>
          </w:rPr>
          <w:t>9</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68" w:history="1">
        <w:r w:rsidR="007D400B" w:rsidRPr="002D4211">
          <w:rPr>
            <w:rStyle w:val="a9"/>
            <w:noProof/>
          </w:rPr>
          <w:t xml:space="preserve">3.3 </w:t>
        </w:r>
        <w:r w:rsidR="007D400B" w:rsidRPr="002D4211">
          <w:rPr>
            <w:rStyle w:val="a9"/>
            <w:rFonts w:hint="eastAsia"/>
            <w:noProof/>
          </w:rPr>
          <w:t>过去三年基金的利润分配情况</w:t>
        </w:r>
        <w:r w:rsidR="007D400B">
          <w:rPr>
            <w:noProof/>
            <w:webHidden/>
          </w:rPr>
          <w:tab/>
        </w:r>
        <w:r w:rsidR="007D400B">
          <w:rPr>
            <w:noProof/>
            <w:webHidden/>
          </w:rPr>
          <w:fldChar w:fldCharType="begin"/>
        </w:r>
        <w:r w:rsidR="007D400B">
          <w:rPr>
            <w:noProof/>
            <w:webHidden/>
          </w:rPr>
          <w:instrText xml:space="preserve"> PAGEREF _Toc478411268 \h </w:instrText>
        </w:r>
        <w:r w:rsidR="007D400B">
          <w:rPr>
            <w:noProof/>
            <w:webHidden/>
          </w:rPr>
        </w:r>
        <w:r w:rsidR="007D400B">
          <w:rPr>
            <w:noProof/>
            <w:webHidden/>
          </w:rPr>
          <w:fldChar w:fldCharType="separate"/>
        </w:r>
        <w:r w:rsidR="007D400B">
          <w:rPr>
            <w:noProof/>
            <w:webHidden/>
          </w:rPr>
          <w:t>11</w:t>
        </w:r>
        <w:r w:rsidR="007D400B">
          <w:rPr>
            <w:noProof/>
            <w:webHidden/>
          </w:rPr>
          <w:fldChar w:fldCharType="end"/>
        </w:r>
      </w:hyperlink>
    </w:p>
    <w:p w:rsidR="007D400B" w:rsidRDefault="00DC5FE9">
      <w:pPr>
        <w:pStyle w:val="11"/>
        <w:rPr>
          <w:rFonts w:asciiTheme="minorHAnsi" w:eastAsiaTheme="minorEastAsia" w:hAnsiTheme="minorHAnsi" w:cstheme="minorBidi"/>
          <w:noProof/>
          <w:szCs w:val="22"/>
        </w:rPr>
      </w:pPr>
      <w:hyperlink w:anchor="_Toc478411269" w:history="1">
        <w:r w:rsidR="007D400B" w:rsidRPr="002D4211">
          <w:rPr>
            <w:rStyle w:val="a9"/>
            <w:b/>
            <w:bCs/>
            <w:noProof/>
          </w:rPr>
          <w:t xml:space="preserve">§4  </w:t>
        </w:r>
        <w:r w:rsidR="007D400B" w:rsidRPr="002D4211">
          <w:rPr>
            <w:rStyle w:val="a9"/>
            <w:rFonts w:hint="eastAsia"/>
            <w:b/>
            <w:bCs/>
            <w:noProof/>
          </w:rPr>
          <w:t>管理人报告</w:t>
        </w:r>
        <w:r w:rsidR="007D400B">
          <w:rPr>
            <w:noProof/>
            <w:webHidden/>
          </w:rPr>
          <w:tab/>
        </w:r>
        <w:r w:rsidR="007D400B">
          <w:rPr>
            <w:noProof/>
            <w:webHidden/>
          </w:rPr>
          <w:fldChar w:fldCharType="begin"/>
        </w:r>
        <w:r w:rsidR="007D400B">
          <w:rPr>
            <w:noProof/>
            <w:webHidden/>
          </w:rPr>
          <w:instrText xml:space="preserve"> PAGEREF _Toc478411269 \h </w:instrText>
        </w:r>
        <w:r w:rsidR="007D400B">
          <w:rPr>
            <w:noProof/>
            <w:webHidden/>
          </w:rPr>
        </w:r>
        <w:r w:rsidR="007D400B">
          <w:rPr>
            <w:noProof/>
            <w:webHidden/>
          </w:rPr>
          <w:fldChar w:fldCharType="separate"/>
        </w:r>
        <w:r w:rsidR="007D400B">
          <w:rPr>
            <w:noProof/>
            <w:webHidden/>
          </w:rPr>
          <w:t>11</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70" w:history="1">
        <w:r w:rsidR="007D400B" w:rsidRPr="002D4211">
          <w:rPr>
            <w:rStyle w:val="a9"/>
            <w:noProof/>
          </w:rPr>
          <w:t xml:space="preserve">4.1 </w:t>
        </w:r>
        <w:r w:rsidR="007D400B" w:rsidRPr="002D4211">
          <w:rPr>
            <w:rStyle w:val="a9"/>
            <w:rFonts w:hint="eastAsia"/>
            <w:noProof/>
          </w:rPr>
          <w:t>基金管理人及基金经理情况</w:t>
        </w:r>
        <w:r w:rsidR="007D400B">
          <w:rPr>
            <w:noProof/>
            <w:webHidden/>
          </w:rPr>
          <w:tab/>
        </w:r>
        <w:r w:rsidR="007D400B">
          <w:rPr>
            <w:noProof/>
            <w:webHidden/>
          </w:rPr>
          <w:fldChar w:fldCharType="begin"/>
        </w:r>
        <w:r w:rsidR="007D400B">
          <w:rPr>
            <w:noProof/>
            <w:webHidden/>
          </w:rPr>
          <w:instrText xml:space="preserve"> PAGEREF _Toc478411270 \h </w:instrText>
        </w:r>
        <w:r w:rsidR="007D400B">
          <w:rPr>
            <w:noProof/>
            <w:webHidden/>
          </w:rPr>
        </w:r>
        <w:r w:rsidR="007D400B">
          <w:rPr>
            <w:noProof/>
            <w:webHidden/>
          </w:rPr>
          <w:fldChar w:fldCharType="separate"/>
        </w:r>
        <w:r w:rsidR="007D400B">
          <w:rPr>
            <w:noProof/>
            <w:webHidden/>
          </w:rPr>
          <w:t>11</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73" w:history="1">
        <w:r w:rsidR="007D400B" w:rsidRPr="002D4211">
          <w:rPr>
            <w:rStyle w:val="a9"/>
            <w:noProof/>
          </w:rPr>
          <w:t xml:space="preserve">4.2 </w:t>
        </w:r>
        <w:r w:rsidR="007D400B" w:rsidRPr="002D4211">
          <w:rPr>
            <w:rStyle w:val="a9"/>
            <w:rFonts w:hint="eastAsia"/>
            <w:noProof/>
          </w:rPr>
          <w:t>管理人对报告期内本基金运作遵规守信情况的说明</w:t>
        </w:r>
        <w:r w:rsidR="007D400B">
          <w:rPr>
            <w:noProof/>
            <w:webHidden/>
          </w:rPr>
          <w:tab/>
        </w:r>
        <w:r w:rsidR="007D400B">
          <w:rPr>
            <w:noProof/>
            <w:webHidden/>
          </w:rPr>
          <w:fldChar w:fldCharType="begin"/>
        </w:r>
        <w:r w:rsidR="007D400B">
          <w:rPr>
            <w:noProof/>
            <w:webHidden/>
          </w:rPr>
          <w:instrText xml:space="preserve"> PAGEREF _Toc478411273 \h </w:instrText>
        </w:r>
        <w:r w:rsidR="007D400B">
          <w:rPr>
            <w:noProof/>
            <w:webHidden/>
          </w:rPr>
        </w:r>
        <w:r w:rsidR="007D400B">
          <w:rPr>
            <w:noProof/>
            <w:webHidden/>
          </w:rPr>
          <w:fldChar w:fldCharType="separate"/>
        </w:r>
        <w:r w:rsidR="007D400B">
          <w:rPr>
            <w:noProof/>
            <w:webHidden/>
          </w:rPr>
          <w:t>12</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74" w:history="1">
        <w:r w:rsidR="007D400B" w:rsidRPr="002D4211">
          <w:rPr>
            <w:rStyle w:val="a9"/>
            <w:noProof/>
          </w:rPr>
          <w:t xml:space="preserve">4.3 </w:t>
        </w:r>
        <w:r w:rsidR="007D400B" w:rsidRPr="002D4211">
          <w:rPr>
            <w:rStyle w:val="a9"/>
            <w:rFonts w:hint="eastAsia"/>
            <w:noProof/>
          </w:rPr>
          <w:t>管理人对报告期内公平交易情况的专项说明</w:t>
        </w:r>
        <w:r w:rsidR="007D400B">
          <w:rPr>
            <w:noProof/>
            <w:webHidden/>
          </w:rPr>
          <w:tab/>
        </w:r>
        <w:r w:rsidR="007D400B">
          <w:rPr>
            <w:noProof/>
            <w:webHidden/>
          </w:rPr>
          <w:fldChar w:fldCharType="begin"/>
        </w:r>
        <w:r w:rsidR="007D400B">
          <w:rPr>
            <w:noProof/>
            <w:webHidden/>
          </w:rPr>
          <w:instrText xml:space="preserve"> PAGEREF _Toc478411274 \h </w:instrText>
        </w:r>
        <w:r w:rsidR="007D400B">
          <w:rPr>
            <w:noProof/>
            <w:webHidden/>
          </w:rPr>
        </w:r>
        <w:r w:rsidR="007D400B">
          <w:rPr>
            <w:noProof/>
            <w:webHidden/>
          </w:rPr>
          <w:fldChar w:fldCharType="separate"/>
        </w:r>
        <w:r w:rsidR="007D400B">
          <w:rPr>
            <w:noProof/>
            <w:webHidden/>
          </w:rPr>
          <w:t>13</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78" w:history="1">
        <w:r w:rsidR="007D400B" w:rsidRPr="002D4211">
          <w:rPr>
            <w:rStyle w:val="a9"/>
            <w:noProof/>
          </w:rPr>
          <w:t xml:space="preserve">4.4 </w:t>
        </w:r>
        <w:r w:rsidR="007D400B" w:rsidRPr="002D4211">
          <w:rPr>
            <w:rStyle w:val="a9"/>
            <w:rFonts w:hint="eastAsia"/>
            <w:noProof/>
          </w:rPr>
          <w:t>管理人对报告期内基金的投资策略和业绩表现的说明</w:t>
        </w:r>
        <w:r w:rsidR="007D400B">
          <w:rPr>
            <w:noProof/>
            <w:webHidden/>
          </w:rPr>
          <w:tab/>
        </w:r>
        <w:r w:rsidR="007D400B">
          <w:rPr>
            <w:noProof/>
            <w:webHidden/>
          </w:rPr>
          <w:fldChar w:fldCharType="begin"/>
        </w:r>
        <w:r w:rsidR="007D400B">
          <w:rPr>
            <w:noProof/>
            <w:webHidden/>
          </w:rPr>
          <w:instrText xml:space="preserve"> PAGEREF _Toc478411278 \h </w:instrText>
        </w:r>
        <w:r w:rsidR="007D400B">
          <w:rPr>
            <w:noProof/>
            <w:webHidden/>
          </w:rPr>
        </w:r>
        <w:r w:rsidR="007D400B">
          <w:rPr>
            <w:noProof/>
            <w:webHidden/>
          </w:rPr>
          <w:fldChar w:fldCharType="separate"/>
        </w:r>
        <w:r w:rsidR="007D400B">
          <w:rPr>
            <w:noProof/>
            <w:webHidden/>
          </w:rPr>
          <w:t>14</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81" w:history="1">
        <w:r w:rsidR="007D400B" w:rsidRPr="002D4211">
          <w:rPr>
            <w:rStyle w:val="a9"/>
            <w:noProof/>
          </w:rPr>
          <w:t xml:space="preserve">4.5 </w:t>
        </w:r>
        <w:r w:rsidR="007D400B" w:rsidRPr="002D4211">
          <w:rPr>
            <w:rStyle w:val="a9"/>
            <w:rFonts w:hint="eastAsia"/>
            <w:noProof/>
          </w:rPr>
          <w:t>管理人对宏观经济、证券市场及行业走势的简要展望</w:t>
        </w:r>
        <w:r w:rsidR="007D400B">
          <w:rPr>
            <w:noProof/>
            <w:webHidden/>
          </w:rPr>
          <w:tab/>
        </w:r>
        <w:r w:rsidR="007D400B">
          <w:rPr>
            <w:noProof/>
            <w:webHidden/>
          </w:rPr>
          <w:fldChar w:fldCharType="begin"/>
        </w:r>
        <w:r w:rsidR="007D400B">
          <w:rPr>
            <w:noProof/>
            <w:webHidden/>
          </w:rPr>
          <w:instrText xml:space="preserve"> PAGEREF _Toc478411281 \h </w:instrText>
        </w:r>
        <w:r w:rsidR="007D400B">
          <w:rPr>
            <w:noProof/>
            <w:webHidden/>
          </w:rPr>
        </w:r>
        <w:r w:rsidR="007D400B">
          <w:rPr>
            <w:noProof/>
            <w:webHidden/>
          </w:rPr>
          <w:fldChar w:fldCharType="separate"/>
        </w:r>
        <w:r w:rsidR="007D400B">
          <w:rPr>
            <w:noProof/>
            <w:webHidden/>
          </w:rPr>
          <w:t>14</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82" w:history="1">
        <w:r w:rsidR="007D400B" w:rsidRPr="002D4211">
          <w:rPr>
            <w:rStyle w:val="a9"/>
            <w:noProof/>
          </w:rPr>
          <w:t xml:space="preserve">4.6 </w:t>
        </w:r>
        <w:r w:rsidR="007D400B" w:rsidRPr="002D4211">
          <w:rPr>
            <w:rStyle w:val="a9"/>
            <w:rFonts w:hint="eastAsia"/>
            <w:noProof/>
          </w:rPr>
          <w:t>管理人内部有关本基金的监察稽核工作情况</w:t>
        </w:r>
        <w:r w:rsidR="007D400B">
          <w:rPr>
            <w:noProof/>
            <w:webHidden/>
          </w:rPr>
          <w:tab/>
        </w:r>
        <w:r w:rsidR="007D400B">
          <w:rPr>
            <w:noProof/>
            <w:webHidden/>
          </w:rPr>
          <w:fldChar w:fldCharType="begin"/>
        </w:r>
        <w:r w:rsidR="007D400B">
          <w:rPr>
            <w:noProof/>
            <w:webHidden/>
          </w:rPr>
          <w:instrText xml:space="preserve"> PAGEREF _Toc478411282 \h </w:instrText>
        </w:r>
        <w:r w:rsidR="007D400B">
          <w:rPr>
            <w:noProof/>
            <w:webHidden/>
          </w:rPr>
        </w:r>
        <w:r w:rsidR="007D400B">
          <w:rPr>
            <w:noProof/>
            <w:webHidden/>
          </w:rPr>
          <w:fldChar w:fldCharType="separate"/>
        </w:r>
        <w:r w:rsidR="007D400B">
          <w:rPr>
            <w:noProof/>
            <w:webHidden/>
          </w:rPr>
          <w:t>15</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83" w:history="1">
        <w:r w:rsidR="007D400B" w:rsidRPr="002D4211">
          <w:rPr>
            <w:rStyle w:val="a9"/>
            <w:noProof/>
          </w:rPr>
          <w:t xml:space="preserve">4.7 </w:t>
        </w:r>
        <w:r w:rsidR="007D400B" w:rsidRPr="002D4211">
          <w:rPr>
            <w:rStyle w:val="a9"/>
            <w:rFonts w:hint="eastAsia"/>
            <w:noProof/>
          </w:rPr>
          <w:t>管理人对报告期内基金估值程序等事项的说明</w:t>
        </w:r>
        <w:r w:rsidR="007D400B">
          <w:rPr>
            <w:noProof/>
            <w:webHidden/>
          </w:rPr>
          <w:tab/>
        </w:r>
        <w:r w:rsidR="007D400B">
          <w:rPr>
            <w:noProof/>
            <w:webHidden/>
          </w:rPr>
          <w:fldChar w:fldCharType="begin"/>
        </w:r>
        <w:r w:rsidR="007D400B">
          <w:rPr>
            <w:noProof/>
            <w:webHidden/>
          </w:rPr>
          <w:instrText xml:space="preserve"> PAGEREF _Toc478411283 \h </w:instrText>
        </w:r>
        <w:r w:rsidR="007D400B">
          <w:rPr>
            <w:noProof/>
            <w:webHidden/>
          </w:rPr>
        </w:r>
        <w:r w:rsidR="007D400B">
          <w:rPr>
            <w:noProof/>
            <w:webHidden/>
          </w:rPr>
          <w:fldChar w:fldCharType="separate"/>
        </w:r>
        <w:r w:rsidR="007D400B">
          <w:rPr>
            <w:noProof/>
            <w:webHidden/>
          </w:rPr>
          <w:t>15</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84" w:history="1">
        <w:r w:rsidR="007D400B" w:rsidRPr="002D4211">
          <w:rPr>
            <w:rStyle w:val="a9"/>
            <w:noProof/>
          </w:rPr>
          <w:t xml:space="preserve">4.8 </w:t>
        </w:r>
        <w:r w:rsidR="007D400B" w:rsidRPr="002D4211">
          <w:rPr>
            <w:rStyle w:val="a9"/>
            <w:rFonts w:hint="eastAsia"/>
            <w:noProof/>
          </w:rPr>
          <w:t>管理人对报告期内基金利润分配情况的说明</w:t>
        </w:r>
        <w:r w:rsidR="007D400B">
          <w:rPr>
            <w:noProof/>
            <w:webHidden/>
          </w:rPr>
          <w:tab/>
        </w:r>
        <w:r w:rsidR="007D400B">
          <w:rPr>
            <w:noProof/>
            <w:webHidden/>
          </w:rPr>
          <w:fldChar w:fldCharType="begin"/>
        </w:r>
        <w:r w:rsidR="007D400B">
          <w:rPr>
            <w:noProof/>
            <w:webHidden/>
          </w:rPr>
          <w:instrText xml:space="preserve"> PAGEREF _Toc478411284 \h </w:instrText>
        </w:r>
        <w:r w:rsidR="007D400B">
          <w:rPr>
            <w:noProof/>
            <w:webHidden/>
          </w:rPr>
        </w:r>
        <w:r w:rsidR="007D400B">
          <w:rPr>
            <w:noProof/>
            <w:webHidden/>
          </w:rPr>
          <w:fldChar w:fldCharType="separate"/>
        </w:r>
        <w:r w:rsidR="007D400B">
          <w:rPr>
            <w:noProof/>
            <w:webHidden/>
          </w:rPr>
          <w:t>16</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85" w:history="1">
        <w:r w:rsidR="007D400B" w:rsidRPr="002D4211">
          <w:rPr>
            <w:rStyle w:val="a9"/>
            <w:noProof/>
          </w:rPr>
          <w:t xml:space="preserve">4.9 </w:t>
        </w:r>
        <w:r w:rsidR="007D400B" w:rsidRPr="002D4211">
          <w:rPr>
            <w:rStyle w:val="a9"/>
            <w:rFonts w:hint="eastAsia"/>
            <w:noProof/>
          </w:rPr>
          <w:t>报告期内管理人对本基金持有人数或基金资产净值预警情形的说明</w:t>
        </w:r>
        <w:r w:rsidR="007D400B">
          <w:rPr>
            <w:noProof/>
            <w:webHidden/>
          </w:rPr>
          <w:tab/>
        </w:r>
        <w:r w:rsidR="007D400B">
          <w:rPr>
            <w:noProof/>
            <w:webHidden/>
          </w:rPr>
          <w:fldChar w:fldCharType="begin"/>
        </w:r>
        <w:r w:rsidR="007D400B">
          <w:rPr>
            <w:noProof/>
            <w:webHidden/>
          </w:rPr>
          <w:instrText xml:space="preserve"> PAGEREF _Toc478411285 \h </w:instrText>
        </w:r>
        <w:r w:rsidR="007D400B">
          <w:rPr>
            <w:noProof/>
            <w:webHidden/>
          </w:rPr>
        </w:r>
        <w:r w:rsidR="007D400B">
          <w:rPr>
            <w:noProof/>
            <w:webHidden/>
          </w:rPr>
          <w:fldChar w:fldCharType="separate"/>
        </w:r>
        <w:r w:rsidR="007D400B">
          <w:rPr>
            <w:noProof/>
            <w:webHidden/>
          </w:rPr>
          <w:t>16</w:t>
        </w:r>
        <w:r w:rsidR="007D400B">
          <w:rPr>
            <w:noProof/>
            <w:webHidden/>
          </w:rPr>
          <w:fldChar w:fldCharType="end"/>
        </w:r>
      </w:hyperlink>
    </w:p>
    <w:p w:rsidR="007D400B" w:rsidRDefault="00DC5FE9">
      <w:pPr>
        <w:pStyle w:val="11"/>
        <w:rPr>
          <w:rFonts w:asciiTheme="minorHAnsi" w:eastAsiaTheme="minorEastAsia" w:hAnsiTheme="minorHAnsi" w:cstheme="minorBidi"/>
          <w:noProof/>
          <w:szCs w:val="22"/>
        </w:rPr>
      </w:pPr>
      <w:hyperlink w:anchor="_Toc478411286" w:history="1">
        <w:r w:rsidR="007D400B" w:rsidRPr="002D4211">
          <w:rPr>
            <w:rStyle w:val="a9"/>
            <w:b/>
            <w:bCs/>
            <w:noProof/>
          </w:rPr>
          <w:t xml:space="preserve">§5  </w:t>
        </w:r>
        <w:r w:rsidR="007D400B" w:rsidRPr="002D4211">
          <w:rPr>
            <w:rStyle w:val="a9"/>
            <w:rFonts w:hint="eastAsia"/>
            <w:b/>
            <w:bCs/>
            <w:noProof/>
          </w:rPr>
          <w:t>托管人报告</w:t>
        </w:r>
        <w:r w:rsidR="007D400B">
          <w:rPr>
            <w:noProof/>
            <w:webHidden/>
          </w:rPr>
          <w:tab/>
        </w:r>
        <w:r w:rsidR="007D400B">
          <w:rPr>
            <w:noProof/>
            <w:webHidden/>
          </w:rPr>
          <w:fldChar w:fldCharType="begin"/>
        </w:r>
        <w:r w:rsidR="007D400B">
          <w:rPr>
            <w:noProof/>
            <w:webHidden/>
          </w:rPr>
          <w:instrText xml:space="preserve"> PAGEREF _Toc478411286 \h </w:instrText>
        </w:r>
        <w:r w:rsidR="007D400B">
          <w:rPr>
            <w:noProof/>
            <w:webHidden/>
          </w:rPr>
        </w:r>
        <w:r w:rsidR="007D400B">
          <w:rPr>
            <w:noProof/>
            <w:webHidden/>
          </w:rPr>
          <w:fldChar w:fldCharType="separate"/>
        </w:r>
        <w:r w:rsidR="007D400B">
          <w:rPr>
            <w:noProof/>
            <w:webHidden/>
          </w:rPr>
          <w:t>16</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87" w:history="1">
        <w:r w:rsidR="007D400B" w:rsidRPr="002D4211">
          <w:rPr>
            <w:rStyle w:val="a9"/>
            <w:noProof/>
          </w:rPr>
          <w:t xml:space="preserve">5.1 </w:t>
        </w:r>
        <w:r w:rsidR="007D400B" w:rsidRPr="002D4211">
          <w:rPr>
            <w:rStyle w:val="a9"/>
            <w:rFonts w:hint="eastAsia"/>
            <w:noProof/>
          </w:rPr>
          <w:t>报告期内本基金托管人遵规守信情况声明</w:t>
        </w:r>
        <w:r w:rsidR="007D400B">
          <w:rPr>
            <w:noProof/>
            <w:webHidden/>
          </w:rPr>
          <w:tab/>
        </w:r>
        <w:r w:rsidR="007D400B">
          <w:rPr>
            <w:noProof/>
            <w:webHidden/>
          </w:rPr>
          <w:fldChar w:fldCharType="begin"/>
        </w:r>
        <w:r w:rsidR="007D400B">
          <w:rPr>
            <w:noProof/>
            <w:webHidden/>
          </w:rPr>
          <w:instrText xml:space="preserve"> PAGEREF _Toc478411287 \h </w:instrText>
        </w:r>
        <w:r w:rsidR="007D400B">
          <w:rPr>
            <w:noProof/>
            <w:webHidden/>
          </w:rPr>
        </w:r>
        <w:r w:rsidR="007D400B">
          <w:rPr>
            <w:noProof/>
            <w:webHidden/>
          </w:rPr>
          <w:fldChar w:fldCharType="separate"/>
        </w:r>
        <w:r w:rsidR="007D400B">
          <w:rPr>
            <w:noProof/>
            <w:webHidden/>
          </w:rPr>
          <w:t>16</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88" w:history="1">
        <w:r w:rsidR="007D400B" w:rsidRPr="002D4211">
          <w:rPr>
            <w:rStyle w:val="a9"/>
            <w:noProof/>
          </w:rPr>
          <w:t xml:space="preserve">5.2 </w:t>
        </w:r>
        <w:r w:rsidR="007D400B" w:rsidRPr="002D4211">
          <w:rPr>
            <w:rStyle w:val="a9"/>
            <w:rFonts w:hint="eastAsia"/>
            <w:noProof/>
          </w:rPr>
          <w:t>托管人对报告期内本基金投资运作遵规守信、净值计算、利润分配等情况的说明</w:t>
        </w:r>
        <w:r w:rsidR="007D400B">
          <w:rPr>
            <w:noProof/>
            <w:webHidden/>
          </w:rPr>
          <w:tab/>
        </w:r>
        <w:r w:rsidR="007D400B">
          <w:rPr>
            <w:noProof/>
            <w:webHidden/>
          </w:rPr>
          <w:fldChar w:fldCharType="begin"/>
        </w:r>
        <w:r w:rsidR="007D400B">
          <w:rPr>
            <w:noProof/>
            <w:webHidden/>
          </w:rPr>
          <w:instrText xml:space="preserve"> PAGEREF _Toc478411288 \h </w:instrText>
        </w:r>
        <w:r w:rsidR="007D400B">
          <w:rPr>
            <w:noProof/>
            <w:webHidden/>
          </w:rPr>
        </w:r>
        <w:r w:rsidR="007D400B">
          <w:rPr>
            <w:noProof/>
            <w:webHidden/>
          </w:rPr>
          <w:fldChar w:fldCharType="separate"/>
        </w:r>
        <w:r w:rsidR="007D400B">
          <w:rPr>
            <w:noProof/>
            <w:webHidden/>
          </w:rPr>
          <w:t>16</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89" w:history="1">
        <w:r w:rsidR="007D400B" w:rsidRPr="002D4211">
          <w:rPr>
            <w:rStyle w:val="a9"/>
            <w:noProof/>
          </w:rPr>
          <w:t xml:space="preserve">5.3 </w:t>
        </w:r>
        <w:r w:rsidR="007D400B" w:rsidRPr="002D4211">
          <w:rPr>
            <w:rStyle w:val="a9"/>
            <w:rFonts w:hint="eastAsia"/>
            <w:noProof/>
          </w:rPr>
          <w:t>托管人对本年度报告中财务信息等内容的真实、准确和完整发表意见</w:t>
        </w:r>
        <w:r w:rsidR="007D400B">
          <w:rPr>
            <w:noProof/>
            <w:webHidden/>
          </w:rPr>
          <w:tab/>
        </w:r>
        <w:r w:rsidR="007D400B">
          <w:rPr>
            <w:noProof/>
            <w:webHidden/>
          </w:rPr>
          <w:fldChar w:fldCharType="begin"/>
        </w:r>
        <w:r w:rsidR="007D400B">
          <w:rPr>
            <w:noProof/>
            <w:webHidden/>
          </w:rPr>
          <w:instrText xml:space="preserve"> PAGEREF _Toc478411289 \h </w:instrText>
        </w:r>
        <w:r w:rsidR="007D400B">
          <w:rPr>
            <w:noProof/>
            <w:webHidden/>
          </w:rPr>
        </w:r>
        <w:r w:rsidR="007D400B">
          <w:rPr>
            <w:noProof/>
            <w:webHidden/>
          </w:rPr>
          <w:fldChar w:fldCharType="separate"/>
        </w:r>
        <w:r w:rsidR="007D400B">
          <w:rPr>
            <w:noProof/>
            <w:webHidden/>
          </w:rPr>
          <w:t>16</w:t>
        </w:r>
        <w:r w:rsidR="007D400B">
          <w:rPr>
            <w:noProof/>
            <w:webHidden/>
          </w:rPr>
          <w:fldChar w:fldCharType="end"/>
        </w:r>
      </w:hyperlink>
    </w:p>
    <w:p w:rsidR="007D400B" w:rsidRDefault="00DC5FE9">
      <w:pPr>
        <w:pStyle w:val="11"/>
        <w:rPr>
          <w:rFonts w:asciiTheme="minorHAnsi" w:eastAsiaTheme="minorEastAsia" w:hAnsiTheme="minorHAnsi" w:cstheme="minorBidi"/>
          <w:noProof/>
          <w:szCs w:val="22"/>
        </w:rPr>
      </w:pPr>
      <w:hyperlink w:anchor="_Toc478411290" w:history="1">
        <w:r w:rsidR="007D400B" w:rsidRPr="002D4211">
          <w:rPr>
            <w:rStyle w:val="a9"/>
            <w:b/>
            <w:bCs/>
            <w:noProof/>
          </w:rPr>
          <w:t xml:space="preserve">§6  </w:t>
        </w:r>
        <w:r w:rsidR="007D400B" w:rsidRPr="002D4211">
          <w:rPr>
            <w:rStyle w:val="a9"/>
            <w:rFonts w:hint="eastAsia"/>
            <w:b/>
            <w:bCs/>
            <w:noProof/>
          </w:rPr>
          <w:t>审计报告</w:t>
        </w:r>
        <w:r w:rsidR="007D400B">
          <w:rPr>
            <w:noProof/>
            <w:webHidden/>
          </w:rPr>
          <w:tab/>
        </w:r>
        <w:r w:rsidR="007D400B">
          <w:rPr>
            <w:noProof/>
            <w:webHidden/>
          </w:rPr>
          <w:fldChar w:fldCharType="begin"/>
        </w:r>
        <w:r w:rsidR="007D400B">
          <w:rPr>
            <w:noProof/>
            <w:webHidden/>
          </w:rPr>
          <w:instrText xml:space="preserve"> PAGEREF _Toc478411290 \h </w:instrText>
        </w:r>
        <w:r w:rsidR="007D400B">
          <w:rPr>
            <w:noProof/>
            <w:webHidden/>
          </w:rPr>
        </w:r>
        <w:r w:rsidR="007D400B">
          <w:rPr>
            <w:noProof/>
            <w:webHidden/>
          </w:rPr>
          <w:fldChar w:fldCharType="separate"/>
        </w:r>
        <w:r w:rsidR="007D400B">
          <w:rPr>
            <w:noProof/>
            <w:webHidden/>
          </w:rPr>
          <w:t>16</w:t>
        </w:r>
        <w:r w:rsidR="007D400B">
          <w:rPr>
            <w:noProof/>
            <w:webHidden/>
          </w:rPr>
          <w:fldChar w:fldCharType="end"/>
        </w:r>
      </w:hyperlink>
    </w:p>
    <w:p w:rsidR="007D400B" w:rsidRDefault="00DC5FE9">
      <w:pPr>
        <w:pStyle w:val="11"/>
        <w:rPr>
          <w:rFonts w:asciiTheme="minorHAnsi" w:eastAsiaTheme="minorEastAsia" w:hAnsiTheme="minorHAnsi" w:cstheme="minorBidi"/>
          <w:noProof/>
          <w:szCs w:val="22"/>
        </w:rPr>
      </w:pPr>
      <w:hyperlink w:anchor="_Toc478411294" w:history="1">
        <w:r w:rsidR="007D400B" w:rsidRPr="002D4211">
          <w:rPr>
            <w:rStyle w:val="a9"/>
            <w:b/>
            <w:bCs/>
            <w:noProof/>
          </w:rPr>
          <w:t xml:space="preserve">§7  </w:t>
        </w:r>
        <w:r w:rsidR="007D400B" w:rsidRPr="002D4211">
          <w:rPr>
            <w:rStyle w:val="a9"/>
            <w:rFonts w:hint="eastAsia"/>
            <w:b/>
            <w:bCs/>
            <w:noProof/>
          </w:rPr>
          <w:t>年度财务报表</w:t>
        </w:r>
        <w:r w:rsidR="007D400B">
          <w:rPr>
            <w:noProof/>
            <w:webHidden/>
          </w:rPr>
          <w:tab/>
        </w:r>
        <w:r w:rsidR="007D400B">
          <w:rPr>
            <w:noProof/>
            <w:webHidden/>
          </w:rPr>
          <w:fldChar w:fldCharType="begin"/>
        </w:r>
        <w:r w:rsidR="007D400B">
          <w:rPr>
            <w:noProof/>
            <w:webHidden/>
          </w:rPr>
          <w:instrText xml:space="preserve"> PAGEREF _Toc478411294 \h </w:instrText>
        </w:r>
        <w:r w:rsidR="007D400B">
          <w:rPr>
            <w:noProof/>
            <w:webHidden/>
          </w:rPr>
        </w:r>
        <w:r w:rsidR="007D400B">
          <w:rPr>
            <w:noProof/>
            <w:webHidden/>
          </w:rPr>
          <w:fldChar w:fldCharType="separate"/>
        </w:r>
        <w:r w:rsidR="007D400B">
          <w:rPr>
            <w:noProof/>
            <w:webHidden/>
          </w:rPr>
          <w:t>18</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95" w:history="1">
        <w:r w:rsidR="007D400B" w:rsidRPr="002D4211">
          <w:rPr>
            <w:rStyle w:val="a9"/>
            <w:noProof/>
          </w:rPr>
          <w:t xml:space="preserve">7.1 </w:t>
        </w:r>
        <w:r w:rsidR="007D400B" w:rsidRPr="002D4211">
          <w:rPr>
            <w:rStyle w:val="a9"/>
            <w:rFonts w:hint="eastAsia"/>
            <w:noProof/>
          </w:rPr>
          <w:t>资产负债表</w:t>
        </w:r>
        <w:r w:rsidR="007D400B">
          <w:rPr>
            <w:noProof/>
            <w:webHidden/>
          </w:rPr>
          <w:tab/>
        </w:r>
        <w:r w:rsidR="007D400B">
          <w:rPr>
            <w:noProof/>
            <w:webHidden/>
          </w:rPr>
          <w:fldChar w:fldCharType="begin"/>
        </w:r>
        <w:r w:rsidR="007D400B">
          <w:rPr>
            <w:noProof/>
            <w:webHidden/>
          </w:rPr>
          <w:instrText xml:space="preserve"> PAGEREF _Toc478411295 \h </w:instrText>
        </w:r>
        <w:r w:rsidR="007D400B">
          <w:rPr>
            <w:noProof/>
            <w:webHidden/>
          </w:rPr>
        </w:r>
        <w:r w:rsidR="007D400B">
          <w:rPr>
            <w:noProof/>
            <w:webHidden/>
          </w:rPr>
          <w:fldChar w:fldCharType="separate"/>
        </w:r>
        <w:r w:rsidR="007D400B">
          <w:rPr>
            <w:noProof/>
            <w:webHidden/>
          </w:rPr>
          <w:t>18</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96" w:history="1">
        <w:r w:rsidR="007D400B" w:rsidRPr="002D4211">
          <w:rPr>
            <w:rStyle w:val="a9"/>
            <w:noProof/>
          </w:rPr>
          <w:t xml:space="preserve">7.2 </w:t>
        </w:r>
        <w:r w:rsidR="007D400B" w:rsidRPr="002D4211">
          <w:rPr>
            <w:rStyle w:val="a9"/>
            <w:rFonts w:hint="eastAsia"/>
            <w:noProof/>
          </w:rPr>
          <w:t>利润表</w:t>
        </w:r>
        <w:r w:rsidR="007D400B">
          <w:rPr>
            <w:noProof/>
            <w:webHidden/>
          </w:rPr>
          <w:tab/>
        </w:r>
        <w:r w:rsidR="007D400B">
          <w:rPr>
            <w:noProof/>
            <w:webHidden/>
          </w:rPr>
          <w:fldChar w:fldCharType="begin"/>
        </w:r>
        <w:r w:rsidR="007D400B">
          <w:rPr>
            <w:noProof/>
            <w:webHidden/>
          </w:rPr>
          <w:instrText xml:space="preserve"> PAGEREF _Toc478411296 \h </w:instrText>
        </w:r>
        <w:r w:rsidR="007D400B">
          <w:rPr>
            <w:noProof/>
            <w:webHidden/>
          </w:rPr>
        </w:r>
        <w:r w:rsidR="007D400B">
          <w:rPr>
            <w:noProof/>
            <w:webHidden/>
          </w:rPr>
          <w:fldChar w:fldCharType="separate"/>
        </w:r>
        <w:r w:rsidR="007D400B">
          <w:rPr>
            <w:noProof/>
            <w:webHidden/>
          </w:rPr>
          <w:t>19</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97" w:history="1">
        <w:r w:rsidR="007D400B" w:rsidRPr="002D4211">
          <w:rPr>
            <w:rStyle w:val="a9"/>
            <w:noProof/>
          </w:rPr>
          <w:t xml:space="preserve">7.3 </w:t>
        </w:r>
        <w:r w:rsidR="007D400B" w:rsidRPr="002D4211">
          <w:rPr>
            <w:rStyle w:val="a9"/>
            <w:rFonts w:hint="eastAsia"/>
            <w:noProof/>
          </w:rPr>
          <w:t>所有者权益（基金净值）变动表</w:t>
        </w:r>
        <w:r w:rsidR="007D400B">
          <w:rPr>
            <w:noProof/>
            <w:webHidden/>
          </w:rPr>
          <w:tab/>
        </w:r>
        <w:r w:rsidR="007D400B">
          <w:rPr>
            <w:noProof/>
            <w:webHidden/>
          </w:rPr>
          <w:fldChar w:fldCharType="begin"/>
        </w:r>
        <w:r w:rsidR="007D400B">
          <w:rPr>
            <w:noProof/>
            <w:webHidden/>
          </w:rPr>
          <w:instrText xml:space="preserve"> PAGEREF _Toc478411297 \h </w:instrText>
        </w:r>
        <w:r w:rsidR="007D400B">
          <w:rPr>
            <w:noProof/>
            <w:webHidden/>
          </w:rPr>
        </w:r>
        <w:r w:rsidR="007D400B">
          <w:rPr>
            <w:noProof/>
            <w:webHidden/>
          </w:rPr>
          <w:fldChar w:fldCharType="separate"/>
        </w:r>
        <w:r w:rsidR="007D400B">
          <w:rPr>
            <w:noProof/>
            <w:webHidden/>
          </w:rPr>
          <w:t>20</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298" w:history="1">
        <w:r w:rsidR="007D400B" w:rsidRPr="002D4211">
          <w:rPr>
            <w:rStyle w:val="a9"/>
            <w:noProof/>
          </w:rPr>
          <w:t xml:space="preserve">7.4 </w:t>
        </w:r>
        <w:r w:rsidR="007D400B" w:rsidRPr="002D4211">
          <w:rPr>
            <w:rStyle w:val="a9"/>
            <w:rFonts w:hint="eastAsia"/>
            <w:noProof/>
          </w:rPr>
          <w:t>报表附注</w:t>
        </w:r>
        <w:r w:rsidR="007D400B">
          <w:rPr>
            <w:noProof/>
            <w:webHidden/>
          </w:rPr>
          <w:tab/>
        </w:r>
        <w:r w:rsidR="007D400B">
          <w:rPr>
            <w:noProof/>
            <w:webHidden/>
          </w:rPr>
          <w:fldChar w:fldCharType="begin"/>
        </w:r>
        <w:r w:rsidR="007D400B">
          <w:rPr>
            <w:noProof/>
            <w:webHidden/>
          </w:rPr>
          <w:instrText xml:space="preserve"> PAGEREF _Toc478411298 \h </w:instrText>
        </w:r>
        <w:r w:rsidR="007D400B">
          <w:rPr>
            <w:noProof/>
            <w:webHidden/>
          </w:rPr>
        </w:r>
        <w:r w:rsidR="007D400B">
          <w:rPr>
            <w:noProof/>
            <w:webHidden/>
          </w:rPr>
          <w:fldChar w:fldCharType="separate"/>
        </w:r>
        <w:r w:rsidR="007D400B">
          <w:rPr>
            <w:noProof/>
            <w:webHidden/>
          </w:rPr>
          <w:t>22</w:t>
        </w:r>
        <w:r w:rsidR="007D400B">
          <w:rPr>
            <w:noProof/>
            <w:webHidden/>
          </w:rPr>
          <w:fldChar w:fldCharType="end"/>
        </w:r>
      </w:hyperlink>
    </w:p>
    <w:p w:rsidR="007D400B" w:rsidRDefault="00DC5FE9">
      <w:pPr>
        <w:pStyle w:val="11"/>
        <w:rPr>
          <w:rFonts w:asciiTheme="minorHAnsi" w:eastAsiaTheme="minorEastAsia" w:hAnsiTheme="minorHAnsi" w:cstheme="minorBidi"/>
          <w:noProof/>
          <w:szCs w:val="22"/>
        </w:rPr>
      </w:pPr>
      <w:hyperlink w:anchor="_Toc478411378" w:history="1">
        <w:r w:rsidR="007D400B" w:rsidRPr="002D4211">
          <w:rPr>
            <w:rStyle w:val="a9"/>
            <w:b/>
            <w:noProof/>
          </w:rPr>
          <w:t xml:space="preserve">§8  </w:t>
        </w:r>
        <w:r w:rsidR="007D400B" w:rsidRPr="002D4211">
          <w:rPr>
            <w:rStyle w:val="a9"/>
            <w:rFonts w:hint="eastAsia"/>
            <w:b/>
            <w:noProof/>
          </w:rPr>
          <w:t>投资组合报告</w:t>
        </w:r>
        <w:r w:rsidR="007D400B">
          <w:rPr>
            <w:noProof/>
            <w:webHidden/>
          </w:rPr>
          <w:tab/>
        </w:r>
        <w:r w:rsidR="007D400B">
          <w:rPr>
            <w:noProof/>
            <w:webHidden/>
          </w:rPr>
          <w:fldChar w:fldCharType="begin"/>
        </w:r>
        <w:r w:rsidR="007D400B">
          <w:rPr>
            <w:noProof/>
            <w:webHidden/>
          </w:rPr>
          <w:instrText xml:space="preserve"> PAGEREF _Toc478411378 \h </w:instrText>
        </w:r>
        <w:r w:rsidR="007D400B">
          <w:rPr>
            <w:noProof/>
            <w:webHidden/>
          </w:rPr>
        </w:r>
        <w:r w:rsidR="007D400B">
          <w:rPr>
            <w:noProof/>
            <w:webHidden/>
          </w:rPr>
          <w:fldChar w:fldCharType="separate"/>
        </w:r>
        <w:r w:rsidR="007D400B">
          <w:rPr>
            <w:noProof/>
            <w:webHidden/>
          </w:rPr>
          <w:t>47</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379" w:history="1">
        <w:r w:rsidR="007D400B" w:rsidRPr="002D4211">
          <w:rPr>
            <w:rStyle w:val="a9"/>
            <w:noProof/>
          </w:rPr>
          <w:t xml:space="preserve">8.1 </w:t>
        </w:r>
        <w:r w:rsidR="007D400B" w:rsidRPr="002D4211">
          <w:rPr>
            <w:rStyle w:val="a9"/>
            <w:rFonts w:hint="eastAsia"/>
            <w:noProof/>
          </w:rPr>
          <w:t>期末基金资产组合情况</w:t>
        </w:r>
        <w:r w:rsidR="007D400B">
          <w:rPr>
            <w:noProof/>
            <w:webHidden/>
          </w:rPr>
          <w:tab/>
        </w:r>
        <w:r w:rsidR="007D400B">
          <w:rPr>
            <w:noProof/>
            <w:webHidden/>
          </w:rPr>
          <w:fldChar w:fldCharType="begin"/>
        </w:r>
        <w:r w:rsidR="007D400B">
          <w:rPr>
            <w:noProof/>
            <w:webHidden/>
          </w:rPr>
          <w:instrText xml:space="preserve"> PAGEREF _Toc478411379 \h </w:instrText>
        </w:r>
        <w:r w:rsidR="007D400B">
          <w:rPr>
            <w:noProof/>
            <w:webHidden/>
          </w:rPr>
        </w:r>
        <w:r w:rsidR="007D400B">
          <w:rPr>
            <w:noProof/>
            <w:webHidden/>
          </w:rPr>
          <w:fldChar w:fldCharType="separate"/>
        </w:r>
        <w:r w:rsidR="007D400B">
          <w:rPr>
            <w:noProof/>
            <w:webHidden/>
          </w:rPr>
          <w:t>47</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380" w:history="1">
        <w:r w:rsidR="007D400B" w:rsidRPr="002D4211">
          <w:rPr>
            <w:rStyle w:val="a9"/>
            <w:noProof/>
          </w:rPr>
          <w:t xml:space="preserve">8.2 </w:t>
        </w:r>
        <w:r w:rsidR="007D400B" w:rsidRPr="002D4211">
          <w:rPr>
            <w:rStyle w:val="a9"/>
            <w:rFonts w:hint="eastAsia"/>
            <w:noProof/>
          </w:rPr>
          <w:t>期末按行业分类的股票投资组合</w:t>
        </w:r>
        <w:r w:rsidR="007D400B">
          <w:rPr>
            <w:noProof/>
            <w:webHidden/>
          </w:rPr>
          <w:tab/>
        </w:r>
        <w:r w:rsidR="007D400B">
          <w:rPr>
            <w:noProof/>
            <w:webHidden/>
          </w:rPr>
          <w:fldChar w:fldCharType="begin"/>
        </w:r>
        <w:r w:rsidR="007D400B">
          <w:rPr>
            <w:noProof/>
            <w:webHidden/>
          </w:rPr>
          <w:instrText xml:space="preserve"> PAGEREF _Toc478411380 \h </w:instrText>
        </w:r>
        <w:r w:rsidR="007D400B">
          <w:rPr>
            <w:noProof/>
            <w:webHidden/>
          </w:rPr>
        </w:r>
        <w:r w:rsidR="007D400B">
          <w:rPr>
            <w:noProof/>
            <w:webHidden/>
          </w:rPr>
          <w:fldChar w:fldCharType="separate"/>
        </w:r>
        <w:r w:rsidR="007D400B">
          <w:rPr>
            <w:noProof/>
            <w:webHidden/>
          </w:rPr>
          <w:t>47</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382" w:history="1">
        <w:r w:rsidR="007D400B" w:rsidRPr="002D4211">
          <w:rPr>
            <w:rStyle w:val="a9"/>
            <w:noProof/>
          </w:rPr>
          <w:t xml:space="preserve">8.3 </w:t>
        </w:r>
        <w:r w:rsidR="007D400B" w:rsidRPr="002D4211">
          <w:rPr>
            <w:rStyle w:val="a9"/>
            <w:rFonts w:hint="eastAsia"/>
            <w:noProof/>
          </w:rPr>
          <w:t>期末按公允价值占基金资产净值比例大小排序的所有股票投资明细</w:t>
        </w:r>
        <w:r w:rsidR="007D400B">
          <w:rPr>
            <w:noProof/>
            <w:webHidden/>
          </w:rPr>
          <w:tab/>
        </w:r>
        <w:r w:rsidR="007D400B">
          <w:rPr>
            <w:noProof/>
            <w:webHidden/>
          </w:rPr>
          <w:fldChar w:fldCharType="begin"/>
        </w:r>
        <w:r w:rsidR="007D400B">
          <w:rPr>
            <w:noProof/>
            <w:webHidden/>
          </w:rPr>
          <w:instrText xml:space="preserve"> PAGEREF _Toc478411382 \h </w:instrText>
        </w:r>
        <w:r w:rsidR="007D400B">
          <w:rPr>
            <w:noProof/>
            <w:webHidden/>
          </w:rPr>
        </w:r>
        <w:r w:rsidR="007D400B">
          <w:rPr>
            <w:noProof/>
            <w:webHidden/>
          </w:rPr>
          <w:fldChar w:fldCharType="separate"/>
        </w:r>
        <w:r w:rsidR="007D400B">
          <w:rPr>
            <w:noProof/>
            <w:webHidden/>
          </w:rPr>
          <w:t>48</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383" w:history="1">
        <w:r w:rsidR="007D400B" w:rsidRPr="002D4211">
          <w:rPr>
            <w:rStyle w:val="a9"/>
            <w:noProof/>
          </w:rPr>
          <w:t xml:space="preserve">8.4 </w:t>
        </w:r>
        <w:r w:rsidR="007D400B" w:rsidRPr="002D4211">
          <w:rPr>
            <w:rStyle w:val="a9"/>
            <w:rFonts w:hint="eastAsia"/>
            <w:noProof/>
          </w:rPr>
          <w:t>报告期内股票投资组合的重大变动</w:t>
        </w:r>
        <w:r w:rsidR="007D400B">
          <w:rPr>
            <w:noProof/>
            <w:webHidden/>
          </w:rPr>
          <w:tab/>
        </w:r>
        <w:r w:rsidR="007D400B">
          <w:rPr>
            <w:noProof/>
            <w:webHidden/>
          </w:rPr>
          <w:fldChar w:fldCharType="begin"/>
        </w:r>
        <w:r w:rsidR="007D400B">
          <w:rPr>
            <w:noProof/>
            <w:webHidden/>
          </w:rPr>
          <w:instrText xml:space="preserve"> PAGEREF _Toc478411383 \h </w:instrText>
        </w:r>
        <w:r w:rsidR="007D400B">
          <w:rPr>
            <w:noProof/>
            <w:webHidden/>
          </w:rPr>
        </w:r>
        <w:r w:rsidR="007D400B">
          <w:rPr>
            <w:noProof/>
            <w:webHidden/>
          </w:rPr>
          <w:fldChar w:fldCharType="separate"/>
        </w:r>
        <w:r w:rsidR="007D400B">
          <w:rPr>
            <w:noProof/>
            <w:webHidden/>
          </w:rPr>
          <w:t>52</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387" w:history="1">
        <w:r w:rsidR="007D400B" w:rsidRPr="002D4211">
          <w:rPr>
            <w:rStyle w:val="a9"/>
            <w:noProof/>
          </w:rPr>
          <w:t xml:space="preserve">8.5 </w:t>
        </w:r>
        <w:r w:rsidR="007D400B" w:rsidRPr="002D4211">
          <w:rPr>
            <w:rStyle w:val="a9"/>
            <w:rFonts w:hint="eastAsia"/>
            <w:noProof/>
          </w:rPr>
          <w:t>期末按债券品种分类的债券投资组合</w:t>
        </w:r>
        <w:r w:rsidR="007D400B">
          <w:rPr>
            <w:noProof/>
            <w:webHidden/>
          </w:rPr>
          <w:tab/>
        </w:r>
        <w:r w:rsidR="007D400B">
          <w:rPr>
            <w:noProof/>
            <w:webHidden/>
          </w:rPr>
          <w:fldChar w:fldCharType="begin"/>
        </w:r>
        <w:r w:rsidR="007D400B">
          <w:rPr>
            <w:noProof/>
            <w:webHidden/>
          </w:rPr>
          <w:instrText xml:space="preserve"> PAGEREF _Toc478411387 \h </w:instrText>
        </w:r>
        <w:r w:rsidR="007D400B">
          <w:rPr>
            <w:noProof/>
            <w:webHidden/>
          </w:rPr>
        </w:r>
        <w:r w:rsidR="007D400B">
          <w:rPr>
            <w:noProof/>
            <w:webHidden/>
          </w:rPr>
          <w:fldChar w:fldCharType="separate"/>
        </w:r>
        <w:r w:rsidR="007D400B">
          <w:rPr>
            <w:noProof/>
            <w:webHidden/>
          </w:rPr>
          <w:t>54</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388" w:history="1">
        <w:r w:rsidR="007D400B" w:rsidRPr="002D4211">
          <w:rPr>
            <w:rStyle w:val="a9"/>
            <w:noProof/>
          </w:rPr>
          <w:t xml:space="preserve">8.6 </w:t>
        </w:r>
        <w:r w:rsidR="007D400B" w:rsidRPr="002D4211">
          <w:rPr>
            <w:rStyle w:val="a9"/>
            <w:rFonts w:hint="eastAsia"/>
            <w:noProof/>
          </w:rPr>
          <w:t>期末按公允价值占基金资产净值比例大小排序的前五名债券投资明细</w:t>
        </w:r>
        <w:r w:rsidR="007D400B">
          <w:rPr>
            <w:noProof/>
            <w:webHidden/>
          </w:rPr>
          <w:tab/>
        </w:r>
        <w:r w:rsidR="007D400B">
          <w:rPr>
            <w:noProof/>
            <w:webHidden/>
          </w:rPr>
          <w:fldChar w:fldCharType="begin"/>
        </w:r>
        <w:r w:rsidR="007D400B">
          <w:rPr>
            <w:noProof/>
            <w:webHidden/>
          </w:rPr>
          <w:instrText xml:space="preserve"> PAGEREF _Toc478411388 \h </w:instrText>
        </w:r>
        <w:r w:rsidR="007D400B">
          <w:rPr>
            <w:noProof/>
            <w:webHidden/>
          </w:rPr>
        </w:r>
        <w:r w:rsidR="007D400B">
          <w:rPr>
            <w:noProof/>
            <w:webHidden/>
          </w:rPr>
          <w:fldChar w:fldCharType="separate"/>
        </w:r>
        <w:r w:rsidR="007D400B">
          <w:rPr>
            <w:noProof/>
            <w:webHidden/>
          </w:rPr>
          <w:t>54</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389" w:history="1">
        <w:r w:rsidR="007D400B" w:rsidRPr="002D4211">
          <w:rPr>
            <w:rStyle w:val="a9"/>
            <w:noProof/>
          </w:rPr>
          <w:t xml:space="preserve">8.7 </w:t>
        </w:r>
        <w:r w:rsidR="007D400B" w:rsidRPr="002D4211">
          <w:rPr>
            <w:rStyle w:val="a9"/>
            <w:rFonts w:hint="eastAsia"/>
            <w:noProof/>
          </w:rPr>
          <w:t>期末按公允价值占基金资产净值比例大小排序的所有资产支持证券投资明细</w:t>
        </w:r>
        <w:r w:rsidR="007D400B">
          <w:rPr>
            <w:noProof/>
            <w:webHidden/>
          </w:rPr>
          <w:tab/>
        </w:r>
        <w:r w:rsidR="007D400B">
          <w:rPr>
            <w:noProof/>
            <w:webHidden/>
          </w:rPr>
          <w:fldChar w:fldCharType="begin"/>
        </w:r>
        <w:r w:rsidR="007D400B">
          <w:rPr>
            <w:noProof/>
            <w:webHidden/>
          </w:rPr>
          <w:instrText xml:space="preserve"> PAGEREF _Toc478411389 \h </w:instrText>
        </w:r>
        <w:r w:rsidR="007D400B">
          <w:rPr>
            <w:noProof/>
            <w:webHidden/>
          </w:rPr>
        </w:r>
        <w:r w:rsidR="007D400B">
          <w:rPr>
            <w:noProof/>
            <w:webHidden/>
          </w:rPr>
          <w:fldChar w:fldCharType="separate"/>
        </w:r>
        <w:r w:rsidR="007D400B">
          <w:rPr>
            <w:noProof/>
            <w:webHidden/>
          </w:rPr>
          <w:t>55</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390" w:history="1">
        <w:r w:rsidR="007D400B" w:rsidRPr="002D4211">
          <w:rPr>
            <w:rStyle w:val="a9"/>
            <w:noProof/>
          </w:rPr>
          <w:t xml:space="preserve">8.8 </w:t>
        </w:r>
        <w:r w:rsidR="007D400B" w:rsidRPr="002D4211">
          <w:rPr>
            <w:rStyle w:val="a9"/>
            <w:rFonts w:hint="eastAsia"/>
            <w:noProof/>
          </w:rPr>
          <w:t>报告期末按公允价值占基金资产净值比例大小排序的前五名贵金属投资明细</w:t>
        </w:r>
        <w:r w:rsidR="007D400B">
          <w:rPr>
            <w:noProof/>
            <w:webHidden/>
          </w:rPr>
          <w:tab/>
        </w:r>
        <w:r w:rsidR="007D400B">
          <w:rPr>
            <w:noProof/>
            <w:webHidden/>
          </w:rPr>
          <w:fldChar w:fldCharType="begin"/>
        </w:r>
        <w:r w:rsidR="007D400B">
          <w:rPr>
            <w:noProof/>
            <w:webHidden/>
          </w:rPr>
          <w:instrText xml:space="preserve"> PAGEREF _Toc478411390 \h </w:instrText>
        </w:r>
        <w:r w:rsidR="007D400B">
          <w:rPr>
            <w:noProof/>
            <w:webHidden/>
          </w:rPr>
        </w:r>
        <w:r w:rsidR="007D400B">
          <w:rPr>
            <w:noProof/>
            <w:webHidden/>
          </w:rPr>
          <w:fldChar w:fldCharType="separate"/>
        </w:r>
        <w:r w:rsidR="007D400B">
          <w:rPr>
            <w:noProof/>
            <w:webHidden/>
          </w:rPr>
          <w:t>55</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391" w:history="1">
        <w:r w:rsidR="007D400B" w:rsidRPr="002D4211">
          <w:rPr>
            <w:rStyle w:val="a9"/>
            <w:noProof/>
          </w:rPr>
          <w:t xml:space="preserve">8.9 </w:t>
        </w:r>
        <w:r w:rsidR="007D400B" w:rsidRPr="002D4211">
          <w:rPr>
            <w:rStyle w:val="a9"/>
            <w:rFonts w:hint="eastAsia"/>
            <w:noProof/>
          </w:rPr>
          <w:t>期末按公允价值占基金资产净值比例大小排序的前五名权证投资明细</w:t>
        </w:r>
        <w:r w:rsidR="007D400B">
          <w:rPr>
            <w:noProof/>
            <w:webHidden/>
          </w:rPr>
          <w:tab/>
        </w:r>
        <w:r w:rsidR="007D400B">
          <w:rPr>
            <w:noProof/>
            <w:webHidden/>
          </w:rPr>
          <w:fldChar w:fldCharType="begin"/>
        </w:r>
        <w:r w:rsidR="007D400B">
          <w:rPr>
            <w:noProof/>
            <w:webHidden/>
          </w:rPr>
          <w:instrText xml:space="preserve"> PAGEREF _Toc478411391 \h </w:instrText>
        </w:r>
        <w:r w:rsidR="007D400B">
          <w:rPr>
            <w:noProof/>
            <w:webHidden/>
          </w:rPr>
        </w:r>
        <w:r w:rsidR="007D400B">
          <w:rPr>
            <w:noProof/>
            <w:webHidden/>
          </w:rPr>
          <w:fldChar w:fldCharType="separate"/>
        </w:r>
        <w:r w:rsidR="007D400B">
          <w:rPr>
            <w:noProof/>
            <w:webHidden/>
          </w:rPr>
          <w:t>55</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392" w:history="1">
        <w:r w:rsidR="007D400B" w:rsidRPr="002D4211">
          <w:rPr>
            <w:rStyle w:val="a9"/>
            <w:noProof/>
          </w:rPr>
          <w:t xml:space="preserve">8.10 </w:t>
        </w:r>
        <w:r w:rsidR="007D400B" w:rsidRPr="002D4211">
          <w:rPr>
            <w:rStyle w:val="a9"/>
            <w:rFonts w:hint="eastAsia"/>
            <w:noProof/>
          </w:rPr>
          <w:t>报告期末本基金投资的股指期货交易情况说明</w:t>
        </w:r>
        <w:r w:rsidR="007D400B">
          <w:rPr>
            <w:noProof/>
            <w:webHidden/>
          </w:rPr>
          <w:tab/>
        </w:r>
        <w:r w:rsidR="007D400B">
          <w:rPr>
            <w:noProof/>
            <w:webHidden/>
          </w:rPr>
          <w:fldChar w:fldCharType="begin"/>
        </w:r>
        <w:r w:rsidR="007D400B">
          <w:rPr>
            <w:noProof/>
            <w:webHidden/>
          </w:rPr>
          <w:instrText xml:space="preserve"> PAGEREF _Toc478411392 \h </w:instrText>
        </w:r>
        <w:r w:rsidR="007D400B">
          <w:rPr>
            <w:noProof/>
            <w:webHidden/>
          </w:rPr>
        </w:r>
        <w:r w:rsidR="007D400B">
          <w:rPr>
            <w:noProof/>
            <w:webHidden/>
          </w:rPr>
          <w:fldChar w:fldCharType="separate"/>
        </w:r>
        <w:r w:rsidR="007D400B">
          <w:rPr>
            <w:noProof/>
            <w:webHidden/>
          </w:rPr>
          <w:t>55</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393" w:history="1">
        <w:r w:rsidR="007D400B" w:rsidRPr="002D4211">
          <w:rPr>
            <w:rStyle w:val="a9"/>
            <w:noProof/>
          </w:rPr>
          <w:t>8.11</w:t>
        </w:r>
        <w:r w:rsidR="007D400B" w:rsidRPr="002D4211">
          <w:rPr>
            <w:rStyle w:val="a9"/>
            <w:rFonts w:hint="eastAsia"/>
            <w:noProof/>
          </w:rPr>
          <w:t>报告期末本基金投资的国债期货交易情况说明</w:t>
        </w:r>
        <w:r w:rsidR="007D400B">
          <w:rPr>
            <w:noProof/>
            <w:webHidden/>
          </w:rPr>
          <w:tab/>
        </w:r>
        <w:r w:rsidR="007D400B">
          <w:rPr>
            <w:noProof/>
            <w:webHidden/>
          </w:rPr>
          <w:fldChar w:fldCharType="begin"/>
        </w:r>
        <w:r w:rsidR="007D400B">
          <w:rPr>
            <w:noProof/>
            <w:webHidden/>
          </w:rPr>
          <w:instrText xml:space="preserve"> PAGEREF _Toc478411393 \h </w:instrText>
        </w:r>
        <w:r w:rsidR="007D400B">
          <w:rPr>
            <w:noProof/>
            <w:webHidden/>
          </w:rPr>
        </w:r>
        <w:r w:rsidR="007D400B">
          <w:rPr>
            <w:noProof/>
            <w:webHidden/>
          </w:rPr>
          <w:fldChar w:fldCharType="separate"/>
        </w:r>
        <w:r w:rsidR="007D400B">
          <w:rPr>
            <w:noProof/>
            <w:webHidden/>
          </w:rPr>
          <w:t>55</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394" w:history="1">
        <w:r w:rsidR="007D400B" w:rsidRPr="002D4211">
          <w:rPr>
            <w:rStyle w:val="a9"/>
            <w:noProof/>
          </w:rPr>
          <w:t xml:space="preserve">8.12 </w:t>
        </w:r>
        <w:r w:rsidR="007D400B" w:rsidRPr="002D4211">
          <w:rPr>
            <w:rStyle w:val="a9"/>
            <w:rFonts w:hint="eastAsia"/>
            <w:noProof/>
          </w:rPr>
          <w:t>投资组合报告附注</w:t>
        </w:r>
        <w:r w:rsidR="007D400B">
          <w:rPr>
            <w:noProof/>
            <w:webHidden/>
          </w:rPr>
          <w:tab/>
        </w:r>
        <w:r w:rsidR="007D400B">
          <w:rPr>
            <w:noProof/>
            <w:webHidden/>
          </w:rPr>
          <w:fldChar w:fldCharType="begin"/>
        </w:r>
        <w:r w:rsidR="007D400B">
          <w:rPr>
            <w:noProof/>
            <w:webHidden/>
          </w:rPr>
          <w:instrText xml:space="preserve"> PAGEREF _Toc478411394 \h </w:instrText>
        </w:r>
        <w:r w:rsidR="007D400B">
          <w:rPr>
            <w:noProof/>
            <w:webHidden/>
          </w:rPr>
        </w:r>
        <w:r w:rsidR="007D400B">
          <w:rPr>
            <w:noProof/>
            <w:webHidden/>
          </w:rPr>
          <w:fldChar w:fldCharType="separate"/>
        </w:r>
        <w:r w:rsidR="007D400B">
          <w:rPr>
            <w:noProof/>
            <w:webHidden/>
          </w:rPr>
          <w:t>55</w:t>
        </w:r>
        <w:r w:rsidR="007D400B">
          <w:rPr>
            <w:noProof/>
            <w:webHidden/>
          </w:rPr>
          <w:fldChar w:fldCharType="end"/>
        </w:r>
      </w:hyperlink>
    </w:p>
    <w:p w:rsidR="007D400B" w:rsidRDefault="00DC5FE9">
      <w:pPr>
        <w:pStyle w:val="11"/>
        <w:rPr>
          <w:rFonts w:asciiTheme="minorHAnsi" w:eastAsiaTheme="minorEastAsia" w:hAnsiTheme="minorHAnsi" w:cstheme="minorBidi"/>
          <w:noProof/>
          <w:szCs w:val="22"/>
        </w:rPr>
      </w:pPr>
      <w:hyperlink w:anchor="_Toc478411399" w:history="1">
        <w:r w:rsidR="007D400B" w:rsidRPr="002D4211">
          <w:rPr>
            <w:rStyle w:val="a9"/>
            <w:b/>
            <w:noProof/>
          </w:rPr>
          <w:t xml:space="preserve">§9  </w:t>
        </w:r>
        <w:r w:rsidR="007D400B" w:rsidRPr="002D4211">
          <w:rPr>
            <w:rStyle w:val="a9"/>
            <w:rFonts w:hint="eastAsia"/>
            <w:b/>
            <w:noProof/>
          </w:rPr>
          <w:t>基金份额持有人信息</w:t>
        </w:r>
        <w:r w:rsidR="007D400B">
          <w:rPr>
            <w:noProof/>
            <w:webHidden/>
          </w:rPr>
          <w:tab/>
        </w:r>
        <w:r w:rsidR="007D400B">
          <w:rPr>
            <w:noProof/>
            <w:webHidden/>
          </w:rPr>
          <w:fldChar w:fldCharType="begin"/>
        </w:r>
        <w:r w:rsidR="007D400B">
          <w:rPr>
            <w:noProof/>
            <w:webHidden/>
          </w:rPr>
          <w:instrText xml:space="preserve"> PAGEREF _Toc478411399 \h </w:instrText>
        </w:r>
        <w:r w:rsidR="007D400B">
          <w:rPr>
            <w:noProof/>
            <w:webHidden/>
          </w:rPr>
        </w:r>
        <w:r w:rsidR="007D400B">
          <w:rPr>
            <w:noProof/>
            <w:webHidden/>
          </w:rPr>
          <w:fldChar w:fldCharType="separate"/>
        </w:r>
        <w:r w:rsidR="007D400B">
          <w:rPr>
            <w:noProof/>
            <w:webHidden/>
          </w:rPr>
          <w:t>56</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00" w:history="1">
        <w:r w:rsidR="007D400B" w:rsidRPr="002D4211">
          <w:rPr>
            <w:rStyle w:val="a9"/>
            <w:noProof/>
          </w:rPr>
          <w:t xml:space="preserve">9.1 </w:t>
        </w:r>
        <w:r w:rsidR="007D400B" w:rsidRPr="002D4211">
          <w:rPr>
            <w:rStyle w:val="a9"/>
            <w:rFonts w:hint="eastAsia"/>
            <w:noProof/>
          </w:rPr>
          <w:t>期末基金份额持有人户数及持有人结构</w:t>
        </w:r>
        <w:r w:rsidR="007D400B">
          <w:rPr>
            <w:noProof/>
            <w:webHidden/>
          </w:rPr>
          <w:tab/>
        </w:r>
        <w:r w:rsidR="007D400B">
          <w:rPr>
            <w:noProof/>
            <w:webHidden/>
          </w:rPr>
          <w:fldChar w:fldCharType="begin"/>
        </w:r>
        <w:r w:rsidR="007D400B">
          <w:rPr>
            <w:noProof/>
            <w:webHidden/>
          </w:rPr>
          <w:instrText xml:space="preserve"> PAGEREF _Toc478411400 \h </w:instrText>
        </w:r>
        <w:r w:rsidR="007D400B">
          <w:rPr>
            <w:noProof/>
            <w:webHidden/>
          </w:rPr>
        </w:r>
        <w:r w:rsidR="007D400B">
          <w:rPr>
            <w:noProof/>
            <w:webHidden/>
          </w:rPr>
          <w:fldChar w:fldCharType="separate"/>
        </w:r>
        <w:r w:rsidR="007D400B">
          <w:rPr>
            <w:noProof/>
            <w:webHidden/>
          </w:rPr>
          <w:t>56</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01" w:history="1">
        <w:r w:rsidR="007D400B" w:rsidRPr="002D4211">
          <w:rPr>
            <w:rStyle w:val="a9"/>
            <w:noProof/>
          </w:rPr>
          <w:t xml:space="preserve">9.2 </w:t>
        </w:r>
        <w:r w:rsidR="007D400B" w:rsidRPr="002D4211">
          <w:rPr>
            <w:rStyle w:val="a9"/>
            <w:rFonts w:hint="eastAsia"/>
            <w:noProof/>
          </w:rPr>
          <w:t>期末基金管理人的从业人员持有本基金的情况</w:t>
        </w:r>
        <w:r w:rsidR="007D400B">
          <w:rPr>
            <w:noProof/>
            <w:webHidden/>
          </w:rPr>
          <w:tab/>
        </w:r>
        <w:r w:rsidR="007D400B">
          <w:rPr>
            <w:noProof/>
            <w:webHidden/>
          </w:rPr>
          <w:fldChar w:fldCharType="begin"/>
        </w:r>
        <w:r w:rsidR="007D400B">
          <w:rPr>
            <w:noProof/>
            <w:webHidden/>
          </w:rPr>
          <w:instrText xml:space="preserve"> PAGEREF _Toc478411401 \h </w:instrText>
        </w:r>
        <w:r w:rsidR="007D400B">
          <w:rPr>
            <w:noProof/>
            <w:webHidden/>
          </w:rPr>
        </w:r>
        <w:r w:rsidR="007D400B">
          <w:rPr>
            <w:noProof/>
            <w:webHidden/>
          </w:rPr>
          <w:fldChar w:fldCharType="separate"/>
        </w:r>
        <w:r w:rsidR="007D400B">
          <w:rPr>
            <w:noProof/>
            <w:webHidden/>
          </w:rPr>
          <w:t>56</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02" w:history="1">
        <w:r w:rsidR="007D400B" w:rsidRPr="002D4211">
          <w:rPr>
            <w:rStyle w:val="a9"/>
            <w:noProof/>
          </w:rPr>
          <w:t>9.3</w:t>
        </w:r>
        <w:r w:rsidR="007D400B" w:rsidRPr="002D4211">
          <w:rPr>
            <w:rStyle w:val="a9"/>
            <w:rFonts w:hint="eastAsia"/>
            <w:noProof/>
          </w:rPr>
          <w:t>期末基金管理人的从业人员持有本开放式基金份额总量区间的情况</w:t>
        </w:r>
        <w:r w:rsidR="007D400B">
          <w:rPr>
            <w:noProof/>
            <w:webHidden/>
          </w:rPr>
          <w:tab/>
        </w:r>
        <w:r w:rsidR="007D400B">
          <w:rPr>
            <w:noProof/>
            <w:webHidden/>
          </w:rPr>
          <w:fldChar w:fldCharType="begin"/>
        </w:r>
        <w:r w:rsidR="007D400B">
          <w:rPr>
            <w:noProof/>
            <w:webHidden/>
          </w:rPr>
          <w:instrText xml:space="preserve"> PAGEREF _Toc478411402 \h </w:instrText>
        </w:r>
        <w:r w:rsidR="007D400B">
          <w:rPr>
            <w:noProof/>
            <w:webHidden/>
          </w:rPr>
        </w:r>
        <w:r w:rsidR="007D400B">
          <w:rPr>
            <w:noProof/>
            <w:webHidden/>
          </w:rPr>
          <w:fldChar w:fldCharType="separate"/>
        </w:r>
        <w:r w:rsidR="007D400B">
          <w:rPr>
            <w:noProof/>
            <w:webHidden/>
          </w:rPr>
          <w:t>57</w:t>
        </w:r>
        <w:r w:rsidR="007D400B">
          <w:rPr>
            <w:noProof/>
            <w:webHidden/>
          </w:rPr>
          <w:fldChar w:fldCharType="end"/>
        </w:r>
      </w:hyperlink>
    </w:p>
    <w:p w:rsidR="007D400B" w:rsidRDefault="00DC5FE9">
      <w:pPr>
        <w:pStyle w:val="11"/>
        <w:rPr>
          <w:rFonts w:asciiTheme="minorHAnsi" w:eastAsiaTheme="minorEastAsia" w:hAnsiTheme="minorHAnsi" w:cstheme="minorBidi"/>
          <w:noProof/>
          <w:szCs w:val="22"/>
        </w:rPr>
      </w:pPr>
      <w:hyperlink w:anchor="_Toc478411403" w:history="1">
        <w:r w:rsidR="007D400B" w:rsidRPr="002D4211">
          <w:rPr>
            <w:rStyle w:val="a9"/>
            <w:b/>
            <w:bCs/>
            <w:noProof/>
          </w:rPr>
          <w:t xml:space="preserve">§10  </w:t>
        </w:r>
        <w:r w:rsidR="007D400B" w:rsidRPr="002D4211">
          <w:rPr>
            <w:rStyle w:val="a9"/>
            <w:rFonts w:hint="eastAsia"/>
            <w:b/>
            <w:bCs/>
            <w:noProof/>
          </w:rPr>
          <w:t>开放式基金份额变动</w:t>
        </w:r>
        <w:r w:rsidR="007D400B">
          <w:rPr>
            <w:noProof/>
            <w:webHidden/>
          </w:rPr>
          <w:tab/>
        </w:r>
        <w:r w:rsidR="007D400B">
          <w:rPr>
            <w:noProof/>
            <w:webHidden/>
          </w:rPr>
          <w:fldChar w:fldCharType="begin"/>
        </w:r>
        <w:r w:rsidR="007D400B">
          <w:rPr>
            <w:noProof/>
            <w:webHidden/>
          </w:rPr>
          <w:instrText xml:space="preserve"> PAGEREF _Toc478411403 \h </w:instrText>
        </w:r>
        <w:r w:rsidR="007D400B">
          <w:rPr>
            <w:noProof/>
            <w:webHidden/>
          </w:rPr>
        </w:r>
        <w:r w:rsidR="007D400B">
          <w:rPr>
            <w:noProof/>
            <w:webHidden/>
          </w:rPr>
          <w:fldChar w:fldCharType="separate"/>
        </w:r>
        <w:r w:rsidR="007D400B">
          <w:rPr>
            <w:noProof/>
            <w:webHidden/>
          </w:rPr>
          <w:t>57</w:t>
        </w:r>
        <w:r w:rsidR="007D400B">
          <w:rPr>
            <w:noProof/>
            <w:webHidden/>
          </w:rPr>
          <w:fldChar w:fldCharType="end"/>
        </w:r>
      </w:hyperlink>
    </w:p>
    <w:p w:rsidR="007D400B" w:rsidRDefault="00DC5FE9">
      <w:pPr>
        <w:pStyle w:val="11"/>
        <w:rPr>
          <w:rFonts w:asciiTheme="minorHAnsi" w:eastAsiaTheme="minorEastAsia" w:hAnsiTheme="minorHAnsi" w:cstheme="minorBidi"/>
          <w:noProof/>
          <w:szCs w:val="22"/>
        </w:rPr>
      </w:pPr>
      <w:hyperlink w:anchor="_Toc478411404" w:history="1">
        <w:r w:rsidR="007D400B" w:rsidRPr="002D4211">
          <w:rPr>
            <w:rStyle w:val="a9"/>
            <w:b/>
            <w:bCs/>
            <w:noProof/>
          </w:rPr>
          <w:t xml:space="preserve">§11  </w:t>
        </w:r>
        <w:r w:rsidR="007D400B" w:rsidRPr="002D4211">
          <w:rPr>
            <w:rStyle w:val="a9"/>
            <w:rFonts w:hint="eastAsia"/>
            <w:b/>
            <w:bCs/>
            <w:noProof/>
          </w:rPr>
          <w:t>重大事件揭示</w:t>
        </w:r>
        <w:r w:rsidR="007D400B">
          <w:rPr>
            <w:noProof/>
            <w:webHidden/>
          </w:rPr>
          <w:tab/>
        </w:r>
        <w:r w:rsidR="007D400B">
          <w:rPr>
            <w:noProof/>
            <w:webHidden/>
          </w:rPr>
          <w:fldChar w:fldCharType="begin"/>
        </w:r>
        <w:r w:rsidR="007D400B">
          <w:rPr>
            <w:noProof/>
            <w:webHidden/>
          </w:rPr>
          <w:instrText xml:space="preserve"> PAGEREF _Toc478411404 \h </w:instrText>
        </w:r>
        <w:r w:rsidR="007D400B">
          <w:rPr>
            <w:noProof/>
            <w:webHidden/>
          </w:rPr>
        </w:r>
        <w:r w:rsidR="007D400B">
          <w:rPr>
            <w:noProof/>
            <w:webHidden/>
          </w:rPr>
          <w:fldChar w:fldCharType="separate"/>
        </w:r>
        <w:r w:rsidR="007D400B">
          <w:rPr>
            <w:noProof/>
            <w:webHidden/>
          </w:rPr>
          <w:t>57</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05" w:history="1">
        <w:r w:rsidR="007D400B" w:rsidRPr="002D4211">
          <w:rPr>
            <w:rStyle w:val="a9"/>
            <w:noProof/>
          </w:rPr>
          <w:t>11.1</w:t>
        </w:r>
        <w:r w:rsidR="007D400B" w:rsidRPr="002D4211">
          <w:rPr>
            <w:rStyle w:val="a9"/>
            <w:rFonts w:hint="eastAsia"/>
            <w:noProof/>
          </w:rPr>
          <w:t>基金份额持有人大会决议</w:t>
        </w:r>
        <w:r w:rsidR="007D400B">
          <w:rPr>
            <w:noProof/>
            <w:webHidden/>
          </w:rPr>
          <w:tab/>
        </w:r>
        <w:r w:rsidR="007D400B">
          <w:rPr>
            <w:noProof/>
            <w:webHidden/>
          </w:rPr>
          <w:fldChar w:fldCharType="begin"/>
        </w:r>
        <w:r w:rsidR="007D400B">
          <w:rPr>
            <w:noProof/>
            <w:webHidden/>
          </w:rPr>
          <w:instrText xml:space="preserve"> PAGEREF _Toc478411405 \h </w:instrText>
        </w:r>
        <w:r w:rsidR="007D400B">
          <w:rPr>
            <w:noProof/>
            <w:webHidden/>
          </w:rPr>
        </w:r>
        <w:r w:rsidR="007D400B">
          <w:rPr>
            <w:noProof/>
            <w:webHidden/>
          </w:rPr>
          <w:fldChar w:fldCharType="separate"/>
        </w:r>
        <w:r w:rsidR="007D400B">
          <w:rPr>
            <w:noProof/>
            <w:webHidden/>
          </w:rPr>
          <w:t>57</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06" w:history="1">
        <w:r w:rsidR="007D400B" w:rsidRPr="002D4211">
          <w:rPr>
            <w:rStyle w:val="a9"/>
            <w:noProof/>
          </w:rPr>
          <w:t xml:space="preserve">11.2 </w:t>
        </w:r>
        <w:r w:rsidR="007D400B" w:rsidRPr="002D4211">
          <w:rPr>
            <w:rStyle w:val="a9"/>
            <w:rFonts w:hint="eastAsia"/>
            <w:noProof/>
          </w:rPr>
          <w:t>基金管理人、基金托管人的专门基金托管部门的重大人事变动</w:t>
        </w:r>
        <w:r w:rsidR="007D400B">
          <w:rPr>
            <w:noProof/>
            <w:webHidden/>
          </w:rPr>
          <w:tab/>
        </w:r>
        <w:r w:rsidR="007D400B">
          <w:rPr>
            <w:noProof/>
            <w:webHidden/>
          </w:rPr>
          <w:fldChar w:fldCharType="begin"/>
        </w:r>
        <w:r w:rsidR="007D400B">
          <w:rPr>
            <w:noProof/>
            <w:webHidden/>
          </w:rPr>
          <w:instrText xml:space="preserve"> PAGEREF _Toc478411406 \h </w:instrText>
        </w:r>
        <w:r w:rsidR="007D400B">
          <w:rPr>
            <w:noProof/>
            <w:webHidden/>
          </w:rPr>
        </w:r>
        <w:r w:rsidR="007D400B">
          <w:rPr>
            <w:noProof/>
            <w:webHidden/>
          </w:rPr>
          <w:fldChar w:fldCharType="separate"/>
        </w:r>
        <w:r w:rsidR="007D400B">
          <w:rPr>
            <w:noProof/>
            <w:webHidden/>
          </w:rPr>
          <w:t>57</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07" w:history="1">
        <w:r w:rsidR="007D400B" w:rsidRPr="002D4211">
          <w:rPr>
            <w:rStyle w:val="a9"/>
            <w:noProof/>
          </w:rPr>
          <w:t xml:space="preserve">11.3 </w:t>
        </w:r>
        <w:r w:rsidR="007D400B" w:rsidRPr="002D4211">
          <w:rPr>
            <w:rStyle w:val="a9"/>
            <w:rFonts w:hint="eastAsia"/>
            <w:noProof/>
          </w:rPr>
          <w:t>涉及基金管理人、基金财产、基金托管业务的诉讼</w:t>
        </w:r>
        <w:r w:rsidR="007D400B">
          <w:rPr>
            <w:noProof/>
            <w:webHidden/>
          </w:rPr>
          <w:tab/>
        </w:r>
        <w:r w:rsidR="007D400B">
          <w:rPr>
            <w:noProof/>
            <w:webHidden/>
          </w:rPr>
          <w:fldChar w:fldCharType="begin"/>
        </w:r>
        <w:r w:rsidR="007D400B">
          <w:rPr>
            <w:noProof/>
            <w:webHidden/>
          </w:rPr>
          <w:instrText xml:space="preserve"> PAGEREF _Toc478411407 \h </w:instrText>
        </w:r>
        <w:r w:rsidR="007D400B">
          <w:rPr>
            <w:noProof/>
            <w:webHidden/>
          </w:rPr>
        </w:r>
        <w:r w:rsidR="007D400B">
          <w:rPr>
            <w:noProof/>
            <w:webHidden/>
          </w:rPr>
          <w:fldChar w:fldCharType="separate"/>
        </w:r>
        <w:r w:rsidR="007D400B">
          <w:rPr>
            <w:noProof/>
            <w:webHidden/>
          </w:rPr>
          <w:t>58</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08" w:history="1">
        <w:r w:rsidR="007D400B" w:rsidRPr="002D4211">
          <w:rPr>
            <w:rStyle w:val="a9"/>
            <w:noProof/>
          </w:rPr>
          <w:t xml:space="preserve">11.4 </w:t>
        </w:r>
        <w:r w:rsidR="007D400B" w:rsidRPr="002D4211">
          <w:rPr>
            <w:rStyle w:val="a9"/>
            <w:rFonts w:hint="eastAsia"/>
            <w:noProof/>
          </w:rPr>
          <w:t>基金投资策略的改变</w:t>
        </w:r>
        <w:r w:rsidR="007D400B">
          <w:rPr>
            <w:noProof/>
            <w:webHidden/>
          </w:rPr>
          <w:tab/>
        </w:r>
        <w:r w:rsidR="007D400B">
          <w:rPr>
            <w:noProof/>
            <w:webHidden/>
          </w:rPr>
          <w:fldChar w:fldCharType="begin"/>
        </w:r>
        <w:r w:rsidR="007D400B">
          <w:rPr>
            <w:noProof/>
            <w:webHidden/>
          </w:rPr>
          <w:instrText xml:space="preserve"> PAGEREF _Toc478411408 \h </w:instrText>
        </w:r>
        <w:r w:rsidR="007D400B">
          <w:rPr>
            <w:noProof/>
            <w:webHidden/>
          </w:rPr>
        </w:r>
        <w:r w:rsidR="007D400B">
          <w:rPr>
            <w:noProof/>
            <w:webHidden/>
          </w:rPr>
          <w:fldChar w:fldCharType="separate"/>
        </w:r>
        <w:r w:rsidR="007D400B">
          <w:rPr>
            <w:noProof/>
            <w:webHidden/>
          </w:rPr>
          <w:t>58</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09" w:history="1">
        <w:r w:rsidR="007D400B" w:rsidRPr="002D4211">
          <w:rPr>
            <w:rStyle w:val="a9"/>
            <w:noProof/>
          </w:rPr>
          <w:t>11.5</w:t>
        </w:r>
        <w:r w:rsidR="007D400B" w:rsidRPr="002D4211">
          <w:rPr>
            <w:rStyle w:val="a9"/>
            <w:rFonts w:hint="eastAsia"/>
            <w:noProof/>
          </w:rPr>
          <w:t>为基金进行审计的会计师事务所情况</w:t>
        </w:r>
        <w:r w:rsidR="007D400B">
          <w:rPr>
            <w:noProof/>
            <w:webHidden/>
          </w:rPr>
          <w:tab/>
        </w:r>
        <w:r w:rsidR="007D400B">
          <w:rPr>
            <w:noProof/>
            <w:webHidden/>
          </w:rPr>
          <w:fldChar w:fldCharType="begin"/>
        </w:r>
        <w:r w:rsidR="007D400B">
          <w:rPr>
            <w:noProof/>
            <w:webHidden/>
          </w:rPr>
          <w:instrText xml:space="preserve"> PAGEREF _Toc478411409 \h </w:instrText>
        </w:r>
        <w:r w:rsidR="007D400B">
          <w:rPr>
            <w:noProof/>
            <w:webHidden/>
          </w:rPr>
        </w:r>
        <w:r w:rsidR="007D400B">
          <w:rPr>
            <w:noProof/>
            <w:webHidden/>
          </w:rPr>
          <w:fldChar w:fldCharType="separate"/>
        </w:r>
        <w:r w:rsidR="007D400B">
          <w:rPr>
            <w:noProof/>
            <w:webHidden/>
          </w:rPr>
          <w:t>58</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10" w:history="1">
        <w:r w:rsidR="007D400B" w:rsidRPr="002D4211">
          <w:rPr>
            <w:rStyle w:val="a9"/>
            <w:noProof/>
          </w:rPr>
          <w:t xml:space="preserve">11.6 </w:t>
        </w:r>
        <w:r w:rsidR="007D400B" w:rsidRPr="002D4211">
          <w:rPr>
            <w:rStyle w:val="a9"/>
            <w:rFonts w:hint="eastAsia"/>
            <w:noProof/>
          </w:rPr>
          <w:t>管理人、托管人及其高级管理人员受稽查或处罚等情况</w:t>
        </w:r>
        <w:r w:rsidR="007D400B">
          <w:rPr>
            <w:noProof/>
            <w:webHidden/>
          </w:rPr>
          <w:tab/>
        </w:r>
        <w:r w:rsidR="007D400B">
          <w:rPr>
            <w:noProof/>
            <w:webHidden/>
          </w:rPr>
          <w:fldChar w:fldCharType="begin"/>
        </w:r>
        <w:r w:rsidR="007D400B">
          <w:rPr>
            <w:noProof/>
            <w:webHidden/>
          </w:rPr>
          <w:instrText xml:space="preserve"> PAGEREF _Toc478411410 \h </w:instrText>
        </w:r>
        <w:r w:rsidR="007D400B">
          <w:rPr>
            <w:noProof/>
            <w:webHidden/>
          </w:rPr>
        </w:r>
        <w:r w:rsidR="007D400B">
          <w:rPr>
            <w:noProof/>
            <w:webHidden/>
          </w:rPr>
          <w:fldChar w:fldCharType="separate"/>
        </w:r>
        <w:r w:rsidR="007D400B">
          <w:rPr>
            <w:noProof/>
            <w:webHidden/>
          </w:rPr>
          <w:t>58</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11" w:history="1">
        <w:r w:rsidR="007D400B" w:rsidRPr="002D4211">
          <w:rPr>
            <w:rStyle w:val="a9"/>
            <w:noProof/>
          </w:rPr>
          <w:t xml:space="preserve">11.7 </w:t>
        </w:r>
        <w:r w:rsidR="007D400B" w:rsidRPr="002D4211">
          <w:rPr>
            <w:rStyle w:val="a9"/>
            <w:rFonts w:hint="eastAsia"/>
            <w:noProof/>
          </w:rPr>
          <w:t>基金租用证券公司交易单元的有关情况</w:t>
        </w:r>
        <w:r w:rsidR="007D400B">
          <w:rPr>
            <w:noProof/>
            <w:webHidden/>
          </w:rPr>
          <w:tab/>
        </w:r>
        <w:r w:rsidR="007D400B">
          <w:rPr>
            <w:noProof/>
            <w:webHidden/>
          </w:rPr>
          <w:fldChar w:fldCharType="begin"/>
        </w:r>
        <w:r w:rsidR="007D400B">
          <w:rPr>
            <w:noProof/>
            <w:webHidden/>
          </w:rPr>
          <w:instrText xml:space="preserve"> PAGEREF _Toc478411411 \h </w:instrText>
        </w:r>
        <w:r w:rsidR="007D400B">
          <w:rPr>
            <w:noProof/>
            <w:webHidden/>
          </w:rPr>
        </w:r>
        <w:r w:rsidR="007D400B">
          <w:rPr>
            <w:noProof/>
            <w:webHidden/>
          </w:rPr>
          <w:fldChar w:fldCharType="separate"/>
        </w:r>
        <w:r w:rsidR="007D400B">
          <w:rPr>
            <w:noProof/>
            <w:webHidden/>
          </w:rPr>
          <w:t>58</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14" w:history="1">
        <w:r w:rsidR="007D400B" w:rsidRPr="002D4211">
          <w:rPr>
            <w:rStyle w:val="a9"/>
            <w:noProof/>
          </w:rPr>
          <w:t xml:space="preserve">11.8 </w:t>
        </w:r>
        <w:r w:rsidR="007D400B" w:rsidRPr="002D4211">
          <w:rPr>
            <w:rStyle w:val="a9"/>
            <w:rFonts w:hint="eastAsia"/>
            <w:noProof/>
          </w:rPr>
          <w:t>其他重大事件</w:t>
        </w:r>
        <w:r w:rsidR="007D400B">
          <w:rPr>
            <w:noProof/>
            <w:webHidden/>
          </w:rPr>
          <w:tab/>
        </w:r>
        <w:r w:rsidR="007D400B">
          <w:rPr>
            <w:noProof/>
            <w:webHidden/>
          </w:rPr>
          <w:fldChar w:fldCharType="begin"/>
        </w:r>
        <w:r w:rsidR="007D400B">
          <w:rPr>
            <w:noProof/>
            <w:webHidden/>
          </w:rPr>
          <w:instrText xml:space="preserve"> PAGEREF _Toc478411414 \h </w:instrText>
        </w:r>
        <w:r w:rsidR="007D400B">
          <w:rPr>
            <w:noProof/>
            <w:webHidden/>
          </w:rPr>
        </w:r>
        <w:r w:rsidR="007D400B">
          <w:rPr>
            <w:noProof/>
            <w:webHidden/>
          </w:rPr>
          <w:fldChar w:fldCharType="separate"/>
        </w:r>
        <w:r w:rsidR="007D400B">
          <w:rPr>
            <w:noProof/>
            <w:webHidden/>
          </w:rPr>
          <w:t>60</w:t>
        </w:r>
        <w:r w:rsidR="007D400B">
          <w:rPr>
            <w:noProof/>
            <w:webHidden/>
          </w:rPr>
          <w:fldChar w:fldCharType="end"/>
        </w:r>
      </w:hyperlink>
    </w:p>
    <w:p w:rsidR="007D400B" w:rsidRDefault="00DC5FE9">
      <w:pPr>
        <w:pStyle w:val="11"/>
        <w:rPr>
          <w:rFonts w:asciiTheme="minorHAnsi" w:eastAsiaTheme="minorEastAsia" w:hAnsiTheme="minorHAnsi" w:cstheme="minorBidi"/>
          <w:noProof/>
          <w:szCs w:val="22"/>
        </w:rPr>
      </w:pPr>
      <w:hyperlink w:anchor="_Toc478411415" w:history="1">
        <w:r w:rsidR="007D400B" w:rsidRPr="002D4211">
          <w:rPr>
            <w:rStyle w:val="a9"/>
            <w:b/>
            <w:bCs/>
            <w:noProof/>
          </w:rPr>
          <w:t xml:space="preserve">§12  </w:t>
        </w:r>
        <w:r w:rsidR="007D400B" w:rsidRPr="002D4211">
          <w:rPr>
            <w:rStyle w:val="a9"/>
            <w:rFonts w:hint="eastAsia"/>
            <w:b/>
            <w:bCs/>
            <w:noProof/>
          </w:rPr>
          <w:t>备查文件目录</w:t>
        </w:r>
        <w:r w:rsidR="007D400B">
          <w:rPr>
            <w:noProof/>
            <w:webHidden/>
          </w:rPr>
          <w:tab/>
        </w:r>
        <w:r w:rsidR="007D400B">
          <w:rPr>
            <w:noProof/>
            <w:webHidden/>
          </w:rPr>
          <w:fldChar w:fldCharType="begin"/>
        </w:r>
        <w:r w:rsidR="007D400B">
          <w:rPr>
            <w:noProof/>
            <w:webHidden/>
          </w:rPr>
          <w:instrText xml:space="preserve"> PAGEREF _Toc478411415 \h </w:instrText>
        </w:r>
        <w:r w:rsidR="007D400B">
          <w:rPr>
            <w:noProof/>
            <w:webHidden/>
          </w:rPr>
        </w:r>
        <w:r w:rsidR="007D400B">
          <w:rPr>
            <w:noProof/>
            <w:webHidden/>
          </w:rPr>
          <w:fldChar w:fldCharType="separate"/>
        </w:r>
        <w:r w:rsidR="007D400B">
          <w:rPr>
            <w:noProof/>
            <w:webHidden/>
          </w:rPr>
          <w:t>63</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16" w:history="1">
        <w:r w:rsidR="007D400B" w:rsidRPr="002D4211">
          <w:rPr>
            <w:rStyle w:val="a9"/>
            <w:noProof/>
          </w:rPr>
          <w:t xml:space="preserve">12.1 </w:t>
        </w:r>
        <w:r w:rsidR="007D400B" w:rsidRPr="002D4211">
          <w:rPr>
            <w:rStyle w:val="a9"/>
            <w:rFonts w:hint="eastAsia"/>
            <w:noProof/>
          </w:rPr>
          <w:t>备查文件目录</w:t>
        </w:r>
        <w:r w:rsidR="007D400B">
          <w:rPr>
            <w:noProof/>
            <w:webHidden/>
          </w:rPr>
          <w:tab/>
        </w:r>
        <w:r w:rsidR="007D400B">
          <w:rPr>
            <w:noProof/>
            <w:webHidden/>
          </w:rPr>
          <w:fldChar w:fldCharType="begin"/>
        </w:r>
        <w:r w:rsidR="007D400B">
          <w:rPr>
            <w:noProof/>
            <w:webHidden/>
          </w:rPr>
          <w:instrText xml:space="preserve"> PAGEREF _Toc478411416 \h </w:instrText>
        </w:r>
        <w:r w:rsidR="007D400B">
          <w:rPr>
            <w:noProof/>
            <w:webHidden/>
          </w:rPr>
        </w:r>
        <w:r w:rsidR="007D400B">
          <w:rPr>
            <w:noProof/>
            <w:webHidden/>
          </w:rPr>
          <w:fldChar w:fldCharType="separate"/>
        </w:r>
        <w:r w:rsidR="007D400B">
          <w:rPr>
            <w:noProof/>
            <w:webHidden/>
          </w:rPr>
          <w:t>63</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17" w:history="1">
        <w:r w:rsidR="007D400B" w:rsidRPr="002D4211">
          <w:rPr>
            <w:rStyle w:val="a9"/>
            <w:noProof/>
          </w:rPr>
          <w:t xml:space="preserve">12.2 </w:t>
        </w:r>
        <w:r w:rsidR="007D400B" w:rsidRPr="002D4211">
          <w:rPr>
            <w:rStyle w:val="a9"/>
            <w:rFonts w:hint="eastAsia"/>
            <w:noProof/>
          </w:rPr>
          <w:t>存放地点</w:t>
        </w:r>
        <w:r w:rsidR="007D400B">
          <w:rPr>
            <w:noProof/>
            <w:webHidden/>
          </w:rPr>
          <w:tab/>
        </w:r>
        <w:r w:rsidR="007D400B">
          <w:rPr>
            <w:noProof/>
            <w:webHidden/>
          </w:rPr>
          <w:fldChar w:fldCharType="begin"/>
        </w:r>
        <w:r w:rsidR="007D400B">
          <w:rPr>
            <w:noProof/>
            <w:webHidden/>
          </w:rPr>
          <w:instrText xml:space="preserve"> PAGEREF _Toc478411417 \h </w:instrText>
        </w:r>
        <w:r w:rsidR="007D400B">
          <w:rPr>
            <w:noProof/>
            <w:webHidden/>
          </w:rPr>
        </w:r>
        <w:r w:rsidR="007D400B">
          <w:rPr>
            <w:noProof/>
            <w:webHidden/>
          </w:rPr>
          <w:fldChar w:fldCharType="separate"/>
        </w:r>
        <w:r w:rsidR="007D400B">
          <w:rPr>
            <w:noProof/>
            <w:webHidden/>
          </w:rPr>
          <w:t>63</w:t>
        </w:r>
        <w:r w:rsidR="007D400B">
          <w:rPr>
            <w:noProof/>
            <w:webHidden/>
          </w:rPr>
          <w:fldChar w:fldCharType="end"/>
        </w:r>
      </w:hyperlink>
    </w:p>
    <w:p w:rsidR="007D400B" w:rsidRDefault="00DC5FE9">
      <w:pPr>
        <w:pStyle w:val="22"/>
        <w:rPr>
          <w:rFonts w:asciiTheme="minorHAnsi" w:eastAsiaTheme="minorEastAsia" w:hAnsiTheme="minorHAnsi" w:cstheme="minorBidi"/>
          <w:noProof/>
          <w:kern w:val="2"/>
          <w:szCs w:val="22"/>
        </w:rPr>
      </w:pPr>
      <w:hyperlink w:anchor="_Toc478411418" w:history="1">
        <w:r w:rsidR="007D400B" w:rsidRPr="002D4211">
          <w:rPr>
            <w:rStyle w:val="a9"/>
            <w:noProof/>
          </w:rPr>
          <w:t xml:space="preserve">12.3 </w:t>
        </w:r>
        <w:r w:rsidR="007D400B" w:rsidRPr="002D4211">
          <w:rPr>
            <w:rStyle w:val="a9"/>
            <w:rFonts w:hint="eastAsia"/>
            <w:noProof/>
          </w:rPr>
          <w:t>查阅方式</w:t>
        </w:r>
        <w:r w:rsidR="007D400B">
          <w:rPr>
            <w:noProof/>
            <w:webHidden/>
          </w:rPr>
          <w:tab/>
        </w:r>
        <w:r w:rsidR="007D400B">
          <w:rPr>
            <w:noProof/>
            <w:webHidden/>
          </w:rPr>
          <w:fldChar w:fldCharType="begin"/>
        </w:r>
        <w:r w:rsidR="007D400B">
          <w:rPr>
            <w:noProof/>
            <w:webHidden/>
          </w:rPr>
          <w:instrText xml:space="preserve"> PAGEREF _Toc478411418 \h </w:instrText>
        </w:r>
        <w:r w:rsidR="007D400B">
          <w:rPr>
            <w:noProof/>
            <w:webHidden/>
          </w:rPr>
        </w:r>
        <w:r w:rsidR="007D400B">
          <w:rPr>
            <w:noProof/>
            <w:webHidden/>
          </w:rPr>
          <w:fldChar w:fldCharType="separate"/>
        </w:r>
        <w:r w:rsidR="007D400B">
          <w:rPr>
            <w:noProof/>
            <w:webHidden/>
          </w:rPr>
          <w:t>64</w:t>
        </w:r>
        <w:r w:rsidR="007D400B">
          <w:rPr>
            <w:noProof/>
            <w:webHidden/>
          </w:rPr>
          <w:fldChar w:fldCharType="end"/>
        </w:r>
      </w:hyperlink>
    </w:p>
    <w:p w:rsidR="001A59F9" w:rsidRPr="005B4332" w:rsidRDefault="00B22046"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C42BDD">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478411258"/>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478411259"/>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3022"/>
        <w:gridCol w:w="2999"/>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交银施罗德稳健配置混合型证券投资基金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交银稳健配置混合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519690</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3022"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519690(</w:t>
            </w:r>
            <w:r w:rsidRPr="0038115A">
              <w:rPr>
                <w:rFonts w:hint="eastAsia"/>
                <w:sz w:val="24"/>
              </w:rPr>
              <w:t>前端</w:t>
            </w:r>
            <w:r w:rsidRPr="0038115A">
              <w:rPr>
                <w:rFonts w:hint="eastAsia"/>
                <w:sz w:val="24"/>
              </w:rPr>
              <w:t>)</w:t>
            </w:r>
          </w:p>
        </w:tc>
        <w:tc>
          <w:tcPr>
            <w:tcW w:w="2999"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519691(</w:t>
            </w:r>
            <w:r w:rsidRPr="0038115A">
              <w:rPr>
                <w:rFonts w:hint="eastAsia"/>
                <w:sz w:val="24"/>
              </w:rPr>
              <w:t>后端</w:t>
            </w:r>
            <w:r w:rsidRPr="0038115A">
              <w:rPr>
                <w:rFonts w:hint="eastAsia"/>
                <w:sz w:val="24"/>
              </w:rPr>
              <w:t>)</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2006</w:t>
            </w:r>
            <w:r w:rsidRPr="0038115A">
              <w:rPr>
                <w:sz w:val="24"/>
              </w:rPr>
              <w:t>年</w:t>
            </w:r>
            <w:r w:rsidRPr="0038115A">
              <w:rPr>
                <w:sz w:val="24"/>
              </w:rPr>
              <w:t>6</w:t>
            </w:r>
            <w:r w:rsidRPr="0038115A">
              <w:rPr>
                <w:sz w:val="24"/>
              </w:rPr>
              <w:t>月</w:t>
            </w:r>
            <w:r w:rsidRPr="0038115A">
              <w:rPr>
                <w:sz w:val="24"/>
              </w:rPr>
              <w:t>14</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中国建设银行股份有限公司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1,885,011,251.98</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A05A55" w:rsidRDefault="001A59F9" w:rsidP="00A05A55">
      <w:pPr>
        <w:pStyle w:val="20"/>
        <w:spacing w:before="29" w:after="0" w:line="288" w:lineRule="auto"/>
        <w:rPr>
          <w:rFonts w:ascii="Times New Roman" w:hAnsi="Times New Roman"/>
          <w:kern w:val="0"/>
          <w:szCs w:val="24"/>
        </w:rPr>
      </w:pPr>
      <w:bookmarkStart w:id="13" w:name="_Toc361324846"/>
      <w:bookmarkStart w:id="14" w:name="_Toc478411260"/>
      <w:r w:rsidRPr="00A05A55">
        <w:rPr>
          <w:rFonts w:ascii="Times New Roman" w:hAnsi="Times New Roman"/>
          <w:kern w:val="0"/>
          <w:szCs w:val="24"/>
        </w:rPr>
        <w:t xml:space="preserve">2.2 </w:t>
      </w:r>
      <w:r w:rsidRPr="00A05A55">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将坚持并不断深化价值投资的基本理念，充分发挥专业研究与管理能力，根据宏观经济周期和市场环境的变化，自上而下灵活配置资产，自下而上精选证券，有效分散风险，谋求实现基金财产的长期稳定增长。</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把握宏观经济和投资市场的变化趋势，根据经济周期理论动态调整投资组合比例，自上而下配置资产，自下而上精选证券，有效分散风险。</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65%×MSCI</w:t>
            </w:r>
            <w:r w:rsidRPr="002A7419">
              <w:rPr>
                <w:sz w:val="24"/>
              </w:rPr>
              <w:t>中国</w:t>
            </w:r>
            <w:r w:rsidRPr="002A7419">
              <w:rPr>
                <w:sz w:val="24"/>
              </w:rPr>
              <w:t>A</w:t>
            </w:r>
            <w:r w:rsidRPr="002A7419">
              <w:rPr>
                <w:sz w:val="24"/>
              </w:rPr>
              <w:t>股指数</w:t>
            </w:r>
            <w:r w:rsidRPr="002A7419">
              <w:rPr>
                <w:sz w:val="24"/>
              </w:rPr>
              <w:t>+35%×</w:t>
            </w:r>
            <w:r w:rsidRPr="002A7419">
              <w:rPr>
                <w:sz w:val="24"/>
              </w:rPr>
              <w:t>中证综合债券指数</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本基金是一只混合型基金，属于证券投资基金产品中的中等风险品种，本基金的风险与预期收益处于股票型基金和债券型基金之间。</w:t>
            </w:r>
          </w:p>
        </w:tc>
      </w:tr>
    </w:tbl>
    <w:p w:rsidR="00D91A7E" w:rsidRPr="00EF1D48" w:rsidRDefault="00D91A7E" w:rsidP="00EF1D48">
      <w:pPr>
        <w:tabs>
          <w:tab w:val="left" w:pos="426"/>
        </w:tabs>
        <w:spacing w:before="29" w:line="288" w:lineRule="auto"/>
        <w:jc w:val="left"/>
        <w:rPr>
          <w:kern w:val="0"/>
          <w:sz w:val="24"/>
        </w:rPr>
      </w:pPr>
    </w:p>
    <w:p w:rsidR="001A59F9" w:rsidRPr="00A05A55" w:rsidRDefault="001A59F9" w:rsidP="00A05A55">
      <w:pPr>
        <w:pStyle w:val="20"/>
        <w:spacing w:before="29" w:after="0" w:line="288" w:lineRule="auto"/>
        <w:rPr>
          <w:rFonts w:ascii="Times New Roman" w:hAnsi="Times New Roman"/>
          <w:kern w:val="0"/>
          <w:szCs w:val="24"/>
        </w:rPr>
      </w:pPr>
      <w:bookmarkStart w:id="15" w:name="_Toc225498247"/>
      <w:bookmarkStart w:id="16" w:name="_Toc361324847"/>
      <w:bookmarkStart w:id="17" w:name="_Toc478411261"/>
      <w:r w:rsidRPr="00A05A55">
        <w:rPr>
          <w:rFonts w:ascii="Times New Roman" w:hAnsi="Times New Roman"/>
          <w:kern w:val="0"/>
          <w:szCs w:val="24"/>
        </w:rPr>
        <w:t xml:space="preserve">2.3 </w:t>
      </w:r>
      <w:r w:rsidRPr="00A05A55">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中国建设银行股份有限公司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孙艳</w:t>
            </w:r>
          </w:p>
        </w:tc>
        <w:tc>
          <w:tcPr>
            <w:tcW w:w="3328" w:type="dxa"/>
            <w:vAlign w:val="center"/>
          </w:tcPr>
          <w:p w:rsidR="001A59F9" w:rsidRPr="002A7419" w:rsidRDefault="001A59F9" w:rsidP="002A7419">
            <w:pPr>
              <w:spacing w:before="29" w:line="288" w:lineRule="auto"/>
              <w:jc w:val="center"/>
              <w:rPr>
                <w:sz w:val="24"/>
              </w:rPr>
            </w:pPr>
            <w:r w:rsidRPr="002A7419">
              <w:rPr>
                <w:sz w:val="24"/>
              </w:rPr>
              <w:t>田青</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010-67595096</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tianqing1.zh@ccb.com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010-67595096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C42BDD">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w:t>
            </w:r>
            <w:r w:rsidR="00C42BDD">
              <w:rPr>
                <w:rFonts w:hint="eastAsia"/>
                <w:sz w:val="24"/>
              </w:rPr>
              <w:t>5</w:t>
            </w:r>
            <w:r w:rsidRPr="002A7419">
              <w:rPr>
                <w:sz w:val="24"/>
              </w:rPr>
              <w:t>4</w:t>
            </w:r>
          </w:p>
        </w:tc>
        <w:tc>
          <w:tcPr>
            <w:tcW w:w="3328" w:type="dxa"/>
            <w:vAlign w:val="center"/>
          </w:tcPr>
          <w:p w:rsidR="001A59F9" w:rsidRPr="002A7419" w:rsidRDefault="001A59F9" w:rsidP="002A7419">
            <w:pPr>
              <w:spacing w:before="29" w:line="288" w:lineRule="auto"/>
              <w:jc w:val="center"/>
              <w:rPr>
                <w:sz w:val="24"/>
              </w:rPr>
            </w:pPr>
            <w:r w:rsidRPr="002A7419">
              <w:rPr>
                <w:sz w:val="24"/>
              </w:rPr>
              <w:t>010-66275853</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北京市西城区金融大街</w:t>
            </w:r>
            <w:r w:rsidRPr="002A7419">
              <w:rPr>
                <w:sz w:val="24"/>
              </w:rPr>
              <w:t>25</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北京市西城区闹市口大街</w:t>
            </w:r>
            <w:r w:rsidRPr="002A7419">
              <w:rPr>
                <w:sz w:val="24"/>
              </w:rPr>
              <w:t>1</w:t>
            </w:r>
            <w:r w:rsidRPr="002A7419">
              <w:rPr>
                <w:sz w:val="24"/>
              </w:rPr>
              <w:t>号院</w:t>
            </w:r>
            <w:r w:rsidRPr="002A7419">
              <w:rPr>
                <w:sz w:val="24"/>
              </w:rPr>
              <w:t>1</w:t>
            </w:r>
            <w:r w:rsidRPr="002A7419">
              <w:rPr>
                <w:sz w:val="24"/>
              </w:rPr>
              <w:t>号楼</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100033</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于亚利</w:t>
            </w:r>
          </w:p>
        </w:tc>
        <w:tc>
          <w:tcPr>
            <w:tcW w:w="3328" w:type="dxa"/>
            <w:vAlign w:val="center"/>
          </w:tcPr>
          <w:p w:rsidR="001A59F9" w:rsidRPr="002A7419" w:rsidRDefault="001A59F9" w:rsidP="002A7419">
            <w:pPr>
              <w:spacing w:before="29" w:line="288" w:lineRule="auto"/>
              <w:jc w:val="center"/>
              <w:rPr>
                <w:sz w:val="24"/>
              </w:rPr>
            </w:pPr>
            <w:r w:rsidRPr="002A7419">
              <w:rPr>
                <w:sz w:val="24"/>
              </w:rPr>
              <w:t>王洪章</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A05A55" w:rsidRDefault="001A59F9" w:rsidP="00A05A55">
      <w:pPr>
        <w:pStyle w:val="20"/>
        <w:spacing w:before="29" w:after="0" w:line="288" w:lineRule="auto"/>
        <w:rPr>
          <w:rFonts w:ascii="Times New Roman" w:hAnsi="Times New Roman"/>
          <w:kern w:val="0"/>
          <w:szCs w:val="24"/>
        </w:rPr>
      </w:pPr>
      <w:bookmarkStart w:id="18" w:name="_Toc225498248"/>
      <w:bookmarkStart w:id="19" w:name="_Toc361324848"/>
      <w:bookmarkStart w:id="20" w:name="_Toc478411262"/>
      <w:r w:rsidRPr="00A05A55">
        <w:rPr>
          <w:rFonts w:ascii="Times New Roman" w:hAnsi="Times New Roman"/>
          <w:kern w:val="0"/>
          <w:szCs w:val="24"/>
        </w:rPr>
        <w:t xml:space="preserve">2.4 </w:t>
      </w:r>
      <w:r w:rsidRPr="00A05A55">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r w:rsidRPr="002A7419">
              <w:rPr>
                <w:sz w:val="24"/>
              </w:rPr>
              <w:t>，</w:t>
            </w:r>
            <w:r w:rsidRPr="002A7419">
              <w:rPr>
                <w:sz w:val="24"/>
              </w:rPr>
              <w:t>www.bocomschroder.com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05A55" w:rsidRDefault="001A59F9" w:rsidP="00A05A55">
      <w:pPr>
        <w:pStyle w:val="20"/>
        <w:spacing w:before="29" w:after="0" w:line="288" w:lineRule="auto"/>
        <w:rPr>
          <w:rFonts w:ascii="Times New Roman" w:hAnsi="Times New Roman"/>
          <w:kern w:val="0"/>
          <w:szCs w:val="24"/>
        </w:rPr>
      </w:pPr>
      <w:bookmarkStart w:id="21" w:name="_Toc225498249"/>
      <w:bookmarkStart w:id="22" w:name="_Toc361324849"/>
      <w:bookmarkStart w:id="23" w:name="_Toc478411263"/>
      <w:r w:rsidRPr="00A05A55">
        <w:rPr>
          <w:rFonts w:ascii="Times New Roman" w:hAnsi="Times New Roman"/>
          <w:kern w:val="0"/>
          <w:szCs w:val="24"/>
        </w:rPr>
        <w:t xml:space="preserve">2.5 </w:t>
      </w:r>
      <w:r w:rsidRPr="00A05A55">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w:t>
            </w:r>
            <w:r w:rsidRPr="002A7419">
              <w:rPr>
                <w:sz w:val="24"/>
              </w:rPr>
              <w:t>(</w:t>
            </w:r>
            <w:r w:rsidRPr="002A7419">
              <w:rPr>
                <w:sz w:val="24"/>
              </w:rPr>
              <w:t>特殊普通合伙</w:t>
            </w:r>
            <w:r w:rsidRPr="002A7419">
              <w:rPr>
                <w:sz w:val="24"/>
              </w:rPr>
              <w:t>)</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C42BDD">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78411264"/>
      <w:r w:rsidRPr="000F7358">
        <w:rPr>
          <w:rFonts w:hint="eastAsia"/>
          <w:b/>
          <w:bCs/>
          <w:szCs w:val="24"/>
          <w:lang w:val="en-US"/>
        </w:rPr>
        <w:t>§</w:t>
      </w:r>
      <w:r w:rsidRPr="000F7358">
        <w:rPr>
          <w:b/>
          <w:bCs/>
          <w:szCs w:val="24"/>
          <w:lang w:val="en-US"/>
        </w:rPr>
        <w:t xml:space="preserve">3 </w:t>
      </w:r>
      <w:r w:rsidR="009153A3" w:rsidRPr="000F7358">
        <w:rPr>
          <w:rFonts w:hint="eastAsia"/>
          <w:b/>
          <w:bCs/>
          <w:szCs w:val="24"/>
          <w:lang w:val="en-US"/>
        </w:rPr>
        <w:t xml:space="preserve">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A05A55" w:rsidRDefault="001A59F9" w:rsidP="00A05A55">
      <w:pPr>
        <w:pStyle w:val="20"/>
        <w:spacing w:before="29" w:after="0" w:line="288" w:lineRule="auto"/>
        <w:rPr>
          <w:rFonts w:ascii="Times New Roman" w:hAnsi="Times New Roman"/>
          <w:kern w:val="0"/>
          <w:szCs w:val="24"/>
        </w:rPr>
      </w:pPr>
      <w:bookmarkStart w:id="27" w:name="_Toc286996129"/>
      <w:bookmarkStart w:id="28" w:name="_Toc361324851"/>
      <w:bookmarkStart w:id="29" w:name="_Toc478411265"/>
      <w:r w:rsidRPr="00A05A55">
        <w:rPr>
          <w:rFonts w:ascii="Times New Roman" w:hAnsi="Times New Roman"/>
          <w:kern w:val="0"/>
          <w:szCs w:val="24"/>
        </w:rPr>
        <w:t xml:space="preserve">3.1 </w:t>
      </w:r>
      <w:r w:rsidRPr="00A05A55">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2409"/>
        <w:gridCol w:w="2374"/>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2015</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2014</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-303,566,836.03</w:t>
            </w:r>
          </w:p>
        </w:tc>
        <w:tc>
          <w:tcPr>
            <w:tcW w:w="1297" w:type="pct"/>
            <w:vAlign w:val="center"/>
          </w:tcPr>
          <w:p w:rsidR="0040141B" w:rsidRPr="00251D94" w:rsidRDefault="0040141B" w:rsidP="004E3EF9">
            <w:pPr>
              <w:spacing w:before="29" w:line="288" w:lineRule="auto"/>
              <w:jc w:val="right"/>
              <w:rPr>
                <w:szCs w:val="21"/>
              </w:rPr>
            </w:pPr>
            <w:r w:rsidRPr="00251D94">
              <w:rPr>
                <w:szCs w:val="21"/>
              </w:rPr>
              <w:t>1,210,896,876.25</w:t>
            </w:r>
          </w:p>
        </w:tc>
        <w:tc>
          <w:tcPr>
            <w:tcW w:w="1278" w:type="pct"/>
            <w:vAlign w:val="center"/>
          </w:tcPr>
          <w:p w:rsidR="0040141B" w:rsidRPr="00251D94" w:rsidRDefault="0040141B" w:rsidP="004E3EF9">
            <w:pPr>
              <w:spacing w:before="29" w:line="288" w:lineRule="auto"/>
              <w:jc w:val="right"/>
              <w:rPr>
                <w:szCs w:val="21"/>
              </w:rPr>
            </w:pPr>
            <w:r w:rsidRPr="00251D94">
              <w:rPr>
                <w:szCs w:val="21"/>
              </w:rPr>
              <w:t>255,970,200.56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-578,103,933.60</w:t>
            </w:r>
          </w:p>
        </w:tc>
        <w:tc>
          <w:tcPr>
            <w:tcW w:w="1297" w:type="pct"/>
            <w:vAlign w:val="center"/>
          </w:tcPr>
          <w:p w:rsidR="0040141B" w:rsidRPr="00251D94" w:rsidRDefault="0040141B" w:rsidP="004E3EF9">
            <w:pPr>
              <w:spacing w:before="29" w:line="288" w:lineRule="auto"/>
              <w:jc w:val="right"/>
              <w:rPr>
                <w:szCs w:val="21"/>
              </w:rPr>
            </w:pPr>
            <w:r w:rsidRPr="00251D94">
              <w:rPr>
                <w:szCs w:val="21"/>
              </w:rPr>
              <w:t>1,305,796,715.75</w:t>
            </w:r>
          </w:p>
        </w:tc>
        <w:tc>
          <w:tcPr>
            <w:tcW w:w="1278" w:type="pct"/>
            <w:vAlign w:val="center"/>
          </w:tcPr>
          <w:p w:rsidR="0040141B" w:rsidRPr="00251D94" w:rsidRDefault="0040141B" w:rsidP="004E3EF9">
            <w:pPr>
              <w:spacing w:before="29" w:line="288" w:lineRule="auto"/>
              <w:jc w:val="right"/>
              <w:rPr>
                <w:szCs w:val="21"/>
              </w:rPr>
            </w:pPr>
            <w:r w:rsidRPr="00251D94">
              <w:rPr>
                <w:szCs w:val="21"/>
              </w:rPr>
              <w:t>304,704,471.01</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lastRenderedPageBreak/>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-0.2486</w:t>
            </w:r>
          </w:p>
        </w:tc>
        <w:tc>
          <w:tcPr>
            <w:tcW w:w="1297" w:type="pct"/>
            <w:vAlign w:val="center"/>
          </w:tcPr>
          <w:p w:rsidR="0040141B" w:rsidRPr="00251D94" w:rsidRDefault="0040141B" w:rsidP="004E3EF9">
            <w:pPr>
              <w:spacing w:before="29" w:line="288" w:lineRule="auto"/>
              <w:jc w:val="right"/>
              <w:rPr>
                <w:szCs w:val="21"/>
              </w:rPr>
            </w:pPr>
            <w:r w:rsidRPr="00251D94">
              <w:rPr>
                <w:szCs w:val="21"/>
              </w:rPr>
              <w:t>0.5056</w:t>
            </w:r>
          </w:p>
        </w:tc>
        <w:tc>
          <w:tcPr>
            <w:tcW w:w="1278" w:type="pct"/>
            <w:vAlign w:val="center"/>
          </w:tcPr>
          <w:p w:rsidR="0040141B" w:rsidRPr="00251D94" w:rsidRDefault="0040141B" w:rsidP="004E3EF9">
            <w:pPr>
              <w:spacing w:before="29" w:line="288" w:lineRule="auto"/>
              <w:jc w:val="right"/>
              <w:rPr>
                <w:szCs w:val="21"/>
              </w:rPr>
            </w:pPr>
            <w:r w:rsidRPr="00251D94">
              <w:rPr>
                <w:szCs w:val="21"/>
              </w:rPr>
              <w:t>0.1085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-22.39%</w:t>
            </w:r>
          </w:p>
        </w:tc>
        <w:tc>
          <w:tcPr>
            <w:tcW w:w="1297" w:type="pct"/>
            <w:vAlign w:val="center"/>
          </w:tcPr>
          <w:p w:rsidR="0040141B" w:rsidRPr="00251D94" w:rsidRDefault="0040141B" w:rsidP="004E3EF9">
            <w:pPr>
              <w:spacing w:before="29" w:line="288" w:lineRule="auto"/>
              <w:jc w:val="right"/>
              <w:rPr>
                <w:szCs w:val="21"/>
              </w:rPr>
            </w:pPr>
            <w:r w:rsidRPr="00251D94">
              <w:rPr>
                <w:szCs w:val="21"/>
              </w:rPr>
              <w:t>27.12%</w:t>
            </w:r>
          </w:p>
        </w:tc>
        <w:tc>
          <w:tcPr>
            <w:tcW w:w="1278" w:type="pct"/>
            <w:vAlign w:val="center"/>
          </w:tcPr>
          <w:p w:rsidR="0040141B" w:rsidRPr="00251D94" w:rsidRDefault="0040141B" w:rsidP="004E3EF9">
            <w:pPr>
              <w:spacing w:before="29" w:line="288" w:lineRule="auto"/>
              <w:jc w:val="right"/>
              <w:rPr>
                <w:szCs w:val="21"/>
              </w:rPr>
            </w:pPr>
            <w:r w:rsidRPr="00251D94">
              <w:rPr>
                <w:szCs w:val="21"/>
              </w:rPr>
              <w:t>9.82%</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-17.92%</w:t>
            </w:r>
          </w:p>
        </w:tc>
        <w:tc>
          <w:tcPr>
            <w:tcW w:w="1297" w:type="pct"/>
            <w:vAlign w:val="center"/>
          </w:tcPr>
          <w:p w:rsidR="0040141B" w:rsidRPr="00251D94" w:rsidRDefault="0040141B" w:rsidP="004E3EF9">
            <w:pPr>
              <w:spacing w:before="29" w:line="288" w:lineRule="auto"/>
              <w:jc w:val="right"/>
              <w:rPr>
                <w:szCs w:val="21"/>
              </w:rPr>
            </w:pPr>
            <w:r w:rsidRPr="00251D94">
              <w:rPr>
                <w:szCs w:val="21"/>
              </w:rPr>
              <w:t>56.52%</w:t>
            </w:r>
          </w:p>
        </w:tc>
        <w:tc>
          <w:tcPr>
            <w:tcW w:w="1278" w:type="pct"/>
            <w:vAlign w:val="center"/>
          </w:tcPr>
          <w:p w:rsidR="0040141B" w:rsidRPr="00251D94" w:rsidRDefault="0040141B" w:rsidP="004E3EF9">
            <w:pPr>
              <w:spacing w:before="29" w:line="288" w:lineRule="auto"/>
              <w:jc w:val="right"/>
              <w:rPr>
                <w:szCs w:val="21"/>
              </w:rPr>
            </w:pPr>
            <w:r w:rsidRPr="00251D94">
              <w:rPr>
                <w:szCs w:val="21"/>
              </w:rPr>
              <w:t>13.03%</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2014</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159,227,240.66</w:t>
            </w:r>
          </w:p>
        </w:tc>
        <w:tc>
          <w:tcPr>
            <w:tcW w:w="1297" w:type="pct"/>
            <w:vAlign w:val="center"/>
          </w:tcPr>
          <w:p w:rsidR="0040141B" w:rsidRPr="00251D94" w:rsidRDefault="0040141B" w:rsidP="004E3EF9">
            <w:pPr>
              <w:spacing w:before="29" w:line="288" w:lineRule="auto"/>
              <w:jc w:val="right"/>
              <w:rPr>
                <w:szCs w:val="21"/>
              </w:rPr>
            </w:pPr>
            <w:r w:rsidRPr="00251D94">
              <w:rPr>
                <w:szCs w:val="21"/>
              </w:rPr>
              <w:t>1,566,720,540.91</w:t>
            </w:r>
          </w:p>
        </w:tc>
        <w:tc>
          <w:tcPr>
            <w:tcW w:w="1278" w:type="pct"/>
            <w:vAlign w:val="center"/>
          </w:tcPr>
          <w:p w:rsidR="0040141B" w:rsidRPr="00251D94" w:rsidRDefault="0040141B" w:rsidP="004E3EF9">
            <w:pPr>
              <w:spacing w:before="29" w:line="288" w:lineRule="auto"/>
              <w:jc w:val="right"/>
              <w:rPr>
                <w:szCs w:val="21"/>
              </w:rPr>
            </w:pPr>
            <w:r w:rsidRPr="00251D94">
              <w:rPr>
                <w:szCs w:val="21"/>
              </w:rPr>
              <w:t>630,478,861.61</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0.0845</w:t>
            </w:r>
          </w:p>
        </w:tc>
        <w:tc>
          <w:tcPr>
            <w:tcW w:w="1297" w:type="pct"/>
            <w:vAlign w:val="center"/>
          </w:tcPr>
          <w:p w:rsidR="0040141B" w:rsidRPr="00251D94" w:rsidRDefault="0040141B" w:rsidP="004E3EF9">
            <w:pPr>
              <w:spacing w:before="29" w:line="288" w:lineRule="auto"/>
              <w:jc w:val="right"/>
              <w:rPr>
                <w:szCs w:val="21"/>
              </w:rPr>
            </w:pPr>
            <w:r w:rsidRPr="00251D94">
              <w:rPr>
                <w:szCs w:val="21"/>
              </w:rPr>
              <w:t>0.8026</w:t>
            </w:r>
          </w:p>
        </w:tc>
        <w:tc>
          <w:tcPr>
            <w:tcW w:w="1278" w:type="pct"/>
            <w:vAlign w:val="center"/>
          </w:tcPr>
          <w:p w:rsidR="0040141B" w:rsidRPr="00251D94" w:rsidRDefault="0040141B" w:rsidP="004E3EF9">
            <w:pPr>
              <w:spacing w:before="29" w:line="288" w:lineRule="auto"/>
              <w:jc w:val="right"/>
              <w:rPr>
                <w:szCs w:val="21"/>
              </w:rPr>
            </w:pPr>
            <w:r w:rsidRPr="00251D94">
              <w:rPr>
                <w:szCs w:val="21"/>
              </w:rPr>
              <w:t>0.2912</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2,044,238,492.64</w:t>
            </w:r>
          </w:p>
        </w:tc>
        <w:tc>
          <w:tcPr>
            <w:tcW w:w="1297" w:type="pct"/>
            <w:vAlign w:val="center"/>
          </w:tcPr>
          <w:p w:rsidR="0040141B" w:rsidRPr="00251D94" w:rsidRDefault="0040141B" w:rsidP="004E3EF9">
            <w:pPr>
              <w:spacing w:before="29" w:line="288" w:lineRule="auto"/>
              <w:jc w:val="right"/>
              <w:rPr>
                <w:szCs w:val="21"/>
              </w:rPr>
            </w:pPr>
            <w:r w:rsidRPr="00251D94">
              <w:rPr>
                <w:szCs w:val="21"/>
              </w:rPr>
              <w:t>3,518,892,623.70</w:t>
            </w:r>
          </w:p>
        </w:tc>
        <w:tc>
          <w:tcPr>
            <w:tcW w:w="1278" w:type="pct"/>
            <w:vAlign w:val="center"/>
          </w:tcPr>
          <w:p w:rsidR="0040141B" w:rsidRPr="00251D94" w:rsidRDefault="0040141B" w:rsidP="004E3EF9">
            <w:pPr>
              <w:spacing w:before="29" w:line="288" w:lineRule="auto"/>
              <w:jc w:val="right"/>
              <w:rPr>
                <w:szCs w:val="21"/>
              </w:rPr>
            </w:pPr>
            <w:r w:rsidRPr="00251D94">
              <w:rPr>
                <w:szCs w:val="21"/>
              </w:rPr>
              <w:t>2,795,823,012.49</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1.0845</w:t>
            </w:r>
          </w:p>
        </w:tc>
        <w:tc>
          <w:tcPr>
            <w:tcW w:w="1297" w:type="pct"/>
            <w:vAlign w:val="center"/>
          </w:tcPr>
          <w:p w:rsidR="0040141B" w:rsidRPr="00251D94" w:rsidRDefault="0040141B" w:rsidP="004E3EF9">
            <w:pPr>
              <w:spacing w:before="29" w:line="288" w:lineRule="auto"/>
              <w:jc w:val="right"/>
              <w:rPr>
                <w:szCs w:val="21"/>
              </w:rPr>
            </w:pPr>
            <w:r w:rsidRPr="00251D94">
              <w:rPr>
                <w:szCs w:val="21"/>
              </w:rPr>
              <w:t>1.8026</w:t>
            </w:r>
          </w:p>
        </w:tc>
        <w:tc>
          <w:tcPr>
            <w:tcW w:w="1278" w:type="pct"/>
            <w:vAlign w:val="center"/>
          </w:tcPr>
          <w:p w:rsidR="0040141B" w:rsidRPr="00251D94" w:rsidRDefault="0040141B" w:rsidP="004E3EF9">
            <w:pPr>
              <w:spacing w:before="29" w:line="288" w:lineRule="auto"/>
              <w:jc w:val="right"/>
              <w:rPr>
                <w:szCs w:val="21"/>
              </w:rPr>
            </w:pPr>
            <w:r w:rsidRPr="00251D94">
              <w:rPr>
                <w:szCs w:val="21"/>
              </w:rPr>
              <w:t>1.2912</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2014</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314.13%</w:t>
            </w:r>
          </w:p>
        </w:tc>
        <w:tc>
          <w:tcPr>
            <w:tcW w:w="1297" w:type="pct"/>
            <w:vAlign w:val="center"/>
          </w:tcPr>
          <w:p w:rsidR="0040141B" w:rsidRPr="00251D94" w:rsidRDefault="0040141B" w:rsidP="004E3EF9">
            <w:pPr>
              <w:spacing w:before="29" w:line="288" w:lineRule="auto"/>
              <w:jc w:val="right"/>
              <w:rPr>
                <w:szCs w:val="21"/>
              </w:rPr>
            </w:pPr>
            <w:r w:rsidRPr="00251D94">
              <w:rPr>
                <w:szCs w:val="21"/>
              </w:rPr>
              <w:t>404.53%</w:t>
            </w:r>
          </w:p>
        </w:tc>
        <w:tc>
          <w:tcPr>
            <w:tcW w:w="1278" w:type="pct"/>
            <w:vAlign w:val="center"/>
          </w:tcPr>
          <w:p w:rsidR="0040141B" w:rsidRPr="00251D94" w:rsidRDefault="0040141B" w:rsidP="004E3EF9">
            <w:pPr>
              <w:spacing w:before="29" w:line="288" w:lineRule="auto"/>
              <w:jc w:val="right"/>
              <w:rPr>
                <w:szCs w:val="21"/>
              </w:rPr>
            </w:pPr>
            <w:r w:rsidRPr="00251D94">
              <w:rPr>
                <w:szCs w:val="21"/>
              </w:rPr>
              <w:t>222.34%</w:t>
            </w:r>
          </w:p>
        </w:tc>
      </w:tr>
    </w:tbl>
    <w:p w:rsidR="000720A6" w:rsidRDefault="00174423">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478411266"/>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Pr="009421FD" w:rsidRDefault="001A59F9" w:rsidP="009421FD">
      <w:pPr>
        <w:pStyle w:val="20"/>
        <w:spacing w:before="29" w:after="0" w:line="288" w:lineRule="auto"/>
        <w:rPr>
          <w:rFonts w:ascii="Times New Roman" w:hAnsi="Times New Roman"/>
          <w:kern w:val="0"/>
          <w:szCs w:val="24"/>
        </w:rPr>
      </w:pPr>
      <w:bookmarkStart w:id="33" w:name="_Toc478411267"/>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0720A6">
        <w:tc>
          <w:tcPr>
            <w:tcW w:w="1286" w:type="dxa"/>
            <w:vAlign w:val="center"/>
          </w:tcPr>
          <w:p w:rsidR="000720A6" w:rsidRDefault="00174423">
            <w:pPr>
              <w:jc w:val="left"/>
            </w:pPr>
            <w:r>
              <w:rPr>
                <w:color w:val="000000"/>
                <w:sz w:val="24"/>
              </w:rPr>
              <w:t>过去三个月</w:t>
            </w:r>
          </w:p>
        </w:tc>
        <w:tc>
          <w:tcPr>
            <w:tcW w:w="1286" w:type="dxa"/>
            <w:vAlign w:val="center"/>
          </w:tcPr>
          <w:p w:rsidR="000720A6" w:rsidRDefault="00174423">
            <w:pPr>
              <w:jc w:val="center"/>
            </w:pPr>
            <w:r>
              <w:rPr>
                <w:color w:val="000000"/>
                <w:sz w:val="24"/>
              </w:rPr>
              <w:t>-3.45%</w:t>
            </w:r>
          </w:p>
        </w:tc>
        <w:tc>
          <w:tcPr>
            <w:tcW w:w="1286" w:type="dxa"/>
            <w:vAlign w:val="center"/>
          </w:tcPr>
          <w:p w:rsidR="000720A6" w:rsidRDefault="00174423">
            <w:pPr>
              <w:jc w:val="center"/>
            </w:pPr>
            <w:r>
              <w:rPr>
                <w:color w:val="000000"/>
                <w:sz w:val="24"/>
              </w:rPr>
              <w:t>0.69%</w:t>
            </w:r>
          </w:p>
        </w:tc>
        <w:tc>
          <w:tcPr>
            <w:tcW w:w="1285" w:type="dxa"/>
            <w:vAlign w:val="center"/>
          </w:tcPr>
          <w:p w:rsidR="000720A6" w:rsidRDefault="00174423">
            <w:pPr>
              <w:jc w:val="center"/>
            </w:pPr>
            <w:r>
              <w:rPr>
                <w:color w:val="000000"/>
                <w:sz w:val="24"/>
              </w:rPr>
              <w:t>-0.06%</w:t>
            </w:r>
          </w:p>
        </w:tc>
        <w:tc>
          <w:tcPr>
            <w:tcW w:w="1285" w:type="dxa"/>
            <w:vAlign w:val="center"/>
          </w:tcPr>
          <w:p w:rsidR="000720A6" w:rsidRDefault="00174423">
            <w:pPr>
              <w:jc w:val="center"/>
            </w:pPr>
            <w:r>
              <w:rPr>
                <w:color w:val="000000"/>
                <w:sz w:val="24"/>
              </w:rPr>
              <w:t>0.47%</w:t>
            </w:r>
          </w:p>
        </w:tc>
        <w:tc>
          <w:tcPr>
            <w:tcW w:w="1285" w:type="dxa"/>
            <w:vAlign w:val="center"/>
          </w:tcPr>
          <w:p w:rsidR="000720A6" w:rsidRDefault="00174423">
            <w:pPr>
              <w:jc w:val="center"/>
            </w:pPr>
            <w:r>
              <w:rPr>
                <w:color w:val="000000"/>
                <w:sz w:val="24"/>
              </w:rPr>
              <w:t>-3.39%</w:t>
            </w:r>
          </w:p>
        </w:tc>
        <w:tc>
          <w:tcPr>
            <w:tcW w:w="1285" w:type="dxa"/>
            <w:vAlign w:val="center"/>
          </w:tcPr>
          <w:p w:rsidR="000720A6" w:rsidRDefault="00174423">
            <w:pPr>
              <w:jc w:val="center"/>
            </w:pPr>
            <w:r>
              <w:rPr>
                <w:color w:val="000000"/>
                <w:sz w:val="24"/>
              </w:rPr>
              <w:t>0.22%</w:t>
            </w:r>
          </w:p>
        </w:tc>
      </w:tr>
      <w:tr w:rsidR="000720A6">
        <w:tc>
          <w:tcPr>
            <w:tcW w:w="1286" w:type="dxa"/>
            <w:vAlign w:val="center"/>
          </w:tcPr>
          <w:p w:rsidR="000720A6" w:rsidRDefault="00174423">
            <w:pPr>
              <w:jc w:val="left"/>
            </w:pPr>
            <w:r>
              <w:rPr>
                <w:color w:val="000000"/>
                <w:sz w:val="24"/>
              </w:rPr>
              <w:t>过去六个月</w:t>
            </w:r>
          </w:p>
        </w:tc>
        <w:tc>
          <w:tcPr>
            <w:tcW w:w="1286" w:type="dxa"/>
            <w:vAlign w:val="center"/>
          </w:tcPr>
          <w:p w:rsidR="000720A6" w:rsidRDefault="00174423">
            <w:pPr>
              <w:jc w:val="center"/>
            </w:pPr>
            <w:r>
              <w:rPr>
                <w:color w:val="000000"/>
                <w:sz w:val="24"/>
              </w:rPr>
              <w:t>-1.94%</w:t>
            </w:r>
          </w:p>
        </w:tc>
        <w:tc>
          <w:tcPr>
            <w:tcW w:w="1286" w:type="dxa"/>
            <w:vAlign w:val="center"/>
          </w:tcPr>
          <w:p w:rsidR="000720A6" w:rsidRDefault="00174423">
            <w:pPr>
              <w:jc w:val="center"/>
            </w:pPr>
            <w:r>
              <w:rPr>
                <w:color w:val="000000"/>
                <w:sz w:val="24"/>
              </w:rPr>
              <w:t>0.70%</w:t>
            </w:r>
          </w:p>
        </w:tc>
        <w:tc>
          <w:tcPr>
            <w:tcW w:w="1285" w:type="dxa"/>
            <w:vAlign w:val="center"/>
          </w:tcPr>
          <w:p w:rsidR="000720A6" w:rsidRDefault="00174423">
            <w:pPr>
              <w:jc w:val="center"/>
            </w:pPr>
            <w:r>
              <w:rPr>
                <w:color w:val="000000"/>
                <w:sz w:val="24"/>
              </w:rPr>
              <w:t>2.52%</w:t>
            </w:r>
          </w:p>
        </w:tc>
        <w:tc>
          <w:tcPr>
            <w:tcW w:w="1285" w:type="dxa"/>
            <w:vAlign w:val="center"/>
          </w:tcPr>
          <w:p w:rsidR="000720A6" w:rsidRDefault="00174423">
            <w:pPr>
              <w:jc w:val="center"/>
            </w:pPr>
            <w:r>
              <w:rPr>
                <w:color w:val="000000"/>
                <w:sz w:val="24"/>
              </w:rPr>
              <w:t>0.51%</w:t>
            </w:r>
          </w:p>
        </w:tc>
        <w:tc>
          <w:tcPr>
            <w:tcW w:w="1285" w:type="dxa"/>
            <w:vAlign w:val="center"/>
          </w:tcPr>
          <w:p w:rsidR="000720A6" w:rsidRDefault="00174423">
            <w:pPr>
              <w:jc w:val="center"/>
            </w:pPr>
            <w:r>
              <w:rPr>
                <w:color w:val="000000"/>
                <w:sz w:val="24"/>
              </w:rPr>
              <w:t>-4.46%</w:t>
            </w:r>
          </w:p>
        </w:tc>
        <w:tc>
          <w:tcPr>
            <w:tcW w:w="1285" w:type="dxa"/>
            <w:vAlign w:val="center"/>
          </w:tcPr>
          <w:p w:rsidR="000720A6" w:rsidRDefault="00174423">
            <w:pPr>
              <w:jc w:val="center"/>
            </w:pPr>
            <w:r>
              <w:rPr>
                <w:color w:val="000000"/>
                <w:sz w:val="24"/>
              </w:rPr>
              <w:t>0.19%</w:t>
            </w:r>
          </w:p>
        </w:tc>
      </w:tr>
      <w:tr w:rsidR="000720A6">
        <w:tc>
          <w:tcPr>
            <w:tcW w:w="1286" w:type="dxa"/>
            <w:vAlign w:val="center"/>
          </w:tcPr>
          <w:p w:rsidR="000720A6" w:rsidRDefault="00174423">
            <w:pPr>
              <w:jc w:val="left"/>
            </w:pPr>
            <w:r>
              <w:rPr>
                <w:color w:val="000000"/>
                <w:sz w:val="24"/>
              </w:rPr>
              <w:t>过去一年</w:t>
            </w:r>
          </w:p>
        </w:tc>
        <w:tc>
          <w:tcPr>
            <w:tcW w:w="1286" w:type="dxa"/>
            <w:vAlign w:val="center"/>
          </w:tcPr>
          <w:p w:rsidR="000720A6" w:rsidRDefault="00174423">
            <w:pPr>
              <w:jc w:val="center"/>
            </w:pPr>
            <w:r>
              <w:rPr>
                <w:color w:val="000000"/>
                <w:sz w:val="24"/>
              </w:rPr>
              <w:t>-17.92%</w:t>
            </w:r>
          </w:p>
        </w:tc>
        <w:tc>
          <w:tcPr>
            <w:tcW w:w="1286" w:type="dxa"/>
            <w:vAlign w:val="center"/>
          </w:tcPr>
          <w:p w:rsidR="000720A6" w:rsidRDefault="00174423">
            <w:pPr>
              <w:jc w:val="center"/>
            </w:pPr>
            <w:r>
              <w:rPr>
                <w:color w:val="000000"/>
                <w:sz w:val="24"/>
              </w:rPr>
              <w:t>1.31%</w:t>
            </w:r>
          </w:p>
        </w:tc>
        <w:tc>
          <w:tcPr>
            <w:tcW w:w="1285" w:type="dxa"/>
            <w:vAlign w:val="center"/>
          </w:tcPr>
          <w:p w:rsidR="000720A6" w:rsidRDefault="00174423">
            <w:pPr>
              <w:jc w:val="center"/>
            </w:pPr>
            <w:r>
              <w:rPr>
                <w:color w:val="000000"/>
                <w:sz w:val="24"/>
              </w:rPr>
              <w:t>-8.57%</w:t>
            </w:r>
          </w:p>
        </w:tc>
        <w:tc>
          <w:tcPr>
            <w:tcW w:w="1285" w:type="dxa"/>
            <w:vAlign w:val="center"/>
          </w:tcPr>
          <w:p w:rsidR="000720A6" w:rsidRDefault="00174423">
            <w:pPr>
              <w:jc w:val="center"/>
            </w:pPr>
            <w:r>
              <w:rPr>
                <w:color w:val="000000"/>
                <w:sz w:val="24"/>
              </w:rPr>
              <w:t>1.00%</w:t>
            </w:r>
          </w:p>
        </w:tc>
        <w:tc>
          <w:tcPr>
            <w:tcW w:w="1285" w:type="dxa"/>
            <w:vAlign w:val="center"/>
          </w:tcPr>
          <w:p w:rsidR="000720A6" w:rsidRDefault="00174423">
            <w:pPr>
              <w:jc w:val="center"/>
            </w:pPr>
            <w:r>
              <w:rPr>
                <w:color w:val="000000"/>
                <w:sz w:val="24"/>
              </w:rPr>
              <w:t>-9.35%</w:t>
            </w:r>
          </w:p>
        </w:tc>
        <w:tc>
          <w:tcPr>
            <w:tcW w:w="1285" w:type="dxa"/>
            <w:vAlign w:val="center"/>
          </w:tcPr>
          <w:p w:rsidR="000720A6" w:rsidRDefault="00174423">
            <w:pPr>
              <w:jc w:val="center"/>
            </w:pPr>
            <w:r>
              <w:rPr>
                <w:color w:val="000000"/>
                <w:sz w:val="24"/>
              </w:rPr>
              <w:t>0.31%</w:t>
            </w:r>
          </w:p>
        </w:tc>
      </w:tr>
      <w:tr w:rsidR="000720A6">
        <w:tc>
          <w:tcPr>
            <w:tcW w:w="1286" w:type="dxa"/>
            <w:vAlign w:val="center"/>
          </w:tcPr>
          <w:p w:rsidR="000720A6" w:rsidRDefault="00174423">
            <w:pPr>
              <w:jc w:val="left"/>
            </w:pPr>
            <w:r>
              <w:rPr>
                <w:color w:val="000000"/>
                <w:sz w:val="24"/>
              </w:rPr>
              <w:t>过去三年</w:t>
            </w:r>
          </w:p>
        </w:tc>
        <w:tc>
          <w:tcPr>
            <w:tcW w:w="1286" w:type="dxa"/>
            <w:vAlign w:val="center"/>
          </w:tcPr>
          <w:p w:rsidR="000720A6" w:rsidRDefault="00174423">
            <w:pPr>
              <w:jc w:val="center"/>
            </w:pPr>
            <w:r>
              <w:rPr>
                <w:color w:val="000000"/>
                <w:sz w:val="24"/>
              </w:rPr>
              <w:t>45.21%</w:t>
            </w:r>
          </w:p>
        </w:tc>
        <w:tc>
          <w:tcPr>
            <w:tcW w:w="1286" w:type="dxa"/>
            <w:vAlign w:val="center"/>
          </w:tcPr>
          <w:p w:rsidR="000720A6" w:rsidRDefault="00174423">
            <w:pPr>
              <w:jc w:val="center"/>
            </w:pPr>
            <w:r>
              <w:rPr>
                <w:color w:val="000000"/>
                <w:sz w:val="24"/>
              </w:rPr>
              <w:t>1.78%</w:t>
            </w:r>
          </w:p>
        </w:tc>
        <w:tc>
          <w:tcPr>
            <w:tcW w:w="1285" w:type="dxa"/>
            <w:vAlign w:val="center"/>
          </w:tcPr>
          <w:p w:rsidR="000720A6" w:rsidRDefault="00174423">
            <w:pPr>
              <w:jc w:val="center"/>
            </w:pPr>
            <w:r>
              <w:rPr>
                <w:color w:val="000000"/>
                <w:sz w:val="24"/>
              </w:rPr>
              <w:t>34.96%</w:t>
            </w:r>
          </w:p>
        </w:tc>
        <w:tc>
          <w:tcPr>
            <w:tcW w:w="1285" w:type="dxa"/>
            <w:vAlign w:val="center"/>
          </w:tcPr>
          <w:p w:rsidR="000720A6" w:rsidRDefault="00174423">
            <w:pPr>
              <w:jc w:val="center"/>
            </w:pPr>
            <w:r>
              <w:rPr>
                <w:color w:val="000000"/>
                <w:sz w:val="24"/>
              </w:rPr>
              <w:t>1.19%</w:t>
            </w:r>
          </w:p>
        </w:tc>
        <w:tc>
          <w:tcPr>
            <w:tcW w:w="1285" w:type="dxa"/>
            <w:vAlign w:val="center"/>
          </w:tcPr>
          <w:p w:rsidR="000720A6" w:rsidRDefault="00174423">
            <w:pPr>
              <w:jc w:val="center"/>
            </w:pPr>
            <w:r>
              <w:rPr>
                <w:color w:val="000000"/>
                <w:sz w:val="24"/>
              </w:rPr>
              <w:t>10.25%</w:t>
            </w:r>
          </w:p>
        </w:tc>
        <w:tc>
          <w:tcPr>
            <w:tcW w:w="1285" w:type="dxa"/>
            <w:vAlign w:val="center"/>
          </w:tcPr>
          <w:p w:rsidR="000720A6" w:rsidRDefault="00174423">
            <w:pPr>
              <w:jc w:val="center"/>
            </w:pPr>
            <w:r>
              <w:rPr>
                <w:color w:val="000000"/>
                <w:sz w:val="24"/>
              </w:rPr>
              <w:t>0.59%</w:t>
            </w:r>
          </w:p>
        </w:tc>
      </w:tr>
      <w:tr w:rsidR="000720A6">
        <w:tc>
          <w:tcPr>
            <w:tcW w:w="1286" w:type="dxa"/>
            <w:vAlign w:val="center"/>
          </w:tcPr>
          <w:p w:rsidR="000720A6" w:rsidRDefault="00174423">
            <w:pPr>
              <w:jc w:val="left"/>
            </w:pPr>
            <w:r>
              <w:rPr>
                <w:color w:val="000000"/>
                <w:sz w:val="24"/>
              </w:rPr>
              <w:t>过去五年</w:t>
            </w:r>
          </w:p>
        </w:tc>
        <w:tc>
          <w:tcPr>
            <w:tcW w:w="1286" w:type="dxa"/>
            <w:vAlign w:val="center"/>
          </w:tcPr>
          <w:p w:rsidR="000720A6" w:rsidRDefault="00174423">
            <w:pPr>
              <w:jc w:val="center"/>
            </w:pPr>
            <w:r>
              <w:rPr>
                <w:color w:val="000000"/>
                <w:sz w:val="24"/>
              </w:rPr>
              <w:t>62.64%</w:t>
            </w:r>
          </w:p>
        </w:tc>
        <w:tc>
          <w:tcPr>
            <w:tcW w:w="1286" w:type="dxa"/>
            <w:vAlign w:val="center"/>
          </w:tcPr>
          <w:p w:rsidR="000720A6" w:rsidRDefault="00174423">
            <w:pPr>
              <w:jc w:val="center"/>
            </w:pPr>
            <w:r>
              <w:rPr>
                <w:color w:val="000000"/>
                <w:sz w:val="24"/>
              </w:rPr>
              <w:t>1.55%</w:t>
            </w:r>
          </w:p>
        </w:tc>
        <w:tc>
          <w:tcPr>
            <w:tcW w:w="1285" w:type="dxa"/>
            <w:vAlign w:val="center"/>
          </w:tcPr>
          <w:p w:rsidR="000720A6" w:rsidRDefault="00174423">
            <w:pPr>
              <w:jc w:val="center"/>
            </w:pPr>
            <w:r>
              <w:rPr>
                <w:color w:val="000000"/>
                <w:sz w:val="24"/>
              </w:rPr>
              <w:t>40.77%</w:t>
            </w:r>
          </w:p>
        </w:tc>
        <w:tc>
          <w:tcPr>
            <w:tcW w:w="1285" w:type="dxa"/>
            <w:vAlign w:val="center"/>
          </w:tcPr>
          <w:p w:rsidR="000720A6" w:rsidRDefault="00174423">
            <w:pPr>
              <w:jc w:val="center"/>
            </w:pPr>
            <w:r>
              <w:rPr>
                <w:color w:val="000000"/>
                <w:sz w:val="24"/>
              </w:rPr>
              <w:t>1.07%</w:t>
            </w:r>
          </w:p>
        </w:tc>
        <w:tc>
          <w:tcPr>
            <w:tcW w:w="1285" w:type="dxa"/>
            <w:vAlign w:val="center"/>
          </w:tcPr>
          <w:p w:rsidR="000720A6" w:rsidRDefault="00174423">
            <w:pPr>
              <w:jc w:val="center"/>
            </w:pPr>
            <w:r>
              <w:rPr>
                <w:color w:val="000000"/>
                <w:sz w:val="24"/>
              </w:rPr>
              <w:t>21.87%</w:t>
            </w:r>
          </w:p>
        </w:tc>
        <w:tc>
          <w:tcPr>
            <w:tcW w:w="1285" w:type="dxa"/>
            <w:vAlign w:val="center"/>
          </w:tcPr>
          <w:p w:rsidR="000720A6" w:rsidRDefault="00174423">
            <w:pPr>
              <w:jc w:val="center"/>
            </w:pPr>
            <w:r>
              <w:rPr>
                <w:color w:val="000000"/>
                <w:sz w:val="24"/>
              </w:rPr>
              <w:t>0.48%</w:t>
            </w:r>
          </w:p>
        </w:tc>
      </w:tr>
      <w:tr w:rsidR="000720A6">
        <w:tc>
          <w:tcPr>
            <w:tcW w:w="1286" w:type="dxa"/>
            <w:vAlign w:val="center"/>
          </w:tcPr>
          <w:p w:rsidR="000720A6" w:rsidRDefault="00174423">
            <w:pPr>
              <w:jc w:val="left"/>
            </w:pPr>
            <w:r>
              <w:rPr>
                <w:color w:val="000000"/>
                <w:sz w:val="24"/>
              </w:rPr>
              <w:t>自基金合同生效起至今</w:t>
            </w:r>
          </w:p>
        </w:tc>
        <w:tc>
          <w:tcPr>
            <w:tcW w:w="1286" w:type="dxa"/>
            <w:vAlign w:val="center"/>
          </w:tcPr>
          <w:p w:rsidR="000720A6" w:rsidRDefault="00174423">
            <w:pPr>
              <w:jc w:val="center"/>
            </w:pPr>
            <w:r>
              <w:rPr>
                <w:color w:val="000000"/>
                <w:sz w:val="24"/>
              </w:rPr>
              <w:t>314.13%</w:t>
            </w:r>
          </w:p>
        </w:tc>
        <w:tc>
          <w:tcPr>
            <w:tcW w:w="1286" w:type="dxa"/>
            <w:vAlign w:val="center"/>
          </w:tcPr>
          <w:p w:rsidR="000720A6" w:rsidRDefault="00174423">
            <w:pPr>
              <w:jc w:val="center"/>
            </w:pPr>
            <w:r>
              <w:rPr>
                <w:color w:val="000000"/>
                <w:sz w:val="24"/>
              </w:rPr>
              <w:t>1.65%</w:t>
            </w:r>
          </w:p>
        </w:tc>
        <w:tc>
          <w:tcPr>
            <w:tcW w:w="1285" w:type="dxa"/>
            <w:vAlign w:val="center"/>
          </w:tcPr>
          <w:p w:rsidR="000720A6" w:rsidRDefault="00174423">
            <w:pPr>
              <w:jc w:val="center"/>
            </w:pPr>
            <w:r>
              <w:rPr>
                <w:color w:val="000000"/>
                <w:sz w:val="24"/>
              </w:rPr>
              <w:t>139.73%</w:t>
            </w:r>
          </w:p>
        </w:tc>
        <w:tc>
          <w:tcPr>
            <w:tcW w:w="1285" w:type="dxa"/>
            <w:vAlign w:val="center"/>
          </w:tcPr>
          <w:p w:rsidR="000720A6" w:rsidRDefault="00174423">
            <w:pPr>
              <w:jc w:val="center"/>
            </w:pPr>
            <w:r>
              <w:rPr>
                <w:color w:val="000000"/>
                <w:sz w:val="24"/>
              </w:rPr>
              <w:t>1.23%</w:t>
            </w:r>
          </w:p>
        </w:tc>
        <w:tc>
          <w:tcPr>
            <w:tcW w:w="1285" w:type="dxa"/>
            <w:vAlign w:val="center"/>
          </w:tcPr>
          <w:p w:rsidR="000720A6" w:rsidRDefault="00174423">
            <w:pPr>
              <w:jc w:val="center"/>
            </w:pPr>
            <w:r>
              <w:rPr>
                <w:color w:val="000000"/>
                <w:sz w:val="24"/>
              </w:rPr>
              <w:t>174.40%</w:t>
            </w:r>
          </w:p>
        </w:tc>
        <w:tc>
          <w:tcPr>
            <w:tcW w:w="1285" w:type="dxa"/>
            <w:vAlign w:val="center"/>
          </w:tcPr>
          <w:p w:rsidR="000720A6" w:rsidRDefault="00174423">
            <w:pPr>
              <w:jc w:val="center"/>
            </w:pPr>
            <w:r>
              <w:rPr>
                <w:color w:val="000000"/>
                <w:sz w:val="24"/>
              </w:rPr>
              <w:t>0.42%</w:t>
            </w:r>
          </w:p>
        </w:tc>
      </w:tr>
    </w:tbl>
    <w:p w:rsidR="000720A6" w:rsidRDefault="00174423">
      <w:pPr>
        <w:tabs>
          <w:tab w:val="left" w:pos="426"/>
        </w:tabs>
        <w:spacing w:before="29" w:line="288" w:lineRule="auto"/>
        <w:jc w:val="left"/>
        <w:rPr>
          <w:rFonts w:asciiTheme="minorEastAsia" w:eastAsiaTheme="minorEastAsia" w:hAnsiTheme="minorEastAsia"/>
          <w:szCs w:val="21"/>
        </w:rPr>
      </w:pPr>
      <w:r>
        <w:rPr>
          <w:kern w:val="0"/>
          <w:sz w:val="24"/>
        </w:rPr>
        <w:lastRenderedPageBreak/>
        <w:t>注：</w:t>
      </w:r>
      <w:r>
        <w:rPr>
          <w:kern w:val="0"/>
          <w:sz w:val="24"/>
        </w:rPr>
        <w:t>1</w:t>
      </w:r>
      <w:r>
        <w:rPr>
          <w:kern w:val="0"/>
          <w:sz w:val="24"/>
        </w:rPr>
        <w:t>、本基金业绩比较基准自</w:t>
      </w:r>
      <w:r>
        <w:rPr>
          <w:kern w:val="0"/>
          <w:sz w:val="24"/>
        </w:rPr>
        <w:t>2013</w:t>
      </w:r>
      <w:r>
        <w:rPr>
          <w:kern w:val="0"/>
          <w:sz w:val="24"/>
        </w:rPr>
        <w:t>年</w:t>
      </w:r>
      <w:r>
        <w:rPr>
          <w:kern w:val="0"/>
          <w:sz w:val="24"/>
        </w:rPr>
        <w:t>7</w:t>
      </w:r>
      <w:r>
        <w:rPr>
          <w:kern w:val="0"/>
          <w:sz w:val="24"/>
        </w:rPr>
        <w:t>月</w:t>
      </w:r>
      <w:r>
        <w:rPr>
          <w:kern w:val="0"/>
          <w:sz w:val="24"/>
        </w:rPr>
        <w:t>1</w:t>
      </w:r>
      <w:r>
        <w:rPr>
          <w:kern w:val="0"/>
          <w:sz w:val="24"/>
        </w:rPr>
        <w:t>日起，由</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新华巴克莱资本中国全债指数</w:t>
      </w:r>
      <w:r>
        <w:rPr>
          <w:kern w:val="0"/>
          <w:sz w:val="24"/>
        </w:rPr>
        <w:t>”</w:t>
      </w:r>
      <w:r>
        <w:rPr>
          <w:kern w:val="0"/>
          <w:sz w:val="24"/>
        </w:rPr>
        <w:t>变更为</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中信标普全债指数</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2013</w:t>
      </w:r>
      <w:r>
        <w:rPr>
          <w:kern w:val="0"/>
          <w:sz w:val="24"/>
        </w:rPr>
        <w:t>年</w:t>
      </w:r>
      <w:r>
        <w:rPr>
          <w:kern w:val="0"/>
          <w:sz w:val="24"/>
        </w:rPr>
        <w:t>6</w:t>
      </w:r>
      <w:r>
        <w:rPr>
          <w:kern w:val="0"/>
          <w:sz w:val="24"/>
        </w:rPr>
        <w:t>月</w:t>
      </w:r>
      <w:r>
        <w:rPr>
          <w:kern w:val="0"/>
          <w:sz w:val="24"/>
        </w:rPr>
        <w:t>26</w:t>
      </w:r>
      <w:r>
        <w:rPr>
          <w:kern w:val="0"/>
          <w:sz w:val="24"/>
        </w:rPr>
        <w:t>日发布的《交银施罗德基金管理有限公司关于变更交银施罗德稳健配置混合型证券投资基金业绩比较基准并修改基金合同相关内容的公告》。</w:t>
      </w:r>
    </w:p>
    <w:p w:rsidR="000720A6" w:rsidRDefault="00174423">
      <w:pPr>
        <w:tabs>
          <w:tab w:val="left" w:pos="426"/>
        </w:tabs>
        <w:spacing w:before="29" w:line="288" w:lineRule="auto"/>
        <w:jc w:val="left"/>
        <w:rPr>
          <w:rFonts w:asciiTheme="minorEastAsia" w:eastAsiaTheme="minorEastAsia" w:hAnsiTheme="minorEastAsia"/>
          <w:szCs w:val="21"/>
        </w:rPr>
      </w:pPr>
      <w:r>
        <w:rPr>
          <w:kern w:val="0"/>
          <w:sz w:val="24"/>
        </w:rPr>
        <w:t xml:space="preserve">    2</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中信标普全债指数</w:t>
      </w:r>
      <w:r>
        <w:rPr>
          <w:kern w:val="0"/>
          <w:sz w:val="24"/>
        </w:rPr>
        <w:t>”</w:t>
      </w:r>
      <w:r>
        <w:rPr>
          <w:kern w:val="0"/>
          <w:sz w:val="24"/>
        </w:rPr>
        <w:t>变更为</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中证综合债券指数</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 xml:space="preserve">    3</w:t>
      </w:r>
      <w:r w:rsidRPr="00EF1D48">
        <w:rPr>
          <w:kern w:val="0"/>
          <w:sz w:val="24"/>
        </w:rPr>
        <w:t>、本基金的业绩比较基准每日进行再平衡过程。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r w:rsidRPr="00A202C2">
        <w:rPr>
          <w:b/>
          <w:bCs/>
          <w:color w:val="000000"/>
          <w:kern w:val="0"/>
          <w:sz w:val="24"/>
        </w:rPr>
        <w:t xml:space="preserve"> </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7D24169A" wp14:editId="6C84191D">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lastRenderedPageBreak/>
        <w:drawing>
          <wp:inline distT="0" distB="0" distL="0" distR="0" wp14:anchorId="22C46174" wp14:editId="62DB529D">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91212A" w:rsidRDefault="00E63239" w:rsidP="00A05A55">
      <w:pPr>
        <w:pStyle w:val="20"/>
        <w:spacing w:before="29" w:after="0" w:line="288" w:lineRule="auto"/>
        <w:rPr>
          <w:rFonts w:asciiTheme="minorEastAsia" w:eastAsiaTheme="minorEastAsia" w:hAnsiTheme="minorEastAsia"/>
          <w:color w:val="000000"/>
          <w:szCs w:val="21"/>
        </w:rPr>
      </w:pPr>
      <w:bookmarkStart w:id="34" w:name="_Toc249760033"/>
      <w:bookmarkStart w:id="35" w:name="_Toc361324853"/>
      <w:bookmarkStart w:id="36" w:name="_Toc478411268"/>
      <w:r w:rsidRPr="00A05A55">
        <w:rPr>
          <w:rFonts w:ascii="Times New Roman" w:hAnsi="Times New Roman"/>
          <w:kern w:val="0"/>
          <w:szCs w:val="24"/>
        </w:rPr>
        <w:t>3.3</w:t>
      </w:r>
      <w:r w:rsidRPr="00A05A55">
        <w:rPr>
          <w:rFonts w:ascii="Times New Roman" w:hAnsi="Times New Roman" w:hint="eastAsia"/>
          <w:kern w:val="0"/>
          <w:szCs w:val="24"/>
        </w:rPr>
        <w:t xml:space="preserve"> </w:t>
      </w:r>
      <w:r w:rsidRPr="00A05A55">
        <w:rPr>
          <w:rFonts w:ascii="Times New Roman" w:hAnsi="Times New Roman" w:hint="eastAsia"/>
          <w:kern w:val="0"/>
          <w:szCs w:val="24"/>
        </w:rPr>
        <w:t>过去三年基金的利润分配情况</w:t>
      </w:r>
      <w:bookmarkEnd w:id="34"/>
      <w:bookmarkEnd w:id="35"/>
      <w:bookmarkEnd w:id="36"/>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0720A6">
        <w:trPr>
          <w:jc w:val="center"/>
        </w:trPr>
        <w:tc>
          <w:tcPr>
            <w:tcW w:w="1157" w:type="dxa"/>
            <w:vAlign w:val="center"/>
          </w:tcPr>
          <w:p w:rsidR="000720A6" w:rsidRDefault="00174423">
            <w:pPr>
              <w:jc w:val="center"/>
            </w:pPr>
            <w:r>
              <w:rPr>
                <w:color w:val="000000"/>
                <w:sz w:val="24"/>
              </w:rPr>
              <w:t>2016</w:t>
            </w:r>
            <w:r>
              <w:rPr>
                <w:color w:val="000000"/>
                <w:sz w:val="24"/>
              </w:rPr>
              <w:t>年</w:t>
            </w:r>
          </w:p>
        </w:tc>
        <w:tc>
          <w:tcPr>
            <w:tcW w:w="1378" w:type="dxa"/>
            <w:vAlign w:val="center"/>
          </w:tcPr>
          <w:p w:rsidR="000720A6" w:rsidRDefault="00174423">
            <w:pPr>
              <w:jc w:val="right"/>
            </w:pPr>
            <w:r>
              <w:rPr>
                <w:color w:val="000000"/>
                <w:sz w:val="24"/>
              </w:rPr>
              <w:t>4.020</w:t>
            </w:r>
          </w:p>
        </w:tc>
        <w:tc>
          <w:tcPr>
            <w:tcW w:w="1839" w:type="dxa"/>
            <w:vAlign w:val="center"/>
          </w:tcPr>
          <w:p w:rsidR="000720A6" w:rsidRDefault="00174423">
            <w:pPr>
              <w:jc w:val="right"/>
            </w:pPr>
            <w:r>
              <w:rPr>
                <w:color w:val="000000"/>
                <w:sz w:val="24"/>
              </w:rPr>
              <w:t>343,152,601.99</w:t>
            </w:r>
          </w:p>
        </w:tc>
        <w:tc>
          <w:tcPr>
            <w:tcW w:w="1950" w:type="dxa"/>
            <w:vAlign w:val="center"/>
          </w:tcPr>
          <w:p w:rsidR="000720A6" w:rsidRDefault="00174423">
            <w:pPr>
              <w:jc w:val="right"/>
            </w:pPr>
            <w:r>
              <w:rPr>
                <w:color w:val="000000"/>
                <w:sz w:val="24"/>
              </w:rPr>
              <w:t>442,306,502.66</w:t>
            </w:r>
          </w:p>
        </w:tc>
        <w:tc>
          <w:tcPr>
            <w:tcW w:w="1894" w:type="dxa"/>
            <w:vAlign w:val="center"/>
          </w:tcPr>
          <w:p w:rsidR="000720A6" w:rsidRDefault="00174423">
            <w:pPr>
              <w:jc w:val="right"/>
            </w:pPr>
            <w:r>
              <w:rPr>
                <w:color w:val="000000"/>
                <w:sz w:val="24"/>
              </w:rPr>
              <w:t>785,459,104.65</w:t>
            </w:r>
          </w:p>
        </w:tc>
        <w:tc>
          <w:tcPr>
            <w:tcW w:w="1068" w:type="dxa"/>
            <w:vAlign w:val="center"/>
          </w:tcPr>
          <w:p w:rsidR="000720A6" w:rsidRDefault="00174423">
            <w:pPr>
              <w:jc w:val="left"/>
            </w:pPr>
            <w:r>
              <w:rPr>
                <w:color w:val="000000"/>
                <w:sz w:val="24"/>
              </w:rPr>
              <w:t>-</w:t>
            </w:r>
          </w:p>
        </w:tc>
      </w:tr>
      <w:tr w:rsidR="000720A6">
        <w:trPr>
          <w:jc w:val="center"/>
        </w:trPr>
        <w:tc>
          <w:tcPr>
            <w:tcW w:w="1157" w:type="dxa"/>
            <w:vAlign w:val="center"/>
          </w:tcPr>
          <w:p w:rsidR="000720A6" w:rsidRDefault="00174423">
            <w:pPr>
              <w:jc w:val="center"/>
            </w:pPr>
            <w:r>
              <w:rPr>
                <w:color w:val="000000"/>
                <w:sz w:val="24"/>
              </w:rPr>
              <w:t>2015</w:t>
            </w:r>
            <w:r>
              <w:rPr>
                <w:color w:val="000000"/>
                <w:sz w:val="24"/>
              </w:rPr>
              <w:t>年</w:t>
            </w:r>
          </w:p>
        </w:tc>
        <w:tc>
          <w:tcPr>
            <w:tcW w:w="1378" w:type="dxa"/>
            <w:vAlign w:val="center"/>
          </w:tcPr>
          <w:p w:rsidR="000720A6" w:rsidRDefault="00174423">
            <w:pPr>
              <w:jc w:val="right"/>
            </w:pPr>
            <w:r>
              <w:rPr>
                <w:color w:val="000000"/>
                <w:sz w:val="24"/>
              </w:rPr>
              <w:t>1.460</w:t>
            </w:r>
          </w:p>
        </w:tc>
        <w:tc>
          <w:tcPr>
            <w:tcW w:w="1839" w:type="dxa"/>
            <w:vAlign w:val="center"/>
          </w:tcPr>
          <w:p w:rsidR="000720A6" w:rsidRDefault="00174423">
            <w:pPr>
              <w:jc w:val="right"/>
            </w:pPr>
            <w:r>
              <w:rPr>
                <w:color w:val="000000"/>
                <w:sz w:val="24"/>
              </w:rPr>
              <w:t>112,640,842.89</w:t>
            </w:r>
          </w:p>
        </w:tc>
        <w:tc>
          <w:tcPr>
            <w:tcW w:w="1950" w:type="dxa"/>
            <w:vAlign w:val="center"/>
          </w:tcPr>
          <w:p w:rsidR="000720A6" w:rsidRDefault="00174423">
            <w:pPr>
              <w:jc w:val="right"/>
            </w:pPr>
            <w:r>
              <w:rPr>
                <w:color w:val="000000"/>
                <w:sz w:val="24"/>
              </w:rPr>
              <w:t>201,378,868.29</w:t>
            </w:r>
          </w:p>
        </w:tc>
        <w:tc>
          <w:tcPr>
            <w:tcW w:w="1894" w:type="dxa"/>
            <w:vAlign w:val="center"/>
          </w:tcPr>
          <w:p w:rsidR="000720A6" w:rsidRDefault="00174423">
            <w:pPr>
              <w:jc w:val="right"/>
            </w:pPr>
            <w:r>
              <w:rPr>
                <w:color w:val="000000"/>
                <w:sz w:val="24"/>
              </w:rPr>
              <w:t>314,019,711.18</w:t>
            </w:r>
          </w:p>
        </w:tc>
        <w:tc>
          <w:tcPr>
            <w:tcW w:w="1068" w:type="dxa"/>
            <w:vAlign w:val="center"/>
          </w:tcPr>
          <w:p w:rsidR="000720A6" w:rsidRDefault="00174423">
            <w:pPr>
              <w:jc w:val="left"/>
            </w:pPr>
            <w:r>
              <w:rPr>
                <w:color w:val="000000"/>
                <w:sz w:val="24"/>
              </w:rPr>
              <w:t>-</w:t>
            </w:r>
          </w:p>
        </w:tc>
      </w:tr>
      <w:tr w:rsidR="000720A6">
        <w:trPr>
          <w:jc w:val="center"/>
        </w:trPr>
        <w:tc>
          <w:tcPr>
            <w:tcW w:w="1157" w:type="dxa"/>
            <w:vAlign w:val="center"/>
          </w:tcPr>
          <w:p w:rsidR="000720A6" w:rsidRDefault="00174423">
            <w:pPr>
              <w:jc w:val="center"/>
            </w:pPr>
            <w:r>
              <w:rPr>
                <w:color w:val="000000"/>
                <w:sz w:val="24"/>
              </w:rPr>
              <w:t>2014</w:t>
            </w:r>
            <w:r>
              <w:rPr>
                <w:color w:val="000000"/>
                <w:sz w:val="24"/>
              </w:rPr>
              <w:t>年</w:t>
            </w:r>
          </w:p>
        </w:tc>
        <w:tc>
          <w:tcPr>
            <w:tcW w:w="1378" w:type="dxa"/>
            <w:vAlign w:val="center"/>
          </w:tcPr>
          <w:p w:rsidR="000720A6" w:rsidRDefault="00174423">
            <w:pPr>
              <w:jc w:val="right"/>
            </w:pPr>
            <w:r>
              <w:rPr>
                <w:color w:val="000000"/>
                <w:sz w:val="24"/>
              </w:rPr>
              <w:t>-</w:t>
            </w:r>
          </w:p>
        </w:tc>
        <w:tc>
          <w:tcPr>
            <w:tcW w:w="1839" w:type="dxa"/>
            <w:vAlign w:val="center"/>
          </w:tcPr>
          <w:p w:rsidR="000720A6" w:rsidRDefault="00174423">
            <w:pPr>
              <w:jc w:val="right"/>
            </w:pPr>
            <w:r>
              <w:rPr>
                <w:color w:val="000000"/>
                <w:sz w:val="24"/>
              </w:rPr>
              <w:t>-</w:t>
            </w:r>
          </w:p>
        </w:tc>
        <w:tc>
          <w:tcPr>
            <w:tcW w:w="1950" w:type="dxa"/>
            <w:vAlign w:val="center"/>
          </w:tcPr>
          <w:p w:rsidR="000720A6" w:rsidRDefault="00174423">
            <w:pPr>
              <w:jc w:val="right"/>
            </w:pPr>
            <w:r>
              <w:rPr>
                <w:color w:val="000000"/>
                <w:sz w:val="24"/>
              </w:rPr>
              <w:t>-</w:t>
            </w:r>
          </w:p>
        </w:tc>
        <w:tc>
          <w:tcPr>
            <w:tcW w:w="1894" w:type="dxa"/>
            <w:vAlign w:val="center"/>
          </w:tcPr>
          <w:p w:rsidR="000720A6" w:rsidRDefault="00174423">
            <w:pPr>
              <w:jc w:val="right"/>
            </w:pPr>
            <w:r>
              <w:rPr>
                <w:color w:val="000000"/>
                <w:sz w:val="24"/>
              </w:rPr>
              <w:t>-</w:t>
            </w:r>
          </w:p>
        </w:tc>
        <w:tc>
          <w:tcPr>
            <w:tcW w:w="1068" w:type="dxa"/>
            <w:vAlign w:val="center"/>
          </w:tcPr>
          <w:p w:rsidR="000720A6" w:rsidRDefault="00174423">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5.480</w:t>
            </w:r>
          </w:p>
        </w:tc>
        <w:tc>
          <w:tcPr>
            <w:tcW w:w="1839" w:type="dxa"/>
            <w:vAlign w:val="center"/>
          </w:tcPr>
          <w:p w:rsidR="00E63239" w:rsidRPr="00483AAF" w:rsidRDefault="00E63239" w:rsidP="00483AAF">
            <w:pPr>
              <w:spacing w:before="29" w:line="288" w:lineRule="auto"/>
              <w:jc w:val="right"/>
              <w:rPr>
                <w:sz w:val="24"/>
              </w:rPr>
            </w:pPr>
            <w:r w:rsidRPr="00483AAF">
              <w:rPr>
                <w:sz w:val="24"/>
              </w:rPr>
              <w:t>455,793,444.88</w:t>
            </w:r>
          </w:p>
        </w:tc>
        <w:tc>
          <w:tcPr>
            <w:tcW w:w="1950" w:type="dxa"/>
            <w:vAlign w:val="center"/>
          </w:tcPr>
          <w:p w:rsidR="00E63239" w:rsidRPr="00483AAF" w:rsidRDefault="00E63239" w:rsidP="00483AAF">
            <w:pPr>
              <w:spacing w:before="29" w:line="288" w:lineRule="auto"/>
              <w:jc w:val="right"/>
              <w:rPr>
                <w:sz w:val="24"/>
              </w:rPr>
            </w:pPr>
            <w:r w:rsidRPr="00483AAF">
              <w:rPr>
                <w:sz w:val="24"/>
              </w:rPr>
              <w:t>643,685,370.95</w:t>
            </w:r>
          </w:p>
        </w:tc>
        <w:tc>
          <w:tcPr>
            <w:tcW w:w="1894" w:type="dxa"/>
            <w:vAlign w:val="center"/>
          </w:tcPr>
          <w:p w:rsidR="00E63239" w:rsidRPr="00483AAF" w:rsidRDefault="00E63239" w:rsidP="00483AAF">
            <w:pPr>
              <w:spacing w:before="29" w:line="288" w:lineRule="auto"/>
              <w:jc w:val="right"/>
              <w:rPr>
                <w:sz w:val="24"/>
              </w:rPr>
            </w:pPr>
            <w:r w:rsidRPr="00483AAF">
              <w:rPr>
                <w:sz w:val="24"/>
              </w:rPr>
              <w:t>1,099,478,815.83</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C42BDD">
      <w:pPr>
        <w:pStyle w:val="1"/>
        <w:keepNext/>
        <w:keepLines/>
        <w:widowControl w:val="0"/>
        <w:spacing w:beforeLines="100" w:before="312" w:afterLines="100" w:after="312" w:line="288" w:lineRule="auto"/>
        <w:jc w:val="center"/>
        <w:rPr>
          <w:b/>
          <w:bCs/>
          <w:szCs w:val="24"/>
          <w:lang w:val="en-US"/>
        </w:rPr>
      </w:pPr>
      <w:bookmarkStart w:id="37" w:name="_Toc225498254"/>
      <w:bookmarkStart w:id="38" w:name="_Toc361324854"/>
      <w:bookmarkStart w:id="39" w:name="_Toc478411269"/>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7"/>
      <w:bookmarkEnd w:id="38"/>
      <w:bookmarkEnd w:id="39"/>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0" w:name="_Toc361324855"/>
      <w:bookmarkStart w:id="41" w:name="_Toc478411270"/>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0"/>
      <w:bookmarkEnd w:id="41"/>
    </w:p>
    <w:p w:rsidR="001A59F9" w:rsidRPr="000E6433" w:rsidRDefault="001A59F9" w:rsidP="000E6433">
      <w:pPr>
        <w:pStyle w:val="20"/>
        <w:spacing w:before="29" w:after="0" w:line="288" w:lineRule="auto"/>
        <w:rPr>
          <w:rFonts w:ascii="Times New Roman" w:hAnsi="Times New Roman"/>
          <w:kern w:val="0"/>
          <w:szCs w:val="24"/>
        </w:rPr>
      </w:pPr>
      <w:bookmarkStart w:id="42" w:name="_Toc478411271"/>
      <w:r w:rsidRPr="000E6433">
        <w:rPr>
          <w:rFonts w:ascii="Times New Roman" w:hAnsi="Times New Roman"/>
          <w:kern w:val="0"/>
          <w:szCs w:val="24"/>
        </w:rPr>
        <w:t>4.1.1</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基金管理人及其管理基金的经验</w:t>
      </w:r>
      <w:bookmarkEnd w:id="42"/>
    </w:p>
    <w:p w:rsidR="000720A6" w:rsidRDefault="00174423">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w:t>
      </w:r>
      <w:r>
        <w:rPr>
          <w:color w:val="000000"/>
          <w:sz w:val="24"/>
        </w:rPr>
        <w:lastRenderedPageBreak/>
        <w:t>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69</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3" w:name="_Toc478411272"/>
      <w:r w:rsidRPr="000E6433">
        <w:rPr>
          <w:rFonts w:ascii="Times New Roman" w:hAnsi="Times New Roman"/>
          <w:kern w:val="0"/>
          <w:szCs w:val="24"/>
        </w:rPr>
        <w:t>4.1.2</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基金经理（或基金经理小组）及基金经理助理的简介</w:t>
      </w:r>
      <w:bookmarkEnd w:id="4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0720A6">
        <w:tc>
          <w:tcPr>
            <w:tcW w:w="1032" w:type="dxa"/>
            <w:vAlign w:val="center"/>
          </w:tcPr>
          <w:p w:rsidR="000720A6" w:rsidRDefault="00174423">
            <w:pPr>
              <w:jc w:val="center"/>
            </w:pPr>
            <w:r>
              <w:rPr>
                <w:color w:val="000000"/>
                <w:sz w:val="24"/>
              </w:rPr>
              <w:t>唐倩</w:t>
            </w:r>
          </w:p>
        </w:tc>
        <w:tc>
          <w:tcPr>
            <w:tcW w:w="1416" w:type="dxa"/>
            <w:vAlign w:val="center"/>
          </w:tcPr>
          <w:p w:rsidR="000720A6" w:rsidRDefault="00174423">
            <w:pPr>
              <w:jc w:val="center"/>
            </w:pPr>
            <w:r>
              <w:rPr>
                <w:color w:val="000000"/>
                <w:sz w:val="24"/>
              </w:rPr>
              <w:t>交银稳健配置混合的基金经理、公司首席基金经理</w:t>
            </w:r>
          </w:p>
        </w:tc>
        <w:tc>
          <w:tcPr>
            <w:tcW w:w="1238" w:type="dxa"/>
            <w:vAlign w:val="center"/>
          </w:tcPr>
          <w:p w:rsidR="000720A6" w:rsidRDefault="00174423">
            <w:pPr>
              <w:jc w:val="center"/>
            </w:pPr>
            <w:r>
              <w:rPr>
                <w:color w:val="000000"/>
                <w:sz w:val="24"/>
              </w:rPr>
              <w:t>2013-12-12</w:t>
            </w:r>
          </w:p>
        </w:tc>
        <w:tc>
          <w:tcPr>
            <w:tcW w:w="1276" w:type="dxa"/>
            <w:vAlign w:val="center"/>
          </w:tcPr>
          <w:p w:rsidR="000720A6" w:rsidRDefault="00174423">
            <w:pPr>
              <w:jc w:val="center"/>
            </w:pPr>
            <w:r>
              <w:rPr>
                <w:color w:val="000000"/>
                <w:sz w:val="24"/>
              </w:rPr>
              <w:t>-</w:t>
            </w:r>
          </w:p>
        </w:tc>
        <w:tc>
          <w:tcPr>
            <w:tcW w:w="996" w:type="dxa"/>
            <w:vAlign w:val="center"/>
          </w:tcPr>
          <w:p w:rsidR="000720A6" w:rsidRDefault="00174423">
            <w:pPr>
              <w:jc w:val="center"/>
            </w:pPr>
            <w:r>
              <w:rPr>
                <w:color w:val="000000"/>
                <w:sz w:val="24"/>
              </w:rPr>
              <w:t>16</w:t>
            </w:r>
            <w:r>
              <w:rPr>
                <w:color w:val="000000"/>
                <w:sz w:val="24"/>
              </w:rPr>
              <w:t>年</w:t>
            </w:r>
          </w:p>
        </w:tc>
        <w:tc>
          <w:tcPr>
            <w:tcW w:w="3040" w:type="dxa"/>
            <w:vAlign w:val="center"/>
          </w:tcPr>
          <w:p w:rsidR="000720A6" w:rsidRDefault="00174423">
            <w:r>
              <w:rPr>
                <w:color w:val="000000"/>
                <w:sz w:val="24"/>
              </w:rPr>
              <w:t>唐倩女士，</w:t>
            </w:r>
            <w:r>
              <w:rPr>
                <w:color w:val="000000"/>
                <w:sz w:val="24"/>
              </w:rPr>
              <w:t>CPA</w:t>
            </w:r>
            <w:r>
              <w:rPr>
                <w:color w:val="000000"/>
                <w:sz w:val="24"/>
              </w:rPr>
              <w:t>，华东师范大学金融学硕士。历任申银万国证券研究所分析师，中银国际有限公司分析师，香港雷曼兄弟证券公司研究员，上投摩根基金管理有限公司研究部总监、基金经理。其中</w:t>
            </w:r>
            <w:r>
              <w:rPr>
                <w:color w:val="000000"/>
                <w:sz w:val="24"/>
              </w:rPr>
              <w:t>2011</w:t>
            </w:r>
            <w:r>
              <w:rPr>
                <w:color w:val="000000"/>
                <w:sz w:val="24"/>
              </w:rPr>
              <w:t>年</w:t>
            </w:r>
            <w:r>
              <w:rPr>
                <w:color w:val="000000"/>
                <w:sz w:val="24"/>
              </w:rPr>
              <w:t>4</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7</w:t>
            </w:r>
            <w:r>
              <w:rPr>
                <w:color w:val="000000"/>
                <w:sz w:val="24"/>
              </w:rPr>
              <w:t>月</w:t>
            </w:r>
            <w:r>
              <w:rPr>
                <w:color w:val="000000"/>
                <w:sz w:val="24"/>
              </w:rPr>
              <w:t>8</w:t>
            </w:r>
            <w:r>
              <w:rPr>
                <w:color w:val="000000"/>
                <w:sz w:val="24"/>
              </w:rPr>
              <w:t>日担任上投摩根成长先锋基金经理。</w:t>
            </w:r>
            <w:r>
              <w:rPr>
                <w:color w:val="000000"/>
                <w:sz w:val="24"/>
              </w:rPr>
              <w:t>2013</w:t>
            </w:r>
            <w:r>
              <w:rPr>
                <w:color w:val="000000"/>
                <w:sz w:val="24"/>
              </w:rPr>
              <w:t>年加入交银施罗德基金管理有限公司，历任权益部副总经理。</w:t>
            </w:r>
          </w:p>
        </w:tc>
      </w:tr>
      <w:tr w:rsidR="004E0EEB">
        <w:tc>
          <w:tcPr>
            <w:tcW w:w="1032" w:type="dxa"/>
            <w:vAlign w:val="center"/>
          </w:tcPr>
          <w:p w:rsidR="004E0EEB" w:rsidRDefault="004E0EEB" w:rsidP="004E0EEB">
            <w:pPr>
              <w:jc w:val="center"/>
              <w:rPr>
                <w:color w:val="000000"/>
                <w:sz w:val="24"/>
              </w:rPr>
            </w:pPr>
            <w:r w:rsidRPr="00EC136D">
              <w:rPr>
                <w:rFonts w:hint="eastAsia"/>
                <w:color w:val="000000"/>
                <w:sz w:val="24"/>
              </w:rPr>
              <w:t>郭斐</w:t>
            </w:r>
          </w:p>
        </w:tc>
        <w:tc>
          <w:tcPr>
            <w:tcW w:w="1416" w:type="dxa"/>
            <w:vAlign w:val="center"/>
          </w:tcPr>
          <w:p w:rsidR="004E0EEB" w:rsidRDefault="004E0EEB" w:rsidP="004E0EEB">
            <w:pPr>
              <w:jc w:val="center"/>
              <w:rPr>
                <w:color w:val="000000"/>
                <w:sz w:val="24"/>
              </w:rPr>
            </w:pPr>
            <w:r w:rsidRPr="00EC136D">
              <w:rPr>
                <w:rFonts w:hint="eastAsia"/>
                <w:color w:val="000000"/>
                <w:sz w:val="24"/>
              </w:rPr>
              <w:t>交银稳健配置混合的基金经理助理</w:t>
            </w:r>
          </w:p>
        </w:tc>
        <w:tc>
          <w:tcPr>
            <w:tcW w:w="1238" w:type="dxa"/>
            <w:vAlign w:val="center"/>
          </w:tcPr>
          <w:p w:rsidR="004E0EEB" w:rsidRDefault="004E0EEB" w:rsidP="004E0EEB">
            <w:pPr>
              <w:jc w:val="center"/>
              <w:rPr>
                <w:color w:val="000000"/>
                <w:sz w:val="24"/>
              </w:rPr>
            </w:pPr>
            <w:r w:rsidRPr="00EC136D">
              <w:rPr>
                <w:color w:val="000000"/>
                <w:sz w:val="24"/>
              </w:rPr>
              <w:t>2016</w:t>
            </w:r>
            <w:r>
              <w:rPr>
                <w:color w:val="000000"/>
                <w:sz w:val="24"/>
              </w:rPr>
              <w:t>-</w:t>
            </w:r>
            <w:r w:rsidRPr="004E0EEB">
              <w:rPr>
                <w:color w:val="000000"/>
                <w:sz w:val="24"/>
              </w:rPr>
              <w:t>1</w:t>
            </w:r>
            <w:r>
              <w:rPr>
                <w:color w:val="000000"/>
                <w:sz w:val="24"/>
              </w:rPr>
              <w:t>-</w:t>
            </w:r>
            <w:r w:rsidRPr="00EC136D">
              <w:rPr>
                <w:color w:val="000000"/>
                <w:sz w:val="24"/>
              </w:rPr>
              <w:t>1</w:t>
            </w:r>
          </w:p>
        </w:tc>
        <w:tc>
          <w:tcPr>
            <w:tcW w:w="1276" w:type="dxa"/>
            <w:vAlign w:val="center"/>
          </w:tcPr>
          <w:p w:rsidR="004E0EEB" w:rsidRDefault="004E0EEB" w:rsidP="004E0EEB">
            <w:pPr>
              <w:jc w:val="center"/>
              <w:rPr>
                <w:color w:val="000000"/>
                <w:sz w:val="24"/>
              </w:rPr>
            </w:pPr>
            <w:r w:rsidRPr="00EC136D">
              <w:rPr>
                <w:color w:val="000000"/>
                <w:sz w:val="24"/>
              </w:rPr>
              <w:t>-</w:t>
            </w:r>
          </w:p>
        </w:tc>
        <w:tc>
          <w:tcPr>
            <w:tcW w:w="996" w:type="dxa"/>
            <w:vAlign w:val="center"/>
          </w:tcPr>
          <w:p w:rsidR="004E0EEB" w:rsidRDefault="004E0EEB" w:rsidP="004E0EEB">
            <w:pPr>
              <w:jc w:val="center"/>
              <w:rPr>
                <w:color w:val="000000"/>
                <w:sz w:val="24"/>
              </w:rPr>
            </w:pPr>
            <w:r w:rsidRPr="00EC136D">
              <w:rPr>
                <w:color w:val="000000"/>
                <w:sz w:val="24"/>
              </w:rPr>
              <w:t>7</w:t>
            </w:r>
            <w:r w:rsidR="00393946">
              <w:rPr>
                <w:rFonts w:hint="eastAsia"/>
                <w:color w:val="000000"/>
                <w:sz w:val="24"/>
              </w:rPr>
              <w:t>年</w:t>
            </w:r>
          </w:p>
        </w:tc>
        <w:tc>
          <w:tcPr>
            <w:tcW w:w="3040" w:type="dxa"/>
            <w:vAlign w:val="center"/>
          </w:tcPr>
          <w:p w:rsidR="004E0EEB" w:rsidRDefault="004E0EEB" w:rsidP="00763105">
            <w:pPr>
              <w:rPr>
                <w:color w:val="000000"/>
                <w:sz w:val="24"/>
              </w:rPr>
            </w:pPr>
            <w:r w:rsidRPr="00EC136D">
              <w:rPr>
                <w:rFonts w:hint="eastAsia"/>
                <w:color w:val="000000"/>
                <w:sz w:val="24"/>
              </w:rPr>
              <w:t>郭斐先生，复旦大学经济学本科。</w:t>
            </w:r>
            <w:r w:rsidRPr="00EC136D">
              <w:rPr>
                <w:color w:val="000000"/>
                <w:sz w:val="24"/>
              </w:rPr>
              <w:t>2009</w:t>
            </w:r>
            <w:r w:rsidRPr="00EC136D">
              <w:rPr>
                <w:rFonts w:hint="eastAsia"/>
                <w:color w:val="000000"/>
                <w:sz w:val="24"/>
              </w:rPr>
              <w:t>年</w:t>
            </w:r>
            <w:r w:rsidRPr="00EC136D">
              <w:rPr>
                <w:color w:val="000000"/>
                <w:sz w:val="24"/>
              </w:rPr>
              <w:t>8</w:t>
            </w:r>
            <w:r w:rsidRPr="00EC136D">
              <w:rPr>
                <w:rFonts w:hint="eastAsia"/>
                <w:color w:val="000000"/>
                <w:sz w:val="24"/>
              </w:rPr>
              <w:t>月至</w:t>
            </w:r>
            <w:r w:rsidRPr="00EC136D">
              <w:rPr>
                <w:color w:val="000000"/>
                <w:sz w:val="24"/>
              </w:rPr>
              <w:t>2014</w:t>
            </w:r>
            <w:r w:rsidRPr="00EC136D">
              <w:rPr>
                <w:rFonts w:hint="eastAsia"/>
                <w:color w:val="000000"/>
                <w:sz w:val="24"/>
              </w:rPr>
              <w:t>年</w:t>
            </w:r>
            <w:r w:rsidRPr="00EC136D">
              <w:rPr>
                <w:color w:val="000000"/>
                <w:sz w:val="24"/>
              </w:rPr>
              <w:t>3</w:t>
            </w:r>
            <w:r w:rsidRPr="00EC136D">
              <w:rPr>
                <w:rFonts w:hint="eastAsia"/>
                <w:color w:val="000000"/>
                <w:sz w:val="24"/>
              </w:rPr>
              <w:t>月于高盛（亚洲）有限责任公司、高华证券公司任职。</w:t>
            </w:r>
            <w:r w:rsidRPr="00EC136D">
              <w:rPr>
                <w:color w:val="000000"/>
                <w:sz w:val="24"/>
              </w:rPr>
              <w:t>2014</w:t>
            </w:r>
            <w:r w:rsidRPr="00EC136D">
              <w:rPr>
                <w:rFonts w:hint="eastAsia"/>
                <w:color w:val="000000"/>
                <w:sz w:val="24"/>
              </w:rPr>
              <w:t>年加入交银施罗德基金管理有限公司，担任行业分析师。</w:t>
            </w:r>
          </w:p>
        </w:tc>
      </w:tr>
    </w:tbl>
    <w:p w:rsidR="000720A6" w:rsidRDefault="00174423">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0720A6" w:rsidRDefault="00174423">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225498256"/>
      <w:bookmarkStart w:id="45" w:name="_Toc361324856"/>
      <w:bookmarkStart w:id="46" w:name="_Toc478411273"/>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4"/>
      <w:bookmarkEnd w:id="45"/>
      <w:bookmarkEnd w:id="46"/>
    </w:p>
    <w:p w:rsidR="000720A6" w:rsidRDefault="00174423">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w:t>
      </w:r>
      <w:r>
        <w:rPr>
          <w:color w:val="000000"/>
          <w:sz w:val="24"/>
        </w:rPr>
        <w:lastRenderedPageBreak/>
        <w:t>运用基金资产，在严格控制投资风险的基础上，为基金持有人谋求最大利益。</w:t>
      </w:r>
    </w:p>
    <w:p w:rsidR="001A59F9" w:rsidRPr="00125363" w:rsidRDefault="001A59F9" w:rsidP="00125363">
      <w:pPr>
        <w:spacing w:before="29" w:line="288" w:lineRule="auto"/>
        <w:ind w:firstLineChars="200" w:firstLine="480"/>
        <w:rPr>
          <w:color w:val="000000"/>
          <w:sz w:val="24"/>
        </w:rPr>
      </w:pPr>
      <w:r w:rsidRPr="00125363">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7" w:name="_Toc225498257"/>
      <w:bookmarkStart w:id="48" w:name="_Toc361324857"/>
      <w:bookmarkStart w:id="49" w:name="_Toc478411274"/>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7"/>
      <w:bookmarkEnd w:id="48"/>
      <w:bookmarkEnd w:id="49"/>
    </w:p>
    <w:p w:rsidR="001A59F9" w:rsidRPr="000E6433" w:rsidRDefault="001A59F9" w:rsidP="000E6433">
      <w:pPr>
        <w:pStyle w:val="20"/>
        <w:spacing w:before="29" w:after="0" w:line="288" w:lineRule="auto"/>
        <w:rPr>
          <w:rFonts w:ascii="Times New Roman" w:hAnsi="Times New Roman"/>
          <w:kern w:val="0"/>
          <w:szCs w:val="24"/>
        </w:rPr>
      </w:pPr>
      <w:bookmarkStart w:id="50" w:name="_Toc478411275"/>
      <w:r w:rsidRPr="000E6433">
        <w:rPr>
          <w:rFonts w:ascii="Times New Roman" w:hAnsi="Times New Roman"/>
          <w:kern w:val="0"/>
          <w:szCs w:val="24"/>
        </w:rPr>
        <w:t>4.3.1</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公平交易制度和控制方法</w:t>
      </w:r>
      <w:bookmarkEnd w:id="50"/>
    </w:p>
    <w:p w:rsidR="000720A6" w:rsidRDefault="00174423">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0720A6" w:rsidRDefault="00174423">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0720A6" w:rsidRDefault="00174423">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0720A6" w:rsidRDefault="00174423">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0720A6" w:rsidRDefault="00174423">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1" w:name="_Toc478411276"/>
      <w:r w:rsidRPr="000E6433">
        <w:rPr>
          <w:rFonts w:ascii="Times New Roman" w:hAnsi="Times New Roman"/>
          <w:kern w:val="0"/>
          <w:szCs w:val="24"/>
        </w:rPr>
        <w:t>4.3.2</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公平交易制度的执行情况</w:t>
      </w:r>
      <w:bookmarkEnd w:id="51"/>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478411277"/>
      <w:r w:rsidRPr="000E6433">
        <w:rPr>
          <w:rFonts w:ascii="Times New Roman" w:hAnsi="Times New Roman"/>
          <w:kern w:val="0"/>
          <w:szCs w:val="24"/>
        </w:rPr>
        <w:lastRenderedPageBreak/>
        <w:t>4.3.3</w:t>
      </w:r>
      <w:r w:rsidR="0067271C" w:rsidRPr="000E6433">
        <w:rPr>
          <w:rFonts w:ascii="Times New Roman" w:hAnsi="Times New Roman" w:hint="eastAsia"/>
          <w:kern w:val="0"/>
          <w:szCs w:val="24"/>
        </w:rPr>
        <w:t xml:space="preserve"> </w:t>
      </w:r>
      <w:r w:rsidRPr="000E6433">
        <w:rPr>
          <w:rFonts w:ascii="Times New Roman" w:hAnsi="Times New Roman" w:hint="eastAsia"/>
          <w:kern w:val="0"/>
          <w:szCs w:val="24"/>
        </w:rPr>
        <w:t>异常交易行为的专项说明</w:t>
      </w:r>
      <w:bookmarkEnd w:id="52"/>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本基金于本报告期内未发现异常交易行为。本报告期内，本公司管理的所有投资组合参与的交易所公开竞价同日反向交易成交较少的单边交易量超过该证券当日总成交量</w:t>
      </w:r>
      <w:r w:rsidRPr="00125363">
        <w:rPr>
          <w:color w:val="000000"/>
          <w:sz w:val="24"/>
        </w:rPr>
        <w:t>5%</w:t>
      </w:r>
      <w:r w:rsidRPr="00125363">
        <w:rPr>
          <w:color w:val="000000"/>
          <w:sz w:val="24"/>
        </w:rPr>
        <w:t>的情况有</w:t>
      </w:r>
      <w:r w:rsidRPr="00125363">
        <w:rPr>
          <w:color w:val="000000"/>
          <w:sz w:val="24"/>
        </w:rPr>
        <w:t>2</w:t>
      </w:r>
      <w:r w:rsidRPr="00125363">
        <w:rPr>
          <w:color w:val="000000"/>
          <w:sz w:val="24"/>
        </w:rPr>
        <w:t>次，是投资组合因投资策略或在合规范围内因被动超标调整需要而发生同日反向交易，未发现不公平交易和利益输送的情况。本基金与本公司管理的其他投资组合在不同时间窗下（如日内、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日内）同向交易的交易价差未发现异常。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225498258"/>
      <w:bookmarkStart w:id="54" w:name="_Toc361324858"/>
      <w:bookmarkStart w:id="55" w:name="_Toc478411278"/>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3"/>
      <w:bookmarkEnd w:id="54"/>
      <w:bookmarkEnd w:id="55"/>
    </w:p>
    <w:p w:rsidR="001A59F9" w:rsidRPr="000E6433" w:rsidRDefault="001A59F9" w:rsidP="000E6433">
      <w:pPr>
        <w:pStyle w:val="20"/>
        <w:spacing w:before="29" w:after="0" w:line="288" w:lineRule="auto"/>
        <w:rPr>
          <w:rFonts w:ascii="Times New Roman" w:hAnsi="Times New Roman"/>
          <w:kern w:val="0"/>
          <w:szCs w:val="24"/>
        </w:rPr>
      </w:pPr>
      <w:bookmarkStart w:id="56" w:name="_Toc478411279"/>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6"/>
    </w:p>
    <w:p w:rsidR="000720A6" w:rsidRDefault="00174423">
      <w:pPr>
        <w:spacing w:before="29" w:line="288" w:lineRule="auto"/>
        <w:ind w:firstLineChars="200" w:firstLine="480"/>
        <w:rPr>
          <w:color w:val="000000"/>
          <w:sz w:val="24"/>
        </w:rPr>
      </w:pPr>
      <w:r>
        <w:rPr>
          <w:color w:val="000000"/>
          <w:sz w:val="24"/>
        </w:rPr>
        <w:t>2016</w:t>
      </w:r>
      <w:r>
        <w:rPr>
          <w:color w:val="000000"/>
          <w:sz w:val="24"/>
        </w:rPr>
        <w:t>年市场呈现熊市格局，沪深</w:t>
      </w:r>
      <w:r>
        <w:rPr>
          <w:color w:val="000000"/>
          <w:sz w:val="24"/>
        </w:rPr>
        <w:t>300</w:t>
      </w:r>
      <w:r>
        <w:rPr>
          <w:color w:val="000000"/>
          <w:sz w:val="24"/>
        </w:rPr>
        <w:t>下跌</w:t>
      </w:r>
      <w:r>
        <w:rPr>
          <w:color w:val="000000"/>
          <w:sz w:val="24"/>
        </w:rPr>
        <w:t>11.3%</w:t>
      </w:r>
      <w:r>
        <w:rPr>
          <w:color w:val="000000"/>
          <w:sz w:val="24"/>
        </w:rPr>
        <w:t>，中证</w:t>
      </w:r>
      <w:r>
        <w:rPr>
          <w:color w:val="000000"/>
          <w:sz w:val="24"/>
        </w:rPr>
        <w:t>500</w:t>
      </w:r>
      <w:r>
        <w:rPr>
          <w:color w:val="000000"/>
          <w:sz w:val="24"/>
        </w:rPr>
        <w:t>下跌</w:t>
      </w:r>
      <w:r>
        <w:rPr>
          <w:color w:val="000000"/>
          <w:sz w:val="24"/>
        </w:rPr>
        <w:t>16.3%</w:t>
      </w:r>
      <w:r>
        <w:rPr>
          <w:color w:val="000000"/>
          <w:sz w:val="24"/>
        </w:rPr>
        <w:t>，创业板下跌</w:t>
      </w:r>
      <w:r>
        <w:rPr>
          <w:color w:val="000000"/>
          <w:sz w:val="24"/>
        </w:rPr>
        <w:t>27.7%</w:t>
      </w:r>
      <w:r>
        <w:rPr>
          <w:color w:val="000000"/>
          <w:sz w:val="24"/>
        </w:rPr>
        <w:t>，主板下跌幅度明显小于中小板跌幅。</w:t>
      </w:r>
    </w:p>
    <w:p w:rsidR="000720A6" w:rsidRDefault="00174423">
      <w:pPr>
        <w:spacing w:before="29" w:line="288" w:lineRule="auto"/>
        <w:ind w:firstLineChars="200" w:firstLine="480"/>
        <w:rPr>
          <w:color w:val="000000"/>
          <w:sz w:val="24"/>
        </w:rPr>
      </w:pPr>
      <w:r>
        <w:rPr>
          <w:color w:val="000000"/>
          <w:sz w:val="24"/>
        </w:rPr>
        <w:t>2016</w:t>
      </w:r>
      <w:r>
        <w:rPr>
          <w:color w:val="000000"/>
          <w:sz w:val="24"/>
        </w:rPr>
        <w:t>年黑天鹅事件不断，年初人民币大幅贬值、市场熔断、年中英国脱欧引发全球对民粹主义的关注、年末特朗普上台引发国际贸易的担忧，同时国内金融去杠杆引发债券市场暴跌。以上事件不断降低市场风险偏好。除了风险偏好下降，资金流出也是重要原因：一是房地产吸引资金；二是股票去杠杆；三是市场</w:t>
      </w:r>
      <w:r>
        <w:rPr>
          <w:color w:val="000000"/>
          <w:sz w:val="24"/>
        </w:rPr>
        <w:t>IPO</w:t>
      </w:r>
      <w:r>
        <w:rPr>
          <w:color w:val="000000"/>
          <w:sz w:val="24"/>
        </w:rPr>
        <w:t>、再融资和减持行为导致市场失血。</w:t>
      </w:r>
    </w:p>
    <w:p w:rsidR="001A59F9" w:rsidRPr="00125363" w:rsidRDefault="001A59F9" w:rsidP="00125363">
      <w:pPr>
        <w:spacing w:before="29" w:line="288" w:lineRule="auto"/>
        <w:ind w:firstLineChars="200" w:firstLine="480"/>
        <w:rPr>
          <w:color w:val="000000"/>
          <w:sz w:val="24"/>
        </w:rPr>
      </w:pPr>
      <w:r w:rsidRPr="00125363">
        <w:rPr>
          <w:color w:val="000000"/>
          <w:sz w:val="24"/>
        </w:rPr>
        <w:t>我们在</w:t>
      </w:r>
      <w:r w:rsidRPr="00125363">
        <w:rPr>
          <w:color w:val="000000"/>
          <w:sz w:val="24"/>
        </w:rPr>
        <w:t>2016</w:t>
      </w:r>
      <w:r w:rsidRPr="00125363">
        <w:rPr>
          <w:color w:val="000000"/>
          <w:sz w:val="24"/>
        </w:rPr>
        <w:t>年初提出</w:t>
      </w:r>
      <w:r w:rsidRPr="00125363">
        <w:rPr>
          <w:color w:val="000000"/>
          <w:sz w:val="24"/>
        </w:rPr>
        <w:t>“</w:t>
      </w:r>
      <w:r w:rsidRPr="00125363">
        <w:rPr>
          <w:color w:val="000000"/>
          <w:sz w:val="24"/>
        </w:rPr>
        <w:t>以静制动、不破不立</w:t>
      </w:r>
      <w:r w:rsidRPr="00125363">
        <w:rPr>
          <w:color w:val="000000"/>
          <w:sz w:val="24"/>
        </w:rPr>
        <w:t>”</w:t>
      </w:r>
      <w:r w:rsidRPr="00125363">
        <w:rPr>
          <w:color w:val="000000"/>
          <w:sz w:val="24"/>
        </w:rPr>
        <w:t>的策略，回顾全年行情该策略比较符合市场特征。但是，</w:t>
      </w:r>
      <w:r w:rsidRPr="00125363">
        <w:rPr>
          <w:color w:val="000000"/>
          <w:sz w:val="24"/>
        </w:rPr>
        <w:t>2016</w:t>
      </w:r>
      <w:r w:rsidRPr="00125363">
        <w:rPr>
          <w:color w:val="000000"/>
          <w:sz w:val="24"/>
        </w:rPr>
        <w:t>年市场仍存在明显的结构性行情，好于我们年初的预期。其中，价值股的表现突出，以蓝筹股为代表的企业以高股息率、优秀的成长性已经得到机构投资者认同，这是重要的市场价值取向信号，也是值得我们思考的问题。因此，无论市场环境如何不利，我们也要不断寻找机会，这是</w:t>
      </w:r>
      <w:r w:rsidRPr="00125363">
        <w:rPr>
          <w:color w:val="000000"/>
          <w:sz w:val="24"/>
        </w:rPr>
        <w:t>2017</w:t>
      </w:r>
      <w:r w:rsidRPr="00125363">
        <w:rPr>
          <w:color w:val="000000"/>
          <w:sz w:val="24"/>
        </w:rPr>
        <w:t>年的工作重点。</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7" w:name="_Toc478411280"/>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7"/>
    </w:p>
    <w:p w:rsidR="001A59F9" w:rsidRPr="00125363" w:rsidRDefault="001A59F9" w:rsidP="00125363">
      <w:pPr>
        <w:spacing w:before="29" w:line="288" w:lineRule="auto"/>
        <w:ind w:firstLineChars="200" w:firstLine="480"/>
        <w:rPr>
          <w:color w:val="000000"/>
          <w:sz w:val="24"/>
        </w:rPr>
      </w:pPr>
      <w:r w:rsidRPr="00125363">
        <w:rPr>
          <w:color w:val="000000"/>
          <w:sz w:val="24"/>
        </w:rPr>
        <w:t>截至</w:t>
      </w:r>
      <w:r w:rsidRPr="00125363">
        <w:rPr>
          <w:color w:val="000000"/>
          <w:sz w:val="24"/>
        </w:rPr>
        <w:t>2016</w:t>
      </w:r>
      <w:r w:rsidRPr="00125363">
        <w:rPr>
          <w:color w:val="000000"/>
          <w:sz w:val="24"/>
        </w:rPr>
        <w:t>年</w:t>
      </w:r>
      <w:r w:rsidRPr="00125363">
        <w:rPr>
          <w:color w:val="000000"/>
          <w:sz w:val="24"/>
        </w:rPr>
        <w:t>12</w:t>
      </w:r>
      <w:r w:rsidRPr="00125363">
        <w:rPr>
          <w:color w:val="000000"/>
          <w:sz w:val="24"/>
        </w:rPr>
        <w:t>月</w:t>
      </w:r>
      <w:r w:rsidRPr="00125363">
        <w:rPr>
          <w:color w:val="000000"/>
          <w:sz w:val="24"/>
        </w:rPr>
        <w:t>31</w:t>
      </w:r>
      <w:r w:rsidRPr="00125363">
        <w:rPr>
          <w:color w:val="000000"/>
          <w:sz w:val="24"/>
        </w:rPr>
        <w:t>日，本基金份额净值为</w:t>
      </w:r>
      <w:r w:rsidRPr="00125363">
        <w:rPr>
          <w:color w:val="000000"/>
          <w:sz w:val="24"/>
        </w:rPr>
        <w:t>1.0845</w:t>
      </w:r>
      <w:r w:rsidRPr="00125363">
        <w:rPr>
          <w:color w:val="000000"/>
          <w:sz w:val="24"/>
        </w:rPr>
        <w:t>元，本报告期份额净值增长率为</w:t>
      </w:r>
      <w:r w:rsidRPr="00125363">
        <w:rPr>
          <w:color w:val="000000"/>
          <w:sz w:val="24"/>
        </w:rPr>
        <w:t>-17.92%</w:t>
      </w:r>
      <w:r w:rsidRPr="00125363">
        <w:rPr>
          <w:color w:val="000000"/>
          <w:sz w:val="24"/>
        </w:rPr>
        <w:t>，同期业绩比较基准增长率为</w:t>
      </w:r>
      <w:r w:rsidRPr="00125363">
        <w:rPr>
          <w:color w:val="000000"/>
          <w:sz w:val="24"/>
        </w:rPr>
        <w:t>-8.57%</w:t>
      </w:r>
      <w:r w:rsidRPr="00125363">
        <w:rPr>
          <w:color w:val="000000"/>
          <w:sz w:val="24"/>
        </w:rPr>
        <w:t>。</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225498259"/>
      <w:bookmarkStart w:id="59" w:name="_Toc361324859"/>
      <w:bookmarkStart w:id="60" w:name="_Toc478411281"/>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8"/>
      <w:bookmarkEnd w:id="59"/>
      <w:bookmarkEnd w:id="60"/>
    </w:p>
    <w:p w:rsidR="001A59F9" w:rsidRPr="00125363" w:rsidRDefault="001A59F9" w:rsidP="00125363">
      <w:pPr>
        <w:spacing w:before="29" w:line="288" w:lineRule="auto"/>
        <w:ind w:firstLineChars="200" w:firstLine="480"/>
        <w:rPr>
          <w:color w:val="000000"/>
          <w:sz w:val="24"/>
        </w:rPr>
      </w:pPr>
      <w:r w:rsidRPr="00125363">
        <w:rPr>
          <w:color w:val="000000"/>
          <w:sz w:val="24"/>
        </w:rPr>
        <w:t>2017</w:t>
      </w:r>
      <w:r w:rsidRPr="00125363">
        <w:rPr>
          <w:color w:val="000000"/>
          <w:sz w:val="24"/>
        </w:rPr>
        <w:t>年，内外不确定因素仍然很高，政策是否继续保底也是疑问。但是，经过了几年的跌宕起伏，无论是企业还是消费者，信心都在恢复。反映在企业盈利和投资趋于正常化，预计零售和服务业的需求也比</w:t>
      </w:r>
      <w:r w:rsidRPr="00125363">
        <w:rPr>
          <w:color w:val="000000"/>
          <w:sz w:val="24"/>
        </w:rPr>
        <w:t>2016</w:t>
      </w:r>
      <w:r w:rsidRPr="00125363">
        <w:rPr>
          <w:color w:val="000000"/>
          <w:sz w:val="24"/>
        </w:rPr>
        <w:t>年有所好转，这样的环境有利于龙头企业的继续生长。最后，在竞争性领域的优势企业，经历了国企改革等机制变革，有可能进一步释放经营活力。因此，我们对于</w:t>
      </w:r>
      <w:r w:rsidRPr="00125363">
        <w:rPr>
          <w:color w:val="000000"/>
          <w:sz w:val="24"/>
        </w:rPr>
        <w:t>2017</w:t>
      </w:r>
      <w:r w:rsidRPr="00125363">
        <w:rPr>
          <w:color w:val="000000"/>
          <w:sz w:val="24"/>
        </w:rPr>
        <w:t>年的选股并不悲观。考虑到目前，市场的风险偏好有明显下降，我们认为这是市场出清的有利信号。此时，判断目前市场可能是获取阿尔法的有利时机。</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1" w:name="_Toc247959456"/>
      <w:bookmarkStart w:id="62" w:name="_Toc245801806"/>
      <w:bookmarkStart w:id="63" w:name="_Toc361324860"/>
      <w:bookmarkStart w:id="64" w:name="_Toc478411282"/>
      <w:r w:rsidRPr="000E6433">
        <w:rPr>
          <w:rFonts w:ascii="Times New Roman" w:hAnsi="Times New Roman"/>
          <w:kern w:val="0"/>
          <w:szCs w:val="24"/>
        </w:rPr>
        <w:lastRenderedPageBreak/>
        <w:t xml:space="preserve">4.6 </w:t>
      </w:r>
      <w:r w:rsidRPr="000E6433">
        <w:rPr>
          <w:rFonts w:ascii="Times New Roman" w:hAnsi="Times New Roman" w:hint="eastAsia"/>
          <w:kern w:val="0"/>
          <w:szCs w:val="24"/>
        </w:rPr>
        <w:t>管理人内部有关本基金的监察稽核工作情况</w:t>
      </w:r>
      <w:bookmarkEnd w:id="61"/>
      <w:bookmarkEnd w:id="62"/>
      <w:bookmarkEnd w:id="63"/>
      <w:bookmarkEnd w:id="64"/>
    </w:p>
    <w:p w:rsidR="000720A6" w:rsidRDefault="00174423">
      <w:pPr>
        <w:spacing w:before="29" w:line="288" w:lineRule="auto"/>
        <w:ind w:firstLineChars="200" w:firstLine="480"/>
        <w:rPr>
          <w:color w:val="000000"/>
          <w:sz w:val="24"/>
        </w:rPr>
      </w:pPr>
      <w:r>
        <w:rPr>
          <w:color w:val="000000"/>
          <w:sz w:val="24"/>
        </w:rPr>
        <w:t>2016</w:t>
      </w:r>
      <w:r>
        <w:rPr>
          <w:color w:val="000000"/>
          <w:sz w:val="24"/>
        </w:rPr>
        <w:t>年度，根据《证券投资基金法》、《证券投资基金管理公司管理办法》等有关法规，本基金管理人诚实守信、勤勉尽责，依法履行基金管理人职责，落实风险控制，强化监察稽核职能，确保基金管理业务运作的安全、规范，保护基金投资人的合法权益。</w:t>
      </w:r>
    </w:p>
    <w:p w:rsidR="000720A6" w:rsidRDefault="00174423">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0720A6" w:rsidRDefault="00174423">
      <w:pPr>
        <w:spacing w:before="29" w:line="288" w:lineRule="auto"/>
        <w:ind w:firstLineChars="200" w:firstLine="480"/>
        <w:rPr>
          <w:color w:val="000000"/>
          <w:sz w:val="24"/>
        </w:rPr>
      </w:pPr>
      <w:r>
        <w:rPr>
          <w:color w:val="000000"/>
          <w:sz w:val="24"/>
        </w:rPr>
        <w:t>（一）持续完善公司内部控制制度和业务流程，推动制度流程的及时更新。</w:t>
      </w:r>
    </w:p>
    <w:p w:rsidR="000720A6" w:rsidRDefault="00174423">
      <w:pPr>
        <w:spacing w:before="29" w:line="288" w:lineRule="auto"/>
        <w:ind w:firstLineChars="200" w:firstLine="480"/>
        <w:rPr>
          <w:color w:val="000000"/>
          <w:sz w:val="24"/>
        </w:rPr>
      </w:pPr>
      <w:r>
        <w:rPr>
          <w:color w:val="000000"/>
          <w:sz w:val="24"/>
        </w:rPr>
        <w:t>公司持续以提升制度和业务流程的指导性和执行力为强化内部控制的重要抓手，以内部管理制度的全面修订和公司主要业务流程的梳理为工作重点。梳理工作使公司制度的有效性、制度流程之间的匹配度得到明显提升。同时在梳理过程中，公司着重关注于公司的核心增值流程，通过对流程的研究、梳理、再造等过程实现管理上风险和回报的平衡。</w:t>
      </w:r>
    </w:p>
    <w:p w:rsidR="000720A6" w:rsidRDefault="00174423">
      <w:pPr>
        <w:spacing w:before="29" w:line="288" w:lineRule="auto"/>
        <w:ind w:firstLineChars="200" w:firstLine="480"/>
        <w:rPr>
          <w:color w:val="000000"/>
          <w:sz w:val="24"/>
        </w:rPr>
      </w:pPr>
      <w:r>
        <w:rPr>
          <w:color w:val="000000"/>
          <w:sz w:val="24"/>
        </w:rPr>
        <w:t>（二）全面开展内部监督检查，强化公司内部控制。</w:t>
      </w:r>
    </w:p>
    <w:p w:rsidR="000720A6" w:rsidRDefault="00174423">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0720A6" w:rsidRDefault="00174423">
      <w:pPr>
        <w:spacing w:before="29" w:line="288" w:lineRule="auto"/>
        <w:ind w:firstLineChars="200" w:firstLine="480"/>
        <w:rPr>
          <w:color w:val="000000"/>
          <w:sz w:val="24"/>
        </w:rPr>
      </w:pPr>
      <w:r>
        <w:rPr>
          <w:color w:val="000000"/>
          <w:sz w:val="24"/>
        </w:rPr>
        <w:t>（三）强化培训教育，持续提高全员风险合规意识。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5" w:name="_Toc247959457"/>
      <w:bookmarkStart w:id="66" w:name="_Toc225570083"/>
      <w:bookmarkStart w:id="67" w:name="_Toc361324861"/>
      <w:bookmarkStart w:id="68" w:name="_Toc478411283"/>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5"/>
      <w:bookmarkEnd w:id="66"/>
      <w:bookmarkEnd w:id="67"/>
      <w:bookmarkEnd w:id="68"/>
    </w:p>
    <w:p w:rsidR="000720A6" w:rsidRDefault="00174423">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0720A6" w:rsidRDefault="00174423">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w:t>
      </w:r>
      <w:r w:rsidRPr="00125363">
        <w:rPr>
          <w:color w:val="000000"/>
          <w:sz w:val="24"/>
        </w:rPr>
        <w:lastRenderedPageBreak/>
        <w:t>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A05A55" w:rsidRDefault="00486CC6" w:rsidP="00A05A55">
      <w:pPr>
        <w:pStyle w:val="20"/>
        <w:spacing w:before="29" w:after="0" w:line="288" w:lineRule="auto"/>
        <w:rPr>
          <w:rFonts w:ascii="Times New Roman" w:hAnsi="Times New Roman"/>
          <w:kern w:val="0"/>
          <w:szCs w:val="24"/>
        </w:rPr>
      </w:pPr>
      <w:bookmarkStart w:id="69" w:name="_Toc247959458"/>
      <w:bookmarkStart w:id="70" w:name="_Toc225570084"/>
      <w:bookmarkStart w:id="71" w:name="_Toc361324862"/>
      <w:bookmarkStart w:id="72" w:name="_Toc374374942"/>
      <w:bookmarkStart w:id="73" w:name="_Toc478411284"/>
      <w:r w:rsidRPr="00A05A55">
        <w:rPr>
          <w:rFonts w:ascii="Times New Roman" w:hAnsi="Times New Roman"/>
          <w:kern w:val="0"/>
          <w:szCs w:val="24"/>
        </w:rPr>
        <w:t>4.</w:t>
      </w:r>
      <w:r w:rsidRPr="00A05A55">
        <w:rPr>
          <w:rFonts w:ascii="Times New Roman" w:hAnsi="Times New Roman" w:hint="eastAsia"/>
          <w:kern w:val="0"/>
          <w:szCs w:val="24"/>
        </w:rPr>
        <w:t>8</w:t>
      </w:r>
      <w:r w:rsidRPr="00A05A55">
        <w:rPr>
          <w:rFonts w:ascii="Times New Roman" w:hAnsi="Times New Roman"/>
          <w:kern w:val="0"/>
          <w:szCs w:val="24"/>
        </w:rPr>
        <w:t xml:space="preserve"> </w:t>
      </w:r>
      <w:r w:rsidRPr="00A05A55">
        <w:rPr>
          <w:rFonts w:ascii="Times New Roman" w:hAnsi="Times New Roman"/>
          <w:kern w:val="0"/>
          <w:szCs w:val="24"/>
        </w:rPr>
        <w:t>管理人对报告期内基金利润分配情况的说明</w:t>
      </w:r>
      <w:bookmarkEnd w:id="69"/>
      <w:bookmarkEnd w:id="70"/>
      <w:bookmarkEnd w:id="71"/>
      <w:bookmarkEnd w:id="72"/>
      <w:bookmarkEnd w:id="73"/>
    </w:p>
    <w:p w:rsidR="000720A6" w:rsidRDefault="00174423">
      <w:pPr>
        <w:spacing w:before="29" w:line="288" w:lineRule="auto"/>
        <w:ind w:firstLineChars="200" w:firstLine="480"/>
        <w:rPr>
          <w:kern w:val="0"/>
          <w:sz w:val="24"/>
        </w:rPr>
      </w:pPr>
      <w:r>
        <w:rPr>
          <w:kern w:val="0"/>
          <w:sz w:val="24"/>
        </w:rPr>
        <w:t>根据相关法律法规和基金合同要求，本基金本报告期内对上一年度应分配的可分配利润进行了收益分配，具体情况参见</w:t>
      </w:r>
      <w:r>
        <w:rPr>
          <w:kern w:val="0"/>
          <w:sz w:val="24"/>
        </w:rPr>
        <w:t>7.4.11</w:t>
      </w:r>
      <w:r>
        <w:rPr>
          <w:kern w:val="0"/>
          <w:sz w:val="24"/>
        </w:rPr>
        <w:t>利润分配情况。</w:t>
      </w:r>
    </w:p>
    <w:p w:rsidR="00486CC6" w:rsidRPr="00BB731C" w:rsidRDefault="00486CC6" w:rsidP="00486CC6">
      <w:pPr>
        <w:spacing w:before="29" w:line="288" w:lineRule="auto"/>
        <w:ind w:firstLineChars="200" w:firstLine="480"/>
        <w:rPr>
          <w:kern w:val="0"/>
          <w:sz w:val="24"/>
        </w:rPr>
      </w:pPr>
      <w:r w:rsidRPr="00BB731C">
        <w:rPr>
          <w:kern w:val="0"/>
          <w:sz w:val="24"/>
        </w:rPr>
        <w:t>本基金未对本报告期内利润进行分配。</w:t>
      </w:r>
    </w:p>
    <w:p w:rsidR="00486CC6" w:rsidRPr="00A4203E" w:rsidRDefault="00486CC6" w:rsidP="00486CC6">
      <w:pPr>
        <w:spacing w:line="360" w:lineRule="auto"/>
        <w:ind w:firstLineChars="200" w:firstLine="420"/>
        <w:rPr>
          <w:rFonts w:eastAsiaTheme="minorEastAsia"/>
          <w:color w:val="000000"/>
          <w:szCs w:val="21"/>
        </w:rPr>
      </w:pPr>
    </w:p>
    <w:p w:rsidR="00486CC6" w:rsidRPr="00A05A55" w:rsidRDefault="00486CC6" w:rsidP="00A05A55">
      <w:pPr>
        <w:pStyle w:val="20"/>
        <w:spacing w:before="29" w:after="0" w:line="288" w:lineRule="auto"/>
        <w:rPr>
          <w:rFonts w:ascii="Times New Roman" w:hAnsi="Times New Roman"/>
          <w:kern w:val="0"/>
          <w:szCs w:val="24"/>
        </w:rPr>
      </w:pPr>
      <w:bookmarkStart w:id="74" w:name="_Toc478411285"/>
      <w:r w:rsidRPr="00A05A55">
        <w:rPr>
          <w:rFonts w:ascii="Times New Roman" w:hAnsi="Times New Roman"/>
          <w:kern w:val="0"/>
          <w:szCs w:val="24"/>
        </w:rPr>
        <w:t>4.9</w:t>
      </w:r>
      <w:r w:rsidRPr="00A05A55">
        <w:rPr>
          <w:rFonts w:ascii="Times New Roman" w:hAnsi="Times New Roman" w:hint="eastAsia"/>
          <w:kern w:val="0"/>
          <w:szCs w:val="24"/>
        </w:rPr>
        <w:t xml:space="preserve"> </w:t>
      </w:r>
      <w:r w:rsidRPr="00A05A55">
        <w:rPr>
          <w:rFonts w:ascii="Times New Roman" w:hAnsi="Times New Roman" w:hint="eastAsia"/>
          <w:kern w:val="0"/>
          <w:szCs w:val="24"/>
        </w:rPr>
        <w:t>报告期内管理人对本基金持有人数或基金资产净值预警情形的说明</w:t>
      </w:r>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C42BDD">
      <w:pPr>
        <w:pStyle w:val="1"/>
        <w:keepNext/>
        <w:keepLines/>
        <w:widowControl w:val="0"/>
        <w:spacing w:beforeLines="100" w:before="312" w:afterLines="100" w:after="312" w:line="288" w:lineRule="auto"/>
        <w:jc w:val="center"/>
        <w:rPr>
          <w:b/>
          <w:bCs/>
          <w:szCs w:val="24"/>
          <w:lang w:val="en-US"/>
        </w:rPr>
      </w:pPr>
      <w:bookmarkStart w:id="75" w:name="_Toc225498263"/>
      <w:bookmarkStart w:id="76" w:name="_Toc361324864"/>
      <w:bookmarkStart w:id="77" w:name="_Toc478411286"/>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5"/>
      <w:bookmarkEnd w:id="76"/>
      <w:bookmarkEnd w:id="77"/>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8" w:name="_Toc225498264"/>
      <w:bookmarkStart w:id="79" w:name="_Toc361324865"/>
      <w:bookmarkStart w:id="80" w:name="_Toc478411287"/>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8"/>
      <w:bookmarkEnd w:id="79"/>
      <w:bookmarkEnd w:id="80"/>
    </w:p>
    <w:p w:rsidR="001A59F9" w:rsidRPr="007455A2" w:rsidRDefault="001A59F9" w:rsidP="007455A2">
      <w:pPr>
        <w:spacing w:before="29" w:line="288" w:lineRule="auto"/>
        <w:ind w:firstLineChars="200" w:firstLine="480"/>
        <w:rPr>
          <w:color w:val="000000"/>
          <w:sz w:val="24"/>
        </w:rPr>
      </w:pPr>
      <w:r w:rsidRPr="007455A2">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1" w:name="_Toc225498265"/>
      <w:bookmarkStart w:id="82" w:name="_Toc361324866"/>
      <w:bookmarkStart w:id="83" w:name="_Toc478411288"/>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1"/>
      <w:r w:rsidRPr="007455A2">
        <w:rPr>
          <w:rFonts w:ascii="Times New Roman" w:hAnsi="Times New Roman" w:hint="eastAsia"/>
          <w:kern w:val="0"/>
          <w:szCs w:val="24"/>
        </w:rPr>
        <w:t>说明</w:t>
      </w:r>
      <w:bookmarkEnd w:id="82"/>
      <w:bookmarkEnd w:id="83"/>
    </w:p>
    <w:p w:rsidR="000720A6" w:rsidRDefault="00174423">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7455A2" w:rsidRDefault="001A59F9" w:rsidP="007455A2">
      <w:pPr>
        <w:spacing w:before="29" w:line="288" w:lineRule="auto"/>
        <w:ind w:firstLineChars="200" w:firstLine="480"/>
        <w:rPr>
          <w:color w:val="000000"/>
          <w:sz w:val="24"/>
        </w:rPr>
      </w:pPr>
      <w:r w:rsidRPr="007455A2">
        <w:rPr>
          <w:color w:val="000000"/>
          <w:sz w:val="24"/>
        </w:rPr>
        <w:t>报告期内，本基金实施利润分配的金额：</w:t>
      </w:r>
      <w:r w:rsidRPr="007455A2">
        <w:rPr>
          <w:color w:val="000000"/>
          <w:sz w:val="24"/>
        </w:rPr>
        <w:t>785,459,104.65</w:t>
      </w:r>
      <w:r w:rsidRPr="007455A2">
        <w:rPr>
          <w:color w:val="000000"/>
          <w:sz w:val="24"/>
        </w:rPr>
        <w:t>元。</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4" w:name="_Toc225498266"/>
      <w:bookmarkStart w:id="85" w:name="_Toc361324867"/>
      <w:bookmarkStart w:id="86" w:name="_Toc478411289"/>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4"/>
      <w:bookmarkEnd w:id="85"/>
      <w:bookmarkEnd w:id="86"/>
    </w:p>
    <w:p w:rsidR="001A59F9" w:rsidRDefault="001A59F9" w:rsidP="007455A2">
      <w:pPr>
        <w:spacing w:before="29" w:line="288" w:lineRule="auto"/>
        <w:ind w:firstLineChars="200" w:firstLine="480"/>
        <w:rPr>
          <w:color w:val="000000"/>
          <w:sz w:val="24"/>
        </w:rPr>
      </w:pPr>
      <w:r w:rsidRPr="007455A2">
        <w:rPr>
          <w:color w:val="000000"/>
          <w:sz w:val="24"/>
        </w:rPr>
        <w:t>本托管人复核审查了本报告中的财务指标、净值表现、利润分配情况、财务会计报告、投资组合报告等内容，保证复核内容不存在虚假记载、误导性陈述或者重大遗漏。</w:t>
      </w:r>
    </w:p>
    <w:p w:rsidR="00F41B52" w:rsidRPr="007455A2" w:rsidRDefault="00F41B52" w:rsidP="007455A2">
      <w:pPr>
        <w:spacing w:before="29" w:line="288" w:lineRule="auto"/>
        <w:ind w:firstLineChars="200" w:firstLine="480"/>
        <w:rPr>
          <w:color w:val="000000"/>
          <w:sz w:val="24"/>
        </w:rPr>
      </w:pPr>
    </w:p>
    <w:p w:rsidR="002A4279" w:rsidRDefault="002A4279" w:rsidP="00C42BDD">
      <w:pPr>
        <w:pStyle w:val="1"/>
        <w:keepNext/>
        <w:keepLines/>
        <w:widowControl w:val="0"/>
        <w:spacing w:beforeLines="100" w:before="312" w:afterLines="100" w:after="312" w:line="288" w:lineRule="auto"/>
        <w:jc w:val="center"/>
        <w:rPr>
          <w:b/>
          <w:bCs/>
          <w:szCs w:val="24"/>
          <w:lang w:val="en-US"/>
        </w:rPr>
      </w:pPr>
      <w:bookmarkStart w:id="87" w:name="_Toc374459272"/>
      <w:bookmarkStart w:id="88" w:name="_Toc362424010"/>
      <w:bookmarkStart w:id="89" w:name="_Toc352331232"/>
      <w:bookmarkStart w:id="90" w:name="_Toc352256054"/>
      <w:bookmarkStart w:id="91" w:name="_Toc352255986"/>
      <w:bookmarkStart w:id="92" w:name="_Toc247959464"/>
      <w:bookmarkStart w:id="93" w:name="_Toc245801814"/>
      <w:bookmarkStart w:id="94" w:name="_Toc478411290"/>
      <w:bookmarkStart w:id="95" w:name="_Toc361324872"/>
      <w:r w:rsidRPr="00B51CC2">
        <w:rPr>
          <w:rFonts w:hint="eastAsia"/>
          <w:b/>
          <w:bCs/>
          <w:szCs w:val="24"/>
          <w:lang w:val="en-US"/>
        </w:rPr>
        <w:t>§</w:t>
      </w:r>
      <w:r w:rsidRPr="00B51CC2">
        <w:rPr>
          <w:rFonts w:hint="eastAsia"/>
          <w:b/>
          <w:bCs/>
          <w:szCs w:val="24"/>
          <w:lang w:val="en-US"/>
        </w:rPr>
        <w:t xml:space="preserve">6  </w:t>
      </w:r>
      <w:r w:rsidRPr="00B51CC2">
        <w:rPr>
          <w:rFonts w:hint="eastAsia"/>
          <w:b/>
          <w:bCs/>
          <w:szCs w:val="24"/>
          <w:lang w:val="en-US"/>
        </w:rPr>
        <w:t>审计报告</w:t>
      </w:r>
      <w:bookmarkEnd w:id="87"/>
      <w:bookmarkEnd w:id="88"/>
      <w:bookmarkEnd w:id="89"/>
      <w:bookmarkEnd w:id="90"/>
      <w:bookmarkEnd w:id="91"/>
      <w:bookmarkEnd w:id="92"/>
      <w:bookmarkEnd w:id="93"/>
      <w:bookmarkEnd w:id="94"/>
    </w:p>
    <w:p w:rsidR="00A8283B" w:rsidRPr="00A8283B" w:rsidRDefault="00A8283B" w:rsidP="00A8283B"/>
    <w:p w:rsidR="00A72B9E" w:rsidRPr="00B51CC2" w:rsidRDefault="00A72B9E" w:rsidP="00A72B9E">
      <w:pPr>
        <w:spacing w:before="29" w:line="288" w:lineRule="auto"/>
        <w:jc w:val="right"/>
        <w:rPr>
          <w:color w:val="000000"/>
          <w:sz w:val="24"/>
        </w:rPr>
      </w:pPr>
      <w:r w:rsidRPr="00B51CC2">
        <w:rPr>
          <w:rFonts w:hint="eastAsia"/>
          <w:color w:val="000000"/>
          <w:sz w:val="24"/>
        </w:rPr>
        <w:t>普华永道中天审字</w:t>
      </w:r>
      <w:r w:rsidRPr="00B51CC2">
        <w:rPr>
          <w:rFonts w:hint="eastAsia"/>
          <w:color w:val="000000"/>
          <w:sz w:val="24"/>
        </w:rPr>
        <w:t>(2017)</w:t>
      </w:r>
      <w:r w:rsidRPr="00B51CC2">
        <w:rPr>
          <w:rFonts w:hint="eastAsia"/>
          <w:color w:val="000000"/>
          <w:sz w:val="24"/>
        </w:rPr>
        <w:t>第</w:t>
      </w:r>
      <w:r w:rsidRPr="00B51CC2">
        <w:rPr>
          <w:rFonts w:hint="eastAsia"/>
          <w:color w:val="000000"/>
          <w:sz w:val="24"/>
        </w:rPr>
        <w:t>20151</w:t>
      </w:r>
      <w:r w:rsidRPr="00B51CC2">
        <w:rPr>
          <w:rFonts w:hint="eastAsia"/>
          <w:color w:val="000000"/>
          <w:sz w:val="24"/>
        </w:rPr>
        <w:t>号</w:t>
      </w:r>
    </w:p>
    <w:p w:rsidR="00A72B9E" w:rsidRPr="00B51CC2" w:rsidRDefault="00A72B9E" w:rsidP="00A72B9E">
      <w:pPr>
        <w:spacing w:before="29" w:line="288" w:lineRule="auto"/>
        <w:rPr>
          <w:color w:val="000000"/>
          <w:sz w:val="24"/>
        </w:rPr>
      </w:pPr>
      <w:r w:rsidRPr="00B51CC2">
        <w:rPr>
          <w:rFonts w:hint="eastAsia"/>
          <w:color w:val="000000"/>
          <w:sz w:val="24"/>
        </w:rPr>
        <w:t>交银施罗德稳健配置混合型证券投资基金全体基金份额持有人：</w:t>
      </w:r>
    </w:p>
    <w:p w:rsidR="00A72B9E" w:rsidRPr="00B51CC2" w:rsidRDefault="00A72B9E" w:rsidP="00A72B9E">
      <w:pPr>
        <w:spacing w:before="29" w:line="288" w:lineRule="auto"/>
        <w:rPr>
          <w:color w:val="000000"/>
          <w:sz w:val="24"/>
        </w:rPr>
      </w:pPr>
      <w:r w:rsidRPr="00B51CC2">
        <w:rPr>
          <w:rFonts w:hint="eastAsia"/>
          <w:color w:val="000000"/>
          <w:sz w:val="24"/>
        </w:rPr>
        <w:t>我们审计了后附的交银施罗德稳健配置混合型证券投资基金</w:t>
      </w:r>
      <w:r w:rsidRPr="00B51CC2">
        <w:rPr>
          <w:rFonts w:hint="eastAsia"/>
          <w:color w:val="000000"/>
          <w:sz w:val="24"/>
        </w:rPr>
        <w:t>(</w:t>
      </w:r>
      <w:r w:rsidRPr="00B51CC2">
        <w:rPr>
          <w:rFonts w:hint="eastAsia"/>
          <w:color w:val="000000"/>
          <w:sz w:val="24"/>
        </w:rPr>
        <w:t>以下简称“交银施罗德稳</w:t>
      </w:r>
      <w:r w:rsidRPr="00B51CC2">
        <w:rPr>
          <w:rFonts w:hint="eastAsia"/>
          <w:color w:val="000000"/>
          <w:sz w:val="24"/>
        </w:rPr>
        <w:lastRenderedPageBreak/>
        <w:t>健基金”</w:t>
      </w:r>
      <w:r w:rsidRPr="00B51CC2">
        <w:rPr>
          <w:rFonts w:hint="eastAsia"/>
          <w:color w:val="000000"/>
          <w:sz w:val="24"/>
        </w:rPr>
        <w:t>)</w:t>
      </w:r>
      <w:r w:rsidRPr="00B51CC2">
        <w:rPr>
          <w:rFonts w:hint="eastAsia"/>
          <w:color w:val="000000"/>
          <w:sz w:val="24"/>
        </w:rPr>
        <w:t>的财务报表，包括</w:t>
      </w:r>
      <w:r w:rsidRPr="00B51CC2">
        <w:rPr>
          <w:rFonts w:hint="eastAsia"/>
          <w:color w:val="000000"/>
          <w:sz w:val="24"/>
        </w:rPr>
        <w:t>2016</w:t>
      </w:r>
      <w:r w:rsidRPr="00B51CC2">
        <w:rPr>
          <w:rFonts w:hint="eastAsia"/>
          <w:color w:val="000000"/>
          <w:sz w:val="24"/>
        </w:rPr>
        <w:t>年</w:t>
      </w:r>
      <w:r w:rsidRPr="00B51CC2">
        <w:rPr>
          <w:rFonts w:hint="eastAsia"/>
          <w:color w:val="000000"/>
          <w:sz w:val="24"/>
        </w:rPr>
        <w:t>12</w:t>
      </w:r>
      <w:r w:rsidRPr="00B51CC2">
        <w:rPr>
          <w:rFonts w:hint="eastAsia"/>
          <w:color w:val="000000"/>
          <w:sz w:val="24"/>
        </w:rPr>
        <w:t>月</w:t>
      </w:r>
      <w:r w:rsidRPr="00B51CC2">
        <w:rPr>
          <w:rFonts w:hint="eastAsia"/>
          <w:color w:val="000000"/>
          <w:sz w:val="24"/>
        </w:rPr>
        <w:t>31</w:t>
      </w:r>
      <w:r w:rsidRPr="00B51CC2">
        <w:rPr>
          <w:rFonts w:hint="eastAsia"/>
          <w:color w:val="000000"/>
          <w:sz w:val="24"/>
        </w:rPr>
        <w:t>日的资产负债表、</w:t>
      </w:r>
      <w:r w:rsidRPr="00B51CC2">
        <w:rPr>
          <w:rFonts w:hint="eastAsia"/>
          <w:color w:val="000000"/>
          <w:sz w:val="24"/>
        </w:rPr>
        <w:t>2016</w:t>
      </w:r>
      <w:r w:rsidRPr="00B51CC2">
        <w:rPr>
          <w:rFonts w:hint="eastAsia"/>
          <w:color w:val="000000"/>
          <w:sz w:val="24"/>
        </w:rPr>
        <w:t>年度的利润表和所有者权益</w:t>
      </w:r>
      <w:r w:rsidRPr="00B51CC2">
        <w:rPr>
          <w:rFonts w:hint="eastAsia"/>
          <w:color w:val="000000"/>
          <w:sz w:val="24"/>
        </w:rPr>
        <w:t>(</w:t>
      </w:r>
      <w:r w:rsidRPr="00B51CC2">
        <w:rPr>
          <w:rFonts w:hint="eastAsia"/>
          <w:color w:val="000000"/>
          <w:sz w:val="24"/>
        </w:rPr>
        <w:t>基金净值</w:t>
      </w:r>
      <w:r w:rsidRPr="00B51CC2">
        <w:rPr>
          <w:rFonts w:hint="eastAsia"/>
          <w:color w:val="000000"/>
          <w:sz w:val="24"/>
        </w:rPr>
        <w:t>)</w:t>
      </w:r>
      <w:r w:rsidRPr="00B51CC2">
        <w:rPr>
          <w:rFonts w:hint="eastAsia"/>
          <w:color w:val="000000"/>
          <w:sz w:val="24"/>
        </w:rPr>
        <w:t>变动表以及财务报表附注。</w:t>
      </w:r>
    </w:p>
    <w:p w:rsidR="00A72B9E" w:rsidRDefault="00A72B9E" w:rsidP="00A72B9E">
      <w:pPr>
        <w:adjustRightInd w:val="0"/>
        <w:snapToGrid w:val="0"/>
        <w:spacing w:line="360" w:lineRule="auto"/>
        <w:rPr>
          <w:rFonts w:ascii="宋体" w:hAnsi="宋体"/>
          <w:b/>
          <w:bCs/>
          <w:color w:val="000000"/>
          <w:szCs w:val="21"/>
        </w:rPr>
      </w:pPr>
    </w:p>
    <w:p w:rsidR="00A72B9E" w:rsidRPr="00757856" w:rsidRDefault="00A72B9E" w:rsidP="00A72B9E">
      <w:pPr>
        <w:pStyle w:val="20"/>
        <w:spacing w:before="29" w:after="0" w:line="288" w:lineRule="auto"/>
        <w:rPr>
          <w:rFonts w:ascii="Times New Roman" w:hAnsi="Times New Roman"/>
          <w:kern w:val="0"/>
          <w:szCs w:val="24"/>
        </w:rPr>
      </w:pPr>
      <w:bookmarkStart w:id="96" w:name="_Toc374459273"/>
      <w:bookmarkStart w:id="97" w:name="_Toc362424011"/>
      <w:bookmarkStart w:id="98" w:name="_Toc352331233"/>
      <w:bookmarkStart w:id="99" w:name="_Toc352256055"/>
      <w:bookmarkStart w:id="100" w:name="_Toc352255987"/>
      <w:bookmarkStart w:id="101" w:name="_Toc286996147"/>
      <w:bookmarkStart w:id="102" w:name="_Toc478411291"/>
      <w:r>
        <w:rPr>
          <w:rFonts w:ascii="Times New Roman" w:hAnsi="Times New Roman" w:hint="eastAsia"/>
          <w:kern w:val="0"/>
          <w:szCs w:val="24"/>
        </w:rPr>
        <w:t>一、</w:t>
      </w:r>
      <w:r w:rsidRPr="00757856">
        <w:rPr>
          <w:rFonts w:ascii="Times New Roman" w:hAnsi="Times New Roman" w:hint="eastAsia"/>
          <w:kern w:val="0"/>
          <w:szCs w:val="24"/>
        </w:rPr>
        <w:t>管理层对财务报表的责任</w:t>
      </w:r>
      <w:bookmarkEnd w:id="96"/>
      <w:bookmarkEnd w:id="97"/>
      <w:bookmarkEnd w:id="98"/>
      <w:bookmarkEnd w:id="99"/>
      <w:bookmarkEnd w:id="100"/>
      <w:bookmarkEnd w:id="101"/>
      <w:bookmarkEnd w:id="102"/>
    </w:p>
    <w:p w:rsidR="00A72B9E" w:rsidRDefault="00A72B9E" w:rsidP="00A72B9E">
      <w:pPr>
        <w:spacing w:before="29" w:line="288" w:lineRule="auto"/>
        <w:ind w:firstLineChars="200" w:firstLine="480"/>
        <w:rPr>
          <w:color w:val="000000"/>
          <w:sz w:val="24"/>
        </w:rPr>
      </w:pPr>
      <w:r>
        <w:rPr>
          <w:rFonts w:hint="eastAsia"/>
          <w:color w:val="000000"/>
          <w:sz w:val="24"/>
        </w:rPr>
        <w:t>编制和公允列报财务报表是交银施罗德稳健基金的基金管理人交银施罗德基金管理有限公司管理层的责任。这种责任包括：</w:t>
      </w:r>
    </w:p>
    <w:p w:rsidR="00A72B9E" w:rsidRDefault="00A72B9E" w:rsidP="00A72B9E">
      <w:pPr>
        <w:spacing w:before="29" w:line="288" w:lineRule="auto"/>
        <w:ind w:firstLineChars="200" w:firstLine="480"/>
        <w:rPr>
          <w:color w:val="000000"/>
          <w:sz w:val="24"/>
        </w:rPr>
      </w:pPr>
      <w:r>
        <w:rPr>
          <w:rFonts w:hint="eastAsia"/>
          <w:color w:val="000000"/>
          <w:sz w:val="24"/>
        </w:rPr>
        <w:t xml:space="preserve">(1) </w:t>
      </w:r>
      <w:r>
        <w:rPr>
          <w:rFonts w:hint="eastAsia"/>
          <w:color w:val="000000"/>
          <w:sz w:val="24"/>
        </w:rPr>
        <w:t>按照企业会计准则和中国证券监督管理委员会</w:t>
      </w:r>
      <w:r>
        <w:rPr>
          <w:rFonts w:hint="eastAsia"/>
          <w:color w:val="000000"/>
          <w:sz w:val="24"/>
        </w:rPr>
        <w:t>(</w:t>
      </w:r>
      <w:r>
        <w:rPr>
          <w:rFonts w:hint="eastAsia"/>
          <w:color w:val="000000"/>
          <w:sz w:val="24"/>
        </w:rPr>
        <w:t>以下简称“中国证监会”</w:t>
      </w:r>
      <w:r>
        <w:rPr>
          <w:rFonts w:hint="eastAsia"/>
          <w:color w:val="000000"/>
          <w:sz w:val="24"/>
        </w:rPr>
        <w:t>)</w:t>
      </w:r>
      <w:r>
        <w:rPr>
          <w:rFonts w:hint="eastAsia"/>
          <w:color w:val="000000"/>
          <w:sz w:val="24"/>
        </w:rPr>
        <w:t>、中国证券投资基金业协会</w:t>
      </w:r>
      <w:r>
        <w:rPr>
          <w:rFonts w:hint="eastAsia"/>
          <w:color w:val="000000"/>
          <w:sz w:val="24"/>
        </w:rPr>
        <w:t>(</w:t>
      </w:r>
      <w:r>
        <w:rPr>
          <w:rFonts w:hint="eastAsia"/>
          <w:color w:val="000000"/>
          <w:sz w:val="24"/>
        </w:rPr>
        <w:t>以下简称“中国基金业协会”</w:t>
      </w:r>
      <w:r>
        <w:rPr>
          <w:rFonts w:hint="eastAsia"/>
          <w:color w:val="000000"/>
          <w:sz w:val="24"/>
        </w:rPr>
        <w:t>)</w:t>
      </w:r>
      <w:r>
        <w:rPr>
          <w:rFonts w:hint="eastAsia"/>
          <w:color w:val="000000"/>
          <w:sz w:val="24"/>
        </w:rPr>
        <w:t>发布的有关规定及允许的基金行业实务操作编制财务报表，并使其实现公允反映；</w:t>
      </w:r>
    </w:p>
    <w:p w:rsidR="00A72B9E" w:rsidRPr="00757856" w:rsidRDefault="00A72B9E" w:rsidP="00A72B9E">
      <w:pPr>
        <w:spacing w:before="29" w:line="288" w:lineRule="auto"/>
        <w:ind w:firstLineChars="200" w:firstLine="480"/>
        <w:rPr>
          <w:color w:val="000000"/>
          <w:sz w:val="24"/>
        </w:rPr>
      </w:pPr>
      <w:r w:rsidRPr="00757856">
        <w:rPr>
          <w:rFonts w:hint="eastAsia"/>
          <w:color w:val="000000"/>
          <w:sz w:val="24"/>
        </w:rPr>
        <w:t xml:space="preserve">(2) </w:t>
      </w:r>
      <w:r w:rsidRPr="00757856">
        <w:rPr>
          <w:rFonts w:hint="eastAsia"/>
          <w:color w:val="000000"/>
          <w:sz w:val="24"/>
        </w:rPr>
        <w:t>设计、执行和维护必要的内部控制，以使财务报表不存在由于舞弊或错误导致的重大错报。</w:t>
      </w:r>
    </w:p>
    <w:p w:rsidR="00A72B9E" w:rsidRDefault="00A72B9E" w:rsidP="00A72B9E">
      <w:pPr>
        <w:adjustRightInd w:val="0"/>
        <w:snapToGrid w:val="0"/>
        <w:spacing w:line="360" w:lineRule="auto"/>
        <w:rPr>
          <w:rFonts w:ascii="宋体" w:hAnsi="宋体"/>
          <w:color w:val="000000"/>
          <w:szCs w:val="21"/>
        </w:rPr>
      </w:pPr>
    </w:p>
    <w:p w:rsidR="00A72B9E" w:rsidRPr="00757856" w:rsidRDefault="00A72B9E" w:rsidP="00A72B9E">
      <w:pPr>
        <w:pStyle w:val="20"/>
        <w:spacing w:before="29" w:after="0" w:line="288" w:lineRule="auto"/>
        <w:rPr>
          <w:rFonts w:ascii="Times New Roman" w:hAnsi="Times New Roman"/>
          <w:kern w:val="0"/>
          <w:szCs w:val="24"/>
        </w:rPr>
      </w:pPr>
      <w:bookmarkStart w:id="103" w:name="_Toc374459274"/>
      <w:bookmarkStart w:id="104" w:name="_Toc362424012"/>
      <w:bookmarkStart w:id="105" w:name="_Toc352331234"/>
      <w:bookmarkStart w:id="106" w:name="_Toc352256056"/>
      <w:bookmarkStart w:id="107" w:name="_Toc352255988"/>
      <w:bookmarkStart w:id="108" w:name="_Toc286996148"/>
      <w:bookmarkStart w:id="109" w:name="_Toc478411292"/>
      <w:r>
        <w:rPr>
          <w:rFonts w:ascii="Times New Roman" w:hAnsi="Times New Roman" w:hint="eastAsia"/>
          <w:kern w:val="0"/>
          <w:szCs w:val="24"/>
        </w:rPr>
        <w:t>二、</w:t>
      </w:r>
      <w:r w:rsidRPr="00757856">
        <w:rPr>
          <w:rFonts w:ascii="Times New Roman" w:hAnsi="Times New Roman" w:hint="eastAsia"/>
          <w:kern w:val="0"/>
          <w:szCs w:val="24"/>
        </w:rPr>
        <w:t>注册会计师的责任</w:t>
      </w:r>
      <w:bookmarkEnd w:id="103"/>
      <w:bookmarkEnd w:id="104"/>
      <w:bookmarkEnd w:id="105"/>
      <w:bookmarkEnd w:id="106"/>
      <w:bookmarkEnd w:id="107"/>
      <w:bookmarkEnd w:id="108"/>
      <w:bookmarkEnd w:id="109"/>
    </w:p>
    <w:p w:rsidR="00A72B9E" w:rsidRDefault="00A72B9E" w:rsidP="00A72B9E">
      <w:pPr>
        <w:spacing w:before="29" w:line="288" w:lineRule="auto"/>
        <w:ind w:firstLineChars="200" w:firstLine="480"/>
        <w:rPr>
          <w:color w:val="000000"/>
          <w:sz w:val="24"/>
        </w:rPr>
      </w:pPr>
      <w:r>
        <w:rPr>
          <w:rFonts w:hint="eastAsia"/>
          <w:color w:val="000000"/>
          <w:sz w:val="24"/>
        </w:rPr>
        <w:t>我们的责任是在执行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rsidR="00A72B9E" w:rsidRDefault="00A72B9E" w:rsidP="00A72B9E">
      <w:pPr>
        <w:spacing w:before="29" w:line="288" w:lineRule="auto"/>
        <w:ind w:firstLineChars="200" w:firstLine="480"/>
        <w:rPr>
          <w:color w:val="000000"/>
          <w:sz w:val="24"/>
        </w:rPr>
      </w:pPr>
      <w:r>
        <w:rPr>
          <w:rFonts w:hint="eastAsia"/>
          <w:color w:val="000000"/>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rsidR="00A72B9E" w:rsidRPr="00F00EC7" w:rsidRDefault="00A72B9E" w:rsidP="00A72B9E">
      <w:pPr>
        <w:spacing w:before="29" w:line="288" w:lineRule="auto"/>
        <w:ind w:firstLineChars="200" w:firstLine="480"/>
        <w:rPr>
          <w:color w:val="000000"/>
          <w:sz w:val="24"/>
        </w:rPr>
      </w:pPr>
      <w:r w:rsidRPr="00F00EC7">
        <w:rPr>
          <w:rFonts w:hint="eastAsia"/>
          <w:color w:val="000000"/>
          <w:sz w:val="24"/>
        </w:rPr>
        <w:t>我们相信，我们获取的审计证据是充分、适当的，为发表审计意见提供了基础。</w:t>
      </w:r>
    </w:p>
    <w:p w:rsidR="00A72B9E" w:rsidRDefault="00A72B9E" w:rsidP="00A72B9E">
      <w:pPr>
        <w:adjustRightInd w:val="0"/>
        <w:snapToGrid w:val="0"/>
        <w:spacing w:line="360" w:lineRule="auto"/>
        <w:rPr>
          <w:rFonts w:ascii="宋体" w:hAnsi="宋体"/>
          <w:color w:val="000000"/>
          <w:szCs w:val="21"/>
        </w:rPr>
      </w:pPr>
    </w:p>
    <w:p w:rsidR="00A72B9E" w:rsidRPr="00757856" w:rsidRDefault="00A72B9E" w:rsidP="00A72B9E">
      <w:pPr>
        <w:pStyle w:val="20"/>
        <w:spacing w:before="29" w:after="0" w:line="288" w:lineRule="auto"/>
        <w:rPr>
          <w:rFonts w:ascii="Times New Roman" w:hAnsi="Times New Roman"/>
          <w:kern w:val="0"/>
          <w:szCs w:val="24"/>
        </w:rPr>
      </w:pPr>
      <w:bookmarkStart w:id="110" w:name="_Toc374459275"/>
      <w:bookmarkStart w:id="111" w:name="_Toc362424013"/>
      <w:bookmarkStart w:id="112" w:name="_Toc352331235"/>
      <w:bookmarkStart w:id="113" w:name="_Toc352256057"/>
      <w:bookmarkStart w:id="114" w:name="_Toc352255989"/>
      <w:bookmarkStart w:id="115" w:name="_Toc286996149"/>
      <w:bookmarkStart w:id="116" w:name="_Toc478411293"/>
      <w:r>
        <w:rPr>
          <w:rFonts w:ascii="Times New Roman" w:hAnsi="Times New Roman" w:hint="eastAsia"/>
          <w:kern w:val="0"/>
          <w:szCs w:val="24"/>
        </w:rPr>
        <w:t>三、</w:t>
      </w:r>
      <w:r w:rsidRPr="00757856">
        <w:rPr>
          <w:rFonts w:ascii="Times New Roman" w:hAnsi="Times New Roman" w:hint="eastAsia"/>
          <w:kern w:val="0"/>
          <w:szCs w:val="24"/>
        </w:rPr>
        <w:t>审计意见</w:t>
      </w:r>
      <w:bookmarkEnd w:id="110"/>
      <w:bookmarkEnd w:id="111"/>
      <w:bookmarkEnd w:id="112"/>
      <w:bookmarkEnd w:id="113"/>
      <w:bookmarkEnd w:id="114"/>
      <w:bookmarkEnd w:id="115"/>
      <w:bookmarkEnd w:id="116"/>
    </w:p>
    <w:p w:rsidR="00A72B9E" w:rsidRPr="00F00EC7" w:rsidRDefault="00A72B9E" w:rsidP="00A72B9E">
      <w:pPr>
        <w:spacing w:before="29" w:line="288" w:lineRule="auto"/>
        <w:ind w:firstLineChars="200" w:firstLine="480"/>
        <w:rPr>
          <w:color w:val="000000"/>
          <w:sz w:val="24"/>
        </w:rPr>
      </w:pPr>
      <w:r w:rsidRPr="00F00EC7">
        <w:rPr>
          <w:rFonts w:hint="eastAsia"/>
          <w:color w:val="000000"/>
          <w:sz w:val="24"/>
        </w:rPr>
        <w:t>我们认为，上述交银施罗德稳健基金的财务报表在所有重大方面按照企业会计准则和在财务报表附注中所列示的中国证监会、中国基金业协会发布的有关规定及允许的基金行业实务操作编制，公允反映了交银施罗德稳健基金</w:t>
      </w:r>
      <w:r w:rsidRPr="00F00EC7">
        <w:rPr>
          <w:rFonts w:hint="eastAsia"/>
          <w:color w:val="000000"/>
          <w:sz w:val="24"/>
        </w:rPr>
        <w:t>2016</w:t>
      </w:r>
      <w:r w:rsidRPr="00F00EC7">
        <w:rPr>
          <w:rFonts w:hint="eastAsia"/>
          <w:color w:val="000000"/>
          <w:sz w:val="24"/>
        </w:rPr>
        <w:t>年</w:t>
      </w:r>
      <w:r w:rsidRPr="00F00EC7">
        <w:rPr>
          <w:rFonts w:hint="eastAsia"/>
          <w:color w:val="000000"/>
          <w:sz w:val="24"/>
        </w:rPr>
        <w:t>12</w:t>
      </w:r>
      <w:r w:rsidRPr="00F00EC7">
        <w:rPr>
          <w:rFonts w:hint="eastAsia"/>
          <w:color w:val="000000"/>
          <w:sz w:val="24"/>
        </w:rPr>
        <w:t>月</w:t>
      </w:r>
      <w:r w:rsidRPr="00F00EC7">
        <w:rPr>
          <w:rFonts w:hint="eastAsia"/>
          <w:color w:val="000000"/>
          <w:sz w:val="24"/>
        </w:rPr>
        <w:t>31</w:t>
      </w:r>
      <w:r w:rsidRPr="00F00EC7">
        <w:rPr>
          <w:rFonts w:hint="eastAsia"/>
          <w:color w:val="000000"/>
          <w:sz w:val="24"/>
        </w:rPr>
        <w:t>日的财务状况以及</w:t>
      </w:r>
      <w:r w:rsidRPr="00F00EC7">
        <w:rPr>
          <w:rFonts w:hint="eastAsia"/>
          <w:color w:val="000000"/>
          <w:sz w:val="24"/>
        </w:rPr>
        <w:t>2016</w:t>
      </w:r>
      <w:r w:rsidRPr="00F00EC7">
        <w:rPr>
          <w:rFonts w:hint="eastAsia"/>
          <w:color w:val="000000"/>
          <w:sz w:val="24"/>
        </w:rPr>
        <w:t>年度的经营成果和基金净值变动情况。</w:t>
      </w:r>
    </w:p>
    <w:p w:rsidR="00A72B9E" w:rsidRPr="00F00EC7" w:rsidRDefault="00A72B9E" w:rsidP="00A72B9E">
      <w:pPr>
        <w:spacing w:before="29" w:line="288" w:lineRule="auto"/>
        <w:ind w:firstLineChars="200" w:firstLine="480"/>
        <w:jc w:val="right"/>
        <w:rPr>
          <w:color w:val="000000"/>
          <w:sz w:val="24"/>
        </w:rPr>
      </w:pPr>
    </w:p>
    <w:p w:rsidR="00A72B9E" w:rsidRPr="00F00EC7" w:rsidRDefault="00A72B9E" w:rsidP="00A72B9E">
      <w:pPr>
        <w:spacing w:line="288" w:lineRule="auto"/>
        <w:jc w:val="left"/>
        <w:rPr>
          <w:color w:val="000000"/>
          <w:sz w:val="24"/>
        </w:rPr>
      </w:pPr>
      <w:r w:rsidRPr="00F00EC7">
        <w:rPr>
          <w:rFonts w:hint="eastAsia"/>
          <w:color w:val="000000"/>
          <w:sz w:val="24"/>
        </w:rPr>
        <w:t>普华永道中天会计师事务所</w:t>
      </w:r>
      <w:r w:rsidRPr="00F00EC7">
        <w:rPr>
          <w:rFonts w:hint="eastAsia"/>
          <w:color w:val="000000"/>
          <w:sz w:val="24"/>
        </w:rPr>
        <w:t>(</w:t>
      </w:r>
      <w:r w:rsidRPr="00F00EC7">
        <w:rPr>
          <w:rFonts w:hint="eastAsia"/>
          <w:color w:val="000000"/>
          <w:sz w:val="24"/>
        </w:rPr>
        <w:t>特殊普通合伙</w:t>
      </w:r>
      <w:r w:rsidRPr="00F00EC7">
        <w:rPr>
          <w:rFonts w:hint="eastAsia"/>
          <w:color w:val="000000"/>
          <w:sz w:val="24"/>
        </w:rPr>
        <w:t>)</w:t>
      </w:r>
      <w:r w:rsidRPr="00F00EC7">
        <w:rPr>
          <w:rFonts w:hint="eastAsia"/>
          <w:color w:val="000000"/>
          <w:sz w:val="24"/>
        </w:rPr>
        <w:tab/>
      </w:r>
      <w:r w:rsidR="00754875">
        <w:rPr>
          <w:color w:val="000000"/>
          <w:sz w:val="24"/>
        </w:rPr>
        <w:t xml:space="preserve">                       </w:t>
      </w:r>
      <w:r w:rsidRPr="00F00EC7">
        <w:rPr>
          <w:rFonts w:hint="eastAsia"/>
          <w:color w:val="000000"/>
          <w:sz w:val="24"/>
        </w:rPr>
        <w:t>中国注册会计师</w:t>
      </w:r>
    </w:p>
    <w:p w:rsidR="00A72B9E" w:rsidRPr="00F00EC7" w:rsidRDefault="00A72B9E" w:rsidP="00A72B9E">
      <w:pPr>
        <w:spacing w:before="29" w:line="288" w:lineRule="auto"/>
        <w:ind w:firstLineChars="200" w:firstLine="480"/>
        <w:jc w:val="right"/>
        <w:rPr>
          <w:color w:val="000000"/>
          <w:sz w:val="24"/>
        </w:rPr>
      </w:pPr>
      <w:r w:rsidRPr="00F00EC7">
        <w:rPr>
          <w:rFonts w:hint="eastAsia"/>
          <w:color w:val="000000"/>
          <w:sz w:val="24"/>
        </w:rPr>
        <w:t xml:space="preserve">  </w:t>
      </w:r>
      <w:r w:rsidRPr="00F00EC7">
        <w:rPr>
          <w:rFonts w:hint="eastAsia"/>
          <w:color w:val="000000"/>
          <w:sz w:val="24"/>
        </w:rPr>
        <w:t>薛竞</w:t>
      </w:r>
      <w:r w:rsidRPr="00F00EC7">
        <w:rPr>
          <w:rFonts w:hint="eastAsia"/>
          <w:color w:val="000000"/>
          <w:sz w:val="24"/>
        </w:rPr>
        <w:t xml:space="preserve">  </w:t>
      </w:r>
      <w:r w:rsidRPr="00F00EC7">
        <w:rPr>
          <w:rFonts w:hint="eastAsia"/>
          <w:color w:val="000000"/>
          <w:sz w:val="24"/>
        </w:rPr>
        <w:t>朱宏宇</w:t>
      </w:r>
    </w:p>
    <w:p w:rsidR="00A72B9E" w:rsidRPr="00F00EC7" w:rsidRDefault="00A72B9E" w:rsidP="00A72B9E">
      <w:pPr>
        <w:spacing w:before="29" w:line="288" w:lineRule="auto"/>
        <w:ind w:firstLineChars="200" w:firstLine="480"/>
        <w:jc w:val="right"/>
        <w:rPr>
          <w:color w:val="000000"/>
          <w:sz w:val="24"/>
        </w:rPr>
      </w:pPr>
      <w:r w:rsidRPr="00F00EC7">
        <w:rPr>
          <w:rFonts w:hint="eastAsia"/>
          <w:color w:val="000000"/>
          <w:sz w:val="24"/>
        </w:rPr>
        <w:t>上海市湖滨路</w:t>
      </w:r>
      <w:r w:rsidRPr="00F00EC7">
        <w:rPr>
          <w:rFonts w:hint="eastAsia"/>
          <w:color w:val="000000"/>
          <w:sz w:val="24"/>
        </w:rPr>
        <w:t>202</w:t>
      </w:r>
      <w:r w:rsidRPr="00F00EC7">
        <w:rPr>
          <w:rFonts w:hint="eastAsia"/>
          <w:color w:val="000000"/>
          <w:sz w:val="24"/>
        </w:rPr>
        <w:t>号普华永道中心</w:t>
      </w:r>
      <w:r w:rsidRPr="00F00EC7">
        <w:rPr>
          <w:rFonts w:hint="eastAsia"/>
          <w:color w:val="000000"/>
          <w:sz w:val="24"/>
        </w:rPr>
        <w:t>11</w:t>
      </w:r>
      <w:r w:rsidRPr="00F00EC7">
        <w:rPr>
          <w:rFonts w:hint="eastAsia"/>
          <w:color w:val="000000"/>
          <w:sz w:val="24"/>
        </w:rPr>
        <w:t>楼</w:t>
      </w:r>
    </w:p>
    <w:p w:rsidR="00A72B9E" w:rsidRDefault="00A72B9E" w:rsidP="00A72B9E">
      <w:pPr>
        <w:spacing w:before="29" w:line="288" w:lineRule="auto"/>
        <w:ind w:firstLineChars="200" w:firstLine="480"/>
        <w:jc w:val="right"/>
        <w:rPr>
          <w:color w:val="000000"/>
          <w:sz w:val="24"/>
        </w:rPr>
      </w:pPr>
      <w:r w:rsidRPr="00F00EC7">
        <w:rPr>
          <w:rFonts w:hint="eastAsia"/>
          <w:color w:val="000000"/>
          <w:sz w:val="24"/>
        </w:rPr>
        <w:t>2017</w:t>
      </w:r>
      <w:r w:rsidRPr="00F00EC7">
        <w:rPr>
          <w:rFonts w:hint="eastAsia"/>
          <w:color w:val="000000"/>
          <w:sz w:val="24"/>
        </w:rPr>
        <w:t>年</w:t>
      </w:r>
      <w:r w:rsidRPr="00F00EC7">
        <w:rPr>
          <w:rFonts w:hint="eastAsia"/>
          <w:color w:val="000000"/>
          <w:sz w:val="24"/>
        </w:rPr>
        <w:t>3</w:t>
      </w:r>
      <w:r w:rsidRPr="00F00EC7">
        <w:rPr>
          <w:rFonts w:hint="eastAsia"/>
          <w:color w:val="000000"/>
          <w:sz w:val="24"/>
        </w:rPr>
        <w:t>月</w:t>
      </w:r>
      <w:r w:rsidRPr="00F00EC7">
        <w:rPr>
          <w:rFonts w:hint="eastAsia"/>
          <w:color w:val="000000"/>
          <w:sz w:val="24"/>
        </w:rPr>
        <w:t>24</w:t>
      </w:r>
      <w:r w:rsidRPr="00F00EC7">
        <w:rPr>
          <w:rFonts w:hint="eastAsia"/>
          <w:color w:val="000000"/>
          <w:sz w:val="24"/>
        </w:rPr>
        <w:t>日</w:t>
      </w:r>
    </w:p>
    <w:p w:rsidR="00F00EC7" w:rsidRPr="00A72B9E" w:rsidRDefault="00F00EC7" w:rsidP="00F00EC7">
      <w:pPr>
        <w:spacing w:before="29" w:line="288" w:lineRule="auto"/>
        <w:ind w:firstLineChars="200" w:firstLine="480"/>
        <w:jc w:val="right"/>
        <w:rPr>
          <w:color w:val="000000"/>
          <w:sz w:val="24"/>
        </w:rPr>
      </w:pPr>
    </w:p>
    <w:p w:rsidR="001A59F9" w:rsidRDefault="001A59F9" w:rsidP="00C42BDD">
      <w:pPr>
        <w:pStyle w:val="1"/>
        <w:keepNext/>
        <w:keepLines/>
        <w:widowControl w:val="0"/>
        <w:spacing w:beforeLines="100" w:before="312" w:afterLines="100" w:after="312" w:line="288" w:lineRule="auto"/>
        <w:jc w:val="center"/>
        <w:rPr>
          <w:b/>
          <w:bCs/>
          <w:szCs w:val="24"/>
          <w:lang w:val="en-US"/>
        </w:rPr>
      </w:pPr>
      <w:bookmarkStart w:id="117" w:name="_Toc478411294"/>
      <w:r w:rsidRPr="00C32F89">
        <w:rPr>
          <w:rFonts w:hint="eastAsia"/>
          <w:b/>
          <w:bCs/>
          <w:szCs w:val="24"/>
          <w:lang w:val="en-US"/>
        </w:rPr>
        <w:lastRenderedPageBreak/>
        <w:t>§</w:t>
      </w:r>
      <w:r w:rsidRPr="00C32F89">
        <w:rPr>
          <w:b/>
          <w:bCs/>
          <w:szCs w:val="24"/>
          <w:lang w:val="en-US"/>
        </w:rPr>
        <w:t>7</w:t>
      </w:r>
      <w:r w:rsidR="009153A3" w:rsidRPr="00C32F89">
        <w:rPr>
          <w:rFonts w:hint="eastAsia"/>
          <w:b/>
          <w:bCs/>
          <w:szCs w:val="24"/>
          <w:lang w:val="en-US"/>
        </w:rPr>
        <w:t xml:space="preserve">  </w:t>
      </w:r>
      <w:r w:rsidRPr="00C32F89">
        <w:rPr>
          <w:rFonts w:hint="eastAsia"/>
          <w:b/>
          <w:bCs/>
          <w:szCs w:val="24"/>
          <w:lang w:val="en-US"/>
        </w:rPr>
        <w:t>年度财务报表</w:t>
      </w:r>
      <w:bookmarkEnd w:id="95"/>
      <w:bookmarkEnd w:id="117"/>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18" w:name="_Toc225498268"/>
      <w:bookmarkStart w:id="119" w:name="_Toc361324873"/>
      <w:bookmarkStart w:id="120" w:name="_Toc478411295"/>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18"/>
      <w:bookmarkEnd w:id="119"/>
      <w:bookmarkEnd w:id="120"/>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交银施罗德稳健配置混合型证券投资基金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2016</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2015</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w:t>
            </w:r>
            <w:r w:rsidRPr="00033F5E">
              <w:rPr>
                <w:rFonts w:hint="eastAsia"/>
                <w:b/>
                <w:color w:val="000000"/>
                <w:sz w:val="24"/>
              </w:rPr>
              <w:t xml:space="preserve"> </w:t>
            </w:r>
            <w:r w:rsidRPr="00033F5E">
              <w:rPr>
                <w:rFonts w:hint="eastAsia"/>
                <w:b/>
                <w:color w:val="000000"/>
                <w:sz w:val="24"/>
              </w:rPr>
              <w:t>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222,330,190.53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227,479,480.75</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2,638,921.27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13,094,450.26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840,594.57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3,712,647.04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1,678,046,070.07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3,007,202,976.94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1,578,186,394.88</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3,007,194,076.94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99,859,675.19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8,900.00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Pr>
                <w:rFonts w:hint="eastAsia"/>
                <w:color w:val="000000"/>
                <w:sz w:val="24"/>
              </w:rPr>
              <w:t xml:space="preserve">      </w:t>
            </w: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144,947,617.42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299,750,469.88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1,845,633.57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116,033.21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113,890.19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340,550.81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2,050,762,917.62</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3,551,696,608.89</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2015</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w:t>
            </w:r>
            <w:r w:rsidRPr="00033F5E">
              <w:rPr>
                <w:rFonts w:hint="eastAsia"/>
                <w:b/>
                <w:color w:val="000000"/>
                <w:sz w:val="24"/>
              </w:rPr>
              <w:t xml:space="preserve"> </w:t>
            </w:r>
            <w:r w:rsidRPr="00033F5E">
              <w:rPr>
                <w:rFonts w:hint="eastAsia"/>
                <w:b/>
                <w:color w:val="000000"/>
                <w:sz w:val="24"/>
              </w:rPr>
              <w:t>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lastRenderedPageBreak/>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15,965,209.43</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822,815.21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4,750,321.19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2,617,347.98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4,418,769.25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436,224.71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736,461.54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2,225,506.20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6,497,798.48</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422,530.88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435,425.30</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6,524,424.98</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32,803,985.19</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1,885,011,251.98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1,952,172,082.79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159,227,240.66</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1,566,720,540.91</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2,044,238,492.64</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3,518,892,623.70</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2,050,762,917.62</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3,551,696,608.89</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2016</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1.0845</w:t>
      </w:r>
      <w:r w:rsidRPr="00BF6D11">
        <w:rPr>
          <w:kern w:val="0"/>
          <w:sz w:val="24"/>
        </w:rPr>
        <w:t>元，基金份额总额</w:t>
      </w:r>
      <w:r w:rsidRPr="00BF6D11">
        <w:rPr>
          <w:kern w:val="0"/>
          <w:sz w:val="24"/>
        </w:rPr>
        <w:t>1,885,011,251.98</w:t>
      </w:r>
      <w:r w:rsidRPr="00BF6D11">
        <w:rPr>
          <w:kern w:val="0"/>
          <w:sz w:val="24"/>
        </w:rPr>
        <w:t>份</w:t>
      </w:r>
      <w:r w:rsidR="0000141B" w:rsidRPr="00C63BF6">
        <w:rPr>
          <w:rFonts w:ascii="Arial" w:hAnsi="Arial" w:hint="eastAsia"/>
          <w:color w:val="000000"/>
          <w:sz w:val="24"/>
        </w:rPr>
        <w:t>，全部为</w:t>
      </w:r>
      <w:r w:rsidR="0000141B" w:rsidRPr="00C63BF6">
        <w:rPr>
          <w:rFonts w:ascii="Arial" w:hAnsi="Arial"/>
          <w:color w:val="000000"/>
          <w:sz w:val="24"/>
        </w:rPr>
        <w:t>A</w:t>
      </w:r>
      <w:r w:rsidR="0000141B" w:rsidRPr="00C63BF6">
        <w:rPr>
          <w:rFonts w:ascii="Arial" w:hAnsi="Arial" w:hint="eastAsia"/>
          <w:color w:val="000000"/>
          <w:sz w:val="24"/>
        </w:rPr>
        <w:t>类基金份额</w:t>
      </w:r>
      <w:r w:rsidRPr="00BF6D11">
        <w:rPr>
          <w:kern w:val="0"/>
          <w:sz w:val="24"/>
        </w:rPr>
        <w:t>。</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21" w:name="_Toc225498269"/>
      <w:bookmarkStart w:id="122" w:name="_Toc361324874"/>
      <w:bookmarkStart w:id="123" w:name="_Toc478411296"/>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1"/>
      <w:bookmarkEnd w:id="122"/>
      <w:bookmarkEnd w:id="123"/>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交银施罗德稳健配置混合型证券投资基金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2016</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2016</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2016</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2016</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2015</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2015</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-513,539,106.06</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1,442,041,996.96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6,435,865.49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9,994,578.21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3,112,459.35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6,006,978.24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215,716.28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506,725.73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3,107,689.86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3,480,874.24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lastRenderedPageBreak/>
              <w:t xml:space="preserve">      </w:t>
            </w: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-246,120,297.56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1,330,748,398.38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-266,874,067.48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1,315,484,973.94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1D57E5" w:rsidP="00F901F9">
            <w:pPr>
              <w:spacing w:before="29" w:line="288" w:lineRule="auto"/>
              <w:rPr>
                <w:color w:val="000000"/>
                <w:sz w:val="24"/>
              </w:rPr>
            </w:pPr>
            <w:r>
              <w:rPr>
                <w:rFonts w:hint="eastAsia"/>
                <w:color w:val="000000"/>
                <w:sz w:val="24"/>
              </w:rPr>
              <w:t xml:space="preserve">      </w:t>
            </w:r>
            <w:r w:rsidR="00590D20"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-48,662.87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Pr>
                <w:rFonts w:hint="eastAsia"/>
                <w:color w:val="000000"/>
                <w:sz w:val="24"/>
              </w:rPr>
              <w:t xml:space="preserve">      </w:t>
            </w: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20,753,769.92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15,312,087.31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-274,537,097.57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94,899,839.50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682,423.58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6,399,180.87</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64,564,827.54</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136,245,281.21</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38,871,059.54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71,558,375.54</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6,478,509.99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11,926,395.89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18,684,368.56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52,235,005.15</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6</w:t>
            </w:r>
            <w:r w:rsidRPr="007D13C4">
              <w:rPr>
                <w:rFonts w:hint="eastAsia"/>
                <w:color w:val="000000"/>
                <w:sz w:val="24"/>
              </w:rPr>
              <w:t>．其他费用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530,889.45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525,504.63</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-578,103,933.60</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1,305,796,715.75</w:t>
            </w:r>
          </w:p>
        </w:tc>
      </w:tr>
      <w:tr w:rsidR="001D57E5" w:rsidRPr="0091212A" w:rsidTr="00011850">
        <w:tc>
          <w:tcPr>
            <w:tcW w:w="3420" w:type="dxa"/>
            <w:vAlign w:val="center"/>
          </w:tcPr>
          <w:p w:rsidR="001D57E5" w:rsidRPr="0091212A" w:rsidRDefault="001D57E5"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-578,103,933.60</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1,305,796,715.75</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4" w:name="_Toc225498270"/>
      <w:bookmarkStart w:id="125" w:name="_Toc361324875"/>
      <w:bookmarkStart w:id="126" w:name="_Toc478411297"/>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4"/>
      <w:bookmarkEnd w:id="125"/>
      <w:bookmarkEnd w:id="126"/>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交银施罗德稳健配置混合型证券投资基金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2016</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2016</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lastRenderedPageBreak/>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1,952,172,082.79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1,566,720,540.91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3,518,892,623.70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-578,103,933.60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-578,103,933.60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-67,160,830.81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-43,930,262.00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-111,091,092.81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750,477,757.88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55,632,558.71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806,110,316.59</w:t>
            </w:r>
          </w:p>
        </w:tc>
      </w:tr>
      <w:tr w:rsidR="001A59F9" w:rsidRPr="0091212A" w:rsidTr="0009357E">
        <w:tc>
          <w:tcPr>
            <w:tcW w:w="2410" w:type="dxa"/>
            <w:vAlign w:val="center"/>
          </w:tcPr>
          <w:p w:rsidR="001A59F9" w:rsidRPr="00A04958" w:rsidRDefault="00A04958" w:rsidP="00A04958">
            <w:pPr>
              <w:spacing w:before="29" w:line="288" w:lineRule="auto"/>
              <w:rPr>
                <w:color w:val="000000"/>
                <w:sz w:val="24"/>
              </w:rPr>
            </w:pPr>
            <w:r>
              <w:rPr>
                <w:rFonts w:hint="eastAsia"/>
                <w:color w:val="000000"/>
                <w:sz w:val="24"/>
              </w:rPr>
              <w:t xml:space="preserve">      </w:t>
            </w:r>
            <w:r w:rsidR="001A59F9" w:rsidRPr="00A04958">
              <w:rPr>
                <w:color w:val="000000"/>
                <w:sz w:val="24"/>
              </w:rPr>
              <w:t>2.</w:t>
            </w:r>
            <w:r w:rsidR="001A59F9"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-817,638,588.69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-99,562,820.71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-917,201,409.40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-785,459,104.65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-785,459,104.65</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1,885,011,251.98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159,227,240.66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2,044,238,492.64</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2015</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2015</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2,165,344,150.88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630,478,861.61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2,795,823,012.49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1,305,796,715.75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1,305,796,715.75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-213,172,068.09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-55,535,325.27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-268,707,393.36</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3,333,646,190.05</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3,476,675,584.44</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6,810,321,774.49</w:t>
            </w:r>
          </w:p>
        </w:tc>
      </w:tr>
      <w:tr w:rsidR="001A59F9" w:rsidRPr="0091212A" w:rsidTr="0009357E">
        <w:tc>
          <w:tcPr>
            <w:tcW w:w="2410" w:type="dxa"/>
            <w:vAlign w:val="center"/>
          </w:tcPr>
          <w:p w:rsidR="001A59F9" w:rsidRPr="00151625" w:rsidRDefault="00151625" w:rsidP="00151625">
            <w:pPr>
              <w:spacing w:before="29" w:line="288" w:lineRule="auto"/>
              <w:rPr>
                <w:color w:val="000000"/>
                <w:sz w:val="24"/>
              </w:rPr>
            </w:pPr>
            <w:r>
              <w:rPr>
                <w:rFonts w:hint="eastAsia"/>
                <w:color w:val="000000"/>
                <w:sz w:val="24"/>
              </w:rPr>
              <w:t xml:space="preserve">     </w:t>
            </w:r>
            <w:r w:rsidR="00024B6F">
              <w:rPr>
                <w:rFonts w:hint="eastAsia"/>
                <w:color w:val="000000"/>
                <w:sz w:val="24"/>
              </w:rPr>
              <w:t xml:space="preserve"> </w:t>
            </w:r>
            <w:r w:rsidR="001A59F9" w:rsidRPr="00151625">
              <w:rPr>
                <w:color w:val="000000"/>
                <w:sz w:val="24"/>
              </w:rPr>
              <w:t>2.</w:t>
            </w:r>
            <w:r w:rsidR="001A59F9"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-3,546,818,258.14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-3,532,210,909.71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-7,079,029,167.85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-314,019,711.18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-314,019,711.18</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lastRenderedPageBreak/>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1,952,172,082.79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1,566,720,540.91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3,518,892,623.70</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负责人：阮红，主管会计工作负责人：夏华龙，会计机构负责人：单江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7" w:name="_Toc225498271"/>
      <w:bookmarkStart w:id="128" w:name="_Toc361324876"/>
      <w:bookmarkStart w:id="129" w:name="_Toc478411298"/>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27"/>
      <w:bookmarkEnd w:id="128"/>
      <w:bookmarkEnd w:id="129"/>
    </w:p>
    <w:p w:rsidR="001A59F9" w:rsidRPr="00AD0E47" w:rsidRDefault="001A59F9" w:rsidP="00AD0E47">
      <w:pPr>
        <w:pStyle w:val="20"/>
        <w:spacing w:before="29" w:after="0" w:line="288" w:lineRule="auto"/>
        <w:rPr>
          <w:rFonts w:ascii="Times New Roman" w:hAnsi="Times New Roman"/>
          <w:kern w:val="0"/>
          <w:szCs w:val="24"/>
        </w:rPr>
      </w:pPr>
      <w:bookmarkStart w:id="130" w:name="_Toc478411299"/>
      <w:r w:rsidRPr="00AD0E47">
        <w:rPr>
          <w:rFonts w:ascii="Times New Roman" w:hAnsi="Times New Roman"/>
          <w:kern w:val="0"/>
          <w:szCs w:val="24"/>
        </w:rPr>
        <w:t>7.4.1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基金基本情况</w:t>
      </w:r>
      <w:bookmarkEnd w:id="130"/>
    </w:p>
    <w:p w:rsidR="000720A6" w:rsidRDefault="00174423">
      <w:pPr>
        <w:spacing w:before="29" w:line="288" w:lineRule="auto"/>
        <w:ind w:firstLineChars="200" w:firstLine="480"/>
        <w:rPr>
          <w:color w:val="000000"/>
          <w:sz w:val="24"/>
        </w:rPr>
      </w:pPr>
      <w:r>
        <w:rPr>
          <w:color w:val="000000"/>
          <w:sz w:val="24"/>
        </w:rPr>
        <w:t>交银施罗德稳健配置混合型证券投资基金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证监基金字</w:t>
      </w:r>
      <w:r>
        <w:rPr>
          <w:color w:val="000000"/>
          <w:sz w:val="24"/>
        </w:rPr>
        <w:t>[2006]</w:t>
      </w:r>
      <w:r>
        <w:rPr>
          <w:color w:val="000000"/>
          <w:sz w:val="24"/>
        </w:rPr>
        <w:t>第</w:t>
      </w:r>
      <w:r>
        <w:rPr>
          <w:color w:val="000000"/>
          <w:sz w:val="24"/>
        </w:rPr>
        <w:t>78</w:t>
      </w:r>
      <w:r>
        <w:rPr>
          <w:color w:val="000000"/>
          <w:sz w:val="24"/>
        </w:rPr>
        <w:t>号《关于同意交银施罗德稳健配置混合型证券投资基金募集申请的批复》核准，由交银施罗德基金管理有限公司依照《中华人民共和国证券投资基金法》和《交银施罗德稳健配置混合型证券投资基金基金合同》负责公开募集。本基金为契约型开放式，存续期限不定，首次设立募集不包括认购资金利息共募集人民币</w:t>
      </w:r>
      <w:r>
        <w:rPr>
          <w:color w:val="000000"/>
          <w:sz w:val="24"/>
        </w:rPr>
        <w:t>7,011,427,454.90</w:t>
      </w:r>
      <w:r>
        <w:rPr>
          <w:color w:val="000000"/>
          <w:sz w:val="24"/>
        </w:rPr>
        <w:t>元，业经普华永道中天会计师事务所有限公司普华永道中天验字</w:t>
      </w:r>
      <w:r>
        <w:rPr>
          <w:color w:val="000000"/>
          <w:sz w:val="24"/>
        </w:rPr>
        <w:t>(2006)</w:t>
      </w:r>
      <w:r>
        <w:rPr>
          <w:color w:val="000000"/>
          <w:sz w:val="24"/>
        </w:rPr>
        <w:t>第</w:t>
      </w:r>
      <w:r>
        <w:rPr>
          <w:color w:val="000000"/>
          <w:sz w:val="24"/>
        </w:rPr>
        <w:t>73</w:t>
      </w:r>
      <w:r>
        <w:rPr>
          <w:color w:val="000000"/>
          <w:sz w:val="24"/>
        </w:rPr>
        <w:t>号验资报告予以验证。经向中国证监会备案，《交银施罗德稳健配置混合型证券投资基金基金合同》于</w:t>
      </w:r>
      <w:r>
        <w:rPr>
          <w:color w:val="000000"/>
          <w:sz w:val="24"/>
        </w:rPr>
        <w:t>2006</w:t>
      </w:r>
      <w:r>
        <w:rPr>
          <w:color w:val="000000"/>
          <w:sz w:val="24"/>
        </w:rPr>
        <w:t>年</w:t>
      </w:r>
      <w:r>
        <w:rPr>
          <w:color w:val="000000"/>
          <w:sz w:val="24"/>
        </w:rPr>
        <w:t>6</w:t>
      </w:r>
      <w:r>
        <w:rPr>
          <w:color w:val="000000"/>
          <w:sz w:val="24"/>
        </w:rPr>
        <w:t>月</w:t>
      </w:r>
      <w:r>
        <w:rPr>
          <w:color w:val="000000"/>
          <w:sz w:val="24"/>
        </w:rPr>
        <w:t>14</w:t>
      </w:r>
      <w:r>
        <w:rPr>
          <w:color w:val="000000"/>
          <w:sz w:val="24"/>
        </w:rPr>
        <w:t>日正式生效，基金合同生效日的基金份额总额为</w:t>
      </w:r>
      <w:r>
        <w:rPr>
          <w:color w:val="000000"/>
          <w:sz w:val="24"/>
        </w:rPr>
        <w:t>7,016,138,522.08</w:t>
      </w:r>
      <w:r>
        <w:rPr>
          <w:color w:val="000000"/>
          <w:sz w:val="24"/>
        </w:rPr>
        <w:t>份基金份额，其中认购资金利息折合</w:t>
      </w:r>
      <w:r>
        <w:rPr>
          <w:color w:val="000000"/>
          <w:sz w:val="24"/>
        </w:rPr>
        <w:t>4,711,067.18</w:t>
      </w:r>
      <w:r>
        <w:rPr>
          <w:color w:val="000000"/>
          <w:sz w:val="24"/>
        </w:rPr>
        <w:t>份基金份额。本基金的基金管理人为交银施罗德基金管理有限公司，基金托管人为中国建设银行股份有限公司。</w:t>
      </w:r>
    </w:p>
    <w:p w:rsidR="000720A6" w:rsidRDefault="00174423">
      <w:pPr>
        <w:spacing w:before="29" w:line="288" w:lineRule="auto"/>
        <w:ind w:firstLineChars="200" w:firstLine="480"/>
        <w:rPr>
          <w:color w:val="000000"/>
          <w:sz w:val="24"/>
        </w:rPr>
      </w:pPr>
      <w:r>
        <w:rPr>
          <w:color w:val="000000"/>
          <w:sz w:val="24"/>
        </w:rPr>
        <w:t>根据《交银施罗德基金管理有限公司关于增加交银施罗德稳健配置混合型证券投资基金</w:t>
      </w:r>
      <w:r>
        <w:rPr>
          <w:color w:val="000000"/>
          <w:sz w:val="24"/>
        </w:rPr>
        <w:t>H</w:t>
      </w:r>
      <w:r>
        <w:rPr>
          <w:color w:val="000000"/>
          <w:sz w:val="24"/>
        </w:rPr>
        <w:t>类基金份额类别及修改基金合同、托管协议的公告》，本基金决定自</w:t>
      </w:r>
      <w:r>
        <w:rPr>
          <w:color w:val="000000"/>
          <w:sz w:val="24"/>
        </w:rPr>
        <w:t>2015</w:t>
      </w:r>
      <w:r>
        <w:rPr>
          <w:color w:val="000000"/>
          <w:sz w:val="24"/>
        </w:rPr>
        <w:t>年</w:t>
      </w:r>
      <w:r>
        <w:rPr>
          <w:color w:val="000000"/>
          <w:sz w:val="24"/>
        </w:rPr>
        <w:t>12</w:t>
      </w:r>
      <w:r>
        <w:rPr>
          <w:color w:val="000000"/>
          <w:sz w:val="24"/>
        </w:rPr>
        <w:t>月</w:t>
      </w:r>
      <w:r>
        <w:rPr>
          <w:color w:val="000000"/>
          <w:sz w:val="24"/>
        </w:rPr>
        <w:t>7</w:t>
      </w:r>
      <w:r>
        <w:rPr>
          <w:color w:val="000000"/>
          <w:sz w:val="24"/>
        </w:rPr>
        <w:t>日起增加本基金的</w:t>
      </w:r>
      <w:r>
        <w:rPr>
          <w:color w:val="000000"/>
          <w:sz w:val="24"/>
        </w:rPr>
        <w:t>H</w:t>
      </w:r>
      <w:r>
        <w:rPr>
          <w:color w:val="000000"/>
          <w:sz w:val="24"/>
        </w:rPr>
        <w:t>类基金份额类别并相应修改基金合同、托管协议。本基金按照销售区域及费率标准的不同将本基金的基金份额分为</w:t>
      </w:r>
      <w:r>
        <w:rPr>
          <w:color w:val="000000"/>
          <w:sz w:val="24"/>
        </w:rPr>
        <w:t>A</w:t>
      </w:r>
      <w:r>
        <w:rPr>
          <w:color w:val="000000"/>
          <w:sz w:val="24"/>
        </w:rPr>
        <w:t>类、</w:t>
      </w:r>
      <w:r>
        <w:rPr>
          <w:color w:val="000000"/>
          <w:sz w:val="24"/>
        </w:rPr>
        <w:t>H</w:t>
      </w:r>
      <w:r>
        <w:rPr>
          <w:color w:val="000000"/>
          <w:sz w:val="24"/>
        </w:rPr>
        <w:t>类两类基金份额。在本基金的基金份额分类实施后，本基金的原有基金份额全部自动划归为本基金</w:t>
      </w:r>
      <w:r>
        <w:rPr>
          <w:color w:val="000000"/>
          <w:sz w:val="24"/>
        </w:rPr>
        <w:t>A</w:t>
      </w:r>
      <w:r>
        <w:rPr>
          <w:color w:val="000000"/>
          <w:sz w:val="24"/>
        </w:rPr>
        <w:t>类基金份额类别，</w:t>
      </w:r>
      <w:r>
        <w:rPr>
          <w:color w:val="000000"/>
          <w:sz w:val="24"/>
        </w:rPr>
        <w:t>A</w:t>
      </w:r>
      <w:r>
        <w:rPr>
          <w:color w:val="000000"/>
          <w:sz w:val="24"/>
        </w:rPr>
        <w:t>类基金份额仅在中国大陆地区销售；本基金新增加的</w:t>
      </w:r>
      <w:r>
        <w:rPr>
          <w:color w:val="000000"/>
          <w:sz w:val="24"/>
        </w:rPr>
        <w:t>H</w:t>
      </w:r>
      <w:r>
        <w:rPr>
          <w:color w:val="000000"/>
          <w:sz w:val="24"/>
        </w:rPr>
        <w:t>类基金份额类别，仅在中国香港地区销售。两类基金份额分设不同的基金代码，并分别公布基金份额净值。</w:t>
      </w:r>
    </w:p>
    <w:p w:rsidR="000720A6" w:rsidRDefault="00174423">
      <w:pPr>
        <w:spacing w:before="29" w:line="288" w:lineRule="auto"/>
        <w:ind w:firstLineChars="200" w:firstLine="480"/>
        <w:rPr>
          <w:color w:val="000000"/>
          <w:sz w:val="24"/>
        </w:rPr>
      </w:pPr>
      <w:r>
        <w:rPr>
          <w:color w:val="000000"/>
          <w:sz w:val="24"/>
        </w:rPr>
        <w:t>根据《中华人民共和国证券投资基金法》和《交银施罗德稳健配置混合型证券投资基金基金合同》的有关规定，本基金的投资范围为具有良好流动性的金融工具，包括国内依法发行上市的股票、债券、现金、短期金融工具、权证及法律法规或中国证监会允许基金投资的其他金融工具。基金的投资组合比例为：股票资产占基金资产净值的</w:t>
      </w:r>
      <w:r>
        <w:rPr>
          <w:color w:val="000000"/>
          <w:sz w:val="24"/>
        </w:rPr>
        <w:t>35%-95%</w:t>
      </w:r>
      <w:r>
        <w:rPr>
          <w:color w:val="000000"/>
          <w:sz w:val="24"/>
        </w:rPr>
        <w:t>；债券资产占基金资产净值的</w:t>
      </w:r>
      <w:r>
        <w:rPr>
          <w:color w:val="000000"/>
          <w:sz w:val="24"/>
        </w:rPr>
        <w:t>0%-60%</w:t>
      </w:r>
      <w:r>
        <w:rPr>
          <w:color w:val="000000"/>
          <w:sz w:val="24"/>
        </w:rPr>
        <w:t>；现金、短期金融工具以及中国证监会允许基金投资的其他证券品种占基金资产净值的</w:t>
      </w:r>
      <w:r>
        <w:rPr>
          <w:color w:val="000000"/>
          <w:sz w:val="24"/>
        </w:rPr>
        <w:t>5%-65%</w:t>
      </w:r>
      <w:r>
        <w:rPr>
          <w:color w:val="000000"/>
          <w:sz w:val="24"/>
        </w:rPr>
        <w:t>，其中基金保留的现金以及投资于一年期以内的政府债券的比例合计不低于基金资产净值的</w:t>
      </w:r>
      <w:r>
        <w:rPr>
          <w:color w:val="000000"/>
          <w:sz w:val="24"/>
        </w:rPr>
        <w:t>5%</w:t>
      </w:r>
      <w:r>
        <w:rPr>
          <w:color w:val="000000"/>
          <w:sz w:val="24"/>
        </w:rPr>
        <w:t>。自基金合同生效日至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65%×MSCI</w:t>
      </w:r>
      <w:r>
        <w:rPr>
          <w:color w:val="000000"/>
          <w:sz w:val="24"/>
        </w:rPr>
        <w:t>中国</w:t>
      </w:r>
      <w:r>
        <w:rPr>
          <w:color w:val="000000"/>
          <w:sz w:val="24"/>
        </w:rPr>
        <w:t>A</w:t>
      </w:r>
      <w:r>
        <w:rPr>
          <w:color w:val="000000"/>
          <w:sz w:val="24"/>
        </w:rPr>
        <w:t>股指数＋</w:t>
      </w:r>
      <w:r>
        <w:rPr>
          <w:color w:val="000000"/>
          <w:sz w:val="24"/>
        </w:rPr>
        <w:t>35%×</w:t>
      </w:r>
      <w:r>
        <w:rPr>
          <w:color w:val="000000"/>
          <w:sz w:val="24"/>
        </w:rPr>
        <w:t>中信标普全债指数。根据本基金的基金管理人于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w:t>
      </w:r>
      <w:r>
        <w:rPr>
          <w:color w:val="000000"/>
          <w:sz w:val="24"/>
        </w:rPr>
        <w:lastRenderedPageBreak/>
        <w:t>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65%×MSCI</w:t>
      </w:r>
      <w:r>
        <w:rPr>
          <w:color w:val="000000"/>
          <w:sz w:val="24"/>
        </w:rPr>
        <w:t>中国</w:t>
      </w:r>
      <w:r>
        <w:rPr>
          <w:color w:val="000000"/>
          <w:sz w:val="24"/>
        </w:rPr>
        <w:t>A</w:t>
      </w:r>
      <w:r>
        <w:rPr>
          <w:color w:val="000000"/>
          <w:sz w:val="24"/>
        </w:rPr>
        <w:t>股指数</w:t>
      </w:r>
      <w:r>
        <w:rPr>
          <w:color w:val="000000"/>
          <w:sz w:val="24"/>
        </w:rPr>
        <w:t>+35%×</w:t>
      </w:r>
      <w:r>
        <w:rPr>
          <w:color w:val="000000"/>
          <w:sz w:val="24"/>
        </w:rPr>
        <w:t>中证综合债券指数。</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2017</w:t>
      </w:r>
      <w:r w:rsidRPr="00AC056D">
        <w:rPr>
          <w:color w:val="000000"/>
          <w:sz w:val="24"/>
        </w:rPr>
        <w:t>年</w:t>
      </w:r>
      <w:r w:rsidRPr="00AC056D">
        <w:rPr>
          <w:color w:val="000000"/>
          <w:sz w:val="24"/>
        </w:rPr>
        <w:t>3</w:t>
      </w:r>
      <w:r w:rsidRPr="00AC056D">
        <w:rPr>
          <w:color w:val="000000"/>
          <w:sz w:val="24"/>
        </w:rPr>
        <w:t>月</w:t>
      </w:r>
      <w:r w:rsidRPr="00AC056D">
        <w:rPr>
          <w:color w:val="000000"/>
          <w:sz w:val="24"/>
        </w:rPr>
        <w:t>2</w:t>
      </w:r>
      <w:r w:rsidR="00893F28">
        <w:rPr>
          <w:rFonts w:hint="eastAsia"/>
          <w:color w:val="000000"/>
          <w:sz w:val="24"/>
        </w:rPr>
        <w:t>4</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1" w:name="_Toc478411300"/>
      <w:r w:rsidRPr="00AD0E47">
        <w:rPr>
          <w:rFonts w:ascii="Times New Roman" w:hAnsi="Times New Roman"/>
          <w:kern w:val="0"/>
          <w:szCs w:val="24"/>
        </w:rPr>
        <w:t>7.4.2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会计报表的编制基础</w:t>
      </w:r>
      <w:bookmarkEnd w:id="131"/>
    </w:p>
    <w:p w:rsidR="001A59F9" w:rsidRPr="00AC056D" w:rsidRDefault="001A59F9" w:rsidP="00AC056D">
      <w:pPr>
        <w:spacing w:before="29" w:line="288" w:lineRule="auto"/>
        <w:ind w:firstLineChars="200" w:firstLine="480"/>
        <w:rPr>
          <w:color w:val="000000"/>
          <w:sz w:val="24"/>
        </w:rPr>
      </w:pPr>
      <w:r w:rsidRPr="00AC056D">
        <w:rPr>
          <w:color w:val="000000"/>
          <w:sz w:val="24"/>
        </w:rPr>
        <w:t>本基金的财务报表按照财政部于</w:t>
      </w:r>
      <w:r w:rsidRPr="00AC056D">
        <w:rPr>
          <w:color w:val="000000"/>
          <w:sz w:val="24"/>
        </w:rPr>
        <w:t>2006</w:t>
      </w:r>
      <w:r w:rsidRPr="00AC056D">
        <w:rPr>
          <w:color w:val="000000"/>
          <w:sz w:val="24"/>
        </w:rPr>
        <w:t>年</w:t>
      </w:r>
      <w:r w:rsidRPr="00AC056D">
        <w:rPr>
          <w:color w:val="000000"/>
          <w:sz w:val="24"/>
        </w:rPr>
        <w:t>2</w:t>
      </w:r>
      <w:r w:rsidRPr="00AC056D">
        <w:rPr>
          <w:color w:val="000000"/>
          <w:sz w:val="24"/>
        </w:rPr>
        <w:t>月</w:t>
      </w:r>
      <w:r w:rsidRPr="00AC056D">
        <w:rPr>
          <w:color w:val="000000"/>
          <w:sz w:val="24"/>
        </w:rPr>
        <w:t>15</w:t>
      </w:r>
      <w:r w:rsidRPr="00AC056D">
        <w:rPr>
          <w:color w:val="000000"/>
          <w:sz w:val="24"/>
        </w:rPr>
        <w:t>日及以后期间颁布的《企业会计准则－基本准则》、各项具体会计准则及相关规定</w:t>
      </w:r>
      <w:r w:rsidRPr="00AC056D">
        <w:rPr>
          <w:color w:val="000000"/>
          <w:sz w:val="24"/>
        </w:rPr>
        <w:t>(</w:t>
      </w:r>
      <w:r w:rsidRPr="00AC056D">
        <w:rPr>
          <w:color w:val="000000"/>
          <w:sz w:val="24"/>
        </w:rPr>
        <w:t>以下合称</w:t>
      </w:r>
      <w:r w:rsidRPr="00AC056D">
        <w:rPr>
          <w:color w:val="000000"/>
          <w:sz w:val="24"/>
        </w:rPr>
        <w:t>“</w:t>
      </w:r>
      <w:r w:rsidRPr="00AC056D">
        <w:rPr>
          <w:color w:val="000000"/>
          <w:sz w:val="24"/>
        </w:rPr>
        <w:t>企业会计准则</w:t>
      </w:r>
      <w:r w:rsidRPr="00AC056D">
        <w:rPr>
          <w:color w:val="000000"/>
          <w:sz w:val="24"/>
        </w:rPr>
        <w:t>”)</w:t>
      </w:r>
      <w:r w:rsidRPr="00AC056D">
        <w:rPr>
          <w:color w:val="000000"/>
          <w:sz w:val="24"/>
        </w:rPr>
        <w:t>、中国证监会颁布的《证券投资基金信息披露</w:t>
      </w:r>
      <w:r w:rsidRPr="00AC056D">
        <w:rPr>
          <w:color w:val="000000"/>
          <w:sz w:val="24"/>
        </w:rPr>
        <w:t>XBRL</w:t>
      </w:r>
      <w:r w:rsidRPr="00AC056D">
        <w:rPr>
          <w:color w:val="000000"/>
          <w:sz w:val="24"/>
        </w:rPr>
        <w:t>模板第</w:t>
      </w:r>
      <w:r w:rsidRPr="00AC056D">
        <w:rPr>
          <w:color w:val="000000"/>
          <w:sz w:val="24"/>
        </w:rPr>
        <w:t>3</w:t>
      </w:r>
      <w:r w:rsidRPr="00AC056D">
        <w:rPr>
          <w:color w:val="000000"/>
          <w:sz w:val="24"/>
        </w:rPr>
        <w:t>号</w:t>
      </w:r>
      <w:r w:rsidRPr="00AC056D">
        <w:rPr>
          <w:color w:val="000000"/>
          <w:sz w:val="24"/>
        </w:rPr>
        <w:t>&lt;</w:t>
      </w:r>
      <w:r w:rsidRPr="00AC056D">
        <w:rPr>
          <w:color w:val="000000"/>
          <w:sz w:val="24"/>
        </w:rPr>
        <w:t>年度报告和半年度报告</w:t>
      </w:r>
      <w:r w:rsidRPr="00AC056D">
        <w:rPr>
          <w:color w:val="000000"/>
          <w:sz w:val="24"/>
        </w:rPr>
        <w:t>&gt;</w:t>
      </w:r>
      <w:r w:rsidRPr="00AC056D">
        <w:rPr>
          <w:color w:val="000000"/>
          <w:sz w:val="24"/>
        </w:rPr>
        <w:t>》、中国证券投资基金业协会</w:t>
      </w:r>
      <w:r w:rsidRPr="00AC056D">
        <w:rPr>
          <w:color w:val="000000"/>
          <w:sz w:val="24"/>
        </w:rPr>
        <w:t>(</w:t>
      </w:r>
      <w:r w:rsidRPr="00AC056D">
        <w:rPr>
          <w:color w:val="000000"/>
          <w:sz w:val="24"/>
        </w:rPr>
        <w:t>以下简称</w:t>
      </w:r>
      <w:r w:rsidRPr="00AC056D">
        <w:rPr>
          <w:color w:val="000000"/>
          <w:sz w:val="24"/>
        </w:rPr>
        <w:t>“</w:t>
      </w:r>
      <w:r w:rsidRPr="00AC056D">
        <w:rPr>
          <w:color w:val="000000"/>
          <w:sz w:val="24"/>
        </w:rPr>
        <w:t>中国基金业协会</w:t>
      </w:r>
      <w:r w:rsidRPr="00AC056D">
        <w:rPr>
          <w:color w:val="000000"/>
          <w:sz w:val="24"/>
        </w:rPr>
        <w:t>”)</w:t>
      </w:r>
      <w:r w:rsidRPr="00AC056D">
        <w:rPr>
          <w:color w:val="000000"/>
          <w:sz w:val="24"/>
        </w:rPr>
        <w:t>颁布的《证券投资基金会计核算业务指引》、《交银施罗德稳健配置混合型证券投资基金基金合同》和在财务报表附注</w:t>
      </w:r>
      <w:r w:rsidRPr="00AC056D">
        <w:rPr>
          <w:color w:val="000000"/>
          <w:sz w:val="24"/>
        </w:rPr>
        <w:t>7.4.4</w:t>
      </w:r>
      <w:r w:rsidRPr="00AC056D">
        <w:rPr>
          <w:color w:val="000000"/>
          <w:sz w:val="24"/>
        </w:rPr>
        <w:t>所列示的中国证监会、中国基金业协会发布的有关规定及允许的基金行业实务操作编制。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2" w:name="_Toc478411301"/>
      <w:r w:rsidRPr="00AD0E47">
        <w:rPr>
          <w:rFonts w:ascii="Times New Roman" w:hAnsi="Times New Roman"/>
          <w:kern w:val="0"/>
          <w:szCs w:val="24"/>
        </w:rPr>
        <w:t>7.4.3</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遵循企业会计准则及其他有关规定的声明</w:t>
      </w:r>
      <w:bookmarkEnd w:id="132"/>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2016</w:t>
      </w:r>
      <w:r w:rsidRPr="00AC056D">
        <w:rPr>
          <w:color w:val="000000"/>
          <w:sz w:val="24"/>
        </w:rPr>
        <w:t>年度财务报表符合企业会计准则的要求，真实、完整地反映了本基金</w:t>
      </w:r>
      <w:r w:rsidRPr="00AC056D">
        <w:rPr>
          <w:color w:val="000000"/>
          <w:sz w:val="24"/>
        </w:rPr>
        <w:t>2016</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2016</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3" w:name="_Toc478411302"/>
      <w:r w:rsidRPr="00AD0E47">
        <w:rPr>
          <w:rFonts w:ascii="Times New Roman" w:hAnsi="Times New Roman"/>
          <w:kern w:val="0"/>
          <w:szCs w:val="24"/>
        </w:rPr>
        <w:t>7.4.4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重要会计政策和会计估计</w:t>
      </w:r>
      <w:bookmarkEnd w:id="133"/>
    </w:p>
    <w:p w:rsidR="001A59F9" w:rsidRPr="00AD0E47" w:rsidRDefault="001A59F9" w:rsidP="00AD0E47">
      <w:pPr>
        <w:pStyle w:val="20"/>
        <w:spacing w:before="29" w:after="0" w:line="288" w:lineRule="auto"/>
        <w:rPr>
          <w:rFonts w:ascii="Times New Roman" w:hAnsi="Times New Roman"/>
          <w:kern w:val="0"/>
          <w:szCs w:val="24"/>
        </w:rPr>
      </w:pPr>
      <w:bookmarkStart w:id="134" w:name="_Toc478411303"/>
      <w:r w:rsidRPr="00AD0E47">
        <w:rPr>
          <w:rFonts w:ascii="Times New Roman" w:hAnsi="Times New Roman"/>
          <w:kern w:val="0"/>
          <w:szCs w:val="24"/>
        </w:rPr>
        <w:t>7.4.4.1</w:t>
      </w:r>
      <w:r w:rsidRPr="00AD0E47">
        <w:rPr>
          <w:rFonts w:ascii="Times New Roman" w:hAnsi="Times New Roman" w:hint="eastAsia"/>
          <w:kern w:val="0"/>
          <w:szCs w:val="24"/>
        </w:rPr>
        <w:t>会计年度</w:t>
      </w:r>
      <w:bookmarkEnd w:id="134"/>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5" w:name="_Toc478411304"/>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5"/>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478411305"/>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6"/>
    </w:p>
    <w:p w:rsidR="000720A6" w:rsidRDefault="00174423">
      <w:pPr>
        <w:spacing w:before="29" w:line="288" w:lineRule="auto"/>
        <w:ind w:firstLineChars="200" w:firstLine="480"/>
        <w:rPr>
          <w:color w:val="000000"/>
          <w:sz w:val="24"/>
        </w:rPr>
      </w:pPr>
      <w:r>
        <w:rPr>
          <w:color w:val="000000"/>
          <w:sz w:val="24"/>
        </w:rPr>
        <w:t>(1)</w:t>
      </w:r>
      <w:r>
        <w:rPr>
          <w:color w:val="000000"/>
          <w:sz w:val="24"/>
        </w:rPr>
        <w:t>金融资产的分类</w:t>
      </w:r>
    </w:p>
    <w:p w:rsidR="000720A6" w:rsidRDefault="00174423">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0720A6" w:rsidRDefault="00174423">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0720A6" w:rsidRDefault="00174423">
      <w:pPr>
        <w:spacing w:before="29" w:line="288" w:lineRule="auto"/>
        <w:ind w:firstLineChars="200" w:firstLine="480"/>
        <w:rPr>
          <w:color w:val="000000"/>
          <w:sz w:val="24"/>
        </w:rPr>
      </w:pPr>
      <w:r>
        <w:rPr>
          <w:color w:val="000000"/>
          <w:sz w:val="24"/>
        </w:rPr>
        <w:lastRenderedPageBreak/>
        <w:t>本基金持有的其他金融资产分类为应收款项，包括银行存款、买入返售金融资产和其他各类应收款项等。应收款项是指在活跃市场中没有报价、回收金额固定或可确定的非衍生金融资产。</w:t>
      </w:r>
    </w:p>
    <w:p w:rsidR="000720A6" w:rsidRDefault="00174423">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478411306"/>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37"/>
    </w:p>
    <w:p w:rsidR="000720A6" w:rsidRDefault="00174423">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0720A6" w:rsidRDefault="00174423">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0720A6" w:rsidRDefault="00174423">
      <w:pPr>
        <w:spacing w:before="29" w:line="288" w:lineRule="auto"/>
        <w:ind w:firstLineChars="200" w:firstLine="480"/>
        <w:rPr>
          <w:rFonts w:asciiTheme="minorEastAsia" w:eastAsiaTheme="minorEastAsia" w:hAnsiTheme="minorEastAsia"/>
          <w:color w:val="000000"/>
          <w:szCs w:val="21"/>
        </w:rPr>
      </w:pPr>
      <w:r>
        <w:rPr>
          <w:color w:val="00000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0720A6" w:rsidRDefault="00174423">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0720A6" w:rsidRDefault="00174423">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478411307"/>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38"/>
    </w:p>
    <w:p w:rsidR="000720A6" w:rsidRDefault="00174423">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按如下原则确定公允价值并进行估值：</w:t>
      </w:r>
    </w:p>
    <w:p w:rsidR="000720A6" w:rsidRDefault="00174423">
      <w:pPr>
        <w:spacing w:before="29" w:line="288" w:lineRule="auto"/>
        <w:ind w:firstLineChars="200" w:firstLine="480"/>
        <w:rPr>
          <w:color w:val="000000"/>
          <w:sz w:val="24"/>
        </w:rPr>
      </w:pPr>
      <w:r>
        <w:rPr>
          <w:color w:val="000000"/>
          <w:sz w:val="24"/>
        </w:rPr>
        <w:t>(1)</w:t>
      </w:r>
      <w:r>
        <w:rPr>
          <w:color w:val="00000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0720A6" w:rsidRDefault="00174423">
      <w:pPr>
        <w:spacing w:before="29" w:line="288" w:lineRule="auto"/>
        <w:ind w:firstLineChars="200" w:firstLine="480"/>
        <w:rPr>
          <w:color w:val="000000"/>
          <w:sz w:val="24"/>
        </w:rPr>
      </w:pPr>
      <w:r>
        <w:rPr>
          <w:color w:val="000000"/>
          <w:sz w:val="24"/>
        </w:rPr>
        <w:t>(2)</w:t>
      </w:r>
      <w:r>
        <w:rPr>
          <w:color w:val="000000"/>
          <w:sz w:val="24"/>
        </w:rPr>
        <w:t>存在活跃市场的金融工具，如估值日无交易且最近交易日后经济环境发生了重大变化，参考类似投资品种的现行市价及重大变化等因素，调整最近交易市价以确定公允</w:t>
      </w:r>
      <w:r>
        <w:rPr>
          <w:color w:val="000000"/>
          <w:sz w:val="24"/>
        </w:rPr>
        <w:lastRenderedPageBreak/>
        <w:t>价值。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478411308"/>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39"/>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478411309"/>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0"/>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478411310"/>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41"/>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2" w:name="_Toc478411311"/>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2"/>
    </w:p>
    <w:p w:rsidR="000720A6" w:rsidRDefault="00174423">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0720A6" w:rsidRDefault="00174423">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w:t>
      </w:r>
      <w:r w:rsidRPr="00AC056D">
        <w:rPr>
          <w:color w:val="000000"/>
          <w:sz w:val="24"/>
        </w:rPr>
        <w:lastRenderedPageBreak/>
        <w:t>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3" w:name="_Toc478411312"/>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3"/>
    </w:p>
    <w:p w:rsidR="000720A6" w:rsidRDefault="00174423">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4" w:name="_Toc478411313"/>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4"/>
    </w:p>
    <w:p w:rsidR="000720A6" w:rsidRDefault="00174423">
      <w:pPr>
        <w:spacing w:before="29" w:line="288" w:lineRule="auto"/>
        <w:ind w:firstLineChars="200" w:firstLine="480"/>
        <w:rPr>
          <w:color w:val="000000"/>
          <w:sz w:val="24"/>
        </w:rPr>
      </w:pPr>
      <w:r>
        <w:rPr>
          <w:color w:val="000000"/>
          <w:sz w:val="24"/>
        </w:rPr>
        <w:t>本基金每一类别基金份额享有同等分配权。本基金收益以现金形式分配，但</w:t>
      </w:r>
      <w:r>
        <w:rPr>
          <w:color w:val="000000"/>
          <w:sz w:val="24"/>
        </w:rPr>
        <w:t>A</w:t>
      </w:r>
      <w:r>
        <w:rPr>
          <w:color w:val="000000"/>
          <w:sz w:val="24"/>
        </w:rPr>
        <w:t>类基金份额持有人可选择现金红利或将现金红利按分红除权日的基金份额净值自动转为基金份额进行再投资。</w:t>
      </w:r>
      <w:r>
        <w:rPr>
          <w:color w:val="000000"/>
          <w:sz w:val="24"/>
        </w:rPr>
        <w:t>H</w:t>
      </w:r>
      <w:r>
        <w:rPr>
          <w:color w:val="000000"/>
          <w:sz w:val="24"/>
        </w:rPr>
        <w:t>类基金份额的收益分配仅采用现金方式。若期末未分配利润中的未实现部分</w:t>
      </w:r>
      <w:r>
        <w:rPr>
          <w:color w:val="000000"/>
          <w:sz w:val="24"/>
        </w:rPr>
        <w:t>(</w:t>
      </w:r>
      <w:r>
        <w:rPr>
          <w:color w:val="000000"/>
          <w:sz w:val="24"/>
        </w:rPr>
        <w:t>包括基金经营活动产生的未实现损益以及基金份额交易产生的未实现平准金等</w:t>
      </w:r>
      <w:r>
        <w:rPr>
          <w:color w:val="000000"/>
          <w:sz w:val="24"/>
        </w:rPr>
        <w:t>)</w:t>
      </w:r>
      <w:r>
        <w:rPr>
          <w:color w:val="000000"/>
          <w:sz w:val="24"/>
        </w:rPr>
        <w:t>为正数，则期末可供分配利润的金额为期末未分配利润中的已实现部分；若期末未分配利润的未实现部分为负数，则期末可供分配利润的金额为期末未分配利润</w:t>
      </w:r>
      <w:r>
        <w:rPr>
          <w:color w:val="000000"/>
          <w:sz w:val="24"/>
        </w:rPr>
        <w:t>(</w:t>
      </w:r>
      <w:r>
        <w:rPr>
          <w:color w:val="000000"/>
          <w:sz w:val="24"/>
        </w:rPr>
        <w:t>已实现部分相抵未实现部分后的余额</w:t>
      </w:r>
      <w:r>
        <w:rPr>
          <w:color w:val="000000"/>
          <w:sz w:val="24"/>
        </w:rPr>
        <w:t>)</w:t>
      </w:r>
      <w:r>
        <w:rPr>
          <w:color w:val="000000"/>
          <w:sz w:val="24"/>
        </w:rPr>
        <w:t>。</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478411314"/>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45"/>
    </w:p>
    <w:p w:rsidR="000720A6" w:rsidRDefault="00174423">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(1)</w:t>
      </w:r>
      <w:r>
        <w:rPr>
          <w:color w:val="000000"/>
          <w:sz w:val="24"/>
        </w:rPr>
        <w:t>该组成部分能够在日常活动中产生收入、发生费用；</w:t>
      </w:r>
      <w:r>
        <w:rPr>
          <w:color w:val="000000"/>
          <w:sz w:val="24"/>
        </w:rPr>
        <w:t>(2)</w:t>
      </w:r>
      <w:r>
        <w:rPr>
          <w:color w:val="000000"/>
          <w:sz w:val="24"/>
        </w:rPr>
        <w:t>本基金的基金管理人能够定期评价该组成部分的经营成果，以决定向其配置资源、评价其业绩；</w:t>
      </w:r>
      <w:r>
        <w:rPr>
          <w:color w:val="000000"/>
          <w:sz w:val="24"/>
        </w:rPr>
        <w:t>(3)</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本基金目前以一个单一的经营分部运作，不需要进行分部报告的披露。</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6" w:name="_Toc478411315"/>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46"/>
    </w:p>
    <w:p w:rsidR="0000141B" w:rsidRDefault="0000141B" w:rsidP="0000141B">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00141B" w:rsidRDefault="0000141B" w:rsidP="0000141B">
      <w:pPr>
        <w:spacing w:before="29" w:line="288" w:lineRule="auto"/>
        <w:ind w:firstLineChars="200" w:firstLine="480"/>
        <w:rPr>
          <w:color w:val="000000"/>
          <w:sz w:val="24"/>
        </w:rPr>
      </w:pPr>
      <w:r>
        <w:rPr>
          <w:color w:val="000000"/>
          <w:sz w:val="24"/>
        </w:rPr>
        <w:t>(1)</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[2008]38</w:t>
      </w:r>
      <w:r>
        <w:rPr>
          <w:color w:val="000000"/>
          <w:sz w:val="24"/>
        </w:rPr>
        <w:t>号《关于进一步规范证券投资基金估值业务的指导意见》，根据具体情况采用《关于发布中基协</w:t>
      </w:r>
      <w:r>
        <w:rPr>
          <w:color w:val="000000"/>
          <w:sz w:val="24"/>
        </w:rPr>
        <w:t>(AMAC)</w:t>
      </w:r>
      <w:r>
        <w:rPr>
          <w:color w:val="000000"/>
          <w:sz w:val="24"/>
        </w:rPr>
        <w:t>基金行业股票估值指数的通知》提供的指数收益法、现金流量折现法等估值技术进行估值。</w:t>
      </w:r>
    </w:p>
    <w:p w:rsidR="0000141B" w:rsidRDefault="0000141B" w:rsidP="0000141B">
      <w:pPr>
        <w:spacing w:before="29" w:line="288" w:lineRule="auto"/>
        <w:ind w:firstLineChars="200" w:firstLine="480"/>
        <w:rPr>
          <w:color w:val="000000"/>
          <w:sz w:val="24"/>
        </w:rPr>
      </w:pPr>
      <w:r>
        <w:rPr>
          <w:color w:val="000000"/>
          <w:sz w:val="24"/>
        </w:rPr>
        <w:t xml:space="preserve">(2)  </w:t>
      </w:r>
      <w:r>
        <w:rPr>
          <w:color w:val="000000"/>
          <w:sz w:val="24"/>
        </w:rPr>
        <w:t>对于在锁定期内的非公开发行股票，根据中国证监会证监会计字</w:t>
      </w:r>
      <w:r>
        <w:rPr>
          <w:color w:val="000000"/>
          <w:sz w:val="24"/>
        </w:rPr>
        <w:t>[2007]21</w:t>
      </w:r>
      <w:r>
        <w:rPr>
          <w:color w:val="000000"/>
          <w:sz w:val="24"/>
        </w:rPr>
        <w:t>号</w:t>
      </w:r>
      <w:r>
        <w:rPr>
          <w:color w:val="000000"/>
          <w:sz w:val="24"/>
        </w:rPr>
        <w:lastRenderedPageBreak/>
        <w:t>《关于证券投资基金执行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w:t>
      </w:r>
    </w:p>
    <w:p w:rsidR="0000141B" w:rsidRDefault="0000141B" w:rsidP="0000141B">
      <w:pPr>
        <w:spacing w:before="29" w:line="288" w:lineRule="auto"/>
        <w:ind w:firstLineChars="200" w:firstLine="480"/>
        <w:rPr>
          <w:color w:val="000000"/>
          <w:sz w:val="24"/>
        </w:rPr>
      </w:pPr>
      <w:r>
        <w:rPr>
          <w:color w:val="000000"/>
          <w:sz w:val="24"/>
        </w:rPr>
        <w:t>(3)</w:t>
      </w:r>
      <w:r>
        <w:rPr>
          <w:color w:val="000000"/>
          <w:sz w:val="24"/>
        </w:rPr>
        <w:t>在银行间同业市场交易的债券品种，根据中国证监会证监会计字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00141B" w:rsidRPr="00AC056D" w:rsidRDefault="0000141B" w:rsidP="0000141B">
      <w:pPr>
        <w:spacing w:before="29" w:line="288" w:lineRule="auto"/>
        <w:ind w:firstLineChars="200" w:firstLine="480"/>
        <w:rPr>
          <w:color w:val="000000"/>
          <w:sz w:val="24"/>
        </w:rPr>
      </w:pPr>
      <w:r w:rsidRPr="00AC056D">
        <w:rPr>
          <w:color w:val="000000"/>
          <w:sz w:val="24"/>
        </w:rPr>
        <w:t>(4)</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可转换债券、资产支持证券和中小企业私募债券除外</w:t>
      </w:r>
      <w:r w:rsidRPr="00AC056D">
        <w:rPr>
          <w:color w:val="000000"/>
          <w:sz w:val="24"/>
        </w:rPr>
        <w:t>)</w:t>
      </w:r>
      <w:r w:rsidRPr="00AC056D">
        <w:rPr>
          <w:color w:val="000000"/>
          <w:sz w:val="24"/>
        </w:rPr>
        <w:t>，按照中证指数有限公司根据《中国证券投资基金业协会估值核算工作小组关于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季度固定收益品种的估值处理标准》所独立提供的债券估值结果确定公允价值。</w:t>
      </w:r>
    </w:p>
    <w:p w:rsidR="001A59F9" w:rsidRPr="0000141B"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7" w:name="_Toc478411316"/>
      <w:r w:rsidRPr="00AD0E47">
        <w:rPr>
          <w:rFonts w:ascii="Times New Roman" w:hAnsi="Times New Roman"/>
          <w:kern w:val="0"/>
          <w:szCs w:val="24"/>
        </w:rPr>
        <w:t>7.4.5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会计政策和会计估计变更以及差错更正的说明</w:t>
      </w:r>
      <w:bookmarkEnd w:id="147"/>
    </w:p>
    <w:p w:rsidR="001A59F9" w:rsidRPr="00AD0E47" w:rsidRDefault="001A59F9" w:rsidP="00AD0E47">
      <w:pPr>
        <w:pStyle w:val="20"/>
        <w:spacing w:before="29" w:after="0" w:line="288" w:lineRule="auto"/>
        <w:rPr>
          <w:rFonts w:ascii="Times New Roman" w:hAnsi="Times New Roman"/>
          <w:kern w:val="0"/>
          <w:szCs w:val="24"/>
        </w:rPr>
      </w:pPr>
      <w:bookmarkStart w:id="148" w:name="_Toc478411317"/>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48"/>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9" w:name="_Toc478411318"/>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49"/>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0" w:name="_Toc478411319"/>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0"/>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本基金在本报告期间无需说明的会计差错更正。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478411320"/>
      <w:r w:rsidRPr="00AD0E47">
        <w:rPr>
          <w:rFonts w:ascii="Times New Roman" w:hAnsi="Times New Roman"/>
          <w:kern w:val="0"/>
          <w:szCs w:val="24"/>
        </w:rPr>
        <w:t>7.4.6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税项</w:t>
      </w:r>
      <w:bookmarkEnd w:id="151"/>
    </w:p>
    <w:p w:rsidR="000720A6" w:rsidRDefault="00174423">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[2015]125</w:t>
      </w:r>
      <w:r>
        <w:rPr>
          <w:color w:val="000000"/>
          <w:sz w:val="24"/>
        </w:rPr>
        <w:t>号《关于内地与香港基金互认有关税收政策的通知》、财税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0720A6" w:rsidRDefault="00174423">
      <w:pPr>
        <w:spacing w:before="29" w:line="288" w:lineRule="auto"/>
        <w:ind w:firstLineChars="200" w:firstLine="480"/>
        <w:rPr>
          <w:color w:val="000000"/>
          <w:sz w:val="24"/>
        </w:rPr>
      </w:pPr>
      <w:r>
        <w:rPr>
          <w:color w:val="000000"/>
          <w:sz w:val="24"/>
        </w:rPr>
        <w:t xml:space="preserve">(1) </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lastRenderedPageBreak/>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0720A6" w:rsidRDefault="00174423">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0720A6" w:rsidRDefault="00174423">
      <w:pPr>
        <w:spacing w:before="29" w:line="288" w:lineRule="auto"/>
        <w:ind w:firstLineChars="200" w:firstLine="480"/>
        <w:rPr>
          <w:color w:val="000000"/>
          <w:sz w:val="24"/>
        </w:rPr>
      </w:pPr>
      <w:r>
        <w:rPr>
          <w:color w:val="000000"/>
          <w:sz w:val="24"/>
        </w:rPr>
        <w:t xml:space="preserve">(3) </w:t>
      </w:r>
      <w:r>
        <w:rPr>
          <w:color w:val="000000"/>
          <w:sz w:val="24"/>
        </w:rPr>
        <w:t>对于内地投资者持有的基金类别，对基金取得的企业债券利息收入，应由发行债券的企业在向基金支付利息时代扣代缴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的税率计征个人所得税。对于香港市场投资者通过基金互认持有的基金类别，对基金取得的企业债券利息收入，应由发行债券的企业在向该内地基金分配利息时按照</w:t>
      </w:r>
      <w:r>
        <w:rPr>
          <w:color w:val="000000"/>
          <w:sz w:val="24"/>
        </w:rPr>
        <w:t>7%</w:t>
      </w:r>
      <w:r>
        <w:rPr>
          <w:color w:val="000000"/>
          <w:sz w:val="24"/>
        </w:rPr>
        <w:t>的税率代扣代缴所得税。对基金从上市公司取得的股息红利所得，应由内地上市公司向该内地基金分配股息红利时按照</w:t>
      </w:r>
      <w:r>
        <w:rPr>
          <w:color w:val="000000"/>
          <w:sz w:val="24"/>
        </w:rPr>
        <w:t>10%</w:t>
      </w:r>
      <w:r>
        <w:rPr>
          <w:color w:val="000000"/>
          <w:sz w:val="24"/>
        </w:rPr>
        <w:t>的税率代扣代缴所得税。</w:t>
      </w:r>
    </w:p>
    <w:p w:rsidR="000720A6" w:rsidRDefault="00174423">
      <w:pPr>
        <w:spacing w:before="29" w:line="288" w:lineRule="auto"/>
        <w:ind w:firstLineChars="200" w:firstLine="480"/>
        <w:rPr>
          <w:color w:val="000000"/>
          <w:sz w:val="24"/>
        </w:rPr>
      </w:pPr>
      <w:r>
        <w:rPr>
          <w:color w:val="000000"/>
          <w:sz w:val="24"/>
        </w:rPr>
        <w:t>对于香港市场投资者通过基金互认持有的基金类别，对基金取得的企业债券利息收入，应由发行债券的企业在向该内地基金分配利息时按照</w:t>
      </w:r>
      <w:r>
        <w:rPr>
          <w:color w:val="000000"/>
          <w:sz w:val="24"/>
        </w:rPr>
        <w:t>7%</w:t>
      </w:r>
      <w:r>
        <w:rPr>
          <w:color w:val="000000"/>
          <w:sz w:val="24"/>
        </w:rPr>
        <w:t>的税率代扣代缴所得税。对基金从上市公司取得的股息红利所得，应由内地上市公司向该内地基金分配股息红利时按照</w:t>
      </w:r>
      <w:r>
        <w:rPr>
          <w:color w:val="000000"/>
          <w:sz w:val="24"/>
        </w:rPr>
        <w:t>10%</w:t>
      </w:r>
      <w:r>
        <w:rPr>
          <w:color w:val="000000"/>
          <w:sz w:val="24"/>
        </w:rPr>
        <w:t>的税率代扣代缴所得税。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(4) </w:t>
      </w:r>
      <w:r w:rsidRPr="00AC056D">
        <w:rPr>
          <w:color w:val="000000"/>
          <w:sz w:val="24"/>
        </w:rPr>
        <w:t>基金卖出股票按</w:t>
      </w:r>
      <w:r w:rsidRPr="00AC056D">
        <w:rPr>
          <w:color w:val="000000"/>
          <w:sz w:val="24"/>
        </w:rPr>
        <w:t>0.1%</w:t>
      </w:r>
      <w:r w:rsidRPr="00AC056D">
        <w:rPr>
          <w:color w:val="000000"/>
          <w:sz w:val="24"/>
        </w:rPr>
        <w:t>的税率缴纳股票交易印花税，买入股票不征收股票交易印花税。</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478411321"/>
      <w:r w:rsidRPr="00AD0E47">
        <w:rPr>
          <w:rFonts w:ascii="Times New Roman" w:hAnsi="Times New Roman"/>
          <w:kern w:val="0"/>
          <w:szCs w:val="24"/>
        </w:rPr>
        <w:t>7.4.7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重要财务报表项目的说明</w:t>
      </w:r>
      <w:bookmarkEnd w:id="152"/>
    </w:p>
    <w:p w:rsidR="001A59F9" w:rsidRPr="00AD0E47" w:rsidRDefault="001A59F9" w:rsidP="00AD0E47">
      <w:pPr>
        <w:pStyle w:val="20"/>
        <w:spacing w:before="29" w:after="0" w:line="288" w:lineRule="auto"/>
        <w:rPr>
          <w:rFonts w:ascii="Times New Roman" w:hAnsi="Times New Roman"/>
          <w:kern w:val="0"/>
          <w:szCs w:val="24"/>
        </w:rPr>
      </w:pPr>
      <w:bookmarkStart w:id="153" w:name="_Toc478411322"/>
      <w:r w:rsidRPr="00AD0E47">
        <w:rPr>
          <w:rFonts w:ascii="Times New Roman" w:hAnsi="Times New Roman"/>
          <w:kern w:val="0"/>
          <w:szCs w:val="24"/>
        </w:rPr>
        <w:t>7.4.7.1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银行存款</w:t>
      </w:r>
      <w:bookmarkEnd w:id="153"/>
    </w:p>
    <w:p w:rsidR="001A59F9" w:rsidRPr="00925564" w:rsidRDefault="001A59F9" w:rsidP="00925564">
      <w:pPr>
        <w:autoSpaceDE w:val="0"/>
        <w:autoSpaceDN w:val="0"/>
        <w:adjustRightInd w:val="0"/>
        <w:spacing w:before="29" w:line="288" w:lineRule="auto"/>
        <w:ind w:left="15"/>
        <w:jc w:val="right"/>
        <w:rPr>
          <w:bCs/>
          <w:color w:val="000000"/>
          <w:sz w:val="24"/>
        </w:rPr>
      </w:pPr>
      <w:r w:rsidRPr="00925564">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91212A" w:rsidTr="00045D10">
        <w:trPr>
          <w:trHeight w:val="345"/>
          <w:jc w:val="center"/>
        </w:trPr>
        <w:tc>
          <w:tcPr>
            <w:tcW w:w="2634" w:type="dxa"/>
            <w:tcMar>
              <w:top w:w="15" w:type="dxa"/>
              <w:left w:w="15" w:type="dxa"/>
              <w:bottom w:w="0" w:type="dxa"/>
              <w:right w:w="15" w:type="dxa"/>
            </w:tcMar>
            <w:vAlign w:val="center"/>
          </w:tcPr>
          <w:p w:rsidR="001A59F9" w:rsidRPr="00925564" w:rsidRDefault="001A59F9" w:rsidP="00925564">
            <w:pPr>
              <w:spacing w:before="29" w:line="288" w:lineRule="auto"/>
              <w:jc w:val="center"/>
              <w:rPr>
                <w:kern w:val="0"/>
                <w:sz w:val="24"/>
              </w:rPr>
            </w:pPr>
            <w:r w:rsidRPr="00925564">
              <w:rPr>
                <w:rFonts w:hint="eastAsia"/>
                <w:kern w:val="0"/>
                <w:sz w:val="24"/>
              </w:rPr>
              <w:t>项目</w:t>
            </w:r>
          </w:p>
        </w:tc>
        <w:tc>
          <w:tcPr>
            <w:tcW w:w="3157"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本期末</w:t>
            </w:r>
          </w:p>
          <w:p w:rsidR="001A59F9" w:rsidRPr="00925564" w:rsidRDefault="00F64FAD" w:rsidP="00925564">
            <w:pPr>
              <w:spacing w:before="29" w:line="288" w:lineRule="auto"/>
              <w:jc w:val="center"/>
              <w:rPr>
                <w:kern w:val="0"/>
                <w:sz w:val="24"/>
              </w:rPr>
            </w:pPr>
            <w:r w:rsidRPr="00925564">
              <w:rPr>
                <w:kern w:val="0"/>
                <w:sz w:val="24"/>
              </w:rPr>
              <w:t>2016</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c>
          <w:tcPr>
            <w:tcW w:w="3158"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上年度末</w:t>
            </w:r>
          </w:p>
          <w:p w:rsidR="001A59F9" w:rsidRPr="00925564" w:rsidRDefault="00955CB7" w:rsidP="00925564">
            <w:pPr>
              <w:spacing w:before="29" w:line="288" w:lineRule="auto"/>
              <w:jc w:val="center"/>
              <w:rPr>
                <w:kern w:val="0"/>
                <w:sz w:val="24"/>
              </w:rPr>
            </w:pPr>
            <w:r w:rsidRPr="00925564">
              <w:rPr>
                <w:kern w:val="0"/>
                <w:sz w:val="24"/>
              </w:rPr>
              <w:t>2015</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活期存款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222,330,190.53</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227,479,480.75</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定期存款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其他存款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合计</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222,330,190.53</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227,479,480.75</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4" w:name="_Toc478411323"/>
      <w:r w:rsidRPr="00AD0E47">
        <w:rPr>
          <w:rFonts w:ascii="Times New Roman" w:hAnsi="Times New Roman"/>
          <w:kern w:val="0"/>
          <w:szCs w:val="24"/>
        </w:rPr>
        <w:t>7.4.7.2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交易性金融资产</w:t>
      </w:r>
      <w:bookmarkEnd w:id="154"/>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lastRenderedPageBreak/>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2016</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1,518,647,121.50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1,578,186,394.88</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59,539,273.38</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8,900.00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9,675.19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775.19</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99,858,800.00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99,850,000.00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-8,800.00</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99,867,700.00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99,859,675.19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-8,024.81</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1,618,514,821.50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1,678,046,070.07</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59,531,248.57</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2015</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2,673,125,730.80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3,007,194,076.94</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334,068,346.14</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8,900.00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8,900.00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8,900.00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8,900.00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2,673,134,630.80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3,007,202,976.94</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334,068,346.14</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5" w:name="_Toc478411324"/>
      <w:r w:rsidRPr="00AD0E47">
        <w:rPr>
          <w:rFonts w:ascii="Times New Roman" w:hAnsi="Times New Roman"/>
          <w:kern w:val="0"/>
          <w:szCs w:val="24"/>
        </w:rPr>
        <w:t>7.4.7.3</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6" w:name="_Toc478411325"/>
      <w:r w:rsidRPr="00AD0E47">
        <w:rPr>
          <w:rFonts w:ascii="Times New Roman" w:hAnsi="Times New Roman"/>
          <w:kern w:val="0"/>
          <w:szCs w:val="24"/>
        </w:rPr>
        <w:t>7.4.7.4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买入返售金融资产</w:t>
      </w:r>
      <w:bookmarkEnd w:id="156"/>
    </w:p>
    <w:p w:rsidR="006B6A2E" w:rsidRPr="00AD0E47" w:rsidRDefault="001A59F9" w:rsidP="00AD0E47">
      <w:pPr>
        <w:pStyle w:val="20"/>
        <w:spacing w:before="29" w:after="0" w:line="288" w:lineRule="auto"/>
        <w:rPr>
          <w:rFonts w:ascii="Times New Roman" w:hAnsi="Times New Roman"/>
          <w:kern w:val="0"/>
          <w:szCs w:val="24"/>
        </w:rPr>
      </w:pPr>
      <w:bookmarkStart w:id="157" w:name="_Toc478411326"/>
      <w:r w:rsidRPr="00AD0E47">
        <w:rPr>
          <w:rFonts w:ascii="Times New Roman" w:hAnsi="Times New Roman"/>
          <w:kern w:val="0"/>
          <w:szCs w:val="24"/>
        </w:rPr>
        <w:t>7.4.7.4.1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各项买入返售金融资产期末余额</w:t>
      </w:r>
      <w:bookmarkEnd w:id="157"/>
    </w:p>
    <w:p w:rsidR="006209F0" w:rsidRPr="001F74B5" w:rsidRDefault="006209F0" w:rsidP="001F74B5">
      <w:pPr>
        <w:autoSpaceDE w:val="0"/>
        <w:autoSpaceDN w:val="0"/>
        <w:adjustRightInd w:val="0"/>
        <w:spacing w:before="29" w:line="288" w:lineRule="auto"/>
        <w:ind w:left="15"/>
        <w:jc w:val="right"/>
        <w:rPr>
          <w:color w:val="000000"/>
          <w:sz w:val="24"/>
        </w:rPr>
      </w:pPr>
      <w:r w:rsidRPr="001F74B5">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本期末</w:t>
            </w:r>
          </w:p>
          <w:p w:rsidR="006209F0" w:rsidRPr="005822DE" w:rsidRDefault="006209F0" w:rsidP="005822DE">
            <w:pPr>
              <w:spacing w:before="29" w:line="288" w:lineRule="auto"/>
              <w:jc w:val="center"/>
              <w:rPr>
                <w:color w:val="000000"/>
                <w:kern w:val="0"/>
                <w:sz w:val="24"/>
              </w:rPr>
            </w:pPr>
            <w:r w:rsidRPr="005822DE">
              <w:rPr>
                <w:color w:val="000000"/>
                <w:kern w:val="0"/>
                <w:sz w:val="24"/>
              </w:rPr>
              <w:lastRenderedPageBreak/>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0720A6">
        <w:trPr>
          <w:jc w:val="center"/>
        </w:trPr>
        <w:tc>
          <w:tcPr>
            <w:tcW w:w="2381" w:type="dxa"/>
            <w:vAlign w:val="center"/>
          </w:tcPr>
          <w:p w:rsidR="000720A6" w:rsidRDefault="00174423">
            <w:pPr>
              <w:jc w:val="left"/>
            </w:pPr>
            <w:r>
              <w:rPr>
                <w:kern w:val="0"/>
                <w:sz w:val="24"/>
              </w:rPr>
              <w:t>交易所买入返售金融资产</w:t>
            </w:r>
          </w:p>
        </w:tc>
        <w:tc>
          <w:tcPr>
            <w:tcW w:w="3260" w:type="dxa"/>
            <w:vAlign w:val="center"/>
          </w:tcPr>
          <w:p w:rsidR="000720A6" w:rsidRDefault="00174423">
            <w:pPr>
              <w:jc w:val="right"/>
            </w:pPr>
            <w:r>
              <w:rPr>
                <w:kern w:val="0"/>
                <w:sz w:val="24"/>
              </w:rPr>
              <w:t>-</w:t>
            </w:r>
          </w:p>
        </w:tc>
        <w:tc>
          <w:tcPr>
            <w:tcW w:w="3371" w:type="dxa"/>
            <w:vAlign w:val="center"/>
          </w:tcPr>
          <w:p w:rsidR="000720A6" w:rsidRDefault="00174423">
            <w:pPr>
              <w:jc w:val="right"/>
            </w:pPr>
            <w:r>
              <w:rPr>
                <w:kern w:val="0"/>
                <w:sz w:val="24"/>
              </w:rPr>
              <w:t>-</w:t>
            </w:r>
          </w:p>
        </w:tc>
      </w:tr>
      <w:tr w:rsidR="000720A6">
        <w:trPr>
          <w:jc w:val="center"/>
        </w:trPr>
        <w:tc>
          <w:tcPr>
            <w:tcW w:w="2381" w:type="dxa"/>
            <w:vAlign w:val="center"/>
          </w:tcPr>
          <w:p w:rsidR="000720A6" w:rsidRDefault="00174423">
            <w:pPr>
              <w:jc w:val="left"/>
            </w:pPr>
            <w:r>
              <w:rPr>
                <w:kern w:val="0"/>
                <w:sz w:val="24"/>
              </w:rPr>
              <w:t>银行间买入返售金融资产</w:t>
            </w:r>
          </w:p>
        </w:tc>
        <w:tc>
          <w:tcPr>
            <w:tcW w:w="3260" w:type="dxa"/>
            <w:vAlign w:val="center"/>
          </w:tcPr>
          <w:p w:rsidR="000720A6" w:rsidRDefault="00174423">
            <w:pPr>
              <w:jc w:val="right"/>
            </w:pPr>
            <w:r>
              <w:rPr>
                <w:kern w:val="0"/>
                <w:sz w:val="24"/>
              </w:rPr>
              <w:t>144,947,617.42</w:t>
            </w:r>
          </w:p>
        </w:tc>
        <w:tc>
          <w:tcPr>
            <w:tcW w:w="3371" w:type="dxa"/>
            <w:vAlign w:val="center"/>
          </w:tcPr>
          <w:p w:rsidR="000720A6" w:rsidRDefault="00174423">
            <w:pPr>
              <w:jc w:val="right"/>
            </w:pPr>
            <w:r>
              <w:rPr>
                <w:kern w:val="0"/>
                <w:sz w:val="24"/>
              </w:rPr>
              <w:t>-</w:t>
            </w:r>
          </w:p>
        </w:tc>
      </w:tr>
      <w:tr w:rsidR="006209F0" w:rsidRPr="00D564C7" w:rsidTr="00F801A7">
        <w:trPr>
          <w:trHeight w:val="257"/>
          <w:jc w:val="center"/>
        </w:trPr>
        <w:tc>
          <w:tcPr>
            <w:tcW w:w="2381" w:type="dxa"/>
            <w:vAlign w:val="center"/>
          </w:tcPr>
          <w:p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rsidR="006209F0" w:rsidRPr="00925564" w:rsidRDefault="006209F0" w:rsidP="00925564">
            <w:pPr>
              <w:spacing w:before="29" w:line="288" w:lineRule="auto"/>
              <w:jc w:val="right"/>
              <w:rPr>
                <w:kern w:val="0"/>
                <w:sz w:val="24"/>
              </w:rPr>
            </w:pPr>
            <w:r w:rsidRPr="00925564">
              <w:rPr>
                <w:kern w:val="0"/>
                <w:sz w:val="24"/>
              </w:rPr>
              <w:t>144,947,617.42</w:t>
            </w:r>
          </w:p>
        </w:tc>
        <w:tc>
          <w:tcPr>
            <w:tcW w:w="3371" w:type="dxa"/>
            <w:vAlign w:val="center"/>
          </w:tcPr>
          <w:p w:rsidR="006209F0" w:rsidRPr="00925564" w:rsidRDefault="006209F0" w:rsidP="00925564">
            <w:pPr>
              <w:spacing w:before="29" w:line="288" w:lineRule="auto"/>
              <w:jc w:val="right"/>
              <w:rPr>
                <w:kern w:val="0"/>
                <w:sz w:val="24"/>
              </w:rPr>
            </w:pPr>
            <w:r w:rsidRPr="00925564">
              <w:rPr>
                <w:kern w:val="0"/>
                <w:sz w:val="24"/>
              </w:rPr>
              <w:t>-</w:t>
            </w:r>
          </w:p>
        </w:tc>
      </w:tr>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上年度末</w:t>
            </w:r>
          </w:p>
          <w:p w:rsidR="006209F0" w:rsidRPr="005822DE" w:rsidRDefault="006209F0" w:rsidP="005822DE">
            <w:pPr>
              <w:spacing w:before="29" w:line="288" w:lineRule="auto"/>
              <w:jc w:val="center"/>
              <w:rPr>
                <w:color w:val="000000"/>
                <w:kern w:val="0"/>
                <w:sz w:val="24"/>
              </w:rPr>
            </w:pPr>
            <w:r w:rsidRPr="005822DE">
              <w:rPr>
                <w:color w:val="000000"/>
                <w:kern w:val="0"/>
                <w:sz w:val="24"/>
              </w:rPr>
              <w:t>2015</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0720A6">
        <w:trPr>
          <w:jc w:val="center"/>
        </w:trPr>
        <w:tc>
          <w:tcPr>
            <w:tcW w:w="2381" w:type="dxa"/>
            <w:vAlign w:val="center"/>
          </w:tcPr>
          <w:p w:rsidR="000720A6" w:rsidRDefault="00174423">
            <w:pPr>
              <w:jc w:val="left"/>
            </w:pPr>
            <w:r>
              <w:rPr>
                <w:kern w:val="0"/>
                <w:sz w:val="24"/>
              </w:rPr>
              <w:t>交易所买入返售金融资产</w:t>
            </w:r>
          </w:p>
        </w:tc>
        <w:tc>
          <w:tcPr>
            <w:tcW w:w="3260" w:type="dxa"/>
            <w:vAlign w:val="center"/>
          </w:tcPr>
          <w:p w:rsidR="000720A6" w:rsidRDefault="00174423">
            <w:pPr>
              <w:jc w:val="right"/>
            </w:pPr>
            <w:r>
              <w:rPr>
                <w:kern w:val="0"/>
                <w:sz w:val="24"/>
              </w:rPr>
              <w:t>-</w:t>
            </w:r>
          </w:p>
        </w:tc>
        <w:tc>
          <w:tcPr>
            <w:tcW w:w="3371" w:type="dxa"/>
            <w:vAlign w:val="center"/>
          </w:tcPr>
          <w:p w:rsidR="000720A6" w:rsidRDefault="00174423">
            <w:pPr>
              <w:jc w:val="right"/>
            </w:pPr>
            <w:r>
              <w:rPr>
                <w:kern w:val="0"/>
                <w:sz w:val="24"/>
              </w:rPr>
              <w:t>-</w:t>
            </w:r>
          </w:p>
        </w:tc>
      </w:tr>
      <w:tr w:rsidR="000720A6">
        <w:trPr>
          <w:jc w:val="center"/>
        </w:trPr>
        <w:tc>
          <w:tcPr>
            <w:tcW w:w="2381" w:type="dxa"/>
            <w:vAlign w:val="center"/>
          </w:tcPr>
          <w:p w:rsidR="000720A6" w:rsidRDefault="00174423">
            <w:pPr>
              <w:jc w:val="left"/>
            </w:pPr>
            <w:r>
              <w:rPr>
                <w:kern w:val="0"/>
                <w:sz w:val="24"/>
              </w:rPr>
              <w:t>银行间买入返售金融资产</w:t>
            </w:r>
          </w:p>
        </w:tc>
        <w:tc>
          <w:tcPr>
            <w:tcW w:w="3260" w:type="dxa"/>
            <w:vAlign w:val="center"/>
          </w:tcPr>
          <w:p w:rsidR="000720A6" w:rsidRDefault="00174423">
            <w:pPr>
              <w:jc w:val="right"/>
            </w:pPr>
            <w:r>
              <w:rPr>
                <w:kern w:val="0"/>
                <w:sz w:val="24"/>
              </w:rPr>
              <w:t>299,750,469.88</w:t>
            </w:r>
          </w:p>
        </w:tc>
        <w:tc>
          <w:tcPr>
            <w:tcW w:w="3371" w:type="dxa"/>
            <w:vAlign w:val="center"/>
          </w:tcPr>
          <w:p w:rsidR="000720A6" w:rsidRDefault="00174423">
            <w:pPr>
              <w:jc w:val="right"/>
            </w:pPr>
            <w:r>
              <w:rPr>
                <w:kern w:val="0"/>
                <w:sz w:val="24"/>
              </w:rPr>
              <w:t>-</w:t>
            </w:r>
          </w:p>
        </w:tc>
      </w:tr>
      <w:tr w:rsidR="006209F0" w:rsidRPr="00D564C7" w:rsidTr="00F801A7">
        <w:trPr>
          <w:trHeight w:val="257"/>
          <w:jc w:val="center"/>
        </w:trPr>
        <w:tc>
          <w:tcPr>
            <w:tcW w:w="2381" w:type="dxa"/>
            <w:vAlign w:val="center"/>
          </w:tcPr>
          <w:p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rsidR="006209F0" w:rsidRPr="00925564" w:rsidRDefault="006209F0" w:rsidP="00925564">
            <w:pPr>
              <w:spacing w:before="29" w:line="288" w:lineRule="auto"/>
              <w:jc w:val="right"/>
              <w:rPr>
                <w:kern w:val="0"/>
                <w:sz w:val="24"/>
              </w:rPr>
            </w:pPr>
            <w:r w:rsidRPr="00925564">
              <w:rPr>
                <w:kern w:val="0"/>
                <w:sz w:val="24"/>
              </w:rPr>
              <w:t>299,750,469.88</w:t>
            </w:r>
          </w:p>
        </w:tc>
        <w:tc>
          <w:tcPr>
            <w:tcW w:w="3371" w:type="dxa"/>
            <w:vAlign w:val="center"/>
          </w:tcPr>
          <w:p w:rsidR="006209F0" w:rsidRPr="00925564" w:rsidRDefault="006209F0" w:rsidP="00925564">
            <w:pPr>
              <w:spacing w:before="29" w:line="288" w:lineRule="auto"/>
              <w:jc w:val="right"/>
              <w:rPr>
                <w:kern w:val="0"/>
                <w:sz w:val="24"/>
              </w:rPr>
            </w:pPr>
            <w:r w:rsidRPr="00925564">
              <w:rPr>
                <w:kern w:val="0"/>
                <w:sz w:val="24"/>
              </w:rPr>
              <w:t>-</w:t>
            </w:r>
          </w:p>
        </w:tc>
      </w:tr>
    </w:tbl>
    <w:p w:rsidR="00F801A7" w:rsidRDefault="00F801A7" w:rsidP="001F74B5">
      <w:pPr>
        <w:autoSpaceDE w:val="0"/>
        <w:autoSpaceDN w:val="0"/>
        <w:adjustRightInd w:val="0"/>
        <w:spacing w:before="29" w:line="288" w:lineRule="auto"/>
        <w:ind w:left="15"/>
        <w:jc w:val="right"/>
        <w:rPr>
          <w:color w:val="000000"/>
          <w:sz w:val="24"/>
        </w:rPr>
      </w:pPr>
    </w:p>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8" w:name="_Toc478411327"/>
      <w:r w:rsidRPr="00AD0E47">
        <w:rPr>
          <w:rFonts w:ascii="Times New Roman" w:hAnsi="Times New Roman"/>
          <w:kern w:val="0"/>
          <w:szCs w:val="24"/>
        </w:rPr>
        <w:t>7.4.7.4.2</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期末买断式逆回购交易中取得的债券</w:t>
      </w:r>
      <w:bookmarkEnd w:id="15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9" w:name="_Toc478411328"/>
      <w:r w:rsidRPr="00AD0E47">
        <w:rPr>
          <w:rFonts w:ascii="Times New Roman" w:hAnsi="Times New Roman"/>
          <w:kern w:val="0"/>
          <w:szCs w:val="24"/>
        </w:rPr>
        <w:t>7.4.7.5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应收利息</w:t>
      </w:r>
      <w:bookmarkEnd w:id="159"/>
    </w:p>
    <w:p w:rsidR="001A59F9" w:rsidRPr="006112A6" w:rsidRDefault="001A59F9" w:rsidP="006112A6">
      <w:pPr>
        <w:spacing w:before="29" w:line="288" w:lineRule="auto"/>
        <w:jc w:val="right"/>
        <w:rPr>
          <w:color w:val="000000"/>
          <w:sz w:val="24"/>
        </w:rPr>
      </w:pPr>
      <w:r w:rsidRPr="006112A6">
        <w:rPr>
          <w:rFonts w:hint="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09"/>
        <w:gridCol w:w="3118"/>
        <w:gridCol w:w="3188"/>
      </w:tblGrid>
      <w:tr w:rsidR="001A59F9" w:rsidRPr="0091212A" w:rsidTr="009671C1">
        <w:trPr>
          <w:trHeight w:val="330"/>
        </w:trPr>
        <w:tc>
          <w:tcPr>
            <w:tcW w:w="2709"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3118" w:type="dxa"/>
            <w:vAlign w:val="bottom"/>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本期末</w:t>
            </w:r>
          </w:p>
          <w:p w:rsidR="001A59F9" w:rsidRPr="005822DE" w:rsidRDefault="00F64FAD"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88" w:type="dxa"/>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上年度末</w:t>
            </w:r>
          </w:p>
          <w:p w:rsidR="001A59F9" w:rsidRPr="005822DE" w:rsidRDefault="00955CB7" w:rsidP="005822DE">
            <w:pPr>
              <w:spacing w:before="29" w:line="288" w:lineRule="auto"/>
              <w:jc w:val="center"/>
              <w:rPr>
                <w:color w:val="000000"/>
                <w:kern w:val="0"/>
                <w:sz w:val="24"/>
              </w:rPr>
            </w:pPr>
            <w:r w:rsidRPr="005822DE">
              <w:rPr>
                <w:color w:val="000000"/>
                <w:kern w:val="0"/>
                <w:sz w:val="24"/>
              </w:rPr>
              <w:t>2015</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9671C1">
        <w:trPr>
          <w:trHeight w:val="25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应收活期存款利息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61,356.75</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90,199.38</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应收定期存款利息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应收其他存款利息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应收结算备付金利息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1,306.25</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6,481.75</w:t>
            </w:r>
          </w:p>
        </w:tc>
      </w:tr>
      <w:tr w:rsidR="001A59F9" w:rsidRPr="0091212A" w:rsidTr="009671C1">
        <w:trPr>
          <w:trHeight w:val="269"/>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应收债券利息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1,738,851.23</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1.37</w:t>
            </w:r>
          </w:p>
        </w:tc>
      </w:tr>
      <w:tr w:rsidR="001A59F9" w:rsidRPr="0091212A" w:rsidTr="009671C1">
        <w:trPr>
          <w:trHeight w:val="28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应收买入返售证券利息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43,701.94</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17,511.30</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应收申购款利息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1.27</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1.64</w:t>
            </w:r>
          </w:p>
        </w:tc>
      </w:tr>
      <w:tr w:rsidR="00192B5F" w:rsidRPr="0091212A" w:rsidTr="009671C1">
        <w:trPr>
          <w:trHeight w:val="305"/>
        </w:trPr>
        <w:tc>
          <w:tcPr>
            <w:tcW w:w="2709" w:type="dxa"/>
            <w:vAlign w:val="center"/>
          </w:tcPr>
          <w:p w:rsidR="00192B5F" w:rsidRPr="00626617" w:rsidRDefault="00192B5F" w:rsidP="00626617">
            <w:pPr>
              <w:widowControl/>
              <w:spacing w:before="29" w:line="288" w:lineRule="auto"/>
              <w:rPr>
                <w:color w:val="000000"/>
                <w:kern w:val="0"/>
                <w:sz w:val="24"/>
              </w:rPr>
            </w:pPr>
            <w:r w:rsidRPr="00626617">
              <w:rPr>
                <w:rFonts w:hint="eastAsia"/>
                <w:color w:val="000000"/>
                <w:kern w:val="0"/>
                <w:sz w:val="24"/>
              </w:rPr>
              <w:t>应收黄金合约拆借孳息</w:t>
            </w:r>
          </w:p>
        </w:tc>
        <w:tc>
          <w:tcPr>
            <w:tcW w:w="3118" w:type="dxa"/>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c>
          <w:tcPr>
            <w:tcW w:w="3188" w:type="dxa"/>
            <w:noWrap/>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416.13</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1,837.77</w:t>
            </w:r>
          </w:p>
        </w:tc>
      </w:tr>
      <w:tr w:rsidR="001A59F9" w:rsidRPr="0091212A" w:rsidTr="009671C1">
        <w:trPr>
          <w:trHeight w:val="330"/>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1,845,633.57</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116,033.21</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0" w:name="_Toc478411329"/>
      <w:r w:rsidRPr="00AD0E47">
        <w:rPr>
          <w:rFonts w:ascii="Times New Roman" w:hAnsi="Times New Roman"/>
          <w:kern w:val="0"/>
          <w:szCs w:val="24"/>
        </w:rPr>
        <w:lastRenderedPageBreak/>
        <w:t>7.4.7.6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其他资产</w:t>
      </w:r>
      <w:bookmarkEnd w:id="16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1" w:name="_Toc478411330"/>
      <w:r w:rsidRPr="00AD0E47">
        <w:rPr>
          <w:rFonts w:ascii="Times New Roman" w:hAnsi="Times New Roman"/>
          <w:kern w:val="0"/>
          <w:szCs w:val="24"/>
        </w:rPr>
        <w:t>7.4.7.7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应付交易费用</w:t>
      </w:r>
      <w:bookmarkEnd w:id="161"/>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2015</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2,220,088.18</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6,475,161.50</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5,418.02</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22,636.98</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2,225,506.20</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6,497,798.48</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2" w:name="_Toc478411331"/>
      <w:r w:rsidRPr="00AD0E47">
        <w:rPr>
          <w:rFonts w:ascii="Times New Roman" w:hAnsi="Times New Roman"/>
          <w:kern w:val="0"/>
          <w:szCs w:val="24"/>
        </w:rPr>
        <w:t>7.4.7.8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其他负债</w:t>
      </w:r>
      <w:bookmarkEnd w:id="162"/>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2015</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813F58" w:rsidRPr="0091212A" w:rsidTr="00EA645F">
        <w:trPr>
          <w:trHeight w:val="325"/>
        </w:trPr>
        <w:tc>
          <w:tcPr>
            <w:tcW w:w="2715" w:type="dxa"/>
            <w:vAlign w:val="center"/>
          </w:tcPr>
          <w:p w:rsidR="00813F58" w:rsidRPr="00626617" w:rsidRDefault="00813F58" w:rsidP="00813F58">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813F58" w:rsidRPr="00FF7CE7" w:rsidRDefault="00813F58" w:rsidP="00813F58">
            <w:pPr>
              <w:jc w:val="right"/>
              <w:rPr>
                <w:kern w:val="0"/>
                <w:sz w:val="24"/>
              </w:rPr>
            </w:pPr>
            <w:r w:rsidRPr="001F1F57">
              <w:rPr>
                <w:kern w:val="0"/>
                <w:sz w:val="24"/>
              </w:rPr>
              <w:t>1</w:t>
            </w:r>
            <w:r>
              <w:rPr>
                <w:kern w:val="0"/>
                <w:sz w:val="24"/>
              </w:rPr>
              <w:t>,</w:t>
            </w:r>
            <w:r w:rsidRPr="001F1F57">
              <w:rPr>
                <w:kern w:val="0"/>
                <w:sz w:val="24"/>
              </w:rPr>
              <w:t>098.95</w:t>
            </w:r>
          </w:p>
        </w:tc>
        <w:tc>
          <w:tcPr>
            <w:tcW w:w="3150" w:type="dxa"/>
            <w:vAlign w:val="center"/>
          </w:tcPr>
          <w:p w:rsidR="00813F58" w:rsidRPr="00FF7CE7" w:rsidRDefault="00813F58" w:rsidP="00813F58">
            <w:pPr>
              <w:spacing w:before="29" w:line="288" w:lineRule="auto"/>
              <w:jc w:val="right"/>
              <w:rPr>
                <w:kern w:val="0"/>
                <w:sz w:val="24"/>
              </w:rPr>
            </w:pPr>
            <w:r w:rsidRPr="00813F58">
              <w:rPr>
                <w:kern w:val="0"/>
                <w:sz w:val="24"/>
              </w:rPr>
              <w:t>7</w:t>
            </w:r>
            <w:r>
              <w:rPr>
                <w:kern w:val="0"/>
                <w:sz w:val="24"/>
              </w:rPr>
              <w:t>,</w:t>
            </w:r>
            <w:r w:rsidRPr="00813F58">
              <w:rPr>
                <w:kern w:val="0"/>
                <w:sz w:val="24"/>
              </w:rPr>
              <w:t>282.81</w:t>
            </w:r>
          </w:p>
        </w:tc>
      </w:tr>
      <w:tr w:rsidR="00813F58" w:rsidRPr="0091212A" w:rsidTr="00EA645F">
        <w:trPr>
          <w:trHeight w:val="325"/>
        </w:trPr>
        <w:tc>
          <w:tcPr>
            <w:tcW w:w="2715" w:type="dxa"/>
            <w:vAlign w:val="center"/>
          </w:tcPr>
          <w:p w:rsidR="00813F58" w:rsidRPr="00626617" w:rsidRDefault="00813F58" w:rsidP="00813F58">
            <w:pPr>
              <w:widowControl/>
              <w:spacing w:before="29" w:line="288" w:lineRule="auto"/>
              <w:rPr>
                <w:rFonts w:hint="eastAsia"/>
                <w:color w:val="000000"/>
                <w:kern w:val="0"/>
                <w:sz w:val="24"/>
              </w:rPr>
            </w:pPr>
            <w:r>
              <w:rPr>
                <w:rFonts w:hint="eastAsia"/>
                <w:color w:val="000000"/>
                <w:kern w:val="0"/>
                <w:sz w:val="24"/>
              </w:rPr>
              <w:t>应付转出费</w:t>
            </w:r>
          </w:p>
        </w:tc>
        <w:tc>
          <w:tcPr>
            <w:tcW w:w="3150" w:type="dxa"/>
            <w:vAlign w:val="center"/>
          </w:tcPr>
          <w:p w:rsidR="00813F58" w:rsidRPr="004358AD" w:rsidRDefault="00813F58" w:rsidP="00813F58">
            <w:pPr>
              <w:jc w:val="right"/>
              <w:rPr>
                <w:kern w:val="0"/>
                <w:sz w:val="24"/>
              </w:rPr>
            </w:pPr>
            <w:r w:rsidRPr="001F1F57">
              <w:rPr>
                <w:kern w:val="0"/>
                <w:sz w:val="24"/>
              </w:rPr>
              <w:t>36.17</w:t>
            </w:r>
          </w:p>
        </w:tc>
        <w:tc>
          <w:tcPr>
            <w:tcW w:w="3150" w:type="dxa"/>
            <w:vAlign w:val="center"/>
          </w:tcPr>
          <w:p w:rsidR="00813F58" w:rsidRPr="00FF7CE7" w:rsidRDefault="00813F58" w:rsidP="00813F58">
            <w:pPr>
              <w:spacing w:before="29" w:line="288" w:lineRule="auto"/>
              <w:jc w:val="right"/>
              <w:rPr>
                <w:kern w:val="0"/>
                <w:sz w:val="24"/>
              </w:rPr>
            </w:pPr>
            <w:r w:rsidRPr="00813F58">
              <w:rPr>
                <w:kern w:val="0"/>
                <w:sz w:val="24"/>
              </w:rPr>
              <w:t>612.22</w:t>
            </w:r>
            <w:bookmarkStart w:id="163" w:name="_GoBack"/>
            <w:bookmarkEnd w:id="163"/>
          </w:p>
        </w:tc>
      </w:tr>
      <w:tr w:rsidR="000720A6">
        <w:tc>
          <w:tcPr>
            <w:tcW w:w="2715" w:type="dxa"/>
            <w:vAlign w:val="center"/>
          </w:tcPr>
          <w:p w:rsidR="000720A6" w:rsidRDefault="00174423">
            <w:pPr>
              <w:jc w:val="left"/>
            </w:pPr>
            <w:r>
              <w:rPr>
                <w:kern w:val="0"/>
                <w:sz w:val="24"/>
              </w:rPr>
              <w:t>预提信息披露费</w:t>
            </w:r>
          </w:p>
        </w:tc>
        <w:tc>
          <w:tcPr>
            <w:tcW w:w="3150" w:type="dxa"/>
            <w:vAlign w:val="center"/>
          </w:tcPr>
          <w:p w:rsidR="000720A6" w:rsidRDefault="00174423">
            <w:pPr>
              <w:jc w:val="right"/>
            </w:pPr>
            <w:r>
              <w:rPr>
                <w:kern w:val="0"/>
                <w:sz w:val="24"/>
              </w:rPr>
              <w:t>300,000.00</w:t>
            </w:r>
          </w:p>
        </w:tc>
        <w:tc>
          <w:tcPr>
            <w:tcW w:w="3150" w:type="dxa"/>
            <w:vAlign w:val="center"/>
          </w:tcPr>
          <w:p w:rsidR="000720A6" w:rsidRDefault="00174423">
            <w:pPr>
              <w:jc w:val="right"/>
            </w:pPr>
            <w:r>
              <w:rPr>
                <w:kern w:val="0"/>
                <w:sz w:val="24"/>
              </w:rPr>
              <w:t>300,000.00</w:t>
            </w:r>
          </w:p>
        </w:tc>
      </w:tr>
      <w:tr w:rsidR="000720A6">
        <w:tc>
          <w:tcPr>
            <w:tcW w:w="2715" w:type="dxa"/>
            <w:vAlign w:val="center"/>
          </w:tcPr>
          <w:p w:rsidR="000720A6" w:rsidRDefault="00174423">
            <w:pPr>
              <w:jc w:val="left"/>
            </w:pPr>
            <w:r>
              <w:rPr>
                <w:kern w:val="0"/>
                <w:sz w:val="24"/>
              </w:rPr>
              <w:t>预提审计费</w:t>
            </w:r>
          </w:p>
        </w:tc>
        <w:tc>
          <w:tcPr>
            <w:tcW w:w="3150" w:type="dxa"/>
            <w:vAlign w:val="center"/>
          </w:tcPr>
          <w:p w:rsidR="000720A6" w:rsidRDefault="00174423">
            <w:pPr>
              <w:jc w:val="right"/>
            </w:pPr>
            <w:r>
              <w:rPr>
                <w:kern w:val="0"/>
                <w:sz w:val="24"/>
              </w:rPr>
              <w:t>120,000.00</w:t>
            </w:r>
          </w:p>
        </w:tc>
        <w:tc>
          <w:tcPr>
            <w:tcW w:w="3150" w:type="dxa"/>
            <w:vAlign w:val="center"/>
          </w:tcPr>
          <w:p w:rsidR="000720A6" w:rsidRDefault="00174423">
            <w:pPr>
              <w:jc w:val="right"/>
            </w:pPr>
            <w:r>
              <w:rPr>
                <w:kern w:val="0"/>
                <w:sz w:val="24"/>
              </w:rPr>
              <w:t>120,000.00</w:t>
            </w:r>
          </w:p>
        </w:tc>
      </w:tr>
      <w:tr w:rsidR="000720A6">
        <w:tc>
          <w:tcPr>
            <w:tcW w:w="2715" w:type="dxa"/>
            <w:vAlign w:val="center"/>
          </w:tcPr>
          <w:p w:rsidR="000720A6" w:rsidRDefault="00174423">
            <w:pPr>
              <w:jc w:val="left"/>
            </w:pPr>
            <w:r>
              <w:rPr>
                <w:kern w:val="0"/>
                <w:sz w:val="24"/>
              </w:rPr>
              <w:t>应付后端申购费</w:t>
            </w:r>
          </w:p>
        </w:tc>
        <w:tc>
          <w:tcPr>
            <w:tcW w:w="3150" w:type="dxa"/>
            <w:vAlign w:val="center"/>
          </w:tcPr>
          <w:p w:rsidR="000720A6" w:rsidRDefault="00174423">
            <w:pPr>
              <w:jc w:val="right"/>
            </w:pPr>
            <w:r>
              <w:rPr>
                <w:kern w:val="0"/>
                <w:sz w:val="24"/>
              </w:rPr>
              <w:t>1,395.76</w:t>
            </w:r>
          </w:p>
        </w:tc>
        <w:tc>
          <w:tcPr>
            <w:tcW w:w="3150" w:type="dxa"/>
            <w:vAlign w:val="center"/>
          </w:tcPr>
          <w:p w:rsidR="000720A6" w:rsidRDefault="00174423">
            <w:pPr>
              <w:jc w:val="right"/>
            </w:pPr>
            <w:r>
              <w:rPr>
                <w:kern w:val="0"/>
                <w:sz w:val="24"/>
              </w:rPr>
              <w:t>7,530.27</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422,530.88</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435,425.30</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4" w:name="_Toc478411332"/>
      <w:r w:rsidRPr="00AD0E47">
        <w:rPr>
          <w:rFonts w:ascii="Times New Roman" w:hAnsi="Times New Roman"/>
          <w:kern w:val="0"/>
          <w:szCs w:val="24"/>
        </w:rPr>
        <w:t>7.4.7.9</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实收基金</w:t>
      </w:r>
      <w:bookmarkEnd w:id="164"/>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1,952,172,082.79</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1,952,172,082.79</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750,477,757.88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750,477,757.88</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-817,638,588.69</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-817,638,588.69</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1,885,011,251.98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1,885,011,251.98</w:t>
            </w:r>
          </w:p>
        </w:tc>
      </w:tr>
    </w:tbl>
    <w:p w:rsidR="000720A6" w:rsidRDefault="0017442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E32CB" w:rsidRDefault="007C3A11" w:rsidP="003622F0">
      <w:pPr>
        <w:tabs>
          <w:tab w:val="left" w:pos="426"/>
        </w:tabs>
        <w:spacing w:before="29" w:line="288" w:lineRule="auto"/>
        <w:ind w:firstLine="465"/>
        <w:jc w:val="left"/>
        <w:rPr>
          <w:kern w:val="0"/>
          <w:sz w:val="24"/>
        </w:rPr>
      </w:pPr>
      <w:r w:rsidRPr="00D754A9">
        <w:rPr>
          <w:kern w:val="0"/>
          <w:sz w:val="24"/>
        </w:rPr>
        <w:t>2</w:t>
      </w:r>
      <w:r w:rsidRPr="00D754A9">
        <w:rPr>
          <w:kern w:val="0"/>
          <w:sz w:val="24"/>
        </w:rPr>
        <w:t>、如果本报告期间发生转换出业务，则总赎回份额中包含该业务。</w:t>
      </w:r>
    </w:p>
    <w:p w:rsidR="003622F0" w:rsidRPr="003622F0" w:rsidRDefault="003622F0" w:rsidP="003622F0">
      <w:pPr>
        <w:tabs>
          <w:tab w:val="left" w:pos="426"/>
        </w:tabs>
        <w:spacing w:before="29" w:line="288" w:lineRule="auto"/>
        <w:ind w:firstLine="465"/>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5" w:name="_Toc478411333"/>
      <w:r w:rsidRPr="00AD0E47">
        <w:rPr>
          <w:rFonts w:ascii="Times New Roman" w:hAnsi="Times New Roman"/>
          <w:kern w:val="0"/>
          <w:szCs w:val="24"/>
        </w:rPr>
        <w:lastRenderedPageBreak/>
        <w:t>7.4.7.10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未分配利润</w:t>
      </w:r>
      <w:bookmarkEnd w:id="165"/>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1,588,144,743.20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-21,424,202.29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1,566,720,540.91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-303,566,836.03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-274,537,097.57</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-578,103,933.60</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25,365,605.81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-69,295,867.81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-43,930,262.00</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261,393,801.56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-205,761,242.85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55,632,558.71</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-236,028,195.75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136,465,375.04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-99,562,820.71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-785,459,104.65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-785,459,104.65</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524,484,408.33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-365,257,167.67</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159,227,240.66</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6" w:name="_Toc478411334"/>
      <w:r w:rsidRPr="00AD0E47">
        <w:rPr>
          <w:rFonts w:ascii="Times New Roman" w:hAnsi="Times New Roman"/>
          <w:kern w:val="0"/>
          <w:szCs w:val="24"/>
        </w:rPr>
        <w:t>7.4.7.11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存款利息收入</w:t>
      </w:r>
      <w:bookmarkEnd w:id="166"/>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2016</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2016</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2015</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2015</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2,986,843.79</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5,673,607.63</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90,019.49</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225,319.25</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35,596.07</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108,051.36</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3,112,459.35</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6,006,978.24</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7" w:name="_Toc478411335"/>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7"/>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2016</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2016</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2015</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2015</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6,444,388,962.33</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17,416,381,407.49</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6,711,263,029.81</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16,100,896,433.55</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-266,874,067.48</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1,315,484,973.94</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68" w:name="_Toc478411336"/>
      <w:r w:rsidRPr="00AD0E47">
        <w:rPr>
          <w:rFonts w:ascii="Times New Roman" w:hAnsi="Times New Roman"/>
          <w:kern w:val="0"/>
          <w:szCs w:val="24"/>
        </w:rPr>
        <w:lastRenderedPageBreak/>
        <w:t>7.4.7.13</w:t>
      </w:r>
      <w:r w:rsidRPr="00AD0E47">
        <w:rPr>
          <w:rFonts w:ascii="Times New Roman" w:hAnsi="Times New Roman" w:hint="eastAsia"/>
          <w:kern w:val="0"/>
          <w:szCs w:val="24"/>
        </w:rPr>
        <w:t xml:space="preserve"> </w:t>
      </w:r>
      <w:r w:rsidR="001A59F9" w:rsidRPr="00AD0E47">
        <w:rPr>
          <w:rFonts w:ascii="Times New Roman" w:hAnsi="Times New Roman" w:hint="eastAsia"/>
          <w:kern w:val="0"/>
          <w:szCs w:val="24"/>
        </w:rPr>
        <w:t>债券投资收益</w:t>
      </w:r>
      <w:bookmarkEnd w:id="168"/>
    </w:p>
    <w:p w:rsidR="00406BDD" w:rsidRPr="005A6E6C" w:rsidRDefault="00406BDD" w:rsidP="00406BDD">
      <w:pPr>
        <w:autoSpaceDE w:val="0"/>
        <w:autoSpaceDN w:val="0"/>
        <w:adjustRightInd w:val="0"/>
        <w:spacing w:before="29" w:line="288" w:lineRule="auto"/>
        <w:ind w:left="15"/>
        <w:jc w:val="right"/>
        <w:rPr>
          <w:kern w:val="0"/>
          <w:szCs w:val="21"/>
        </w:rPr>
      </w:pPr>
      <w:r w:rsidRPr="005A6E6C">
        <w:rPr>
          <w:szCs w:val="21"/>
          <w:lang w:val="en-AU"/>
        </w:rPr>
        <w:t xml:space="preserve">  </w:t>
      </w:r>
      <w:r w:rsidRPr="008609F6">
        <w:rPr>
          <w:bCs/>
          <w:color w:val="000000"/>
          <w:sz w:val="24"/>
        </w:rPr>
        <w:t xml:space="preserve">    </w:t>
      </w:r>
      <w:r w:rsidRPr="008609F6">
        <w:rPr>
          <w:rFonts w:hint="eastAsia"/>
          <w:bCs/>
          <w:color w:val="000000"/>
          <w:sz w:val="24"/>
        </w:rPr>
        <w:t xml:space="preserve">   </w:t>
      </w: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3E6735">
        <w:trPr>
          <w:trHeight w:val="315"/>
        </w:trPr>
        <w:tc>
          <w:tcPr>
            <w:tcW w:w="4129" w:type="dxa"/>
            <w:vAlign w:val="center"/>
          </w:tcPr>
          <w:p w:rsidR="00406BDD" w:rsidRPr="000F1CA9" w:rsidRDefault="00406BDD" w:rsidP="003E6735">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3E6735">
            <w:pPr>
              <w:widowControl/>
              <w:spacing w:before="29" w:line="288" w:lineRule="auto"/>
              <w:ind w:right="-15"/>
              <w:jc w:val="center"/>
              <w:rPr>
                <w:color w:val="000000"/>
                <w:sz w:val="24"/>
              </w:rPr>
            </w:pPr>
            <w:r w:rsidRPr="000F1CA9">
              <w:rPr>
                <w:color w:val="000000"/>
                <w:sz w:val="24"/>
              </w:rPr>
              <w:t>本期</w:t>
            </w:r>
          </w:p>
          <w:p w:rsidR="00406BDD" w:rsidRPr="000F1CA9" w:rsidRDefault="00406BDD" w:rsidP="003E6735">
            <w:pPr>
              <w:widowControl/>
              <w:autoSpaceDE w:val="0"/>
              <w:autoSpaceDN w:val="0"/>
              <w:spacing w:before="29" w:line="288" w:lineRule="auto"/>
              <w:ind w:right="-15"/>
              <w:jc w:val="center"/>
              <w:textAlignment w:val="bottom"/>
              <w:rPr>
                <w:color w:val="000000"/>
                <w:sz w:val="24"/>
              </w:rPr>
            </w:pPr>
            <w:r w:rsidRPr="000F1CA9">
              <w:rPr>
                <w:color w:val="000000"/>
                <w:sz w:val="24"/>
              </w:rPr>
              <w:t>2016</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2016</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3E6735">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3E6735">
            <w:pPr>
              <w:widowControl/>
              <w:autoSpaceDE w:val="0"/>
              <w:autoSpaceDN w:val="0"/>
              <w:spacing w:before="29" w:line="288" w:lineRule="auto"/>
              <w:ind w:right="-15"/>
              <w:jc w:val="center"/>
              <w:textAlignment w:val="bottom"/>
              <w:rPr>
                <w:color w:val="000000"/>
                <w:sz w:val="24"/>
              </w:rPr>
            </w:pPr>
            <w:r w:rsidRPr="000F1CA9">
              <w:rPr>
                <w:color w:val="000000"/>
                <w:sz w:val="24"/>
              </w:rPr>
              <w:t>2015</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2015</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3E6735">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178,049,365.90</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3E6735">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175,313,207.52</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3E6735">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2,784,821.25</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-48,662.87</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9" w:name="_Toc478411337"/>
      <w:r w:rsidRPr="00AD0E47">
        <w:rPr>
          <w:rFonts w:ascii="Times New Roman" w:hAnsi="Times New Roman"/>
          <w:kern w:val="0"/>
          <w:szCs w:val="24"/>
        </w:rPr>
        <w:t>7.4.7.</w:t>
      </w:r>
      <w:r w:rsidR="003B6141" w:rsidRPr="00AD0E47">
        <w:rPr>
          <w:rFonts w:ascii="Times New Roman" w:hAnsi="Times New Roman" w:hint="eastAsia"/>
          <w:kern w:val="0"/>
          <w:szCs w:val="24"/>
        </w:rPr>
        <w:t>14</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资产支持证券投资收益</w:t>
      </w:r>
      <w:bookmarkEnd w:id="169"/>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0" w:name="_Toc478411338"/>
      <w:r w:rsidRPr="00AD0E47">
        <w:rPr>
          <w:rFonts w:ascii="Times New Roman" w:hAnsi="Times New Roman"/>
          <w:kern w:val="0"/>
          <w:szCs w:val="24"/>
        </w:rPr>
        <w:t>7.4.7.15</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衍生工具收益</w:t>
      </w:r>
      <w:bookmarkEnd w:id="17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478411339"/>
      <w:r w:rsidRPr="00AD0E47">
        <w:rPr>
          <w:rFonts w:ascii="Times New Roman" w:hAnsi="Times New Roman"/>
          <w:kern w:val="0"/>
          <w:szCs w:val="24"/>
        </w:rPr>
        <w:t>7.4.7.16</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股利收益</w:t>
      </w:r>
      <w:bookmarkEnd w:id="17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2015</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2015</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20,753,769.92</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15,312,087.31</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20,753,769.92</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15,312,087.31</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2" w:name="_Toc478411340"/>
      <w:r w:rsidRPr="00AD0E47">
        <w:rPr>
          <w:rFonts w:ascii="Times New Roman" w:hAnsi="Times New Roman"/>
          <w:kern w:val="0"/>
          <w:szCs w:val="24"/>
        </w:rPr>
        <w:t>7.4.7.17</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公允价值变动收益</w:t>
      </w:r>
      <w:bookmarkEnd w:id="17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9978D5">
        <w:trPr>
          <w:trHeight w:val="285"/>
        </w:trPr>
        <w:tc>
          <w:tcPr>
            <w:tcW w:w="2987"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项目名称</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2015</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2015</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1.</w:t>
            </w:r>
            <w:r w:rsidRPr="009C2B48">
              <w:rPr>
                <w:rFonts w:hint="eastAsia"/>
                <w:color w:val="000000"/>
                <w:kern w:val="0"/>
                <w:sz w:val="24"/>
              </w:rPr>
              <w:t>交易性金融资产</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-274,537,097.57</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94,899,839.50</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股票投资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-274,529,072.76</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95,037,569.50</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lastRenderedPageBreak/>
              <w:t>——</w:t>
            </w:r>
            <w:r w:rsidRPr="009C2B48">
              <w:rPr>
                <w:rFonts w:hint="eastAsia"/>
                <w:color w:val="000000"/>
                <w:kern w:val="0"/>
                <w:sz w:val="24"/>
              </w:rPr>
              <w:t>债券投资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-8,024.81</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-137,730.00</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资产支持证券投资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585100" w:rsidRPr="0091212A" w:rsidTr="009978D5">
        <w:trPr>
          <w:trHeight w:val="285"/>
        </w:trPr>
        <w:tc>
          <w:tcPr>
            <w:tcW w:w="2987" w:type="dxa"/>
            <w:vAlign w:val="center"/>
          </w:tcPr>
          <w:p w:rsidR="00585100" w:rsidRPr="009C2B48" w:rsidRDefault="00585100"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基金投资</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121745" w:rsidP="009C2B48">
            <w:pPr>
              <w:widowControl/>
              <w:spacing w:before="29" w:line="288" w:lineRule="auto"/>
              <w:rPr>
                <w:color w:val="000000"/>
                <w:kern w:val="0"/>
                <w:sz w:val="24"/>
              </w:rPr>
            </w:pPr>
            <w:r w:rsidRPr="009C2B48">
              <w:rPr>
                <w:color w:val="000000"/>
                <w:kern w:val="0"/>
                <w:sz w:val="24"/>
              </w:rPr>
              <w:t>——</w:t>
            </w:r>
            <w:r w:rsidR="00033E23" w:rsidRPr="009C2B48">
              <w:rPr>
                <w:rFonts w:hint="eastAsia"/>
                <w:color w:val="000000"/>
                <w:kern w:val="0"/>
                <w:sz w:val="24"/>
              </w:rPr>
              <w:t>贵金属投资</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2.</w:t>
            </w:r>
            <w:r w:rsidRPr="009C2B48">
              <w:rPr>
                <w:rFonts w:hint="eastAsia"/>
                <w:color w:val="000000"/>
                <w:kern w:val="0"/>
                <w:sz w:val="24"/>
              </w:rPr>
              <w:t>衍生工具</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权证投资</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3.</w:t>
            </w:r>
            <w:r w:rsidRPr="009C2B48">
              <w:rPr>
                <w:rFonts w:hint="eastAsia"/>
                <w:color w:val="000000"/>
                <w:kern w:val="0"/>
                <w:sz w:val="24"/>
              </w:rPr>
              <w:t>其他</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合计</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-274,537,097.57</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94,899,839.50</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3" w:name="_Toc478411341"/>
      <w:r w:rsidRPr="00AD0E47">
        <w:rPr>
          <w:rFonts w:ascii="Times New Roman" w:hAnsi="Times New Roman"/>
          <w:kern w:val="0"/>
          <w:szCs w:val="24"/>
        </w:rPr>
        <w:t>7.4.7.18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其他收入</w:t>
      </w:r>
      <w:bookmarkEnd w:id="17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2015</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2015</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654,602.34</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5,555,310.39</w:t>
            </w:r>
          </w:p>
        </w:tc>
      </w:tr>
      <w:tr w:rsidR="000720A6">
        <w:tc>
          <w:tcPr>
            <w:tcW w:w="1984" w:type="dxa"/>
            <w:vAlign w:val="center"/>
          </w:tcPr>
          <w:p w:rsidR="000720A6" w:rsidRDefault="00174423">
            <w:pPr>
              <w:jc w:val="left"/>
            </w:pPr>
            <w:r>
              <w:rPr>
                <w:sz w:val="24"/>
              </w:rPr>
              <w:t>基金转换费收入</w:t>
            </w:r>
          </w:p>
        </w:tc>
        <w:tc>
          <w:tcPr>
            <w:tcW w:w="3598" w:type="dxa"/>
            <w:vAlign w:val="center"/>
          </w:tcPr>
          <w:p w:rsidR="000720A6" w:rsidRDefault="00174423">
            <w:pPr>
              <w:jc w:val="right"/>
            </w:pPr>
            <w:r>
              <w:rPr>
                <w:sz w:val="24"/>
              </w:rPr>
              <w:t>27,821.24</w:t>
            </w:r>
          </w:p>
        </w:tc>
        <w:tc>
          <w:tcPr>
            <w:tcW w:w="3598" w:type="dxa"/>
            <w:vAlign w:val="center"/>
          </w:tcPr>
          <w:p w:rsidR="000720A6" w:rsidRDefault="00174423">
            <w:pPr>
              <w:jc w:val="right"/>
            </w:pPr>
            <w:r>
              <w:rPr>
                <w:sz w:val="24"/>
              </w:rPr>
              <w:t>843,870.48</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682,423.58</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6,399,180.87</w:t>
            </w:r>
          </w:p>
        </w:tc>
      </w:tr>
    </w:tbl>
    <w:p w:rsidR="000720A6" w:rsidRDefault="00174423">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4" w:name="_Toc478411342"/>
      <w:r w:rsidRPr="00AD0E47">
        <w:rPr>
          <w:rFonts w:ascii="Times New Roman" w:hAnsi="Times New Roman"/>
          <w:kern w:val="0"/>
          <w:szCs w:val="24"/>
        </w:rPr>
        <w:t>7.4.7.19</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交易费用</w:t>
      </w:r>
      <w:bookmarkEnd w:id="17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A59F9" w:rsidRPr="0091212A" w:rsidTr="006D141C">
        <w:trPr>
          <w:trHeight w:val="285"/>
          <w:jc w:val="center"/>
        </w:trPr>
        <w:tc>
          <w:tcPr>
            <w:tcW w:w="2530"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3116" w:type="dxa"/>
            <w:vAlign w:val="center"/>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556" w:type="dxa"/>
            <w:vAlign w:val="center"/>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2015</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2015</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交易所市场交易费用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18,683,968.56</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52,235,005.15</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银行间市场交易费用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400.00</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60304">
        <w:trPr>
          <w:trHeight w:val="285"/>
          <w:jc w:val="center"/>
        </w:trPr>
        <w:tc>
          <w:tcPr>
            <w:tcW w:w="2530"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18,684,368.56</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52,235,005.15</w:t>
            </w:r>
          </w:p>
        </w:tc>
      </w:tr>
    </w:tbl>
    <w:p w:rsidR="001A59F9" w:rsidRPr="00C875C3" w:rsidRDefault="001A59F9" w:rsidP="00C875C3">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5" w:name="_Toc478411343"/>
      <w:r w:rsidRPr="00AD0E47">
        <w:rPr>
          <w:rFonts w:ascii="Times New Roman" w:hAnsi="Times New Roman"/>
          <w:kern w:val="0"/>
          <w:szCs w:val="24"/>
        </w:rPr>
        <w:t>7.4.7.20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其他费用</w:t>
      </w:r>
      <w:bookmarkEnd w:id="1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2015</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2015</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r>
      <w:tr w:rsidR="000720A6">
        <w:trPr>
          <w:jc w:val="center"/>
        </w:trPr>
        <w:tc>
          <w:tcPr>
            <w:tcW w:w="2855" w:type="dxa"/>
            <w:vAlign w:val="center"/>
          </w:tcPr>
          <w:p w:rsidR="000720A6" w:rsidRDefault="00174423">
            <w:pPr>
              <w:jc w:val="left"/>
            </w:pPr>
            <w:r>
              <w:rPr>
                <w:sz w:val="24"/>
              </w:rPr>
              <w:t>银行汇划费</w:t>
            </w:r>
          </w:p>
        </w:tc>
        <w:tc>
          <w:tcPr>
            <w:tcW w:w="2893" w:type="dxa"/>
            <w:vAlign w:val="center"/>
          </w:tcPr>
          <w:p w:rsidR="000720A6" w:rsidRDefault="00174423">
            <w:pPr>
              <w:jc w:val="right"/>
            </w:pPr>
            <w:r>
              <w:rPr>
                <w:sz w:val="24"/>
              </w:rPr>
              <w:t>73,689.45</w:t>
            </w:r>
          </w:p>
        </w:tc>
        <w:tc>
          <w:tcPr>
            <w:tcW w:w="3367" w:type="dxa"/>
            <w:vAlign w:val="center"/>
          </w:tcPr>
          <w:p w:rsidR="000720A6" w:rsidRDefault="00174423">
            <w:pPr>
              <w:jc w:val="right"/>
            </w:pPr>
            <w:r>
              <w:rPr>
                <w:sz w:val="24"/>
              </w:rPr>
              <w:t>68,854.63</w:t>
            </w:r>
          </w:p>
        </w:tc>
      </w:tr>
      <w:tr w:rsidR="000720A6">
        <w:trPr>
          <w:jc w:val="center"/>
        </w:trPr>
        <w:tc>
          <w:tcPr>
            <w:tcW w:w="2855" w:type="dxa"/>
            <w:vAlign w:val="center"/>
          </w:tcPr>
          <w:p w:rsidR="000720A6" w:rsidRDefault="00174423">
            <w:pPr>
              <w:jc w:val="left"/>
            </w:pPr>
            <w:r>
              <w:rPr>
                <w:sz w:val="24"/>
              </w:rPr>
              <w:t>债券账户维护费</w:t>
            </w:r>
          </w:p>
        </w:tc>
        <w:tc>
          <w:tcPr>
            <w:tcW w:w="2893" w:type="dxa"/>
            <w:vAlign w:val="center"/>
          </w:tcPr>
          <w:p w:rsidR="000720A6" w:rsidRDefault="00174423">
            <w:pPr>
              <w:jc w:val="right"/>
            </w:pPr>
            <w:r>
              <w:rPr>
                <w:sz w:val="24"/>
              </w:rPr>
              <w:t>37,200.00</w:t>
            </w:r>
          </w:p>
        </w:tc>
        <w:tc>
          <w:tcPr>
            <w:tcW w:w="3367" w:type="dxa"/>
            <w:vAlign w:val="center"/>
          </w:tcPr>
          <w:p w:rsidR="000720A6" w:rsidRDefault="00174423">
            <w:pPr>
              <w:jc w:val="right"/>
            </w:pPr>
            <w:r>
              <w:rPr>
                <w:sz w:val="24"/>
              </w:rPr>
              <w:t>36,650.00</w:t>
            </w:r>
          </w:p>
        </w:tc>
      </w:tr>
      <w:tr w:rsidR="000720A6">
        <w:trPr>
          <w:jc w:val="center"/>
        </w:trPr>
        <w:tc>
          <w:tcPr>
            <w:tcW w:w="2855" w:type="dxa"/>
            <w:vAlign w:val="center"/>
          </w:tcPr>
          <w:p w:rsidR="000720A6" w:rsidRDefault="00174423">
            <w:pPr>
              <w:jc w:val="left"/>
            </w:pPr>
            <w:r>
              <w:rPr>
                <w:sz w:val="24"/>
              </w:rPr>
              <w:t>其他</w:t>
            </w:r>
          </w:p>
        </w:tc>
        <w:tc>
          <w:tcPr>
            <w:tcW w:w="2893" w:type="dxa"/>
            <w:vAlign w:val="center"/>
          </w:tcPr>
          <w:p w:rsidR="000720A6" w:rsidRDefault="00174423">
            <w:pPr>
              <w:jc w:val="right"/>
            </w:pPr>
            <w:r>
              <w:rPr>
                <w:sz w:val="24"/>
              </w:rPr>
              <w:t>-</w:t>
            </w:r>
          </w:p>
        </w:tc>
        <w:tc>
          <w:tcPr>
            <w:tcW w:w="3367" w:type="dxa"/>
            <w:vAlign w:val="center"/>
          </w:tcPr>
          <w:p w:rsidR="000720A6" w:rsidRDefault="00174423">
            <w:pPr>
              <w:jc w:val="right"/>
            </w:pPr>
            <w:r>
              <w:rPr>
                <w:sz w:val="24"/>
              </w:rPr>
              <w:t>-</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530,889.45</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525,504.63</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6" w:name="_Toc478411344"/>
      <w:r w:rsidRPr="00AD0E47">
        <w:rPr>
          <w:rFonts w:ascii="Times New Roman" w:hAnsi="Times New Roman"/>
          <w:kern w:val="0"/>
          <w:szCs w:val="24"/>
        </w:rPr>
        <w:t>7.4.8</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或有事项、资产负债表日后事项的说明</w:t>
      </w:r>
      <w:bookmarkEnd w:id="176"/>
    </w:p>
    <w:p w:rsidR="001A59F9" w:rsidRPr="00AD0E47" w:rsidRDefault="001A59F9" w:rsidP="00AD0E47">
      <w:pPr>
        <w:pStyle w:val="20"/>
        <w:spacing w:before="29" w:after="0" w:line="288" w:lineRule="auto"/>
        <w:rPr>
          <w:rFonts w:ascii="Times New Roman" w:hAnsi="Times New Roman"/>
          <w:kern w:val="0"/>
          <w:szCs w:val="24"/>
        </w:rPr>
      </w:pPr>
      <w:bookmarkStart w:id="177" w:name="_Toc478411345"/>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77"/>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8" w:name="_Toc478411346"/>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78"/>
    </w:p>
    <w:p w:rsidR="000720A6" w:rsidRDefault="00174423">
      <w:pPr>
        <w:spacing w:before="29" w:line="288" w:lineRule="auto"/>
        <w:ind w:firstLineChars="200" w:firstLine="480"/>
        <w:rPr>
          <w:color w:val="000000"/>
          <w:sz w:val="24"/>
        </w:rPr>
      </w:pPr>
      <w:r>
        <w:rPr>
          <w:color w:val="000000"/>
          <w:sz w:val="24"/>
        </w:rPr>
        <w:t>财政部、国家税务总局于</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日颁布《关于明确金融</w:t>
      </w:r>
      <w:r>
        <w:rPr>
          <w:color w:val="000000"/>
          <w:sz w:val="24"/>
        </w:rPr>
        <w:t xml:space="preserve"> </w:t>
      </w:r>
      <w:r>
        <w:rPr>
          <w:color w:val="000000"/>
          <w:sz w:val="24"/>
        </w:rPr>
        <w:t>房地产开发教育辅助服务等增值税政策的通知》</w:t>
      </w:r>
      <w:r>
        <w:rPr>
          <w:color w:val="000000"/>
          <w:sz w:val="24"/>
        </w:rPr>
        <w:t>(</w:t>
      </w:r>
      <w:r>
        <w:rPr>
          <w:color w:val="000000"/>
          <w:sz w:val="24"/>
        </w:rPr>
        <w:t>财税</w:t>
      </w:r>
      <w:r>
        <w:rPr>
          <w:color w:val="000000"/>
          <w:sz w:val="24"/>
        </w:rPr>
        <w:t>[2016]140</w:t>
      </w:r>
      <w:r>
        <w:rPr>
          <w:color w:val="000000"/>
          <w:sz w:val="24"/>
        </w:rPr>
        <w:t>号</w:t>
      </w:r>
      <w:r>
        <w:rPr>
          <w:color w:val="000000"/>
          <w:sz w:val="24"/>
        </w:rPr>
        <w:t>)</w:t>
      </w:r>
      <w:r>
        <w:rPr>
          <w:color w:val="000000"/>
          <w:sz w:val="24"/>
        </w:rPr>
        <w:t>，要求资管产品运营过程中发生的增值税应税行为，以资管产品管理人为增值税纳税人，自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日起执行。</w:t>
      </w:r>
    </w:p>
    <w:p w:rsidR="001A59F9" w:rsidRPr="00E605C6" w:rsidRDefault="001A59F9" w:rsidP="00E605C6">
      <w:pPr>
        <w:spacing w:before="29" w:line="288" w:lineRule="auto"/>
        <w:ind w:firstLineChars="200" w:firstLine="480"/>
        <w:rPr>
          <w:color w:val="000000"/>
          <w:sz w:val="24"/>
        </w:rPr>
      </w:pPr>
      <w:r w:rsidRPr="00E605C6">
        <w:rPr>
          <w:color w:val="000000"/>
          <w:sz w:val="24"/>
        </w:rPr>
        <w:t>根据财政部、国家税务总局于</w:t>
      </w:r>
      <w:r w:rsidRPr="00E605C6">
        <w:rPr>
          <w:color w:val="000000"/>
          <w:sz w:val="24"/>
        </w:rPr>
        <w:t>2017</w:t>
      </w:r>
      <w:r w:rsidRPr="00E605C6">
        <w:rPr>
          <w:color w:val="000000"/>
          <w:sz w:val="24"/>
        </w:rPr>
        <w:t>年</w:t>
      </w:r>
      <w:r w:rsidRPr="00E605C6">
        <w:rPr>
          <w:color w:val="000000"/>
          <w:sz w:val="24"/>
        </w:rPr>
        <w:t>1</w:t>
      </w:r>
      <w:r w:rsidRPr="00E605C6">
        <w:rPr>
          <w:color w:val="000000"/>
          <w:sz w:val="24"/>
        </w:rPr>
        <w:t>月</w:t>
      </w:r>
      <w:r w:rsidRPr="00E605C6">
        <w:rPr>
          <w:color w:val="000000"/>
          <w:sz w:val="24"/>
        </w:rPr>
        <w:t>6</w:t>
      </w:r>
      <w:r w:rsidRPr="00E605C6">
        <w:rPr>
          <w:color w:val="000000"/>
          <w:sz w:val="24"/>
        </w:rPr>
        <w:t>日颁布的《关于资管产品增值税政策有关问题的补充通知》</w:t>
      </w:r>
      <w:r w:rsidRPr="00E605C6">
        <w:rPr>
          <w:color w:val="000000"/>
          <w:sz w:val="24"/>
        </w:rPr>
        <w:t>(</w:t>
      </w:r>
      <w:r w:rsidRPr="00E605C6">
        <w:rPr>
          <w:color w:val="000000"/>
          <w:sz w:val="24"/>
        </w:rPr>
        <w:t>财税</w:t>
      </w:r>
      <w:r w:rsidRPr="00E605C6">
        <w:rPr>
          <w:color w:val="000000"/>
          <w:sz w:val="24"/>
        </w:rPr>
        <w:t>[2017]2</w:t>
      </w:r>
      <w:r w:rsidRPr="00E605C6">
        <w:rPr>
          <w:color w:val="000000"/>
          <w:sz w:val="24"/>
        </w:rPr>
        <w:t>号</w:t>
      </w:r>
      <w:r w:rsidRPr="00E605C6">
        <w:rPr>
          <w:color w:val="000000"/>
          <w:sz w:val="24"/>
        </w:rPr>
        <w:t>)</w:t>
      </w:r>
      <w:r w:rsidRPr="00E605C6">
        <w:rPr>
          <w:color w:val="000000"/>
          <w:sz w:val="24"/>
        </w:rPr>
        <w:t>，</w:t>
      </w:r>
      <w:r w:rsidRPr="00E605C6">
        <w:rPr>
          <w:color w:val="000000"/>
          <w:sz w:val="24"/>
        </w:rPr>
        <w:t>2017</w:t>
      </w:r>
      <w:r w:rsidRPr="00E605C6">
        <w:rPr>
          <w:color w:val="000000"/>
          <w:sz w:val="24"/>
        </w:rPr>
        <w:t>年</w:t>
      </w:r>
      <w:r w:rsidRPr="00E605C6">
        <w:rPr>
          <w:color w:val="000000"/>
          <w:sz w:val="24"/>
        </w:rPr>
        <w:t>7</w:t>
      </w:r>
      <w:r w:rsidRPr="00E605C6">
        <w:rPr>
          <w:color w:val="000000"/>
          <w:sz w:val="24"/>
        </w:rPr>
        <w:t>月</w:t>
      </w:r>
      <w:r w:rsidRPr="00E605C6">
        <w:rPr>
          <w:color w:val="000000"/>
          <w:sz w:val="24"/>
        </w:rPr>
        <w:t>1</w:t>
      </w:r>
      <w:r w:rsidRPr="00E605C6">
        <w:rPr>
          <w:color w:val="000000"/>
          <w:sz w:val="24"/>
        </w:rPr>
        <w:t>日</w:t>
      </w:r>
      <w:r w:rsidRPr="00E605C6">
        <w:rPr>
          <w:color w:val="000000"/>
          <w:sz w:val="24"/>
        </w:rPr>
        <w:t>(</w:t>
      </w:r>
      <w:r w:rsidRPr="00E605C6">
        <w:rPr>
          <w:color w:val="000000"/>
          <w:sz w:val="24"/>
        </w:rPr>
        <w:t>含</w:t>
      </w:r>
      <w:r w:rsidRPr="00E605C6">
        <w:rPr>
          <w:color w:val="000000"/>
          <w:sz w:val="24"/>
        </w:rPr>
        <w:t>)</w:t>
      </w:r>
      <w:r w:rsidRPr="00E605C6">
        <w:rPr>
          <w:color w:val="000000"/>
          <w:sz w:val="24"/>
        </w:rPr>
        <w:t>以后，资管产品运营过程中发生的增值税应税行为，以资管产品管理人为增值税纳税人，按照现行规定缴纳增值税。对资管产品在</w:t>
      </w:r>
      <w:r w:rsidRPr="00E605C6">
        <w:rPr>
          <w:color w:val="000000"/>
          <w:sz w:val="24"/>
        </w:rPr>
        <w:t>2017</w:t>
      </w:r>
      <w:r w:rsidRPr="00E605C6">
        <w:rPr>
          <w:color w:val="000000"/>
          <w:sz w:val="24"/>
        </w:rPr>
        <w:t>年</w:t>
      </w:r>
      <w:r w:rsidRPr="00E605C6">
        <w:rPr>
          <w:color w:val="000000"/>
          <w:sz w:val="24"/>
        </w:rPr>
        <w:t>7</w:t>
      </w:r>
      <w:r w:rsidRPr="00E605C6">
        <w:rPr>
          <w:color w:val="000000"/>
          <w:sz w:val="24"/>
        </w:rPr>
        <w:t>月</w:t>
      </w:r>
      <w:r w:rsidRPr="00E605C6">
        <w:rPr>
          <w:color w:val="000000"/>
          <w:sz w:val="24"/>
        </w:rPr>
        <w:t>1</w:t>
      </w:r>
      <w:r w:rsidRPr="00E605C6">
        <w:rPr>
          <w:color w:val="000000"/>
          <w:sz w:val="24"/>
        </w:rPr>
        <w:t>日前运营过程中发生的增值税应税行为，未缴纳增值税的，不再缴纳；已缴纳增值税的，已纳税额从资管产品管理人以后月份的增值税应纳税额中抵减。资管产品运营过程中发生增值税应税行为的具体征收管理办法，由国家税务总局另行制定。上述税收政策对本基金截至本财务报表批准报出日止的财务状况和经营成果无影响。</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C3C05" w:rsidRDefault="001A59F9" w:rsidP="00CC3C05">
      <w:pPr>
        <w:spacing w:before="29" w:line="288" w:lineRule="auto"/>
        <w:rPr>
          <w:b/>
          <w:bCs/>
          <w:color w:val="000000"/>
          <w:kern w:val="0"/>
          <w:sz w:val="24"/>
        </w:rPr>
      </w:pPr>
      <w:r w:rsidRPr="00CC3C05">
        <w:rPr>
          <w:b/>
          <w:bCs/>
          <w:color w:val="000000"/>
          <w:kern w:val="0"/>
          <w:sz w:val="24"/>
        </w:rPr>
        <w:t>7.4.9</w:t>
      </w:r>
      <w:r w:rsidR="004C2C35" w:rsidRPr="00CC3C05">
        <w:rPr>
          <w:rFonts w:hint="eastAsia"/>
          <w:b/>
          <w:bCs/>
          <w:color w:val="000000"/>
          <w:kern w:val="0"/>
          <w:sz w:val="24"/>
        </w:rPr>
        <w:t xml:space="preserve"> </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91212A" w:rsidTr="006D141C">
        <w:tc>
          <w:tcPr>
            <w:tcW w:w="5220" w:type="dxa"/>
          </w:tcPr>
          <w:p w:rsidR="001A59F9" w:rsidRPr="004E7650" w:rsidRDefault="001A59F9" w:rsidP="004E7650">
            <w:pPr>
              <w:spacing w:before="29" w:line="288" w:lineRule="auto"/>
              <w:jc w:val="center"/>
              <w:rPr>
                <w:color w:val="000000"/>
                <w:sz w:val="24"/>
              </w:rPr>
            </w:pPr>
            <w:r w:rsidRPr="004E7650">
              <w:rPr>
                <w:rFonts w:hint="eastAsia"/>
                <w:color w:val="000000"/>
                <w:sz w:val="24"/>
              </w:rPr>
              <w:t>关联方名称</w:t>
            </w:r>
          </w:p>
        </w:tc>
        <w:tc>
          <w:tcPr>
            <w:tcW w:w="3780" w:type="dxa"/>
          </w:tcPr>
          <w:p w:rsidR="001A59F9" w:rsidRPr="004E7650" w:rsidRDefault="001A59F9" w:rsidP="004E7650">
            <w:pPr>
              <w:spacing w:before="29" w:line="288" w:lineRule="auto"/>
              <w:jc w:val="center"/>
              <w:rPr>
                <w:color w:val="000000"/>
                <w:sz w:val="24"/>
              </w:rPr>
            </w:pPr>
            <w:r w:rsidRPr="004E7650">
              <w:rPr>
                <w:rFonts w:hint="eastAsia"/>
                <w:color w:val="000000"/>
                <w:sz w:val="24"/>
              </w:rPr>
              <w:t>与本基金的关系</w:t>
            </w:r>
          </w:p>
        </w:tc>
      </w:tr>
      <w:tr w:rsidR="000720A6">
        <w:tc>
          <w:tcPr>
            <w:tcW w:w="5220" w:type="dxa"/>
            <w:vAlign w:val="center"/>
          </w:tcPr>
          <w:p w:rsidR="000720A6" w:rsidRDefault="0017442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0720A6" w:rsidRDefault="00174423">
            <w:pPr>
              <w:jc w:val="center"/>
            </w:pPr>
            <w:r>
              <w:rPr>
                <w:color w:val="000000"/>
                <w:sz w:val="24"/>
              </w:rPr>
              <w:t>基金管理人、基金销售机构</w:t>
            </w:r>
          </w:p>
        </w:tc>
      </w:tr>
      <w:tr w:rsidR="000720A6">
        <w:tc>
          <w:tcPr>
            <w:tcW w:w="5220" w:type="dxa"/>
            <w:vAlign w:val="center"/>
          </w:tcPr>
          <w:p w:rsidR="000720A6" w:rsidRDefault="00174423">
            <w:pPr>
              <w:jc w:val="left"/>
            </w:pPr>
            <w:r>
              <w:rPr>
                <w:color w:val="000000"/>
                <w:sz w:val="24"/>
              </w:rPr>
              <w:t>中国建设银行股份有限公司（</w:t>
            </w:r>
            <w:r>
              <w:rPr>
                <w:color w:val="000000"/>
                <w:sz w:val="24"/>
              </w:rPr>
              <w:t>“</w:t>
            </w:r>
            <w:r>
              <w:rPr>
                <w:color w:val="000000"/>
                <w:sz w:val="24"/>
              </w:rPr>
              <w:t>中国建设银行</w:t>
            </w:r>
            <w:r>
              <w:rPr>
                <w:color w:val="000000"/>
                <w:sz w:val="24"/>
              </w:rPr>
              <w:t>”</w:t>
            </w:r>
            <w:r>
              <w:rPr>
                <w:color w:val="000000"/>
                <w:sz w:val="24"/>
              </w:rPr>
              <w:t>）</w:t>
            </w:r>
          </w:p>
        </w:tc>
        <w:tc>
          <w:tcPr>
            <w:tcW w:w="3780" w:type="dxa"/>
            <w:vAlign w:val="center"/>
          </w:tcPr>
          <w:p w:rsidR="000720A6" w:rsidRDefault="00174423">
            <w:pPr>
              <w:jc w:val="center"/>
            </w:pPr>
            <w:r>
              <w:rPr>
                <w:color w:val="000000"/>
                <w:sz w:val="24"/>
              </w:rPr>
              <w:t>基金托管人、基金销售机构</w:t>
            </w:r>
          </w:p>
        </w:tc>
      </w:tr>
      <w:tr w:rsidR="000720A6">
        <w:tc>
          <w:tcPr>
            <w:tcW w:w="5220" w:type="dxa"/>
            <w:vAlign w:val="center"/>
          </w:tcPr>
          <w:p w:rsidR="000720A6" w:rsidRDefault="00174423">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0720A6" w:rsidRDefault="00174423">
            <w:pPr>
              <w:jc w:val="center"/>
            </w:pPr>
            <w:r>
              <w:rPr>
                <w:color w:val="000000"/>
                <w:sz w:val="24"/>
              </w:rPr>
              <w:t>基金管理人的股东、基金销售机构</w:t>
            </w:r>
          </w:p>
        </w:tc>
      </w:tr>
      <w:tr w:rsidR="000720A6">
        <w:tc>
          <w:tcPr>
            <w:tcW w:w="5220" w:type="dxa"/>
            <w:vAlign w:val="center"/>
          </w:tcPr>
          <w:p w:rsidR="000720A6" w:rsidRDefault="00174423">
            <w:pPr>
              <w:jc w:val="left"/>
            </w:pPr>
            <w:r>
              <w:rPr>
                <w:color w:val="000000"/>
                <w:sz w:val="24"/>
              </w:rPr>
              <w:t>施罗德投资管理有限公司</w:t>
            </w:r>
          </w:p>
        </w:tc>
        <w:tc>
          <w:tcPr>
            <w:tcW w:w="3780" w:type="dxa"/>
            <w:vAlign w:val="center"/>
          </w:tcPr>
          <w:p w:rsidR="000720A6" w:rsidRDefault="00174423">
            <w:pPr>
              <w:jc w:val="center"/>
            </w:pPr>
            <w:r>
              <w:rPr>
                <w:color w:val="000000"/>
                <w:sz w:val="24"/>
              </w:rPr>
              <w:t>基金管理人的股东</w:t>
            </w:r>
          </w:p>
        </w:tc>
      </w:tr>
      <w:tr w:rsidR="000720A6">
        <w:tc>
          <w:tcPr>
            <w:tcW w:w="5220" w:type="dxa"/>
            <w:vAlign w:val="center"/>
          </w:tcPr>
          <w:p w:rsidR="000720A6" w:rsidRDefault="00174423">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0720A6" w:rsidRDefault="00174423">
            <w:pPr>
              <w:jc w:val="center"/>
            </w:pPr>
            <w:r>
              <w:rPr>
                <w:color w:val="000000"/>
                <w:sz w:val="24"/>
              </w:rPr>
              <w:t>基金管理人的股东</w:t>
            </w:r>
          </w:p>
        </w:tc>
      </w:tr>
      <w:tr w:rsidR="000720A6">
        <w:tc>
          <w:tcPr>
            <w:tcW w:w="5220" w:type="dxa"/>
            <w:vAlign w:val="center"/>
          </w:tcPr>
          <w:p w:rsidR="000720A6" w:rsidRDefault="00174423">
            <w:pPr>
              <w:jc w:val="left"/>
            </w:pPr>
            <w:r>
              <w:rPr>
                <w:color w:val="000000"/>
                <w:sz w:val="24"/>
              </w:rPr>
              <w:t>交银施罗德资产管理有限公司</w:t>
            </w:r>
          </w:p>
        </w:tc>
        <w:tc>
          <w:tcPr>
            <w:tcW w:w="3780" w:type="dxa"/>
            <w:vAlign w:val="center"/>
          </w:tcPr>
          <w:p w:rsidR="000720A6" w:rsidRDefault="00174423">
            <w:pPr>
              <w:jc w:val="center"/>
            </w:pPr>
            <w:r>
              <w:rPr>
                <w:color w:val="000000"/>
                <w:sz w:val="24"/>
              </w:rPr>
              <w:t>基金管理人的子公司</w:t>
            </w:r>
          </w:p>
        </w:tc>
      </w:tr>
      <w:tr w:rsidR="000720A6">
        <w:tc>
          <w:tcPr>
            <w:tcW w:w="5220" w:type="dxa"/>
            <w:vAlign w:val="center"/>
          </w:tcPr>
          <w:p w:rsidR="000720A6" w:rsidRDefault="00174423">
            <w:pPr>
              <w:jc w:val="left"/>
            </w:pPr>
            <w:r>
              <w:rPr>
                <w:color w:val="000000"/>
                <w:sz w:val="24"/>
              </w:rPr>
              <w:t>上海直源投资管理有限公司</w:t>
            </w:r>
          </w:p>
        </w:tc>
        <w:tc>
          <w:tcPr>
            <w:tcW w:w="3780" w:type="dxa"/>
            <w:vAlign w:val="center"/>
          </w:tcPr>
          <w:p w:rsidR="000720A6" w:rsidRDefault="00174423">
            <w:pPr>
              <w:jc w:val="center"/>
            </w:pPr>
            <w:r>
              <w:rPr>
                <w:color w:val="000000"/>
                <w:sz w:val="24"/>
              </w:rPr>
              <w:t>受基金管理人控制的公司</w:t>
            </w:r>
          </w:p>
        </w:tc>
      </w:tr>
      <w:tr w:rsidR="000720A6">
        <w:tc>
          <w:tcPr>
            <w:tcW w:w="5220" w:type="dxa"/>
            <w:vAlign w:val="center"/>
          </w:tcPr>
          <w:p w:rsidR="000720A6" w:rsidRDefault="00174423">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0720A6" w:rsidRDefault="00174423">
            <w:pPr>
              <w:jc w:val="center"/>
            </w:pPr>
            <w:r>
              <w:rPr>
                <w:color w:val="000000"/>
                <w:sz w:val="24"/>
              </w:rPr>
              <w:t>受基金管理人控制的公司</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9" w:name="_Toc478411347"/>
      <w:r w:rsidRPr="00AD0E47">
        <w:rPr>
          <w:rFonts w:ascii="Times New Roman" w:hAnsi="Times New Roman"/>
          <w:kern w:val="0"/>
          <w:szCs w:val="24"/>
        </w:rPr>
        <w:t>7.4.10</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本报告期及上年度可比期间的关联方交易</w:t>
      </w:r>
      <w:bookmarkEnd w:id="179"/>
    </w:p>
    <w:p w:rsidR="001A59F9" w:rsidRPr="00AD0E47" w:rsidRDefault="001A59F9" w:rsidP="00AD0E47">
      <w:pPr>
        <w:pStyle w:val="20"/>
        <w:spacing w:before="29" w:after="0" w:line="288" w:lineRule="auto"/>
        <w:rPr>
          <w:rFonts w:ascii="Times New Roman" w:hAnsi="Times New Roman"/>
          <w:kern w:val="0"/>
          <w:szCs w:val="24"/>
        </w:rPr>
      </w:pPr>
      <w:bookmarkStart w:id="180" w:name="_Toc478411348"/>
      <w:r w:rsidRPr="00AD0E47">
        <w:rPr>
          <w:rFonts w:ascii="Times New Roman" w:hAnsi="Times New Roman"/>
          <w:kern w:val="0"/>
          <w:szCs w:val="24"/>
        </w:rPr>
        <w:t>7.4.10.1</w:t>
      </w:r>
      <w:r w:rsidR="004C2C35" w:rsidRPr="00AD0E47">
        <w:rPr>
          <w:rFonts w:ascii="Times New Roman" w:hAnsi="Times New Roman" w:hint="eastAsia"/>
          <w:kern w:val="0"/>
          <w:szCs w:val="24"/>
        </w:rPr>
        <w:t xml:space="preserve"> </w:t>
      </w:r>
      <w:r w:rsidRPr="00AD0E47">
        <w:rPr>
          <w:rFonts w:ascii="Times New Roman" w:hAnsi="Times New Roman" w:hint="eastAsia"/>
          <w:kern w:val="0"/>
          <w:szCs w:val="24"/>
        </w:rPr>
        <w:t>通过关联方交易单元进行的交易</w:t>
      </w:r>
      <w:bookmarkEnd w:id="180"/>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1" w:name="_Toc478411349"/>
      <w:r w:rsidRPr="00AD0E47">
        <w:rPr>
          <w:rFonts w:ascii="Times New Roman" w:hAnsi="Times New Roman"/>
          <w:kern w:val="0"/>
          <w:szCs w:val="24"/>
        </w:rPr>
        <w:t>7.4.10.2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关联方报酬</w:t>
      </w:r>
      <w:bookmarkEnd w:id="181"/>
    </w:p>
    <w:p w:rsidR="001A59F9" w:rsidRPr="00AD0E47" w:rsidRDefault="001A59F9" w:rsidP="00AD0E47">
      <w:pPr>
        <w:pStyle w:val="20"/>
        <w:spacing w:before="29" w:after="0" w:line="288" w:lineRule="auto"/>
        <w:rPr>
          <w:rFonts w:ascii="Times New Roman" w:hAnsi="Times New Roman"/>
          <w:kern w:val="0"/>
          <w:szCs w:val="24"/>
        </w:rPr>
      </w:pPr>
      <w:bookmarkStart w:id="182" w:name="_Toc478411350"/>
      <w:r w:rsidRPr="00AD0E47">
        <w:rPr>
          <w:rFonts w:ascii="Times New Roman" w:hAnsi="Times New Roman"/>
          <w:kern w:val="0"/>
          <w:szCs w:val="24"/>
        </w:rPr>
        <w:t>7.4.10.2.1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基金管理费</w:t>
      </w:r>
      <w:bookmarkEnd w:id="18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2015</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2015</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38,871,059.54</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71,558,375.54</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6,250,717.57</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10,478,894.54</w:t>
            </w:r>
          </w:p>
        </w:tc>
      </w:tr>
    </w:tbl>
    <w:p w:rsidR="000720A6" w:rsidRDefault="00174423">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×1.50%÷</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3" w:name="_Toc478411351"/>
      <w:r w:rsidRPr="00AD0E47">
        <w:rPr>
          <w:rFonts w:ascii="Times New Roman" w:hAnsi="Times New Roman"/>
          <w:kern w:val="0"/>
          <w:szCs w:val="24"/>
        </w:rPr>
        <w:t>7.4.10.2.2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基金托管费</w:t>
      </w:r>
      <w:bookmarkEnd w:id="18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2015</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2015</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6,478,509.99</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11,926,395.89</w:t>
            </w:r>
          </w:p>
        </w:tc>
      </w:tr>
    </w:tbl>
    <w:p w:rsidR="000720A6" w:rsidRDefault="00174423">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×0.25%÷</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84" w:name="_Toc478411352"/>
      <w:r w:rsidRPr="00AD0E47">
        <w:rPr>
          <w:rFonts w:ascii="Times New Roman" w:hAnsi="Times New Roman"/>
          <w:kern w:val="0"/>
          <w:szCs w:val="24"/>
        </w:rPr>
        <w:t>7.4.10.2.3</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销售服务费</w:t>
      </w:r>
      <w:bookmarkEnd w:id="184"/>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5" w:name="_Toc478411353"/>
      <w:r w:rsidRPr="00AD0E47">
        <w:rPr>
          <w:rFonts w:ascii="Times New Roman" w:hAnsi="Times New Roman"/>
          <w:kern w:val="0"/>
          <w:szCs w:val="24"/>
        </w:rPr>
        <w:t>7.4.10.3</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85"/>
    </w:p>
    <w:p w:rsidR="00BE187C" w:rsidRPr="00D564C7" w:rsidRDefault="00BE187C" w:rsidP="00A34903">
      <w:pPr>
        <w:autoSpaceDE w:val="0"/>
        <w:autoSpaceDN w:val="0"/>
        <w:adjustRightInd w:val="0"/>
        <w:spacing w:before="29" w:line="288" w:lineRule="auto"/>
        <w:ind w:left="15"/>
        <w:jc w:val="right"/>
        <w:rPr>
          <w:rFonts w:asciiTheme="minorEastAsia" w:eastAsiaTheme="minorEastAsia" w:hAnsiTheme="minorEastAsia"/>
          <w:color w:val="000000"/>
          <w:kern w:val="0"/>
          <w:szCs w:val="21"/>
        </w:rPr>
      </w:pPr>
      <w:r w:rsidRPr="00A34903">
        <w:rPr>
          <w:rFonts w:hint="eastAsia"/>
          <w:color w:val="000000"/>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BE187C" w:rsidRPr="00D564C7" w:rsidTr="005A1B62">
        <w:tc>
          <w:tcPr>
            <w:tcW w:w="9435" w:type="dxa"/>
            <w:gridSpan w:val="7"/>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BE187C" w:rsidRPr="00025189" w:rsidRDefault="00BE187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Pr="00025189">
              <w:rPr>
                <w:rFonts w:hint="eastAsia"/>
                <w:bCs/>
                <w:color w:val="000000"/>
                <w:sz w:val="24"/>
              </w:rPr>
              <w:t>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BE187C" w:rsidRPr="00D564C7" w:rsidTr="005A1B62">
        <w:tc>
          <w:tcPr>
            <w:tcW w:w="1422" w:type="dxa"/>
            <w:vMerge w:val="restart"/>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银行间市场交易的各关联方名称</w:t>
            </w:r>
          </w:p>
        </w:tc>
        <w:tc>
          <w:tcPr>
            <w:tcW w:w="3078" w:type="dxa"/>
            <w:gridSpan w:val="2"/>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债券交易金额</w:t>
            </w:r>
          </w:p>
        </w:tc>
        <w:tc>
          <w:tcPr>
            <w:tcW w:w="2340" w:type="dxa"/>
            <w:gridSpan w:val="2"/>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基金逆回购</w:t>
            </w:r>
          </w:p>
        </w:tc>
        <w:tc>
          <w:tcPr>
            <w:tcW w:w="2595" w:type="dxa"/>
            <w:gridSpan w:val="2"/>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基金正回购</w:t>
            </w:r>
          </w:p>
        </w:tc>
      </w:tr>
      <w:tr w:rsidR="00BE187C" w:rsidRPr="00D564C7" w:rsidTr="005A1B62">
        <w:tc>
          <w:tcPr>
            <w:tcW w:w="1422" w:type="dxa"/>
            <w:vMerge/>
            <w:vAlign w:val="center"/>
          </w:tcPr>
          <w:p w:rsidR="00BE187C" w:rsidRPr="00025189" w:rsidRDefault="00BE187C" w:rsidP="00025189">
            <w:pPr>
              <w:autoSpaceDE w:val="0"/>
              <w:autoSpaceDN w:val="0"/>
              <w:spacing w:before="29" w:line="288" w:lineRule="auto"/>
              <w:jc w:val="center"/>
              <w:textAlignment w:val="bottom"/>
              <w:rPr>
                <w:bCs/>
                <w:color w:val="000000"/>
                <w:sz w:val="24"/>
              </w:rPr>
            </w:pPr>
          </w:p>
        </w:tc>
        <w:tc>
          <w:tcPr>
            <w:tcW w:w="1818" w:type="dxa"/>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基金买入</w:t>
            </w:r>
          </w:p>
        </w:tc>
        <w:tc>
          <w:tcPr>
            <w:tcW w:w="1260" w:type="dxa"/>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基金卖出</w:t>
            </w:r>
          </w:p>
        </w:tc>
        <w:tc>
          <w:tcPr>
            <w:tcW w:w="1260" w:type="dxa"/>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交易金额</w:t>
            </w:r>
          </w:p>
        </w:tc>
        <w:tc>
          <w:tcPr>
            <w:tcW w:w="1080" w:type="dxa"/>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利息收入</w:t>
            </w:r>
          </w:p>
        </w:tc>
        <w:tc>
          <w:tcPr>
            <w:tcW w:w="1512" w:type="dxa"/>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交易金额</w:t>
            </w:r>
          </w:p>
        </w:tc>
        <w:tc>
          <w:tcPr>
            <w:tcW w:w="1083" w:type="dxa"/>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利息支出</w:t>
            </w:r>
          </w:p>
        </w:tc>
      </w:tr>
      <w:tr w:rsidR="000720A6">
        <w:tc>
          <w:tcPr>
            <w:tcW w:w="1422" w:type="dxa"/>
            <w:vAlign w:val="center"/>
          </w:tcPr>
          <w:p w:rsidR="000720A6" w:rsidRDefault="00174423">
            <w:pPr>
              <w:jc w:val="left"/>
            </w:pPr>
            <w:r>
              <w:rPr>
                <w:bCs/>
                <w:color w:val="000000"/>
                <w:sz w:val="24"/>
              </w:rPr>
              <w:t>交通银行</w:t>
            </w:r>
          </w:p>
        </w:tc>
        <w:tc>
          <w:tcPr>
            <w:tcW w:w="1818" w:type="dxa"/>
            <w:vAlign w:val="center"/>
          </w:tcPr>
          <w:p w:rsidR="000720A6" w:rsidRDefault="00174423">
            <w:pPr>
              <w:jc w:val="right"/>
            </w:pPr>
            <w:r>
              <w:rPr>
                <w:bCs/>
                <w:color w:val="000000"/>
                <w:sz w:val="24"/>
              </w:rPr>
              <w:t>-</w:t>
            </w:r>
          </w:p>
        </w:tc>
        <w:tc>
          <w:tcPr>
            <w:tcW w:w="1260" w:type="dxa"/>
            <w:vAlign w:val="center"/>
          </w:tcPr>
          <w:p w:rsidR="000720A6" w:rsidRDefault="00174423">
            <w:pPr>
              <w:jc w:val="right"/>
            </w:pPr>
            <w:r>
              <w:rPr>
                <w:bCs/>
                <w:color w:val="000000"/>
                <w:sz w:val="24"/>
              </w:rPr>
              <w:t>-</w:t>
            </w:r>
          </w:p>
        </w:tc>
        <w:tc>
          <w:tcPr>
            <w:tcW w:w="1260" w:type="dxa"/>
            <w:vAlign w:val="center"/>
          </w:tcPr>
          <w:p w:rsidR="000720A6" w:rsidRDefault="00174423">
            <w:pPr>
              <w:jc w:val="right"/>
            </w:pPr>
            <w:r>
              <w:rPr>
                <w:bCs/>
                <w:color w:val="000000"/>
                <w:sz w:val="24"/>
              </w:rPr>
              <w:t>-</w:t>
            </w:r>
          </w:p>
        </w:tc>
        <w:tc>
          <w:tcPr>
            <w:tcW w:w="1080" w:type="dxa"/>
            <w:vAlign w:val="center"/>
          </w:tcPr>
          <w:p w:rsidR="000720A6" w:rsidRDefault="00174423">
            <w:pPr>
              <w:jc w:val="right"/>
            </w:pPr>
            <w:r>
              <w:rPr>
                <w:bCs/>
                <w:color w:val="000000"/>
                <w:sz w:val="24"/>
              </w:rPr>
              <w:t>-</w:t>
            </w:r>
          </w:p>
        </w:tc>
        <w:tc>
          <w:tcPr>
            <w:tcW w:w="1512" w:type="dxa"/>
            <w:vAlign w:val="center"/>
          </w:tcPr>
          <w:p w:rsidR="000720A6" w:rsidRDefault="00174423">
            <w:pPr>
              <w:jc w:val="right"/>
            </w:pPr>
            <w:r>
              <w:rPr>
                <w:bCs/>
                <w:color w:val="000000"/>
                <w:sz w:val="24"/>
              </w:rPr>
              <w:t>-</w:t>
            </w:r>
          </w:p>
        </w:tc>
        <w:tc>
          <w:tcPr>
            <w:tcW w:w="1083" w:type="dxa"/>
            <w:vAlign w:val="center"/>
          </w:tcPr>
          <w:p w:rsidR="000720A6" w:rsidRDefault="00174423">
            <w:pPr>
              <w:jc w:val="right"/>
            </w:pPr>
            <w:r>
              <w:rPr>
                <w:bCs/>
                <w:color w:val="000000"/>
                <w:sz w:val="24"/>
              </w:rPr>
              <w:t>-</w:t>
            </w:r>
          </w:p>
        </w:tc>
      </w:tr>
      <w:tr w:rsidR="00BE187C" w:rsidRPr="00D564C7" w:rsidTr="005A1B62">
        <w:tc>
          <w:tcPr>
            <w:tcW w:w="9435" w:type="dxa"/>
            <w:gridSpan w:val="7"/>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BE187C" w:rsidRPr="00025189" w:rsidRDefault="00BE187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2015</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2015</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BE187C" w:rsidRPr="00D564C7" w:rsidTr="005A1B62">
        <w:tc>
          <w:tcPr>
            <w:tcW w:w="1422" w:type="dxa"/>
            <w:vMerge w:val="restart"/>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银行间市场交易的各关联方名称</w:t>
            </w:r>
          </w:p>
        </w:tc>
        <w:tc>
          <w:tcPr>
            <w:tcW w:w="3078" w:type="dxa"/>
            <w:gridSpan w:val="2"/>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债券交易金额</w:t>
            </w:r>
          </w:p>
        </w:tc>
        <w:tc>
          <w:tcPr>
            <w:tcW w:w="2340" w:type="dxa"/>
            <w:gridSpan w:val="2"/>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基金逆回购</w:t>
            </w:r>
          </w:p>
        </w:tc>
        <w:tc>
          <w:tcPr>
            <w:tcW w:w="2595" w:type="dxa"/>
            <w:gridSpan w:val="2"/>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基金正回购</w:t>
            </w:r>
          </w:p>
        </w:tc>
      </w:tr>
      <w:tr w:rsidR="00BE187C" w:rsidRPr="00D564C7" w:rsidTr="005A1B62">
        <w:tc>
          <w:tcPr>
            <w:tcW w:w="1422" w:type="dxa"/>
            <w:vMerge/>
            <w:vAlign w:val="center"/>
          </w:tcPr>
          <w:p w:rsidR="00BE187C" w:rsidRPr="00025189" w:rsidRDefault="00BE187C" w:rsidP="00025189">
            <w:pPr>
              <w:autoSpaceDE w:val="0"/>
              <w:autoSpaceDN w:val="0"/>
              <w:spacing w:before="29" w:line="288" w:lineRule="auto"/>
              <w:jc w:val="center"/>
              <w:textAlignment w:val="bottom"/>
              <w:rPr>
                <w:bCs/>
                <w:color w:val="000000"/>
                <w:sz w:val="24"/>
              </w:rPr>
            </w:pPr>
          </w:p>
        </w:tc>
        <w:tc>
          <w:tcPr>
            <w:tcW w:w="1818" w:type="dxa"/>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基金买入</w:t>
            </w:r>
          </w:p>
        </w:tc>
        <w:tc>
          <w:tcPr>
            <w:tcW w:w="1260" w:type="dxa"/>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基金卖出</w:t>
            </w:r>
          </w:p>
        </w:tc>
        <w:tc>
          <w:tcPr>
            <w:tcW w:w="1260" w:type="dxa"/>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交易金额</w:t>
            </w:r>
          </w:p>
        </w:tc>
        <w:tc>
          <w:tcPr>
            <w:tcW w:w="1080" w:type="dxa"/>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利息收入</w:t>
            </w:r>
          </w:p>
        </w:tc>
        <w:tc>
          <w:tcPr>
            <w:tcW w:w="1512" w:type="dxa"/>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交易金额</w:t>
            </w:r>
          </w:p>
        </w:tc>
        <w:tc>
          <w:tcPr>
            <w:tcW w:w="1083" w:type="dxa"/>
            <w:vAlign w:val="center"/>
          </w:tcPr>
          <w:p w:rsidR="00BE187C" w:rsidRPr="00025189" w:rsidRDefault="00BE187C" w:rsidP="00025189">
            <w:pPr>
              <w:autoSpaceDE w:val="0"/>
              <w:autoSpaceDN w:val="0"/>
              <w:spacing w:before="29" w:line="288" w:lineRule="auto"/>
              <w:jc w:val="center"/>
              <w:textAlignment w:val="bottom"/>
              <w:rPr>
                <w:bCs/>
                <w:color w:val="000000"/>
                <w:sz w:val="24"/>
              </w:rPr>
            </w:pPr>
            <w:r w:rsidRPr="00025189">
              <w:rPr>
                <w:rFonts w:hint="eastAsia"/>
                <w:bCs/>
                <w:color w:val="000000"/>
                <w:sz w:val="24"/>
              </w:rPr>
              <w:t>利息支出</w:t>
            </w:r>
          </w:p>
        </w:tc>
      </w:tr>
      <w:tr w:rsidR="000720A6">
        <w:tc>
          <w:tcPr>
            <w:tcW w:w="1422" w:type="dxa"/>
            <w:vAlign w:val="center"/>
          </w:tcPr>
          <w:p w:rsidR="000720A6" w:rsidRDefault="00174423">
            <w:pPr>
              <w:jc w:val="left"/>
            </w:pPr>
            <w:r>
              <w:rPr>
                <w:bCs/>
                <w:color w:val="000000"/>
                <w:sz w:val="24"/>
              </w:rPr>
              <w:t>交通银行</w:t>
            </w:r>
          </w:p>
        </w:tc>
        <w:tc>
          <w:tcPr>
            <w:tcW w:w="1818" w:type="dxa"/>
            <w:vAlign w:val="center"/>
          </w:tcPr>
          <w:p w:rsidR="000720A6" w:rsidRDefault="00174423">
            <w:pPr>
              <w:jc w:val="right"/>
            </w:pPr>
            <w:r>
              <w:rPr>
                <w:bCs/>
                <w:color w:val="000000"/>
                <w:sz w:val="24"/>
              </w:rPr>
              <w:t>-</w:t>
            </w:r>
          </w:p>
        </w:tc>
        <w:tc>
          <w:tcPr>
            <w:tcW w:w="1260" w:type="dxa"/>
            <w:vAlign w:val="center"/>
          </w:tcPr>
          <w:p w:rsidR="000720A6" w:rsidRDefault="00174423">
            <w:pPr>
              <w:jc w:val="right"/>
            </w:pPr>
            <w:r>
              <w:rPr>
                <w:bCs/>
                <w:color w:val="000000"/>
                <w:sz w:val="24"/>
              </w:rPr>
              <w:t>-</w:t>
            </w:r>
          </w:p>
        </w:tc>
        <w:tc>
          <w:tcPr>
            <w:tcW w:w="1260" w:type="dxa"/>
            <w:vAlign w:val="center"/>
          </w:tcPr>
          <w:p w:rsidR="000720A6" w:rsidRDefault="00174423">
            <w:pPr>
              <w:jc w:val="right"/>
            </w:pPr>
            <w:r>
              <w:rPr>
                <w:bCs/>
                <w:color w:val="000000"/>
                <w:sz w:val="24"/>
              </w:rPr>
              <w:t>79,200,000.00</w:t>
            </w:r>
          </w:p>
        </w:tc>
        <w:tc>
          <w:tcPr>
            <w:tcW w:w="1080" w:type="dxa"/>
            <w:vAlign w:val="center"/>
          </w:tcPr>
          <w:p w:rsidR="000720A6" w:rsidRDefault="00174423">
            <w:pPr>
              <w:jc w:val="right"/>
            </w:pPr>
            <w:r>
              <w:rPr>
                <w:bCs/>
                <w:color w:val="000000"/>
                <w:sz w:val="24"/>
              </w:rPr>
              <w:t>6,718.87</w:t>
            </w:r>
          </w:p>
        </w:tc>
        <w:tc>
          <w:tcPr>
            <w:tcW w:w="1512" w:type="dxa"/>
            <w:vAlign w:val="center"/>
          </w:tcPr>
          <w:p w:rsidR="000720A6" w:rsidRDefault="00174423">
            <w:pPr>
              <w:jc w:val="right"/>
            </w:pPr>
            <w:r>
              <w:rPr>
                <w:bCs/>
                <w:color w:val="000000"/>
                <w:sz w:val="24"/>
              </w:rPr>
              <w:t>-</w:t>
            </w:r>
          </w:p>
        </w:tc>
        <w:tc>
          <w:tcPr>
            <w:tcW w:w="1083" w:type="dxa"/>
            <w:vAlign w:val="center"/>
          </w:tcPr>
          <w:p w:rsidR="000720A6" w:rsidRDefault="00174423">
            <w:pPr>
              <w:jc w:val="right"/>
            </w:pPr>
            <w:r>
              <w:rPr>
                <w:bCs/>
                <w:color w:val="000000"/>
                <w:sz w:val="24"/>
              </w:rPr>
              <w:t>-</w:t>
            </w:r>
          </w:p>
        </w:tc>
      </w:tr>
    </w:tbl>
    <w:p w:rsidR="00E53B92" w:rsidRDefault="00E53B92" w:rsidP="00A34903">
      <w:pPr>
        <w:autoSpaceDE w:val="0"/>
        <w:autoSpaceDN w:val="0"/>
        <w:adjustRightInd w:val="0"/>
        <w:spacing w:before="29" w:line="288" w:lineRule="auto"/>
        <w:ind w:left="15"/>
        <w:jc w:val="right"/>
        <w:rPr>
          <w:color w:val="000000"/>
          <w:sz w:val="24"/>
        </w:rPr>
      </w:pP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6" w:name="_Toc478411354"/>
      <w:r w:rsidRPr="00AD0E47">
        <w:rPr>
          <w:rFonts w:ascii="Times New Roman" w:hAnsi="Times New Roman"/>
          <w:kern w:val="0"/>
          <w:szCs w:val="24"/>
        </w:rPr>
        <w:t>7.4.10.4</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各关联方投资本基金的情况</w:t>
      </w:r>
      <w:bookmarkEnd w:id="186"/>
    </w:p>
    <w:p w:rsidR="001A59F9" w:rsidRPr="00AD0E47" w:rsidRDefault="001A59F9" w:rsidP="00AD0E47">
      <w:pPr>
        <w:pStyle w:val="20"/>
        <w:spacing w:before="29" w:after="0" w:line="288" w:lineRule="auto"/>
        <w:rPr>
          <w:rFonts w:ascii="Times New Roman" w:hAnsi="Times New Roman"/>
          <w:kern w:val="0"/>
          <w:szCs w:val="24"/>
        </w:rPr>
      </w:pPr>
      <w:bookmarkStart w:id="187" w:name="_Toc478411355"/>
      <w:r w:rsidRPr="00AD0E47">
        <w:rPr>
          <w:rFonts w:ascii="Times New Roman" w:hAnsi="Times New Roman"/>
          <w:kern w:val="0"/>
          <w:szCs w:val="24"/>
        </w:rPr>
        <w:t>7.4.10.4.1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报告期内基金管理人运用固有资金投资本基金的情况</w:t>
      </w:r>
      <w:bookmarkEnd w:id="18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91212A" w:rsidTr="007D2C1A">
        <w:tc>
          <w:tcPr>
            <w:tcW w:w="2977"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977"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autoSpaceDE w:val="0"/>
              <w:autoSpaceDN w:val="0"/>
              <w:spacing w:before="29" w:line="288" w:lineRule="auto"/>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304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autoSpaceDE w:val="0"/>
              <w:autoSpaceDN w:val="0"/>
              <w:spacing w:before="29" w:line="288" w:lineRule="auto"/>
              <w:jc w:val="center"/>
              <w:textAlignment w:val="bottom"/>
              <w:rPr>
                <w:bCs/>
                <w:color w:val="000000"/>
                <w:sz w:val="24"/>
              </w:rPr>
            </w:pPr>
            <w:r w:rsidRPr="00025189">
              <w:rPr>
                <w:bCs/>
                <w:color w:val="000000"/>
                <w:sz w:val="24"/>
              </w:rPr>
              <w:t>2015</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2015</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期初持有的基金份额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81,303,685.60</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86,161,914.71</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期间申购</w:t>
            </w:r>
            <w:r w:rsidR="001A59F9" w:rsidRPr="009C2B48">
              <w:rPr>
                <w:color w:val="000000"/>
                <w:kern w:val="0"/>
                <w:sz w:val="24"/>
              </w:rPr>
              <w:t>/</w:t>
            </w:r>
            <w:r w:rsidR="001A59F9" w:rsidRPr="009C2B48">
              <w:rPr>
                <w:rFonts w:hint="eastAsia"/>
                <w:color w:val="000000"/>
                <w:kern w:val="0"/>
                <w:sz w:val="24"/>
              </w:rPr>
              <w:t>买入总份额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30,781,768.33</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9,991,770.89</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期间因拆分变动份额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7D2C1A">
        <w:tc>
          <w:tcPr>
            <w:tcW w:w="2977"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减：</w:t>
            </w:r>
            <w:r w:rsidR="004B56BE" w:rsidRPr="00280D8B">
              <w:rPr>
                <w:rFonts w:hint="eastAsia"/>
                <w:sz w:val="24"/>
              </w:rPr>
              <w:t>报告</w:t>
            </w:r>
            <w:r w:rsidRPr="009C2B48">
              <w:rPr>
                <w:rFonts w:hint="eastAsia"/>
                <w:color w:val="000000"/>
                <w:kern w:val="0"/>
                <w:sz w:val="24"/>
              </w:rPr>
              <w:t>期间赎回</w:t>
            </w:r>
            <w:r w:rsidRPr="009C2B48">
              <w:rPr>
                <w:color w:val="000000"/>
                <w:kern w:val="0"/>
                <w:sz w:val="24"/>
              </w:rPr>
              <w:t>/</w:t>
            </w:r>
            <w:r w:rsidRPr="009C2B48">
              <w:rPr>
                <w:rFonts w:hint="eastAsia"/>
                <w:color w:val="000000"/>
                <w:kern w:val="0"/>
                <w:sz w:val="24"/>
              </w:rPr>
              <w:t>卖出总份额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112,085,453.93</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14,850,000.00</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期末持有的基金份额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81,303,685.60</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期末持有的基金份额占基金总份额比例</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4.16%</w:t>
            </w:r>
          </w:p>
        </w:tc>
      </w:tr>
    </w:tbl>
    <w:p w:rsidR="000720A6" w:rsidRDefault="0017442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EC136D">
      <w:pPr>
        <w:tabs>
          <w:tab w:val="left" w:pos="426"/>
        </w:tabs>
        <w:spacing w:before="29" w:line="288" w:lineRule="auto"/>
        <w:ind w:firstLine="480"/>
        <w:jc w:val="left"/>
        <w:rPr>
          <w:kern w:val="0"/>
          <w:sz w:val="24"/>
        </w:rPr>
      </w:pPr>
      <w:r w:rsidRPr="00D754A9">
        <w:rPr>
          <w:kern w:val="0"/>
          <w:sz w:val="24"/>
        </w:rPr>
        <w:t>2</w:t>
      </w:r>
      <w:r w:rsidRPr="00D754A9">
        <w:rPr>
          <w:kern w:val="0"/>
          <w:sz w:val="24"/>
        </w:rPr>
        <w:t>、如果本报告期间发生转换出业务，则总赎回份额中包含该业务。</w:t>
      </w:r>
    </w:p>
    <w:p w:rsidR="00E315FC" w:rsidRPr="00E315FC" w:rsidRDefault="00E315FC" w:rsidP="00EC136D">
      <w:pPr>
        <w:tabs>
          <w:tab w:val="left" w:pos="426"/>
        </w:tabs>
        <w:spacing w:before="29" w:line="288" w:lineRule="auto"/>
        <w:ind w:firstLine="480"/>
        <w:jc w:val="left"/>
        <w:rPr>
          <w:kern w:val="0"/>
          <w:sz w:val="24"/>
        </w:rPr>
      </w:pPr>
      <w:r>
        <w:rPr>
          <w:kern w:val="0"/>
          <w:sz w:val="24"/>
        </w:rPr>
        <w:t>3</w:t>
      </w:r>
      <w:r>
        <w:rPr>
          <w:rFonts w:hint="eastAsia"/>
          <w:kern w:val="0"/>
          <w:sz w:val="24"/>
        </w:rPr>
        <w:t>、</w:t>
      </w:r>
      <w:r w:rsidRPr="00E315FC">
        <w:rPr>
          <w:rFonts w:hint="eastAsia"/>
          <w:kern w:val="0"/>
          <w:sz w:val="24"/>
        </w:rPr>
        <w:t>基金管理人投资本基金适用的申购</w:t>
      </w:r>
      <w:r w:rsidRPr="00E315FC">
        <w:rPr>
          <w:rFonts w:hint="eastAsia"/>
          <w:kern w:val="0"/>
          <w:sz w:val="24"/>
        </w:rPr>
        <w:t>/</w:t>
      </w:r>
      <w:r w:rsidRPr="00E315FC">
        <w:rPr>
          <w:rFonts w:hint="eastAsia"/>
          <w:kern w:val="0"/>
          <w:sz w:val="24"/>
        </w:rPr>
        <w:t>赎回费率按照本基金招募说明书的规定执行。</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8" w:name="_Toc478411356"/>
      <w:r w:rsidRPr="00AD0E47">
        <w:rPr>
          <w:rFonts w:ascii="Times New Roman" w:hAnsi="Times New Roman"/>
          <w:kern w:val="0"/>
          <w:szCs w:val="24"/>
        </w:rPr>
        <w:t>7.4.10.4.2</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报告期末除基金管理人之外的其他关联方投资本基金的情况</w:t>
      </w:r>
      <w:bookmarkEnd w:id="188"/>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9" w:name="_Toc478411357"/>
      <w:r w:rsidRPr="00AD0E47">
        <w:rPr>
          <w:rFonts w:ascii="Times New Roman" w:hAnsi="Times New Roman"/>
          <w:kern w:val="0"/>
          <w:szCs w:val="24"/>
        </w:rPr>
        <w:t>7.4.10.5</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由关联方保管的银行存款余额及当期产生的利息收入</w:t>
      </w:r>
      <w:bookmarkEnd w:id="18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2016</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2016</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2015</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2015</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0720A6">
        <w:tc>
          <w:tcPr>
            <w:tcW w:w="2268" w:type="dxa"/>
            <w:vAlign w:val="center"/>
          </w:tcPr>
          <w:p w:rsidR="000720A6" w:rsidRDefault="00174423">
            <w:pPr>
              <w:jc w:val="left"/>
            </w:pPr>
            <w:r>
              <w:rPr>
                <w:szCs w:val="21"/>
              </w:rPr>
              <w:t>中国建设银行</w:t>
            </w:r>
          </w:p>
        </w:tc>
        <w:tc>
          <w:tcPr>
            <w:tcW w:w="1683" w:type="dxa"/>
            <w:vAlign w:val="center"/>
          </w:tcPr>
          <w:p w:rsidR="000720A6" w:rsidRDefault="00174423">
            <w:pPr>
              <w:jc w:val="right"/>
            </w:pPr>
            <w:r>
              <w:rPr>
                <w:szCs w:val="21"/>
              </w:rPr>
              <w:t>222,330,190.53</w:t>
            </w:r>
          </w:p>
        </w:tc>
        <w:tc>
          <w:tcPr>
            <w:tcW w:w="1683" w:type="dxa"/>
            <w:vAlign w:val="center"/>
          </w:tcPr>
          <w:p w:rsidR="000720A6" w:rsidRDefault="00174423">
            <w:pPr>
              <w:jc w:val="right"/>
            </w:pPr>
            <w:r>
              <w:rPr>
                <w:szCs w:val="21"/>
              </w:rPr>
              <w:t>2,986,843.79</w:t>
            </w:r>
          </w:p>
        </w:tc>
        <w:tc>
          <w:tcPr>
            <w:tcW w:w="1683" w:type="dxa"/>
            <w:vAlign w:val="center"/>
          </w:tcPr>
          <w:p w:rsidR="000720A6" w:rsidRDefault="00174423">
            <w:pPr>
              <w:jc w:val="right"/>
            </w:pPr>
            <w:r>
              <w:rPr>
                <w:szCs w:val="21"/>
              </w:rPr>
              <w:t>227,479,480.75</w:t>
            </w:r>
          </w:p>
        </w:tc>
        <w:tc>
          <w:tcPr>
            <w:tcW w:w="1683" w:type="dxa"/>
            <w:vAlign w:val="center"/>
          </w:tcPr>
          <w:p w:rsidR="000720A6" w:rsidRDefault="00174423">
            <w:pPr>
              <w:jc w:val="right"/>
            </w:pPr>
            <w:r>
              <w:rPr>
                <w:szCs w:val="21"/>
              </w:rPr>
              <w:t>5,673,607.63</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0" w:name="_Toc478411358"/>
      <w:r w:rsidRPr="00AD0E47">
        <w:rPr>
          <w:rFonts w:ascii="Times New Roman" w:hAnsi="Times New Roman"/>
          <w:kern w:val="0"/>
          <w:szCs w:val="24"/>
        </w:rPr>
        <w:t>7.4.10.6</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本基金在承销期内参与关联方承销证券的情况</w:t>
      </w:r>
      <w:bookmarkEnd w:id="19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本基金本报告期内及上年度可比期间未在承销期内参与关联方承销证券。</w:t>
      </w:r>
    </w:p>
    <w:p w:rsidR="001A59F9" w:rsidRPr="00BC7821"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478411359"/>
      <w:r w:rsidRPr="00AD0E47">
        <w:rPr>
          <w:rFonts w:ascii="Times New Roman" w:hAnsi="Times New Roman"/>
          <w:kern w:val="0"/>
          <w:szCs w:val="24"/>
        </w:rPr>
        <w:t>7.4.10.7</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其他关联交易事项的说明</w:t>
      </w:r>
      <w:bookmarkEnd w:id="191"/>
    </w:p>
    <w:p w:rsidR="001A59F9" w:rsidRPr="00FB77D7" w:rsidRDefault="001A59F9" w:rsidP="00FB77D7">
      <w:pPr>
        <w:spacing w:before="29" w:line="288" w:lineRule="auto"/>
        <w:rPr>
          <w:color w:val="000000"/>
          <w:sz w:val="24"/>
        </w:rPr>
      </w:pPr>
      <w:r w:rsidRPr="00FB77D7">
        <w:rPr>
          <w:color w:val="000000"/>
          <w:sz w:val="24"/>
        </w:rPr>
        <w:t>本基金本报告期内及上年度可比期间无其他关联交易事项。</w:t>
      </w:r>
    </w:p>
    <w:p w:rsidR="001A59F9" w:rsidRPr="0091212A" w:rsidRDefault="001A59F9" w:rsidP="00127235">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478411360"/>
      <w:r w:rsidRPr="00AD0E47">
        <w:rPr>
          <w:rFonts w:ascii="Times New Roman" w:hAnsi="Times New Roman"/>
          <w:kern w:val="0"/>
          <w:szCs w:val="24"/>
        </w:rPr>
        <w:t>7.4.11</w:t>
      </w:r>
      <w:r w:rsidR="002637E8" w:rsidRPr="00AD0E47">
        <w:rPr>
          <w:rFonts w:ascii="Times New Roman" w:hAnsi="Times New Roman" w:hint="eastAsia"/>
          <w:kern w:val="0"/>
          <w:szCs w:val="24"/>
        </w:rPr>
        <w:t xml:space="preserve"> </w:t>
      </w:r>
      <w:r w:rsidRPr="00AD0E47">
        <w:rPr>
          <w:rFonts w:ascii="Times New Roman" w:hAnsi="Times New Roman" w:hint="eastAsia"/>
          <w:kern w:val="0"/>
          <w:szCs w:val="24"/>
        </w:rPr>
        <w:t>利润分配情况</w:t>
      </w:r>
      <w:bookmarkEnd w:id="192"/>
    </w:p>
    <w:p w:rsidR="002C4A1B" w:rsidRPr="00CB2329" w:rsidRDefault="002C4A1B" w:rsidP="00CB2329">
      <w:pPr>
        <w:autoSpaceDE w:val="0"/>
        <w:autoSpaceDN w:val="0"/>
        <w:adjustRightInd w:val="0"/>
        <w:spacing w:before="29" w:line="288" w:lineRule="auto"/>
        <w:ind w:left="15"/>
        <w:jc w:val="right"/>
        <w:rPr>
          <w:color w:val="000000"/>
          <w:sz w:val="24"/>
        </w:rPr>
      </w:pPr>
      <w:r w:rsidRPr="00CB2329">
        <w:rPr>
          <w:color w:val="000000"/>
          <w:sz w:val="24"/>
        </w:rPr>
        <w:t>单位：人民币元</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2C4A1B" w:rsidRPr="00BC651B" w:rsidTr="00FB41B8">
        <w:trPr>
          <w:trHeight w:val="1323"/>
        </w:trPr>
        <w:tc>
          <w:tcPr>
            <w:tcW w:w="853" w:type="dxa"/>
            <w:shd w:val="clear" w:color="auto" w:fill="auto"/>
            <w:vAlign w:val="center"/>
          </w:tcPr>
          <w:p w:rsidR="002C4A1B" w:rsidRPr="00BC651B" w:rsidRDefault="002C4A1B" w:rsidP="00E33688">
            <w:pPr>
              <w:spacing w:before="29" w:line="288" w:lineRule="auto"/>
              <w:jc w:val="center"/>
              <w:rPr>
                <w:color w:val="000000"/>
                <w:szCs w:val="21"/>
              </w:rPr>
            </w:pPr>
            <w:r w:rsidRPr="00BC651B">
              <w:rPr>
                <w:color w:val="000000"/>
                <w:szCs w:val="21"/>
              </w:rPr>
              <w:t>序号</w:t>
            </w:r>
          </w:p>
        </w:tc>
        <w:tc>
          <w:tcPr>
            <w:tcW w:w="1216" w:type="dxa"/>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权益登记日</w:t>
            </w:r>
          </w:p>
        </w:tc>
        <w:tc>
          <w:tcPr>
            <w:tcW w:w="1478" w:type="dxa"/>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除息日</w:t>
            </w:r>
          </w:p>
        </w:tc>
        <w:tc>
          <w:tcPr>
            <w:tcW w:w="1171" w:type="dxa"/>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每</w:t>
            </w:r>
            <w:r w:rsidRPr="00BC651B">
              <w:rPr>
                <w:color w:val="000000"/>
                <w:szCs w:val="21"/>
              </w:rPr>
              <w:t>10</w:t>
            </w:r>
            <w:r w:rsidRPr="00BC651B">
              <w:rPr>
                <w:color w:val="000000"/>
                <w:szCs w:val="21"/>
              </w:rPr>
              <w:t>份基金份额分红数</w:t>
            </w:r>
          </w:p>
        </w:tc>
        <w:tc>
          <w:tcPr>
            <w:tcW w:w="1325" w:type="dxa"/>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现金形式发放总额</w:t>
            </w:r>
          </w:p>
        </w:tc>
        <w:tc>
          <w:tcPr>
            <w:tcW w:w="1325" w:type="dxa"/>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再投资形式发放总额</w:t>
            </w:r>
          </w:p>
        </w:tc>
        <w:tc>
          <w:tcPr>
            <w:tcW w:w="1325" w:type="dxa"/>
            <w:shd w:val="clear" w:color="auto" w:fill="auto"/>
            <w:vAlign w:val="center"/>
          </w:tcPr>
          <w:p w:rsidR="002C4A1B" w:rsidRPr="00BC651B" w:rsidRDefault="00980358" w:rsidP="00E33688">
            <w:pPr>
              <w:spacing w:line="288" w:lineRule="auto"/>
              <w:jc w:val="center"/>
              <w:rPr>
                <w:color w:val="000000"/>
                <w:szCs w:val="21"/>
              </w:rPr>
            </w:pPr>
            <w:r>
              <w:rPr>
                <w:rFonts w:hint="eastAsia"/>
                <w:color w:val="000000"/>
                <w:szCs w:val="21"/>
              </w:rPr>
              <w:t>本期</w:t>
            </w:r>
            <w:r w:rsidR="002C4A1B" w:rsidRPr="00BC651B">
              <w:rPr>
                <w:color w:val="000000"/>
                <w:szCs w:val="21"/>
              </w:rPr>
              <w:t>利润分配合计</w:t>
            </w:r>
          </w:p>
        </w:tc>
        <w:tc>
          <w:tcPr>
            <w:tcW w:w="948" w:type="dxa"/>
            <w:shd w:val="clear" w:color="auto" w:fill="auto"/>
            <w:vAlign w:val="center"/>
          </w:tcPr>
          <w:p w:rsidR="002C4A1B" w:rsidRPr="00BC651B" w:rsidRDefault="002C4A1B" w:rsidP="00E33688">
            <w:pPr>
              <w:spacing w:line="288" w:lineRule="auto"/>
              <w:jc w:val="center"/>
              <w:rPr>
                <w:color w:val="000000"/>
                <w:szCs w:val="21"/>
              </w:rPr>
            </w:pPr>
            <w:r w:rsidRPr="00BC651B">
              <w:rPr>
                <w:color w:val="000000"/>
                <w:szCs w:val="21"/>
              </w:rPr>
              <w:t>备注</w:t>
            </w:r>
          </w:p>
        </w:tc>
      </w:tr>
      <w:tr w:rsidR="00431251" w:rsidTr="00431251">
        <w:tc>
          <w:tcPr>
            <w:tcW w:w="853" w:type="dxa"/>
            <w:vAlign w:val="center"/>
          </w:tcPr>
          <w:p w:rsidR="000720A6" w:rsidRDefault="00174423">
            <w:pPr>
              <w:jc w:val="center"/>
            </w:pPr>
            <w:r>
              <w:rPr>
                <w:szCs w:val="21"/>
              </w:rPr>
              <w:t>1</w:t>
            </w:r>
          </w:p>
        </w:tc>
        <w:tc>
          <w:tcPr>
            <w:tcW w:w="1216" w:type="dxa"/>
            <w:vAlign w:val="center"/>
          </w:tcPr>
          <w:p w:rsidR="000720A6" w:rsidRDefault="00174423">
            <w:pPr>
              <w:jc w:val="center"/>
            </w:pPr>
            <w:r>
              <w:rPr>
                <w:szCs w:val="21"/>
              </w:rPr>
              <w:t>2016-01-13</w:t>
            </w:r>
          </w:p>
        </w:tc>
        <w:tc>
          <w:tcPr>
            <w:tcW w:w="1478" w:type="dxa"/>
            <w:vAlign w:val="center"/>
          </w:tcPr>
          <w:p w:rsidR="000720A6" w:rsidRDefault="00174423">
            <w:pPr>
              <w:jc w:val="center"/>
            </w:pPr>
            <w:r>
              <w:rPr>
                <w:szCs w:val="21"/>
              </w:rPr>
              <w:t>2016-01-13</w:t>
            </w:r>
          </w:p>
        </w:tc>
        <w:tc>
          <w:tcPr>
            <w:tcW w:w="1171" w:type="dxa"/>
            <w:vAlign w:val="center"/>
          </w:tcPr>
          <w:p w:rsidR="000720A6" w:rsidRDefault="00174423">
            <w:pPr>
              <w:jc w:val="right"/>
            </w:pPr>
            <w:r>
              <w:rPr>
                <w:szCs w:val="21"/>
              </w:rPr>
              <w:t>4.020</w:t>
            </w:r>
          </w:p>
        </w:tc>
        <w:tc>
          <w:tcPr>
            <w:tcW w:w="1325" w:type="dxa"/>
            <w:vAlign w:val="center"/>
          </w:tcPr>
          <w:p w:rsidR="000720A6" w:rsidRDefault="00174423">
            <w:pPr>
              <w:jc w:val="right"/>
            </w:pPr>
            <w:r>
              <w:rPr>
                <w:szCs w:val="21"/>
              </w:rPr>
              <w:t>343,152,601.99</w:t>
            </w:r>
          </w:p>
        </w:tc>
        <w:tc>
          <w:tcPr>
            <w:tcW w:w="1325" w:type="dxa"/>
            <w:vAlign w:val="center"/>
          </w:tcPr>
          <w:p w:rsidR="000720A6" w:rsidRDefault="00174423">
            <w:pPr>
              <w:jc w:val="right"/>
            </w:pPr>
            <w:r>
              <w:rPr>
                <w:szCs w:val="21"/>
              </w:rPr>
              <w:t>442,306,502.66</w:t>
            </w:r>
          </w:p>
        </w:tc>
        <w:tc>
          <w:tcPr>
            <w:tcW w:w="1325" w:type="dxa"/>
            <w:vAlign w:val="center"/>
          </w:tcPr>
          <w:p w:rsidR="000720A6" w:rsidRDefault="00174423">
            <w:pPr>
              <w:jc w:val="right"/>
            </w:pPr>
            <w:r>
              <w:rPr>
                <w:szCs w:val="21"/>
              </w:rPr>
              <w:t>785,459,104.65</w:t>
            </w:r>
          </w:p>
        </w:tc>
        <w:tc>
          <w:tcPr>
            <w:tcW w:w="948" w:type="dxa"/>
            <w:vAlign w:val="center"/>
          </w:tcPr>
          <w:p w:rsidR="000720A6" w:rsidRDefault="00174423">
            <w:pPr>
              <w:jc w:val="left"/>
            </w:pPr>
            <w:r>
              <w:rPr>
                <w:szCs w:val="21"/>
              </w:rPr>
              <w:t>-</w:t>
            </w:r>
          </w:p>
        </w:tc>
      </w:tr>
      <w:tr w:rsidR="002C4A1B" w:rsidRPr="00BC651B" w:rsidTr="00D56622">
        <w:tc>
          <w:tcPr>
            <w:tcW w:w="853" w:type="dxa"/>
            <w:shd w:val="clear" w:color="auto" w:fill="auto"/>
            <w:vAlign w:val="center"/>
          </w:tcPr>
          <w:p w:rsidR="002C4A1B" w:rsidRPr="00BC651B" w:rsidRDefault="002C4A1B" w:rsidP="008C671D">
            <w:pPr>
              <w:spacing w:before="29" w:line="288" w:lineRule="auto"/>
              <w:ind w:leftChars="50" w:left="105"/>
              <w:rPr>
                <w:szCs w:val="21"/>
              </w:rPr>
            </w:pPr>
            <w:r w:rsidRPr="00BC651B">
              <w:rPr>
                <w:szCs w:val="21"/>
              </w:rPr>
              <w:t>合计</w:t>
            </w:r>
          </w:p>
        </w:tc>
        <w:tc>
          <w:tcPr>
            <w:tcW w:w="1216" w:type="dxa"/>
            <w:shd w:val="clear" w:color="auto" w:fill="auto"/>
            <w:vAlign w:val="center"/>
          </w:tcPr>
          <w:p w:rsidR="002C4A1B" w:rsidRPr="00BC651B" w:rsidRDefault="002C4A1B" w:rsidP="00D56622">
            <w:pPr>
              <w:spacing w:before="29" w:line="288" w:lineRule="auto"/>
              <w:ind w:leftChars="50" w:left="105"/>
              <w:jc w:val="right"/>
              <w:rPr>
                <w:szCs w:val="21"/>
              </w:rPr>
            </w:pPr>
          </w:p>
        </w:tc>
        <w:tc>
          <w:tcPr>
            <w:tcW w:w="1478" w:type="dxa"/>
            <w:shd w:val="clear" w:color="auto" w:fill="auto"/>
            <w:vAlign w:val="center"/>
          </w:tcPr>
          <w:p w:rsidR="002C4A1B" w:rsidRPr="00BC651B" w:rsidRDefault="002C4A1B" w:rsidP="00D56622">
            <w:pPr>
              <w:spacing w:before="29" w:line="288" w:lineRule="auto"/>
              <w:ind w:leftChars="50" w:left="105"/>
              <w:jc w:val="right"/>
              <w:rPr>
                <w:szCs w:val="21"/>
              </w:rPr>
            </w:pPr>
          </w:p>
        </w:tc>
        <w:tc>
          <w:tcPr>
            <w:tcW w:w="1171" w:type="dxa"/>
            <w:shd w:val="clear" w:color="auto" w:fill="auto"/>
            <w:vAlign w:val="center"/>
          </w:tcPr>
          <w:p w:rsidR="002C4A1B" w:rsidRPr="00BC651B" w:rsidRDefault="002C4A1B" w:rsidP="00D56622">
            <w:pPr>
              <w:spacing w:before="29" w:line="288" w:lineRule="auto"/>
              <w:jc w:val="right"/>
              <w:rPr>
                <w:szCs w:val="21"/>
              </w:rPr>
            </w:pPr>
            <w:r w:rsidRPr="00BC651B">
              <w:rPr>
                <w:szCs w:val="21"/>
              </w:rPr>
              <w:t>4.020</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343,152,601.99</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442,306,502.66</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785,459,104.65</w:t>
            </w:r>
          </w:p>
        </w:tc>
        <w:tc>
          <w:tcPr>
            <w:tcW w:w="948" w:type="dxa"/>
            <w:shd w:val="clear" w:color="auto" w:fill="auto"/>
            <w:vAlign w:val="center"/>
          </w:tcPr>
          <w:p w:rsidR="002C4A1B" w:rsidRPr="00BC651B" w:rsidRDefault="002C4A1B" w:rsidP="007861DF">
            <w:pPr>
              <w:spacing w:before="29" w:line="288" w:lineRule="auto"/>
              <w:rPr>
                <w:szCs w:val="21"/>
              </w:rPr>
            </w:pPr>
            <w:r w:rsidRPr="00BC651B">
              <w:rPr>
                <w:szCs w:val="21"/>
              </w:rPr>
              <w:t>-</w:t>
            </w:r>
          </w:p>
        </w:tc>
      </w:tr>
    </w:tbl>
    <w:p w:rsidR="003622F0" w:rsidRDefault="003622F0" w:rsidP="00AD0E47">
      <w:pPr>
        <w:pStyle w:val="20"/>
        <w:spacing w:before="29" w:after="0" w:line="288" w:lineRule="auto"/>
        <w:rPr>
          <w:rFonts w:ascii="Times New Roman" w:hAnsi="Times New Roman"/>
          <w:kern w:val="0"/>
          <w:szCs w:val="24"/>
        </w:rPr>
      </w:pPr>
    </w:p>
    <w:p w:rsidR="001A59F9" w:rsidRPr="00AD0E47" w:rsidRDefault="001A59F9" w:rsidP="00AD0E47">
      <w:pPr>
        <w:pStyle w:val="20"/>
        <w:spacing w:before="29" w:after="0" w:line="288" w:lineRule="auto"/>
        <w:rPr>
          <w:rFonts w:ascii="Times New Roman" w:hAnsi="Times New Roman"/>
          <w:kern w:val="0"/>
          <w:szCs w:val="24"/>
        </w:rPr>
      </w:pPr>
      <w:bookmarkStart w:id="193" w:name="_Toc478411361"/>
      <w:r w:rsidRPr="00AD0E47">
        <w:rPr>
          <w:rFonts w:ascii="Times New Roman" w:hAnsi="Times New Roman"/>
          <w:kern w:val="0"/>
          <w:szCs w:val="24"/>
        </w:rPr>
        <w:t>7.4.12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w:t>
      </w:r>
      <w:r w:rsidR="00F64FAD" w:rsidRPr="00AD0E47">
        <w:rPr>
          <w:rFonts w:ascii="Times New Roman" w:hAnsi="Times New Roman"/>
          <w:kern w:val="0"/>
          <w:szCs w:val="24"/>
        </w:rPr>
        <w:t>2016</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93"/>
    </w:p>
    <w:p w:rsidR="001A59F9" w:rsidRPr="00AD0E47" w:rsidRDefault="001A59F9" w:rsidP="00AD0E47">
      <w:pPr>
        <w:pStyle w:val="20"/>
        <w:spacing w:before="29" w:after="0" w:line="288" w:lineRule="auto"/>
        <w:rPr>
          <w:rFonts w:ascii="Times New Roman" w:hAnsi="Times New Roman"/>
          <w:kern w:val="0"/>
          <w:szCs w:val="24"/>
        </w:rPr>
      </w:pPr>
      <w:bookmarkStart w:id="194" w:name="_Toc478411362"/>
      <w:r w:rsidRPr="00AD0E47">
        <w:rPr>
          <w:rFonts w:ascii="Times New Roman" w:hAnsi="Times New Roman"/>
          <w:kern w:val="0"/>
          <w:szCs w:val="24"/>
        </w:rPr>
        <w:t>7.4.12.1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9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t xml:space="preserve">7.4.12.1.1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r w:rsidRPr="00EF4A32">
              <w:rPr>
                <w:rFonts w:hint="eastAsia"/>
                <w:sz w:val="24"/>
              </w:rPr>
              <w:t>通日</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r w:rsidRPr="00EF4A32">
              <w:rPr>
                <w:rFonts w:hint="eastAsia"/>
                <w:sz w:val="24"/>
              </w:rPr>
              <w:t>限类型</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期末估</w:t>
            </w:r>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0720A6">
        <w:tc>
          <w:tcPr>
            <w:tcW w:w="834" w:type="dxa"/>
            <w:vAlign w:val="center"/>
          </w:tcPr>
          <w:p w:rsidR="000720A6" w:rsidRDefault="00174423">
            <w:pPr>
              <w:jc w:val="center"/>
            </w:pPr>
            <w:r>
              <w:rPr>
                <w:sz w:val="24"/>
              </w:rPr>
              <w:t>601375</w:t>
            </w:r>
          </w:p>
        </w:tc>
        <w:tc>
          <w:tcPr>
            <w:tcW w:w="835" w:type="dxa"/>
            <w:vAlign w:val="center"/>
          </w:tcPr>
          <w:p w:rsidR="000720A6" w:rsidRDefault="00174423">
            <w:pPr>
              <w:jc w:val="center"/>
            </w:pPr>
            <w:r>
              <w:rPr>
                <w:sz w:val="24"/>
              </w:rPr>
              <w:t>中原证券</w:t>
            </w:r>
          </w:p>
        </w:tc>
        <w:tc>
          <w:tcPr>
            <w:tcW w:w="834" w:type="dxa"/>
            <w:vAlign w:val="center"/>
          </w:tcPr>
          <w:p w:rsidR="000720A6" w:rsidRDefault="00174423">
            <w:pPr>
              <w:jc w:val="center"/>
            </w:pPr>
            <w:r>
              <w:rPr>
                <w:sz w:val="24"/>
              </w:rPr>
              <w:t>2016-12-20</w:t>
            </w:r>
          </w:p>
        </w:tc>
        <w:tc>
          <w:tcPr>
            <w:tcW w:w="835" w:type="dxa"/>
            <w:vAlign w:val="center"/>
          </w:tcPr>
          <w:p w:rsidR="000720A6" w:rsidRDefault="00174423">
            <w:pPr>
              <w:jc w:val="center"/>
            </w:pPr>
            <w:r>
              <w:rPr>
                <w:sz w:val="24"/>
              </w:rPr>
              <w:t>2017-01-03</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4.00</w:t>
            </w:r>
          </w:p>
        </w:tc>
        <w:tc>
          <w:tcPr>
            <w:tcW w:w="834" w:type="dxa"/>
            <w:vAlign w:val="center"/>
          </w:tcPr>
          <w:p w:rsidR="000720A6" w:rsidRDefault="00174423">
            <w:pPr>
              <w:jc w:val="right"/>
            </w:pPr>
            <w:r>
              <w:rPr>
                <w:sz w:val="24"/>
              </w:rPr>
              <w:t>4.00</w:t>
            </w:r>
          </w:p>
        </w:tc>
        <w:tc>
          <w:tcPr>
            <w:tcW w:w="835" w:type="dxa"/>
            <w:vAlign w:val="center"/>
          </w:tcPr>
          <w:p w:rsidR="000720A6" w:rsidRDefault="00174423">
            <w:pPr>
              <w:jc w:val="right"/>
            </w:pPr>
            <w:r>
              <w:rPr>
                <w:sz w:val="24"/>
              </w:rPr>
              <w:t>26,695</w:t>
            </w:r>
          </w:p>
        </w:tc>
        <w:tc>
          <w:tcPr>
            <w:tcW w:w="834" w:type="dxa"/>
            <w:vAlign w:val="center"/>
          </w:tcPr>
          <w:p w:rsidR="000720A6" w:rsidRDefault="00174423">
            <w:pPr>
              <w:jc w:val="right"/>
            </w:pPr>
            <w:r>
              <w:rPr>
                <w:sz w:val="24"/>
              </w:rPr>
              <w:t>106,780.00</w:t>
            </w:r>
          </w:p>
        </w:tc>
        <w:tc>
          <w:tcPr>
            <w:tcW w:w="835" w:type="dxa"/>
            <w:vAlign w:val="center"/>
          </w:tcPr>
          <w:p w:rsidR="000720A6" w:rsidRDefault="00174423">
            <w:pPr>
              <w:jc w:val="right"/>
            </w:pPr>
            <w:r>
              <w:rPr>
                <w:sz w:val="24"/>
              </w:rPr>
              <w:t>106,780.00</w:t>
            </w:r>
          </w:p>
        </w:tc>
        <w:tc>
          <w:tcPr>
            <w:tcW w:w="835" w:type="dxa"/>
            <w:vAlign w:val="center"/>
          </w:tcPr>
          <w:p w:rsidR="000720A6" w:rsidRDefault="00174423">
            <w:pPr>
              <w:jc w:val="center"/>
            </w:pPr>
            <w:r>
              <w:rPr>
                <w:sz w:val="24"/>
              </w:rPr>
              <w:t>-</w:t>
            </w:r>
          </w:p>
        </w:tc>
      </w:tr>
      <w:tr w:rsidR="000720A6">
        <w:tc>
          <w:tcPr>
            <w:tcW w:w="834" w:type="dxa"/>
            <w:vAlign w:val="center"/>
          </w:tcPr>
          <w:p w:rsidR="000720A6" w:rsidRDefault="00174423">
            <w:pPr>
              <w:jc w:val="center"/>
            </w:pPr>
            <w:r>
              <w:rPr>
                <w:sz w:val="24"/>
              </w:rPr>
              <w:t>603228</w:t>
            </w:r>
          </w:p>
        </w:tc>
        <w:tc>
          <w:tcPr>
            <w:tcW w:w="835" w:type="dxa"/>
            <w:vAlign w:val="center"/>
          </w:tcPr>
          <w:p w:rsidR="000720A6" w:rsidRDefault="00174423">
            <w:pPr>
              <w:jc w:val="center"/>
            </w:pPr>
            <w:r>
              <w:rPr>
                <w:sz w:val="24"/>
              </w:rPr>
              <w:t>景旺电子</w:t>
            </w:r>
          </w:p>
        </w:tc>
        <w:tc>
          <w:tcPr>
            <w:tcW w:w="834" w:type="dxa"/>
            <w:vAlign w:val="center"/>
          </w:tcPr>
          <w:p w:rsidR="000720A6" w:rsidRDefault="00174423">
            <w:pPr>
              <w:jc w:val="center"/>
            </w:pPr>
            <w:r>
              <w:rPr>
                <w:sz w:val="24"/>
              </w:rPr>
              <w:t>2016-12-28</w:t>
            </w:r>
          </w:p>
        </w:tc>
        <w:tc>
          <w:tcPr>
            <w:tcW w:w="835" w:type="dxa"/>
            <w:vAlign w:val="center"/>
          </w:tcPr>
          <w:p w:rsidR="000720A6" w:rsidRDefault="00174423">
            <w:pPr>
              <w:jc w:val="center"/>
            </w:pPr>
            <w:r>
              <w:rPr>
                <w:sz w:val="24"/>
              </w:rPr>
              <w:t>2017-01-06</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23.16</w:t>
            </w:r>
          </w:p>
        </w:tc>
        <w:tc>
          <w:tcPr>
            <w:tcW w:w="834" w:type="dxa"/>
            <w:vAlign w:val="center"/>
          </w:tcPr>
          <w:p w:rsidR="000720A6" w:rsidRDefault="00174423">
            <w:pPr>
              <w:jc w:val="right"/>
            </w:pPr>
            <w:r>
              <w:rPr>
                <w:sz w:val="24"/>
              </w:rPr>
              <w:t>23.16</w:t>
            </w:r>
          </w:p>
        </w:tc>
        <w:tc>
          <w:tcPr>
            <w:tcW w:w="835" w:type="dxa"/>
            <w:vAlign w:val="center"/>
          </w:tcPr>
          <w:p w:rsidR="000720A6" w:rsidRDefault="00174423">
            <w:pPr>
              <w:jc w:val="right"/>
            </w:pPr>
            <w:r>
              <w:rPr>
                <w:sz w:val="24"/>
              </w:rPr>
              <w:t>3,491</w:t>
            </w:r>
          </w:p>
        </w:tc>
        <w:tc>
          <w:tcPr>
            <w:tcW w:w="834" w:type="dxa"/>
            <w:vAlign w:val="center"/>
          </w:tcPr>
          <w:p w:rsidR="000720A6" w:rsidRDefault="00174423">
            <w:pPr>
              <w:jc w:val="right"/>
            </w:pPr>
            <w:r>
              <w:rPr>
                <w:sz w:val="24"/>
              </w:rPr>
              <w:t>80,851.56</w:t>
            </w:r>
          </w:p>
        </w:tc>
        <w:tc>
          <w:tcPr>
            <w:tcW w:w="835" w:type="dxa"/>
            <w:vAlign w:val="center"/>
          </w:tcPr>
          <w:p w:rsidR="000720A6" w:rsidRDefault="00174423">
            <w:pPr>
              <w:jc w:val="right"/>
            </w:pPr>
            <w:r>
              <w:rPr>
                <w:sz w:val="24"/>
              </w:rPr>
              <w:t>80,851.56</w:t>
            </w:r>
          </w:p>
        </w:tc>
        <w:tc>
          <w:tcPr>
            <w:tcW w:w="835" w:type="dxa"/>
            <w:vAlign w:val="center"/>
          </w:tcPr>
          <w:p w:rsidR="000720A6" w:rsidRDefault="00174423">
            <w:pPr>
              <w:jc w:val="center"/>
            </w:pPr>
            <w:r>
              <w:rPr>
                <w:sz w:val="24"/>
              </w:rPr>
              <w:t>-</w:t>
            </w:r>
          </w:p>
        </w:tc>
      </w:tr>
      <w:tr w:rsidR="000720A6">
        <w:tc>
          <w:tcPr>
            <w:tcW w:w="834" w:type="dxa"/>
            <w:vAlign w:val="center"/>
          </w:tcPr>
          <w:p w:rsidR="000720A6" w:rsidRDefault="00174423">
            <w:pPr>
              <w:jc w:val="center"/>
            </w:pPr>
            <w:r>
              <w:rPr>
                <w:sz w:val="24"/>
              </w:rPr>
              <w:t>603877</w:t>
            </w:r>
          </w:p>
        </w:tc>
        <w:tc>
          <w:tcPr>
            <w:tcW w:w="835" w:type="dxa"/>
            <w:vAlign w:val="center"/>
          </w:tcPr>
          <w:p w:rsidR="000720A6" w:rsidRDefault="00174423">
            <w:pPr>
              <w:jc w:val="center"/>
            </w:pPr>
            <w:r>
              <w:rPr>
                <w:sz w:val="24"/>
              </w:rPr>
              <w:t>太平鸟</w:t>
            </w:r>
          </w:p>
        </w:tc>
        <w:tc>
          <w:tcPr>
            <w:tcW w:w="834" w:type="dxa"/>
            <w:vAlign w:val="center"/>
          </w:tcPr>
          <w:p w:rsidR="000720A6" w:rsidRDefault="00174423">
            <w:pPr>
              <w:jc w:val="center"/>
            </w:pPr>
            <w:r>
              <w:rPr>
                <w:sz w:val="24"/>
              </w:rPr>
              <w:t>2016-12-29</w:t>
            </w:r>
          </w:p>
        </w:tc>
        <w:tc>
          <w:tcPr>
            <w:tcW w:w="835" w:type="dxa"/>
            <w:vAlign w:val="center"/>
          </w:tcPr>
          <w:p w:rsidR="000720A6" w:rsidRDefault="00174423">
            <w:pPr>
              <w:jc w:val="center"/>
            </w:pPr>
            <w:r>
              <w:rPr>
                <w:sz w:val="24"/>
              </w:rPr>
              <w:t>2017-01-09</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21.30</w:t>
            </w:r>
          </w:p>
        </w:tc>
        <w:tc>
          <w:tcPr>
            <w:tcW w:w="834" w:type="dxa"/>
            <w:vAlign w:val="center"/>
          </w:tcPr>
          <w:p w:rsidR="000720A6" w:rsidRDefault="00174423">
            <w:pPr>
              <w:jc w:val="right"/>
            </w:pPr>
            <w:r>
              <w:rPr>
                <w:sz w:val="24"/>
              </w:rPr>
              <w:t>21.30</w:t>
            </w:r>
          </w:p>
        </w:tc>
        <w:tc>
          <w:tcPr>
            <w:tcW w:w="835" w:type="dxa"/>
            <w:vAlign w:val="center"/>
          </w:tcPr>
          <w:p w:rsidR="000720A6" w:rsidRDefault="00174423">
            <w:pPr>
              <w:jc w:val="right"/>
            </w:pPr>
            <w:r>
              <w:rPr>
                <w:sz w:val="24"/>
              </w:rPr>
              <w:t>3,180</w:t>
            </w:r>
          </w:p>
        </w:tc>
        <w:tc>
          <w:tcPr>
            <w:tcW w:w="834" w:type="dxa"/>
            <w:vAlign w:val="center"/>
          </w:tcPr>
          <w:p w:rsidR="000720A6" w:rsidRDefault="00174423">
            <w:pPr>
              <w:jc w:val="right"/>
            </w:pPr>
            <w:r>
              <w:rPr>
                <w:sz w:val="24"/>
              </w:rPr>
              <w:t>67,734.00</w:t>
            </w:r>
          </w:p>
        </w:tc>
        <w:tc>
          <w:tcPr>
            <w:tcW w:w="835" w:type="dxa"/>
            <w:vAlign w:val="center"/>
          </w:tcPr>
          <w:p w:rsidR="000720A6" w:rsidRDefault="00174423">
            <w:pPr>
              <w:jc w:val="right"/>
            </w:pPr>
            <w:r>
              <w:rPr>
                <w:sz w:val="24"/>
              </w:rPr>
              <w:t>67,734.00</w:t>
            </w:r>
          </w:p>
        </w:tc>
        <w:tc>
          <w:tcPr>
            <w:tcW w:w="835" w:type="dxa"/>
            <w:vAlign w:val="center"/>
          </w:tcPr>
          <w:p w:rsidR="000720A6" w:rsidRDefault="00174423">
            <w:pPr>
              <w:jc w:val="center"/>
            </w:pPr>
            <w:r>
              <w:rPr>
                <w:sz w:val="24"/>
              </w:rPr>
              <w:t>-</w:t>
            </w:r>
          </w:p>
        </w:tc>
      </w:tr>
      <w:tr w:rsidR="000720A6">
        <w:tc>
          <w:tcPr>
            <w:tcW w:w="834" w:type="dxa"/>
            <w:vAlign w:val="center"/>
          </w:tcPr>
          <w:p w:rsidR="000720A6" w:rsidRDefault="00174423">
            <w:pPr>
              <w:jc w:val="center"/>
            </w:pPr>
            <w:r>
              <w:rPr>
                <w:sz w:val="24"/>
              </w:rPr>
              <w:t>603689</w:t>
            </w:r>
          </w:p>
        </w:tc>
        <w:tc>
          <w:tcPr>
            <w:tcW w:w="835" w:type="dxa"/>
            <w:vAlign w:val="center"/>
          </w:tcPr>
          <w:p w:rsidR="000720A6" w:rsidRDefault="00174423">
            <w:pPr>
              <w:jc w:val="center"/>
            </w:pPr>
            <w:r>
              <w:rPr>
                <w:sz w:val="24"/>
              </w:rPr>
              <w:t>皖天然气</w:t>
            </w:r>
          </w:p>
        </w:tc>
        <w:tc>
          <w:tcPr>
            <w:tcW w:w="834" w:type="dxa"/>
            <w:vAlign w:val="center"/>
          </w:tcPr>
          <w:p w:rsidR="000720A6" w:rsidRDefault="00174423">
            <w:pPr>
              <w:jc w:val="center"/>
            </w:pPr>
            <w:r>
              <w:rPr>
                <w:sz w:val="24"/>
              </w:rPr>
              <w:t>2016-12-30</w:t>
            </w:r>
          </w:p>
        </w:tc>
        <w:tc>
          <w:tcPr>
            <w:tcW w:w="835" w:type="dxa"/>
            <w:vAlign w:val="center"/>
          </w:tcPr>
          <w:p w:rsidR="000720A6" w:rsidRDefault="00174423">
            <w:pPr>
              <w:jc w:val="center"/>
            </w:pPr>
            <w:r>
              <w:rPr>
                <w:sz w:val="24"/>
              </w:rPr>
              <w:t>2017-01-10</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7.87</w:t>
            </w:r>
          </w:p>
        </w:tc>
        <w:tc>
          <w:tcPr>
            <w:tcW w:w="834" w:type="dxa"/>
            <w:vAlign w:val="center"/>
          </w:tcPr>
          <w:p w:rsidR="000720A6" w:rsidRDefault="00174423">
            <w:pPr>
              <w:jc w:val="right"/>
            </w:pPr>
            <w:r>
              <w:rPr>
                <w:sz w:val="24"/>
              </w:rPr>
              <w:t>7.87</w:t>
            </w:r>
          </w:p>
        </w:tc>
        <w:tc>
          <w:tcPr>
            <w:tcW w:w="835" w:type="dxa"/>
            <w:vAlign w:val="center"/>
          </w:tcPr>
          <w:p w:rsidR="000720A6" w:rsidRDefault="00174423">
            <w:pPr>
              <w:jc w:val="right"/>
            </w:pPr>
            <w:r>
              <w:rPr>
                <w:sz w:val="24"/>
              </w:rPr>
              <w:t>4,818</w:t>
            </w:r>
          </w:p>
        </w:tc>
        <w:tc>
          <w:tcPr>
            <w:tcW w:w="834" w:type="dxa"/>
            <w:vAlign w:val="center"/>
          </w:tcPr>
          <w:p w:rsidR="000720A6" w:rsidRDefault="00174423">
            <w:pPr>
              <w:jc w:val="right"/>
            </w:pPr>
            <w:r>
              <w:rPr>
                <w:sz w:val="24"/>
              </w:rPr>
              <w:t>37,917.66</w:t>
            </w:r>
          </w:p>
        </w:tc>
        <w:tc>
          <w:tcPr>
            <w:tcW w:w="835" w:type="dxa"/>
            <w:vAlign w:val="center"/>
          </w:tcPr>
          <w:p w:rsidR="000720A6" w:rsidRDefault="00174423">
            <w:pPr>
              <w:jc w:val="right"/>
            </w:pPr>
            <w:r>
              <w:rPr>
                <w:sz w:val="24"/>
              </w:rPr>
              <w:t>37,917.66</w:t>
            </w:r>
          </w:p>
        </w:tc>
        <w:tc>
          <w:tcPr>
            <w:tcW w:w="835" w:type="dxa"/>
            <w:vAlign w:val="center"/>
          </w:tcPr>
          <w:p w:rsidR="000720A6" w:rsidRDefault="00174423">
            <w:pPr>
              <w:jc w:val="center"/>
            </w:pPr>
            <w:r>
              <w:rPr>
                <w:sz w:val="24"/>
              </w:rPr>
              <w:t>-</w:t>
            </w:r>
          </w:p>
        </w:tc>
      </w:tr>
      <w:tr w:rsidR="000720A6">
        <w:tc>
          <w:tcPr>
            <w:tcW w:w="834" w:type="dxa"/>
            <w:vAlign w:val="center"/>
          </w:tcPr>
          <w:p w:rsidR="000720A6" w:rsidRDefault="00174423">
            <w:pPr>
              <w:jc w:val="center"/>
            </w:pPr>
            <w:r>
              <w:rPr>
                <w:sz w:val="24"/>
              </w:rPr>
              <w:t>603035</w:t>
            </w:r>
          </w:p>
        </w:tc>
        <w:tc>
          <w:tcPr>
            <w:tcW w:w="835" w:type="dxa"/>
            <w:vAlign w:val="center"/>
          </w:tcPr>
          <w:p w:rsidR="000720A6" w:rsidRDefault="00174423">
            <w:pPr>
              <w:jc w:val="center"/>
            </w:pPr>
            <w:r>
              <w:rPr>
                <w:sz w:val="24"/>
              </w:rPr>
              <w:t>常熟汽饰</w:t>
            </w:r>
          </w:p>
        </w:tc>
        <w:tc>
          <w:tcPr>
            <w:tcW w:w="834" w:type="dxa"/>
            <w:vAlign w:val="center"/>
          </w:tcPr>
          <w:p w:rsidR="000720A6" w:rsidRDefault="00174423">
            <w:pPr>
              <w:jc w:val="center"/>
            </w:pPr>
            <w:r>
              <w:rPr>
                <w:sz w:val="24"/>
              </w:rPr>
              <w:t>2016-12-27</w:t>
            </w:r>
          </w:p>
        </w:tc>
        <w:tc>
          <w:tcPr>
            <w:tcW w:w="835" w:type="dxa"/>
            <w:vAlign w:val="center"/>
          </w:tcPr>
          <w:p w:rsidR="000720A6" w:rsidRDefault="00174423">
            <w:pPr>
              <w:jc w:val="center"/>
            </w:pPr>
            <w:r>
              <w:rPr>
                <w:sz w:val="24"/>
              </w:rPr>
              <w:t>2017-01-05</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10.44</w:t>
            </w:r>
          </w:p>
        </w:tc>
        <w:tc>
          <w:tcPr>
            <w:tcW w:w="834" w:type="dxa"/>
            <w:vAlign w:val="center"/>
          </w:tcPr>
          <w:p w:rsidR="000720A6" w:rsidRDefault="00174423">
            <w:pPr>
              <w:jc w:val="right"/>
            </w:pPr>
            <w:r>
              <w:rPr>
                <w:sz w:val="24"/>
              </w:rPr>
              <w:t>10.44</w:t>
            </w:r>
          </w:p>
        </w:tc>
        <w:tc>
          <w:tcPr>
            <w:tcW w:w="835" w:type="dxa"/>
            <w:vAlign w:val="center"/>
          </w:tcPr>
          <w:p w:rsidR="000720A6" w:rsidRDefault="00174423">
            <w:pPr>
              <w:jc w:val="right"/>
            </w:pPr>
            <w:r>
              <w:rPr>
                <w:sz w:val="24"/>
              </w:rPr>
              <w:t>2,316</w:t>
            </w:r>
          </w:p>
        </w:tc>
        <w:tc>
          <w:tcPr>
            <w:tcW w:w="834" w:type="dxa"/>
            <w:vAlign w:val="center"/>
          </w:tcPr>
          <w:p w:rsidR="000720A6" w:rsidRDefault="00174423">
            <w:pPr>
              <w:jc w:val="right"/>
            </w:pPr>
            <w:r>
              <w:rPr>
                <w:sz w:val="24"/>
              </w:rPr>
              <w:t>24,179.04</w:t>
            </w:r>
          </w:p>
        </w:tc>
        <w:tc>
          <w:tcPr>
            <w:tcW w:w="835" w:type="dxa"/>
            <w:vAlign w:val="center"/>
          </w:tcPr>
          <w:p w:rsidR="000720A6" w:rsidRDefault="00174423">
            <w:pPr>
              <w:jc w:val="right"/>
            </w:pPr>
            <w:r>
              <w:rPr>
                <w:sz w:val="24"/>
              </w:rPr>
              <w:t>24,179.04</w:t>
            </w:r>
          </w:p>
        </w:tc>
        <w:tc>
          <w:tcPr>
            <w:tcW w:w="835" w:type="dxa"/>
            <w:vAlign w:val="center"/>
          </w:tcPr>
          <w:p w:rsidR="000720A6" w:rsidRDefault="00174423">
            <w:pPr>
              <w:jc w:val="center"/>
            </w:pPr>
            <w:r>
              <w:rPr>
                <w:sz w:val="24"/>
              </w:rPr>
              <w:t>-</w:t>
            </w:r>
          </w:p>
        </w:tc>
      </w:tr>
      <w:tr w:rsidR="000720A6">
        <w:tc>
          <w:tcPr>
            <w:tcW w:w="834" w:type="dxa"/>
            <w:vAlign w:val="center"/>
          </w:tcPr>
          <w:p w:rsidR="000720A6" w:rsidRDefault="00174423">
            <w:pPr>
              <w:jc w:val="center"/>
            </w:pPr>
            <w:r>
              <w:rPr>
                <w:sz w:val="24"/>
              </w:rPr>
              <w:t>603266</w:t>
            </w:r>
          </w:p>
        </w:tc>
        <w:tc>
          <w:tcPr>
            <w:tcW w:w="835" w:type="dxa"/>
            <w:vAlign w:val="center"/>
          </w:tcPr>
          <w:p w:rsidR="000720A6" w:rsidRDefault="00174423">
            <w:pPr>
              <w:jc w:val="center"/>
            </w:pPr>
            <w:r>
              <w:rPr>
                <w:sz w:val="24"/>
              </w:rPr>
              <w:t>天龙股份</w:t>
            </w:r>
          </w:p>
        </w:tc>
        <w:tc>
          <w:tcPr>
            <w:tcW w:w="834" w:type="dxa"/>
            <w:vAlign w:val="center"/>
          </w:tcPr>
          <w:p w:rsidR="000720A6" w:rsidRDefault="00174423">
            <w:pPr>
              <w:jc w:val="center"/>
            </w:pPr>
            <w:r>
              <w:rPr>
                <w:sz w:val="24"/>
              </w:rPr>
              <w:t>2016-12-30</w:t>
            </w:r>
          </w:p>
        </w:tc>
        <w:tc>
          <w:tcPr>
            <w:tcW w:w="835" w:type="dxa"/>
            <w:vAlign w:val="center"/>
          </w:tcPr>
          <w:p w:rsidR="000720A6" w:rsidRDefault="00174423">
            <w:pPr>
              <w:jc w:val="center"/>
            </w:pPr>
            <w:r>
              <w:rPr>
                <w:sz w:val="24"/>
              </w:rPr>
              <w:t>2017-01-10</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14.63</w:t>
            </w:r>
          </w:p>
        </w:tc>
        <w:tc>
          <w:tcPr>
            <w:tcW w:w="834" w:type="dxa"/>
            <w:vAlign w:val="center"/>
          </w:tcPr>
          <w:p w:rsidR="000720A6" w:rsidRDefault="00174423">
            <w:pPr>
              <w:jc w:val="right"/>
            </w:pPr>
            <w:r>
              <w:rPr>
                <w:sz w:val="24"/>
              </w:rPr>
              <w:t>14.63</w:t>
            </w:r>
          </w:p>
        </w:tc>
        <w:tc>
          <w:tcPr>
            <w:tcW w:w="835" w:type="dxa"/>
            <w:vAlign w:val="center"/>
          </w:tcPr>
          <w:p w:rsidR="000720A6" w:rsidRDefault="00174423">
            <w:pPr>
              <w:jc w:val="right"/>
            </w:pPr>
            <w:r>
              <w:rPr>
                <w:sz w:val="24"/>
              </w:rPr>
              <w:t>1,562</w:t>
            </w:r>
          </w:p>
        </w:tc>
        <w:tc>
          <w:tcPr>
            <w:tcW w:w="834" w:type="dxa"/>
            <w:vAlign w:val="center"/>
          </w:tcPr>
          <w:p w:rsidR="000720A6" w:rsidRDefault="00174423">
            <w:pPr>
              <w:jc w:val="right"/>
            </w:pPr>
            <w:r>
              <w:rPr>
                <w:sz w:val="24"/>
              </w:rPr>
              <w:t>22,852.06</w:t>
            </w:r>
          </w:p>
        </w:tc>
        <w:tc>
          <w:tcPr>
            <w:tcW w:w="835" w:type="dxa"/>
            <w:vAlign w:val="center"/>
          </w:tcPr>
          <w:p w:rsidR="000720A6" w:rsidRDefault="00174423">
            <w:pPr>
              <w:jc w:val="right"/>
            </w:pPr>
            <w:r>
              <w:rPr>
                <w:sz w:val="24"/>
              </w:rPr>
              <w:t>22,852.06</w:t>
            </w:r>
          </w:p>
        </w:tc>
        <w:tc>
          <w:tcPr>
            <w:tcW w:w="835" w:type="dxa"/>
            <w:vAlign w:val="center"/>
          </w:tcPr>
          <w:p w:rsidR="000720A6" w:rsidRDefault="00174423">
            <w:pPr>
              <w:jc w:val="center"/>
            </w:pPr>
            <w:r>
              <w:rPr>
                <w:sz w:val="24"/>
              </w:rPr>
              <w:t>-</w:t>
            </w:r>
          </w:p>
        </w:tc>
      </w:tr>
      <w:tr w:rsidR="000720A6">
        <w:tc>
          <w:tcPr>
            <w:tcW w:w="834" w:type="dxa"/>
            <w:vAlign w:val="center"/>
          </w:tcPr>
          <w:p w:rsidR="000720A6" w:rsidRDefault="00174423">
            <w:pPr>
              <w:jc w:val="center"/>
            </w:pPr>
            <w:r>
              <w:rPr>
                <w:sz w:val="24"/>
              </w:rPr>
              <w:t>300587</w:t>
            </w:r>
          </w:p>
        </w:tc>
        <w:tc>
          <w:tcPr>
            <w:tcW w:w="835" w:type="dxa"/>
            <w:vAlign w:val="center"/>
          </w:tcPr>
          <w:p w:rsidR="000720A6" w:rsidRDefault="00174423">
            <w:pPr>
              <w:jc w:val="center"/>
            </w:pPr>
            <w:r>
              <w:rPr>
                <w:sz w:val="24"/>
              </w:rPr>
              <w:t>天铁股份</w:t>
            </w:r>
          </w:p>
        </w:tc>
        <w:tc>
          <w:tcPr>
            <w:tcW w:w="834" w:type="dxa"/>
            <w:vAlign w:val="center"/>
          </w:tcPr>
          <w:p w:rsidR="000720A6" w:rsidRDefault="00174423">
            <w:pPr>
              <w:jc w:val="center"/>
            </w:pPr>
            <w:r>
              <w:rPr>
                <w:sz w:val="24"/>
              </w:rPr>
              <w:t>2016-12-28</w:t>
            </w:r>
          </w:p>
        </w:tc>
        <w:tc>
          <w:tcPr>
            <w:tcW w:w="835" w:type="dxa"/>
            <w:vAlign w:val="center"/>
          </w:tcPr>
          <w:p w:rsidR="000720A6" w:rsidRDefault="00174423">
            <w:pPr>
              <w:jc w:val="center"/>
            </w:pPr>
            <w:r>
              <w:rPr>
                <w:sz w:val="24"/>
              </w:rPr>
              <w:t>2017-01-05</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14.11</w:t>
            </w:r>
          </w:p>
        </w:tc>
        <w:tc>
          <w:tcPr>
            <w:tcW w:w="834" w:type="dxa"/>
            <w:vAlign w:val="center"/>
          </w:tcPr>
          <w:p w:rsidR="000720A6" w:rsidRDefault="00174423">
            <w:pPr>
              <w:jc w:val="right"/>
            </w:pPr>
            <w:r>
              <w:rPr>
                <w:sz w:val="24"/>
              </w:rPr>
              <w:t>14.11</w:t>
            </w:r>
          </w:p>
        </w:tc>
        <w:tc>
          <w:tcPr>
            <w:tcW w:w="835" w:type="dxa"/>
            <w:vAlign w:val="center"/>
          </w:tcPr>
          <w:p w:rsidR="000720A6" w:rsidRDefault="00174423">
            <w:pPr>
              <w:jc w:val="right"/>
            </w:pPr>
            <w:r>
              <w:rPr>
                <w:sz w:val="24"/>
              </w:rPr>
              <w:t>1,438</w:t>
            </w:r>
          </w:p>
        </w:tc>
        <w:tc>
          <w:tcPr>
            <w:tcW w:w="834" w:type="dxa"/>
            <w:vAlign w:val="center"/>
          </w:tcPr>
          <w:p w:rsidR="000720A6" w:rsidRDefault="00174423">
            <w:pPr>
              <w:jc w:val="right"/>
            </w:pPr>
            <w:r>
              <w:rPr>
                <w:sz w:val="24"/>
              </w:rPr>
              <w:t>20,290.18</w:t>
            </w:r>
          </w:p>
        </w:tc>
        <w:tc>
          <w:tcPr>
            <w:tcW w:w="835" w:type="dxa"/>
            <w:vAlign w:val="center"/>
          </w:tcPr>
          <w:p w:rsidR="000720A6" w:rsidRDefault="00174423">
            <w:pPr>
              <w:jc w:val="right"/>
            </w:pPr>
            <w:r>
              <w:rPr>
                <w:sz w:val="24"/>
              </w:rPr>
              <w:t>20,290.18</w:t>
            </w:r>
          </w:p>
        </w:tc>
        <w:tc>
          <w:tcPr>
            <w:tcW w:w="835" w:type="dxa"/>
            <w:vAlign w:val="center"/>
          </w:tcPr>
          <w:p w:rsidR="000720A6" w:rsidRDefault="00174423">
            <w:pPr>
              <w:jc w:val="center"/>
            </w:pPr>
            <w:r>
              <w:rPr>
                <w:sz w:val="24"/>
              </w:rPr>
              <w:t>-</w:t>
            </w:r>
          </w:p>
        </w:tc>
      </w:tr>
      <w:tr w:rsidR="000720A6">
        <w:tc>
          <w:tcPr>
            <w:tcW w:w="834" w:type="dxa"/>
            <w:vAlign w:val="center"/>
          </w:tcPr>
          <w:p w:rsidR="000720A6" w:rsidRDefault="00174423">
            <w:pPr>
              <w:jc w:val="center"/>
            </w:pPr>
            <w:r>
              <w:rPr>
                <w:sz w:val="24"/>
              </w:rPr>
              <w:t>002840</w:t>
            </w:r>
          </w:p>
        </w:tc>
        <w:tc>
          <w:tcPr>
            <w:tcW w:w="835" w:type="dxa"/>
            <w:vAlign w:val="center"/>
          </w:tcPr>
          <w:p w:rsidR="000720A6" w:rsidRDefault="00174423">
            <w:pPr>
              <w:jc w:val="center"/>
            </w:pPr>
            <w:r>
              <w:rPr>
                <w:sz w:val="24"/>
              </w:rPr>
              <w:t>华统股份</w:t>
            </w:r>
          </w:p>
        </w:tc>
        <w:tc>
          <w:tcPr>
            <w:tcW w:w="834" w:type="dxa"/>
            <w:vAlign w:val="center"/>
          </w:tcPr>
          <w:p w:rsidR="000720A6" w:rsidRDefault="00174423">
            <w:pPr>
              <w:jc w:val="center"/>
            </w:pPr>
            <w:r>
              <w:rPr>
                <w:sz w:val="24"/>
              </w:rPr>
              <w:t>2016-12-29</w:t>
            </w:r>
          </w:p>
        </w:tc>
        <w:tc>
          <w:tcPr>
            <w:tcW w:w="835" w:type="dxa"/>
            <w:vAlign w:val="center"/>
          </w:tcPr>
          <w:p w:rsidR="000720A6" w:rsidRDefault="00174423">
            <w:pPr>
              <w:jc w:val="center"/>
            </w:pPr>
            <w:r>
              <w:rPr>
                <w:sz w:val="24"/>
              </w:rPr>
              <w:t>2017-01-10</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6.55</w:t>
            </w:r>
          </w:p>
        </w:tc>
        <w:tc>
          <w:tcPr>
            <w:tcW w:w="834" w:type="dxa"/>
            <w:vAlign w:val="center"/>
          </w:tcPr>
          <w:p w:rsidR="000720A6" w:rsidRDefault="00174423">
            <w:pPr>
              <w:jc w:val="right"/>
            </w:pPr>
            <w:r>
              <w:rPr>
                <w:sz w:val="24"/>
              </w:rPr>
              <w:t>6.55</w:t>
            </w:r>
          </w:p>
        </w:tc>
        <w:tc>
          <w:tcPr>
            <w:tcW w:w="835" w:type="dxa"/>
            <w:vAlign w:val="center"/>
          </w:tcPr>
          <w:p w:rsidR="000720A6" w:rsidRDefault="00174423">
            <w:pPr>
              <w:jc w:val="right"/>
            </w:pPr>
            <w:r>
              <w:rPr>
                <w:sz w:val="24"/>
              </w:rPr>
              <w:t>1,814</w:t>
            </w:r>
          </w:p>
        </w:tc>
        <w:tc>
          <w:tcPr>
            <w:tcW w:w="834" w:type="dxa"/>
            <w:vAlign w:val="center"/>
          </w:tcPr>
          <w:p w:rsidR="000720A6" w:rsidRDefault="00174423">
            <w:pPr>
              <w:jc w:val="right"/>
            </w:pPr>
            <w:r>
              <w:rPr>
                <w:sz w:val="24"/>
              </w:rPr>
              <w:t>11,881.70</w:t>
            </w:r>
          </w:p>
        </w:tc>
        <w:tc>
          <w:tcPr>
            <w:tcW w:w="835" w:type="dxa"/>
            <w:vAlign w:val="center"/>
          </w:tcPr>
          <w:p w:rsidR="000720A6" w:rsidRDefault="00174423">
            <w:pPr>
              <w:jc w:val="right"/>
            </w:pPr>
            <w:r>
              <w:rPr>
                <w:sz w:val="24"/>
              </w:rPr>
              <w:t>11,881.70</w:t>
            </w:r>
          </w:p>
        </w:tc>
        <w:tc>
          <w:tcPr>
            <w:tcW w:w="835" w:type="dxa"/>
            <w:vAlign w:val="center"/>
          </w:tcPr>
          <w:p w:rsidR="000720A6" w:rsidRDefault="00174423">
            <w:pPr>
              <w:jc w:val="center"/>
            </w:pPr>
            <w:r>
              <w:rPr>
                <w:sz w:val="24"/>
              </w:rPr>
              <w:t>-</w:t>
            </w:r>
          </w:p>
        </w:tc>
      </w:tr>
      <w:tr w:rsidR="000720A6">
        <w:tc>
          <w:tcPr>
            <w:tcW w:w="834" w:type="dxa"/>
            <w:vAlign w:val="center"/>
          </w:tcPr>
          <w:p w:rsidR="000720A6" w:rsidRDefault="00174423">
            <w:pPr>
              <w:jc w:val="center"/>
            </w:pPr>
            <w:r>
              <w:rPr>
                <w:sz w:val="24"/>
              </w:rPr>
              <w:t>002838</w:t>
            </w:r>
          </w:p>
        </w:tc>
        <w:tc>
          <w:tcPr>
            <w:tcW w:w="835" w:type="dxa"/>
            <w:vAlign w:val="center"/>
          </w:tcPr>
          <w:p w:rsidR="000720A6" w:rsidRDefault="00174423">
            <w:pPr>
              <w:jc w:val="center"/>
            </w:pPr>
            <w:r>
              <w:rPr>
                <w:sz w:val="24"/>
              </w:rPr>
              <w:t>道恩股份</w:t>
            </w:r>
          </w:p>
        </w:tc>
        <w:tc>
          <w:tcPr>
            <w:tcW w:w="834" w:type="dxa"/>
            <w:vAlign w:val="center"/>
          </w:tcPr>
          <w:p w:rsidR="000720A6" w:rsidRDefault="00174423">
            <w:pPr>
              <w:jc w:val="center"/>
            </w:pPr>
            <w:r>
              <w:rPr>
                <w:sz w:val="24"/>
              </w:rPr>
              <w:t>2016-12-28</w:t>
            </w:r>
          </w:p>
        </w:tc>
        <w:tc>
          <w:tcPr>
            <w:tcW w:w="835" w:type="dxa"/>
            <w:vAlign w:val="center"/>
          </w:tcPr>
          <w:p w:rsidR="000720A6" w:rsidRDefault="00174423">
            <w:pPr>
              <w:jc w:val="center"/>
            </w:pPr>
            <w:r>
              <w:rPr>
                <w:sz w:val="24"/>
              </w:rPr>
              <w:t>2017-01-06</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15.28</w:t>
            </w:r>
          </w:p>
        </w:tc>
        <w:tc>
          <w:tcPr>
            <w:tcW w:w="834" w:type="dxa"/>
            <w:vAlign w:val="center"/>
          </w:tcPr>
          <w:p w:rsidR="000720A6" w:rsidRDefault="00174423">
            <w:pPr>
              <w:jc w:val="right"/>
            </w:pPr>
            <w:r>
              <w:rPr>
                <w:sz w:val="24"/>
              </w:rPr>
              <w:t>15.28</w:t>
            </w:r>
          </w:p>
        </w:tc>
        <w:tc>
          <w:tcPr>
            <w:tcW w:w="835" w:type="dxa"/>
            <w:vAlign w:val="center"/>
          </w:tcPr>
          <w:p w:rsidR="000720A6" w:rsidRDefault="00174423">
            <w:pPr>
              <w:jc w:val="right"/>
            </w:pPr>
            <w:r>
              <w:rPr>
                <w:sz w:val="24"/>
              </w:rPr>
              <w:t>681</w:t>
            </w:r>
          </w:p>
        </w:tc>
        <w:tc>
          <w:tcPr>
            <w:tcW w:w="834" w:type="dxa"/>
            <w:vAlign w:val="center"/>
          </w:tcPr>
          <w:p w:rsidR="000720A6" w:rsidRDefault="00174423">
            <w:pPr>
              <w:jc w:val="right"/>
            </w:pPr>
            <w:r>
              <w:rPr>
                <w:sz w:val="24"/>
              </w:rPr>
              <w:t>10,405.68</w:t>
            </w:r>
          </w:p>
        </w:tc>
        <w:tc>
          <w:tcPr>
            <w:tcW w:w="835" w:type="dxa"/>
            <w:vAlign w:val="center"/>
          </w:tcPr>
          <w:p w:rsidR="000720A6" w:rsidRDefault="00174423">
            <w:pPr>
              <w:jc w:val="right"/>
            </w:pPr>
            <w:r>
              <w:rPr>
                <w:sz w:val="24"/>
              </w:rPr>
              <w:t>10,405.68</w:t>
            </w:r>
          </w:p>
        </w:tc>
        <w:tc>
          <w:tcPr>
            <w:tcW w:w="835" w:type="dxa"/>
            <w:vAlign w:val="center"/>
          </w:tcPr>
          <w:p w:rsidR="000720A6" w:rsidRDefault="00174423">
            <w:pPr>
              <w:jc w:val="center"/>
            </w:pPr>
            <w:r>
              <w:rPr>
                <w:sz w:val="24"/>
              </w:rPr>
              <w:t>-</w:t>
            </w:r>
          </w:p>
        </w:tc>
      </w:tr>
      <w:tr w:rsidR="000720A6">
        <w:tc>
          <w:tcPr>
            <w:tcW w:w="834" w:type="dxa"/>
            <w:vAlign w:val="center"/>
          </w:tcPr>
          <w:p w:rsidR="000720A6" w:rsidRDefault="00174423">
            <w:pPr>
              <w:jc w:val="center"/>
            </w:pPr>
            <w:r>
              <w:rPr>
                <w:sz w:val="24"/>
              </w:rPr>
              <w:t>603186</w:t>
            </w:r>
          </w:p>
        </w:tc>
        <w:tc>
          <w:tcPr>
            <w:tcW w:w="835" w:type="dxa"/>
            <w:vAlign w:val="center"/>
          </w:tcPr>
          <w:p w:rsidR="000720A6" w:rsidRDefault="00174423">
            <w:pPr>
              <w:jc w:val="center"/>
            </w:pPr>
            <w:r>
              <w:rPr>
                <w:sz w:val="24"/>
              </w:rPr>
              <w:t>华正新材</w:t>
            </w:r>
          </w:p>
        </w:tc>
        <w:tc>
          <w:tcPr>
            <w:tcW w:w="834" w:type="dxa"/>
            <w:vAlign w:val="center"/>
          </w:tcPr>
          <w:p w:rsidR="000720A6" w:rsidRDefault="00174423">
            <w:pPr>
              <w:jc w:val="center"/>
            </w:pPr>
            <w:r>
              <w:rPr>
                <w:sz w:val="24"/>
              </w:rPr>
              <w:t>2016-12-26</w:t>
            </w:r>
          </w:p>
        </w:tc>
        <w:tc>
          <w:tcPr>
            <w:tcW w:w="835" w:type="dxa"/>
            <w:vAlign w:val="center"/>
          </w:tcPr>
          <w:p w:rsidR="000720A6" w:rsidRDefault="00174423">
            <w:pPr>
              <w:jc w:val="center"/>
            </w:pPr>
            <w:r>
              <w:rPr>
                <w:sz w:val="24"/>
              </w:rPr>
              <w:t>2017-01-03</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5.37</w:t>
            </w:r>
          </w:p>
        </w:tc>
        <w:tc>
          <w:tcPr>
            <w:tcW w:w="834" w:type="dxa"/>
            <w:vAlign w:val="center"/>
          </w:tcPr>
          <w:p w:rsidR="000720A6" w:rsidRDefault="00174423">
            <w:pPr>
              <w:jc w:val="right"/>
            </w:pPr>
            <w:r>
              <w:rPr>
                <w:sz w:val="24"/>
              </w:rPr>
              <w:t>5.37</w:t>
            </w:r>
          </w:p>
        </w:tc>
        <w:tc>
          <w:tcPr>
            <w:tcW w:w="835" w:type="dxa"/>
            <w:vAlign w:val="center"/>
          </w:tcPr>
          <w:p w:rsidR="000720A6" w:rsidRDefault="00174423">
            <w:pPr>
              <w:jc w:val="right"/>
            </w:pPr>
            <w:r>
              <w:rPr>
                <w:sz w:val="24"/>
              </w:rPr>
              <w:t>1,874</w:t>
            </w:r>
          </w:p>
        </w:tc>
        <w:tc>
          <w:tcPr>
            <w:tcW w:w="834" w:type="dxa"/>
            <w:vAlign w:val="center"/>
          </w:tcPr>
          <w:p w:rsidR="000720A6" w:rsidRDefault="00174423">
            <w:pPr>
              <w:jc w:val="right"/>
            </w:pPr>
            <w:r>
              <w:rPr>
                <w:sz w:val="24"/>
              </w:rPr>
              <w:t>10,063.38</w:t>
            </w:r>
          </w:p>
        </w:tc>
        <w:tc>
          <w:tcPr>
            <w:tcW w:w="835" w:type="dxa"/>
            <w:vAlign w:val="center"/>
          </w:tcPr>
          <w:p w:rsidR="000720A6" w:rsidRDefault="00174423">
            <w:pPr>
              <w:jc w:val="right"/>
            </w:pPr>
            <w:r>
              <w:rPr>
                <w:sz w:val="24"/>
              </w:rPr>
              <w:t>10,063.38</w:t>
            </w:r>
          </w:p>
        </w:tc>
        <w:tc>
          <w:tcPr>
            <w:tcW w:w="835" w:type="dxa"/>
            <w:vAlign w:val="center"/>
          </w:tcPr>
          <w:p w:rsidR="000720A6" w:rsidRDefault="00174423">
            <w:pPr>
              <w:jc w:val="center"/>
            </w:pPr>
            <w:r>
              <w:rPr>
                <w:sz w:val="24"/>
              </w:rPr>
              <w:t>-</w:t>
            </w:r>
          </w:p>
        </w:tc>
      </w:tr>
      <w:tr w:rsidR="000720A6">
        <w:tc>
          <w:tcPr>
            <w:tcW w:w="834" w:type="dxa"/>
            <w:vAlign w:val="center"/>
          </w:tcPr>
          <w:p w:rsidR="000720A6" w:rsidRDefault="00174423">
            <w:pPr>
              <w:jc w:val="center"/>
            </w:pPr>
            <w:r>
              <w:rPr>
                <w:sz w:val="24"/>
              </w:rPr>
              <w:t>603032</w:t>
            </w:r>
          </w:p>
        </w:tc>
        <w:tc>
          <w:tcPr>
            <w:tcW w:w="835" w:type="dxa"/>
            <w:vAlign w:val="center"/>
          </w:tcPr>
          <w:p w:rsidR="000720A6" w:rsidRDefault="00174423">
            <w:pPr>
              <w:jc w:val="center"/>
            </w:pPr>
            <w:r>
              <w:rPr>
                <w:sz w:val="24"/>
              </w:rPr>
              <w:t>德新交运</w:t>
            </w:r>
          </w:p>
        </w:tc>
        <w:tc>
          <w:tcPr>
            <w:tcW w:w="834" w:type="dxa"/>
            <w:vAlign w:val="center"/>
          </w:tcPr>
          <w:p w:rsidR="000720A6" w:rsidRDefault="00174423">
            <w:pPr>
              <w:jc w:val="center"/>
            </w:pPr>
            <w:r>
              <w:rPr>
                <w:sz w:val="24"/>
              </w:rPr>
              <w:t>2016-12-27</w:t>
            </w:r>
          </w:p>
        </w:tc>
        <w:tc>
          <w:tcPr>
            <w:tcW w:w="835" w:type="dxa"/>
            <w:vAlign w:val="center"/>
          </w:tcPr>
          <w:p w:rsidR="000720A6" w:rsidRDefault="00174423">
            <w:pPr>
              <w:jc w:val="center"/>
            </w:pPr>
            <w:r>
              <w:rPr>
                <w:sz w:val="24"/>
              </w:rPr>
              <w:t>2017-01-05</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5.81</w:t>
            </w:r>
          </w:p>
        </w:tc>
        <w:tc>
          <w:tcPr>
            <w:tcW w:w="834" w:type="dxa"/>
            <w:vAlign w:val="center"/>
          </w:tcPr>
          <w:p w:rsidR="000720A6" w:rsidRDefault="00174423">
            <w:pPr>
              <w:jc w:val="right"/>
            </w:pPr>
            <w:r>
              <w:rPr>
                <w:sz w:val="24"/>
              </w:rPr>
              <w:t>5.81</w:t>
            </w:r>
          </w:p>
        </w:tc>
        <w:tc>
          <w:tcPr>
            <w:tcW w:w="835" w:type="dxa"/>
            <w:vAlign w:val="center"/>
          </w:tcPr>
          <w:p w:rsidR="000720A6" w:rsidRDefault="00174423">
            <w:pPr>
              <w:jc w:val="right"/>
            </w:pPr>
            <w:r>
              <w:rPr>
                <w:sz w:val="24"/>
              </w:rPr>
              <w:t>1,628</w:t>
            </w:r>
          </w:p>
        </w:tc>
        <w:tc>
          <w:tcPr>
            <w:tcW w:w="834" w:type="dxa"/>
            <w:vAlign w:val="center"/>
          </w:tcPr>
          <w:p w:rsidR="000720A6" w:rsidRDefault="00174423">
            <w:pPr>
              <w:jc w:val="right"/>
            </w:pPr>
            <w:r>
              <w:rPr>
                <w:sz w:val="24"/>
              </w:rPr>
              <w:t>9,458.68</w:t>
            </w:r>
          </w:p>
        </w:tc>
        <w:tc>
          <w:tcPr>
            <w:tcW w:w="835" w:type="dxa"/>
            <w:vAlign w:val="center"/>
          </w:tcPr>
          <w:p w:rsidR="000720A6" w:rsidRDefault="00174423">
            <w:pPr>
              <w:jc w:val="right"/>
            </w:pPr>
            <w:r>
              <w:rPr>
                <w:sz w:val="24"/>
              </w:rPr>
              <w:t>9,458.68</w:t>
            </w:r>
          </w:p>
        </w:tc>
        <w:tc>
          <w:tcPr>
            <w:tcW w:w="835" w:type="dxa"/>
            <w:vAlign w:val="center"/>
          </w:tcPr>
          <w:p w:rsidR="000720A6" w:rsidRDefault="00174423">
            <w:pPr>
              <w:jc w:val="center"/>
            </w:pPr>
            <w:r>
              <w:rPr>
                <w:sz w:val="24"/>
              </w:rPr>
              <w:t>-</w:t>
            </w:r>
          </w:p>
        </w:tc>
      </w:tr>
      <w:tr w:rsidR="000720A6">
        <w:tc>
          <w:tcPr>
            <w:tcW w:w="834" w:type="dxa"/>
            <w:vAlign w:val="center"/>
          </w:tcPr>
          <w:p w:rsidR="000720A6" w:rsidRDefault="00174423">
            <w:pPr>
              <w:jc w:val="center"/>
            </w:pPr>
            <w:r>
              <w:rPr>
                <w:sz w:val="24"/>
              </w:rPr>
              <w:t>300586</w:t>
            </w:r>
          </w:p>
        </w:tc>
        <w:tc>
          <w:tcPr>
            <w:tcW w:w="835" w:type="dxa"/>
            <w:vAlign w:val="center"/>
          </w:tcPr>
          <w:p w:rsidR="000720A6" w:rsidRDefault="00174423">
            <w:pPr>
              <w:jc w:val="center"/>
            </w:pPr>
            <w:r>
              <w:rPr>
                <w:sz w:val="24"/>
              </w:rPr>
              <w:t>美联新材</w:t>
            </w:r>
          </w:p>
        </w:tc>
        <w:tc>
          <w:tcPr>
            <w:tcW w:w="834" w:type="dxa"/>
            <w:vAlign w:val="center"/>
          </w:tcPr>
          <w:p w:rsidR="000720A6" w:rsidRDefault="00174423">
            <w:pPr>
              <w:jc w:val="center"/>
            </w:pPr>
            <w:r>
              <w:rPr>
                <w:sz w:val="24"/>
              </w:rPr>
              <w:t>2016-12-26</w:t>
            </w:r>
          </w:p>
        </w:tc>
        <w:tc>
          <w:tcPr>
            <w:tcW w:w="835" w:type="dxa"/>
            <w:vAlign w:val="center"/>
          </w:tcPr>
          <w:p w:rsidR="000720A6" w:rsidRDefault="00174423">
            <w:pPr>
              <w:jc w:val="center"/>
            </w:pPr>
            <w:r>
              <w:rPr>
                <w:sz w:val="24"/>
              </w:rPr>
              <w:t>2017-01-04</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9.30</w:t>
            </w:r>
          </w:p>
        </w:tc>
        <w:tc>
          <w:tcPr>
            <w:tcW w:w="834" w:type="dxa"/>
            <w:vAlign w:val="center"/>
          </w:tcPr>
          <w:p w:rsidR="000720A6" w:rsidRDefault="00174423">
            <w:pPr>
              <w:jc w:val="right"/>
            </w:pPr>
            <w:r>
              <w:rPr>
                <w:sz w:val="24"/>
              </w:rPr>
              <w:t>9.30</w:t>
            </w:r>
          </w:p>
        </w:tc>
        <w:tc>
          <w:tcPr>
            <w:tcW w:w="835" w:type="dxa"/>
            <w:vAlign w:val="center"/>
          </w:tcPr>
          <w:p w:rsidR="000720A6" w:rsidRDefault="00174423">
            <w:pPr>
              <w:jc w:val="right"/>
            </w:pPr>
            <w:r>
              <w:rPr>
                <w:sz w:val="24"/>
              </w:rPr>
              <w:t>1,006</w:t>
            </w:r>
          </w:p>
        </w:tc>
        <w:tc>
          <w:tcPr>
            <w:tcW w:w="834" w:type="dxa"/>
            <w:vAlign w:val="center"/>
          </w:tcPr>
          <w:p w:rsidR="000720A6" w:rsidRDefault="00174423">
            <w:pPr>
              <w:jc w:val="right"/>
            </w:pPr>
            <w:r>
              <w:rPr>
                <w:sz w:val="24"/>
              </w:rPr>
              <w:t>9,355.80</w:t>
            </w:r>
          </w:p>
        </w:tc>
        <w:tc>
          <w:tcPr>
            <w:tcW w:w="835" w:type="dxa"/>
            <w:vAlign w:val="center"/>
          </w:tcPr>
          <w:p w:rsidR="000720A6" w:rsidRDefault="00174423">
            <w:pPr>
              <w:jc w:val="right"/>
            </w:pPr>
            <w:r>
              <w:rPr>
                <w:sz w:val="24"/>
              </w:rPr>
              <w:t>9,355.80</w:t>
            </w:r>
          </w:p>
        </w:tc>
        <w:tc>
          <w:tcPr>
            <w:tcW w:w="835" w:type="dxa"/>
            <w:vAlign w:val="center"/>
          </w:tcPr>
          <w:p w:rsidR="000720A6" w:rsidRDefault="00174423">
            <w:pPr>
              <w:jc w:val="center"/>
            </w:pPr>
            <w:r>
              <w:rPr>
                <w:sz w:val="24"/>
              </w:rPr>
              <w:t>-</w:t>
            </w:r>
          </w:p>
        </w:tc>
      </w:tr>
      <w:tr w:rsidR="000720A6">
        <w:tc>
          <w:tcPr>
            <w:tcW w:w="834" w:type="dxa"/>
            <w:vAlign w:val="center"/>
          </w:tcPr>
          <w:p w:rsidR="000720A6" w:rsidRDefault="00174423">
            <w:pPr>
              <w:jc w:val="center"/>
            </w:pPr>
            <w:r>
              <w:rPr>
                <w:sz w:val="24"/>
              </w:rPr>
              <w:t>300591</w:t>
            </w:r>
          </w:p>
        </w:tc>
        <w:tc>
          <w:tcPr>
            <w:tcW w:w="835" w:type="dxa"/>
            <w:vAlign w:val="center"/>
          </w:tcPr>
          <w:p w:rsidR="000720A6" w:rsidRDefault="00174423">
            <w:pPr>
              <w:jc w:val="center"/>
            </w:pPr>
            <w:r>
              <w:rPr>
                <w:sz w:val="24"/>
              </w:rPr>
              <w:t>万里马</w:t>
            </w:r>
          </w:p>
        </w:tc>
        <w:tc>
          <w:tcPr>
            <w:tcW w:w="834" w:type="dxa"/>
            <w:vAlign w:val="center"/>
          </w:tcPr>
          <w:p w:rsidR="000720A6" w:rsidRDefault="00174423">
            <w:pPr>
              <w:jc w:val="center"/>
            </w:pPr>
            <w:r>
              <w:rPr>
                <w:sz w:val="24"/>
              </w:rPr>
              <w:t>2016-12-30</w:t>
            </w:r>
          </w:p>
        </w:tc>
        <w:tc>
          <w:tcPr>
            <w:tcW w:w="835" w:type="dxa"/>
            <w:vAlign w:val="center"/>
          </w:tcPr>
          <w:p w:rsidR="000720A6" w:rsidRDefault="00174423">
            <w:pPr>
              <w:jc w:val="center"/>
            </w:pPr>
            <w:r>
              <w:rPr>
                <w:sz w:val="24"/>
              </w:rPr>
              <w:t>2017-01-10</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3.07</w:t>
            </w:r>
          </w:p>
        </w:tc>
        <w:tc>
          <w:tcPr>
            <w:tcW w:w="834" w:type="dxa"/>
            <w:vAlign w:val="center"/>
          </w:tcPr>
          <w:p w:rsidR="000720A6" w:rsidRDefault="00174423">
            <w:pPr>
              <w:jc w:val="right"/>
            </w:pPr>
            <w:r>
              <w:rPr>
                <w:sz w:val="24"/>
              </w:rPr>
              <w:t>3.07</w:t>
            </w:r>
          </w:p>
        </w:tc>
        <w:tc>
          <w:tcPr>
            <w:tcW w:w="835" w:type="dxa"/>
            <w:vAlign w:val="center"/>
          </w:tcPr>
          <w:p w:rsidR="000720A6" w:rsidRDefault="00174423">
            <w:pPr>
              <w:jc w:val="right"/>
            </w:pPr>
            <w:r>
              <w:rPr>
                <w:sz w:val="24"/>
              </w:rPr>
              <w:t>2,397</w:t>
            </w:r>
          </w:p>
        </w:tc>
        <w:tc>
          <w:tcPr>
            <w:tcW w:w="834" w:type="dxa"/>
            <w:vAlign w:val="center"/>
          </w:tcPr>
          <w:p w:rsidR="000720A6" w:rsidRDefault="00174423">
            <w:pPr>
              <w:jc w:val="right"/>
            </w:pPr>
            <w:r>
              <w:rPr>
                <w:sz w:val="24"/>
              </w:rPr>
              <w:t>7,358.79</w:t>
            </w:r>
          </w:p>
        </w:tc>
        <w:tc>
          <w:tcPr>
            <w:tcW w:w="835" w:type="dxa"/>
            <w:vAlign w:val="center"/>
          </w:tcPr>
          <w:p w:rsidR="000720A6" w:rsidRDefault="00174423">
            <w:pPr>
              <w:jc w:val="right"/>
            </w:pPr>
            <w:r>
              <w:rPr>
                <w:sz w:val="24"/>
              </w:rPr>
              <w:t>7,358.79</w:t>
            </w:r>
          </w:p>
        </w:tc>
        <w:tc>
          <w:tcPr>
            <w:tcW w:w="835" w:type="dxa"/>
            <w:vAlign w:val="center"/>
          </w:tcPr>
          <w:p w:rsidR="000720A6" w:rsidRDefault="00174423">
            <w:pPr>
              <w:jc w:val="center"/>
            </w:pPr>
            <w:r>
              <w:rPr>
                <w:sz w:val="24"/>
              </w:rPr>
              <w:t>-</w:t>
            </w:r>
          </w:p>
        </w:tc>
      </w:tr>
      <w:tr w:rsidR="000720A6">
        <w:tc>
          <w:tcPr>
            <w:tcW w:w="834" w:type="dxa"/>
            <w:vAlign w:val="center"/>
          </w:tcPr>
          <w:p w:rsidR="000720A6" w:rsidRDefault="00174423">
            <w:pPr>
              <w:jc w:val="center"/>
            </w:pPr>
            <w:r>
              <w:rPr>
                <w:sz w:val="24"/>
              </w:rPr>
              <w:t>300588</w:t>
            </w:r>
          </w:p>
        </w:tc>
        <w:tc>
          <w:tcPr>
            <w:tcW w:w="835" w:type="dxa"/>
            <w:vAlign w:val="center"/>
          </w:tcPr>
          <w:p w:rsidR="000720A6" w:rsidRDefault="00174423">
            <w:pPr>
              <w:jc w:val="center"/>
            </w:pPr>
            <w:r>
              <w:rPr>
                <w:sz w:val="24"/>
              </w:rPr>
              <w:t>熙菱信息</w:t>
            </w:r>
          </w:p>
        </w:tc>
        <w:tc>
          <w:tcPr>
            <w:tcW w:w="834" w:type="dxa"/>
            <w:vAlign w:val="center"/>
          </w:tcPr>
          <w:p w:rsidR="000720A6" w:rsidRDefault="00174423">
            <w:pPr>
              <w:jc w:val="center"/>
            </w:pPr>
            <w:r>
              <w:rPr>
                <w:sz w:val="24"/>
              </w:rPr>
              <w:t>2016-12-27</w:t>
            </w:r>
          </w:p>
        </w:tc>
        <w:tc>
          <w:tcPr>
            <w:tcW w:w="835" w:type="dxa"/>
            <w:vAlign w:val="center"/>
          </w:tcPr>
          <w:p w:rsidR="000720A6" w:rsidRDefault="00174423">
            <w:pPr>
              <w:jc w:val="center"/>
            </w:pPr>
            <w:r>
              <w:rPr>
                <w:sz w:val="24"/>
              </w:rPr>
              <w:t>2017-01-05</w:t>
            </w:r>
          </w:p>
        </w:tc>
        <w:tc>
          <w:tcPr>
            <w:tcW w:w="834" w:type="dxa"/>
            <w:vAlign w:val="center"/>
          </w:tcPr>
          <w:p w:rsidR="000720A6" w:rsidRDefault="00174423">
            <w:pPr>
              <w:jc w:val="center"/>
            </w:pPr>
            <w:r>
              <w:rPr>
                <w:sz w:val="24"/>
              </w:rPr>
              <w:t>新股网下申购</w:t>
            </w:r>
          </w:p>
        </w:tc>
        <w:tc>
          <w:tcPr>
            <w:tcW w:w="835" w:type="dxa"/>
            <w:vAlign w:val="center"/>
          </w:tcPr>
          <w:p w:rsidR="000720A6" w:rsidRDefault="00174423">
            <w:pPr>
              <w:jc w:val="right"/>
            </w:pPr>
            <w:r>
              <w:rPr>
                <w:sz w:val="24"/>
              </w:rPr>
              <w:t>4.94</w:t>
            </w:r>
          </w:p>
        </w:tc>
        <w:tc>
          <w:tcPr>
            <w:tcW w:w="834" w:type="dxa"/>
            <w:vAlign w:val="center"/>
          </w:tcPr>
          <w:p w:rsidR="000720A6" w:rsidRDefault="00174423">
            <w:pPr>
              <w:jc w:val="right"/>
            </w:pPr>
            <w:r>
              <w:rPr>
                <w:sz w:val="24"/>
              </w:rPr>
              <w:t>4.94</w:t>
            </w:r>
          </w:p>
        </w:tc>
        <w:tc>
          <w:tcPr>
            <w:tcW w:w="835" w:type="dxa"/>
            <w:vAlign w:val="center"/>
          </w:tcPr>
          <w:p w:rsidR="000720A6" w:rsidRDefault="00174423">
            <w:pPr>
              <w:jc w:val="right"/>
            </w:pPr>
            <w:r>
              <w:rPr>
                <w:sz w:val="24"/>
              </w:rPr>
              <w:t>1,380</w:t>
            </w:r>
          </w:p>
        </w:tc>
        <w:tc>
          <w:tcPr>
            <w:tcW w:w="834" w:type="dxa"/>
            <w:vAlign w:val="center"/>
          </w:tcPr>
          <w:p w:rsidR="000720A6" w:rsidRDefault="00174423">
            <w:pPr>
              <w:jc w:val="right"/>
            </w:pPr>
            <w:r>
              <w:rPr>
                <w:sz w:val="24"/>
              </w:rPr>
              <w:t>6,817.20</w:t>
            </w:r>
          </w:p>
        </w:tc>
        <w:tc>
          <w:tcPr>
            <w:tcW w:w="835" w:type="dxa"/>
            <w:vAlign w:val="center"/>
          </w:tcPr>
          <w:p w:rsidR="000720A6" w:rsidRDefault="00174423">
            <w:pPr>
              <w:jc w:val="right"/>
            </w:pPr>
            <w:r>
              <w:rPr>
                <w:sz w:val="24"/>
              </w:rPr>
              <w:t>6,817.20</w:t>
            </w:r>
          </w:p>
        </w:tc>
        <w:tc>
          <w:tcPr>
            <w:tcW w:w="835" w:type="dxa"/>
            <w:vAlign w:val="center"/>
          </w:tcPr>
          <w:p w:rsidR="000720A6" w:rsidRDefault="00174423">
            <w:pPr>
              <w:jc w:val="center"/>
            </w:pPr>
            <w:r>
              <w:rPr>
                <w:sz w:val="24"/>
              </w:rPr>
              <w:t>-</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5" w:name="_Toc478411363"/>
      <w:r w:rsidRPr="00AD0E47">
        <w:rPr>
          <w:rFonts w:ascii="Times New Roman" w:hAnsi="Times New Roman"/>
          <w:kern w:val="0"/>
          <w:szCs w:val="24"/>
        </w:rPr>
        <w:t>7.4.12.2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期末持有的暂时停牌等流通受限股票</w:t>
      </w:r>
      <w:bookmarkEnd w:id="19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3E03F9" w:rsidTr="00964C8A">
        <w:trPr>
          <w:trHeight w:val="255"/>
        </w:trPr>
        <w:tc>
          <w:tcPr>
            <w:tcW w:w="616"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代码</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股票</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名称</w:t>
            </w:r>
          </w:p>
        </w:tc>
        <w:tc>
          <w:tcPr>
            <w:tcW w:w="742"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停牌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原因</w:t>
            </w:r>
          </w:p>
        </w:tc>
        <w:tc>
          <w:tcPr>
            <w:tcW w:w="79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日期</w:t>
            </w:r>
          </w:p>
        </w:tc>
        <w:tc>
          <w:tcPr>
            <w:tcW w:w="658"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复牌开</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数量</w:t>
            </w:r>
          </w:p>
          <w:p w:rsidR="001A59F9" w:rsidRPr="003E03F9" w:rsidRDefault="001A59F9" w:rsidP="00964C8A">
            <w:pPr>
              <w:spacing w:before="29" w:line="288" w:lineRule="auto"/>
              <w:jc w:val="center"/>
              <w:rPr>
                <w:color w:val="000000"/>
                <w:sz w:val="18"/>
                <w:szCs w:val="18"/>
              </w:rPr>
            </w:pPr>
            <w:r w:rsidRPr="003E03F9">
              <w:rPr>
                <w:color w:val="000000"/>
                <w:sz w:val="18"/>
                <w:szCs w:val="18"/>
              </w:rPr>
              <w:t>(</w:t>
            </w:r>
            <w:r w:rsidRPr="003E03F9">
              <w:rPr>
                <w:rFonts w:hint="eastAsia"/>
                <w:color w:val="000000"/>
                <w:sz w:val="18"/>
                <w:szCs w:val="18"/>
              </w:rPr>
              <w:t>单位：股</w:t>
            </w:r>
            <w:r w:rsidRPr="003E03F9">
              <w:rPr>
                <w:color w:val="000000"/>
                <w:sz w:val="18"/>
                <w:szCs w:val="18"/>
              </w:rPr>
              <w:t>)</w:t>
            </w:r>
          </w:p>
        </w:tc>
        <w:tc>
          <w:tcPr>
            <w:tcW w:w="1218"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成本总额</w:t>
            </w:r>
          </w:p>
        </w:tc>
        <w:tc>
          <w:tcPr>
            <w:tcW w:w="1160" w:type="dxa"/>
            <w:vAlign w:val="center"/>
          </w:tcPr>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期末</w:t>
            </w:r>
          </w:p>
          <w:p w:rsidR="001A59F9" w:rsidRPr="003E03F9" w:rsidRDefault="001A59F9" w:rsidP="00964C8A">
            <w:pPr>
              <w:spacing w:before="29" w:line="288" w:lineRule="auto"/>
              <w:jc w:val="center"/>
              <w:rPr>
                <w:color w:val="000000"/>
                <w:sz w:val="18"/>
                <w:szCs w:val="18"/>
              </w:rPr>
            </w:pPr>
            <w:r w:rsidRPr="003E03F9">
              <w:rPr>
                <w:rFonts w:hint="eastAsia"/>
                <w:color w:val="000000"/>
                <w:sz w:val="18"/>
                <w:szCs w:val="18"/>
              </w:rPr>
              <w:t>估值总额</w:t>
            </w:r>
          </w:p>
        </w:tc>
        <w:tc>
          <w:tcPr>
            <w:tcW w:w="601" w:type="dxa"/>
            <w:vAlign w:val="center"/>
          </w:tcPr>
          <w:p w:rsidR="001A59F9" w:rsidRPr="003E03F9" w:rsidRDefault="001A59F9" w:rsidP="00964C8A">
            <w:pPr>
              <w:spacing w:line="360" w:lineRule="auto"/>
              <w:jc w:val="center"/>
              <w:rPr>
                <w:color w:val="000000"/>
                <w:sz w:val="18"/>
                <w:szCs w:val="18"/>
              </w:rPr>
            </w:pPr>
            <w:r w:rsidRPr="003E03F9">
              <w:rPr>
                <w:rFonts w:hint="eastAsia"/>
                <w:color w:val="000000"/>
                <w:sz w:val="18"/>
                <w:szCs w:val="18"/>
              </w:rPr>
              <w:t>备注</w:t>
            </w:r>
          </w:p>
        </w:tc>
      </w:tr>
      <w:tr w:rsidR="000720A6">
        <w:tc>
          <w:tcPr>
            <w:tcW w:w="616" w:type="dxa"/>
            <w:vAlign w:val="center"/>
          </w:tcPr>
          <w:p w:rsidR="000720A6" w:rsidRDefault="00174423">
            <w:pPr>
              <w:jc w:val="center"/>
            </w:pPr>
            <w:r>
              <w:rPr>
                <w:sz w:val="18"/>
                <w:szCs w:val="18"/>
              </w:rPr>
              <w:t>002635</w:t>
            </w:r>
          </w:p>
        </w:tc>
        <w:tc>
          <w:tcPr>
            <w:tcW w:w="686" w:type="dxa"/>
            <w:vAlign w:val="center"/>
          </w:tcPr>
          <w:p w:rsidR="000720A6" w:rsidRDefault="00174423">
            <w:pPr>
              <w:jc w:val="center"/>
            </w:pPr>
            <w:r>
              <w:rPr>
                <w:sz w:val="18"/>
                <w:szCs w:val="18"/>
              </w:rPr>
              <w:t>安洁科技</w:t>
            </w:r>
          </w:p>
        </w:tc>
        <w:tc>
          <w:tcPr>
            <w:tcW w:w="742" w:type="dxa"/>
            <w:vAlign w:val="center"/>
          </w:tcPr>
          <w:p w:rsidR="000720A6" w:rsidRDefault="00174423">
            <w:pPr>
              <w:jc w:val="center"/>
            </w:pPr>
            <w:r>
              <w:rPr>
                <w:sz w:val="18"/>
                <w:szCs w:val="18"/>
              </w:rPr>
              <w:t>2016-11-08</w:t>
            </w:r>
          </w:p>
        </w:tc>
        <w:tc>
          <w:tcPr>
            <w:tcW w:w="798" w:type="dxa"/>
            <w:vAlign w:val="center"/>
          </w:tcPr>
          <w:p w:rsidR="000720A6" w:rsidRDefault="00174423">
            <w:pPr>
              <w:jc w:val="center"/>
            </w:pPr>
            <w:r>
              <w:rPr>
                <w:sz w:val="18"/>
                <w:szCs w:val="18"/>
              </w:rPr>
              <w:t>重大事项</w:t>
            </w:r>
          </w:p>
        </w:tc>
        <w:tc>
          <w:tcPr>
            <w:tcW w:w="798" w:type="dxa"/>
            <w:vAlign w:val="center"/>
          </w:tcPr>
          <w:p w:rsidR="000720A6" w:rsidRDefault="00174423">
            <w:pPr>
              <w:jc w:val="center"/>
            </w:pPr>
            <w:r>
              <w:rPr>
                <w:sz w:val="18"/>
                <w:szCs w:val="18"/>
              </w:rPr>
              <w:t>33.74</w:t>
            </w:r>
          </w:p>
        </w:tc>
        <w:tc>
          <w:tcPr>
            <w:tcW w:w="686" w:type="dxa"/>
            <w:vAlign w:val="center"/>
          </w:tcPr>
          <w:p w:rsidR="000720A6" w:rsidRDefault="00174423">
            <w:pPr>
              <w:jc w:val="center"/>
            </w:pPr>
            <w:r>
              <w:rPr>
                <w:sz w:val="18"/>
                <w:szCs w:val="18"/>
              </w:rPr>
              <w:t>2017-02-08</w:t>
            </w:r>
          </w:p>
        </w:tc>
        <w:tc>
          <w:tcPr>
            <w:tcW w:w="658" w:type="dxa"/>
            <w:vAlign w:val="center"/>
          </w:tcPr>
          <w:p w:rsidR="000720A6" w:rsidRDefault="00174423">
            <w:pPr>
              <w:jc w:val="center"/>
            </w:pPr>
            <w:r>
              <w:rPr>
                <w:sz w:val="18"/>
                <w:szCs w:val="18"/>
              </w:rPr>
              <w:t>33.50</w:t>
            </w:r>
          </w:p>
        </w:tc>
        <w:tc>
          <w:tcPr>
            <w:tcW w:w="1049" w:type="dxa"/>
            <w:vAlign w:val="center"/>
          </w:tcPr>
          <w:p w:rsidR="000720A6" w:rsidRDefault="00174423">
            <w:pPr>
              <w:jc w:val="center"/>
            </w:pPr>
            <w:r>
              <w:rPr>
                <w:sz w:val="18"/>
                <w:szCs w:val="18"/>
              </w:rPr>
              <w:t>2,064,666</w:t>
            </w:r>
          </w:p>
        </w:tc>
        <w:tc>
          <w:tcPr>
            <w:tcW w:w="1218" w:type="dxa"/>
            <w:vAlign w:val="center"/>
          </w:tcPr>
          <w:p w:rsidR="000720A6" w:rsidRDefault="00174423">
            <w:pPr>
              <w:jc w:val="center"/>
            </w:pPr>
            <w:r>
              <w:rPr>
                <w:sz w:val="18"/>
                <w:szCs w:val="18"/>
              </w:rPr>
              <w:t>67,556,967.63</w:t>
            </w:r>
          </w:p>
        </w:tc>
        <w:tc>
          <w:tcPr>
            <w:tcW w:w="1160" w:type="dxa"/>
            <w:vAlign w:val="center"/>
          </w:tcPr>
          <w:p w:rsidR="000720A6" w:rsidRDefault="00174423">
            <w:pPr>
              <w:jc w:val="center"/>
            </w:pPr>
            <w:r>
              <w:rPr>
                <w:sz w:val="18"/>
                <w:szCs w:val="18"/>
              </w:rPr>
              <w:t>69,661,830.84</w:t>
            </w:r>
          </w:p>
        </w:tc>
        <w:tc>
          <w:tcPr>
            <w:tcW w:w="601" w:type="dxa"/>
            <w:vAlign w:val="center"/>
          </w:tcPr>
          <w:p w:rsidR="000720A6" w:rsidRDefault="00174423">
            <w:pPr>
              <w:jc w:val="center"/>
            </w:pPr>
            <w:r>
              <w:rPr>
                <w:sz w:val="18"/>
                <w:szCs w:val="18"/>
              </w:rPr>
              <w:t>-</w:t>
            </w:r>
          </w:p>
        </w:tc>
      </w:tr>
      <w:tr w:rsidR="000720A6">
        <w:tc>
          <w:tcPr>
            <w:tcW w:w="616" w:type="dxa"/>
            <w:vAlign w:val="center"/>
          </w:tcPr>
          <w:p w:rsidR="000720A6" w:rsidRDefault="00174423">
            <w:pPr>
              <w:jc w:val="center"/>
            </w:pPr>
            <w:r>
              <w:rPr>
                <w:sz w:val="18"/>
                <w:szCs w:val="18"/>
              </w:rPr>
              <w:t>300323</w:t>
            </w:r>
          </w:p>
        </w:tc>
        <w:tc>
          <w:tcPr>
            <w:tcW w:w="686" w:type="dxa"/>
            <w:vAlign w:val="center"/>
          </w:tcPr>
          <w:p w:rsidR="000720A6" w:rsidRDefault="00174423">
            <w:pPr>
              <w:jc w:val="center"/>
            </w:pPr>
            <w:r>
              <w:rPr>
                <w:sz w:val="18"/>
                <w:szCs w:val="18"/>
              </w:rPr>
              <w:t>华灿光电</w:t>
            </w:r>
          </w:p>
        </w:tc>
        <w:tc>
          <w:tcPr>
            <w:tcW w:w="742" w:type="dxa"/>
            <w:vAlign w:val="center"/>
          </w:tcPr>
          <w:p w:rsidR="000720A6" w:rsidRDefault="00174423">
            <w:pPr>
              <w:jc w:val="center"/>
            </w:pPr>
            <w:r>
              <w:rPr>
                <w:sz w:val="18"/>
                <w:szCs w:val="18"/>
              </w:rPr>
              <w:t>2016-04-18</w:t>
            </w:r>
          </w:p>
        </w:tc>
        <w:tc>
          <w:tcPr>
            <w:tcW w:w="798" w:type="dxa"/>
            <w:vAlign w:val="center"/>
          </w:tcPr>
          <w:p w:rsidR="000720A6" w:rsidRDefault="00174423">
            <w:pPr>
              <w:jc w:val="center"/>
            </w:pPr>
            <w:r>
              <w:rPr>
                <w:sz w:val="18"/>
                <w:szCs w:val="18"/>
              </w:rPr>
              <w:t>重大事项</w:t>
            </w:r>
          </w:p>
        </w:tc>
        <w:tc>
          <w:tcPr>
            <w:tcW w:w="798" w:type="dxa"/>
            <w:vAlign w:val="center"/>
          </w:tcPr>
          <w:p w:rsidR="000720A6" w:rsidRDefault="00174423">
            <w:pPr>
              <w:jc w:val="center"/>
            </w:pPr>
            <w:r>
              <w:rPr>
                <w:sz w:val="18"/>
                <w:szCs w:val="18"/>
              </w:rPr>
              <w:t>8.99</w:t>
            </w:r>
          </w:p>
        </w:tc>
        <w:tc>
          <w:tcPr>
            <w:tcW w:w="686" w:type="dxa"/>
            <w:vAlign w:val="center"/>
          </w:tcPr>
          <w:p w:rsidR="000720A6" w:rsidRDefault="00174423">
            <w:pPr>
              <w:jc w:val="center"/>
            </w:pPr>
            <w:r>
              <w:rPr>
                <w:sz w:val="18"/>
                <w:szCs w:val="18"/>
              </w:rPr>
              <w:t>2017-01-09</w:t>
            </w:r>
          </w:p>
        </w:tc>
        <w:tc>
          <w:tcPr>
            <w:tcW w:w="658" w:type="dxa"/>
            <w:vAlign w:val="center"/>
          </w:tcPr>
          <w:p w:rsidR="000720A6" w:rsidRDefault="00174423">
            <w:pPr>
              <w:jc w:val="center"/>
            </w:pPr>
            <w:r>
              <w:rPr>
                <w:sz w:val="18"/>
                <w:szCs w:val="18"/>
              </w:rPr>
              <w:t>8.65</w:t>
            </w:r>
          </w:p>
        </w:tc>
        <w:tc>
          <w:tcPr>
            <w:tcW w:w="1049" w:type="dxa"/>
            <w:vAlign w:val="center"/>
          </w:tcPr>
          <w:p w:rsidR="000720A6" w:rsidRDefault="00174423">
            <w:pPr>
              <w:jc w:val="center"/>
            </w:pPr>
            <w:r>
              <w:rPr>
                <w:sz w:val="18"/>
                <w:szCs w:val="18"/>
              </w:rPr>
              <w:t>4,348,200</w:t>
            </w:r>
          </w:p>
        </w:tc>
        <w:tc>
          <w:tcPr>
            <w:tcW w:w="1218" w:type="dxa"/>
            <w:vAlign w:val="center"/>
          </w:tcPr>
          <w:p w:rsidR="000720A6" w:rsidRDefault="00174423">
            <w:pPr>
              <w:jc w:val="center"/>
            </w:pPr>
            <w:r>
              <w:rPr>
                <w:sz w:val="18"/>
                <w:szCs w:val="18"/>
              </w:rPr>
              <w:t>38,323,950.31</w:t>
            </w:r>
          </w:p>
        </w:tc>
        <w:tc>
          <w:tcPr>
            <w:tcW w:w="1160" w:type="dxa"/>
            <w:vAlign w:val="center"/>
          </w:tcPr>
          <w:p w:rsidR="000720A6" w:rsidRDefault="00174423">
            <w:pPr>
              <w:jc w:val="center"/>
            </w:pPr>
            <w:r>
              <w:rPr>
                <w:sz w:val="18"/>
                <w:szCs w:val="18"/>
              </w:rPr>
              <w:t>39,090,318.00</w:t>
            </w:r>
          </w:p>
        </w:tc>
        <w:tc>
          <w:tcPr>
            <w:tcW w:w="601" w:type="dxa"/>
            <w:vAlign w:val="center"/>
          </w:tcPr>
          <w:p w:rsidR="000720A6" w:rsidRDefault="00174423">
            <w:pPr>
              <w:jc w:val="center"/>
            </w:pPr>
            <w:r>
              <w:rPr>
                <w:sz w:val="18"/>
                <w:szCs w:val="18"/>
              </w:rPr>
              <w:t>-</w:t>
            </w:r>
          </w:p>
        </w:tc>
      </w:tr>
      <w:tr w:rsidR="000720A6">
        <w:tc>
          <w:tcPr>
            <w:tcW w:w="616" w:type="dxa"/>
            <w:vAlign w:val="center"/>
          </w:tcPr>
          <w:p w:rsidR="000720A6" w:rsidRDefault="00174423">
            <w:pPr>
              <w:jc w:val="center"/>
            </w:pPr>
            <w:r>
              <w:rPr>
                <w:sz w:val="18"/>
                <w:szCs w:val="18"/>
              </w:rPr>
              <w:t>002659</w:t>
            </w:r>
          </w:p>
        </w:tc>
        <w:tc>
          <w:tcPr>
            <w:tcW w:w="686" w:type="dxa"/>
            <w:vAlign w:val="center"/>
          </w:tcPr>
          <w:p w:rsidR="000720A6" w:rsidRDefault="00174423">
            <w:pPr>
              <w:jc w:val="center"/>
            </w:pPr>
            <w:r>
              <w:rPr>
                <w:sz w:val="18"/>
                <w:szCs w:val="18"/>
              </w:rPr>
              <w:t>中泰桥梁</w:t>
            </w:r>
          </w:p>
        </w:tc>
        <w:tc>
          <w:tcPr>
            <w:tcW w:w="742" w:type="dxa"/>
            <w:vAlign w:val="center"/>
          </w:tcPr>
          <w:p w:rsidR="000720A6" w:rsidRDefault="00174423">
            <w:pPr>
              <w:jc w:val="center"/>
            </w:pPr>
            <w:r>
              <w:rPr>
                <w:sz w:val="18"/>
                <w:szCs w:val="18"/>
              </w:rPr>
              <w:t>2016-11-03</w:t>
            </w:r>
          </w:p>
        </w:tc>
        <w:tc>
          <w:tcPr>
            <w:tcW w:w="798" w:type="dxa"/>
            <w:vAlign w:val="center"/>
          </w:tcPr>
          <w:p w:rsidR="000720A6" w:rsidRDefault="00174423">
            <w:pPr>
              <w:jc w:val="center"/>
            </w:pPr>
            <w:r>
              <w:rPr>
                <w:sz w:val="18"/>
                <w:szCs w:val="18"/>
              </w:rPr>
              <w:t>重大事项</w:t>
            </w:r>
          </w:p>
        </w:tc>
        <w:tc>
          <w:tcPr>
            <w:tcW w:w="798" w:type="dxa"/>
            <w:vAlign w:val="center"/>
          </w:tcPr>
          <w:p w:rsidR="000720A6" w:rsidRDefault="00174423">
            <w:pPr>
              <w:jc w:val="center"/>
            </w:pPr>
            <w:r>
              <w:rPr>
                <w:sz w:val="18"/>
                <w:szCs w:val="18"/>
              </w:rPr>
              <w:t>23.07</w:t>
            </w:r>
          </w:p>
        </w:tc>
        <w:tc>
          <w:tcPr>
            <w:tcW w:w="686" w:type="dxa"/>
            <w:vAlign w:val="center"/>
          </w:tcPr>
          <w:p w:rsidR="000720A6" w:rsidRDefault="00174423">
            <w:pPr>
              <w:jc w:val="center"/>
            </w:pPr>
            <w:r>
              <w:rPr>
                <w:sz w:val="18"/>
                <w:szCs w:val="18"/>
              </w:rPr>
              <w:t>2017-01-06</w:t>
            </w:r>
          </w:p>
        </w:tc>
        <w:tc>
          <w:tcPr>
            <w:tcW w:w="658" w:type="dxa"/>
            <w:vAlign w:val="center"/>
          </w:tcPr>
          <w:p w:rsidR="000720A6" w:rsidRDefault="00174423">
            <w:pPr>
              <w:jc w:val="center"/>
            </w:pPr>
            <w:r>
              <w:rPr>
                <w:sz w:val="18"/>
                <w:szCs w:val="18"/>
              </w:rPr>
              <w:t>19.60</w:t>
            </w:r>
          </w:p>
        </w:tc>
        <w:tc>
          <w:tcPr>
            <w:tcW w:w="1049" w:type="dxa"/>
            <w:vAlign w:val="center"/>
          </w:tcPr>
          <w:p w:rsidR="000720A6" w:rsidRDefault="00174423">
            <w:pPr>
              <w:jc w:val="center"/>
            </w:pPr>
            <w:r>
              <w:rPr>
                <w:sz w:val="18"/>
                <w:szCs w:val="18"/>
              </w:rPr>
              <w:t>865,103</w:t>
            </w:r>
          </w:p>
        </w:tc>
        <w:tc>
          <w:tcPr>
            <w:tcW w:w="1218" w:type="dxa"/>
            <w:vAlign w:val="center"/>
          </w:tcPr>
          <w:p w:rsidR="000720A6" w:rsidRDefault="00174423">
            <w:pPr>
              <w:jc w:val="center"/>
            </w:pPr>
            <w:r>
              <w:rPr>
                <w:sz w:val="18"/>
                <w:szCs w:val="18"/>
              </w:rPr>
              <w:t>17,467,357.20</w:t>
            </w:r>
          </w:p>
        </w:tc>
        <w:tc>
          <w:tcPr>
            <w:tcW w:w="1160" w:type="dxa"/>
            <w:vAlign w:val="center"/>
          </w:tcPr>
          <w:p w:rsidR="000720A6" w:rsidRDefault="00174423">
            <w:pPr>
              <w:jc w:val="center"/>
            </w:pPr>
            <w:r>
              <w:rPr>
                <w:sz w:val="18"/>
                <w:szCs w:val="18"/>
              </w:rPr>
              <w:t>19,957,926.21</w:t>
            </w:r>
          </w:p>
        </w:tc>
        <w:tc>
          <w:tcPr>
            <w:tcW w:w="601" w:type="dxa"/>
            <w:vAlign w:val="center"/>
          </w:tcPr>
          <w:p w:rsidR="000720A6" w:rsidRDefault="00174423">
            <w:pPr>
              <w:jc w:val="center"/>
            </w:pPr>
            <w:r>
              <w:rPr>
                <w:sz w:val="18"/>
                <w:szCs w:val="18"/>
              </w:rPr>
              <w:t>-</w:t>
            </w:r>
          </w:p>
        </w:tc>
      </w:tr>
      <w:tr w:rsidR="000720A6">
        <w:tc>
          <w:tcPr>
            <w:tcW w:w="616" w:type="dxa"/>
            <w:vAlign w:val="center"/>
          </w:tcPr>
          <w:p w:rsidR="000720A6" w:rsidRDefault="00174423">
            <w:pPr>
              <w:jc w:val="center"/>
            </w:pPr>
            <w:r>
              <w:rPr>
                <w:sz w:val="18"/>
                <w:szCs w:val="18"/>
              </w:rPr>
              <w:t>600979</w:t>
            </w:r>
          </w:p>
        </w:tc>
        <w:tc>
          <w:tcPr>
            <w:tcW w:w="686" w:type="dxa"/>
            <w:vAlign w:val="center"/>
          </w:tcPr>
          <w:p w:rsidR="000720A6" w:rsidRDefault="00174423">
            <w:pPr>
              <w:jc w:val="center"/>
            </w:pPr>
            <w:r>
              <w:rPr>
                <w:sz w:val="18"/>
                <w:szCs w:val="18"/>
              </w:rPr>
              <w:t>广安爱众</w:t>
            </w:r>
          </w:p>
        </w:tc>
        <w:tc>
          <w:tcPr>
            <w:tcW w:w="742" w:type="dxa"/>
            <w:vAlign w:val="center"/>
          </w:tcPr>
          <w:p w:rsidR="000720A6" w:rsidRDefault="00174423">
            <w:pPr>
              <w:jc w:val="center"/>
            </w:pPr>
            <w:r>
              <w:rPr>
                <w:sz w:val="18"/>
                <w:szCs w:val="18"/>
              </w:rPr>
              <w:t>2016-11-14</w:t>
            </w:r>
          </w:p>
        </w:tc>
        <w:tc>
          <w:tcPr>
            <w:tcW w:w="798" w:type="dxa"/>
            <w:vAlign w:val="center"/>
          </w:tcPr>
          <w:p w:rsidR="000720A6" w:rsidRDefault="00174423">
            <w:pPr>
              <w:jc w:val="center"/>
            </w:pPr>
            <w:r>
              <w:rPr>
                <w:sz w:val="18"/>
                <w:szCs w:val="18"/>
              </w:rPr>
              <w:t>重大事项</w:t>
            </w:r>
          </w:p>
        </w:tc>
        <w:tc>
          <w:tcPr>
            <w:tcW w:w="798" w:type="dxa"/>
            <w:vAlign w:val="center"/>
          </w:tcPr>
          <w:p w:rsidR="000720A6" w:rsidRDefault="00174423">
            <w:pPr>
              <w:jc w:val="center"/>
            </w:pPr>
            <w:r>
              <w:rPr>
                <w:sz w:val="18"/>
                <w:szCs w:val="18"/>
              </w:rPr>
              <w:t>7.92</w:t>
            </w:r>
          </w:p>
        </w:tc>
        <w:tc>
          <w:tcPr>
            <w:tcW w:w="686" w:type="dxa"/>
            <w:vAlign w:val="center"/>
          </w:tcPr>
          <w:p w:rsidR="000720A6" w:rsidRDefault="00174423">
            <w:pPr>
              <w:jc w:val="center"/>
            </w:pPr>
            <w:r>
              <w:rPr>
                <w:sz w:val="18"/>
                <w:szCs w:val="18"/>
              </w:rPr>
              <w:t>-</w:t>
            </w:r>
          </w:p>
        </w:tc>
        <w:tc>
          <w:tcPr>
            <w:tcW w:w="658" w:type="dxa"/>
            <w:vAlign w:val="center"/>
          </w:tcPr>
          <w:p w:rsidR="000720A6" w:rsidRDefault="00174423">
            <w:pPr>
              <w:jc w:val="center"/>
            </w:pPr>
            <w:r>
              <w:rPr>
                <w:sz w:val="18"/>
                <w:szCs w:val="18"/>
              </w:rPr>
              <w:t>-</w:t>
            </w:r>
          </w:p>
        </w:tc>
        <w:tc>
          <w:tcPr>
            <w:tcW w:w="1049" w:type="dxa"/>
            <w:vAlign w:val="center"/>
          </w:tcPr>
          <w:p w:rsidR="000720A6" w:rsidRDefault="00174423">
            <w:pPr>
              <w:jc w:val="center"/>
            </w:pPr>
            <w:r>
              <w:rPr>
                <w:sz w:val="18"/>
                <w:szCs w:val="18"/>
              </w:rPr>
              <w:t>42,750</w:t>
            </w:r>
          </w:p>
        </w:tc>
        <w:tc>
          <w:tcPr>
            <w:tcW w:w="1218" w:type="dxa"/>
            <w:vAlign w:val="center"/>
          </w:tcPr>
          <w:p w:rsidR="000720A6" w:rsidRDefault="00174423">
            <w:pPr>
              <w:jc w:val="center"/>
            </w:pPr>
            <w:r>
              <w:rPr>
                <w:sz w:val="18"/>
                <w:szCs w:val="18"/>
              </w:rPr>
              <w:t>354,993.98</w:t>
            </w:r>
          </w:p>
        </w:tc>
        <w:tc>
          <w:tcPr>
            <w:tcW w:w="1160" w:type="dxa"/>
            <w:vAlign w:val="center"/>
          </w:tcPr>
          <w:p w:rsidR="000720A6" w:rsidRDefault="00174423">
            <w:pPr>
              <w:jc w:val="center"/>
            </w:pPr>
            <w:r>
              <w:rPr>
                <w:sz w:val="18"/>
                <w:szCs w:val="18"/>
              </w:rPr>
              <w:t>338,580.00</w:t>
            </w:r>
          </w:p>
        </w:tc>
        <w:tc>
          <w:tcPr>
            <w:tcW w:w="601" w:type="dxa"/>
            <w:vAlign w:val="center"/>
          </w:tcPr>
          <w:p w:rsidR="000720A6" w:rsidRDefault="00174423">
            <w:pPr>
              <w:jc w:val="center"/>
            </w:pPr>
            <w:r>
              <w:rPr>
                <w:sz w:val="18"/>
                <w:szCs w:val="18"/>
              </w:rPr>
              <w:t>-</w:t>
            </w:r>
          </w:p>
        </w:tc>
      </w:tr>
      <w:tr w:rsidR="000720A6">
        <w:tc>
          <w:tcPr>
            <w:tcW w:w="616" w:type="dxa"/>
            <w:vAlign w:val="center"/>
          </w:tcPr>
          <w:p w:rsidR="000720A6" w:rsidRDefault="00174423">
            <w:pPr>
              <w:jc w:val="center"/>
            </w:pPr>
            <w:r>
              <w:rPr>
                <w:sz w:val="18"/>
                <w:szCs w:val="18"/>
              </w:rPr>
              <w:t>300184</w:t>
            </w:r>
          </w:p>
        </w:tc>
        <w:tc>
          <w:tcPr>
            <w:tcW w:w="686" w:type="dxa"/>
            <w:vAlign w:val="center"/>
          </w:tcPr>
          <w:p w:rsidR="000720A6" w:rsidRDefault="00174423">
            <w:pPr>
              <w:jc w:val="center"/>
            </w:pPr>
            <w:r>
              <w:rPr>
                <w:sz w:val="18"/>
                <w:szCs w:val="18"/>
              </w:rPr>
              <w:t>力源信息</w:t>
            </w:r>
          </w:p>
        </w:tc>
        <w:tc>
          <w:tcPr>
            <w:tcW w:w="742" w:type="dxa"/>
            <w:vAlign w:val="center"/>
          </w:tcPr>
          <w:p w:rsidR="000720A6" w:rsidRDefault="00174423">
            <w:pPr>
              <w:jc w:val="center"/>
            </w:pPr>
            <w:r>
              <w:rPr>
                <w:sz w:val="18"/>
                <w:szCs w:val="18"/>
              </w:rPr>
              <w:t>2016-12-28</w:t>
            </w:r>
          </w:p>
        </w:tc>
        <w:tc>
          <w:tcPr>
            <w:tcW w:w="798" w:type="dxa"/>
            <w:vAlign w:val="center"/>
          </w:tcPr>
          <w:p w:rsidR="000720A6" w:rsidRDefault="00174423">
            <w:pPr>
              <w:jc w:val="center"/>
            </w:pPr>
            <w:r>
              <w:rPr>
                <w:sz w:val="18"/>
                <w:szCs w:val="18"/>
              </w:rPr>
              <w:t>重大事项</w:t>
            </w:r>
          </w:p>
        </w:tc>
        <w:tc>
          <w:tcPr>
            <w:tcW w:w="798" w:type="dxa"/>
            <w:vAlign w:val="center"/>
          </w:tcPr>
          <w:p w:rsidR="000720A6" w:rsidRDefault="00174423">
            <w:pPr>
              <w:jc w:val="center"/>
            </w:pPr>
            <w:r>
              <w:rPr>
                <w:sz w:val="18"/>
                <w:szCs w:val="18"/>
              </w:rPr>
              <w:t>14.42</w:t>
            </w:r>
          </w:p>
        </w:tc>
        <w:tc>
          <w:tcPr>
            <w:tcW w:w="686" w:type="dxa"/>
            <w:vAlign w:val="center"/>
          </w:tcPr>
          <w:p w:rsidR="000720A6" w:rsidRDefault="00174423">
            <w:pPr>
              <w:jc w:val="center"/>
            </w:pPr>
            <w:r>
              <w:rPr>
                <w:sz w:val="18"/>
                <w:szCs w:val="18"/>
              </w:rPr>
              <w:t>2017-01-05</w:t>
            </w:r>
          </w:p>
        </w:tc>
        <w:tc>
          <w:tcPr>
            <w:tcW w:w="658" w:type="dxa"/>
            <w:vAlign w:val="center"/>
          </w:tcPr>
          <w:p w:rsidR="000720A6" w:rsidRDefault="00174423">
            <w:pPr>
              <w:jc w:val="center"/>
            </w:pPr>
            <w:r>
              <w:rPr>
                <w:sz w:val="18"/>
                <w:szCs w:val="18"/>
              </w:rPr>
              <w:t>15.22</w:t>
            </w:r>
          </w:p>
        </w:tc>
        <w:tc>
          <w:tcPr>
            <w:tcW w:w="1049" w:type="dxa"/>
            <w:vAlign w:val="center"/>
          </w:tcPr>
          <w:p w:rsidR="000720A6" w:rsidRDefault="00174423">
            <w:pPr>
              <w:jc w:val="center"/>
            </w:pPr>
            <w:r>
              <w:rPr>
                <w:sz w:val="18"/>
                <w:szCs w:val="18"/>
              </w:rPr>
              <w:t>15,248</w:t>
            </w:r>
          </w:p>
        </w:tc>
        <w:tc>
          <w:tcPr>
            <w:tcW w:w="1218" w:type="dxa"/>
            <w:vAlign w:val="center"/>
          </w:tcPr>
          <w:p w:rsidR="000720A6" w:rsidRDefault="00174423">
            <w:pPr>
              <w:jc w:val="center"/>
            </w:pPr>
            <w:r>
              <w:rPr>
                <w:sz w:val="18"/>
                <w:szCs w:val="18"/>
              </w:rPr>
              <w:t>93,195.24</w:t>
            </w:r>
          </w:p>
        </w:tc>
        <w:tc>
          <w:tcPr>
            <w:tcW w:w="1160" w:type="dxa"/>
            <w:vAlign w:val="center"/>
          </w:tcPr>
          <w:p w:rsidR="000720A6" w:rsidRDefault="00174423">
            <w:pPr>
              <w:jc w:val="center"/>
            </w:pPr>
            <w:r>
              <w:rPr>
                <w:sz w:val="18"/>
                <w:szCs w:val="18"/>
              </w:rPr>
              <w:t>219,876.16</w:t>
            </w:r>
          </w:p>
        </w:tc>
        <w:tc>
          <w:tcPr>
            <w:tcW w:w="601" w:type="dxa"/>
            <w:vAlign w:val="center"/>
          </w:tcPr>
          <w:p w:rsidR="000720A6" w:rsidRDefault="00174423">
            <w:pPr>
              <w:jc w:val="center"/>
            </w:pPr>
            <w:r>
              <w:rPr>
                <w:sz w:val="18"/>
                <w:szCs w:val="18"/>
              </w:rPr>
              <w:t>-</w:t>
            </w:r>
          </w:p>
        </w:tc>
      </w:tr>
      <w:tr w:rsidR="000720A6">
        <w:tc>
          <w:tcPr>
            <w:tcW w:w="616" w:type="dxa"/>
            <w:vAlign w:val="center"/>
          </w:tcPr>
          <w:p w:rsidR="000720A6" w:rsidRDefault="00174423">
            <w:pPr>
              <w:jc w:val="center"/>
            </w:pPr>
            <w:r>
              <w:rPr>
                <w:sz w:val="18"/>
                <w:szCs w:val="18"/>
              </w:rPr>
              <w:t>002113</w:t>
            </w:r>
          </w:p>
        </w:tc>
        <w:tc>
          <w:tcPr>
            <w:tcW w:w="686" w:type="dxa"/>
            <w:vAlign w:val="center"/>
          </w:tcPr>
          <w:p w:rsidR="000720A6" w:rsidRDefault="00174423">
            <w:pPr>
              <w:jc w:val="center"/>
            </w:pPr>
            <w:r>
              <w:rPr>
                <w:sz w:val="18"/>
                <w:szCs w:val="18"/>
              </w:rPr>
              <w:t>天润数娱</w:t>
            </w:r>
          </w:p>
        </w:tc>
        <w:tc>
          <w:tcPr>
            <w:tcW w:w="742" w:type="dxa"/>
            <w:vAlign w:val="center"/>
          </w:tcPr>
          <w:p w:rsidR="000720A6" w:rsidRDefault="00174423">
            <w:pPr>
              <w:jc w:val="center"/>
            </w:pPr>
            <w:r>
              <w:rPr>
                <w:sz w:val="18"/>
                <w:szCs w:val="18"/>
              </w:rPr>
              <w:t>2016-11-30</w:t>
            </w:r>
          </w:p>
        </w:tc>
        <w:tc>
          <w:tcPr>
            <w:tcW w:w="798" w:type="dxa"/>
            <w:vAlign w:val="center"/>
          </w:tcPr>
          <w:p w:rsidR="000720A6" w:rsidRDefault="00174423">
            <w:pPr>
              <w:jc w:val="center"/>
            </w:pPr>
            <w:r>
              <w:rPr>
                <w:sz w:val="18"/>
                <w:szCs w:val="18"/>
              </w:rPr>
              <w:t>重大事项</w:t>
            </w:r>
          </w:p>
        </w:tc>
        <w:tc>
          <w:tcPr>
            <w:tcW w:w="798" w:type="dxa"/>
            <w:vAlign w:val="center"/>
          </w:tcPr>
          <w:p w:rsidR="000720A6" w:rsidRDefault="00174423">
            <w:pPr>
              <w:jc w:val="center"/>
            </w:pPr>
            <w:r>
              <w:rPr>
                <w:sz w:val="18"/>
                <w:szCs w:val="18"/>
              </w:rPr>
              <w:t>18.81</w:t>
            </w:r>
          </w:p>
        </w:tc>
        <w:tc>
          <w:tcPr>
            <w:tcW w:w="686" w:type="dxa"/>
            <w:vAlign w:val="center"/>
          </w:tcPr>
          <w:p w:rsidR="000720A6" w:rsidRDefault="00174423">
            <w:pPr>
              <w:jc w:val="center"/>
            </w:pPr>
            <w:r>
              <w:rPr>
                <w:sz w:val="18"/>
                <w:szCs w:val="18"/>
              </w:rPr>
              <w:t>-</w:t>
            </w:r>
          </w:p>
        </w:tc>
        <w:tc>
          <w:tcPr>
            <w:tcW w:w="658" w:type="dxa"/>
            <w:vAlign w:val="center"/>
          </w:tcPr>
          <w:p w:rsidR="000720A6" w:rsidRDefault="00174423">
            <w:pPr>
              <w:jc w:val="center"/>
            </w:pPr>
            <w:r>
              <w:rPr>
                <w:sz w:val="18"/>
                <w:szCs w:val="18"/>
              </w:rPr>
              <w:t>-</w:t>
            </w:r>
          </w:p>
        </w:tc>
        <w:tc>
          <w:tcPr>
            <w:tcW w:w="1049" w:type="dxa"/>
            <w:vAlign w:val="center"/>
          </w:tcPr>
          <w:p w:rsidR="000720A6" w:rsidRDefault="00174423">
            <w:pPr>
              <w:jc w:val="center"/>
            </w:pPr>
            <w:r>
              <w:rPr>
                <w:sz w:val="18"/>
                <w:szCs w:val="18"/>
              </w:rPr>
              <w:t>3,480</w:t>
            </w:r>
          </w:p>
        </w:tc>
        <w:tc>
          <w:tcPr>
            <w:tcW w:w="1218" w:type="dxa"/>
            <w:vAlign w:val="center"/>
          </w:tcPr>
          <w:p w:rsidR="000720A6" w:rsidRDefault="00174423">
            <w:pPr>
              <w:jc w:val="center"/>
            </w:pPr>
            <w:r>
              <w:rPr>
                <w:sz w:val="18"/>
                <w:szCs w:val="18"/>
              </w:rPr>
              <w:t>41,693.45</w:t>
            </w:r>
          </w:p>
        </w:tc>
        <w:tc>
          <w:tcPr>
            <w:tcW w:w="1160" w:type="dxa"/>
            <w:vAlign w:val="center"/>
          </w:tcPr>
          <w:p w:rsidR="000720A6" w:rsidRDefault="00174423">
            <w:pPr>
              <w:jc w:val="center"/>
            </w:pPr>
            <w:r>
              <w:rPr>
                <w:sz w:val="18"/>
                <w:szCs w:val="18"/>
              </w:rPr>
              <w:t>65,458.80</w:t>
            </w:r>
          </w:p>
        </w:tc>
        <w:tc>
          <w:tcPr>
            <w:tcW w:w="601" w:type="dxa"/>
            <w:vAlign w:val="center"/>
          </w:tcPr>
          <w:p w:rsidR="000720A6" w:rsidRDefault="00174423">
            <w:pPr>
              <w:jc w:val="center"/>
            </w:pPr>
            <w:r>
              <w:rPr>
                <w:sz w:val="18"/>
                <w:szCs w:val="18"/>
              </w:rPr>
              <w:t>-</w:t>
            </w:r>
          </w:p>
        </w:tc>
      </w:tr>
      <w:tr w:rsidR="000720A6">
        <w:tc>
          <w:tcPr>
            <w:tcW w:w="616" w:type="dxa"/>
            <w:vAlign w:val="center"/>
          </w:tcPr>
          <w:p w:rsidR="000720A6" w:rsidRDefault="00174423">
            <w:pPr>
              <w:jc w:val="center"/>
            </w:pPr>
            <w:r>
              <w:rPr>
                <w:sz w:val="18"/>
                <w:szCs w:val="18"/>
              </w:rPr>
              <w:t>300212</w:t>
            </w:r>
          </w:p>
        </w:tc>
        <w:tc>
          <w:tcPr>
            <w:tcW w:w="686" w:type="dxa"/>
            <w:vAlign w:val="center"/>
          </w:tcPr>
          <w:p w:rsidR="000720A6" w:rsidRDefault="00174423">
            <w:pPr>
              <w:jc w:val="center"/>
            </w:pPr>
            <w:r>
              <w:rPr>
                <w:sz w:val="18"/>
                <w:szCs w:val="18"/>
              </w:rPr>
              <w:t>易华录</w:t>
            </w:r>
          </w:p>
        </w:tc>
        <w:tc>
          <w:tcPr>
            <w:tcW w:w="742" w:type="dxa"/>
            <w:vAlign w:val="center"/>
          </w:tcPr>
          <w:p w:rsidR="000720A6" w:rsidRDefault="00174423">
            <w:pPr>
              <w:jc w:val="center"/>
            </w:pPr>
            <w:r>
              <w:rPr>
                <w:sz w:val="18"/>
                <w:szCs w:val="18"/>
              </w:rPr>
              <w:t>2016-11-30</w:t>
            </w:r>
          </w:p>
        </w:tc>
        <w:tc>
          <w:tcPr>
            <w:tcW w:w="798" w:type="dxa"/>
            <w:vAlign w:val="center"/>
          </w:tcPr>
          <w:p w:rsidR="000720A6" w:rsidRDefault="00174423">
            <w:pPr>
              <w:jc w:val="center"/>
            </w:pPr>
            <w:r>
              <w:rPr>
                <w:sz w:val="18"/>
                <w:szCs w:val="18"/>
              </w:rPr>
              <w:t>重大事项</w:t>
            </w:r>
          </w:p>
        </w:tc>
        <w:tc>
          <w:tcPr>
            <w:tcW w:w="798" w:type="dxa"/>
            <w:vAlign w:val="center"/>
          </w:tcPr>
          <w:p w:rsidR="000720A6" w:rsidRDefault="00174423">
            <w:pPr>
              <w:jc w:val="center"/>
            </w:pPr>
            <w:r>
              <w:rPr>
                <w:sz w:val="18"/>
                <w:szCs w:val="18"/>
              </w:rPr>
              <w:t>30.54</w:t>
            </w:r>
          </w:p>
        </w:tc>
        <w:tc>
          <w:tcPr>
            <w:tcW w:w="686" w:type="dxa"/>
            <w:vAlign w:val="center"/>
          </w:tcPr>
          <w:p w:rsidR="000720A6" w:rsidRDefault="00174423">
            <w:pPr>
              <w:jc w:val="center"/>
            </w:pPr>
            <w:r>
              <w:rPr>
                <w:sz w:val="18"/>
                <w:szCs w:val="18"/>
              </w:rPr>
              <w:t>-</w:t>
            </w:r>
          </w:p>
        </w:tc>
        <w:tc>
          <w:tcPr>
            <w:tcW w:w="658" w:type="dxa"/>
            <w:vAlign w:val="center"/>
          </w:tcPr>
          <w:p w:rsidR="000720A6" w:rsidRDefault="00174423">
            <w:pPr>
              <w:jc w:val="center"/>
            </w:pPr>
            <w:r>
              <w:rPr>
                <w:sz w:val="18"/>
                <w:szCs w:val="18"/>
              </w:rPr>
              <w:t>-</w:t>
            </w:r>
          </w:p>
        </w:tc>
        <w:tc>
          <w:tcPr>
            <w:tcW w:w="1049" w:type="dxa"/>
            <w:vAlign w:val="center"/>
          </w:tcPr>
          <w:p w:rsidR="000720A6" w:rsidRDefault="00174423">
            <w:pPr>
              <w:jc w:val="center"/>
            </w:pPr>
            <w:r>
              <w:rPr>
                <w:sz w:val="18"/>
                <w:szCs w:val="18"/>
              </w:rPr>
              <w:t>991</w:t>
            </w:r>
          </w:p>
        </w:tc>
        <w:tc>
          <w:tcPr>
            <w:tcW w:w="1218" w:type="dxa"/>
            <w:vAlign w:val="center"/>
          </w:tcPr>
          <w:p w:rsidR="000720A6" w:rsidRDefault="00174423">
            <w:pPr>
              <w:jc w:val="center"/>
            </w:pPr>
            <w:r>
              <w:rPr>
                <w:sz w:val="18"/>
                <w:szCs w:val="18"/>
              </w:rPr>
              <w:t>47,205.60</w:t>
            </w:r>
          </w:p>
        </w:tc>
        <w:tc>
          <w:tcPr>
            <w:tcW w:w="1160" w:type="dxa"/>
            <w:vAlign w:val="center"/>
          </w:tcPr>
          <w:p w:rsidR="000720A6" w:rsidRDefault="00174423">
            <w:pPr>
              <w:jc w:val="center"/>
            </w:pPr>
            <w:r>
              <w:rPr>
                <w:sz w:val="18"/>
                <w:szCs w:val="18"/>
              </w:rPr>
              <w:t>30,265.14</w:t>
            </w:r>
          </w:p>
        </w:tc>
        <w:tc>
          <w:tcPr>
            <w:tcW w:w="601" w:type="dxa"/>
            <w:vAlign w:val="center"/>
          </w:tcPr>
          <w:p w:rsidR="000720A6" w:rsidRDefault="00174423">
            <w:pPr>
              <w:jc w:val="center"/>
            </w:pPr>
            <w:r>
              <w:rPr>
                <w:sz w:val="18"/>
                <w:szCs w:val="18"/>
              </w:rPr>
              <w:t>-</w:t>
            </w:r>
          </w:p>
        </w:tc>
      </w:tr>
      <w:tr w:rsidR="000720A6">
        <w:tc>
          <w:tcPr>
            <w:tcW w:w="616" w:type="dxa"/>
            <w:vAlign w:val="center"/>
          </w:tcPr>
          <w:p w:rsidR="000720A6" w:rsidRDefault="00174423">
            <w:pPr>
              <w:jc w:val="center"/>
            </w:pPr>
            <w:r>
              <w:rPr>
                <w:sz w:val="18"/>
                <w:szCs w:val="18"/>
              </w:rPr>
              <w:t>002462</w:t>
            </w:r>
          </w:p>
        </w:tc>
        <w:tc>
          <w:tcPr>
            <w:tcW w:w="686" w:type="dxa"/>
            <w:vAlign w:val="center"/>
          </w:tcPr>
          <w:p w:rsidR="000720A6" w:rsidRDefault="00174423">
            <w:pPr>
              <w:jc w:val="center"/>
            </w:pPr>
            <w:r>
              <w:rPr>
                <w:sz w:val="18"/>
                <w:szCs w:val="18"/>
              </w:rPr>
              <w:t>嘉事堂</w:t>
            </w:r>
          </w:p>
        </w:tc>
        <w:tc>
          <w:tcPr>
            <w:tcW w:w="742" w:type="dxa"/>
            <w:vAlign w:val="center"/>
          </w:tcPr>
          <w:p w:rsidR="000720A6" w:rsidRDefault="00174423">
            <w:pPr>
              <w:jc w:val="center"/>
            </w:pPr>
            <w:r>
              <w:rPr>
                <w:sz w:val="18"/>
                <w:szCs w:val="18"/>
              </w:rPr>
              <w:t>2016-09-28</w:t>
            </w:r>
          </w:p>
        </w:tc>
        <w:tc>
          <w:tcPr>
            <w:tcW w:w="798" w:type="dxa"/>
            <w:vAlign w:val="center"/>
          </w:tcPr>
          <w:p w:rsidR="000720A6" w:rsidRDefault="00174423">
            <w:pPr>
              <w:jc w:val="center"/>
            </w:pPr>
            <w:r>
              <w:rPr>
                <w:sz w:val="18"/>
                <w:szCs w:val="18"/>
              </w:rPr>
              <w:t>重大事项</w:t>
            </w:r>
          </w:p>
        </w:tc>
        <w:tc>
          <w:tcPr>
            <w:tcW w:w="798" w:type="dxa"/>
            <w:vAlign w:val="center"/>
          </w:tcPr>
          <w:p w:rsidR="000720A6" w:rsidRDefault="00174423">
            <w:pPr>
              <w:jc w:val="center"/>
            </w:pPr>
            <w:r>
              <w:rPr>
                <w:sz w:val="18"/>
                <w:szCs w:val="18"/>
              </w:rPr>
              <w:t>42.53</w:t>
            </w:r>
          </w:p>
        </w:tc>
        <w:tc>
          <w:tcPr>
            <w:tcW w:w="686" w:type="dxa"/>
            <w:vAlign w:val="center"/>
          </w:tcPr>
          <w:p w:rsidR="000720A6" w:rsidRDefault="00174423">
            <w:pPr>
              <w:jc w:val="center"/>
            </w:pPr>
            <w:r>
              <w:rPr>
                <w:sz w:val="18"/>
                <w:szCs w:val="18"/>
              </w:rPr>
              <w:t>2017-01-12</w:t>
            </w:r>
          </w:p>
        </w:tc>
        <w:tc>
          <w:tcPr>
            <w:tcW w:w="658" w:type="dxa"/>
            <w:vAlign w:val="center"/>
          </w:tcPr>
          <w:p w:rsidR="000720A6" w:rsidRDefault="00174423">
            <w:pPr>
              <w:jc w:val="center"/>
            </w:pPr>
            <w:r>
              <w:rPr>
                <w:sz w:val="18"/>
                <w:szCs w:val="18"/>
              </w:rPr>
              <w:t>38.98</w:t>
            </w:r>
          </w:p>
        </w:tc>
        <w:tc>
          <w:tcPr>
            <w:tcW w:w="1049" w:type="dxa"/>
            <w:vAlign w:val="center"/>
          </w:tcPr>
          <w:p w:rsidR="000720A6" w:rsidRDefault="00174423">
            <w:pPr>
              <w:jc w:val="center"/>
            </w:pPr>
            <w:r>
              <w:rPr>
                <w:sz w:val="18"/>
                <w:szCs w:val="18"/>
              </w:rPr>
              <w:t>592</w:t>
            </w:r>
          </w:p>
        </w:tc>
        <w:tc>
          <w:tcPr>
            <w:tcW w:w="1218" w:type="dxa"/>
            <w:vAlign w:val="center"/>
          </w:tcPr>
          <w:p w:rsidR="000720A6" w:rsidRDefault="00174423">
            <w:pPr>
              <w:jc w:val="center"/>
            </w:pPr>
            <w:r>
              <w:rPr>
                <w:sz w:val="18"/>
                <w:szCs w:val="18"/>
              </w:rPr>
              <w:t>17,251.26</w:t>
            </w:r>
          </w:p>
        </w:tc>
        <w:tc>
          <w:tcPr>
            <w:tcW w:w="1160" w:type="dxa"/>
            <w:vAlign w:val="center"/>
          </w:tcPr>
          <w:p w:rsidR="000720A6" w:rsidRDefault="00174423">
            <w:pPr>
              <w:jc w:val="center"/>
            </w:pPr>
            <w:r>
              <w:rPr>
                <w:sz w:val="18"/>
                <w:szCs w:val="18"/>
              </w:rPr>
              <w:t>25,177.76</w:t>
            </w:r>
          </w:p>
        </w:tc>
        <w:tc>
          <w:tcPr>
            <w:tcW w:w="601" w:type="dxa"/>
            <w:vAlign w:val="center"/>
          </w:tcPr>
          <w:p w:rsidR="000720A6" w:rsidRDefault="00174423">
            <w:pPr>
              <w:jc w:val="center"/>
            </w:pPr>
            <w:r>
              <w:rPr>
                <w:sz w:val="18"/>
                <w:szCs w:val="18"/>
              </w:rPr>
              <w:t>-</w:t>
            </w:r>
          </w:p>
        </w:tc>
      </w:tr>
      <w:tr w:rsidR="000720A6">
        <w:tc>
          <w:tcPr>
            <w:tcW w:w="616" w:type="dxa"/>
            <w:vAlign w:val="center"/>
          </w:tcPr>
          <w:p w:rsidR="000720A6" w:rsidRDefault="00174423">
            <w:pPr>
              <w:jc w:val="center"/>
            </w:pPr>
            <w:r>
              <w:rPr>
                <w:sz w:val="18"/>
                <w:szCs w:val="18"/>
              </w:rPr>
              <w:t>000821</w:t>
            </w:r>
          </w:p>
        </w:tc>
        <w:tc>
          <w:tcPr>
            <w:tcW w:w="686" w:type="dxa"/>
            <w:vAlign w:val="center"/>
          </w:tcPr>
          <w:p w:rsidR="000720A6" w:rsidRDefault="00174423">
            <w:pPr>
              <w:jc w:val="center"/>
            </w:pPr>
            <w:r>
              <w:rPr>
                <w:sz w:val="18"/>
                <w:szCs w:val="18"/>
              </w:rPr>
              <w:t>京山轻机</w:t>
            </w:r>
          </w:p>
        </w:tc>
        <w:tc>
          <w:tcPr>
            <w:tcW w:w="742" w:type="dxa"/>
            <w:vAlign w:val="center"/>
          </w:tcPr>
          <w:p w:rsidR="000720A6" w:rsidRDefault="00174423">
            <w:pPr>
              <w:jc w:val="center"/>
            </w:pPr>
            <w:r>
              <w:rPr>
                <w:sz w:val="18"/>
                <w:szCs w:val="18"/>
              </w:rPr>
              <w:t>2016-12-05</w:t>
            </w:r>
          </w:p>
        </w:tc>
        <w:tc>
          <w:tcPr>
            <w:tcW w:w="798" w:type="dxa"/>
            <w:vAlign w:val="center"/>
          </w:tcPr>
          <w:p w:rsidR="000720A6" w:rsidRDefault="00174423">
            <w:pPr>
              <w:jc w:val="center"/>
            </w:pPr>
            <w:r>
              <w:rPr>
                <w:sz w:val="18"/>
                <w:szCs w:val="18"/>
              </w:rPr>
              <w:t>重大事项</w:t>
            </w:r>
          </w:p>
        </w:tc>
        <w:tc>
          <w:tcPr>
            <w:tcW w:w="798" w:type="dxa"/>
            <w:vAlign w:val="center"/>
          </w:tcPr>
          <w:p w:rsidR="000720A6" w:rsidRDefault="00174423">
            <w:pPr>
              <w:jc w:val="center"/>
            </w:pPr>
            <w:r>
              <w:rPr>
                <w:sz w:val="18"/>
                <w:szCs w:val="18"/>
              </w:rPr>
              <w:t>15.34</w:t>
            </w:r>
          </w:p>
        </w:tc>
        <w:tc>
          <w:tcPr>
            <w:tcW w:w="686" w:type="dxa"/>
            <w:vAlign w:val="center"/>
          </w:tcPr>
          <w:p w:rsidR="000720A6" w:rsidRDefault="00174423">
            <w:pPr>
              <w:jc w:val="center"/>
            </w:pPr>
            <w:r>
              <w:rPr>
                <w:sz w:val="18"/>
                <w:szCs w:val="18"/>
              </w:rPr>
              <w:t>-</w:t>
            </w:r>
          </w:p>
        </w:tc>
        <w:tc>
          <w:tcPr>
            <w:tcW w:w="658" w:type="dxa"/>
            <w:vAlign w:val="center"/>
          </w:tcPr>
          <w:p w:rsidR="000720A6" w:rsidRDefault="00174423">
            <w:pPr>
              <w:jc w:val="center"/>
            </w:pPr>
            <w:r>
              <w:rPr>
                <w:sz w:val="18"/>
                <w:szCs w:val="18"/>
              </w:rPr>
              <w:t>-</w:t>
            </w:r>
          </w:p>
        </w:tc>
        <w:tc>
          <w:tcPr>
            <w:tcW w:w="1049" w:type="dxa"/>
            <w:vAlign w:val="center"/>
          </w:tcPr>
          <w:p w:rsidR="000720A6" w:rsidRDefault="00174423">
            <w:pPr>
              <w:jc w:val="center"/>
            </w:pPr>
            <w:r>
              <w:rPr>
                <w:sz w:val="18"/>
                <w:szCs w:val="18"/>
              </w:rPr>
              <w:t>950</w:t>
            </w:r>
          </w:p>
        </w:tc>
        <w:tc>
          <w:tcPr>
            <w:tcW w:w="1218" w:type="dxa"/>
            <w:vAlign w:val="center"/>
          </w:tcPr>
          <w:p w:rsidR="000720A6" w:rsidRDefault="00174423">
            <w:pPr>
              <w:jc w:val="center"/>
            </w:pPr>
            <w:r>
              <w:rPr>
                <w:sz w:val="18"/>
                <w:szCs w:val="18"/>
              </w:rPr>
              <w:t>18,725.72</w:t>
            </w:r>
          </w:p>
        </w:tc>
        <w:tc>
          <w:tcPr>
            <w:tcW w:w="1160" w:type="dxa"/>
            <w:vAlign w:val="center"/>
          </w:tcPr>
          <w:p w:rsidR="000720A6" w:rsidRDefault="00174423">
            <w:pPr>
              <w:jc w:val="center"/>
            </w:pPr>
            <w:r>
              <w:rPr>
                <w:sz w:val="18"/>
                <w:szCs w:val="18"/>
              </w:rPr>
              <w:t>14,573.00</w:t>
            </w:r>
          </w:p>
        </w:tc>
        <w:tc>
          <w:tcPr>
            <w:tcW w:w="601" w:type="dxa"/>
            <w:vAlign w:val="center"/>
          </w:tcPr>
          <w:p w:rsidR="000720A6" w:rsidRDefault="00174423">
            <w:pPr>
              <w:jc w:val="center"/>
            </w:pPr>
            <w:r>
              <w:rPr>
                <w:sz w:val="18"/>
                <w:szCs w:val="18"/>
              </w:rPr>
              <w:t>-</w:t>
            </w:r>
          </w:p>
        </w:tc>
      </w:tr>
      <w:tr w:rsidR="00400450">
        <w:tc>
          <w:tcPr>
            <w:tcW w:w="616" w:type="dxa"/>
            <w:vAlign w:val="center"/>
          </w:tcPr>
          <w:p w:rsidR="00400450" w:rsidRDefault="00400450" w:rsidP="00400450">
            <w:pPr>
              <w:jc w:val="center"/>
            </w:pPr>
            <w:r>
              <w:rPr>
                <w:sz w:val="18"/>
                <w:szCs w:val="18"/>
              </w:rPr>
              <w:t>300150</w:t>
            </w:r>
          </w:p>
        </w:tc>
        <w:tc>
          <w:tcPr>
            <w:tcW w:w="686" w:type="dxa"/>
            <w:vAlign w:val="center"/>
          </w:tcPr>
          <w:p w:rsidR="00400450" w:rsidRDefault="00400450" w:rsidP="00400450">
            <w:pPr>
              <w:jc w:val="center"/>
            </w:pPr>
            <w:r>
              <w:rPr>
                <w:sz w:val="18"/>
                <w:szCs w:val="18"/>
              </w:rPr>
              <w:t>世纪瑞尔</w:t>
            </w:r>
          </w:p>
        </w:tc>
        <w:tc>
          <w:tcPr>
            <w:tcW w:w="742" w:type="dxa"/>
            <w:vAlign w:val="center"/>
          </w:tcPr>
          <w:p w:rsidR="00400450" w:rsidRDefault="00400450" w:rsidP="00400450">
            <w:pPr>
              <w:jc w:val="center"/>
            </w:pPr>
            <w:r>
              <w:rPr>
                <w:sz w:val="18"/>
                <w:szCs w:val="18"/>
              </w:rPr>
              <w:t>2016-11-08</w:t>
            </w:r>
          </w:p>
        </w:tc>
        <w:tc>
          <w:tcPr>
            <w:tcW w:w="798" w:type="dxa"/>
            <w:vAlign w:val="center"/>
          </w:tcPr>
          <w:p w:rsidR="00400450" w:rsidRDefault="00400450" w:rsidP="00400450">
            <w:pPr>
              <w:jc w:val="center"/>
            </w:pPr>
            <w:r>
              <w:rPr>
                <w:sz w:val="18"/>
                <w:szCs w:val="18"/>
              </w:rPr>
              <w:t>重大事项</w:t>
            </w:r>
          </w:p>
        </w:tc>
        <w:tc>
          <w:tcPr>
            <w:tcW w:w="798" w:type="dxa"/>
            <w:vAlign w:val="center"/>
          </w:tcPr>
          <w:p w:rsidR="00400450" w:rsidRDefault="00400450" w:rsidP="00400450">
            <w:pPr>
              <w:jc w:val="center"/>
            </w:pPr>
            <w:r>
              <w:rPr>
                <w:sz w:val="18"/>
                <w:szCs w:val="18"/>
              </w:rPr>
              <w:t>9.97</w:t>
            </w:r>
          </w:p>
        </w:tc>
        <w:tc>
          <w:tcPr>
            <w:tcW w:w="686" w:type="dxa"/>
            <w:vAlign w:val="center"/>
          </w:tcPr>
          <w:p w:rsidR="00400450" w:rsidRPr="00400450" w:rsidRDefault="00400450" w:rsidP="00400450">
            <w:pPr>
              <w:jc w:val="center"/>
            </w:pPr>
            <w:r w:rsidRPr="00EC136D">
              <w:rPr>
                <w:sz w:val="18"/>
                <w:szCs w:val="18"/>
              </w:rPr>
              <w:t>2017-03-21</w:t>
            </w:r>
          </w:p>
        </w:tc>
        <w:tc>
          <w:tcPr>
            <w:tcW w:w="658" w:type="dxa"/>
            <w:vAlign w:val="center"/>
          </w:tcPr>
          <w:p w:rsidR="00400450" w:rsidRPr="00400450" w:rsidRDefault="00400450" w:rsidP="00400450">
            <w:pPr>
              <w:jc w:val="center"/>
            </w:pPr>
            <w:r w:rsidRPr="00EC136D">
              <w:rPr>
                <w:sz w:val="18"/>
                <w:szCs w:val="18"/>
              </w:rPr>
              <w:t>10.97</w:t>
            </w:r>
          </w:p>
        </w:tc>
        <w:tc>
          <w:tcPr>
            <w:tcW w:w="1049" w:type="dxa"/>
            <w:vAlign w:val="center"/>
          </w:tcPr>
          <w:p w:rsidR="00400450" w:rsidRDefault="00400450" w:rsidP="00400450">
            <w:pPr>
              <w:jc w:val="center"/>
            </w:pPr>
            <w:r>
              <w:rPr>
                <w:sz w:val="18"/>
                <w:szCs w:val="18"/>
              </w:rPr>
              <w:t>254</w:t>
            </w:r>
          </w:p>
        </w:tc>
        <w:tc>
          <w:tcPr>
            <w:tcW w:w="1218" w:type="dxa"/>
            <w:vAlign w:val="center"/>
          </w:tcPr>
          <w:p w:rsidR="00400450" w:rsidRDefault="00400450" w:rsidP="00400450">
            <w:pPr>
              <w:jc w:val="center"/>
            </w:pPr>
            <w:r>
              <w:rPr>
                <w:sz w:val="18"/>
                <w:szCs w:val="18"/>
              </w:rPr>
              <w:t>2,537.96</w:t>
            </w:r>
          </w:p>
        </w:tc>
        <w:tc>
          <w:tcPr>
            <w:tcW w:w="1160" w:type="dxa"/>
            <w:vAlign w:val="center"/>
          </w:tcPr>
          <w:p w:rsidR="00400450" w:rsidRDefault="00400450" w:rsidP="00400450">
            <w:pPr>
              <w:jc w:val="center"/>
            </w:pPr>
            <w:r>
              <w:rPr>
                <w:sz w:val="18"/>
                <w:szCs w:val="18"/>
              </w:rPr>
              <w:t>2,532.38</w:t>
            </w:r>
          </w:p>
        </w:tc>
        <w:tc>
          <w:tcPr>
            <w:tcW w:w="601" w:type="dxa"/>
            <w:vAlign w:val="center"/>
          </w:tcPr>
          <w:p w:rsidR="00400450" w:rsidRDefault="00400450" w:rsidP="00400450">
            <w:pPr>
              <w:jc w:val="center"/>
            </w:pPr>
            <w:r>
              <w:rPr>
                <w:sz w:val="18"/>
                <w:szCs w:val="18"/>
              </w:rPr>
              <w:t>-</w:t>
            </w:r>
          </w:p>
        </w:tc>
      </w:tr>
      <w:tr w:rsidR="000720A6">
        <w:tc>
          <w:tcPr>
            <w:tcW w:w="616" w:type="dxa"/>
            <w:vAlign w:val="center"/>
          </w:tcPr>
          <w:p w:rsidR="000720A6" w:rsidRDefault="00174423">
            <w:pPr>
              <w:jc w:val="center"/>
            </w:pPr>
            <w:r>
              <w:rPr>
                <w:sz w:val="18"/>
                <w:szCs w:val="18"/>
              </w:rPr>
              <w:t>600687</w:t>
            </w:r>
          </w:p>
        </w:tc>
        <w:tc>
          <w:tcPr>
            <w:tcW w:w="686" w:type="dxa"/>
            <w:vAlign w:val="center"/>
          </w:tcPr>
          <w:p w:rsidR="000720A6" w:rsidRDefault="00174423">
            <w:pPr>
              <w:jc w:val="center"/>
            </w:pPr>
            <w:r>
              <w:rPr>
                <w:sz w:val="18"/>
                <w:szCs w:val="18"/>
              </w:rPr>
              <w:t>刚泰控股</w:t>
            </w:r>
          </w:p>
        </w:tc>
        <w:tc>
          <w:tcPr>
            <w:tcW w:w="742" w:type="dxa"/>
            <w:vAlign w:val="center"/>
          </w:tcPr>
          <w:p w:rsidR="000720A6" w:rsidRDefault="00174423">
            <w:pPr>
              <w:jc w:val="center"/>
            </w:pPr>
            <w:r>
              <w:rPr>
                <w:sz w:val="18"/>
                <w:szCs w:val="18"/>
              </w:rPr>
              <w:t>2016-07-25</w:t>
            </w:r>
          </w:p>
        </w:tc>
        <w:tc>
          <w:tcPr>
            <w:tcW w:w="798" w:type="dxa"/>
            <w:vAlign w:val="center"/>
          </w:tcPr>
          <w:p w:rsidR="000720A6" w:rsidRDefault="00174423">
            <w:pPr>
              <w:jc w:val="center"/>
            </w:pPr>
            <w:r>
              <w:rPr>
                <w:sz w:val="18"/>
                <w:szCs w:val="18"/>
              </w:rPr>
              <w:t>重大事项</w:t>
            </w:r>
          </w:p>
        </w:tc>
        <w:tc>
          <w:tcPr>
            <w:tcW w:w="798" w:type="dxa"/>
            <w:vAlign w:val="center"/>
          </w:tcPr>
          <w:p w:rsidR="000720A6" w:rsidRDefault="00174423">
            <w:pPr>
              <w:jc w:val="center"/>
            </w:pPr>
            <w:r>
              <w:rPr>
                <w:sz w:val="18"/>
                <w:szCs w:val="18"/>
              </w:rPr>
              <w:t>16.42</w:t>
            </w:r>
          </w:p>
        </w:tc>
        <w:tc>
          <w:tcPr>
            <w:tcW w:w="686" w:type="dxa"/>
            <w:vAlign w:val="center"/>
          </w:tcPr>
          <w:p w:rsidR="000720A6" w:rsidRDefault="00174423">
            <w:pPr>
              <w:jc w:val="center"/>
            </w:pPr>
            <w:r>
              <w:rPr>
                <w:sz w:val="18"/>
                <w:szCs w:val="18"/>
              </w:rPr>
              <w:t>2017-01-18</w:t>
            </w:r>
          </w:p>
        </w:tc>
        <w:tc>
          <w:tcPr>
            <w:tcW w:w="658" w:type="dxa"/>
            <w:vAlign w:val="center"/>
          </w:tcPr>
          <w:p w:rsidR="000720A6" w:rsidRDefault="00174423">
            <w:pPr>
              <w:jc w:val="center"/>
            </w:pPr>
            <w:r>
              <w:rPr>
                <w:sz w:val="18"/>
                <w:szCs w:val="18"/>
              </w:rPr>
              <w:t>16.38</w:t>
            </w:r>
          </w:p>
        </w:tc>
        <w:tc>
          <w:tcPr>
            <w:tcW w:w="1049" w:type="dxa"/>
            <w:vAlign w:val="center"/>
          </w:tcPr>
          <w:p w:rsidR="000720A6" w:rsidRDefault="00174423">
            <w:pPr>
              <w:jc w:val="center"/>
            </w:pPr>
            <w:r>
              <w:rPr>
                <w:sz w:val="18"/>
                <w:szCs w:val="18"/>
              </w:rPr>
              <w:t>18</w:t>
            </w:r>
          </w:p>
        </w:tc>
        <w:tc>
          <w:tcPr>
            <w:tcW w:w="1218" w:type="dxa"/>
            <w:vAlign w:val="center"/>
          </w:tcPr>
          <w:p w:rsidR="000720A6" w:rsidRDefault="00174423">
            <w:pPr>
              <w:jc w:val="center"/>
            </w:pPr>
            <w:r>
              <w:rPr>
                <w:sz w:val="18"/>
                <w:szCs w:val="18"/>
              </w:rPr>
              <w:t>188.80</w:t>
            </w:r>
          </w:p>
        </w:tc>
        <w:tc>
          <w:tcPr>
            <w:tcW w:w="1160" w:type="dxa"/>
            <w:vAlign w:val="center"/>
          </w:tcPr>
          <w:p w:rsidR="000720A6" w:rsidRDefault="00174423">
            <w:pPr>
              <w:jc w:val="center"/>
            </w:pPr>
            <w:r>
              <w:rPr>
                <w:sz w:val="18"/>
                <w:szCs w:val="18"/>
              </w:rPr>
              <w:t>295.56</w:t>
            </w:r>
          </w:p>
        </w:tc>
        <w:tc>
          <w:tcPr>
            <w:tcW w:w="601" w:type="dxa"/>
            <w:vAlign w:val="center"/>
          </w:tcPr>
          <w:p w:rsidR="000720A6" w:rsidRDefault="00174423">
            <w:pPr>
              <w:jc w:val="center"/>
            </w:pPr>
            <w:r>
              <w:rPr>
                <w:sz w:val="18"/>
                <w:szCs w:val="18"/>
              </w:rPr>
              <w:t>-</w:t>
            </w:r>
          </w:p>
        </w:tc>
      </w:tr>
      <w:tr w:rsidR="000720A6">
        <w:tc>
          <w:tcPr>
            <w:tcW w:w="616" w:type="dxa"/>
            <w:vAlign w:val="center"/>
          </w:tcPr>
          <w:p w:rsidR="000720A6" w:rsidRDefault="00174423">
            <w:pPr>
              <w:jc w:val="center"/>
            </w:pPr>
            <w:r>
              <w:rPr>
                <w:sz w:val="18"/>
                <w:szCs w:val="18"/>
              </w:rPr>
              <w:t>300005</w:t>
            </w:r>
          </w:p>
        </w:tc>
        <w:tc>
          <w:tcPr>
            <w:tcW w:w="686" w:type="dxa"/>
            <w:vAlign w:val="center"/>
          </w:tcPr>
          <w:p w:rsidR="000720A6" w:rsidRDefault="00174423">
            <w:pPr>
              <w:jc w:val="center"/>
            </w:pPr>
            <w:r>
              <w:rPr>
                <w:sz w:val="18"/>
                <w:szCs w:val="18"/>
              </w:rPr>
              <w:t>探路者</w:t>
            </w:r>
          </w:p>
        </w:tc>
        <w:tc>
          <w:tcPr>
            <w:tcW w:w="742" w:type="dxa"/>
            <w:vAlign w:val="center"/>
          </w:tcPr>
          <w:p w:rsidR="000720A6" w:rsidRDefault="00174423">
            <w:pPr>
              <w:jc w:val="center"/>
            </w:pPr>
            <w:r>
              <w:rPr>
                <w:sz w:val="18"/>
                <w:szCs w:val="18"/>
              </w:rPr>
              <w:t>2016-11-2</w:t>
            </w:r>
            <w:r w:rsidR="003A33BF">
              <w:rPr>
                <w:rFonts w:hint="eastAsia"/>
                <w:sz w:val="18"/>
                <w:szCs w:val="18"/>
              </w:rPr>
              <w:t>8</w:t>
            </w:r>
          </w:p>
        </w:tc>
        <w:tc>
          <w:tcPr>
            <w:tcW w:w="798" w:type="dxa"/>
            <w:vAlign w:val="center"/>
          </w:tcPr>
          <w:p w:rsidR="000720A6" w:rsidRDefault="00174423">
            <w:pPr>
              <w:jc w:val="center"/>
            </w:pPr>
            <w:r>
              <w:rPr>
                <w:sz w:val="18"/>
                <w:szCs w:val="18"/>
              </w:rPr>
              <w:t>重大事项</w:t>
            </w:r>
          </w:p>
        </w:tc>
        <w:tc>
          <w:tcPr>
            <w:tcW w:w="798" w:type="dxa"/>
            <w:vAlign w:val="center"/>
          </w:tcPr>
          <w:p w:rsidR="000720A6" w:rsidRDefault="00174423">
            <w:pPr>
              <w:jc w:val="center"/>
            </w:pPr>
            <w:r>
              <w:rPr>
                <w:sz w:val="18"/>
                <w:szCs w:val="18"/>
              </w:rPr>
              <w:t>16.69</w:t>
            </w:r>
          </w:p>
        </w:tc>
        <w:tc>
          <w:tcPr>
            <w:tcW w:w="686" w:type="dxa"/>
            <w:vAlign w:val="center"/>
          </w:tcPr>
          <w:p w:rsidR="000720A6" w:rsidRDefault="00174423">
            <w:pPr>
              <w:jc w:val="center"/>
            </w:pPr>
            <w:r>
              <w:rPr>
                <w:sz w:val="18"/>
                <w:szCs w:val="18"/>
              </w:rPr>
              <w:t>2017-02-06</w:t>
            </w:r>
          </w:p>
        </w:tc>
        <w:tc>
          <w:tcPr>
            <w:tcW w:w="658" w:type="dxa"/>
            <w:vAlign w:val="center"/>
          </w:tcPr>
          <w:p w:rsidR="000720A6" w:rsidRDefault="00174423">
            <w:pPr>
              <w:jc w:val="center"/>
            </w:pPr>
            <w:r>
              <w:rPr>
                <w:sz w:val="18"/>
                <w:szCs w:val="18"/>
              </w:rPr>
              <w:t>15.02</w:t>
            </w:r>
          </w:p>
        </w:tc>
        <w:tc>
          <w:tcPr>
            <w:tcW w:w="1049" w:type="dxa"/>
            <w:vAlign w:val="center"/>
          </w:tcPr>
          <w:p w:rsidR="000720A6" w:rsidRDefault="00174423">
            <w:pPr>
              <w:jc w:val="center"/>
            </w:pPr>
            <w:r>
              <w:rPr>
                <w:sz w:val="18"/>
                <w:szCs w:val="18"/>
              </w:rPr>
              <w:t>11</w:t>
            </w:r>
          </w:p>
        </w:tc>
        <w:tc>
          <w:tcPr>
            <w:tcW w:w="1218" w:type="dxa"/>
            <w:vAlign w:val="center"/>
          </w:tcPr>
          <w:p w:rsidR="000720A6" w:rsidRDefault="00174423">
            <w:pPr>
              <w:jc w:val="center"/>
            </w:pPr>
            <w:r>
              <w:rPr>
                <w:sz w:val="18"/>
                <w:szCs w:val="18"/>
              </w:rPr>
              <w:t>204.40</w:t>
            </w:r>
          </w:p>
        </w:tc>
        <w:tc>
          <w:tcPr>
            <w:tcW w:w="1160" w:type="dxa"/>
            <w:vAlign w:val="center"/>
          </w:tcPr>
          <w:p w:rsidR="000720A6" w:rsidRDefault="00174423">
            <w:pPr>
              <w:jc w:val="center"/>
            </w:pPr>
            <w:r>
              <w:rPr>
                <w:sz w:val="18"/>
                <w:szCs w:val="18"/>
              </w:rPr>
              <w:t>183.59</w:t>
            </w:r>
          </w:p>
        </w:tc>
        <w:tc>
          <w:tcPr>
            <w:tcW w:w="601" w:type="dxa"/>
            <w:vAlign w:val="center"/>
          </w:tcPr>
          <w:p w:rsidR="000720A6" w:rsidRDefault="00174423">
            <w:pPr>
              <w:jc w:val="center"/>
            </w:pPr>
            <w:r>
              <w:rPr>
                <w:sz w:val="18"/>
                <w:szCs w:val="18"/>
              </w:rPr>
              <w:t>-</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注：本基金截至</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日止持有以上因公布的重大事项可能产生重大影响而被暂时停牌的股票，该类股票将在所公布事项的重大影响消除后，经交易所批准复牌。</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478411364"/>
      <w:r w:rsidRPr="00AD0E47">
        <w:rPr>
          <w:rFonts w:ascii="Times New Roman" w:hAnsi="Times New Roman"/>
          <w:kern w:val="0"/>
          <w:szCs w:val="24"/>
        </w:rPr>
        <w:t>7.4.12.3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期末债券正回购交易中作为抵押的债券</w:t>
      </w:r>
      <w:bookmarkEnd w:id="196"/>
    </w:p>
    <w:p w:rsidR="001A59F9" w:rsidRPr="00EB2750" w:rsidRDefault="001A59F9" w:rsidP="00EB2750">
      <w:pPr>
        <w:spacing w:before="29" w:line="288" w:lineRule="auto"/>
        <w:ind w:firstLineChars="200" w:firstLine="480"/>
        <w:rPr>
          <w:color w:val="000000"/>
          <w:sz w:val="24"/>
        </w:rPr>
      </w:pPr>
      <w:r w:rsidRPr="00EB2750">
        <w:rPr>
          <w:color w:val="000000"/>
          <w:sz w:val="24"/>
        </w:rPr>
        <w:t>本基金本报告期末无从事债券正回购交易形成的卖出回购证券款余额。</w:t>
      </w:r>
    </w:p>
    <w:p w:rsidR="001A59F9" w:rsidRPr="0091212A" w:rsidRDefault="001A59F9" w:rsidP="00127235">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7" w:name="_Toc478411365"/>
      <w:r w:rsidRPr="00AD0E47">
        <w:rPr>
          <w:rFonts w:ascii="Times New Roman" w:hAnsi="Times New Roman"/>
          <w:kern w:val="0"/>
          <w:szCs w:val="24"/>
        </w:rPr>
        <w:t>7.4.13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金融工具风险及管理</w:t>
      </w:r>
      <w:bookmarkEnd w:id="197"/>
    </w:p>
    <w:p w:rsidR="001A59F9" w:rsidRPr="00AD0E47" w:rsidRDefault="001A59F9" w:rsidP="00AD0E47">
      <w:pPr>
        <w:pStyle w:val="20"/>
        <w:spacing w:before="29" w:after="0" w:line="288" w:lineRule="auto"/>
        <w:rPr>
          <w:rFonts w:ascii="Times New Roman" w:hAnsi="Times New Roman"/>
          <w:kern w:val="0"/>
          <w:szCs w:val="24"/>
        </w:rPr>
      </w:pPr>
      <w:bookmarkStart w:id="198" w:name="_Toc478411366"/>
      <w:r w:rsidRPr="00AD0E47">
        <w:rPr>
          <w:rFonts w:ascii="Times New Roman" w:hAnsi="Times New Roman"/>
          <w:kern w:val="0"/>
          <w:szCs w:val="24"/>
        </w:rPr>
        <w:t>7.4.13.1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风险管理政策和组织架构</w:t>
      </w:r>
      <w:bookmarkEnd w:id="198"/>
    </w:p>
    <w:p w:rsidR="000720A6" w:rsidRDefault="00174423">
      <w:pPr>
        <w:spacing w:before="29" w:line="288" w:lineRule="auto"/>
        <w:ind w:firstLineChars="200" w:firstLine="480"/>
        <w:rPr>
          <w:color w:val="000000"/>
          <w:sz w:val="24"/>
        </w:rPr>
      </w:pPr>
      <w:r>
        <w:rPr>
          <w:color w:val="000000"/>
          <w:sz w:val="24"/>
        </w:rPr>
        <w:t>本基金是一只混合型基金，属于证券投资基金产品中的中等风险品种，本基金的风险与预期收益处于股票型基金和债券型基金之间。本基金力争在有效分散风险的前提下谋求实现基金资产长期稳定增长。本基金的投资范围为具有良好流动性的金融工具，包括国内依法发行上市的股票、债券、现金、短期金融工具、权证及法律法规或中国证监会允许基金投资的其他金融工具。本基金在日常经营活动中面临的与这些金融工具相关的风险主要包括信用风险、流动性风险及市场风险。本基金的基金管理人从事风险管理的主要目标是争取将相对风险控制在限定的范围之内，使本基金在风险和收益之间取得最佳的平衡以实现</w:t>
      </w:r>
      <w:r>
        <w:rPr>
          <w:color w:val="000000"/>
          <w:sz w:val="24"/>
        </w:rPr>
        <w:t>“</w:t>
      </w:r>
      <w:r>
        <w:rPr>
          <w:color w:val="000000"/>
          <w:sz w:val="24"/>
        </w:rPr>
        <w:t>相对收益高、风险适中</w:t>
      </w:r>
      <w:r>
        <w:rPr>
          <w:color w:val="000000"/>
          <w:sz w:val="24"/>
        </w:rPr>
        <w:t>”</w:t>
      </w:r>
      <w:r>
        <w:rPr>
          <w:color w:val="000000"/>
          <w:sz w:val="24"/>
        </w:rPr>
        <w:t>的风险收益目标。</w:t>
      </w:r>
    </w:p>
    <w:p w:rsidR="000720A6" w:rsidRDefault="00174423">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0720A6" w:rsidRDefault="00174423">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9" w:name="_Toc478411367"/>
      <w:r w:rsidRPr="00AD0E47">
        <w:rPr>
          <w:rFonts w:ascii="Times New Roman" w:hAnsi="Times New Roman"/>
          <w:kern w:val="0"/>
          <w:szCs w:val="24"/>
        </w:rPr>
        <w:t>7.4.13.2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信用风险</w:t>
      </w:r>
      <w:bookmarkEnd w:id="199"/>
    </w:p>
    <w:p w:rsidR="000720A6" w:rsidRDefault="00174423">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0720A6" w:rsidRDefault="00174423">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2016</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日，本基金持有的除国债、央行票据和政策性金融债以外的债券占基金资产净值的比例为</w:t>
      </w:r>
      <w:r w:rsidRPr="00EB2750">
        <w:rPr>
          <w:color w:val="000000"/>
          <w:sz w:val="24"/>
        </w:rPr>
        <w:t>0.0005%(2015</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w:t>
      </w:r>
      <w:r w:rsidRPr="00EB2750">
        <w:rPr>
          <w:color w:val="000000"/>
          <w:sz w:val="24"/>
        </w:rPr>
        <w:t>0.0003%)</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0" w:name="_Toc478411368"/>
      <w:r w:rsidRPr="00AD0E47">
        <w:rPr>
          <w:rFonts w:ascii="Times New Roman" w:hAnsi="Times New Roman"/>
          <w:kern w:val="0"/>
          <w:szCs w:val="24"/>
        </w:rPr>
        <w:t>7.4.13.3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流动性风险</w:t>
      </w:r>
      <w:bookmarkEnd w:id="200"/>
    </w:p>
    <w:p w:rsidR="000720A6" w:rsidRDefault="00174423">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0720A6" w:rsidRDefault="00174423">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0720A6" w:rsidRDefault="00174423">
      <w:pPr>
        <w:spacing w:before="29" w:line="288" w:lineRule="auto"/>
        <w:ind w:firstLineChars="200" w:firstLine="480"/>
        <w:rPr>
          <w:color w:val="000000"/>
          <w:sz w:val="24"/>
        </w:rPr>
      </w:pPr>
      <w:r>
        <w:rPr>
          <w:color w:val="00000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股票市值不超过基金资产净值的</w:t>
      </w:r>
      <w:r>
        <w:rPr>
          <w:color w:val="000000"/>
          <w:sz w:val="24"/>
        </w:rPr>
        <w:t>10%</w:t>
      </w:r>
      <w:r>
        <w:rPr>
          <w:color w:val="000000"/>
          <w:sz w:val="24"/>
        </w:rPr>
        <w:t>，且本基金与由本基金的基金管理人管理的其他基金共同持有一家公司发行的证券不得超过该证券的</w:t>
      </w:r>
      <w:r>
        <w:rPr>
          <w:color w:val="000000"/>
          <w:sz w:val="24"/>
        </w:rPr>
        <w:t>10%</w:t>
      </w:r>
      <w:r>
        <w:rPr>
          <w:color w:val="000000"/>
          <w:sz w:val="24"/>
        </w:rPr>
        <w:t>。本基金所持证券部分在证券交易所上市，其余亦可在银行间同业市场交易，因此除附注</w:t>
      </w:r>
      <w:r>
        <w:rPr>
          <w:color w:val="000000"/>
          <w:sz w:val="24"/>
        </w:rPr>
        <w:t>7.4.12</w:t>
      </w:r>
      <w:r>
        <w:rPr>
          <w:color w:val="000000"/>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rsidR="001A59F9" w:rsidRPr="00112CED" w:rsidRDefault="001A59F9" w:rsidP="00112CED">
      <w:pPr>
        <w:spacing w:before="29" w:line="288" w:lineRule="auto"/>
        <w:ind w:firstLineChars="200" w:firstLine="480"/>
        <w:rPr>
          <w:color w:val="000000"/>
          <w:sz w:val="24"/>
        </w:rPr>
      </w:pPr>
      <w:r w:rsidRPr="00112CED">
        <w:rPr>
          <w:color w:val="000000"/>
          <w:sz w:val="24"/>
        </w:rPr>
        <w:t>于</w:t>
      </w:r>
      <w:r w:rsidRPr="00112CED">
        <w:rPr>
          <w:color w:val="000000"/>
          <w:sz w:val="24"/>
        </w:rPr>
        <w:t>2016</w:t>
      </w:r>
      <w:r w:rsidRPr="00112CED">
        <w:rPr>
          <w:color w:val="000000"/>
          <w:sz w:val="24"/>
        </w:rPr>
        <w:t>年</w:t>
      </w:r>
      <w:r w:rsidRPr="00112CED">
        <w:rPr>
          <w:color w:val="000000"/>
          <w:sz w:val="24"/>
        </w:rPr>
        <w:t>12</w:t>
      </w:r>
      <w:r w:rsidRPr="00112CED">
        <w:rPr>
          <w:color w:val="000000"/>
          <w:sz w:val="24"/>
        </w:rPr>
        <w:t>月</w:t>
      </w:r>
      <w:r w:rsidRPr="00112CED">
        <w:rPr>
          <w:color w:val="000000"/>
          <w:sz w:val="24"/>
        </w:rPr>
        <w:t>31</w:t>
      </w:r>
      <w:r w:rsidRPr="00112CED">
        <w:rPr>
          <w:color w:val="000000"/>
          <w:sz w:val="24"/>
        </w:rPr>
        <w:t>日，本基金所承担的全部金融负债的合约约定到期日均为一个月以内且不计息，可赎回基金份额净值</w:t>
      </w:r>
      <w:r w:rsidRPr="00112CED">
        <w:rPr>
          <w:color w:val="000000"/>
          <w:sz w:val="24"/>
        </w:rPr>
        <w:t>(</w:t>
      </w:r>
      <w:r w:rsidRPr="00112CED">
        <w:rPr>
          <w:color w:val="000000"/>
          <w:sz w:val="24"/>
        </w:rPr>
        <w:t>所有者权益</w:t>
      </w:r>
      <w:r w:rsidRPr="00112CED">
        <w:rPr>
          <w:color w:val="000000"/>
          <w:sz w:val="24"/>
        </w:rPr>
        <w:t>)</w:t>
      </w:r>
      <w:r w:rsidRPr="00112CED">
        <w:rPr>
          <w:color w:val="000000"/>
          <w:sz w:val="24"/>
        </w:rPr>
        <w:t>无固定到期日且不计息，因此账面余额即为未折现的合约到期现金流量。</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1" w:name="_Toc478411369"/>
      <w:r w:rsidRPr="00AD0E47">
        <w:rPr>
          <w:rFonts w:ascii="Times New Roman" w:hAnsi="Times New Roman"/>
          <w:kern w:val="0"/>
          <w:szCs w:val="24"/>
        </w:rPr>
        <w:t>7.4.13.4</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市场风险</w:t>
      </w:r>
      <w:bookmarkEnd w:id="201"/>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2" w:name="_Toc478411370"/>
      <w:r w:rsidRPr="00AD0E47">
        <w:rPr>
          <w:rFonts w:ascii="Times New Roman" w:hAnsi="Times New Roman"/>
          <w:kern w:val="0"/>
          <w:szCs w:val="24"/>
        </w:rPr>
        <w:t>7.4.13.4.1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w:t>
      </w:r>
      <w:bookmarkEnd w:id="202"/>
    </w:p>
    <w:p w:rsidR="000720A6" w:rsidRDefault="00174423">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0720A6" w:rsidRDefault="00174423">
      <w:pPr>
        <w:spacing w:before="29" w:line="288" w:lineRule="auto"/>
        <w:ind w:firstLineChars="200" w:firstLine="480"/>
        <w:rPr>
          <w:color w:val="000000"/>
          <w:sz w:val="24"/>
        </w:rPr>
      </w:pPr>
      <w:r>
        <w:rPr>
          <w:color w:val="000000"/>
          <w:sz w:val="24"/>
        </w:rPr>
        <w:t>本基金的基金管理人定期对本基金面临的利率敏感性缺口进行监控。</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的大部分金融资产和金融负债不计息，因此本基金的收入及经营活动的现金流量在很大程度上独立于市场利率变化。本基金持有的利率敏感性资产主要为银行存款、结算备付金、存出保证金及债券投资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203" w:name="_Toc478411371"/>
      <w:r w:rsidRPr="00AD0E47">
        <w:rPr>
          <w:rFonts w:ascii="Times New Roman" w:hAnsi="Times New Roman"/>
          <w:kern w:val="0"/>
          <w:szCs w:val="24"/>
        </w:rPr>
        <w:t>7.4.13.4.1.1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利率风险敞口</w:t>
      </w:r>
      <w:bookmarkEnd w:id="20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2016</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0720A6">
        <w:trPr>
          <w:jc w:val="center"/>
        </w:trPr>
        <w:tc>
          <w:tcPr>
            <w:tcW w:w="1588" w:type="dxa"/>
            <w:vAlign w:val="center"/>
          </w:tcPr>
          <w:p w:rsidR="000720A6" w:rsidRDefault="00174423">
            <w:pPr>
              <w:jc w:val="center"/>
            </w:pPr>
            <w:r>
              <w:rPr>
                <w:color w:val="000000"/>
                <w:sz w:val="18"/>
                <w:szCs w:val="18"/>
              </w:rPr>
              <w:t>银行存款</w:t>
            </w:r>
          </w:p>
        </w:tc>
        <w:tc>
          <w:tcPr>
            <w:tcW w:w="1701" w:type="dxa"/>
            <w:vAlign w:val="center"/>
          </w:tcPr>
          <w:p w:rsidR="000720A6" w:rsidRDefault="00174423">
            <w:pPr>
              <w:jc w:val="right"/>
            </w:pPr>
            <w:r>
              <w:rPr>
                <w:color w:val="000000"/>
                <w:sz w:val="18"/>
                <w:szCs w:val="18"/>
              </w:rPr>
              <w:t>222,330,190.53</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301" w:type="dxa"/>
            <w:vAlign w:val="center"/>
          </w:tcPr>
          <w:p w:rsidR="000720A6" w:rsidRDefault="00174423">
            <w:pPr>
              <w:jc w:val="right"/>
            </w:pPr>
            <w:r>
              <w:rPr>
                <w:color w:val="000000"/>
                <w:sz w:val="18"/>
                <w:szCs w:val="18"/>
              </w:rPr>
              <w:t>222,330,190.53</w:t>
            </w:r>
          </w:p>
        </w:tc>
      </w:tr>
      <w:tr w:rsidR="000720A6">
        <w:trPr>
          <w:jc w:val="center"/>
        </w:trPr>
        <w:tc>
          <w:tcPr>
            <w:tcW w:w="1588" w:type="dxa"/>
            <w:vAlign w:val="center"/>
          </w:tcPr>
          <w:p w:rsidR="000720A6" w:rsidRDefault="00174423">
            <w:pPr>
              <w:jc w:val="center"/>
            </w:pPr>
            <w:r>
              <w:rPr>
                <w:color w:val="000000"/>
                <w:sz w:val="18"/>
                <w:szCs w:val="18"/>
              </w:rPr>
              <w:t>结算备付金</w:t>
            </w:r>
          </w:p>
        </w:tc>
        <w:tc>
          <w:tcPr>
            <w:tcW w:w="1701" w:type="dxa"/>
            <w:vAlign w:val="center"/>
          </w:tcPr>
          <w:p w:rsidR="000720A6" w:rsidRDefault="00174423">
            <w:pPr>
              <w:jc w:val="right"/>
            </w:pPr>
            <w:r>
              <w:rPr>
                <w:color w:val="000000"/>
                <w:sz w:val="18"/>
                <w:szCs w:val="18"/>
              </w:rPr>
              <w:t>2,638,921.27</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301" w:type="dxa"/>
            <w:vAlign w:val="center"/>
          </w:tcPr>
          <w:p w:rsidR="000720A6" w:rsidRDefault="00174423">
            <w:pPr>
              <w:jc w:val="right"/>
            </w:pPr>
            <w:r>
              <w:rPr>
                <w:color w:val="000000"/>
                <w:sz w:val="18"/>
                <w:szCs w:val="18"/>
              </w:rPr>
              <w:t>2,638,921.27</w:t>
            </w:r>
          </w:p>
        </w:tc>
      </w:tr>
      <w:tr w:rsidR="000720A6">
        <w:trPr>
          <w:jc w:val="center"/>
        </w:trPr>
        <w:tc>
          <w:tcPr>
            <w:tcW w:w="1588" w:type="dxa"/>
            <w:vAlign w:val="center"/>
          </w:tcPr>
          <w:p w:rsidR="000720A6" w:rsidRDefault="00174423">
            <w:pPr>
              <w:jc w:val="center"/>
            </w:pPr>
            <w:r>
              <w:rPr>
                <w:color w:val="000000"/>
                <w:sz w:val="18"/>
                <w:szCs w:val="18"/>
              </w:rPr>
              <w:t>存出保证金</w:t>
            </w:r>
          </w:p>
        </w:tc>
        <w:tc>
          <w:tcPr>
            <w:tcW w:w="1701" w:type="dxa"/>
            <w:vAlign w:val="center"/>
          </w:tcPr>
          <w:p w:rsidR="000720A6" w:rsidRDefault="00174423">
            <w:pPr>
              <w:jc w:val="right"/>
            </w:pPr>
            <w:r>
              <w:rPr>
                <w:color w:val="000000"/>
                <w:sz w:val="18"/>
                <w:szCs w:val="18"/>
              </w:rPr>
              <w:t>840,594.57</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301" w:type="dxa"/>
            <w:vAlign w:val="center"/>
          </w:tcPr>
          <w:p w:rsidR="000720A6" w:rsidRDefault="00174423">
            <w:pPr>
              <w:jc w:val="right"/>
            </w:pPr>
            <w:r>
              <w:rPr>
                <w:color w:val="000000"/>
                <w:sz w:val="18"/>
                <w:szCs w:val="18"/>
              </w:rPr>
              <w:t>840,594.57</w:t>
            </w:r>
          </w:p>
        </w:tc>
      </w:tr>
      <w:tr w:rsidR="000720A6">
        <w:trPr>
          <w:jc w:val="center"/>
        </w:trPr>
        <w:tc>
          <w:tcPr>
            <w:tcW w:w="1588" w:type="dxa"/>
            <w:vAlign w:val="center"/>
          </w:tcPr>
          <w:p w:rsidR="000720A6" w:rsidRDefault="00174423">
            <w:pPr>
              <w:jc w:val="center"/>
            </w:pPr>
            <w:r>
              <w:rPr>
                <w:color w:val="000000"/>
                <w:sz w:val="18"/>
                <w:szCs w:val="18"/>
              </w:rPr>
              <w:t>交易性金融资产</w:t>
            </w:r>
          </w:p>
        </w:tc>
        <w:tc>
          <w:tcPr>
            <w:tcW w:w="1701" w:type="dxa"/>
            <w:vAlign w:val="center"/>
          </w:tcPr>
          <w:p w:rsidR="000720A6" w:rsidRDefault="00174423">
            <w:pPr>
              <w:jc w:val="right"/>
            </w:pPr>
            <w:r>
              <w:rPr>
                <w:color w:val="000000"/>
                <w:sz w:val="18"/>
                <w:szCs w:val="18"/>
              </w:rPr>
              <w:t>99,850,000.00</w:t>
            </w:r>
          </w:p>
        </w:tc>
        <w:tc>
          <w:tcPr>
            <w:tcW w:w="1701" w:type="dxa"/>
            <w:vAlign w:val="center"/>
          </w:tcPr>
          <w:p w:rsidR="000720A6" w:rsidRDefault="00174423">
            <w:pPr>
              <w:jc w:val="right"/>
            </w:pPr>
            <w:r>
              <w:rPr>
                <w:color w:val="000000"/>
                <w:sz w:val="18"/>
                <w:szCs w:val="18"/>
              </w:rPr>
              <w:t>9,675.19</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1,578,186,394.88</w:t>
            </w:r>
          </w:p>
        </w:tc>
        <w:tc>
          <w:tcPr>
            <w:tcW w:w="1301" w:type="dxa"/>
            <w:vAlign w:val="center"/>
          </w:tcPr>
          <w:p w:rsidR="000720A6" w:rsidRDefault="00174423">
            <w:pPr>
              <w:jc w:val="right"/>
            </w:pPr>
            <w:r>
              <w:rPr>
                <w:color w:val="000000"/>
                <w:sz w:val="18"/>
                <w:szCs w:val="18"/>
              </w:rPr>
              <w:t>1,678,046,070.07</w:t>
            </w:r>
          </w:p>
        </w:tc>
      </w:tr>
      <w:tr w:rsidR="000720A6">
        <w:trPr>
          <w:jc w:val="center"/>
        </w:trPr>
        <w:tc>
          <w:tcPr>
            <w:tcW w:w="1588" w:type="dxa"/>
            <w:vAlign w:val="center"/>
          </w:tcPr>
          <w:p w:rsidR="000720A6" w:rsidRDefault="00174423">
            <w:pPr>
              <w:jc w:val="center"/>
            </w:pPr>
            <w:r>
              <w:rPr>
                <w:color w:val="000000"/>
                <w:sz w:val="18"/>
                <w:szCs w:val="18"/>
              </w:rPr>
              <w:t>买入返售金融资产</w:t>
            </w:r>
          </w:p>
        </w:tc>
        <w:tc>
          <w:tcPr>
            <w:tcW w:w="1701" w:type="dxa"/>
            <w:vAlign w:val="center"/>
          </w:tcPr>
          <w:p w:rsidR="000720A6" w:rsidRDefault="00174423">
            <w:pPr>
              <w:jc w:val="right"/>
            </w:pPr>
            <w:r>
              <w:rPr>
                <w:color w:val="000000"/>
                <w:sz w:val="18"/>
                <w:szCs w:val="18"/>
              </w:rPr>
              <w:t>144,947,617.42</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301" w:type="dxa"/>
            <w:vAlign w:val="center"/>
          </w:tcPr>
          <w:p w:rsidR="000720A6" w:rsidRDefault="00174423">
            <w:pPr>
              <w:jc w:val="right"/>
            </w:pPr>
            <w:r>
              <w:rPr>
                <w:color w:val="000000"/>
                <w:sz w:val="18"/>
                <w:szCs w:val="18"/>
              </w:rPr>
              <w:t>144,947,617.42</w:t>
            </w:r>
          </w:p>
        </w:tc>
      </w:tr>
      <w:tr w:rsidR="000720A6">
        <w:trPr>
          <w:jc w:val="center"/>
        </w:trPr>
        <w:tc>
          <w:tcPr>
            <w:tcW w:w="1588" w:type="dxa"/>
            <w:vAlign w:val="center"/>
          </w:tcPr>
          <w:p w:rsidR="000720A6" w:rsidRDefault="00174423">
            <w:pPr>
              <w:jc w:val="center"/>
            </w:pPr>
            <w:r>
              <w:rPr>
                <w:color w:val="000000"/>
                <w:sz w:val="18"/>
                <w:szCs w:val="18"/>
              </w:rPr>
              <w:t>应收利息</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1,845,633.57</w:t>
            </w:r>
          </w:p>
        </w:tc>
        <w:tc>
          <w:tcPr>
            <w:tcW w:w="1301" w:type="dxa"/>
            <w:vAlign w:val="center"/>
          </w:tcPr>
          <w:p w:rsidR="000720A6" w:rsidRDefault="00174423">
            <w:pPr>
              <w:jc w:val="right"/>
            </w:pPr>
            <w:r>
              <w:rPr>
                <w:color w:val="000000"/>
                <w:sz w:val="18"/>
                <w:szCs w:val="18"/>
              </w:rPr>
              <w:t>1,845,633.57</w:t>
            </w:r>
          </w:p>
        </w:tc>
      </w:tr>
      <w:tr w:rsidR="000720A6">
        <w:trPr>
          <w:jc w:val="center"/>
        </w:trPr>
        <w:tc>
          <w:tcPr>
            <w:tcW w:w="1588" w:type="dxa"/>
            <w:vAlign w:val="center"/>
          </w:tcPr>
          <w:p w:rsidR="000720A6" w:rsidRDefault="00174423">
            <w:pPr>
              <w:jc w:val="center"/>
            </w:pPr>
            <w:r>
              <w:rPr>
                <w:color w:val="000000"/>
                <w:sz w:val="18"/>
                <w:szCs w:val="18"/>
              </w:rPr>
              <w:t>应收申购款</w:t>
            </w:r>
          </w:p>
        </w:tc>
        <w:tc>
          <w:tcPr>
            <w:tcW w:w="1701" w:type="dxa"/>
            <w:vAlign w:val="center"/>
          </w:tcPr>
          <w:p w:rsidR="000720A6" w:rsidRDefault="00174423">
            <w:pPr>
              <w:jc w:val="right"/>
            </w:pPr>
            <w:r>
              <w:rPr>
                <w:color w:val="000000"/>
                <w:sz w:val="18"/>
                <w:szCs w:val="18"/>
              </w:rPr>
              <w:t>2,982.11</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110,908.08</w:t>
            </w:r>
          </w:p>
        </w:tc>
        <w:tc>
          <w:tcPr>
            <w:tcW w:w="1301" w:type="dxa"/>
            <w:vAlign w:val="center"/>
          </w:tcPr>
          <w:p w:rsidR="000720A6" w:rsidRDefault="00174423">
            <w:pPr>
              <w:jc w:val="right"/>
            </w:pPr>
            <w:r>
              <w:rPr>
                <w:color w:val="000000"/>
                <w:sz w:val="18"/>
                <w:szCs w:val="18"/>
              </w:rPr>
              <w:t>113,890.19</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470,610,305.90</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9,675.19</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1,580,142,936.53</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2,050,762,917.62</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0720A6">
        <w:trPr>
          <w:jc w:val="center"/>
        </w:trPr>
        <w:tc>
          <w:tcPr>
            <w:tcW w:w="1588" w:type="dxa"/>
            <w:vAlign w:val="center"/>
          </w:tcPr>
          <w:p w:rsidR="000720A6" w:rsidRDefault="00174423">
            <w:pPr>
              <w:jc w:val="center"/>
            </w:pPr>
            <w:r>
              <w:rPr>
                <w:color w:val="000000"/>
                <w:sz w:val="18"/>
                <w:szCs w:val="18"/>
              </w:rPr>
              <w:t>应付赎回款</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822,815.21</w:t>
            </w:r>
          </w:p>
        </w:tc>
        <w:tc>
          <w:tcPr>
            <w:tcW w:w="1301" w:type="dxa"/>
            <w:vAlign w:val="center"/>
          </w:tcPr>
          <w:p w:rsidR="000720A6" w:rsidRDefault="00174423">
            <w:pPr>
              <w:jc w:val="right"/>
            </w:pPr>
            <w:r>
              <w:rPr>
                <w:color w:val="000000"/>
                <w:sz w:val="18"/>
                <w:szCs w:val="18"/>
              </w:rPr>
              <w:t>822,815.21</w:t>
            </w:r>
          </w:p>
        </w:tc>
      </w:tr>
      <w:tr w:rsidR="000720A6">
        <w:trPr>
          <w:jc w:val="center"/>
        </w:trPr>
        <w:tc>
          <w:tcPr>
            <w:tcW w:w="1588" w:type="dxa"/>
            <w:vAlign w:val="center"/>
          </w:tcPr>
          <w:p w:rsidR="000720A6" w:rsidRDefault="00174423">
            <w:pPr>
              <w:jc w:val="center"/>
            </w:pPr>
            <w:r>
              <w:rPr>
                <w:color w:val="000000"/>
                <w:sz w:val="18"/>
                <w:szCs w:val="18"/>
              </w:rPr>
              <w:t>应付管理人报酬</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2,617,347.98</w:t>
            </w:r>
          </w:p>
        </w:tc>
        <w:tc>
          <w:tcPr>
            <w:tcW w:w="1301" w:type="dxa"/>
            <w:vAlign w:val="center"/>
          </w:tcPr>
          <w:p w:rsidR="000720A6" w:rsidRDefault="00174423">
            <w:pPr>
              <w:jc w:val="right"/>
            </w:pPr>
            <w:r>
              <w:rPr>
                <w:color w:val="000000"/>
                <w:sz w:val="18"/>
                <w:szCs w:val="18"/>
              </w:rPr>
              <w:t>2,617,347.98</w:t>
            </w:r>
          </w:p>
        </w:tc>
      </w:tr>
      <w:tr w:rsidR="000720A6">
        <w:trPr>
          <w:jc w:val="center"/>
        </w:trPr>
        <w:tc>
          <w:tcPr>
            <w:tcW w:w="1588" w:type="dxa"/>
            <w:vAlign w:val="center"/>
          </w:tcPr>
          <w:p w:rsidR="000720A6" w:rsidRDefault="00174423">
            <w:pPr>
              <w:jc w:val="center"/>
            </w:pPr>
            <w:r>
              <w:rPr>
                <w:color w:val="000000"/>
                <w:sz w:val="18"/>
                <w:szCs w:val="18"/>
              </w:rPr>
              <w:t>应付托管费</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436,224.71</w:t>
            </w:r>
          </w:p>
        </w:tc>
        <w:tc>
          <w:tcPr>
            <w:tcW w:w="1301" w:type="dxa"/>
            <w:vAlign w:val="center"/>
          </w:tcPr>
          <w:p w:rsidR="000720A6" w:rsidRDefault="00174423">
            <w:pPr>
              <w:jc w:val="right"/>
            </w:pPr>
            <w:r>
              <w:rPr>
                <w:color w:val="000000"/>
                <w:sz w:val="18"/>
                <w:szCs w:val="18"/>
              </w:rPr>
              <w:t>436,224.71</w:t>
            </w:r>
          </w:p>
        </w:tc>
      </w:tr>
      <w:tr w:rsidR="000720A6">
        <w:trPr>
          <w:jc w:val="center"/>
        </w:trPr>
        <w:tc>
          <w:tcPr>
            <w:tcW w:w="1588" w:type="dxa"/>
            <w:vAlign w:val="center"/>
          </w:tcPr>
          <w:p w:rsidR="000720A6" w:rsidRDefault="00174423">
            <w:pPr>
              <w:jc w:val="center"/>
            </w:pPr>
            <w:r>
              <w:rPr>
                <w:color w:val="000000"/>
                <w:sz w:val="18"/>
                <w:szCs w:val="18"/>
              </w:rPr>
              <w:t>应付交易费用</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2,225,506.20</w:t>
            </w:r>
          </w:p>
        </w:tc>
        <w:tc>
          <w:tcPr>
            <w:tcW w:w="1301" w:type="dxa"/>
            <w:vAlign w:val="center"/>
          </w:tcPr>
          <w:p w:rsidR="000720A6" w:rsidRDefault="00174423">
            <w:pPr>
              <w:jc w:val="right"/>
            </w:pPr>
            <w:r>
              <w:rPr>
                <w:color w:val="000000"/>
                <w:sz w:val="18"/>
                <w:szCs w:val="18"/>
              </w:rPr>
              <w:t>2,225,506.20</w:t>
            </w:r>
          </w:p>
        </w:tc>
      </w:tr>
      <w:tr w:rsidR="000720A6">
        <w:trPr>
          <w:jc w:val="center"/>
        </w:trPr>
        <w:tc>
          <w:tcPr>
            <w:tcW w:w="1588" w:type="dxa"/>
            <w:vAlign w:val="center"/>
          </w:tcPr>
          <w:p w:rsidR="000720A6" w:rsidRDefault="00174423">
            <w:pPr>
              <w:jc w:val="center"/>
            </w:pPr>
            <w:r>
              <w:rPr>
                <w:color w:val="000000"/>
                <w:sz w:val="18"/>
                <w:szCs w:val="18"/>
              </w:rPr>
              <w:t>其他负债</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422,530.88</w:t>
            </w:r>
          </w:p>
        </w:tc>
        <w:tc>
          <w:tcPr>
            <w:tcW w:w="1301" w:type="dxa"/>
            <w:vAlign w:val="center"/>
          </w:tcPr>
          <w:p w:rsidR="000720A6" w:rsidRDefault="00174423">
            <w:pPr>
              <w:jc w:val="right"/>
            </w:pPr>
            <w:r>
              <w:rPr>
                <w:color w:val="000000"/>
                <w:sz w:val="18"/>
                <w:szCs w:val="18"/>
              </w:rPr>
              <w:t>422,530.88</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6,524,424.98</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6,524,424.98</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470,610,305.90</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9,675.19</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1,573,618,511.55</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2,044,238,492.64</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2015</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0720A6">
        <w:trPr>
          <w:jc w:val="center"/>
        </w:trPr>
        <w:tc>
          <w:tcPr>
            <w:tcW w:w="1588" w:type="dxa"/>
            <w:vAlign w:val="center"/>
          </w:tcPr>
          <w:p w:rsidR="000720A6" w:rsidRDefault="00174423">
            <w:pPr>
              <w:jc w:val="center"/>
            </w:pPr>
            <w:r>
              <w:rPr>
                <w:color w:val="000000"/>
                <w:sz w:val="18"/>
                <w:szCs w:val="18"/>
              </w:rPr>
              <w:t>银行存款</w:t>
            </w:r>
          </w:p>
        </w:tc>
        <w:tc>
          <w:tcPr>
            <w:tcW w:w="1701" w:type="dxa"/>
            <w:vAlign w:val="center"/>
          </w:tcPr>
          <w:p w:rsidR="000720A6" w:rsidRDefault="00174423">
            <w:pPr>
              <w:jc w:val="right"/>
            </w:pPr>
            <w:r>
              <w:rPr>
                <w:color w:val="000000"/>
                <w:sz w:val="18"/>
                <w:szCs w:val="18"/>
              </w:rPr>
              <w:t>227,479,480.75</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301" w:type="dxa"/>
            <w:vAlign w:val="center"/>
          </w:tcPr>
          <w:p w:rsidR="000720A6" w:rsidRDefault="00174423">
            <w:pPr>
              <w:jc w:val="right"/>
            </w:pPr>
            <w:r>
              <w:rPr>
                <w:color w:val="000000"/>
                <w:sz w:val="18"/>
                <w:szCs w:val="18"/>
              </w:rPr>
              <w:t>227,479,480.75</w:t>
            </w:r>
          </w:p>
        </w:tc>
      </w:tr>
      <w:tr w:rsidR="000720A6">
        <w:trPr>
          <w:jc w:val="center"/>
        </w:trPr>
        <w:tc>
          <w:tcPr>
            <w:tcW w:w="1588" w:type="dxa"/>
            <w:vAlign w:val="center"/>
          </w:tcPr>
          <w:p w:rsidR="000720A6" w:rsidRDefault="00174423">
            <w:pPr>
              <w:jc w:val="center"/>
            </w:pPr>
            <w:r>
              <w:rPr>
                <w:color w:val="000000"/>
                <w:sz w:val="18"/>
                <w:szCs w:val="18"/>
              </w:rPr>
              <w:t>结算备付金</w:t>
            </w:r>
          </w:p>
        </w:tc>
        <w:tc>
          <w:tcPr>
            <w:tcW w:w="1701" w:type="dxa"/>
            <w:vAlign w:val="center"/>
          </w:tcPr>
          <w:p w:rsidR="000720A6" w:rsidRDefault="00174423">
            <w:pPr>
              <w:jc w:val="right"/>
            </w:pPr>
            <w:r>
              <w:rPr>
                <w:color w:val="000000"/>
                <w:sz w:val="18"/>
                <w:szCs w:val="18"/>
              </w:rPr>
              <w:t>13,094,450.26</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301" w:type="dxa"/>
            <w:vAlign w:val="center"/>
          </w:tcPr>
          <w:p w:rsidR="000720A6" w:rsidRDefault="00174423">
            <w:pPr>
              <w:jc w:val="right"/>
            </w:pPr>
            <w:r>
              <w:rPr>
                <w:color w:val="000000"/>
                <w:sz w:val="18"/>
                <w:szCs w:val="18"/>
              </w:rPr>
              <w:t>13,094,450.26</w:t>
            </w:r>
          </w:p>
        </w:tc>
      </w:tr>
      <w:tr w:rsidR="000720A6">
        <w:trPr>
          <w:jc w:val="center"/>
        </w:trPr>
        <w:tc>
          <w:tcPr>
            <w:tcW w:w="1588" w:type="dxa"/>
            <w:vAlign w:val="center"/>
          </w:tcPr>
          <w:p w:rsidR="000720A6" w:rsidRDefault="00174423">
            <w:pPr>
              <w:jc w:val="center"/>
            </w:pPr>
            <w:r>
              <w:rPr>
                <w:color w:val="000000"/>
                <w:sz w:val="18"/>
                <w:szCs w:val="18"/>
              </w:rPr>
              <w:t>存出保证金</w:t>
            </w:r>
          </w:p>
        </w:tc>
        <w:tc>
          <w:tcPr>
            <w:tcW w:w="1701" w:type="dxa"/>
            <w:vAlign w:val="center"/>
          </w:tcPr>
          <w:p w:rsidR="000720A6" w:rsidRDefault="00174423">
            <w:pPr>
              <w:jc w:val="right"/>
            </w:pPr>
            <w:r>
              <w:rPr>
                <w:color w:val="000000"/>
                <w:sz w:val="18"/>
                <w:szCs w:val="18"/>
              </w:rPr>
              <w:t>3,712,647.04</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301" w:type="dxa"/>
            <w:vAlign w:val="center"/>
          </w:tcPr>
          <w:p w:rsidR="000720A6" w:rsidRDefault="00174423">
            <w:pPr>
              <w:jc w:val="right"/>
            </w:pPr>
            <w:r>
              <w:rPr>
                <w:color w:val="000000"/>
                <w:sz w:val="18"/>
                <w:szCs w:val="18"/>
              </w:rPr>
              <w:t>3,712,647.04</w:t>
            </w:r>
          </w:p>
        </w:tc>
      </w:tr>
      <w:tr w:rsidR="000720A6">
        <w:trPr>
          <w:jc w:val="center"/>
        </w:trPr>
        <w:tc>
          <w:tcPr>
            <w:tcW w:w="1588" w:type="dxa"/>
            <w:vAlign w:val="center"/>
          </w:tcPr>
          <w:p w:rsidR="000720A6" w:rsidRDefault="00174423">
            <w:pPr>
              <w:jc w:val="center"/>
            </w:pPr>
            <w:r>
              <w:rPr>
                <w:color w:val="000000"/>
                <w:sz w:val="18"/>
                <w:szCs w:val="18"/>
              </w:rPr>
              <w:t>交易性金融资产</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8,900.00</w:t>
            </w:r>
          </w:p>
        </w:tc>
        <w:tc>
          <w:tcPr>
            <w:tcW w:w="1559" w:type="dxa"/>
            <w:vAlign w:val="center"/>
          </w:tcPr>
          <w:p w:rsidR="000720A6" w:rsidRDefault="00174423">
            <w:pPr>
              <w:jc w:val="right"/>
            </w:pPr>
            <w:r>
              <w:rPr>
                <w:color w:val="000000"/>
                <w:sz w:val="18"/>
                <w:szCs w:val="18"/>
              </w:rPr>
              <w:t>3,007,194,076.94</w:t>
            </w:r>
          </w:p>
        </w:tc>
        <w:tc>
          <w:tcPr>
            <w:tcW w:w="1301" w:type="dxa"/>
            <w:vAlign w:val="center"/>
          </w:tcPr>
          <w:p w:rsidR="000720A6" w:rsidRDefault="00174423">
            <w:pPr>
              <w:jc w:val="right"/>
            </w:pPr>
            <w:r>
              <w:rPr>
                <w:color w:val="000000"/>
                <w:sz w:val="18"/>
                <w:szCs w:val="18"/>
              </w:rPr>
              <w:t>3,007,202,976.94</w:t>
            </w:r>
          </w:p>
        </w:tc>
      </w:tr>
      <w:tr w:rsidR="000720A6">
        <w:trPr>
          <w:jc w:val="center"/>
        </w:trPr>
        <w:tc>
          <w:tcPr>
            <w:tcW w:w="1588" w:type="dxa"/>
            <w:vAlign w:val="center"/>
          </w:tcPr>
          <w:p w:rsidR="000720A6" w:rsidRDefault="00174423">
            <w:pPr>
              <w:jc w:val="center"/>
            </w:pPr>
            <w:r>
              <w:rPr>
                <w:color w:val="000000"/>
                <w:sz w:val="18"/>
                <w:szCs w:val="18"/>
              </w:rPr>
              <w:t>买入返售金融资产</w:t>
            </w:r>
          </w:p>
        </w:tc>
        <w:tc>
          <w:tcPr>
            <w:tcW w:w="1701" w:type="dxa"/>
            <w:vAlign w:val="center"/>
          </w:tcPr>
          <w:p w:rsidR="000720A6" w:rsidRDefault="00174423">
            <w:pPr>
              <w:jc w:val="right"/>
            </w:pPr>
            <w:r>
              <w:rPr>
                <w:color w:val="000000"/>
                <w:sz w:val="18"/>
                <w:szCs w:val="18"/>
              </w:rPr>
              <w:t>299,750,469.88</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301" w:type="dxa"/>
            <w:vAlign w:val="center"/>
          </w:tcPr>
          <w:p w:rsidR="000720A6" w:rsidRDefault="00174423">
            <w:pPr>
              <w:jc w:val="right"/>
            </w:pPr>
            <w:r>
              <w:rPr>
                <w:color w:val="000000"/>
                <w:sz w:val="18"/>
                <w:szCs w:val="18"/>
              </w:rPr>
              <w:t>299,750,469.88</w:t>
            </w:r>
          </w:p>
        </w:tc>
      </w:tr>
      <w:tr w:rsidR="000720A6">
        <w:trPr>
          <w:jc w:val="center"/>
        </w:trPr>
        <w:tc>
          <w:tcPr>
            <w:tcW w:w="1588" w:type="dxa"/>
            <w:vAlign w:val="center"/>
          </w:tcPr>
          <w:p w:rsidR="000720A6" w:rsidRDefault="00174423">
            <w:pPr>
              <w:jc w:val="center"/>
            </w:pPr>
            <w:r>
              <w:rPr>
                <w:color w:val="000000"/>
                <w:sz w:val="18"/>
                <w:szCs w:val="18"/>
              </w:rPr>
              <w:t>应收利息</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116,033.21</w:t>
            </w:r>
          </w:p>
        </w:tc>
        <w:tc>
          <w:tcPr>
            <w:tcW w:w="1301" w:type="dxa"/>
            <w:vAlign w:val="center"/>
          </w:tcPr>
          <w:p w:rsidR="000720A6" w:rsidRDefault="00174423">
            <w:pPr>
              <w:jc w:val="right"/>
            </w:pPr>
            <w:r>
              <w:rPr>
                <w:color w:val="000000"/>
                <w:sz w:val="18"/>
                <w:szCs w:val="18"/>
              </w:rPr>
              <w:t>116,033.21</w:t>
            </w:r>
          </w:p>
        </w:tc>
      </w:tr>
      <w:tr w:rsidR="000720A6">
        <w:trPr>
          <w:jc w:val="center"/>
        </w:trPr>
        <w:tc>
          <w:tcPr>
            <w:tcW w:w="1588" w:type="dxa"/>
            <w:vAlign w:val="center"/>
          </w:tcPr>
          <w:p w:rsidR="000720A6" w:rsidRDefault="00174423">
            <w:pPr>
              <w:jc w:val="center"/>
            </w:pPr>
            <w:r>
              <w:rPr>
                <w:color w:val="000000"/>
                <w:sz w:val="18"/>
                <w:szCs w:val="18"/>
              </w:rPr>
              <w:t>应收申购款</w:t>
            </w:r>
          </w:p>
        </w:tc>
        <w:tc>
          <w:tcPr>
            <w:tcW w:w="1701" w:type="dxa"/>
            <w:vAlign w:val="center"/>
          </w:tcPr>
          <w:p w:rsidR="000720A6" w:rsidRDefault="00174423">
            <w:pPr>
              <w:jc w:val="right"/>
            </w:pPr>
            <w:r>
              <w:rPr>
                <w:color w:val="000000"/>
                <w:sz w:val="18"/>
                <w:szCs w:val="18"/>
              </w:rPr>
              <w:t>994.04</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339,556.77</w:t>
            </w:r>
          </w:p>
        </w:tc>
        <w:tc>
          <w:tcPr>
            <w:tcW w:w="1301" w:type="dxa"/>
            <w:vAlign w:val="center"/>
          </w:tcPr>
          <w:p w:rsidR="000720A6" w:rsidRDefault="00174423">
            <w:pPr>
              <w:jc w:val="right"/>
            </w:pPr>
            <w:r>
              <w:rPr>
                <w:color w:val="000000"/>
                <w:sz w:val="18"/>
                <w:szCs w:val="18"/>
              </w:rPr>
              <w:t>340,550.81</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544,038,041.97</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8,900.00</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3,007,649,666.92</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3,551,696,608.89</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0720A6">
        <w:trPr>
          <w:jc w:val="center"/>
        </w:trPr>
        <w:tc>
          <w:tcPr>
            <w:tcW w:w="1588" w:type="dxa"/>
            <w:vAlign w:val="center"/>
          </w:tcPr>
          <w:p w:rsidR="000720A6" w:rsidRDefault="00174423">
            <w:pPr>
              <w:jc w:val="center"/>
            </w:pPr>
            <w:r>
              <w:rPr>
                <w:color w:val="000000"/>
                <w:sz w:val="18"/>
                <w:szCs w:val="18"/>
              </w:rPr>
              <w:t>应付证券清算款</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15,965,209.43</w:t>
            </w:r>
          </w:p>
        </w:tc>
        <w:tc>
          <w:tcPr>
            <w:tcW w:w="1301" w:type="dxa"/>
            <w:vAlign w:val="center"/>
          </w:tcPr>
          <w:p w:rsidR="000720A6" w:rsidRDefault="00174423">
            <w:pPr>
              <w:jc w:val="right"/>
            </w:pPr>
            <w:r>
              <w:rPr>
                <w:color w:val="000000"/>
                <w:sz w:val="18"/>
                <w:szCs w:val="18"/>
              </w:rPr>
              <w:t>15,965,209.43</w:t>
            </w:r>
          </w:p>
        </w:tc>
      </w:tr>
      <w:tr w:rsidR="000720A6">
        <w:trPr>
          <w:jc w:val="center"/>
        </w:trPr>
        <w:tc>
          <w:tcPr>
            <w:tcW w:w="1588" w:type="dxa"/>
            <w:vAlign w:val="center"/>
          </w:tcPr>
          <w:p w:rsidR="000720A6" w:rsidRDefault="00174423">
            <w:pPr>
              <w:jc w:val="center"/>
            </w:pPr>
            <w:r>
              <w:rPr>
                <w:color w:val="000000"/>
                <w:sz w:val="18"/>
                <w:szCs w:val="18"/>
              </w:rPr>
              <w:t>应付赎回款</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4,750,321.19</w:t>
            </w:r>
          </w:p>
        </w:tc>
        <w:tc>
          <w:tcPr>
            <w:tcW w:w="1301" w:type="dxa"/>
            <w:vAlign w:val="center"/>
          </w:tcPr>
          <w:p w:rsidR="000720A6" w:rsidRDefault="00174423">
            <w:pPr>
              <w:jc w:val="right"/>
            </w:pPr>
            <w:r>
              <w:rPr>
                <w:color w:val="000000"/>
                <w:sz w:val="18"/>
                <w:szCs w:val="18"/>
              </w:rPr>
              <w:t>4,750,321.19</w:t>
            </w:r>
          </w:p>
        </w:tc>
      </w:tr>
      <w:tr w:rsidR="000720A6">
        <w:trPr>
          <w:jc w:val="center"/>
        </w:trPr>
        <w:tc>
          <w:tcPr>
            <w:tcW w:w="1588" w:type="dxa"/>
            <w:vAlign w:val="center"/>
          </w:tcPr>
          <w:p w:rsidR="000720A6" w:rsidRDefault="00174423">
            <w:pPr>
              <w:jc w:val="center"/>
            </w:pPr>
            <w:r>
              <w:rPr>
                <w:color w:val="000000"/>
                <w:sz w:val="18"/>
                <w:szCs w:val="18"/>
              </w:rPr>
              <w:t>应付管理人报酬</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4,418,769.25</w:t>
            </w:r>
          </w:p>
        </w:tc>
        <w:tc>
          <w:tcPr>
            <w:tcW w:w="1301" w:type="dxa"/>
            <w:vAlign w:val="center"/>
          </w:tcPr>
          <w:p w:rsidR="000720A6" w:rsidRDefault="00174423">
            <w:pPr>
              <w:jc w:val="right"/>
            </w:pPr>
            <w:r>
              <w:rPr>
                <w:color w:val="000000"/>
                <w:sz w:val="18"/>
                <w:szCs w:val="18"/>
              </w:rPr>
              <w:t>4,418,769.25</w:t>
            </w:r>
          </w:p>
        </w:tc>
      </w:tr>
      <w:tr w:rsidR="000720A6">
        <w:trPr>
          <w:jc w:val="center"/>
        </w:trPr>
        <w:tc>
          <w:tcPr>
            <w:tcW w:w="1588" w:type="dxa"/>
            <w:vAlign w:val="center"/>
          </w:tcPr>
          <w:p w:rsidR="000720A6" w:rsidRDefault="00174423">
            <w:pPr>
              <w:jc w:val="center"/>
            </w:pPr>
            <w:r>
              <w:rPr>
                <w:color w:val="000000"/>
                <w:sz w:val="18"/>
                <w:szCs w:val="18"/>
              </w:rPr>
              <w:t>应付托管费</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736,461.54</w:t>
            </w:r>
          </w:p>
        </w:tc>
        <w:tc>
          <w:tcPr>
            <w:tcW w:w="1301" w:type="dxa"/>
            <w:vAlign w:val="center"/>
          </w:tcPr>
          <w:p w:rsidR="000720A6" w:rsidRDefault="00174423">
            <w:pPr>
              <w:jc w:val="right"/>
            </w:pPr>
            <w:r>
              <w:rPr>
                <w:color w:val="000000"/>
                <w:sz w:val="18"/>
                <w:szCs w:val="18"/>
              </w:rPr>
              <w:t>736,461.54</w:t>
            </w:r>
          </w:p>
        </w:tc>
      </w:tr>
      <w:tr w:rsidR="000720A6">
        <w:trPr>
          <w:jc w:val="center"/>
        </w:trPr>
        <w:tc>
          <w:tcPr>
            <w:tcW w:w="1588" w:type="dxa"/>
            <w:vAlign w:val="center"/>
          </w:tcPr>
          <w:p w:rsidR="000720A6" w:rsidRDefault="00174423">
            <w:pPr>
              <w:jc w:val="center"/>
            </w:pPr>
            <w:r>
              <w:rPr>
                <w:color w:val="000000"/>
                <w:sz w:val="18"/>
                <w:szCs w:val="18"/>
              </w:rPr>
              <w:t>应付交易费用</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6,497,798.48</w:t>
            </w:r>
          </w:p>
        </w:tc>
        <w:tc>
          <w:tcPr>
            <w:tcW w:w="1301" w:type="dxa"/>
            <w:vAlign w:val="center"/>
          </w:tcPr>
          <w:p w:rsidR="000720A6" w:rsidRDefault="00174423">
            <w:pPr>
              <w:jc w:val="right"/>
            </w:pPr>
            <w:r>
              <w:rPr>
                <w:color w:val="000000"/>
                <w:sz w:val="18"/>
                <w:szCs w:val="18"/>
              </w:rPr>
              <w:t>6,497,798.48</w:t>
            </w:r>
          </w:p>
        </w:tc>
      </w:tr>
      <w:tr w:rsidR="000720A6">
        <w:trPr>
          <w:jc w:val="center"/>
        </w:trPr>
        <w:tc>
          <w:tcPr>
            <w:tcW w:w="1588" w:type="dxa"/>
            <w:vAlign w:val="center"/>
          </w:tcPr>
          <w:p w:rsidR="000720A6" w:rsidRDefault="00174423">
            <w:pPr>
              <w:jc w:val="center"/>
            </w:pPr>
            <w:r>
              <w:rPr>
                <w:color w:val="000000"/>
                <w:sz w:val="18"/>
                <w:szCs w:val="18"/>
              </w:rPr>
              <w:t>其他负债</w:t>
            </w:r>
          </w:p>
        </w:tc>
        <w:tc>
          <w:tcPr>
            <w:tcW w:w="1701" w:type="dxa"/>
            <w:vAlign w:val="center"/>
          </w:tcPr>
          <w:p w:rsidR="000720A6" w:rsidRDefault="00174423">
            <w:pPr>
              <w:jc w:val="right"/>
            </w:pPr>
            <w:r>
              <w:rPr>
                <w:color w:val="000000"/>
                <w:sz w:val="18"/>
                <w:szCs w:val="18"/>
              </w:rPr>
              <w:t>-</w:t>
            </w:r>
          </w:p>
        </w:tc>
        <w:tc>
          <w:tcPr>
            <w:tcW w:w="1701"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w:t>
            </w:r>
          </w:p>
        </w:tc>
        <w:tc>
          <w:tcPr>
            <w:tcW w:w="1559" w:type="dxa"/>
            <w:vAlign w:val="center"/>
          </w:tcPr>
          <w:p w:rsidR="000720A6" w:rsidRDefault="00174423">
            <w:pPr>
              <w:jc w:val="right"/>
            </w:pPr>
            <w:r>
              <w:rPr>
                <w:color w:val="000000"/>
                <w:sz w:val="18"/>
                <w:szCs w:val="18"/>
              </w:rPr>
              <w:t>435,425.30</w:t>
            </w:r>
          </w:p>
        </w:tc>
        <w:tc>
          <w:tcPr>
            <w:tcW w:w="1301" w:type="dxa"/>
            <w:vAlign w:val="center"/>
          </w:tcPr>
          <w:p w:rsidR="000720A6" w:rsidRDefault="00174423">
            <w:pPr>
              <w:jc w:val="right"/>
            </w:pPr>
            <w:r>
              <w:rPr>
                <w:color w:val="000000"/>
                <w:sz w:val="18"/>
                <w:szCs w:val="18"/>
              </w:rPr>
              <w:t>435,425.30</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32,803,985.19</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32,803,985.19</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544,038,041.97</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8,900.00</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2,974,845,681.73</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3,518,892,623.70</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4" w:name="_Toc478411372"/>
      <w:r w:rsidRPr="00AD0E47">
        <w:rPr>
          <w:rFonts w:ascii="Times New Roman" w:hAnsi="Times New Roman"/>
          <w:kern w:val="0"/>
          <w:szCs w:val="24"/>
        </w:rPr>
        <w:t>7.4.13.4.1.2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利率风险的敏感性分析</w:t>
      </w:r>
      <w:bookmarkEnd w:id="204"/>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4.88%(2015</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Pr="00D754A9">
        <w:rPr>
          <w:kern w:val="0"/>
          <w:sz w:val="24"/>
        </w:rPr>
        <w:t>0.0003%)</w:t>
      </w:r>
      <w:r w:rsidRPr="00D754A9">
        <w:rPr>
          <w:kern w:val="0"/>
          <w:sz w:val="24"/>
        </w:rPr>
        <w:t>，因此市场利率的变动对于本基金资产净值无重大影响</w:t>
      </w:r>
      <w:r w:rsidRPr="00D754A9">
        <w:rPr>
          <w:kern w:val="0"/>
          <w:sz w:val="24"/>
        </w:rPr>
        <w:t>(2015</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r w:rsidRPr="00D754A9">
        <w:rPr>
          <w:kern w:val="0"/>
          <w:sz w:val="24"/>
        </w:rPr>
        <w:t>)</w:t>
      </w:r>
      <w:r w:rsidRPr="00D754A9">
        <w:rPr>
          <w:kern w:val="0"/>
          <w:sz w:val="24"/>
        </w:rPr>
        <w:t>。</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205" w:name="_Toc478411373"/>
      <w:r w:rsidRPr="00AD0E47">
        <w:rPr>
          <w:rFonts w:ascii="Times New Roman" w:hAnsi="Times New Roman"/>
          <w:kern w:val="0"/>
          <w:szCs w:val="24"/>
        </w:rPr>
        <w:t>7.4.13.4.2</w:t>
      </w:r>
      <w:r w:rsidRPr="00AD0E47">
        <w:rPr>
          <w:rFonts w:ascii="Times New Roman" w:hAnsi="Times New Roman" w:hint="eastAsia"/>
          <w:kern w:val="0"/>
          <w:szCs w:val="24"/>
        </w:rPr>
        <w:t>外汇风险</w:t>
      </w:r>
      <w:bookmarkEnd w:id="205"/>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6" w:name="_Toc478411374"/>
      <w:r w:rsidRPr="00AD0E47">
        <w:rPr>
          <w:rFonts w:ascii="Times New Roman" w:hAnsi="Times New Roman"/>
          <w:kern w:val="0"/>
          <w:szCs w:val="24"/>
        </w:rPr>
        <w:t>7.4.13.4.3</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w:t>
      </w:r>
      <w:bookmarkEnd w:id="206"/>
    </w:p>
    <w:p w:rsidR="000720A6" w:rsidRDefault="00174423">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0720A6" w:rsidRDefault="00174423">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本基金通过投资组合的分散化降低其他价格风险。本基金投资组合中股票资产占基金资产净值的</w:t>
      </w:r>
      <w:r w:rsidRPr="00C10D71">
        <w:rPr>
          <w:color w:val="000000"/>
          <w:sz w:val="24"/>
        </w:rPr>
        <w:t>35%-95%</w:t>
      </w:r>
      <w:r w:rsidRPr="00C10D71">
        <w:rPr>
          <w:color w:val="000000"/>
          <w:sz w:val="24"/>
        </w:rPr>
        <w:t>；债券资产占基金资产净值的</w:t>
      </w:r>
      <w:r w:rsidRPr="00C10D71">
        <w:rPr>
          <w:color w:val="000000"/>
          <w:sz w:val="24"/>
        </w:rPr>
        <w:t>0%-60%</w:t>
      </w:r>
      <w:r w:rsidRPr="00C10D71">
        <w:rPr>
          <w:color w:val="000000"/>
          <w:sz w:val="24"/>
        </w:rPr>
        <w:t>；现金、短期金融工具以及中国证监会允许基金投资的其他证券品种占基金资产净值的</w:t>
      </w:r>
      <w:r w:rsidRPr="00C10D71">
        <w:rPr>
          <w:color w:val="000000"/>
          <w:sz w:val="24"/>
        </w:rPr>
        <w:t>5%-65%</w:t>
      </w:r>
      <w:r w:rsidRPr="00C10D71">
        <w:rPr>
          <w:color w:val="000000"/>
          <w:sz w:val="24"/>
        </w:rPr>
        <w:t>。此外，本基金的基金管理人每日对本基金所持有的证券价格实施监控，定期运用多种定量方法对基金进行风险度量，来测试本基金面临的潜在价格风险，及时可靠地对风险进行跟踪和控制。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7" w:name="_Toc478411375"/>
      <w:r w:rsidRPr="00AD0E47">
        <w:rPr>
          <w:rFonts w:ascii="Times New Roman" w:hAnsi="Times New Roman"/>
          <w:kern w:val="0"/>
          <w:szCs w:val="24"/>
        </w:rPr>
        <w:t>7.4.13.4.3.1</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其他价格风险敞口</w:t>
      </w:r>
      <w:bookmarkEnd w:id="207"/>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18"/>
        <w:gridCol w:w="1902"/>
        <w:gridCol w:w="1131"/>
        <w:gridCol w:w="1939"/>
        <w:gridCol w:w="1096"/>
      </w:tblGrid>
      <w:tr w:rsidR="005F5256" w:rsidRPr="0091212A" w:rsidTr="00EC136D">
        <w:tc>
          <w:tcPr>
            <w:tcW w:w="1733" w:type="pct"/>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1633" w:type="pct"/>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2016</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1634" w:type="pct"/>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2015</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EC136D">
        <w:tc>
          <w:tcPr>
            <w:tcW w:w="1733" w:type="pct"/>
            <w:vMerge/>
            <w:vAlign w:val="center"/>
          </w:tcPr>
          <w:p w:rsidR="005F5256" w:rsidRPr="00C10D71" w:rsidRDefault="005F5256" w:rsidP="00C10D71">
            <w:pPr>
              <w:spacing w:before="29" w:line="288" w:lineRule="auto"/>
              <w:jc w:val="center"/>
              <w:rPr>
                <w:color w:val="000000"/>
                <w:sz w:val="24"/>
              </w:rPr>
            </w:pPr>
          </w:p>
        </w:tc>
        <w:tc>
          <w:tcPr>
            <w:tcW w:w="1024" w:type="pct"/>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609" w:type="pct"/>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044" w:type="pct"/>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590" w:type="pct"/>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EC136D">
        <w:tc>
          <w:tcPr>
            <w:tcW w:w="1733" w:type="pct"/>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024" w:type="pct"/>
            <w:vAlign w:val="center"/>
          </w:tcPr>
          <w:p w:rsidR="005F5256" w:rsidRPr="00FF7CE7" w:rsidRDefault="005F5256" w:rsidP="00FF7CE7">
            <w:pPr>
              <w:spacing w:before="29" w:line="288" w:lineRule="auto"/>
              <w:jc w:val="right"/>
              <w:rPr>
                <w:kern w:val="0"/>
                <w:sz w:val="24"/>
              </w:rPr>
            </w:pPr>
            <w:r w:rsidRPr="00FF7CE7">
              <w:rPr>
                <w:kern w:val="0"/>
                <w:sz w:val="24"/>
              </w:rPr>
              <w:t>1,578,186,394.88</w:t>
            </w:r>
          </w:p>
        </w:tc>
        <w:tc>
          <w:tcPr>
            <w:tcW w:w="609" w:type="pct"/>
            <w:vAlign w:val="center"/>
          </w:tcPr>
          <w:p w:rsidR="005F5256" w:rsidRPr="00FF7CE7" w:rsidRDefault="005F5256" w:rsidP="00FF7CE7">
            <w:pPr>
              <w:spacing w:before="29" w:line="288" w:lineRule="auto"/>
              <w:jc w:val="right"/>
              <w:rPr>
                <w:kern w:val="0"/>
                <w:sz w:val="24"/>
              </w:rPr>
            </w:pPr>
            <w:r w:rsidRPr="00FF7CE7">
              <w:rPr>
                <w:kern w:val="0"/>
                <w:sz w:val="24"/>
              </w:rPr>
              <w:t>77.20</w:t>
            </w:r>
          </w:p>
        </w:tc>
        <w:tc>
          <w:tcPr>
            <w:tcW w:w="1044" w:type="pct"/>
            <w:vAlign w:val="center"/>
          </w:tcPr>
          <w:p w:rsidR="005F5256" w:rsidRPr="00FF7CE7" w:rsidRDefault="005F5256" w:rsidP="00FF7CE7">
            <w:pPr>
              <w:spacing w:before="29" w:line="288" w:lineRule="auto"/>
              <w:jc w:val="right"/>
              <w:rPr>
                <w:kern w:val="0"/>
                <w:sz w:val="24"/>
              </w:rPr>
            </w:pPr>
            <w:r w:rsidRPr="00FF7CE7">
              <w:rPr>
                <w:kern w:val="0"/>
                <w:sz w:val="24"/>
              </w:rPr>
              <w:t>3,007,194,076.94</w:t>
            </w:r>
          </w:p>
        </w:tc>
        <w:tc>
          <w:tcPr>
            <w:tcW w:w="590" w:type="pct"/>
            <w:vAlign w:val="center"/>
          </w:tcPr>
          <w:p w:rsidR="005F5256" w:rsidRPr="00FF7CE7" w:rsidRDefault="005F5256" w:rsidP="00FF7CE7">
            <w:pPr>
              <w:spacing w:before="29" w:line="288" w:lineRule="auto"/>
              <w:jc w:val="right"/>
              <w:rPr>
                <w:kern w:val="0"/>
                <w:sz w:val="24"/>
              </w:rPr>
            </w:pPr>
            <w:r w:rsidRPr="00FF7CE7">
              <w:rPr>
                <w:kern w:val="0"/>
                <w:sz w:val="24"/>
              </w:rPr>
              <w:t>85.46</w:t>
            </w:r>
          </w:p>
        </w:tc>
      </w:tr>
      <w:tr w:rsidR="005F5256" w:rsidRPr="0091212A" w:rsidTr="00EC136D">
        <w:tc>
          <w:tcPr>
            <w:tcW w:w="1733" w:type="pct"/>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024" w:type="pct"/>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609" w:type="pct"/>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44" w:type="pct"/>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590" w:type="pct"/>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EC136D">
        <w:tc>
          <w:tcPr>
            <w:tcW w:w="1733" w:type="pct"/>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024" w:type="pct"/>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609" w:type="pct"/>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44" w:type="pct"/>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590" w:type="pct"/>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EC136D">
        <w:tc>
          <w:tcPr>
            <w:tcW w:w="1733" w:type="pct"/>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024" w:type="pct"/>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609" w:type="pct"/>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44" w:type="pct"/>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590" w:type="pct"/>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EC136D">
        <w:tc>
          <w:tcPr>
            <w:tcW w:w="1733" w:type="pct"/>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024" w:type="pct"/>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609" w:type="pct"/>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44" w:type="pct"/>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590" w:type="pct"/>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EC136D">
        <w:tc>
          <w:tcPr>
            <w:tcW w:w="1733" w:type="pct"/>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024" w:type="pct"/>
            <w:vAlign w:val="center"/>
          </w:tcPr>
          <w:p w:rsidR="00DE0DFE" w:rsidRPr="00FF7CE7" w:rsidRDefault="00DE0DFE" w:rsidP="00FF7CE7">
            <w:pPr>
              <w:spacing w:before="29" w:line="288" w:lineRule="auto"/>
              <w:jc w:val="right"/>
              <w:rPr>
                <w:kern w:val="0"/>
                <w:sz w:val="24"/>
              </w:rPr>
            </w:pPr>
            <w:r w:rsidRPr="00FF7CE7">
              <w:rPr>
                <w:kern w:val="0"/>
                <w:sz w:val="24"/>
              </w:rPr>
              <w:t>1,578,186,394.88</w:t>
            </w:r>
          </w:p>
        </w:tc>
        <w:tc>
          <w:tcPr>
            <w:tcW w:w="609" w:type="pct"/>
            <w:vAlign w:val="center"/>
          </w:tcPr>
          <w:p w:rsidR="00DE0DFE" w:rsidRPr="00FF7CE7" w:rsidRDefault="00DE0DFE" w:rsidP="00FF7CE7">
            <w:pPr>
              <w:spacing w:before="29" w:line="288" w:lineRule="auto"/>
              <w:jc w:val="right"/>
              <w:rPr>
                <w:kern w:val="0"/>
                <w:sz w:val="24"/>
              </w:rPr>
            </w:pPr>
            <w:r w:rsidRPr="00FF7CE7">
              <w:rPr>
                <w:kern w:val="0"/>
                <w:sz w:val="24"/>
              </w:rPr>
              <w:t>77.20</w:t>
            </w:r>
          </w:p>
        </w:tc>
        <w:tc>
          <w:tcPr>
            <w:tcW w:w="1044" w:type="pct"/>
            <w:vAlign w:val="center"/>
          </w:tcPr>
          <w:p w:rsidR="00DE0DFE" w:rsidRPr="00FF7CE7" w:rsidRDefault="00DE0DFE" w:rsidP="00FF7CE7">
            <w:pPr>
              <w:spacing w:before="29" w:line="288" w:lineRule="auto"/>
              <w:jc w:val="right"/>
              <w:rPr>
                <w:kern w:val="0"/>
                <w:sz w:val="24"/>
              </w:rPr>
            </w:pPr>
            <w:r w:rsidRPr="00FF7CE7">
              <w:rPr>
                <w:kern w:val="0"/>
                <w:sz w:val="24"/>
              </w:rPr>
              <w:t>3,007,194,076.94</w:t>
            </w:r>
          </w:p>
        </w:tc>
        <w:tc>
          <w:tcPr>
            <w:tcW w:w="590" w:type="pct"/>
            <w:vAlign w:val="center"/>
          </w:tcPr>
          <w:p w:rsidR="00DE0DFE" w:rsidRPr="00FF7CE7" w:rsidRDefault="00DE0DFE" w:rsidP="00FF7CE7">
            <w:pPr>
              <w:spacing w:before="29" w:line="288" w:lineRule="auto"/>
              <w:jc w:val="right"/>
              <w:rPr>
                <w:kern w:val="0"/>
                <w:sz w:val="24"/>
              </w:rPr>
            </w:pPr>
            <w:r w:rsidRPr="00FF7CE7">
              <w:rPr>
                <w:kern w:val="0"/>
                <w:sz w:val="24"/>
              </w:rPr>
              <w:t>85.46</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8" w:name="_Toc478411376"/>
      <w:r w:rsidRPr="00AD0E47">
        <w:rPr>
          <w:rFonts w:ascii="Times New Roman" w:hAnsi="Times New Roman"/>
          <w:kern w:val="0"/>
          <w:szCs w:val="24"/>
        </w:rPr>
        <w:t>7.4.13.4.3.2</w:t>
      </w:r>
      <w:r w:rsidR="00AD16A3" w:rsidRPr="00AD0E47">
        <w:rPr>
          <w:rFonts w:ascii="Times New Roman" w:hAnsi="Times New Roman" w:hint="eastAsia"/>
          <w:kern w:val="0"/>
          <w:szCs w:val="24"/>
        </w:rPr>
        <w:t xml:space="preserve"> </w:t>
      </w:r>
      <w:r w:rsidRPr="00AD0E47">
        <w:rPr>
          <w:rFonts w:ascii="Times New Roman" w:hAnsi="Times New Roman" w:hint="eastAsia"/>
          <w:kern w:val="0"/>
          <w:szCs w:val="24"/>
        </w:rPr>
        <w:t>其他价格风险的敏感性分析</w:t>
      </w:r>
      <w:bookmarkEnd w:id="208"/>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0720A6">
        <w:tc>
          <w:tcPr>
            <w:tcW w:w="851" w:type="dxa"/>
            <w:vAlign w:val="center"/>
          </w:tcPr>
          <w:p w:rsidR="000720A6" w:rsidRDefault="00174423">
            <w:pPr>
              <w:jc w:val="left"/>
            </w:pPr>
            <w:r>
              <w:rPr>
                <w:bCs/>
                <w:color w:val="000000"/>
                <w:sz w:val="24"/>
              </w:rPr>
              <w:t>假设</w:t>
            </w:r>
          </w:p>
        </w:tc>
        <w:tc>
          <w:tcPr>
            <w:tcW w:w="8221" w:type="dxa"/>
            <w:gridSpan w:val="3"/>
            <w:vAlign w:val="center"/>
          </w:tcPr>
          <w:p w:rsidR="000720A6" w:rsidRDefault="00174423">
            <w:pPr>
              <w:jc w:val="center"/>
            </w:pPr>
            <w:r>
              <w:rPr>
                <w:bCs/>
                <w:color w:val="000000"/>
                <w:sz w:val="24"/>
              </w:rPr>
              <w:t>除</w:t>
            </w:r>
            <w:r>
              <w:rPr>
                <w:bCs/>
                <w:color w:val="000000"/>
                <w:sz w:val="24"/>
              </w:rPr>
              <w:t>"MSCI</w:t>
            </w:r>
            <w:r>
              <w:rPr>
                <w:bCs/>
                <w:color w:val="000000"/>
                <w:sz w:val="24"/>
              </w:rPr>
              <w:t>中国</w:t>
            </w:r>
            <w:r>
              <w:rPr>
                <w:bCs/>
                <w:color w:val="000000"/>
                <w:sz w:val="24"/>
              </w:rPr>
              <w:t>A</w:t>
            </w:r>
            <w:r>
              <w:rPr>
                <w:bCs/>
                <w:color w:val="000000"/>
                <w:sz w:val="24"/>
              </w:rPr>
              <w:t>股</w:t>
            </w:r>
            <w:r>
              <w:rPr>
                <w:bCs/>
                <w:color w:val="000000"/>
                <w:sz w:val="24"/>
              </w:rPr>
              <w:t>"</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2016</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2015</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0720A6">
        <w:tc>
          <w:tcPr>
            <w:tcW w:w="851" w:type="dxa"/>
            <w:vMerge/>
          </w:tcPr>
          <w:p w:rsidR="000720A6" w:rsidRDefault="000720A6"/>
        </w:tc>
        <w:tc>
          <w:tcPr>
            <w:tcW w:w="3969" w:type="dxa"/>
            <w:vAlign w:val="center"/>
          </w:tcPr>
          <w:p w:rsidR="000720A6" w:rsidRDefault="00174423">
            <w:r>
              <w:rPr>
                <w:color w:val="000000"/>
                <w:sz w:val="24"/>
              </w:rPr>
              <w:t>1."MSCI</w:t>
            </w:r>
            <w:r>
              <w:rPr>
                <w:color w:val="000000"/>
                <w:sz w:val="24"/>
              </w:rPr>
              <w:t>中国</w:t>
            </w:r>
            <w:r>
              <w:rPr>
                <w:color w:val="000000"/>
                <w:sz w:val="24"/>
              </w:rPr>
              <w:t>A</w:t>
            </w:r>
            <w:r>
              <w:rPr>
                <w:color w:val="000000"/>
                <w:sz w:val="24"/>
              </w:rPr>
              <w:t>股</w:t>
            </w:r>
            <w:r>
              <w:rPr>
                <w:color w:val="000000"/>
                <w:sz w:val="24"/>
              </w:rPr>
              <w:t>"</w:t>
            </w:r>
            <w:r>
              <w:rPr>
                <w:color w:val="000000"/>
                <w:sz w:val="24"/>
              </w:rPr>
              <w:t>指数上升</w:t>
            </w:r>
            <w:r>
              <w:rPr>
                <w:color w:val="000000"/>
                <w:sz w:val="24"/>
              </w:rPr>
              <w:t>5%</w:t>
            </w:r>
          </w:p>
        </w:tc>
        <w:tc>
          <w:tcPr>
            <w:tcW w:w="2126" w:type="dxa"/>
            <w:vAlign w:val="center"/>
          </w:tcPr>
          <w:p w:rsidR="000720A6" w:rsidRDefault="00174423">
            <w:pPr>
              <w:jc w:val="right"/>
            </w:pPr>
            <w:r>
              <w:rPr>
                <w:color w:val="000000"/>
                <w:sz w:val="24"/>
              </w:rPr>
              <w:t>增加约</w:t>
            </w:r>
            <w:r>
              <w:rPr>
                <w:color w:val="000000"/>
                <w:sz w:val="24"/>
              </w:rPr>
              <w:t>8,208</w:t>
            </w:r>
          </w:p>
        </w:tc>
        <w:tc>
          <w:tcPr>
            <w:tcW w:w="2126" w:type="dxa"/>
            <w:vAlign w:val="center"/>
          </w:tcPr>
          <w:p w:rsidR="000720A6" w:rsidRDefault="00174423">
            <w:pPr>
              <w:jc w:val="right"/>
            </w:pPr>
            <w:r>
              <w:rPr>
                <w:color w:val="000000"/>
                <w:sz w:val="24"/>
              </w:rPr>
              <w:t>增加约</w:t>
            </w:r>
            <w:r>
              <w:rPr>
                <w:color w:val="000000"/>
                <w:sz w:val="24"/>
              </w:rPr>
              <w:t>13,417</w:t>
            </w:r>
          </w:p>
        </w:tc>
      </w:tr>
      <w:tr w:rsidR="000720A6">
        <w:tc>
          <w:tcPr>
            <w:tcW w:w="851" w:type="dxa"/>
            <w:vMerge/>
          </w:tcPr>
          <w:p w:rsidR="000720A6" w:rsidRDefault="000720A6"/>
        </w:tc>
        <w:tc>
          <w:tcPr>
            <w:tcW w:w="3969" w:type="dxa"/>
            <w:vAlign w:val="center"/>
          </w:tcPr>
          <w:p w:rsidR="000720A6" w:rsidRDefault="00174423">
            <w:r>
              <w:rPr>
                <w:color w:val="000000"/>
                <w:sz w:val="24"/>
              </w:rPr>
              <w:t>2."MSCI</w:t>
            </w:r>
            <w:r>
              <w:rPr>
                <w:color w:val="000000"/>
                <w:sz w:val="24"/>
              </w:rPr>
              <w:t>中国</w:t>
            </w:r>
            <w:r>
              <w:rPr>
                <w:color w:val="000000"/>
                <w:sz w:val="24"/>
              </w:rPr>
              <w:t>A</w:t>
            </w:r>
            <w:r>
              <w:rPr>
                <w:color w:val="000000"/>
                <w:sz w:val="24"/>
              </w:rPr>
              <w:t>股</w:t>
            </w:r>
            <w:r>
              <w:rPr>
                <w:color w:val="000000"/>
                <w:sz w:val="24"/>
              </w:rPr>
              <w:t>"</w:t>
            </w:r>
            <w:r>
              <w:rPr>
                <w:color w:val="000000"/>
                <w:sz w:val="24"/>
              </w:rPr>
              <w:t>指数下降</w:t>
            </w:r>
            <w:r>
              <w:rPr>
                <w:color w:val="000000"/>
                <w:sz w:val="24"/>
              </w:rPr>
              <w:t>5%</w:t>
            </w:r>
          </w:p>
        </w:tc>
        <w:tc>
          <w:tcPr>
            <w:tcW w:w="2126" w:type="dxa"/>
            <w:vAlign w:val="center"/>
          </w:tcPr>
          <w:p w:rsidR="000720A6" w:rsidRDefault="00174423">
            <w:pPr>
              <w:jc w:val="right"/>
            </w:pPr>
            <w:r>
              <w:rPr>
                <w:color w:val="000000"/>
                <w:sz w:val="24"/>
              </w:rPr>
              <w:t>减少约</w:t>
            </w:r>
            <w:r>
              <w:rPr>
                <w:color w:val="000000"/>
                <w:sz w:val="24"/>
              </w:rPr>
              <w:t>8,208</w:t>
            </w:r>
          </w:p>
        </w:tc>
        <w:tc>
          <w:tcPr>
            <w:tcW w:w="2126" w:type="dxa"/>
            <w:vAlign w:val="center"/>
          </w:tcPr>
          <w:p w:rsidR="000720A6" w:rsidRDefault="00174423">
            <w:pPr>
              <w:jc w:val="right"/>
            </w:pPr>
            <w:r>
              <w:rPr>
                <w:color w:val="000000"/>
                <w:sz w:val="24"/>
              </w:rPr>
              <w:t>减少约</w:t>
            </w:r>
            <w:r>
              <w:rPr>
                <w:color w:val="000000"/>
                <w:sz w:val="24"/>
              </w:rPr>
              <w:t>13,417</w:t>
            </w:r>
          </w:p>
        </w:tc>
      </w:tr>
    </w:tbl>
    <w:p w:rsidR="00E12B3A" w:rsidRDefault="00E12B3A" w:rsidP="00AD0E47">
      <w:pPr>
        <w:pStyle w:val="20"/>
        <w:spacing w:before="29" w:after="0" w:line="288" w:lineRule="auto"/>
        <w:rPr>
          <w:rFonts w:ascii="Times New Roman" w:hAnsi="Times New Roman"/>
          <w:kern w:val="0"/>
          <w:szCs w:val="24"/>
        </w:rPr>
      </w:pPr>
    </w:p>
    <w:p w:rsidR="001A59F9" w:rsidRPr="00AD0E47" w:rsidRDefault="001A59F9" w:rsidP="00AD0E47">
      <w:pPr>
        <w:pStyle w:val="20"/>
        <w:spacing w:before="29" w:after="0" w:line="288" w:lineRule="auto"/>
        <w:rPr>
          <w:rFonts w:ascii="Times New Roman" w:hAnsi="Times New Roman"/>
          <w:kern w:val="0"/>
          <w:szCs w:val="24"/>
        </w:rPr>
      </w:pPr>
      <w:bookmarkStart w:id="209" w:name="_Toc478411377"/>
      <w:r w:rsidRPr="00AD0E47">
        <w:rPr>
          <w:rFonts w:ascii="Times New Roman" w:hAnsi="Times New Roman"/>
          <w:kern w:val="0"/>
          <w:szCs w:val="24"/>
        </w:rPr>
        <w:t>7.4.14</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有助于理解和分析会计报表需要说明的其他事项</w:t>
      </w:r>
      <w:bookmarkEnd w:id="209"/>
    </w:p>
    <w:p w:rsidR="00E12B3A" w:rsidRDefault="00E12B3A" w:rsidP="00E12B3A">
      <w:pPr>
        <w:spacing w:before="29" w:line="288" w:lineRule="auto"/>
        <w:ind w:firstLineChars="200" w:firstLine="480"/>
        <w:rPr>
          <w:color w:val="000000"/>
          <w:sz w:val="24"/>
        </w:rPr>
      </w:pPr>
      <w:r>
        <w:rPr>
          <w:color w:val="000000"/>
          <w:sz w:val="24"/>
        </w:rPr>
        <w:t>(1)</w:t>
      </w:r>
      <w:r>
        <w:rPr>
          <w:color w:val="000000"/>
          <w:sz w:val="24"/>
        </w:rPr>
        <w:t>公允价值</w:t>
      </w:r>
    </w:p>
    <w:p w:rsidR="00E12B3A" w:rsidRDefault="00E12B3A" w:rsidP="00E12B3A">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E12B3A" w:rsidRDefault="00E12B3A" w:rsidP="00E12B3A">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E12B3A" w:rsidRDefault="00E12B3A" w:rsidP="00E12B3A">
      <w:pPr>
        <w:spacing w:before="29" w:line="288" w:lineRule="auto"/>
        <w:ind w:firstLineChars="200" w:firstLine="480"/>
        <w:rPr>
          <w:color w:val="000000"/>
          <w:sz w:val="24"/>
        </w:rPr>
      </w:pPr>
      <w:r>
        <w:rPr>
          <w:color w:val="000000"/>
          <w:sz w:val="24"/>
        </w:rPr>
        <w:t>第一层次：相同资产或负债在活跃市场上未经调整的报价。</w:t>
      </w:r>
    </w:p>
    <w:p w:rsidR="00E12B3A" w:rsidRDefault="00E12B3A" w:rsidP="00E12B3A">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E12B3A" w:rsidRDefault="00E12B3A" w:rsidP="00E12B3A">
      <w:pPr>
        <w:spacing w:before="29" w:line="288" w:lineRule="auto"/>
        <w:ind w:firstLineChars="200" w:firstLine="480"/>
        <w:rPr>
          <w:color w:val="000000"/>
          <w:sz w:val="24"/>
        </w:rPr>
      </w:pPr>
      <w:r>
        <w:rPr>
          <w:color w:val="000000"/>
          <w:sz w:val="24"/>
        </w:rPr>
        <w:t>第三层次：相关资产或负债的不可观察输入值。</w:t>
      </w:r>
    </w:p>
    <w:p w:rsidR="00E12B3A" w:rsidRDefault="00E12B3A" w:rsidP="00E12B3A">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E12B3A" w:rsidRDefault="00E12B3A" w:rsidP="00E12B3A">
      <w:pPr>
        <w:spacing w:before="29" w:line="288" w:lineRule="auto"/>
        <w:ind w:firstLineChars="200" w:firstLine="480"/>
        <w:rPr>
          <w:color w:val="000000"/>
          <w:sz w:val="24"/>
        </w:rPr>
      </w:pPr>
      <w:r>
        <w:rPr>
          <w:color w:val="000000"/>
          <w:sz w:val="24"/>
        </w:rPr>
        <w:t>(i)</w:t>
      </w:r>
      <w:r>
        <w:rPr>
          <w:color w:val="000000"/>
          <w:sz w:val="24"/>
        </w:rPr>
        <w:t>各层次金融工具公允价值</w:t>
      </w:r>
    </w:p>
    <w:p w:rsidR="00E12B3A" w:rsidRDefault="00E12B3A" w:rsidP="00E12B3A">
      <w:pPr>
        <w:spacing w:before="29" w:line="288" w:lineRule="auto"/>
        <w:ind w:firstLineChars="200" w:firstLine="480"/>
        <w:rPr>
          <w:color w:val="000000"/>
          <w:sz w:val="24"/>
        </w:rPr>
      </w:pPr>
      <w:r>
        <w:rPr>
          <w:color w:val="000000"/>
          <w:sz w:val="24"/>
        </w:rPr>
        <w:t>于</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1,448,363,106.90</w:t>
      </w:r>
      <w:r>
        <w:rPr>
          <w:color w:val="000000"/>
          <w:sz w:val="24"/>
        </w:rPr>
        <w:t>元，属于第二层次的余额为</w:t>
      </w:r>
      <w:r>
        <w:rPr>
          <w:color w:val="000000"/>
          <w:sz w:val="24"/>
        </w:rPr>
        <w:t>229,682,963.17</w:t>
      </w:r>
      <w:r>
        <w:rPr>
          <w:color w:val="000000"/>
          <w:sz w:val="24"/>
        </w:rPr>
        <w:t>元，无属于第三层次的余额</w:t>
      </w:r>
      <w:r>
        <w:rPr>
          <w:color w:val="000000"/>
          <w:sz w:val="24"/>
        </w:rPr>
        <w:t>(2015</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2,827,378,793.77</w:t>
      </w:r>
      <w:r>
        <w:rPr>
          <w:color w:val="000000"/>
          <w:sz w:val="24"/>
        </w:rPr>
        <w:t>元，第二层次</w:t>
      </w:r>
      <w:r>
        <w:rPr>
          <w:color w:val="000000"/>
          <w:sz w:val="24"/>
        </w:rPr>
        <w:t>176,521,806.69</w:t>
      </w:r>
      <w:r>
        <w:rPr>
          <w:color w:val="000000"/>
          <w:sz w:val="24"/>
        </w:rPr>
        <w:t>元，第三层次</w:t>
      </w:r>
      <w:r>
        <w:rPr>
          <w:color w:val="000000"/>
          <w:sz w:val="24"/>
        </w:rPr>
        <w:t>3,302,376.48</w:t>
      </w:r>
      <w:r>
        <w:rPr>
          <w:color w:val="000000"/>
          <w:sz w:val="24"/>
        </w:rPr>
        <w:t>元</w:t>
      </w:r>
      <w:r>
        <w:rPr>
          <w:color w:val="000000"/>
          <w:sz w:val="24"/>
        </w:rPr>
        <w:t>)</w:t>
      </w:r>
      <w:r>
        <w:rPr>
          <w:color w:val="000000"/>
          <w:sz w:val="24"/>
        </w:rPr>
        <w:t>。</w:t>
      </w:r>
    </w:p>
    <w:p w:rsidR="00E12B3A" w:rsidRDefault="00E12B3A" w:rsidP="00E12B3A">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E12B3A" w:rsidRDefault="00E12B3A" w:rsidP="00E12B3A">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E12B3A" w:rsidRDefault="00E12B3A" w:rsidP="00E12B3A">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E12B3A" w:rsidRDefault="00E12B3A" w:rsidP="00E12B3A">
      <w:pPr>
        <w:spacing w:before="29" w:line="288" w:lineRule="auto"/>
        <w:ind w:firstLineChars="200" w:firstLine="480"/>
        <w:rPr>
          <w:color w:val="000000"/>
          <w:sz w:val="24"/>
        </w:rPr>
      </w:pPr>
    </w:p>
    <w:tbl>
      <w:tblPr>
        <w:tblW w:w="8704" w:type="dxa"/>
        <w:tblLayout w:type="fixed"/>
        <w:tblCellMar>
          <w:left w:w="57" w:type="dxa"/>
          <w:right w:w="57" w:type="dxa"/>
        </w:tblCellMar>
        <w:tblLook w:val="0000" w:firstRow="0" w:lastRow="0" w:firstColumn="0" w:lastColumn="0" w:noHBand="0" w:noVBand="0"/>
      </w:tblPr>
      <w:tblGrid>
        <w:gridCol w:w="2798"/>
        <w:gridCol w:w="290"/>
        <w:gridCol w:w="1789"/>
        <w:gridCol w:w="144"/>
        <w:gridCol w:w="1699"/>
        <w:gridCol w:w="146"/>
        <w:gridCol w:w="1838"/>
      </w:tblGrid>
      <w:tr w:rsidR="00E12B3A" w:rsidRPr="00DE5114" w:rsidTr="00EB3893">
        <w:trPr>
          <w:cantSplit/>
          <w:trHeight w:val="74"/>
        </w:trPr>
        <w:tc>
          <w:tcPr>
            <w:tcW w:w="3088" w:type="dxa"/>
            <w:gridSpan w:val="2"/>
            <w:shd w:val="clear" w:color="auto" w:fill="auto"/>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3632" w:type="dxa"/>
            <w:gridSpan w:val="3"/>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6"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jc w:val="center"/>
              <w:rPr>
                <w:rFonts w:ascii="Arial" w:hAnsi="Arial"/>
                <w:color w:val="000000"/>
                <w:sz w:val="22"/>
                <w:szCs w:val="22"/>
              </w:rPr>
            </w:pPr>
            <w:r w:rsidRPr="00DE5114">
              <w:rPr>
                <w:rFonts w:ascii="Arial" w:hAnsi="Arial" w:hint="eastAsia"/>
                <w:color w:val="000000"/>
                <w:sz w:val="22"/>
                <w:szCs w:val="22"/>
              </w:rPr>
              <w:t>交易性</w:t>
            </w:r>
            <w:r w:rsidRPr="00DE5114">
              <w:rPr>
                <w:rFonts w:ascii="Arial" w:hAnsi="Arial"/>
                <w:color w:val="000000"/>
                <w:sz w:val="22"/>
                <w:szCs w:val="22"/>
              </w:rPr>
              <w:t>金融资产</w:t>
            </w:r>
          </w:p>
        </w:tc>
      </w:tr>
      <w:tr w:rsidR="00E12B3A" w:rsidRPr="00DE5114" w:rsidTr="00EB3893">
        <w:trPr>
          <w:cantSplit/>
          <w:trHeight w:val="67"/>
        </w:trPr>
        <w:tc>
          <w:tcPr>
            <w:tcW w:w="3088" w:type="dxa"/>
            <w:gridSpan w:val="2"/>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4"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699"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ind w:right="-63"/>
              <w:jc w:val="center"/>
              <w:rPr>
                <w:rFonts w:ascii="Arial" w:hAnsi="Arial"/>
                <w:color w:val="000000"/>
                <w:sz w:val="22"/>
                <w:szCs w:val="22"/>
              </w:rPr>
            </w:pPr>
          </w:p>
        </w:tc>
        <w:tc>
          <w:tcPr>
            <w:tcW w:w="146"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Pr>
                <w:rFonts w:ascii="Arial" w:hAnsi="Arial"/>
                <w:color w:val="000000"/>
                <w:sz w:val="22"/>
                <w:szCs w:val="22"/>
              </w:rPr>
              <w:t xml:space="preserve"> </w:t>
            </w:r>
            <w:r>
              <w:rPr>
                <w:rFonts w:ascii="Arial" w:hAnsi="Arial" w:hint="eastAsia"/>
                <w:color w:val="000000"/>
                <w:sz w:val="22"/>
                <w:szCs w:val="22"/>
              </w:rPr>
              <w:t>——股票投资</w:t>
            </w:r>
          </w:p>
        </w:tc>
      </w:tr>
      <w:tr w:rsidR="00E12B3A" w:rsidRPr="00DE5114" w:rsidTr="00EB3893">
        <w:trPr>
          <w:cantSplit/>
          <w:trHeight w:val="67"/>
        </w:trPr>
        <w:tc>
          <w:tcPr>
            <w:tcW w:w="3088" w:type="dxa"/>
            <w:gridSpan w:val="2"/>
            <w:shd w:val="clear" w:color="auto" w:fill="auto"/>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r>
      <w:tr w:rsidR="00E12B3A" w:rsidRPr="00DE5114" w:rsidTr="00EB3893">
        <w:trPr>
          <w:cantSplit/>
          <w:trHeight w:val="67"/>
        </w:trPr>
        <w:tc>
          <w:tcPr>
            <w:tcW w:w="2798" w:type="dxa"/>
            <w:shd w:val="clear" w:color="auto" w:fill="auto"/>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cs="Arial" w:hint="eastAsia"/>
                <w:color w:val="000000"/>
                <w:sz w:val="22"/>
                <w:szCs w:val="22"/>
              </w:rPr>
              <w:t>201</w:t>
            </w:r>
            <w:r>
              <w:rPr>
                <w:rFonts w:ascii="Arial" w:hAnsi="Arial" w:cs="Arial" w:hint="eastAsia"/>
                <w:color w:val="000000"/>
                <w:sz w:val="22"/>
                <w:szCs w:val="22"/>
              </w:rPr>
              <w:t>6</w:t>
            </w:r>
            <w:r w:rsidRPr="00DE5114">
              <w:rPr>
                <w:rFonts w:ascii="Arial" w:hAnsi="Arial" w:hint="eastAsia"/>
                <w:color w:val="000000"/>
                <w:sz w:val="22"/>
                <w:szCs w:val="22"/>
              </w:rPr>
              <w:t>年</w:t>
            </w:r>
            <w:r w:rsidRPr="00DE5114">
              <w:rPr>
                <w:rFonts w:ascii="Arial" w:hAnsi="Arial" w:hint="eastAsia"/>
                <w:color w:val="000000"/>
                <w:sz w:val="22"/>
                <w:szCs w:val="22"/>
              </w:rPr>
              <w:t>1</w:t>
            </w:r>
            <w:r w:rsidRPr="00DE5114">
              <w:rPr>
                <w:rFonts w:ascii="Arial" w:hAnsi="Arial" w:hint="eastAsia"/>
                <w:color w:val="000000"/>
                <w:sz w:val="22"/>
                <w:szCs w:val="22"/>
              </w:rPr>
              <w:t>月</w:t>
            </w:r>
            <w:r w:rsidRPr="00DE5114">
              <w:rPr>
                <w:rFonts w:ascii="Arial" w:hAnsi="Arial" w:hint="eastAsia"/>
                <w:color w:val="000000"/>
                <w:sz w:val="22"/>
                <w:szCs w:val="22"/>
              </w:rPr>
              <w:t>1</w:t>
            </w:r>
            <w:r w:rsidRPr="00DE5114">
              <w:rPr>
                <w:rFonts w:ascii="Arial" w:hAnsi="Arial" w:hint="eastAsia"/>
                <w:color w:val="000000"/>
                <w:sz w:val="22"/>
                <w:szCs w:val="22"/>
              </w:rPr>
              <w:t>日</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9F2A50"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9F2A50" w:rsidRDefault="00E12B3A" w:rsidP="00EB3893">
            <w:pPr>
              <w:tabs>
                <w:tab w:val="decimal" w:pos="1307"/>
              </w:tabs>
              <w:ind w:right="-57"/>
              <w:rPr>
                <w:rFonts w:ascii="Arial" w:hAnsi="Arial" w:cs="Arial"/>
                <w:bCs/>
                <w:sz w:val="22"/>
                <w:szCs w:val="22"/>
              </w:rPr>
            </w:pPr>
            <w:r w:rsidRPr="00A051B7">
              <w:rPr>
                <w:rFonts w:ascii="Arial" w:hAnsi="Arial" w:cs="Arial"/>
                <w:bCs/>
                <w:sz w:val="22"/>
                <w:szCs w:val="22"/>
              </w:rPr>
              <w:t>3,302,376.48</w:t>
            </w:r>
          </w:p>
        </w:tc>
      </w:tr>
      <w:tr w:rsidR="00E12B3A" w:rsidRPr="00DE5114" w:rsidTr="00EB3893">
        <w:trPr>
          <w:cantSplit/>
          <w:trHeight w:val="67"/>
        </w:trPr>
        <w:tc>
          <w:tcPr>
            <w:tcW w:w="2798" w:type="dxa"/>
            <w:shd w:val="clear" w:color="auto" w:fill="FFFFFF"/>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hint="eastAsia"/>
                <w:color w:val="000000"/>
                <w:sz w:val="22"/>
                <w:szCs w:val="22"/>
              </w:rPr>
              <w:t>转入第三层次</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9F2A50"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9F2A50" w:rsidRDefault="00E12B3A" w:rsidP="00EB3893">
            <w:pPr>
              <w:tabs>
                <w:tab w:val="decimal" w:pos="1307"/>
              </w:tabs>
              <w:ind w:right="-57"/>
              <w:rPr>
                <w:rFonts w:ascii="Arial" w:hAnsi="Arial" w:cs="Arial"/>
                <w:bCs/>
                <w:sz w:val="22"/>
                <w:szCs w:val="22"/>
              </w:rPr>
            </w:pPr>
            <w:r w:rsidRPr="00A051B7">
              <w:rPr>
                <w:rFonts w:ascii="Arial" w:hAnsi="Arial"/>
                <w:color w:val="000000"/>
                <w:sz w:val="22"/>
                <w:szCs w:val="22"/>
              </w:rPr>
              <w:t>-</w:t>
            </w:r>
          </w:p>
        </w:tc>
      </w:tr>
      <w:tr w:rsidR="00E12B3A" w:rsidRPr="00DE5114" w:rsidTr="00EB3893">
        <w:trPr>
          <w:cantSplit/>
          <w:trHeight w:val="67"/>
        </w:trPr>
        <w:tc>
          <w:tcPr>
            <w:tcW w:w="2798" w:type="dxa"/>
            <w:shd w:val="clear" w:color="auto" w:fill="FFFFFF"/>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hint="eastAsia"/>
                <w:color w:val="000000"/>
                <w:sz w:val="22"/>
                <w:szCs w:val="22"/>
              </w:rPr>
              <w:t>转出第三层次</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9F2A50"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9F2A50" w:rsidRDefault="00E12B3A" w:rsidP="00EB3893">
            <w:pPr>
              <w:tabs>
                <w:tab w:val="decimal" w:pos="1307"/>
              </w:tabs>
              <w:ind w:right="-57"/>
              <w:rPr>
                <w:rFonts w:ascii="Arial" w:hAnsi="Arial" w:cs="Arial"/>
                <w:bCs/>
                <w:sz w:val="22"/>
                <w:szCs w:val="22"/>
              </w:rPr>
            </w:pPr>
            <w:r>
              <w:t xml:space="preserve"> </w:t>
            </w:r>
            <w:r>
              <w:rPr>
                <w:rFonts w:ascii="Arial" w:hAnsi="Arial" w:cs="Arial"/>
                <w:bCs/>
                <w:sz w:val="22"/>
                <w:szCs w:val="22"/>
              </w:rPr>
              <w:t>2,850,902.00</w:t>
            </w:r>
          </w:p>
        </w:tc>
      </w:tr>
      <w:tr w:rsidR="00E12B3A" w:rsidRPr="00DE5114" w:rsidTr="00EB3893">
        <w:trPr>
          <w:cantSplit/>
          <w:trHeight w:val="67"/>
        </w:trPr>
        <w:tc>
          <w:tcPr>
            <w:tcW w:w="2798" w:type="dxa"/>
            <w:shd w:val="clear" w:color="auto" w:fill="FFFFFF"/>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hint="eastAsia"/>
                <w:color w:val="000000"/>
                <w:sz w:val="22"/>
                <w:szCs w:val="22"/>
              </w:rPr>
              <w:t>当期利得或损失总额</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9F2A50"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9F2A50" w:rsidRDefault="00E12B3A" w:rsidP="00EB3893">
            <w:pPr>
              <w:tabs>
                <w:tab w:val="decimal" w:pos="1307"/>
              </w:tabs>
              <w:ind w:right="-57"/>
              <w:rPr>
                <w:rFonts w:ascii="Arial" w:hAnsi="Arial" w:cs="Arial"/>
                <w:bCs/>
                <w:sz w:val="22"/>
                <w:szCs w:val="22"/>
              </w:rPr>
            </w:pPr>
          </w:p>
        </w:tc>
      </w:tr>
      <w:tr w:rsidR="00E12B3A" w:rsidRPr="00DE5114" w:rsidTr="00EB3893">
        <w:trPr>
          <w:cantSplit/>
          <w:trHeight w:val="67"/>
        </w:trPr>
        <w:tc>
          <w:tcPr>
            <w:tcW w:w="2798" w:type="dxa"/>
            <w:shd w:val="clear" w:color="auto" w:fill="FFFFFF"/>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hint="eastAsia"/>
                <w:color w:val="000000"/>
                <w:sz w:val="22"/>
                <w:szCs w:val="22"/>
              </w:rPr>
              <w:t>——计入损益的利得或损失</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9F2A50"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9F2A50" w:rsidRDefault="00E12B3A" w:rsidP="00EB3893">
            <w:pPr>
              <w:tabs>
                <w:tab w:val="decimal" w:pos="1307"/>
              </w:tabs>
              <w:ind w:right="-57"/>
              <w:rPr>
                <w:rFonts w:ascii="Arial" w:hAnsi="Arial" w:cs="Arial"/>
                <w:bCs/>
                <w:sz w:val="22"/>
                <w:szCs w:val="22"/>
              </w:rPr>
            </w:pPr>
            <w:r>
              <w:rPr>
                <w:rFonts w:ascii="Arial" w:hAnsi="Arial"/>
                <w:color w:val="000000"/>
                <w:sz w:val="22"/>
                <w:szCs w:val="22"/>
              </w:rPr>
              <w:t>-451,474.48</w:t>
            </w:r>
          </w:p>
        </w:tc>
      </w:tr>
      <w:tr w:rsidR="00E12B3A" w:rsidRPr="00DE5114" w:rsidTr="00EB3893">
        <w:trPr>
          <w:cantSplit/>
          <w:trHeight w:val="168"/>
        </w:trPr>
        <w:tc>
          <w:tcPr>
            <w:tcW w:w="2798" w:type="dxa"/>
            <w:shd w:val="clear" w:color="auto" w:fill="auto"/>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cs="Arial" w:hint="eastAsia"/>
                <w:color w:val="000000"/>
                <w:sz w:val="22"/>
                <w:szCs w:val="22"/>
              </w:rPr>
              <w:t>201</w:t>
            </w:r>
            <w:r>
              <w:rPr>
                <w:rFonts w:ascii="Arial" w:hAnsi="Arial" w:cs="Arial" w:hint="eastAsia"/>
                <w:color w:val="000000"/>
                <w:sz w:val="22"/>
                <w:szCs w:val="22"/>
              </w:rPr>
              <w:t>6</w:t>
            </w:r>
            <w:r w:rsidRPr="00DE5114">
              <w:rPr>
                <w:rFonts w:ascii="Arial" w:hAnsi="Arial" w:hint="eastAsia"/>
                <w:color w:val="000000"/>
                <w:sz w:val="22"/>
                <w:szCs w:val="22"/>
              </w:rPr>
              <w:t>年</w:t>
            </w:r>
            <w:r w:rsidRPr="00DE5114">
              <w:rPr>
                <w:rFonts w:ascii="Arial" w:hAnsi="Arial" w:hint="eastAsia"/>
                <w:color w:val="000000"/>
                <w:sz w:val="22"/>
                <w:szCs w:val="22"/>
              </w:rPr>
              <w:t>12</w:t>
            </w:r>
            <w:r w:rsidRPr="00DE5114">
              <w:rPr>
                <w:rFonts w:ascii="Arial" w:hAnsi="Arial" w:hint="eastAsia"/>
                <w:color w:val="000000"/>
                <w:sz w:val="22"/>
                <w:szCs w:val="22"/>
              </w:rPr>
              <w:t>月</w:t>
            </w:r>
            <w:r w:rsidRPr="00DE5114">
              <w:rPr>
                <w:rFonts w:ascii="Arial" w:hAnsi="Arial" w:hint="eastAsia"/>
                <w:color w:val="000000"/>
                <w:sz w:val="22"/>
                <w:szCs w:val="22"/>
              </w:rPr>
              <w:t>31</w:t>
            </w:r>
            <w:r w:rsidRPr="00DE5114">
              <w:rPr>
                <w:rFonts w:ascii="Arial" w:hAnsi="Arial" w:hint="eastAsia"/>
                <w:color w:val="000000"/>
                <w:sz w:val="22"/>
                <w:szCs w:val="22"/>
              </w:rPr>
              <w:t>日</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9F2A50"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tcBorders>
              <w:top w:val="single" w:sz="4" w:space="0" w:color="auto"/>
              <w:bottom w:val="single" w:sz="12" w:space="0" w:color="auto"/>
            </w:tcBorders>
            <w:shd w:val="clear" w:color="auto" w:fill="auto"/>
            <w:vAlign w:val="bottom"/>
          </w:tcPr>
          <w:p w:rsidR="00E12B3A" w:rsidRPr="009F2A50" w:rsidRDefault="00E12B3A" w:rsidP="00EB3893">
            <w:pPr>
              <w:tabs>
                <w:tab w:val="decimal" w:pos="1307"/>
              </w:tabs>
              <w:ind w:right="-57"/>
              <w:rPr>
                <w:rFonts w:ascii="Arial" w:hAnsi="Arial" w:cs="Arial"/>
                <w:bCs/>
                <w:sz w:val="22"/>
                <w:szCs w:val="22"/>
              </w:rPr>
            </w:pPr>
            <w:r w:rsidRPr="00A051B7">
              <w:rPr>
                <w:rFonts w:ascii="Arial" w:hAnsi="Arial"/>
                <w:color w:val="000000"/>
                <w:sz w:val="22"/>
                <w:szCs w:val="22"/>
              </w:rPr>
              <w:t>-</w:t>
            </w:r>
          </w:p>
        </w:tc>
      </w:tr>
      <w:tr w:rsidR="00E12B3A" w:rsidRPr="00DE5114" w:rsidTr="00EB3893">
        <w:trPr>
          <w:cantSplit/>
          <w:trHeight w:val="67"/>
        </w:trPr>
        <w:tc>
          <w:tcPr>
            <w:tcW w:w="2798" w:type="dxa"/>
            <w:shd w:val="clear" w:color="auto" w:fill="auto"/>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val="restart"/>
            <w:shd w:val="clear" w:color="auto" w:fill="auto"/>
            <w:vAlign w:val="bottom"/>
          </w:tcPr>
          <w:p w:rsidR="00E12B3A" w:rsidRPr="009F2A50"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val="restart"/>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9F2A50"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val="restart"/>
            <w:tcBorders>
              <w:top w:val="single" w:sz="12" w:space="0" w:color="auto"/>
            </w:tcBorders>
            <w:shd w:val="clear" w:color="auto" w:fill="auto"/>
            <w:vAlign w:val="bottom"/>
          </w:tcPr>
          <w:p w:rsidR="00E12B3A" w:rsidRPr="009F2A50" w:rsidRDefault="00E12B3A" w:rsidP="00EB3893">
            <w:pPr>
              <w:tabs>
                <w:tab w:val="decimal" w:pos="1307"/>
              </w:tabs>
              <w:ind w:right="-57"/>
              <w:rPr>
                <w:rFonts w:ascii="Arial" w:hAnsi="Arial" w:cs="Arial"/>
                <w:bCs/>
                <w:sz w:val="22"/>
                <w:szCs w:val="22"/>
              </w:rPr>
            </w:pPr>
            <w:r>
              <w:rPr>
                <w:rFonts w:ascii="Arial" w:hAnsi="Arial"/>
                <w:color w:val="000000"/>
                <w:sz w:val="22"/>
                <w:szCs w:val="22"/>
              </w:rPr>
              <w:t>-</w:t>
            </w:r>
          </w:p>
        </w:tc>
      </w:tr>
      <w:tr w:rsidR="00E12B3A" w:rsidRPr="00DE5114" w:rsidTr="00EB3893">
        <w:trPr>
          <w:cantSplit/>
          <w:trHeight w:val="67"/>
        </w:trPr>
        <w:tc>
          <w:tcPr>
            <w:tcW w:w="2798" w:type="dxa"/>
            <w:shd w:val="clear" w:color="auto" w:fill="auto"/>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cs="Arial" w:hint="eastAsia"/>
                <w:color w:val="000000"/>
                <w:sz w:val="22"/>
                <w:szCs w:val="22"/>
              </w:rPr>
              <w:t>201</w:t>
            </w:r>
            <w:r>
              <w:rPr>
                <w:rFonts w:ascii="Arial" w:hAnsi="Arial" w:cs="Arial" w:hint="eastAsia"/>
                <w:color w:val="000000"/>
                <w:sz w:val="22"/>
                <w:szCs w:val="22"/>
              </w:rPr>
              <w:t>6</w:t>
            </w:r>
            <w:r w:rsidRPr="00DE5114">
              <w:rPr>
                <w:rFonts w:ascii="Arial" w:hAnsi="Arial" w:hint="eastAsia"/>
                <w:color w:val="000000"/>
                <w:sz w:val="22"/>
                <w:szCs w:val="22"/>
              </w:rPr>
              <w:t>年</w:t>
            </w:r>
            <w:r w:rsidRPr="00DE5114">
              <w:rPr>
                <w:rFonts w:ascii="Arial" w:hAnsi="Arial" w:hint="eastAsia"/>
                <w:color w:val="000000"/>
                <w:sz w:val="22"/>
                <w:szCs w:val="22"/>
              </w:rPr>
              <w:t>12</w:t>
            </w:r>
            <w:r w:rsidRPr="00DE5114">
              <w:rPr>
                <w:rFonts w:ascii="Arial" w:hAnsi="Arial" w:hint="eastAsia"/>
                <w:color w:val="000000"/>
                <w:sz w:val="22"/>
                <w:szCs w:val="22"/>
              </w:rPr>
              <w:t>月</w:t>
            </w:r>
            <w:r w:rsidRPr="00DE5114">
              <w:rPr>
                <w:rFonts w:ascii="Arial" w:hAnsi="Arial" w:hint="eastAsia"/>
                <w:color w:val="000000"/>
                <w:sz w:val="22"/>
                <w:szCs w:val="22"/>
              </w:rPr>
              <w:t>31</w:t>
            </w:r>
            <w:r w:rsidRPr="00DE5114">
              <w:rPr>
                <w:rFonts w:ascii="Arial" w:hAnsi="Arial" w:hint="eastAsia"/>
                <w:color w:val="000000"/>
                <w:sz w:val="22"/>
                <w:szCs w:val="22"/>
              </w:rPr>
              <w:t>日扔持有的资产计入</w:t>
            </w:r>
            <w:r w:rsidRPr="00DE5114">
              <w:rPr>
                <w:rFonts w:ascii="Arial" w:hAnsi="Arial" w:cs="Arial" w:hint="eastAsia"/>
                <w:color w:val="000000"/>
                <w:sz w:val="22"/>
                <w:szCs w:val="22"/>
              </w:rPr>
              <w:t>201</w:t>
            </w:r>
            <w:r>
              <w:rPr>
                <w:rFonts w:ascii="Arial" w:hAnsi="Arial" w:cs="Arial"/>
                <w:color w:val="000000"/>
                <w:sz w:val="22"/>
                <w:szCs w:val="22"/>
              </w:rPr>
              <w:t>6</w:t>
            </w:r>
            <w:r w:rsidRPr="00DE5114">
              <w:rPr>
                <w:rFonts w:ascii="Arial" w:hAnsi="Arial" w:hint="eastAsia"/>
                <w:color w:val="000000"/>
                <w:sz w:val="22"/>
                <w:szCs w:val="22"/>
              </w:rPr>
              <w:t>年度损益的未实现利得或损失的变动</w:t>
            </w:r>
          </w:p>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hint="eastAsia"/>
                <w:color w:val="000000"/>
                <w:sz w:val="22"/>
                <w:szCs w:val="22"/>
              </w:rPr>
              <w:t>——公允价值变动损益</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tcBorders>
              <w:bottom w:val="nil"/>
            </w:tcBorders>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tcBorders>
              <w:bottom w:val="nil"/>
            </w:tcBorders>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tcBorders>
              <w:bottom w:val="single" w:sz="12" w:space="0" w:color="auto"/>
            </w:tcBorders>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r>
    </w:tbl>
    <w:p w:rsidR="00E12B3A" w:rsidRDefault="00E12B3A" w:rsidP="00E12B3A">
      <w:pPr>
        <w:spacing w:before="29" w:line="288" w:lineRule="auto"/>
        <w:ind w:firstLineChars="200" w:firstLine="480"/>
        <w:rPr>
          <w:color w:val="000000"/>
          <w:sz w:val="24"/>
        </w:rPr>
      </w:pPr>
    </w:p>
    <w:p w:rsidR="00E12B3A" w:rsidRPr="00EC136D" w:rsidRDefault="00E12B3A" w:rsidP="00EC136D">
      <w:pPr>
        <w:spacing w:before="29" w:line="288" w:lineRule="auto"/>
        <w:ind w:firstLineChars="200" w:firstLine="480"/>
        <w:rPr>
          <w:color w:val="000000"/>
          <w:sz w:val="24"/>
        </w:rPr>
      </w:pPr>
      <w:r>
        <w:rPr>
          <w:color w:val="000000"/>
          <w:sz w:val="24"/>
        </w:rPr>
        <w:t>计入损益的利得或损失分别计入利润表中的公允价值变动收益、投资收益等项目。</w:t>
      </w:r>
    </w:p>
    <w:tbl>
      <w:tblPr>
        <w:tblW w:w="8704" w:type="dxa"/>
        <w:tblLayout w:type="fixed"/>
        <w:tblCellMar>
          <w:left w:w="57" w:type="dxa"/>
          <w:right w:w="57" w:type="dxa"/>
        </w:tblCellMar>
        <w:tblLook w:val="0000" w:firstRow="0" w:lastRow="0" w:firstColumn="0" w:lastColumn="0" w:noHBand="0" w:noVBand="0"/>
      </w:tblPr>
      <w:tblGrid>
        <w:gridCol w:w="2798"/>
        <w:gridCol w:w="290"/>
        <w:gridCol w:w="1789"/>
        <w:gridCol w:w="144"/>
        <w:gridCol w:w="1699"/>
        <w:gridCol w:w="146"/>
        <w:gridCol w:w="1838"/>
      </w:tblGrid>
      <w:tr w:rsidR="00E12B3A" w:rsidRPr="00DE5114" w:rsidTr="00EB3893">
        <w:trPr>
          <w:cantSplit/>
          <w:trHeight w:val="74"/>
        </w:trPr>
        <w:tc>
          <w:tcPr>
            <w:tcW w:w="3088" w:type="dxa"/>
            <w:gridSpan w:val="2"/>
            <w:shd w:val="clear" w:color="auto" w:fill="auto"/>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3632" w:type="dxa"/>
            <w:gridSpan w:val="3"/>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6"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jc w:val="center"/>
              <w:rPr>
                <w:rFonts w:ascii="Arial" w:hAnsi="Arial"/>
                <w:color w:val="000000"/>
                <w:sz w:val="22"/>
                <w:szCs w:val="22"/>
              </w:rPr>
            </w:pPr>
            <w:r w:rsidRPr="00DE5114">
              <w:rPr>
                <w:rFonts w:ascii="Arial" w:hAnsi="Arial" w:hint="eastAsia"/>
                <w:color w:val="000000"/>
                <w:sz w:val="22"/>
                <w:szCs w:val="22"/>
              </w:rPr>
              <w:t>交易性</w:t>
            </w:r>
            <w:r w:rsidRPr="00DE5114">
              <w:rPr>
                <w:rFonts w:ascii="Arial" w:hAnsi="Arial"/>
                <w:color w:val="000000"/>
                <w:sz w:val="22"/>
                <w:szCs w:val="22"/>
              </w:rPr>
              <w:t>金融资产</w:t>
            </w:r>
          </w:p>
        </w:tc>
      </w:tr>
      <w:tr w:rsidR="00E12B3A" w:rsidRPr="00DE5114" w:rsidTr="00EB3893">
        <w:trPr>
          <w:cantSplit/>
          <w:trHeight w:val="67"/>
        </w:trPr>
        <w:tc>
          <w:tcPr>
            <w:tcW w:w="3088" w:type="dxa"/>
            <w:gridSpan w:val="2"/>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4"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699"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ind w:right="-63"/>
              <w:jc w:val="center"/>
              <w:rPr>
                <w:rFonts w:ascii="Arial" w:hAnsi="Arial"/>
                <w:color w:val="000000"/>
                <w:sz w:val="22"/>
                <w:szCs w:val="22"/>
              </w:rPr>
            </w:pPr>
          </w:p>
        </w:tc>
        <w:tc>
          <w:tcPr>
            <w:tcW w:w="146"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hint="eastAsia"/>
                <w:color w:val="000000"/>
                <w:sz w:val="22"/>
                <w:szCs w:val="22"/>
              </w:rPr>
              <w:t xml:space="preserve"> </w:t>
            </w:r>
            <w:r w:rsidRPr="00DE5114">
              <w:rPr>
                <w:rFonts w:ascii="Arial" w:hAnsi="Arial" w:hint="eastAsia"/>
                <w:color w:val="000000"/>
                <w:sz w:val="22"/>
                <w:szCs w:val="22"/>
              </w:rPr>
              <w:t>——股票投资</w:t>
            </w:r>
          </w:p>
        </w:tc>
      </w:tr>
      <w:tr w:rsidR="00E12B3A" w:rsidRPr="00DE5114" w:rsidTr="00EB3893">
        <w:trPr>
          <w:cantSplit/>
          <w:trHeight w:val="67"/>
        </w:trPr>
        <w:tc>
          <w:tcPr>
            <w:tcW w:w="3088" w:type="dxa"/>
            <w:gridSpan w:val="2"/>
            <w:shd w:val="clear" w:color="auto" w:fill="auto"/>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r>
      <w:tr w:rsidR="00E12B3A" w:rsidRPr="00DE5114" w:rsidTr="00EB3893">
        <w:trPr>
          <w:cantSplit/>
          <w:trHeight w:val="67"/>
        </w:trPr>
        <w:tc>
          <w:tcPr>
            <w:tcW w:w="2798" w:type="dxa"/>
            <w:shd w:val="clear" w:color="auto" w:fill="auto"/>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cs="Arial" w:hint="eastAsia"/>
                <w:color w:val="000000"/>
                <w:sz w:val="22"/>
                <w:szCs w:val="22"/>
              </w:rPr>
              <w:t>2015</w:t>
            </w:r>
            <w:r w:rsidRPr="00DE5114">
              <w:rPr>
                <w:rFonts w:ascii="Arial" w:hAnsi="Arial" w:hint="eastAsia"/>
                <w:color w:val="000000"/>
                <w:sz w:val="22"/>
                <w:szCs w:val="22"/>
              </w:rPr>
              <w:t>年</w:t>
            </w:r>
            <w:r w:rsidRPr="00DE5114">
              <w:rPr>
                <w:rFonts w:ascii="Arial" w:hAnsi="Arial" w:hint="eastAsia"/>
                <w:color w:val="000000"/>
                <w:sz w:val="22"/>
                <w:szCs w:val="22"/>
              </w:rPr>
              <w:t>1</w:t>
            </w:r>
            <w:r w:rsidRPr="00DE5114">
              <w:rPr>
                <w:rFonts w:ascii="Arial" w:hAnsi="Arial" w:hint="eastAsia"/>
                <w:color w:val="000000"/>
                <w:sz w:val="22"/>
                <w:szCs w:val="22"/>
              </w:rPr>
              <w:t>月</w:t>
            </w:r>
            <w:r w:rsidRPr="00DE5114">
              <w:rPr>
                <w:rFonts w:ascii="Arial" w:hAnsi="Arial" w:hint="eastAsia"/>
                <w:color w:val="000000"/>
                <w:sz w:val="22"/>
                <w:szCs w:val="22"/>
              </w:rPr>
              <w:t>1</w:t>
            </w:r>
            <w:r w:rsidRPr="00DE5114">
              <w:rPr>
                <w:rFonts w:ascii="Arial" w:hAnsi="Arial" w:hint="eastAsia"/>
                <w:color w:val="000000"/>
                <w:sz w:val="22"/>
                <w:szCs w:val="22"/>
              </w:rPr>
              <w:t>日</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DE5114"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DE5114" w:rsidRDefault="00E12B3A" w:rsidP="00EB3893">
            <w:pPr>
              <w:tabs>
                <w:tab w:val="decimal" w:pos="1307"/>
              </w:tabs>
              <w:ind w:right="-57"/>
              <w:rPr>
                <w:rFonts w:ascii="Arial" w:hAnsi="Arial" w:cs="Arial"/>
                <w:bCs/>
                <w:sz w:val="22"/>
                <w:szCs w:val="22"/>
              </w:rPr>
            </w:pPr>
            <w:r w:rsidRPr="00DE5114">
              <w:rPr>
                <w:rFonts w:ascii="Arial" w:hAnsi="Arial" w:hint="eastAsia"/>
                <w:color w:val="000000"/>
                <w:sz w:val="22"/>
                <w:szCs w:val="22"/>
              </w:rPr>
              <w:t>-</w:t>
            </w:r>
          </w:p>
        </w:tc>
      </w:tr>
      <w:tr w:rsidR="00E12B3A" w:rsidRPr="00DE5114" w:rsidTr="00EB3893">
        <w:trPr>
          <w:cantSplit/>
          <w:trHeight w:val="67"/>
        </w:trPr>
        <w:tc>
          <w:tcPr>
            <w:tcW w:w="2798" w:type="dxa"/>
            <w:shd w:val="clear" w:color="auto" w:fill="FFFFFF"/>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hint="eastAsia"/>
                <w:color w:val="000000"/>
                <w:sz w:val="22"/>
                <w:szCs w:val="22"/>
              </w:rPr>
              <w:t>转入第三层次</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DE5114"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DE5114" w:rsidRDefault="00E12B3A" w:rsidP="00EB3893">
            <w:pPr>
              <w:tabs>
                <w:tab w:val="decimal" w:pos="1307"/>
              </w:tabs>
              <w:ind w:right="-57"/>
              <w:rPr>
                <w:rFonts w:ascii="Arial" w:hAnsi="Arial" w:cs="Arial"/>
                <w:bCs/>
                <w:sz w:val="22"/>
                <w:szCs w:val="22"/>
              </w:rPr>
            </w:pPr>
            <w:r w:rsidRPr="00FF5C21">
              <w:rPr>
                <w:rFonts w:ascii="Arial" w:hAnsi="Arial" w:cs="Arial"/>
                <w:bCs/>
                <w:sz w:val="22"/>
                <w:szCs w:val="22"/>
              </w:rPr>
              <w:t>2,347,277.40</w:t>
            </w:r>
          </w:p>
        </w:tc>
      </w:tr>
      <w:tr w:rsidR="00E12B3A" w:rsidRPr="00DE5114" w:rsidTr="00EB3893">
        <w:trPr>
          <w:cantSplit/>
          <w:trHeight w:val="67"/>
        </w:trPr>
        <w:tc>
          <w:tcPr>
            <w:tcW w:w="2798" w:type="dxa"/>
            <w:shd w:val="clear" w:color="auto" w:fill="FFFFFF"/>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hint="eastAsia"/>
                <w:color w:val="000000"/>
                <w:sz w:val="22"/>
                <w:szCs w:val="22"/>
              </w:rPr>
              <w:t>转出第三层次</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DE5114"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DE5114" w:rsidRDefault="00E12B3A" w:rsidP="00EB3893">
            <w:pPr>
              <w:tabs>
                <w:tab w:val="decimal" w:pos="1307"/>
              </w:tabs>
              <w:ind w:right="-57"/>
              <w:rPr>
                <w:rFonts w:ascii="Arial" w:hAnsi="Arial" w:cs="Arial"/>
                <w:bCs/>
                <w:sz w:val="22"/>
                <w:szCs w:val="22"/>
              </w:rPr>
            </w:pPr>
            <w:r w:rsidRPr="00DE5114">
              <w:rPr>
                <w:rFonts w:ascii="Arial" w:hAnsi="Arial" w:hint="eastAsia"/>
                <w:color w:val="000000"/>
                <w:sz w:val="22"/>
                <w:szCs w:val="22"/>
              </w:rPr>
              <w:t>-</w:t>
            </w:r>
          </w:p>
        </w:tc>
      </w:tr>
      <w:tr w:rsidR="00E12B3A" w:rsidRPr="00DE5114" w:rsidTr="00EB3893">
        <w:trPr>
          <w:cantSplit/>
          <w:trHeight w:val="67"/>
        </w:trPr>
        <w:tc>
          <w:tcPr>
            <w:tcW w:w="2798" w:type="dxa"/>
            <w:shd w:val="clear" w:color="auto" w:fill="FFFFFF"/>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hint="eastAsia"/>
                <w:color w:val="000000"/>
                <w:sz w:val="22"/>
                <w:szCs w:val="22"/>
              </w:rPr>
              <w:t>当期利得或损失总额</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DE5114"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DE5114" w:rsidRDefault="00E12B3A" w:rsidP="00EB3893">
            <w:pPr>
              <w:tabs>
                <w:tab w:val="decimal" w:pos="1307"/>
              </w:tabs>
              <w:ind w:right="-57"/>
              <w:rPr>
                <w:rFonts w:ascii="Arial" w:hAnsi="Arial" w:cs="Arial"/>
                <w:bCs/>
                <w:sz w:val="22"/>
                <w:szCs w:val="22"/>
              </w:rPr>
            </w:pPr>
          </w:p>
        </w:tc>
      </w:tr>
      <w:tr w:rsidR="00E12B3A" w:rsidRPr="00DE5114" w:rsidTr="00EB3893">
        <w:trPr>
          <w:cantSplit/>
          <w:trHeight w:val="67"/>
        </w:trPr>
        <w:tc>
          <w:tcPr>
            <w:tcW w:w="2798" w:type="dxa"/>
            <w:shd w:val="clear" w:color="auto" w:fill="FFFFFF"/>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hint="eastAsia"/>
                <w:color w:val="000000"/>
                <w:sz w:val="22"/>
                <w:szCs w:val="22"/>
              </w:rPr>
              <w:t>——计入损益的利得或损失</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DE5114"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E12B3A" w:rsidRPr="00DE5114" w:rsidRDefault="00E12B3A" w:rsidP="00EB3893">
            <w:pPr>
              <w:tabs>
                <w:tab w:val="decimal" w:pos="1307"/>
              </w:tabs>
              <w:ind w:right="-57"/>
              <w:rPr>
                <w:rFonts w:ascii="Arial" w:hAnsi="Arial" w:cs="Arial"/>
                <w:bCs/>
                <w:sz w:val="22"/>
                <w:szCs w:val="22"/>
              </w:rPr>
            </w:pPr>
            <w:r w:rsidRPr="00FF5C21">
              <w:rPr>
                <w:rFonts w:ascii="Arial" w:hAnsi="Arial" w:cs="Arial"/>
                <w:bCs/>
                <w:sz w:val="22"/>
                <w:szCs w:val="22"/>
              </w:rPr>
              <w:t>955,099.08</w:t>
            </w:r>
          </w:p>
        </w:tc>
      </w:tr>
      <w:tr w:rsidR="00E12B3A" w:rsidRPr="00DE5114" w:rsidTr="00EB3893">
        <w:trPr>
          <w:cantSplit/>
          <w:trHeight w:val="168"/>
        </w:trPr>
        <w:tc>
          <w:tcPr>
            <w:tcW w:w="2798" w:type="dxa"/>
            <w:shd w:val="clear" w:color="auto" w:fill="auto"/>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cs="Arial" w:hint="eastAsia"/>
                <w:color w:val="000000"/>
                <w:sz w:val="22"/>
                <w:szCs w:val="22"/>
              </w:rPr>
              <w:t>2015</w:t>
            </w:r>
            <w:r w:rsidRPr="00DE5114">
              <w:rPr>
                <w:rFonts w:ascii="Arial" w:hAnsi="Arial" w:hint="eastAsia"/>
                <w:color w:val="000000"/>
                <w:sz w:val="22"/>
                <w:szCs w:val="22"/>
              </w:rPr>
              <w:t>年</w:t>
            </w:r>
            <w:r w:rsidRPr="00DE5114">
              <w:rPr>
                <w:rFonts w:ascii="Arial" w:hAnsi="Arial" w:hint="eastAsia"/>
                <w:color w:val="000000"/>
                <w:sz w:val="22"/>
                <w:szCs w:val="22"/>
              </w:rPr>
              <w:t>12</w:t>
            </w:r>
            <w:r w:rsidRPr="00DE5114">
              <w:rPr>
                <w:rFonts w:ascii="Arial" w:hAnsi="Arial" w:hint="eastAsia"/>
                <w:color w:val="000000"/>
                <w:sz w:val="22"/>
                <w:szCs w:val="22"/>
              </w:rPr>
              <w:t>月</w:t>
            </w:r>
            <w:r w:rsidRPr="00DE5114">
              <w:rPr>
                <w:rFonts w:ascii="Arial" w:hAnsi="Arial" w:hint="eastAsia"/>
                <w:color w:val="000000"/>
                <w:sz w:val="22"/>
                <w:szCs w:val="22"/>
              </w:rPr>
              <w:t>31</w:t>
            </w:r>
            <w:r w:rsidRPr="00DE5114">
              <w:rPr>
                <w:rFonts w:ascii="Arial" w:hAnsi="Arial" w:hint="eastAsia"/>
                <w:color w:val="000000"/>
                <w:sz w:val="22"/>
                <w:szCs w:val="22"/>
              </w:rPr>
              <w:t>日</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E12B3A" w:rsidRPr="00DE5114"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tcBorders>
              <w:top w:val="single" w:sz="4" w:space="0" w:color="auto"/>
              <w:bottom w:val="single" w:sz="12" w:space="0" w:color="auto"/>
            </w:tcBorders>
            <w:shd w:val="clear" w:color="auto" w:fill="auto"/>
            <w:vAlign w:val="bottom"/>
          </w:tcPr>
          <w:p w:rsidR="00E12B3A" w:rsidRPr="00DE5114" w:rsidRDefault="00E12B3A" w:rsidP="00EB3893">
            <w:pPr>
              <w:tabs>
                <w:tab w:val="decimal" w:pos="1307"/>
              </w:tabs>
              <w:ind w:right="-57"/>
              <w:rPr>
                <w:rFonts w:ascii="Arial" w:hAnsi="Arial" w:cs="Arial"/>
                <w:bCs/>
                <w:sz w:val="22"/>
                <w:szCs w:val="22"/>
              </w:rPr>
            </w:pPr>
            <w:r w:rsidRPr="00DE5114">
              <w:rPr>
                <w:rFonts w:ascii="Arial" w:hAnsi="Arial" w:cs="Arial"/>
                <w:bCs/>
                <w:sz w:val="22"/>
                <w:szCs w:val="22"/>
              </w:rPr>
              <w:t>3,302,376.48</w:t>
            </w:r>
          </w:p>
        </w:tc>
      </w:tr>
      <w:tr w:rsidR="00E12B3A" w:rsidRPr="00DE5114" w:rsidTr="00EB3893">
        <w:trPr>
          <w:cantSplit/>
          <w:trHeight w:val="67"/>
        </w:trPr>
        <w:tc>
          <w:tcPr>
            <w:tcW w:w="2798" w:type="dxa"/>
            <w:shd w:val="clear" w:color="auto" w:fill="auto"/>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val="restart"/>
            <w:shd w:val="clear" w:color="auto" w:fill="auto"/>
            <w:vAlign w:val="bottom"/>
          </w:tcPr>
          <w:p w:rsidR="00E12B3A" w:rsidRPr="00DE5114" w:rsidRDefault="00E12B3A" w:rsidP="00EB3893">
            <w:pPr>
              <w:tabs>
                <w:tab w:val="decimal" w:pos="1307"/>
              </w:tabs>
              <w:ind w:right="-57"/>
              <w:rPr>
                <w:rFonts w:ascii="Arial" w:hAnsi="Arial" w:cs="Arial"/>
                <w:bCs/>
                <w:sz w:val="22"/>
                <w:szCs w:val="22"/>
              </w:rPr>
            </w:pPr>
          </w:p>
        </w:tc>
        <w:tc>
          <w:tcPr>
            <w:tcW w:w="144"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val="restart"/>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val="restart"/>
            <w:tcBorders>
              <w:top w:val="single" w:sz="12" w:space="0" w:color="auto"/>
            </w:tcBorders>
            <w:shd w:val="clear" w:color="auto" w:fill="auto"/>
            <w:vAlign w:val="bottom"/>
          </w:tcPr>
          <w:p w:rsidR="00E12B3A" w:rsidRPr="00DE5114" w:rsidRDefault="00E12B3A" w:rsidP="00EB3893">
            <w:pPr>
              <w:tabs>
                <w:tab w:val="decimal" w:pos="1307"/>
              </w:tabs>
              <w:ind w:right="-57"/>
              <w:rPr>
                <w:rFonts w:ascii="Arial" w:hAnsi="Arial" w:cs="Arial"/>
                <w:bCs/>
                <w:sz w:val="22"/>
                <w:szCs w:val="22"/>
              </w:rPr>
            </w:pPr>
            <w:r w:rsidRPr="00DE5114">
              <w:rPr>
                <w:rFonts w:ascii="Arial" w:hAnsi="Arial" w:cs="Arial"/>
                <w:bCs/>
                <w:sz w:val="22"/>
                <w:szCs w:val="22"/>
              </w:rPr>
              <w:t>450,644.30</w:t>
            </w:r>
          </w:p>
        </w:tc>
      </w:tr>
      <w:tr w:rsidR="00E12B3A" w:rsidRPr="00DE5114" w:rsidTr="00EB3893">
        <w:trPr>
          <w:cantSplit/>
          <w:trHeight w:val="67"/>
        </w:trPr>
        <w:tc>
          <w:tcPr>
            <w:tcW w:w="2798" w:type="dxa"/>
            <w:shd w:val="clear" w:color="auto" w:fill="auto"/>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cs="Arial" w:hint="eastAsia"/>
                <w:color w:val="000000"/>
                <w:sz w:val="22"/>
                <w:szCs w:val="22"/>
              </w:rPr>
              <w:t>2015</w:t>
            </w:r>
            <w:r w:rsidRPr="00DE5114">
              <w:rPr>
                <w:rFonts w:ascii="Arial" w:hAnsi="Arial" w:hint="eastAsia"/>
                <w:color w:val="000000"/>
                <w:sz w:val="22"/>
                <w:szCs w:val="22"/>
              </w:rPr>
              <w:t>年</w:t>
            </w:r>
            <w:r w:rsidRPr="00DE5114">
              <w:rPr>
                <w:rFonts w:ascii="Arial" w:hAnsi="Arial" w:hint="eastAsia"/>
                <w:color w:val="000000"/>
                <w:sz w:val="22"/>
                <w:szCs w:val="22"/>
              </w:rPr>
              <w:t>12</w:t>
            </w:r>
            <w:r w:rsidRPr="00DE5114">
              <w:rPr>
                <w:rFonts w:ascii="Arial" w:hAnsi="Arial" w:hint="eastAsia"/>
                <w:color w:val="000000"/>
                <w:sz w:val="22"/>
                <w:szCs w:val="22"/>
              </w:rPr>
              <w:t>月</w:t>
            </w:r>
            <w:r w:rsidRPr="00DE5114">
              <w:rPr>
                <w:rFonts w:ascii="Arial" w:hAnsi="Arial" w:hint="eastAsia"/>
                <w:color w:val="000000"/>
                <w:sz w:val="22"/>
                <w:szCs w:val="22"/>
              </w:rPr>
              <w:t>31</w:t>
            </w:r>
            <w:r w:rsidRPr="00DE5114">
              <w:rPr>
                <w:rFonts w:ascii="Arial" w:hAnsi="Arial" w:hint="eastAsia"/>
                <w:color w:val="000000"/>
                <w:sz w:val="22"/>
                <w:szCs w:val="22"/>
              </w:rPr>
              <w:t>日扔持有的资产计入</w:t>
            </w:r>
            <w:r w:rsidRPr="00DE5114">
              <w:rPr>
                <w:rFonts w:ascii="Arial" w:hAnsi="Arial" w:cs="Arial" w:hint="eastAsia"/>
                <w:color w:val="000000"/>
                <w:sz w:val="22"/>
                <w:szCs w:val="22"/>
              </w:rPr>
              <w:t>201</w:t>
            </w:r>
            <w:r w:rsidRPr="00DE5114">
              <w:rPr>
                <w:rFonts w:ascii="Arial" w:hAnsi="Arial" w:cs="Arial"/>
                <w:color w:val="000000"/>
                <w:sz w:val="22"/>
                <w:szCs w:val="22"/>
              </w:rPr>
              <w:t>5</w:t>
            </w:r>
            <w:r w:rsidRPr="00DE5114">
              <w:rPr>
                <w:rFonts w:ascii="Arial" w:hAnsi="Arial" w:hint="eastAsia"/>
                <w:color w:val="000000"/>
                <w:sz w:val="22"/>
                <w:szCs w:val="22"/>
              </w:rPr>
              <w:t>年度损益的未实现利得或损失的变动</w:t>
            </w:r>
          </w:p>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r w:rsidRPr="00DE5114">
              <w:rPr>
                <w:rFonts w:ascii="Arial" w:hAnsi="Arial" w:hint="eastAsia"/>
                <w:color w:val="000000"/>
                <w:sz w:val="22"/>
                <w:szCs w:val="22"/>
              </w:rPr>
              <w:t>——公允价值变动损益</w:t>
            </w:r>
          </w:p>
        </w:tc>
        <w:tc>
          <w:tcPr>
            <w:tcW w:w="290"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tcBorders>
              <w:bottom w:val="nil"/>
            </w:tcBorders>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tcBorders>
              <w:bottom w:val="nil"/>
            </w:tcBorders>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tcBorders>
              <w:bottom w:val="single" w:sz="12" w:space="0" w:color="auto"/>
            </w:tcBorders>
            <w:shd w:val="clear" w:color="auto" w:fill="auto"/>
            <w:vAlign w:val="bottom"/>
          </w:tcPr>
          <w:p w:rsidR="00E12B3A" w:rsidRPr="00DE5114" w:rsidRDefault="00E12B3A" w:rsidP="00EB3893">
            <w:pPr>
              <w:tabs>
                <w:tab w:val="right" w:pos="2160"/>
                <w:tab w:val="right" w:pos="3060"/>
                <w:tab w:val="right" w:pos="4320"/>
                <w:tab w:val="right" w:pos="5670"/>
                <w:tab w:val="right" w:pos="6570"/>
                <w:tab w:val="right" w:pos="7805"/>
              </w:tabs>
              <w:rPr>
                <w:rFonts w:ascii="Arial" w:hAnsi="Arial"/>
                <w:color w:val="000000"/>
                <w:sz w:val="22"/>
                <w:szCs w:val="22"/>
              </w:rPr>
            </w:pPr>
          </w:p>
        </w:tc>
      </w:tr>
    </w:tbl>
    <w:p w:rsidR="00E12B3A" w:rsidRDefault="00E12B3A" w:rsidP="00E12B3A">
      <w:pPr>
        <w:autoSpaceDE w:val="0"/>
        <w:autoSpaceDN w:val="0"/>
        <w:adjustRightInd w:val="0"/>
        <w:rPr>
          <w:rFonts w:ascii="Arial" w:hAnsi="Arial"/>
          <w:color w:val="000000"/>
          <w:sz w:val="24"/>
        </w:rPr>
      </w:pPr>
    </w:p>
    <w:p w:rsidR="00E12B3A" w:rsidRPr="00DE5114" w:rsidRDefault="00E12B3A" w:rsidP="00EC136D">
      <w:pPr>
        <w:autoSpaceDE w:val="0"/>
        <w:autoSpaceDN w:val="0"/>
        <w:adjustRightInd w:val="0"/>
        <w:ind w:firstLineChars="200" w:firstLine="480"/>
        <w:rPr>
          <w:rFonts w:ascii="Arial" w:hAnsi="Arial" w:cs="Arial"/>
          <w:bCs/>
          <w:color w:val="000000"/>
          <w:sz w:val="24"/>
        </w:rPr>
      </w:pPr>
      <w:r w:rsidRPr="00DE5114">
        <w:rPr>
          <w:rFonts w:ascii="Arial" w:hAnsi="Arial" w:hint="eastAsia"/>
          <w:color w:val="000000"/>
          <w:sz w:val="24"/>
        </w:rPr>
        <w:t>计入损益的利得或损失分别计入利润表中的公允价值变动收益、投资收益等项目。</w:t>
      </w:r>
    </w:p>
    <w:p w:rsidR="00E12B3A" w:rsidRDefault="00E12B3A" w:rsidP="00E12B3A">
      <w:pPr>
        <w:spacing w:before="29" w:line="288" w:lineRule="auto"/>
        <w:ind w:firstLineChars="200" w:firstLine="480"/>
        <w:rPr>
          <w:color w:val="000000"/>
          <w:sz w:val="24"/>
        </w:rPr>
      </w:pPr>
    </w:p>
    <w:p w:rsidR="00E12B3A" w:rsidRDefault="00E12B3A" w:rsidP="00E12B3A">
      <w:pPr>
        <w:spacing w:before="29" w:line="288" w:lineRule="auto"/>
        <w:ind w:firstLineChars="200" w:firstLine="480"/>
        <w:rPr>
          <w:color w:val="000000"/>
          <w:sz w:val="24"/>
        </w:rPr>
      </w:pPr>
      <w:r>
        <w:rPr>
          <w:color w:val="000000"/>
          <w:sz w:val="24"/>
        </w:rPr>
        <w:t>使用重要不可观察输入值的第三层次公允价值按照可比公司法确定。</w:t>
      </w:r>
    </w:p>
    <w:p w:rsidR="00E12B3A" w:rsidRDefault="00E12B3A" w:rsidP="00E12B3A">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E12B3A" w:rsidRDefault="00E12B3A" w:rsidP="00E12B3A">
      <w:pPr>
        <w:spacing w:before="29" w:line="288" w:lineRule="auto"/>
        <w:ind w:firstLineChars="200" w:firstLine="480"/>
        <w:rPr>
          <w:color w:val="000000"/>
          <w:sz w:val="24"/>
        </w:rPr>
      </w:pPr>
      <w:r>
        <w:rPr>
          <w:color w:val="000000"/>
          <w:sz w:val="24"/>
        </w:rPr>
        <w:t>于</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(2015</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E12B3A" w:rsidRDefault="00E12B3A" w:rsidP="00E12B3A">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E12B3A" w:rsidRDefault="00E12B3A" w:rsidP="00E12B3A">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E12B3A" w:rsidRDefault="00E12B3A" w:rsidP="00E12B3A">
      <w:pPr>
        <w:spacing w:before="29" w:line="288" w:lineRule="auto"/>
        <w:ind w:firstLineChars="200" w:firstLine="480"/>
        <w:rPr>
          <w:color w:val="000000"/>
          <w:sz w:val="24"/>
        </w:rPr>
      </w:pPr>
      <w:r w:rsidRPr="00342ECF">
        <w:rPr>
          <w:color w:val="000000"/>
          <w:sz w:val="24"/>
        </w:rPr>
        <w:t>(2)</w:t>
      </w:r>
      <w:r w:rsidRPr="00342ECF">
        <w:rPr>
          <w:color w:val="000000"/>
          <w:sz w:val="24"/>
        </w:rPr>
        <w:t>除公允价值外，截至资产负债表日本基金无需要说明的其他重要事项。</w:t>
      </w:r>
    </w:p>
    <w:p w:rsidR="00A24CAD" w:rsidRPr="00E12B3A" w:rsidRDefault="00A24CAD" w:rsidP="00E12B3A">
      <w:pPr>
        <w:spacing w:before="29" w:line="288" w:lineRule="auto"/>
        <w:ind w:firstLineChars="200" w:firstLine="480"/>
        <w:rPr>
          <w:color w:val="000000"/>
          <w:sz w:val="24"/>
        </w:rPr>
      </w:pPr>
    </w:p>
    <w:p w:rsidR="001A59F9" w:rsidRDefault="001A59F9" w:rsidP="00C42BDD">
      <w:pPr>
        <w:pStyle w:val="1"/>
        <w:keepNext/>
        <w:keepLines/>
        <w:widowControl w:val="0"/>
        <w:spacing w:beforeLines="100" w:before="312" w:afterLines="100" w:after="312" w:line="288" w:lineRule="auto"/>
        <w:jc w:val="center"/>
        <w:rPr>
          <w:b/>
          <w:color w:val="000000"/>
          <w:szCs w:val="24"/>
        </w:rPr>
      </w:pPr>
      <w:bookmarkStart w:id="210" w:name="_Toc225498272"/>
      <w:bookmarkStart w:id="211" w:name="_Toc361324877"/>
      <w:bookmarkStart w:id="212" w:name="_Toc478411378"/>
      <w:r w:rsidRPr="00EA2345">
        <w:rPr>
          <w:rFonts w:hint="eastAsia"/>
          <w:b/>
          <w:color w:val="000000"/>
          <w:szCs w:val="24"/>
        </w:rPr>
        <w:t>§</w:t>
      </w:r>
      <w:r w:rsidRPr="00EA2345">
        <w:rPr>
          <w:b/>
          <w:color w:val="000000"/>
          <w:szCs w:val="24"/>
        </w:rPr>
        <w:t>8</w:t>
      </w:r>
      <w:r w:rsidR="009153A3" w:rsidRPr="00EA2345">
        <w:rPr>
          <w:rFonts w:hint="eastAsia"/>
          <w:b/>
          <w:color w:val="000000"/>
          <w:szCs w:val="24"/>
        </w:rPr>
        <w:t xml:space="preserve">  </w:t>
      </w:r>
      <w:r w:rsidRPr="00EA2345">
        <w:rPr>
          <w:rFonts w:hint="eastAsia"/>
          <w:b/>
          <w:color w:val="000000"/>
          <w:szCs w:val="24"/>
        </w:rPr>
        <w:t>投资组合报告</w:t>
      </w:r>
      <w:bookmarkEnd w:id="210"/>
      <w:bookmarkEnd w:id="211"/>
      <w:bookmarkEnd w:id="212"/>
    </w:p>
    <w:p w:rsidR="001A59F9" w:rsidRPr="00AD0E47" w:rsidRDefault="001A59F9" w:rsidP="00AD0E47">
      <w:pPr>
        <w:pStyle w:val="20"/>
        <w:spacing w:before="29" w:after="0" w:line="288" w:lineRule="auto"/>
        <w:rPr>
          <w:rFonts w:ascii="Times New Roman" w:hAnsi="Times New Roman"/>
          <w:kern w:val="0"/>
          <w:szCs w:val="24"/>
        </w:rPr>
      </w:pPr>
      <w:bookmarkStart w:id="213" w:name="_Toc225498273"/>
      <w:bookmarkStart w:id="214" w:name="_Toc361324878"/>
      <w:bookmarkStart w:id="215" w:name="_Toc478411379"/>
      <w:r w:rsidRPr="00AD0E47">
        <w:rPr>
          <w:rFonts w:ascii="Times New Roman" w:hAnsi="Times New Roman"/>
          <w:kern w:val="0"/>
          <w:szCs w:val="24"/>
        </w:rPr>
        <w:t>8.1</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期末基金资产组合情况</w:t>
      </w:r>
      <w:bookmarkEnd w:id="213"/>
      <w:bookmarkEnd w:id="214"/>
      <w:bookmarkEnd w:id="21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835"/>
        <w:gridCol w:w="1664"/>
      </w:tblGrid>
      <w:tr w:rsidR="001A59F9" w:rsidRPr="0091212A" w:rsidTr="00550865">
        <w:tc>
          <w:tcPr>
            <w:tcW w:w="108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序号</w:t>
            </w:r>
          </w:p>
        </w:tc>
        <w:tc>
          <w:tcPr>
            <w:tcW w:w="342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项目</w:t>
            </w:r>
          </w:p>
        </w:tc>
        <w:tc>
          <w:tcPr>
            <w:tcW w:w="2836"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金额</w:t>
            </w:r>
          </w:p>
        </w:tc>
        <w:tc>
          <w:tcPr>
            <w:tcW w:w="1664"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占基金总资产的比例（</w:t>
            </w:r>
            <w:r w:rsidRPr="00EA2345">
              <w:rPr>
                <w:color w:val="000000"/>
                <w:sz w:val="24"/>
              </w:rPr>
              <w:t>%</w:t>
            </w:r>
            <w:r w:rsidRPr="00EA2345">
              <w:rPr>
                <w:rFonts w:hint="eastAsia"/>
                <w:color w:val="00000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1</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权益投资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1,578,186,394.88</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76.96</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其中：股票</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1,578,186,394.88</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76.96</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2</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固定收益投资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99,859,675.19</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4.87</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7703C6">
            <w:pPr>
              <w:widowControl/>
              <w:spacing w:before="29" w:line="288" w:lineRule="auto"/>
              <w:rPr>
                <w:color w:val="000000"/>
                <w:kern w:val="0"/>
                <w:sz w:val="24"/>
              </w:rPr>
            </w:pPr>
            <w:r w:rsidRPr="009C2B48">
              <w:rPr>
                <w:rFonts w:hint="eastAsia"/>
                <w:color w:val="000000"/>
                <w:kern w:val="0"/>
                <w:sz w:val="24"/>
              </w:rPr>
              <w:t>其中：债券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99,859,675.19</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4.87</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493582">
            <w:pPr>
              <w:widowControl/>
              <w:spacing w:before="29" w:line="288" w:lineRule="auto"/>
              <w:ind w:firstLineChars="300" w:firstLine="720"/>
              <w:rPr>
                <w:color w:val="000000"/>
                <w:kern w:val="0"/>
                <w:sz w:val="24"/>
              </w:rPr>
            </w:pPr>
            <w:r w:rsidRPr="009C2B48">
              <w:rPr>
                <w:rFonts w:hint="eastAsia"/>
                <w:color w:val="000000"/>
                <w:kern w:val="0"/>
                <w:sz w:val="24"/>
              </w:rPr>
              <w:t>资产支持证券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3</w:t>
            </w:r>
          </w:p>
        </w:tc>
        <w:tc>
          <w:tcPr>
            <w:tcW w:w="3420" w:type="dxa"/>
            <w:vAlign w:val="center"/>
          </w:tcPr>
          <w:p w:rsidR="003F38DA" w:rsidRPr="009C2B48" w:rsidRDefault="003F38DA" w:rsidP="009E3661">
            <w:pPr>
              <w:widowControl/>
              <w:spacing w:before="29" w:line="288" w:lineRule="auto"/>
              <w:ind w:leftChars="50" w:left="105"/>
              <w:rPr>
                <w:color w:val="000000"/>
                <w:kern w:val="0"/>
                <w:sz w:val="24"/>
              </w:rPr>
            </w:pPr>
            <w:r w:rsidRPr="009C2B48">
              <w:rPr>
                <w:rFonts w:hint="eastAsia"/>
                <w:color w:val="000000"/>
                <w:kern w:val="0"/>
                <w:sz w:val="24"/>
              </w:rPr>
              <w:t>贵金属投资</w:t>
            </w:r>
          </w:p>
        </w:tc>
        <w:tc>
          <w:tcPr>
            <w:tcW w:w="2836"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4</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金融衍生品投资</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5</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144,947,617.42</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7.07</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其中：买断式回购的买入返售金融资产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6</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银行存款和结算备付金合计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224,969,111.80</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10.97</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7</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其他各项资产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2,800,118.33</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0.14</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8</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2,050,762,917.62</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16" w:name="_Toc225498274"/>
      <w:bookmarkStart w:id="217" w:name="_Toc361324879"/>
      <w:bookmarkStart w:id="218" w:name="_Toc478411380"/>
      <w:r w:rsidRPr="00AD0E47">
        <w:rPr>
          <w:rFonts w:ascii="Times New Roman" w:hAnsi="Times New Roman"/>
          <w:kern w:val="0"/>
          <w:szCs w:val="24"/>
        </w:rPr>
        <w:t>8.2</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期末按行业分类的股票投资组合</w:t>
      </w:r>
      <w:bookmarkEnd w:id="216"/>
      <w:bookmarkEnd w:id="217"/>
      <w:bookmarkEnd w:id="218"/>
    </w:p>
    <w:p w:rsidR="00F75EA9" w:rsidRPr="00F75EA9" w:rsidRDefault="00F75EA9" w:rsidP="00F75EA9">
      <w:pPr>
        <w:pStyle w:val="20"/>
        <w:spacing w:before="29" w:after="0" w:line="288" w:lineRule="auto"/>
        <w:rPr>
          <w:rFonts w:ascii="Times New Roman" w:hAnsi="Times New Roman"/>
          <w:kern w:val="0"/>
          <w:szCs w:val="24"/>
        </w:rPr>
      </w:pPr>
      <w:bookmarkStart w:id="219" w:name="_Toc478411381"/>
      <w:r w:rsidRPr="00F75EA9">
        <w:rPr>
          <w:rFonts w:ascii="Times New Roman" w:hAnsi="Times New Roman"/>
          <w:kern w:val="0"/>
          <w:szCs w:val="24"/>
        </w:rPr>
        <w:t>8.2.1</w:t>
      </w:r>
      <w:r w:rsidRPr="00F75EA9">
        <w:rPr>
          <w:rFonts w:ascii="Times New Roman" w:hAnsi="Times New Roman" w:hint="eastAsia"/>
          <w:kern w:val="0"/>
          <w:szCs w:val="24"/>
        </w:rPr>
        <w:t>报告期末按行业分类的境内股票投资组合</w:t>
      </w:r>
      <w:bookmarkEnd w:id="21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9"/>
        <w:gridCol w:w="3544"/>
        <w:gridCol w:w="2693"/>
        <w:gridCol w:w="1664"/>
      </w:tblGrid>
      <w:tr w:rsidR="001A59F9" w:rsidRPr="0091212A" w:rsidTr="003C7C4F">
        <w:trPr>
          <w:jc w:val="center"/>
        </w:trPr>
        <w:tc>
          <w:tcPr>
            <w:tcW w:w="1099"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代码</w:t>
            </w:r>
          </w:p>
        </w:tc>
        <w:tc>
          <w:tcPr>
            <w:tcW w:w="3544"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行业类别</w:t>
            </w:r>
          </w:p>
        </w:tc>
        <w:tc>
          <w:tcPr>
            <w:tcW w:w="2693"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公允价值</w:t>
            </w:r>
          </w:p>
        </w:tc>
        <w:tc>
          <w:tcPr>
            <w:tcW w:w="1664" w:type="dxa"/>
            <w:vAlign w:val="center"/>
          </w:tcPr>
          <w:p w:rsidR="001A59F9" w:rsidRPr="0090392E" w:rsidRDefault="001A59F9" w:rsidP="00026C9C">
            <w:pPr>
              <w:spacing w:line="360" w:lineRule="auto"/>
              <w:jc w:val="center"/>
              <w:rPr>
                <w:rFonts w:hAnsi="宋体"/>
                <w:color w:val="000000"/>
                <w:sz w:val="24"/>
              </w:rPr>
            </w:pPr>
            <w:r w:rsidRPr="0090392E">
              <w:rPr>
                <w:rFonts w:hAnsi="宋体" w:hint="eastAsia"/>
                <w:color w:val="000000"/>
                <w:sz w:val="24"/>
              </w:rPr>
              <w:t>占基金资产净值比例（％）</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A</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农、林、牧、渔业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B</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采矿业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40,221.20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0.00</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C</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制造业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1,245,812,157.21</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60.94</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D</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电力、热力、燃气及水生产和供应业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60,720,156.91</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2.97</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E</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建筑业</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25,425,893.62</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1.24</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F</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批发和零售业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56,706,856.07</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2.77</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G</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交通运输、仓储和邮政业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9,458.68</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0.00</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H</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住宿和餐饮业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I</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信息传输、软件和信息技术服务业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744,092.31</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0.04</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J</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金融业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264,000.27</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0.01</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K</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房地产业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170,174,230.83</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8.32</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L</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租赁和商务服务业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878,632.24</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0.04</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M</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科学研究和技术服务业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N</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水利、环境和公共设施管理业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16,657.33</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0.00</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O</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居民服务、修理和其他服务业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P</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教育</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Q</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卫生和社会工作</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17,233,669.75</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0.84</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R</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文化、体育和娱乐业</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160,368.46</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0.01</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r w:rsidRPr="009C2B48">
              <w:rPr>
                <w:color w:val="000000"/>
                <w:kern w:val="0"/>
                <w:sz w:val="24"/>
              </w:rPr>
              <w:t>S</w:t>
            </w: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综合</w:t>
            </w:r>
          </w:p>
        </w:tc>
        <w:tc>
          <w:tcPr>
            <w:tcW w:w="2693" w:type="dxa"/>
            <w:vAlign w:val="bottom"/>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bottom"/>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91237">
        <w:trPr>
          <w:jc w:val="center"/>
        </w:trPr>
        <w:tc>
          <w:tcPr>
            <w:tcW w:w="1099" w:type="dxa"/>
            <w:vAlign w:val="center"/>
          </w:tcPr>
          <w:p w:rsidR="001A59F9" w:rsidRPr="009C2B48" w:rsidRDefault="001A59F9" w:rsidP="0090392E">
            <w:pPr>
              <w:widowControl/>
              <w:spacing w:before="29" w:line="288" w:lineRule="auto"/>
              <w:jc w:val="center"/>
              <w:rPr>
                <w:color w:val="000000"/>
                <w:kern w:val="0"/>
                <w:sz w:val="24"/>
              </w:rPr>
            </w:pPr>
          </w:p>
        </w:tc>
        <w:tc>
          <w:tcPr>
            <w:tcW w:w="3544" w:type="dxa"/>
            <w:vAlign w:val="center"/>
          </w:tcPr>
          <w:p w:rsidR="001A59F9" w:rsidRPr="009C2B48" w:rsidRDefault="001A59F9" w:rsidP="00091237">
            <w:pPr>
              <w:widowControl/>
              <w:spacing w:before="29" w:line="288" w:lineRule="auto"/>
              <w:rPr>
                <w:color w:val="000000"/>
                <w:kern w:val="0"/>
                <w:sz w:val="24"/>
              </w:rPr>
            </w:pPr>
            <w:r w:rsidRPr="009C2B48">
              <w:rPr>
                <w:rFonts w:hint="eastAsia"/>
                <w:color w:val="000000"/>
                <w:kern w:val="0"/>
                <w:sz w:val="24"/>
              </w:rPr>
              <w:t>合计</w:t>
            </w:r>
          </w:p>
        </w:tc>
        <w:tc>
          <w:tcPr>
            <w:tcW w:w="2693" w:type="dxa"/>
            <w:vAlign w:val="center"/>
          </w:tcPr>
          <w:p w:rsidR="001A59F9" w:rsidRPr="00FF7CE7" w:rsidRDefault="001A59F9" w:rsidP="00FF7CE7">
            <w:pPr>
              <w:spacing w:before="29" w:line="288" w:lineRule="auto"/>
              <w:jc w:val="right"/>
              <w:rPr>
                <w:kern w:val="0"/>
                <w:sz w:val="24"/>
              </w:rPr>
            </w:pPr>
            <w:r w:rsidRPr="00FF7CE7">
              <w:rPr>
                <w:kern w:val="0"/>
                <w:sz w:val="24"/>
              </w:rPr>
              <w:t>1,578,186,394.88</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77.20</w:t>
            </w:r>
          </w:p>
        </w:tc>
      </w:tr>
    </w:tbl>
    <w:p w:rsidR="00F75EA9" w:rsidRPr="00113F76" w:rsidRDefault="00B550F1" w:rsidP="00113F76">
      <w:pPr>
        <w:tabs>
          <w:tab w:val="left" w:pos="426"/>
        </w:tabs>
        <w:spacing w:before="29" w:line="288" w:lineRule="auto"/>
        <w:jc w:val="left"/>
        <w:rPr>
          <w:rFonts w:asciiTheme="minorEastAsia" w:eastAsiaTheme="minorEastAsia" w:hAnsiTheme="minorEastAsia"/>
          <w:color w:val="000000"/>
          <w:szCs w:val="21"/>
        </w:rPr>
      </w:pPr>
      <w:r>
        <w:rPr>
          <w:rFonts w:hint="eastAsia"/>
          <w:kern w:val="0"/>
          <w:sz w:val="24"/>
        </w:rPr>
        <w:br/>
      </w:r>
      <w:r w:rsidR="00F75EA9" w:rsidRPr="00905382">
        <w:rPr>
          <w:rFonts w:eastAsiaTheme="minorEastAsia"/>
          <w:b/>
          <w:sz w:val="24"/>
        </w:rPr>
        <w:t>8.2.2</w:t>
      </w:r>
      <w:r w:rsidR="00F75EA9" w:rsidRPr="00905382">
        <w:rPr>
          <w:rFonts w:eastAsiaTheme="minorEastAsia" w:hint="eastAsia"/>
          <w:b/>
          <w:sz w:val="24"/>
        </w:rPr>
        <w:t>报告期末按行业分类的沪港通投资股票投资组合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本基金本报告期末未持有通过沪港通投资的股票。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20" w:name="_Toc361324881"/>
      <w:bookmarkStart w:id="221" w:name="_Toc478411382"/>
      <w:r w:rsidRPr="00AD0E47">
        <w:rPr>
          <w:rFonts w:ascii="Times New Roman" w:hAnsi="Times New Roman"/>
          <w:kern w:val="0"/>
          <w:szCs w:val="24"/>
        </w:rPr>
        <w:t>8.3</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期末按公允价值占基金资产净值比例大小排序的所有股票投资明细</w:t>
      </w:r>
      <w:bookmarkEnd w:id="220"/>
      <w:bookmarkEnd w:id="22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0720A6">
        <w:trPr>
          <w:jc w:val="center"/>
        </w:trPr>
        <w:tc>
          <w:tcPr>
            <w:tcW w:w="817" w:type="dxa"/>
            <w:vAlign w:val="center"/>
          </w:tcPr>
          <w:p w:rsidR="000720A6" w:rsidRDefault="00174423">
            <w:pPr>
              <w:jc w:val="center"/>
            </w:pPr>
            <w:r>
              <w:rPr>
                <w:color w:val="000000"/>
                <w:sz w:val="24"/>
              </w:rPr>
              <w:t>1</w:t>
            </w:r>
          </w:p>
        </w:tc>
        <w:tc>
          <w:tcPr>
            <w:tcW w:w="1276" w:type="dxa"/>
            <w:vAlign w:val="center"/>
          </w:tcPr>
          <w:p w:rsidR="000720A6" w:rsidRDefault="00174423">
            <w:pPr>
              <w:jc w:val="center"/>
            </w:pPr>
            <w:r>
              <w:rPr>
                <w:color w:val="000000"/>
                <w:sz w:val="24"/>
              </w:rPr>
              <w:t>000538</w:t>
            </w:r>
          </w:p>
        </w:tc>
        <w:tc>
          <w:tcPr>
            <w:tcW w:w="1701" w:type="dxa"/>
            <w:vAlign w:val="center"/>
          </w:tcPr>
          <w:p w:rsidR="000720A6" w:rsidRDefault="00174423">
            <w:pPr>
              <w:jc w:val="center"/>
            </w:pPr>
            <w:r>
              <w:rPr>
                <w:color w:val="000000"/>
                <w:sz w:val="24"/>
              </w:rPr>
              <w:t>云南白药</w:t>
            </w:r>
          </w:p>
        </w:tc>
        <w:tc>
          <w:tcPr>
            <w:tcW w:w="1559" w:type="dxa"/>
            <w:vAlign w:val="center"/>
          </w:tcPr>
          <w:p w:rsidR="000720A6" w:rsidRDefault="00174423">
            <w:pPr>
              <w:jc w:val="right"/>
            </w:pPr>
            <w:r>
              <w:rPr>
                <w:color w:val="000000"/>
                <w:sz w:val="24"/>
              </w:rPr>
              <w:t>2,983,198</w:t>
            </w:r>
          </w:p>
        </w:tc>
        <w:tc>
          <w:tcPr>
            <w:tcW w:w="1932" w:type="dxa"/>
            <w:vAlign w:val="center"/>
          </w:tcPr>
          <w:p w:rsidR="000720A6" w:rsidRDefault="00174423">
            <w:pPr>
              <w:jc w:val="right"/>
            </w:pPr>
            <w:r>
              <w:rPr>
                <w:color w:val="000000"/>
                <w:sz w:val="24"/>
              </w:rPr>
              <w:t>227,170,527.70</w:t>
            </w:r>
          </w:p>
        </w:tc>
        <w:tc>
          <w:tcPr>
            <w:tcW w:w="1612" w:type="dxa"/>
            <w:vAlign w:val="center"/>
          </w:tcPr>
          <w:p w:rsidR="000720A6" w:rsidRDefault="00174423">
            <w:pPr>
              <w:jc w:val="right"/>
            </w:pPr>
            <w:r>
              <w:rPr>
                <w:color w:val="000000"/>
                <w:sz w:val="24"/>
              </w:rPr>
              <w:t>11.11</w:t>
            </w:r>
          </w:p>
        </w:tc>
      </w:tr>
      <w:tr w:rsidR="000720A6">
        <w:trPr>
          <w:jc w:val="center"/>
        </w:trPr>
        <w:tc>
          <w:tcPr>
            <w:tcW w:w="817" w:type="dxa"/>
            <w:vAlign w:val="center"/>
          </w:tcPr>
          <w:p w:rsidR="000720A6" w:rsidRDefault="00174423">
            <w:pPr>
              <w:jc w:val="center"/>
            </w:pPr>
            <w:r>
              <w:rPr>
                <w:color w:val="000000"/>
                <w:sz w:val="24"/>
              </w:rPr>
              <w:t>2</w:t>
            </w:r>
          </w:p>
        </w:tc>
        <w:tc>
          <w:tcPr>
            <w:tcW w:w="1276" w:type="dxa"/>
            <w:vAlign w:val="center"/>
          </w:tcPr>
          <w:p w:rsidR="000720A6" w:rsidRDefault="00174423">
            <w:pPr>
              <w:jc w:val="center"/>
            </w:pPr>
            <w:r>
              <w:rPr>
                <w:color w:val="000000"/>
                <w:sz w:val="24"/>
              </w:rPr>
              <w:t>600519</w:t>
            </w:r>
          </w:p>
        </w:tc>
        <w:tc>
          <w:tcPr>
            <w:tcW w:w="1701" w:type="dxa"/>
            <w:vAlign w:val="center"/>
          </w:tcPr>
          <w:p w:rsidR="000720A6" w:rsidRDefault="00174423">
            <w:pPr>
              <w:jc w:val="center"/>
            </w:pPr>
            <w:r>
              <w:rPr>
                <w:color w:val="000000"/>
                <w:sz w:val="24"/>
              </w:rPr>
              <w:t>贵州茅台</w:t>
            </w:r>
          </w:p>
        </w:tc>
        <w:tc>
          <w:tcPr>
            <w:tcW w:w="1559" w:type="dxa"/>
            <w:vAlign w:val="center"/>
          </w:tcPr>
          <w:p w:rsidR="000720A6" w:rsidRDefault="00174423">
            <w:pPr>
              <w:jc w:val="right"/>
            </w:pPr>
            <w:r>
              <w:rPr>
                <w:color w:val="000000"/>
                <w:sz w:val="24"/>
              </w:rPr>
              <w:t>505,567</w:t>
            </w:r>
          </w:p>
        </w:tc>
        <w:tc>
          <w:tcPr>
            <w:tcW w:w="1932" w:type="dxa"/>
            <w:vAlign w:val="center"/>
          </w:tcPr>
          <w:p w:rsidR="000720A6" w:rsidRDefault="00174423">
            <w:pPr>
              <w:jc w:val="right"/>
            </w:pPr>
            <w:r>
              <w:rPr>
                <w:color w:val="000000"/>
                <w:sz w:val="24"/>
              </w:rPr>
              <w:t>168,935,213.05</w:t>
            </w:r>
          </w:p>
        </w:tc>
        <w:tc>
          <w:tcPr>
            <w:tcW w:w="1612" w:type="dxa"/>
            <w:vAlign w:val="center"/>
          </w:tcPr>
          <w:p w:rsidR="000720A6" w:rsidRDefault="00174423">
            <w:pPr>
              <w:jc w:val="right"/>
            </w:pPr>
            <w:r>
              <w:rPr>
                <w:color w:val="000000"/>
                <w:sz w:val="24"/>
              </w:rPr>
              <w:t>8.26</w:t>
            </w:r>
          </w:p>
        </w:tc>
      </w:tr>
      <w:tr w:rsidR="000720A6">
        <w:trPr>
          <w:jc w:val="center"/>
        </w:trPr>
        <w:tc>
          <w:tcPr>
            <w:tcW w:w="817" w:type="dxa"/>
            <w:vAlign w:val="center"/>
          </w:tcPr>
          <w:p w:rsidR="000720A6" w:rsidRDefault="00174423">
            <w:pPr>
              <w:jc w:val="center"/>
            </w:pPr>
            <w:r>
              <w:rPr>
                <w:color w:val="000000"/>
                <w:sz w:val="24"/>
              </w:rPr>
              <w:t>3</w:t>
            </w:r>
          </w:p>
        </w:tc>
        <w:tc>
          <w:tcPr>
            <w:tcW w:w="1276" w:type="dxa"/>
            <w:vAlign w:val="center"/>
          </w:tcPr>
          <w:p w:rsidR="000720A6" w:rsidRDefault="00174423">
            <w:pPr>
              <w:jc w:val="center"/>
            </w:pPr>
            <w:r>
              <w:rPr>
                <w:color w:val="000000"/>
                <w:sz w:val="24"/>
              </w:rPr>
              <w:t>600622</w:t>
            </w:r>
          </w:p>
        </w:tc>
        <w:tc>
          <w:tcPr>
            <w:tcW w:w="1701" w:type="dxa"/>
            <w:vAlign w:val="center"/>
          </w:tcPr>
          <w:p w:rsidR="000720A6" w:rsidRDefault="00174423">
            <w:pPr>
              <w:jc w:val="center"/>
            </w:pPr>
            <w:r>
              <w:rPr>
                <w:color w:val="000000"/>
                <w:sz w:val="24"/>
              </w:rPr>
              <w:t>嘉宝集团</w:t>
            </w:r>
          </w:p>
        </w:tc>
        <w:tc>
          <w:tcPr>
            <w:tcW w:w="1559" w:type="dxa"/>
            <w:vAlign w:val="center"/>
          </w:tcPr>
          <w:p w:rsidR="000720A6" w:rsidRDefault="00174423">
            <w:pPr>
              <w:jc w:val="right"/>
            </w:pPr>
            <w:r>
              <w:rPr>
                <w:color w:val="000000"/>
                <w:sz w:val="24"/>
              </w:rPr>
              <w:t>11,715,179</w:t>
            </w:r>
          </w:p>
        </w:tc>
        <w:tc>
          <w:tcPr>
            <w:tcW w:w="1932" w:type="dxa"/>
            <w:vAlign w:val="center"/>
          </w:tcPr>
          <w:p w:rsidR="000720A6" w:rsidRDefault="00174423">
            <w:pPr>
              <w:jc w:val="right"/>
            </w:pPr>
            <w:r>
              <w:rPr>
                <w:color w:val="000000"/>
                <w:sz w:val="24"/>
              </w:rPr>
              <w:t>168,815,729.39</w:t>
            </w:r>
          </w:p>
        </w:tc>
        <w:tc>
          <w:tcPr>
            <w:tcW w:w="1612" w:type="dxa"/>
            <w:vAlign w:val="center"/>
          </w:tcPr>
          <w:p w:rsidR="000720A6" w:rsidRDefault="00174423">
            <w:pPr>
              <w:jc w:val="right"/>
            </w:pPr>
            <w:r>
              <w:rPr>
                <w:color w:val="000000"/>
                <w:sz w:val="24"/>
              </w:rPr>
              <w:t>8.26</w:t>
            </w:r>
          </w:p>
        </w:tc>
      </w:tr>
      <w:tr w:rsidR="000720A6">
        <w:trPr>
          <w:jc w:val="center"/>
        </w:trPr>
        <w:tc>
          <w:tcPr>
            <w:tcW w:w="817" w:type="dxa"/>
            <w:vAlign w:val="center"/>
          </w:tcPr>
          <w:p w:rsidR="000720A6" w:rsidRDefault="00174423">
            <w:pPr>
              <w:jc w:val="center"/>
            </w:pPr>
            <w:r>
              <w:rPr>
                <w:color w:val="000000"/>
                <w:sz w:val="24"/>
              </w:rPr>
              <w:t>4</w:t>
            </w:r>
          </w:p>
        </w:tc>
        <w:tc>
          <w:tcPr>
            <w:tcW w:w="1276" w:type="dxa"/>
            <w:vAlign w:val="center"/>
          </w:tcPr>
          <w:p w:rsidR="000720A6" w:rsidRDefault="00174423">
            <w:pPr>
              <w:jc w:val="center"/>
            </w:pPr>
            <w:r>
              <w:rPr>
                <w:color w:val="000000"/>
                <w:sz w:val="24"/>
              </w:rPr>
              <w:t>600521</w:t>
            </w:r>
          </w:p>
        </w:tc>
        <w:tc>
          <w:tcPr>
            <w:tcW w:w="1701" w:type="dxa"/>
            <w:vAlign w:val="center"/>
          </w:tcPr>
          <w:p w:rsidR="000720A6" w:rsidRDefault="00174423">
            <w:pPr>
              <w:jc w:val="center"/>
            </w:pPr>
            <w:r>
              <w:rPr>
                <w:color w:val="000000"/>
                <w:sz w:val="24"/>
              </w:rPr>
              <w:t>华海药业</w:t>
            </w:r>
          </w:p>
        </w:tc>
        <w:tc>
          <w:tcPr>
            <w:tcW w:w="1559" w:type="dxa"/>
            <w:vAlign w:val="center"/>
          </w:tcPr>
          <w:p w:rsidR="000720A6" w:rsidRDefault="00174423">
            <w:pPr>
              <w:jc w:val="right"/>
            </w:pPr>
            <w:r>
              <w:rPr>
                <w:color w:val="000000"/>
                <w:sz w:val="24"/>
              </w:rPr>
              <w:t>6,909,808</w:t>
            </w:r>
          </w:p>
        </w:tc>
        <w:tc>
          <w:tcPr>
            <w:tcW w:w="1932" w:type="dxa"/>
            <w:vAlign w:val="center"/>
          </w:tcPr>
          <w:p w:rsidR="000720A6" w:rsidRDefault="00174423">
            <w:pPr>
              <w:jc w:val="right"/>
            </w:pPr>
            <w:r>
              <w:rPr>
                <w:color w:val="000000"/>
                <w:sz w:val="24"/>
              </w:rPr>
              <w:t>152,223,070.24</w:t>
            </w:r>
          </w:p>
        </w:tc>
        <w:tc>
          <w:tcPr>
            <w:tcW w:w="1612" w:type="dxa"/>
            <w:vAlign w:val="center"/>
          </w:tcPr>
          <w:p w:rsidR="000720A6" w:rsidRDefault="00174423">
            <w:pPr>
              <w:jc w:val="right"/>
            </w:pPr>
            <w:r>
              <w:rPr>
                <w:color w:val="000000"/>
                <w:sz w:val="24"/>
              </w:rPr>
              <w:t>7.45</w:t>
            </w:r>
          </w:p>
        </w:tc>
      </w:tr>
      <w:tr w:rsidR="000720A6">
        <w:trPr>
          <w:jc w:val="center"/>
        </w:trPr>
        <w:tc>
          <w:tcPr>
            <w:tcW w:w="817" w:type="dxa"/>
            <w:vAlign w:val="center"/>
          </w:tcPr>
          <w:p w:rsidR="000720A6" w:rsidRDefault="00174423">
            <w:pPr>
              <w:jc w:val="center"/>
            </w:pPr>
            <w:r>
              <w:rPr>
                <w:color w:val="000000"/>
                <w:sz w:val="24"/>
              </w:rPr>
              <w:t>5</w:t>
            </w:r>
          </w:p>
        </w:tc>
        <w:tc>
          <w:tcPr>
            <w:tcW w:w="1276" w:type="dxa"/>
            <w:vAlign w:val="center"/>
          </w:tcPr>
          <w:p w:rsidR="000720A6" w:rsidRDefault="00174423">
            <w:pPr>
              <w:jc w:val="center"/>
            </w:pPr>
            <w:r>
              <w:rPr>
                <w:color w:val="000000"/>
                <w:sz w:val="24"/>
              </w:rPr>
              <w:t>600056</w:t>
            </w:r>
          </w:p>
        </w:tc>
        <w:tc>
          <w:tcPr>
            <w:tcW w:w="1701" w:type="dxa"/>
            <w:vAlign w:val="center"/>
          </w:tcPr>
          <w:p w:rsidR="000720A6" w:rsidRDefault="00174423">
            <w:pPr>
              <w:jc w:val="center"/>
            </w:pPr>
            <w:r>
              <w:rPr>
                <w:color w:val="000000"/>
                <w:sz w:val="24"/>
              </w:rPr>
              <w:t>中国医药</w:t>
            </w:r>
          </w:p>
        </w:tc>
        <w:tc>
          <w:tcPr>
            <w:tcW w:w="1559" w:type="dxa"/>
            <w:vAlign w:val="center"/>
          </w:tcPr>
          <w:p w:rsidR="000720A6" w:rsidRDefault="00174423">
            <w:pPr>
              <w:jc w:val="right"/>
            </w:pPr>
            <w:r>
              <w:rPr>
                <w:color w:val="000000"/>
                <w:sz w:val="24"/>
              </w:rPr>
              <w:t>6,475,339</w:t>
            </w:r>
          </w:p>
        </w:tc>
        <w:tc>
          <w:tcPr>
            <w:tcW w:w="1932" w:type="dxa"/>
            <w:vAlign w:val="center"/>
          </w:tcPr>
          <w:p w:rsidR="000720A6" w:rsidRDefault="00174423">
            <w:pPr>
              <w:jc w:val="right"/>
            </w:pPr>
            <w:r>
              <w:rPr>
                <w:color w:val="000000"/>
                <w:sz w:val="24"/>
              </w:rPr>
              <w:t>123,225,701.17</w:t>
            </w:r>
          </w:p>
        </w:tc>
        <w:tc>
          <w:tcPr>
            <w:tcW w:w="1612" w:type="dxa"/>
            <w:vAlign w:val="center"/>
          </w:tcPr>
          <w:p w:rsidR="000720A6" w:rsidRDefault="00174423">
            <w:pPr>
              <w:jc w:val="right"/>
            </w:pPr>
            <w:r>
              <w:rPr>
                <w:color w:val="000000"/>
                <w:sz w:val="24"/>
              </w:rPr>
              <w:t>6.03</w:t>
            </w:r>
          </w:p>
        </w:tc>
      </w:tr>
      <w:tr w:rsidR="000720A6">
        <w:trPr>
          <w:jc w:val="center"/>
        </w:trPr>
        <w:tc>
          <w:tcPr>
            <w:tcW w:w="817" w:type="dxa"/>
            <w:vAlign w:val="center"/>
          </w:tcPr>
          <w:p w:rsidR="000720A6" w:rsidRDefault="00174423">
            <w:pPr>
              <w:jc w:val="center"/>
            </w:pPr>
            <w:r>
              <w:rPr>
                <w:color w:val="000000"/>
                <w:sz w:val="24"/>
              </w:rPr>
              <w:t>6</w:t>
            </w:r>
          </w:p>
        </w:tc>
        <w:tc>
          <w:tcPr>
            <w:tcW w:w="1276" w:type="dxa"/>
            <w:vAlign w:val="center"/>
          </w:tcPr>
          <w:p w:rsidR="000720A6" w:rsidRDefault="00174423">
            <w:pPr>
              <w:jc w:val="center"/>
            </w:pPr>
            <w:r>
              <w:rPr>
                <w:color w:val="000000"/>
                <w:sz w:val="24"/>
              </w:rPr>
              <w:t>000423</w:t>
            </w:r>
          </w:p>
        </w:tc>
        <w:tc>
          <w:tcPr>
            <w:tcW w:w="1701" w:type="dxa"/>
            <w:vAlign w:val="center"/>
          </w:tcPr>
          <w:p w:rsidR="000720A6" w:rsidRDefault="00174423">
            <w:pPr>
              <w:jc w:val="center"/>
            </w:pPr>
            <w:r>
              <w:rPr>
                <w:color w:val="000000"/>
                <w:sz w:val="24"/>
              </w:rPr>
              <w:t>东阿阿胶</w:t>
            </w:r>
          </w:p>
        </w:tc>
        <w:tc>
          <w:tcPr>
            <w:tcW w:w="1559" w:type="dxa"/>
            <w:vAlign w:val="center"/>
          </w:tcPr>
          <w:p w:rsidR="000720A6" w:rsidRDefault="00174423">
            <w:pPr>
              <w:jc w:val="right"/>
            </w:pPr>
            <w:r>
              <w:rPr>
                <w:color w:val="000000"/>
                <w:sz w:val="24"/>
              </w:rPr>
              <w:t>1,666,311</w:t>
            </w:r>
          </w:p>
        </w:tc>
        <w:tc>
          <w:tcPr>
            <w:tcW w:w="1932" w:type="dxa"/>
            <w:vAlign w:val="center"/>
          </w:tcPr>
          <w:p w:rsidR="000720A6" w:rsidRDefault="00174423">
            <w:pPr>
              <w:jc w:val="right"/>
            </w:pPr>
            <w:r>
              <w:rPr>
                <w:color w:val="000000"/>
                <w:sz w:val="24"/>
              </w:rPr>
              <w:t>89,764,173.57</w:t>
            </w:r>
          </w:p>
        </w:tc>
        <w:tc>
          <w:tcPr>
            <w:tcW w:w="1612" w:type="dxa"/>
            <w:vAlign w:val="center"/>
          </w:tcPr>
          <w:p w:rsidR="000720A6" w:rsidRDefault="00174423">
            <w:pPr>
              <w:jc w:val="right"/>
            </w:pPr>
            <w:r>
              <w:rPr>
                <w:color w:val="000000"/>
                <w:sz w:val="24"/>
              </w:rPr>
              <w:t>4.39</w:t>
            </w:r>
          </w:p>
        </w:tc>
      </w:tr>
      <w:tr w:rsidR="000720A6">
        <w:trPr>
          <w:jc w:val="center"/>
        </w:trPr>
        <w:tc>
          <w:tcPr>
            <w:tcW w:w="817" w:type="dxa"/>
            <w:vAlign w:val="center"/>
          </w:tcPr>
          <w:p w:rsidR="000720A6" w:rsidRDefault="00174423">
            <w:pPr>
              <w:jc w:val="center"/>
            </w:pPr>
            <w:r>
              <w:rPr>
                <w:color w:val="000000"/>
                <w:sz w:val="24"/>
              </w:rPr>
              <w:t>7</w:t>
            </w:r>
          </w:p>
        </w:tc>
        <w:tc>
          <w:tcPr>
            <w:tcW w:w="1276" w:type="dxa"/>
            <w:vAlign w:val="center"/>
          </w:tcPr>
          <w:p w:rsidR="000720A6" w:rsidRDefault="00174423">
            <w:pPr>
              <w:jc w:val="center"/>
            </w:pPr>
            <w:r>
              <w:rPr>
                <w:color w:val="000000"/>
                <w:sz w:val="24"/>
              </w:rPr>
              <w:t>600062</w:t>
            </w:r>
          </w:p>
        </w:tc>
        <w:tc>
          <w:tcPr>
            <w:tcW w:w="1701" w:type="dxa"/>
            <w:vAlign w:val="center"/>
          </w:tcPr>
          <w:p w:rsidR="000720A6" w:rsidRDefault="00174423">
            <w:pPr>
              <w:jc w:val="center"/>
            </w:pPr>
            <w:r>
              <w:rPr>
                <w:color w:val="000000"/>
                <w:sz w:val="24"/>
              </w:rPr>
              <w:t>华润双鹤</w:t>
            </w:r>
          </w:p>
        </w:tc>
        <w:tc>
          <w:tcPr>
            <w:tcW w:w="1559" w:type="dxa"/>
            <w:vAlign w:val="center"/>
          </w:tcPr>
          <w:p w:rsidR="000720A6" w:rsidRDefault="00174423">
            <w:pPr>
              <w:jc w:val="right"/>
            </w:pPr>
            <w:r>
              <w:rPr>
                <w:color w:val="000000"/>
                <w:sz w:val="24"/>
              </w:rPr>
              <w:t>3,222,257</w:t>
            </w:r>
          </w:p>
        </w:tc>
        <w:tc>
          <w:tcPr>
            <w:tcW w:w="1932" w:type="dxa"/>
            <w:vAlign w:val="center"/>
          </w:tcPr>
          <w:p w:rsidR="000720A6" w:rsidRDefault="00174423">
            <w:pPr>
              <w:jc w:val="right"/>
            </w:pPr>
            <w:r>
              <w:rPr>
                <w:color w:val="000000"/>
                <w:sz w:val="24"/>
              </w:rPr>
              <w:t>71,630,773.11</w:t>
            </w:r>
          </w:p>
        </w:tc>
        <w:tc>
          <w:tcPr>
            <w:tcW w:w="1612" w:type="dxa"/>
            <w:vAlign w:val="center"/>
          </w:tcPr>
          <w:p w:rsidR="000720A6" w:rsidRDefault="00174423">
            <w:pPr>
              <w:jc w:val="right"/>
            </w:pPr>
            <w:r>
              <w:rPr>
                <w:color w:val="000000"/>
                <w:sz w:val="24"/>
              </w:rPr>
              <w:t>3.50</w:t>
            </w:r>
          </w:p>
        </w:tc>
      </w:tr>
      <w:tr w:rsidR="000720A6">
        <w:trPr>
          <w:jc w:val="center"/>
        </w:trPr>
        <w:tc>
          <w:tcPr>
            <w:tcW w:w="817" w:type="dxa"/>
            <w:vAlign w:val="center"/>
          </w:tcPr>
          <w:p w:rsidR="000720A6" w:rsidRDefault="00174423">
            <w:pPr>
              <w:jc w:val="center"/>
            </w:pPr>
            <w:r>
              <w:rPr>
                <w:color w:val="000000"/>
                <w:sz w:val="24"/>
              </w:rPr>
              <w:t>8</w:t>
            </w:r>
          </w:p>
        </w:tc>
        <w:tc>
          <w:tcPr>
            <w:tcW w:w="1276" w:type="dxa"/>
            <w:vAlign w:val="center"/>
          </w:tcPr>
          <w:p w:rsidR="000720A6" w:rsidRDefault="00174423">
            <w:pPr>
              <w:jc w:val="center"/>
            </w:pPr>
            <w:r>
              <w:rPr>
                <w:color w:val="000000"/>
                <w:sz w:val="24"/>
              </w:rPr>
              <w:t>002635</w:t>
            </w:r>
          </w:p>
        </w:tc>
        <w:tc>
          <w:tcPr>
            <w:tcW w:w="1701" w:type="dxa"/>
            <w:vAlign w:val="center"/>
          </w:tcPr>
          <w:p w:rsidR="000720A6" w:rsidRDefault="00174423">
            <w:pPr>
              <w:jc w:val="center"/>
            </w:pPr>
            <w:r>
              <w:rPr>
                <w:color w:val="000000"/>
                <w:sz w:val="24"/>
              </w:rPr>
              <w:t>安洁科技</w:t>
            </w:r>
          </w:p>
        </w:tc>
        <w:tc>
          <w:tcPr>
            <w:tcW w:w="1559" w:type="dxa"/>
            <w:vAlign w:val="center"/>
          </w:tcPr>
          <w:p w:rsidR="000720A6" w:rsidRDefault="00174423">
            <w:pPr>
              <w:jc w:val="right"/>
            </w:pPr>
            <w:r>
              <w:rPr>
                <w:color w:val="000000"/>
                <w:sz w:val="24"/>
              </w:rPr>
              <w:t>2,064,666</w:t>
            </w:r>
          </w:p>
        </w:tc>
        <w:tc>
          <w:tcPr>
            <w:tcW w:w="1932" w:type="dxa"/>
            <w:vAlign w:val="center"/>
          </w:tcPr>
          <w:p w:rsidR="000720A6" w:rsidRDefault="00174423">
            <w:pPr>
              <w:jc w:val="right"/>
            </w:pPr>
            <w:r>
              <w:rPr>
                <w:color w:val="000000"/>
                <w:sz w:val="24"/>
              </w:rPr>
              <w:t>69,661,830.84</w:t>
            </w:r>
          </w:p>
        </w:tc>
        <w:tc>
          <w:tcPr>
            <w:tcW w:w="1612" w:type="dxa"/>
            <w:vAlign w:val="center"/>
          </w:tcPr>
          <w:p w:rsidR="000720A6" w:rsidRDefault="00174423">
            <w:pPr>
              <w:jc w:val="right"/>
            </w:pPr>
            <w:r>
              <w:rPr>
                <w:color w:val="000000"/>
                <w:sz w:val="24"/>
              </w:rPr>
              <w:t>3.41</w:t>
            </w:r>
          </w:p>
        </w:tc>
      </w:tr>
      <w:tr w:rsidR="000720A6">
        <w:trPr>
          <w:jc w:val="center"/>
        </w:trPr>
        <w:tc>
          <w:tcPr>
            <w:tcW w:w="817" w:type="dxa"/>
            <w:vAlign w:val="center"/>
          </w:tcPr>
          <w:p w:rsidR="000720A6" w:rsidRDefault="00174423">
            <w:pPr>
              <w:jc w:val="center"/>
            </w:pPr>
            <w:r>
              <w:rPr>
                <w:color w:val="000000"/>
                <w:sz w:val="24"/>
              </w:rPr>
              <w:t>9</w:t>
            </w:r>
          </w:p>
        </w:tc>
        <w:tc>
          <w:tcPr>
            <w:tcW w:w="1276" w:type="dxa"/>
            <w:vAlign w:val="center"/>
          </w:tcPr>
          <w:p w:rsidR="000720A6" w:rsidRDefault="00174423">
            <w:pPr>
              <w:jc w:val="center"/>
            </w:pPr>
            <w:r>
              <w:rPr>
                <w:color w:val="000000"/>
                <w:sz w:val="24"/>
              </w:rPr>
              <w:t>601607</w:t>
            </w:r>
          </w:p>
        </w:tc>
        <w:tc>
          <w:tcPr>
            <w:tcW w:w="1701" w:type="dxa"/>
            <w:vAlign w:val="center"/>
          </w:tcPr>
          <w:p w:rsidR="000720A6" w:rsidRDefault="00174423">
            <w:pPr>
              <w:jc w:val="center"/>
            </w:pPr>
            <w:r>
              <w:rPr>
                <w:color w:val="000000"/>
                <w:sz w:val="24"/>
              </w:rPr>
              <w:t>上海医药</w:t>
            </w:r>
          </w:p>
        </w:tc>
        <w:tc>
          <w:tcPr>
            <w:tcW w:w="1559" w:type="dxa"/>
            <w:vAlign w:val="center"/>
          </w:tcPr>
          <w:p w:rsidR="000720A6" w:rsidRDefault="00174423">
            <w:pPr>
              <w:jc w:val="right"/>
            </w:pPr>
            <w:r>
              <w:rPr>
                <w:color w:val="000000"/>
                <w:sz w:val="24"/>
              </w:rPr>
              <w:t>2,872,018</w:t>
            </w:r>
          </w:p>
        </w:tc>
        <w:tc>
          <w:tcPr>
            <w:tcW w:w="1932" w:type="dxa"/>
            <w:vAlign w:val="center"/>
          </w:tcPr>
          <w:p w:rsidR="000720A6" w:rsidRDefault="00174423">
            <w:pPr>
              <w:jc w:val="right"/>
            </w:pPr>
            <w:r>
              <w:rPr>
                <w:color w:val="000000"/>
                <w:sz w:val="24"/>
              </w:rPr>
              <w:t>56,176,672.08</w:t>
            </w:r>
          </w:p>
        </w:tc>
        <w:tc>
          <w:tcPr>
            <w:tcW w:w="1612" w:type="dxa"/>
            <w:vAlign w:val="center"/>
          </w:tcPr>
          <w:p w:rsidR="000720A6" w:rsidRDefault="00174423">
            <w:pPr>
              <w:jc w:val="right"/>
            </w:pPr>
            <w:r>
              <w:rPr>
                <w:color w:val="000000"/>
                <w:sz w:val="24"/>
              </w:rPr>
              <w:t>2.75</w:t>
            </w:r>
          </w:p>
        </w:tc>
      </w:tr>
      <w:tr w:rsidR="000720A6">
        <w:trPr>
          <w:jc w:val="center"/>
        </w:trPr>
        <w:tc>
          <w:tcPr>
            <w:tcW w:w="817" w:type="dxa"/>
            <w:vAlign w:val="center"/>
          </w:tcPr>
          <w:p w:rsidR="000720A6" w:rsidRDefault="00174423">
            <w:pPr>
              <w:jc w:val="center"/>
            </w:pPr>
            <w:r>
              <w:rPr>
                <w:color w:val="000000"/>
                <w:sz w:val="24"/>
              </w:rPr>
              <w:t>10</w:t>
            </w:r>
          </w:p>
        </w:tc>
        <w:tc>
          <w:tcPr>
            <w:tcW w:w="1276" w:type="dxa"/>
            <w:vAlign w:val="center"/>
          </w:tcPr>
          <w:p w:rsidR="000720A6" w:rsidRDefault="00174423">
            <w:pPr>
              <w:jc w:val="center"/>
            </w:pPr>
            <w:r>
              <w:rPr>
                <w:color w:val="000000"/>
                <w:sz w:val="24"/>
              </w:rPr>
              <w:t>000661</w:t>
            </w:r>
          </w:p>
        </w:tc>
        <w:tc>
          <w:tcPr>
            <w:tcW w:w="1701" w:type="dxa"/>
            <w:vAlign w:val="center"/>
          </w:tcPr>
          <w:p w:rsidR="000720A6" w:rsidRDefault="00174423">
            <w:pPr>
              <w:jc w:val="center"/>
            </w:pPr>
            <w:r>
              <w:rPr>
                <w:color w:val="000000"/>
                <w:sz w:val="24"/>
              </w:rPr>
              <w:t>长春高新</w:t>
            </w:r>
          </w:p>
        </w:tc>
        <w:tc>
          <w:tcPr>
            <w:tcW w:w="1559" w:type="dxa"/>
            <w:vAlign w:val="center"/>
          </w:tcPr>
          <w:p w:rsidR="000720A6" w:rsidRDefault="00174423">
            <w:pPr>
              <w:jc w:val="right"/>
            </w:pPr>
            <w:r>
              <w:rPr>
                <w:color w:val="000000"/>
                <w:sz w:val="24"/>
              </w:rPr>
              <w:t>500,454</w:t>
            </w:r>
          </w:p>
        </w:tc>
        <w:tc>
          <w:tcPr>
            <w:tcW w:w="1932" w:type="dxa"/>
            <w:vAlign w:val="center"/>
          </w:tcPr>
          <w:p w:rsidR="000720A6" w:rsidRDefault="00174423">
            <w:pPr>
              <w:jc w:val="right"/>
            </w:pPr>
            <w:r>
              <w:rPr>
                <w:color w:val="000000"/>
                <w:sz w:val="24"/>
              </w:rPr>
              <w:t>55,975,779.90</w:t>
            </w:r>
          </w:p>
        </w:tc>
        <w:tc>
          <w:tcPr>
            <w:tcW w:w="1612" w:type="dxa"/>
            <w:vAlign w:val="center"/>
          </w:tcPr>
          <w:p w:rsidR="000720A6" w:rsidRDefault="00174423">
            <w:pPr>
              <w:jc w:val="right"/>
            </w:pPr>
            <w:r>
              <w:rPr>
                <w:color w:val="000000"/>
                <w:sz w:val="24"/>
              </w:rPr>
              <w:t>2.74</w:t>
            </w:r>
          </w:p>
        </w:tc>
      </w:tr>
      <w:tr w:rsidR="000720A6">
        <w:trPr>
          <w:jc w:val="center"/>
        </w:trPr>
        <w:tc>
          <w:tcPr>
            <w:tcW w:w="817" w:type="dxa"/>
            <w:vAlign w:val="center"/>
          </w:tcPr>
          <w:p w:rsidR="000720A6" w:rsidRDefault="00174423">
            <w:pPr>
              <w:jc w:val="center"/>
            </w:pPr>
            <w:r>
              <w:rPr>
                <w:color w:val="000000"/>
                <w:sz w:val="24"/>
              </w:rPr>
              <w:t>11</w:t>
            </w:r>
          </w:p>
        </w:tc>
        <w:tc>
          <w:tcPr>
            <w:tcW w:w="1276" w:type="dxa"/>
            <w:vAlign w:val="center"/>
          </w:tcPr>
          <w:p w:rsidR="000720A6" w:rsidRDefault="00174423">
            <w:pPr>
              <w:jc w:val="center"/>
            </w:pPr>
            <w:r>
              <w:rPr>
                <w:color w:val="000000"/>
                <w:sz w:val="24"/>
              </w:rPr>
              <w:t>002045</w:t>
            </w:r>
          </w:p>
        </w:tc>
        <w:tc>
          <w:tcPr>
            <w:tcW w:w="1701" w:type="dxa"/>
            <w:vAlign w:val="center"/>
          </w:tcPr>
          <w:p w:rsidR="000720A6" w:rsidRDefault="00174423">
            <w:pPr>
              <w:jc w:val="center"/>
            </w:pPr>
            <w:r>
              <w:rPr>
                <w:color w:val="000000"/>
                <w:sz w:val="24"/>
              </w:rPr>
              <w:t>国光电器</w:t>
            </w:r>
          </w:p>
        </w:tc>
        <w:tc>
          <w:tcPr>
            <w:tcW w:w="1559" w:type="dxa"/>
            <w:vAlign w:val="center"/>
          </w:tcPr>
          <w:p w:rsidR="000720A6" w:rsidRDefault="00174423">
            <w:pPr>
              <w:jc w:val="right"/>
            </w:pPr>
            <w:r>
              <w:rPr>
                <w:color w:val="000000"/>
                <w:sz w:val="24"/>
              </w:rPr>
              <w:t>3,887,400</w:t>
            </w:r>
          </w:p>
        </w:tc>
        <w:tc>
          <w:tcPr>
            <w:tcW w:w="1932" w:type="dxa"/>
            <w:vAlign w:val="center"/>
          </w:tcPr>
          <w:p w:rsidR="000720A6" w:rsidRDefault="00174423">
            <w:pPr>
              <w:jc w:val="right"/>
            </w:pPr>
            <w:r>
              <w:rPr>
                <w:color w:val="000000"/>
                <w:sz w:val="24"/>
              </w:rPr>
              <w:t>48,398,130.00</w:t>
            </w:r>
          </w:p>
        </w:tc>
        <w:tc>
          <w:tcPr>
            <w:tcW w:w="1612" w:type="dxa"/>
            <w:vAlign w:val="center"/>
          </w:tcPr>
          <w:p w:rsidR="000720A6" w:rsidRDefault="00174423">
            <w:pPr>
              <w:jc w:val="right"/>
            </w:pPr>
            <w:r>
              <w:rPr>
                <w:color w:val="000000"/>
                <w:sz w:val="24"/>
              </w:rPr>
              <w:t>2.37</w:t>
            </w:r>
          </w:p>
        </w:tc>
      </w:tr>
      <w:tr w:rsidR="000720A6">
        <w:trPr>
          <w:jc w:val="center"/>
        </w:trPr>
        <w:tc>
          <w:tcPr>
            <w:tcW w:w="817" w:type="dxa"/>
            <w:vAlign w:val="center"/>
          </w:tcPr>
          <w:p w:rsidR="000720A6" w:rsidRDefault="00174423">
            <w:pPr>
              <w:jc w:val="center"/>
            </w:pPr>
            <w:r>
              <w:rPr>
                <w:color w:val="000000"/>
                <w:sz w:val="24"/>
              </w:rPr>
              <w:t>12</w:t>
            </w:r>
          </w:p>
        </w:tc>
        <w:tc>
          <w:tcPr>
            <w:tcW w:w="1276" w:type="dxa"/>
            <w:vAlign w:val="center"/>
          </w:tcPr>
          <w:p w:rsidR="000720A6" w:rsidRDefault="00174423">
            <w:pPr>
              <w:jc w:val="center"/>
            </w:pPr>
            <w:r>
              <w:rPr>
                <w:color w:val="000000"/>
                <w:sz w:val="24"/>
              </w:rPr>
              <w:t>600856</w:t>
            </w:r>
          </w:p>
        </w:tc>
        <w:tc>
          <w:tcPr>
            <w:tcW w:w="1701" w:type="dxa"/>
            <w:vAlign w:val="center"/>
          </w:tcPr>
          <w:p w:rsidR="000720A6" w:rsidRDefault="00174423">
            <w:pPr>
              <w:jc w:val="center"/>
            </w:pPr>
            <w:r>
              <w:rPr>
                <w:color w:val="000000"/>
                <w:sz w:val="24"/>
              </w:rPr>
              <w:t>中天能源</w:t>
            </w:r>
          </w:p>
        </w:tc>
        <w:tc>
          <w:tcPr>
            <w:tcW w:w="1559" w:type="dxa"/>
            <w:vAlign w:val="center"/>
          </w:tcPr>
          <w:p w:rsidR="000720A6" w:rsidRDefault="00174423">
            <w:pPr>
              <w:jc w:val="right"/>
            </w:pPr>
            <w:r>
              <w:rPr>
                <w:color w:val="000000"/>
                <w:sz w:val="24"/>
              </w:rPr>
              <w:t>3,247,042</w:t>
            </w:r>
          </w:p>
        </w:tc>
        <w:tc>
          <w:tcPr>
            <w:tcW w:w="1932" w:type="dxa"/>
            <w:vAlign w:val="center"/>
          </w:tcPr>
          <w:p w:rsidR="000720A6" w:rsidRDefault="00174423">
            <w:pPr>
              <w:jc w:val="right"/>
            </w:pPr>
            <w:r>
              <w:rPr>
                <w:color w:val="000000"/>
                <w:sz w:val="24"/>
              </w:rPr>
              <w:t>44,809,179.60</w:t>
            </w:r>
          </w:p>
        </w:tc>
        <w:tc>
          <w:tcPr>
            <w:tcW w:w="1612" w:type="dxa"/>
            <w:vAlign w:val="center"/>
          </w:tcPr>
          <w:p w:rsidR="000720A6" w:rsidRDefault="00174423">
            <w:pPr>
              <w:jc w:val="right"/>
            </w:pPr>
            <w:r>
              <w:rPr>
                <w:color w:val="000000"/>
                <w:sz w:val="24"/>
              </w:rPr>
              <w:t>2.19</w:t>
            </w:r>
          </w:p>
        </w:tc>
      </w:tr>
      <w:tr w:rsidR="000720A6">
        <w:trPr>
          <w:jc w:val="center"/>
        </w:trPr>
        <w:tc>
          <w:tcPr>
            <w:tcW w:w="817" w:type="dxa"/>
            <w:vAlign w:val="center"/>
          </w:tcPr>
          <w:p w:rsidR="000720A6" w:rsidRDefault="00174423">
            <w:pPr>
              <w:jc w:val="center"/>
            </w:pPr>
            <w:r>
              <w:rPr>
                <w:color w:val="000000"/>
                <w:sz w:val="24"/>
              </w:rPr>
              <w:t>13</w:t>
            </w:r>
          </w:p>
        </w:tc>
        <w:tc>
          <w:tcPr>
            <w:tcW w:w="1276" w:type="dxa"/>
            <w:vAlign w:val="center"/>
          </w:tcPr>
          <w:p w:rsidR="000720A6" w:rsidRDefault="00174423">
            <w:pPr>
              <w:jc w:val="center"/>
            </w:pPr>
            <w:r>
              <w:rPr>
                <w:color w:val="000000"/>
                <w:sz w:val="24"/>
              </w:rPr>
              <w:t>300323</w:t>
            </w:r>
          </w:p>
        </w:tc>
        <w:tc>
          <w:tcPr>
            <w:tcW w:w="1701" w:type="dxa"/>
            <w:vAlign w:val="center"/>
          </w:tcPr>
          <w:p w:rsidR="000720A6" w:rsidRDefault="00174423">
            <w:pPr>
              <w:jc w:val="center"/>
            </w:pPr>
            <w:r>
              <w:rPr>
                <w:color w:val="000000"/>
                <w:sz w:val="24"/>
              </w:rPr>
              <w:t>华灿光电</w:t>
            </w:r>
          </w:p>
        </w:tc>
        <w:tc>
          <w:tcPr>
            <w:tcW w:w="1559" w:type="dxa"/>
            <w:vAlign w:val="center"/>
          </w:tcPr>
          <w:p w:rsidR="000720A6" w:rsidRDefault="00174423">
            <w:pPr>
              <w:jc w:val="right"/>
            </w:pPr>
            <w:r>
              <w:rPr>
                <w:color w:val="000000"/>
                <w:sz w:val="24"/>
              </w:rPr>
              <w:t>4,348,200</w:t>
            </w:r>
          </w:p>
        </w:tc>
        <w:tc>
          <w:tcPr>
            <w:tcW w:w="1932" w:type="dxa"/>
            <w:vAlign w:val="center"/>
          </w:tcPr>
          <w:p w:rsidR="000720A6" w:rsidRDefault="00174423">
            <w:pPr>
              <w:jc w:val="right"/>
            </w:pPr>
            <w:r>
              <w:rPr>
                <w:color w:val="000000"/>
                <w:sz w:val="24"/>
              </w:rPr>
              <w:t>39,090,318.00</w:t>
            </w:r>
          </w:p>
        </w:tc>
        <w:tc>
          <w:tcPr>
            <w:tcW w:w="1612" w:type="dxa"/>
            <w:vAlign w:val="center"/>
          </w:tcPr>
          <w:p w:rsidR="000720A6" w:rsidRDefault="00174423">
            <w:pPr>
              <w:jc w:val="right"/>
            </w:pPr>
            <w:r>
              <w:rPr>
                <w:color w:val="000000"/>
                <w:sz w:val="24"/>
              </w:rPr>
              <w:t>1.91</w:t>
            </w:r>
          </w:p>
        </w:tc>
      </w:tr>
      <w:tr w:rsidR="000720A6">
        <w:trPr>
          <w:jc w:val="center"/>
        </w:trPr>
        <w:tc>
          <w:tcPr>
            <w:tcW w:w="817" w:type="dxa"/>
            <w:vAlign w:val="center"/>
          </w:tcPr>
          <w:p w:rsidR="000720A6" w:rsidRDefault="00174423">
            <w:pPr>
              <w:jc w:val="center"/>
            </w:pPr>
            <w:r>
              <w:rPr>
                <w:color w:val="000000"/>
                <w:sz w:val="24"/>
              </w:rPr>
              <w:t>14</w:t>
            </w:r>
          </w:p>
        </w:tc>
        <w:tc>
          <w:tcPr>
            <w:tcW w:w="1276" w:type="dxa"/>
            <w:vAlign w:val="center"/>
          </w:tcPr>
          <w:p w:rsidR="000720A6" w:rsidRDefault="00174423">
            <w:pPr>
              <w:jc w:val="center"/>
            </w:pPr>
            <w:r>
              <w:rPr>
                <w:color w:val="000000"/>
                <w:sz w:val="24"/>
              </w:rPr>
              <w:t>000338</w:t>
            </w:r>
          </w:p>
        </w:tc>
        <w:tc>
          <w:tcPr>
            <w:tcW w:w="1701" w:type="dxa"/>
            <w:vAlign w:val="center"/>
          </w:tcPr>
          <w:p w:rsidR="000720A6" w:rsidRDefault="00174423">
            <w:pPr>
              <w:jc w:val="center"/>
            </w:pPr>
            <w:r>
              <w:rPr>
                <w:color w:val="000000"/>
                <w:sz w:val="24"/>
              </w:rPr>
              <w:t>潍柴动力</w:t>
            </w:r>
          </w:p>
        </w:tc>
        <w:tc>
          <w:tcPr>
            <w:tcW w:w="1559" w:type="dxa"/>
            <w:vAlign w:val="center"/>
          </w:tcPr>
          <w:p w:rsidR="000720A6" w:rsidRDefault="00174423">
            <w:pPr>
              <w:jc w:val="right"/>
            </w:pPr>
            <w:r>
              <w:rPr>
                <w:color w:val="000000"/>
                <w:sz w:val="24"/>
              </w:rPr>
              <w:t>3,782,317</w:t>
            </w:r>
          </w:p>
        </w:tc>
        <w:tc>
          <w:tcPr>
            <w:tcW w:w="1932" w:type="dxa"/>
            <w:vAlign w:val="center"/>
          </w:tcPr>
          <w:p w:rsidR="000720A6" w:rsidRDefault="00174423">
            <w:pPr>
              <w:jc w:val="right"/>
            </w:pPr>
            <w:r>
              <w:rPr>
                <w:color w:val="000000"/>
                <w:sz w:val="24"/>
              </w:rPr>
              <w:t>37,671,877.32</w:t>
            </w:r>
          </w:p>
        </w:tc>
        <w:tc>
          <w:tcPr>
            <w:tcW w:w="1612" w:type="dxa"/>
            <w:vAlign w:val="center"/>
          </w:tcPr>
          <w:p w:rsidR="000720A6" w:rsidRDefault="00174423">
            <w:pPr>
              <w:jc w:val="right"/>
            </w:pPr>
            <w:r>
              <w:rPr>
                <w:color w:val="000000"/>
                <w:sz w:val="24"/>
              </w:rPr>
              <w:t>1.84</w:t>
            </w:r>
          </w:p>
        </w:tc>
      </w:tr>
      <w:tr w:rsidR="000720A6">
        <w:trPr>
          <w:jc w:val="center"/>
        </w:trPr>
        <w:tc>
          <w:tcPr>
            <w:tcW w:w="817" w:type="dxa"/>
            <w:vAlign w:val="center"/>
          </w:tcPr>
          <w:p w:rsidR="000720A6" w:rsidRDefault="00174423">
            <w:pPr>
              <w:jc w:val="center"/>
            </w:pPr>
            <w:r>
              <w:rPr>
                <w:color w:val="000000"/>
                <w:sz w:val="24"/>
              </w:rPr>
              <w:t>15</w:t>
            </w:r>
          </w:p>
        </w:tc>
        <w:tc>
          <w:tcPr>
            <w:tcW w:w="1276" w:type="dxa"/>
            <w:vAlign w:val="center"/>
          </w:tcPr>
          <w:p w:rsidR="000720A6" w:rsidRDefault="00174423">
            <w:pPr>
              <w:jc w:val="center"/>
            </w:pPr>
            <w:r>
              <w:rPr>
                <w:color w:val="000000"/>
                <w:sz w:val="24"/>
              </w:rPr>
              <w:t>000820</w:t>
            </w:r>
          </w:p>
        </w:tc>
        <w:tc>
          <w:tcPr>
            <w:tcW w:w="1701" w:type="dxa"/>
            <w:vAlign w:val="center"/>
          </w:tcPr>
          <w:p w:rsidR="000720A6" w:rsidRDefault="00174423">
            <w:pPr>
              <w:jc w:val="center"/>
            </w:pPr>
            <w:r>
              <w:rPr>
                <w:color w:val="000000"/>
                <w:sz w:val="24"/>
              </w:rPr>
              <w:t>神雾节能</w:t>
            </w:r>
          </w:p>
        </w:tc>
        <w:tc>
          <w:tcPr>
            <w:tcW w:w="1559" w:type="dxa"/>
            <w:vAlign w:val="center"/>
          </w:tcPr>
          <w:p w:rsidR="000720A6" w:rsidRDefault="00174423">
            <w:pPr>
              <w:jc w:val="right"/>
            </w:pPr>
            <w:r>
              <w:rPr>
                <w:color w:val="000000"/>
                <w:sz w:val="24"/>
              </w:rPr>
              <w:t>1,195,351</w:t>
            </w:r>
          </w:p>
        </w:tc>
        <w:tc>
          <w:tcPr>
            <w:tcW w:w="1932" w:type="dxa"/>
            <w:vAlign w:val="center"/>
          </w:tcPr>
          <w:p w:rsidR="000720A6" w:rsidRDefault="00174423">
            <w:pPr>
              <w:jc w:val="right"/>
            </w:pPr>
            <w:r>
              <w:rPr>
                <w:color w:val="000000"/>
                <w:sz w:val="24"/>
              </w:rPr>
              <w:t>34,545,643.90</w:t>
            </w:r>
          </w:p>
        </w:tc>
        <w:tc>
          <w:tcPr>
            <w:tcW w:w="1612" w:type="dxa"/>
            <w:vAlign w:val="center"/>
          </w:tcPr>
          <w:p w:rsidR="000720A6" w:rsidRDefault="00174423">
            <w:pPr>
              <w:jc w:val="right"/>
            </w:pPr>
            <w:r>
              <w:rPr>
                <w:color w:val="000000"/>
                <w:sz w:val="24"/>
              </w:rPr>
              <w:t>1.69</w:t>
            </w:r>
          </w:p>
        </w:tc>
      </w:tr>
      <w:tr w:rsidR="000720A6">
        <w:trPr>
          <w:jc w:val="center"/>
        </w:trPr>
        <w:tc>
          <w:tcPr>
            <w:tcW w:w="817" w:type="dxa"/>
            <w:vAlign w:val="center"/>
          </w:tcPr>
          <w:p w:rsidR="000720A6" w:rsidRDefault="00174423">
            <w:pPr>
              <w:jc w:val="center"/>
            </w:pPr>
            <w:r>
              <w:rPr>
                <w:color w:val="000000"/>
                <w:sz w:val="24"/>
              </w:rPr>
              <w:t>16</w:t>
            </w:r>
          </w:p>
        </w:tc>
        <w:tc>
          <w:tcPr>
            <w:tcW w:w="1276" w:type="dxa"/>
            <w:vAlign w:val="center"/>
          </w:tcPr>
          <w:p w:rsidR="000720A6" w:rsidRDefault="00174423">
            <w:pPr>
              <w:jc w:val="center"/>
            </w:pPr>
            <w:r>
              <w:rPr>
                <w:color w:val="000000"/>
                <w:sz w:val="24"/>
              </w:rPr>
              <w:t>000915</w:t>
            </w:r>
          </w:p>
        </w:tc>
        <w:tc>
          <w:tcPr>
            <w:tcW w:w="1701" w:type="dxa"/>
            <w:vAlign w:val="center"/>
          </w:tcPr>
          <w:p w:rsidR="000720A6" w:rsidRDefault="00174423">
            <w:pPr>
              <w:jc w:val="center"/>
            </w:pPr>
            <w:r>
              <w:rPr>
                <w:color w:val="000000"/>
                <w:sz w:val="24"/>
              </w:rPr>
              <w:t>山大华特</w:t>
            </w:r>
          </w:p>
        </w:tc>
        <w:tc>
          <w:tcPr>
            <w:tcW w:w="1559" w:type="dxa"/>
            <w:vAlign w:val="center"/>
          </w:tcPr>
          <w:p w:rsidR="000720A6" w:rsidRDefault="00174423">
            <w:pPr>
              <w:jc w:val="right"/>
            </w:pPr>
            <w:r>
              <w:rPr>
                <w:color w:val="000000"/>
                <w:sz w:val="24"/>
              </w:rPr>
              <w:t>758,804</w:t>
            </w:r>
          </w:p>
        </w:tc>
        <w:tc>
          <w:tcPr>
            <w:tcW w:w="1932" w:type="dxa"/>
            <w:vAlign w:val="center"/>
          </w:tcPr>
          <w:p w:rsidR="000720A6" w:rsidRDefault="00174423">
            <w:pPr>
              <w:jc w:val="right"/>
            </w:pPr>
            <w:r>
              <w:rPr>
                <w:color w:val="000000"/>
                <w:sz w:val="24"/>
              </w:rPr>
              <w:t>31,968,412.52</w:t>
            </w:r>
          </w:p>
        </w:tc>
        <w:tc>
          <w:tcPr>
            <w:tcW w:w="1612" w:type="dxa"/>
            <w:vAlign w:val="center"/>
          </w:tcPr>
          <w:p w:rsidR="000720A6" w:rsidRDefault="00174423">
            <w:pPr>
              <w:jc w:val="right"/>
            </w:pPr>
            <w:r>
              <w:rPr>
                <w:color w:val="000000"/>
                <w:sz w:val="24"/>
              </w:rPr>
              <w:t>1.56</w:t>
            </w:r>
          </w:p>
        </w:tc>
      </w:tr>
      <w:tr w:rsidR="000720A6">
        <w:trPr>
          <w:jc w:val="center"/>
        </w:trPr>
        <w:tc>
          <w:tcPr>
            <w:tcW w:w="817" w:type="dxa"/>
            <w:vAlign w:val="center"/>
          </w:tcPr>
          <w:p w:rsidR="000720A6" w:rsidRDefault="00174423">
            <w:pPr>
              <w:jc w:val="center"/>
            </w:pPr>
            <w:r>
              <w:rPr>
                <w:color w:val="000000"/>
                <w:sz w:val="24"/>
              </w:rPr>
              <w:t>17</w:t>
            </w:r>
          </w:p>
        </w:tc>
        <w:tc>
          <w:tcPr>
            <w:tcW w:w="1276" w:type="dxa"/>
            <w:vAlign w:val="center"/>
          </w:tcPr>
          <w:p w:rsidR="000720A6" w:rsidRDefault="00174423">
            <w:pPr>
              <w:jc w:val="center"/>
            </w:pPr>
            <w:r>
              <w:rPr>
                <w:color w:val="000000"/>
                <w:sz w:val="24"/>
              </w:rPr>
              <w:t>600104</w:t>
            </w:r>
          </w:p>
        </w:tc>
        <w:tc>
          <w:tcPr>
            <w:tcW w:w="1701" w:type="dxa"/>
            <w:vAlign w:val="center"/>
          </w:tcPr>
          <w:p w:rsidR="000720A6" w:rsidRDefault="00174423">
            <w:pPr>
              <w:jc w:val="center"/>
            </w:pPr>
            <w:r>
              <w:rPr>
                <w:color w:val="000000"/>
                <w:sz w:val="24"/>
              </w:rPr>
              <w:t>上汽集团</w:t>
            </w:r>
          </w:p>
        </w:tc>
        <w:tc>
          <w:tcPr>
            <w:tcW w:w="1559" w:type="dxa"/>
            <w:vAlign w:val="center"/>
          </w:tcPr>
          <w:p w:rsidR="000720A6" w:rsidRDefault="00174423">
            <w:pPr>
              <w:jc w:val="right"/>
            </w:pPr>
            <w:r>
              <w:rPr>
                <w:color w:val="000000"/>
                <w:sz w:val="24"/>
              </w:rPr>
              <w:t>878,000</w:t>
            </w:r>
          </w:p>
        </w:tc>
        <w:tc>
          <w:tcPr>
            <w:tcW w:w="1932" w:type="dxa"/>
            <w:vAlign w:val="center"/>
          </w:tcPr>
          <w:p w:rsidR="000720A6" w:rsidRDefault="00174423">
            <w:pPr>
              <w:jc w:val="right"/>
            </w:pPr>
            <w:r>
              <w:rPr>
                <w:color w:val="000000"/>
                <w:sz w:val="24"/>
              </w:rPr>
              <w:t>20,589,100.00</w:t>
            </w:r>
          </w:p>
        </w:tc>
        <w:tc>
          <w:tcPr>
            <w:tcW w:w="1612" w:type="dxa"/>
            <w:vAlign w:val="center"/>
          </w:tcPr>
          <w:p w:rsidR="000720A6" w:rsidRDefault="00174423">
            <w:pPr>
              <w:jc w:val="right"/>
            </w:pPr>
            <w:r>
              <w:rPr>
                <w:color w:val="000000"/>
                <w:sz w:val="24"/>
              </w:rPr>
              <w:t>1.01</w:t>
            </w:r>
          </w:p>
        </w:tc>
      </w:tr>
      <w:tr w:rsidR="000720A6">
        <w:trPr>
          <w:jc w:val="center"/>
        </w:trPr>
        <w:tc>
          <w:tcPr>
            <w:tcW w:w="817" w:type="dxa"/>
            <w:vAlign w:val="center"/>
          </w:tcPr>
          <w:p w:rsidR="000720A6" w:rsidRDefault="00174423">
            <w:pPr>
              <w:jc w:val="center"/>
            </w:pPr>
            <w:r>
              <w:rPr>
                <w:color w:val="000000"/>
                <w:sz w:val="24"/>
              </w:rPr>
              <w:t>18</w:t>
            </w:r>
          </w:p>
        </w:tc>
        <w:tc>
          <w:tcPr>
            <w:tcW w:w="1276" w:type="dxa"/>
            <w:vAlign w:val="center"/>
          </w:tcPr>
          <w:p w:rsidR="000720A6" w:rsidRDefault="00174423">
            <w:pPr>
              <w:jc w:val="center"/>
            </w:pPr>
            <w:r>
              <w:rPr>
                <w:color w:val="000000"/>
                <w:sz w:val="24"/>
              </w:rPr>
              <w:t>002262</w:t>
            </w:r>
          </w:p>
        </w:tc>
        <w:tc>
          <w:tcPr>
            <w:tcW w:w="1701" w:type="dxa"/>
            <w:vAlign w:val="center"/>
          </w:tcPr>
          <w:p w:rsidR="000720A6" w:rsidRDefault="00174423">
            <w:pPr>
              <w:jc w:val="center"/>
            </w:pPr>
            <w:r>
              <w:rPr>
                <w:color w:val="000000"/>
                <w:sz w:val="24"/>
              </w:rPr>
              <w:t>恩华药业</w:t>
            </w:r>
          </w:p>
        </w:tc>
        <w:tc>
          <w:tcPr>
            <w:tcW w:w="1559" w:type="dxa"/>
            <w:vAlign w:val="center"/>
          </w:tcPr>
          <w:p w:rsidR="000720A6" w:rsidRDefault="00174423">
            <w:pPr>
              <w:jc w:val="right"/>
            </w:pPr>
            <w:r>
              <w:rPr>
                <w:color w:val="000000"/>
                <w:sz w:val="24"/>
              </w:rPr>
              <w:t>980,471</w:t>
            </w:r>
          </w:p>
        </w:tc>
        <w:tc>
          <w:tcPr>
            <w:tcW w:w="1932" w:type="dxa"/>
            <w:vAlign w:val="center"/>
          </w:tcPr>
          <w:p w:rsidR="000720A6" w:rsidRDefault="00174423">
            <w:pPr>
              <w:jc w:val="right"/>
            </w:pPr>
            <w:r>
              <w:rPr>
                <w:color w:val="000000"/>
                <w:sz w:val="24"/>
              </w:rPr>
              <w:t>20,491,843.90</w:t>
            </w:r>
          </w:p>
        </w:tc>
        <w:tc>
          <w:tcPr>
            <w:tcW w:w="1612" w:type="dxa"/>
            <w:vAlign w:val="center"/>
          </w:tcPr>
          <w:p w:rsidR="000720A6" w:rsidRDefault="00174423">
            <w:pPr>
              <w:jc w:val="right"/>
            </w:pPr>
            <w:r>
              <w:rPr>
                <w:color w:val="000000"/>
                <w:sz w:val="24"/>
              </w:rPr>
              <w:t>1.00</w:t>
            </w:r>
          </w:p>
        </w:tc>
      </w:tr>
      <w:tr w:rsidR="000720A6">
        <w:trPr>
          <w:jc w:val="center"/>
        </w:trPr>
        <w:tc>
          <w:tcPr>
            <w:tcW w:w="817" w:type="dxa"/>
            <w:vAlign w:val="center"/>
          </w:tcPr>
          <w:p w:rsidR="000720A6" w:rsidRDefault="00174423">
            <w:pPr>
              <w:jc w:val="center"/>
            </w:pPr>
            <w:r>
              <w:rPr>
                <w:color w:val="000000"/>
                <w:sz w:val="24"/>
              </w:rPr>
              <w:t>19</w:t>
            </w:r>
          </w:p>
        </w:tc>
        <w:tc>
          <w:tcPr>
            <w:tcW w:w="1276" w:type="dxa"/>
            <w:vAlign w:val="center"/>
          </w:tcPr>
          <w:p w:rsidR="000720A6" w:rsidRDefault="00174423">
            <w:pPr>
              <w:jc w:val="center"/>
            </w:pPr>
            <w:r>
              <w:rPr>
                <w:color w:val="000000"/>
                <w:sz w:val="24"/>
              </w:rPr>
              <w:t>002659</w:t>
            </w:r>
          </w:p>
        </w:tc>
        <w:tc>
          <w:tcPr>
            <w:tcW w:w="1701" w:type="dxa"/>
            <w:vAlign w:val="center"/>
          </w:tcPr>
          <w:p w:rsidR="000720A6" w:rsidRDefault="00174423">
            <w:pPr>
              <w:jc w:val="center"/>
            </w:pPr>
            <w:r>
              <w:rPr>
                <w:color w:val="000000"/>
                <w:sz w:val="24"/>
              </w:rPr>
              <w:t>中泰桥梁</w:t>
            </w:r>
          </w:p>
        </w:tc>
        <w:tc>
          <w:tcPr>
            <w:tcW w:w="1559" w:type="dxa"/>
            <w:vAlign w:val="center"/>
          </w:tcPr>
          <w:p w:rsidR="000720A6" w:rsidRDefault="00174423">
            <w:pPr>
              <w:jc w:val="right"/>
            </w:pPr>
            <w:r>
              <w:rPr>
                <w:color w:val="000000"/>
                <w:sz w:val="24"/>
              </w:rPr>
              <w:t>865,103</w:t>
            </w:r>
          </w:p>
        </w:tc>
        <w:tc>
          <w:tcPr>
            <w:tcW w:w="1932" w:type="dxa"/>
            <w:vAlign w:val="center"/>
          </w:tcPr>
          <w:p w:rsidR="000720A6" w:rsidRDefault="00174423">
            <w:pPr>
              <w:jc w:val="right"/>
            </w:pPr>
            <w:r>
              <w:rPr>
                <w:color w:val="000000"/>
                <w:sz w:val="24"/>
              </w:rPr>
              <w:t>19,957,926.21</w:t>
            </w:r>
          </w:p>
        </w:tc>
        <w:tc>
          <w:tcPr>
            <w:tcW w:w="1612" w:type="dxa"/>
            <w:vAlign w:val="center"/>
          </w:tcPr>
          <w:p w:rsidR="000720A6" w:rsidRDefault="00174423">
            <w:pPr>
              <w:jc w:val="right"/>
            </w:pPr>
            <w:r>
              <w:rPr>
                <w:color w:val="000000"/>
                <w:sz w:val="24"/>
              </w:rPr>
              <w:t>0.98</w:t>
            </w:r>
          </w:p>
        </w:tc>
      </w:tr>
      <w:tr w:rsidR="000720A6">
        <w:trPr>
          <w:jc w:val="center"/>
        </w:trPr>
        <w:tc>
          <w:tcPr>
            <w:tcW w:w="817" w:type="dxa"/>
            <w:vAlign w:val="center"/>
          </w:tcPr>
          <w:p w:rsidR="000720A6" w:rsidRDefault="00174423">
            <w:pPr>
              <w:jc w:val="center"/>
            </w:pPr>
            <w:r>
              <w:rPr>
                <w:color w:val="000000"/>
                <w:sz w:val="24"/>
              </w:rPr>
              <w:t>20</w:t>
            </w:r>
          </w:p>
        </w:tc>
        <w:tc>
          <w:tcPr>
            <w:tcW w:w="1276" w:type="dxa"/>
            <w:vAlign w:val="center"/>
          </w:tcPr>
          <w:p w:rsidR="000720A6" w:rsidRDefault="00174423">
            <w:pPr>
              <w:jc w:val="center"/>
            </w:pPr>
            <w:r>
              <w:rPr>
                <w:color w:val="000000"/>
                <w:sz w:val="24"/>
              </w:rPr>
              <w:t>002044</w:t>
            </w:r>
          </w:p>
        </w:tc>
        <w:tc>
          <w:tcPr>
            <w:tcW w:w="1701" w:type="dxa"/>
            <w:vAlign w:val="center"/>
          </w:tcPr>
          <w:p w:rsidR="000720A6" w:rsidRDefault="00174423">
            <w:pPr>
              <w:jc w:val="center"/>
            </w:pPr>
            <w:r>
              <w:rPr>
                <w:color w:val="000000"/>
                <w:sz w:val="24"/>
              </w:rPr>
              <w:t>美年健康</w:t>
            </w:r>
          </w:p>
        </w:tc>
        <w:tc>
          <w:tcPr>
            <w:tcW w:w="1559" w:type="dxa"/>
            <w:vAlign w:val="center"/>
          </w:tcPr>
          <w:p w:rsidR="000720A6" w:rsidRDefault="00174423">
            <w:pPr>
              <w:jc w:val="right"/>
            </w:pPr>
            <w:r>
              <w:rPr>
                <w:color w:val="000000"/>
                <w:sz w:val="24"/>
              </w:rPr>
              <w:t>1,305,658</w:t>
            </w:r>
          </w:p>
        </w:tc>
        <w:tc>
          <w:tcPr>
            <w:tcW w:w="1932" w:type="dxa"/>
            <w:vAlign w:val="center"/>
          </w:tcPr>
          <w:p w:rsidR="000720A6" w:rsidRDefault="00174423">
            <w:pPr>
              <w:jc w:val="right"/>
            </w:pPr>
            <w:r>
              <w:rPr>
                <w:color w:val="000000"/>
                <w:sz w:val="24"/>
              </w:rPr>
              <w:t>17,208,572.44</w:t>
            </w:r>
          </w:p>
        </w:tc>
        <w:tc>
          <w:tcPr>
            <w:tcW w:w="1612" w:type="dxa"/>
            <w:vAlign w:val="center"/>
          </w:tcPr>
          <w:p w:rsidR="000720A6" w:rsidRDefault="00174423">
            <w:pPr>
              <w:jc w:val="right"/>
            </w:pPr>
            <w:r>
              <w:rPr>
                <w:color w:val="000000"/>
                <w:sz w:val="24"/>
              </w:rPr>
              <w:t>0.84</w:t>
            </w:r>
          </w:p>
        </w:tc>
      </w:tr>
      <w:tr w:rsidR="000720A6">
        <w:trPr>
          <w:jc w:val="center"/>
        </w:trPr>
        <w:tc>
          <w:tcPr>
            <w:tcW w:w="817" w:type="dxa"/>
            <w:vAlign w:val="center"/>
          </w:tcPr>
          <w:p w:rsidR="000720A6" w:rsidRDefault="00174423">
            <w:pPr>
              <w:jc w:val="center"/>
            </w:pPr>
            <w:r>
              <w:rPr>
                <w:color w:val="000000"/>
                <w:sz w:val="24"/>
              </w:rPr>
              <w:t>21</w:t>
            </w:r>
          </w:p>
        </w:tc>
        <w:tc>
          <w:tcPr>
            <w:tcW w:w="1276" w:type="dxa"/>
            <w:vAlign w:val="center"/>
          </w:tcPr>
          <w:p w:rsidR="000720A6" w:rsidRDefault="00174423">
            <w:pPr>
              <w:jc w:val="center"/>
            </w:pPr>
            <w:r>
              <w:rPr>
                <w:color w:val="000000"/>
                <w:sz w:val="24"/>
              </w:rPr>
              <w:t>601600</w:t>
            </w:r>
          </w:p>
        </w:tc>
        <w:tc>
          <w:tcPr>
            <w:tcW w:w="1701" w:type="dxa"/>
            <w:vAlign w:val="center"/>
          </w:tcPr>
          <w:p w:rsidR="000720A6" w:rsidRDefault="00174423">
            <w:pPr>
              <w:jc w:val="center"/>
            </w:pPr>
            <w:r>
              <w:rPr>
                <w:color w:val="000000"/>
                <w:sz w:val="24"/>
              </w:rPr>
              <w:t>中国铝业</w:t>
            </w:r>
          </w:p>
        </w:tc>
        <w:tc>
          <w:tcPr>
            <w:tcW w:w="1559" w:type="dxa"/>
            <w:vAlign w:val="center"/>
          </w:tcPr>
          <w:p w:rsidR="000720A6" w:rsidRDefault="00174423">
            <w:pPr>
              <w:jc w:val="right"/>
            </w:pPr>
            <w:r>
              <w:rPr>
                <w:color w:val="000000"/>
                <w:sz w:val="24"/>
              </w:rPr>
              <w:t>4,037,700</w:t>
            </w:r>
          </w:p>
        </w:tc>
        <w:tc>
          <w:tcPr>
            <w:tcW w:w="1932" w:type="dxa"/>
            <w:vAlign w:val="center"/>
          </w:tcPr>
          <w:p w:rsidR="000720A6" w:rsidRDefault="00174423">
            <w:pPr>
              <w:jc w:val="right"/>
            </w:pPr>
            <w:r>
              <w:rPr>
                <w:color w:val="000000"/>
                <w:sz w:val="24"/>
              </w:rPr>
              <w:t>17,039,094.00</w:t>
            </w:r>
          </w:p>
        </w:tc>
        <w:tc>
          <w:tcPr>
            <w:tcW w:w="1612" w:type="dxa"/>
            <w:vAlign w:val="center"/>
          </w:tcPr>
          <w:p w:rsidR="000720A6" w:rsidRDefault="00174423">
            <w:pPr>
              <w:jc w:val="right"/>
            </w:pPr>
            <w:r>
              <w:rPr>
                <w:color w:val="000000"/>
                <w:sz w:val="24"/>
              </w:rPr>
              <w:t>0.83</w:t>
            </w:r>
          </w:p>
        </w:tc>
      </w:tr>
      <w:tr w:rsidR="000720A6">
        <w:trPr>
          <w:jc w:val="center"/>
        </w:trPr>
        <w:tc>
          <w:tcPr>
            <w:tcW w:w="817" w:type="dxa"/>
            <w:vAlign w:val="center"/>
          </w:tcPr>
          <w:p w:rsidR="000720A6" w:rsidRDefault="00174423">
            <w:pPr>
              <w:jc w:val="center"/>
            </w:pPr>
            <w:r>
              <w:rPr>
                <w:color w:val="000000"/>
                <w:sz w:val="24"/>
              </w:rPr>
              <w:t>22</w:t>
            </w:r>
          </w:p>
        </w:tc>
        <w:tc>
          <w:tcPr>
            <w:tcW w:w="1276" w:type="dxa"/>
            <w:vAlign w:val="center"/>
          </w:tcPr>
          <w:p w:rsidR="000720A6" w:rsidRDefault="00174423">
            <w:pPr>
              <w:jc w:val="center"/>
            </w:pPr>
            <w:r>
              <w:rPr>
                <w:color w:val="000000"/>
                <w:sz w:val="24"/>
              </w:rPr>
              <w:t>002271</w:t>
            </w:r>
          </w:p>
        </w:tc>
        <w:tc>
          <w:tcPr>
            <w:tcW w:w="1701" w:type="dxa"/>
            <w:vAlign w:val="center"/>
          </w:tcPr>
          <w:p w:rsidR="000720A6" w:rsidRDefault="00174423">
            <w:pPr>
              <w:jc w:val="center"/>
            </w:pPr>
            <w:r>
              <w:rPr>
                <w:color w:val="000000"/>
                <w:sz w:val="24"/>
              </w:rPr>
              <w:t>东方雨虹</w:t>
            </w:r>
          </w:p>
        </w:tc>
        <w:tc>
          <w:tcPr>
            <w:tcW w:w="1559" w:type="dxa"/>
            <w:vAlign w:val="center"/>
          </w:tcPr>
          <w:p w:rsidR="000720A6" w:rsidRDefault="00174423">
            <w:pPr>
              <w:jc w:val="right"/>
            </w:pPr>
            <w:r>
              <w:rPr>
                <w:color w:val="000000"/>
                <w:sz w:val="24"/>
              </w:rPr>
              <w:t>748,910</w:t>
            </w:r>
          </w:p>
        </w:tc>
        <w:tc>
          <w:tcPr>
            <w:tcW w:w="1932" w:type="dxa"/>
            <w:vAlign w:val="center"/>
          </w:tcPr>
          <w:p w:rsidR="000720A6" w:rsidRDefault="00174423">
            <w:pPr>
              <w:jc w:val="right"/>
            </w:pPr>
            <w:r>
              <w:rPr>
                <w:color w:val="000000"/>
                <w:sz w:val="24"/>
              </w:rPr>
              <w:t>16,243,857.90</w:t>
            </w:r>
          </w:p>
        </w:tc>
        <w:tc>
          <w:tcPr>
            <w:tcW w:w="1612" w:type="dxa"/>
            <w:vAlign w:val="center"/>
          </w:tcPr>
          <w:p w:rsidR="000720A6" w:rsidRDefault="00174423">
            <w:pPr>
              <w:jc w:val="right"/>
            </w:pPr>
            <w:r>
              <w:rPr>
                <w:color w:val="000000"/>
                <w:sz w:val="24"/>
              </w:rPr>
              <w:t>0.79</w:t>
            </w:r>
          </w:p>
        </w:tc>
      </w:tr>
      <w:tr w:rsidR="000720A6">
        <w:trPr>
          <w:jc w:val="center"/>
        </w:trPr>
        <w:tc>
          <w:tcPr>
            <w:tcW w:w="817" w:type="dxa"/>
            <w:vAlign w:val="center"/>
          </w:tcPr>
          <w:p w:rsidR="000720A6" w:rsidRDefault="00174423">
            <w:pPr>
              <w:jc w:val="center"/>
            </w:pPr>
            <w:r>
              <w:rPr>
                <w:color w:val="000000"/>
                <w:sz w:val="24"/>
              </w:rPr>
              <w:t>23</w:t>
            </w:r>
          </w:p>
        </w:tc>
        <w:tc>
          <w:tcPr>
            <w:tcW w:w="1276" w:type="dxa"/>
            <w:vAlign w:val="center"/>
          </w:tcPr>
          <w:p w:rsidR="000720A6" w:rsidRDefault="00174423">
            <w:pPr>
              <w:jc w:val="center"/>
            </w:pPr>
            <w:r>
              <w:rPr>
                <w:color w:val="000000"/>
                <w:sz w:val="24"/>
              </w:rPr>
              <w:t>600635</w:t>
            </w:r>
          </w:p>
        </w:tc>
        <w:tc>
          <w:tcPr>
            <w:tcW w:w="1701" w:type="dxa"/>
            <w:vAlign w:val="center"/>
          </w:tcPr>
          <w:p w:rsidR="000720A6" w:rsidRDefault="00174423">
            <w:pPr>
              <w:jc w:val="center"/>
            </w:pPr>
            <w:r>
              <w:rPr>
                <w:color w:val="000000"/>
                <w:sz w:val="24"/>
              </w:rPr>
              <w:t>大众公用</w:t>
            </w:r>
          </w:p>
        </w:tc>
        <w:tc>
          <w:tcPr>
            <w:tcW w:w="1559" w:type="dxa"/>
            <w:vAlign w:val="center"/>
          </w:tcPr>
          <w:p w:rsidR="000720A6" w:rsidRDefault="00174423">
            <w:pPr>
              <w:jc w:val="right"/>
            </w:pPr>
            <w:r>
              <w:rPr>
                <w:color w:val="000000"/>
                <w:sz w:val="24"/>
              </w:rPr>
              <w:t>2,521,600</w:t>
            </w:r>
          </w:p>
        </w:tc>
        <w:tc>
          <w:tcPr>
            <w:tcW w:w="1932" w:type="dxa"/>
            <w:vAlign w:val="center"/>
          </w:tcPr>
          <w:p w:rsidR="000720A6" w:rsidRDefault="00174423">
            <w:pPr>
              <w:jc w:val="right"/>
            </w:pPr>
            <w:r>
              <w:rPr>
                <w:color w:val="000000"/>
                <w:sz w:val="24"/>
              </w:rPr>
              <w:t>15,154,816.00</w:t>
            </w:r>
          </w:p>
        </w:tc>
        <w:tc>
          <w:tcPr>
            <w:tcW w:w="1612" w:type="dxa"/>
            <w:vAlign w:val="center"/>
          </w:tcPr>
          <w:p w:rsidR="000720A6" w:rsidRDefault="00174423">
            <w:pPr>
              <w:jc w:val="right"/>
            </w:pPr>
            <w:r>
              <w:rPr>
                <w:color w:val="000000"/>
                <w:sz w:val="24"/>
              </w:rPr>
              <w:t>0.74</w:t>
            </w:r>
          </w:p>
        </w:tc>
      </w:tr>
      <w:tr w:rsidR="000720A6">
        <w:trPr>
          <w:jc w:val="center"/>
        </w:trPr>
        <w:tc>
          <w:tcPr>
            <w:tcW w:w="817" w:type="dxa"/>
            <w:vAlign w:val="center"/>
          </w:tcPr>
          <w:p w:rsidR="000720A6" w:rsidRDefault="00174423">
            <w:pPr>
              <w:jc w:val="center"/>
            </w:pPr>
            <w:r>
              <w:rPr>
                <w:color w:val="000000"/>
                <w:sz w:val="24"/>
              </w:rPr>
              <w:t>24</w:t>
            </w:r>
          </w:p>
        </w:tc>
        <w:tc>
          <w:tcPr>
            <w:tcW w:w="1276" w:type="dxa"/>
            <w:vAlign w:val="center"/>
          </w:tcPr>
          <w:p w:rsidR="000720A6" w:rsidRDefault="00174423">
            <w:pPr>
              <w:jc w:val="center"/>
            </w:pPr>
            <w:r>
              <w:rPr>
                <w:color w:val="000000"/>
                <w:sz w:val="24"/>
              </w:rPr>
              <w:t>300458</w:t>
            </w:r>
          </w:p>
        </w:tc>
        <w:tc>
          <w:tcPr>
            <w:tcW w:w="1701" w:type="dxa"/>
            <w:vAlign w:val="center"/>
          </w:tcPr>
          <w:p w:rsidR="000720A6" w:rsidRDefault="00174423">
            <w:pPr>
              <w:jc w:val="center"/>
            </w:pPr>
            <w:r>
              <w:rPr>
                <w:color w:val="000000"/>
                <w:sz w:val="24"/>
              </w:rPr>
              <w:t>全志科技</w:t>
            </w:r>
          </w:p>
        </w:tc>
        <w:tc>
          <w:tcPr>
            <w:tcW w:w="1559" w:type="dxa"/>
            <w:vAlign w:val="center"/>
          </w:tcPr>
          <w:p w:rsidR="000720A6" w:rsidRDefault="00174423">
            <w:pPr>
              <w:jc w:val="right"/>
            </w:pPr>
            <w:r>
              <w:rPr>
                <w:color w:val="000000"/>
                <w:sz w:val="24"/>
              </w:rPr>
              <w:t>144,831</w:t>
            </w:r>
          </w:p>
        </w:tc>
        <w:tc>
          <w:tcPr>
            <w:tcW w:w="1932" w:type="dxa"/>
            <w:vAlign w:val="center"/>
          </w:tcPr>
          <w:p w:rsidR="000720A6" w:rsidRDefault="00174423">
            <w:pPr>
              <w:jc w:val="right"/>
            </w:pPr>
            <w:r>
              <w:rPr>
                <w:color w:val="000000"/>
                <w:sz w:val="24"/>
              </w:rPr>
              <w:t>13,241,898.33</w:t>
            </w:r>
          </w:p>
        </w:tc>
        <w:tc>
          <w:tcPr>
            <w:tcW w:w="1612" w:type="dxa"/>
            <w:vAlign w:val="center"/>
          </w:tcPr>
          <w:p w:rsidR="000720A6" w:rsidRDefault="00174423">
            <w:pPr>
              <w:jc w:val="right"/>
            </w:pPr>
            <w:r>
              <w:rPr>
                <w:color w:val="000000"/>
                <w:sz w:val="24"/>
              </w:rPr>
              <w:t>0.65</w:t>
            </w:r>
          </w:p>
        </w:tc>
      </w:tr>
      <w:tr w:rsidR="000720A6">
        <w:trPr>
          <w:jc w:val="center"/>
        </w:trPr>
        <w:tc>
          <w:tcPr>
            <w:tcW w:w="817" w:type="dxa"/>
            <w:vAlign w:val="center"/>
          </w:tcPr>
          <w:p w:rsidR="000720A6" w:rsidRDefault="00174423">
            <w:pPr>
              <w:jc w:val="center"/>
            </w:pPr>
            <w:r>
              <w:rPr>
                <w:color w:val="000000"/>
                <w:sz w:val="24"/>
              </w:rPr>
              <w:t>25</w:t>
            </w:r>
          </w:p>
        </w:tc>
        <w:tc>
          <w:tcPr>
            <w:tcW w:w="1276" w:type="dxa"/>
            <w:vAlign w:val="center"/>
          </w:tcPr>
          <w:p w:rsidR="000720A6" w:rsidRDefault="00174423">
            <w:pPr>
              <w:jc w:val="center"/>
            </w:pPr>
            <w:r>
              <w:rPr>
                <w:color w:val="000000"/>
                <w:sz w:val="24"/>
              </w:rPr>
              <w:t>002717</w:t>
            </w:r>
          </w:p>
        </w:tc>
        <w:tc>
          <w:tcPr>
            <w:tcW w:w="1701" w:type="dxa"/>
            <w:vAlign w:val="center"/>
          </w:tcPr>
          <w:p w:rsidR="000720A6" w:rsidRDefault="00174423">
            <w:pPr>
              <w:jc w:val="center"/>
            </w:pPr>
            <w:r>
              <w:rPr>
                <w:color w:val="000000"/>
                <w:sz w:val="24"/>
              </w:rPr>
              <w:t>岭南园林</w:t>
            </w:r>
          </w:p>
        </w:tc>
        <w:tc>
          <w:tcPr>
            <w:tcW w:w="1559" w:type="dxa"/>
            <w:vAlign w:val="center"/>
          </w:tcPr>
          <w:p w:rsidR="000720A6" w:rsidRDefault="00174423">
            <w:pPr>
              <w:jc w:val="right"/>
            </w:pPr>
            <w:r>
              <w:rPr>
                <w:color w:val="000000"/>
                <w:sz w:val="24"/>
              </w:rPr>
              <w:t>199,943</w:t>
            </w:r>
          </w:p>
        </w:tc>
        <w:tc>
          <w:tcPr>
            <w:tcW w:w="1932" w:type="dxa"/>
            <w:vAlign w:val="center"/>
          </w:tcPr>
          <w:p w:rsidR="000720A6" w:rsidRDefault="00174423">
            <w:pPr>
              <w:jc w:val="right"/>
            </w:pPr>
            <w:r>
              <w:rPr>
                <w:color w:val="000000"/>
                <w:sz w:val="24"/>
              </w:rPr>
              <w:t>5,194,519.14</w:t>
            </w:r>
          </w:p>
        </w:tc>
        <w:tc>
          <w:tcPr>
            <w:tcW w:w="1612" w:type="dxa"/>
            <w:vAlign w:val="center"/>
          </w:tcPr>
          <w:p w:rsidR="000720A6" w:rsidRDefault="00174423">
            <w:pPr>
              <w:jc w:val="right"/>
            </w:pPr>
            <w:r>
              <w:rPr>
                <w:color w:val="000000"/>
                <w:sz w:val="24"/>
              </w:rPr>
              <w:t>0.25</w:t>
            </w:r>
          </w:p>
        </w:tc>
      </w:tr>
      <w:tr w:rsidR="000720A6">
        <w:trPr>
          <w:jc w:val="center"/>
        </w:trPr>
        <w:tc>
          <w:tcPr>
            <w:tcW w:w="817" w:type="dxa"/>
            <w:vAlign w:val="center"/>
          </w:tcPr>
          <w:p w:rsidR="000720A6" w:rsidRDefault="00174423">
            <w:pPr>
              <w:jc w:val="center"/>
            </w:pPr>
            <w:r>
              <w:rPr>
                <w:color w:val="000000"/>
                <w:sz w:val="24"/>
              </w:rPr>
              <w:t>26</w:t>
            </w:r>
          </w:p>
        </w:tc>
        <w:tc>
          <w:tcPr>
            <w:tcW w:w="1276" w:type="dxa"/>
            <w:vAlign w:val="center"/>
          </w:tcPr>
          <w:p w:rsidR="000720A6" w:rsidRDefault="00174423">
            <w:pPr>
              <w:jc w:val="center"/>
            </w:pPr>
            <w:r>
              <w:rPr>
                <w:color w:val="000000"/>
                <w:sz w:val="24"/>
              </w:rPr>
              <w:t>000967</w:t>
            </w:r>
          </w:p>
        </w:tc>
        <w:tc>
          <w:tcPr>
            <w:tcW w:w="1701" w:type="dxa"/>
            <w:vAlign w:val="center"/>
          </w:tcPr>
          <w:p w:rsidR="000720A6" w:rsidRDefault="00174423">
            <w:pPr>
              <w:jc w:val="center"/>
            </w:pPr>
            <w:r>
              <w:rPr>
                <w:color w:val="000000"/>
                <w:sz w:val="24"/>
              </w:rPr>
              <w:t>盈峰环境</w:t>
            </w:r>
          </w:p>
        </w:tc>
        <w:tc>
          <w:tcPr>
            <w:tcW w:w="1559" w:type="dxa"/>
            <w:vAlign w:val="center"/>
          </w:tcPr>
          <w:p w:rsidR="000720A6" w:rsidRDefault="00174423">
            <w:pPr>
              <w:jc w:val="right"/>
            </w:pPr>
            <w:r>
              <w:rPr>
                <w:color w:val="000000"/>
                <w:sz w:val="24"/>
              </w:rPr>
              <w:t>181,300</w:t>
            </w:r>
          </w:p>
        </w:tc>
        <w:tc>
          <w:tcPr>
            <w:tcW w:w="1932" w:type="dxa"/>
            <w:vAlign w:val="center"/>
          </w:tcPr>
          <w:p w:rsidR="000720A6" w:rsidRDefault="00174423">
            <w:pPr>
              <w:jc w:val="right"/>
            </w:pPr>
            <w:r>
              <w:rPr>
                <w:color w:val="000000"/>
                <w:sz w:val="24"/>
              </w:rPr>
              <w:t>2,534,574.00</w:t>
            </w:r>
          </w:p>
        </w:tc>
        <w:tc>
          <w:tcPr>
            <w:tcW w:w="1612" w:type="dxa"/>
            <w:vAlign w:val="center"/>
          </w:tcPr>
          <w:p w:rsidR="000720A6" w:rsidRDefault="00174423">
            <w:pPr>
              <w:jc w:val="right"/>
            </w:pPr>
            <w:r>
              <w:rPr>
                <w:color w:val="000000"/>
                <w:sz w:val="24"/>
              </w:rPr>
              <w:t>0.12</w:t>
            </w:r>
          </w:p>
        </w:tc>
      </w:tr>
      <w:tr w:rsidR="000720A6">
        <w:trPr>
          <w:jc w:val="center"/>
        </w:trPr>
        <w:tc>
          <w:tcPr>
            <w:tcW w:w="817" w:type="dxa"/>
            <w:vAlign w:val="center"/>
          </w:tcPr>
          <w:p w:rsidR="000720A6" w:rsidRDefault="00174423">
            <w:pPr>
              <w:jc w:val="center"/>
            </w:pPr>
            <w:r>
              <w:rPr>
                <w:color w:val="000000"/>
                <w:sz w:val="24"/>
              </w:rPr>
              <w:t>27</w:t>
            </w:r>
          </w:p>
        </w:tc>
        <w:tc>
          <w:tcPr>
            <w:tcW w:w="1276" w:type="dxa"/>
            <w:vAlign w:val="center"/>
          </w:tcPr>
          <w:p w:rsidR="000720A6" w:rsidRDefault="00174423">
            <w:pPr>
              <w:jc w:val="center"/>
            </w:pPr>
            <w:r>
              <w:rPr>
                <w:color w:val="000000"/>
                <w:sz w:val="24"/>
              </w:rPr>
              <w:t>600138</w:t>
            </w:r>
          </w:p>
        </w:tc>
        <w:tc>
          <w:tcPr>
            <w:tcW w:w="1701" w:type="dxa"/>
            <w:vAlign w:val="center"/>
          </w:tcPr>
          <w:p w:rsidR="000720A6" w:rsidRDefault="00174423">
            <w:pPr>
              <w:jc w:val="center"/>
            </w:pPr>
            <w:r>
              <w:rPr>
                <w:color w:val="000000"/>
                <w:sz w:val="24"/>
              </w:rPr>
              <w:t>中青旅</w:t>
            </w:r>
          </w:p>
        </w:tc>
        <w:tc>
          <w:tcPr>
            <w:tcW w:w="1559" w:type="dxa"/>
            <w:vAlign w:val="center"/>
          </w:tcPr>
          <w:p w:rsidR="000720A6" w:rsidRDefault="00174423">
            <w:pPr>
              <w:jc w:val="right"/>
            </w:pPr>
            <w:r>
              <w:rPr>
                <w:color w:val="000000"/>
                <w:sz w:val="24"/>
              </w:rPr>
              <w:t>35,275</w:t>
            </w:r>
          </w:p>
        </w:tc>
        <w:tc>
          <w:tcPr>
            <w:tcW w:w="1932" w:type="dxa"/>
            <w:vAlign w:val="center"/>
          </w:tcPr>
          <w:p w:rsidR="000720A6" w:rsidRDefault="00174423">
            <w:pPr>
              <w:jc w:val="right"/>
            </w:pPr>
            <w:r>
              <w:rPr>
                <w:color w:val="000000"/>
                <w:sz w:val="24"/>
              </w:rPr>
              <w:t>739,716.75</w:t>
            </w:r>
          </w:p>
        </w:tc>
        <w:tc>
          <w:tcPr>
            <w:tcW w:w="1612" w:type="dxa"/>
            <w:vAlign w:val="center"/>
          </w:tcPr>
          <w:p w:rsidR="000720A6" w:rsidRDefault="00174423">
            <w:pPr>
              <w:jc w:val="right"/>
            </w:pPr>
            <w:r>
              <w:rPr>
                <w:color w:val="000000"/>
                <w:sz w:val="24"/>
              </w:rPr>
              <w:t>0.04</w:t>
            </w:r>
          </w:p>
        </w:tc>
      </w:tr>
      <w:tr w:rsidR="000720A6">
        <w:trPr>
          <w:jc w:val="center"/>
        </w:trPr>
        <w:tc>
          <w:tcPr>
            <w:tcW w:w="817" w:type="dxa"/>
            <w:vAlign w:val="center"/>
          </w:tcPr>
          <w:p w:rsidR="000720A6" w:rsidRDefault="00174423">
            <w:pPr>
              <w:jc w:val="center"/>
            </w:pPr>
            <w:r>
              <w:rPr>
                <w:color w:val="000000"/>
                <w:sz w:val="24"/>
              </w:rPr>
              <w:t>28</w:t>
            </w:r>
          </w:p>
        </w:tc>
        <w:tc>
          <w:tcPr>
            <w:tcW w:w="1276" w:type="dxa"/>
            <w:vAlign w:val="center"/>
          </w:tcPr>
          <w:p w:rsidR="000720A6" w:rsidRDefault="00174423">
            <w:pPr>
              <w:jc w:val="center"/>
            </w:pPr>
            <w:r>
              <w:rPr>
                <w:color w:val="000000"/>
                <w:sz w:val="24"/>
              </w:rPr>
              <w:t>000718</w:t>
            </w:r>
          </w:p>
        </w:tc>
        <w:tc>
          <w:tcPr>
            <w:tcW w:w="1701" w:type="dxa"/>
            <w:vAlign w:val="center"/>
          </w:tcPr>
          <w:p w:rsidR="000720A6" w:rsidRDefault="00174423">
            <w:pPr>
              <w:jc w:val="center"/>
            </w:pPr>
            <w:r>
              <w:rPr>
                <w:color w:val="000000"/>
                <w:sz w:val="24"/>
              </w:rPr>
              <w:t>苏宁环球</w:t>
            </w:r>
          </w:p>
        </w:tc>
        <w:tc>
          <w:tcPr>
            <w:tcW w:w="1559" w:type="dxa"/>
            <w:vAlign w:val="center"/>
          </w:tcPr>
          <w:p w:rsidR="000720A6" w:rsidRDefault="00174423">
            <w:pPr>
              <w:jc w:val="right"/>
            </w:pPr>
            <w:r>
              <w:rPr>
                <w:color w:val="000000"/>
                <w:sz w:val="24"/>
              </w:rPr>
              <w:t>70,207</w:t>
            </w:r>
          </w:p>
        </w:tc>
        <w:tc>
          <w:tcPr>
            <w:tcW w:w="1932" w:type="dxa"/>
            <w:vAlign w:val="center"/>
          </w:tcPr>
          <w:p w:rsidR="000720A6" w:rsidRDefault="00174423">
            <w:pPr>
              <w:jc w:val="right"/>
            </w:pPr>
            <w:r>
              <w:rPr>
                <w:color w:val="000000"/>
                <w:sz w:val="24"/>
              </w:rPr>
              <w:t>605,886.41</w:t>
            </w:r>
          </w:p>
        </w:tc>
        <w:tc>
          <w:tcPr>
            <w:tcW w:w="1612" w:type="dxa"/>
            <w:vAlign w:val="center"/>
          </w:tcPr>
          <w:p w:rsidR="000720A6" w:rsidRDefault="00174423">
            <w:pPr>
              <w:jc w:val="right"/>
            </w:pPr>
            <w:r>
              <w:rPr>
                <w:color w:val="000000"/>
                <w:sz w:val="24"/>
              </w:rPr>
              <w:t>0.03</w:t>
            </w:r>
          </w:p>
        </w:tc>
      </w:tr>
      <w:tr w:rsidR="000720A6">
        <w:trPr>
          <w:jc w:val="center"/>
        </w:trPr>
        <w:tc>
          <w:tcPr>
            <w:tcW w:w="817" w:type="dxa"/>
            <w:vAlign w:val="center"/>
          </w:tcPr>
          <w:p w:rsidR="000720A6" w:rsidRDefault="00174423">
            <w:pPr>
              <w:jc w:val="center"/>
            </w:pPr>
            <w:r>
              <w:rPr>
                <w:color w:val="000000"/>
                <w:sz w:val="24"/>
              </w:rPr>
              <w:t>29</w:t>
            </w:r>
          </w:p>
        </w:tc>
        <w:tc>
          <w:tcPr>
            <w:tcW w:w="1276" w:type="dxa"/>
            <w:vAlign w:val="center"/>
          </w:tcPr>
          <w:p w:rsidR="000720A6" w:rsidRDefault="00174423">
            <w:pPr>
              <w:jc w:val="center"/>
            </w:pPr>
            <w:r>
              <w:rPr>
                <w:color w:val="000000"/>
                <w:sz w:val="24"/>
              </w:rPr>
              <w:t>600398</w:t>
            </w:r>
          </w:p>
        </w:tc>
        <w:tc>
          <w:tcPr>
            <w:tcW w:w="1701" w:type="dxa"/>
            <w:vAlign w:val="center"/>
          </w:tcPr>
          <w:p w:rsidR="000720A6" w:rsidRDefault="00174423">
            <w:pPr>
              <w:jc w:val="center"/>
            </w:pPr>
            <w:r>
              <w:rPr>
                <w:color w:val="000000"/>
                <w:sz w:val="24"/>
              </w:rPr>
              <w:t>海澜之家</w:t>
            </w:r>
          </w:p>
        </w:tc>
        <w:tc>
          <w:tcPr>
            <w:tcW w:w="1559" w:type="dxa"/>
            <w:vAlign w:val="center"/>
          </w:tcPr>
          <w:p w:rsidR="000720A6" w:rsidRDefault="00174423">
            <w:pPr>
              <w:jc w:val="right"/>
            </w:pPr>
            <w:r>
              <w:rPr>
                <w:color w:val="000000"/>
                <w:sz w:val="24"/>
              </w:rPr>
              <w:t>46,719</w:t>
            </w:r>
          </w:p>
        </w:tc>
        <w:tc>
          <w:tcPr>
            <w:tcW w:w="1932" w:type="dxa"/>
            <w:vAlign w:val="center"/>
          </w:tcPr>
          <w:p w:rsidR="000720A6" w:rsidRDefault="00174423">
            <w:pPr>
              <w:jc w:val="right"/>
            </w:pPr>
            <w:r>
              <w:rPr>
                <w:color w:val="000000"/>
                <w:sz w:val="24"/>
              </w:rPr>
              <w:t>504,098.01</w:t>
            </w:r>
          </w:p>
        </w:tc>
        <w:tc>
          <w:tcPr>
            <w:tcW w:w="1612" w:type="dxa"/>
            <w:vAlign w:val="center"/>
          </w:tcPr>
          <w:p w:rsidR="000720A6" w:rsidRDefault="00174423">
            <w:pPr>
              <w:jc w:val="right"/>
            </w:pPr>
            <w:r>
              <w:rPr>
                <w:color w:val="000000"/>
                <w:sz w:val="24"/>
              </w:rPr>
              <w:t>0.02</w:t>
            </w:r>
          </w:p>
        </w:tc>
      </w:tr>
      <w:tr w:rsidR="000720A6">
        <w:trPr>
          <w:jc w:val="center"/>
        </w:trPr>
        <w:tc>
          <w:tcPr>
            <w:tcW w:w="817" w:type="dxa"/>
            <w:vAlign w:val="center"/>
          </w:tcPr>
          <w:p w:rsidR="000720A6" w:rsidRDefault="00174423">
            <w:pPr>
              <w:jc w:val="center"/>
            </w:pPr>
            <w:r>
              <w:rPr>
                <w:color w:val="000000"/>
                <w:sz w:val="24"/>
              </w:rPr>
              <w:t>30</w:t>
            </w:r>
          </w:p>
        </w:tc>
        <w:tc>
          <w:tcPr>
            <w:tcW w:w="1276" w:type="dxa"/>
            <w:vAlign w:val="center"/>
          </w:tcPr>
          <w:p w:rsidR="000720A6" w:rsidRDefault="00174423">
            <w:pPr>
              <w:jc w:val="center"/>
            </w:pPr>
            <w:r>
              <w:rPr>
                <w:color w:val="000000"/>
                <w:sz w:val="24"/>
              </w:rPr>
              <w:t>603168</w:t>
            </w:r>
          </w:p>
        </w:tc>
        <w:tc>
          <w:tcPr>
            <w:tcW w:w="1701" w:type="dxa"/>
            <w:vAlign w:val="center"/>
          </w:tcPr>
          <w:p w:rsidR="000720A6" w:rsidRDefault="00174423">
            <w:pPr>
              <w:jc w:val="center"/>
            </w:pPr>
            <w:r>
              <w:rPr>
                <w:color w:val="000000"/>
                <w:sz w:val="24"/>
              </w:rPr>
              <w:t>莎普爱思</w:t>
            </w:r>
          </w:p>
        </w:tc>
        <w:tc>
          <w:tcPr>
            <w:tcW w:w="1559" w:type="dxa"/>
            <w:vAlign w:val="center"/>
          </w:tcPr>
          <w:p w:rsidR="000720A6" w:rsidRDefault="00174423">
            <w:pPr>
              <w:jc w:val="right"/>
            </w:pPr>
            <w:r>
              <w:rPr>
                <w:color w:val="000000"/>
                <w:sz w:val="24"/>
              </w:rPr>
              <w:t>11,607</w:t>
            </w:r>
          </w:p>
        </w:tc>
        <w:tc>
          <w:tcPr>
            <w:tcW w:w="1932" w:type="dxa"/>
            <w:vAlign w:val="center"/>
          </w:tcPr>
          <w:p w:rsidR="000720A6" w:rsidRDefault="00174423">
            <w:pPr>
              <w:jc w:val="right"/>
            </w:pPr>
            <w:r>
              <w:rPr>
                <w:color w:val="000000"/>
                <w:sz w:val="24"/>
              </w:rPr>
              <w:t>489,002.91</w:t>
            </w:r>
          </w:p>
        </w:tc>
        <w:tc>
          <w:tcPr>
            <w:tcW w:w="1612" w:type="dxa"/>
            <w:vAlign w:val="center"/>
          </w:tcPr>
          <w:p w:rsidR="000720A6" w:rsidRDefault="00174423">
            <w:pPr>
              <w:jc w:val="right"/>
            </w:pPr>
            <w:r>
              <w:rPr>
                <w:color w:val="000000"/>
                <w:sz w:val="24"/>
              </w:rPr>
              <w:t>0.02</w:t>
            </w:r>
          </w:p>
        </w:tc>
      </w:tr>
      <w:tr w:rsidR="000720A6">
        <w:trPr>
          <w:jc w:val="center"/>
        </w:trPr>
        <w:tc>
          <w:tcPr>
            <w:tcW w:w="817" w:type="dxa"/>
            <w:vAlign w:val="center"/>
          </w:tcPr>
          <w:p w:rsidR="000720A6" w:rsidRDefault="00174423">
            <w:pPr>
              <w:jc w:val="center"/>
            </w:pPr>
            <w:r>
              <w:rPr>
                <w:color w:val="000000"/>
                <w:sz w:val="24"/>
              </w:rPr>
              <w:t>31</w:t>
            </w:r>
          </w:p>
        </w:tc>
        <w:tc>
          <w:tcPr>
            <w:tcW w:w="1276" w:type="dxa"/>
            <w:vAlign w:val="center"/>
          </w:tcPr>
          <w:p w:rsidR="000720A6" w:rsidRDefault="00174423">
            <w:pPr>
              <w:jc w:val="center"/>
            </w:pPr>
            <w:r>
              <w:rPr>
                <w:color w:val="000000"/>
                <w:sz w:val="24"/>
              </w:rPr>
              <w:t>300006</w:t>
            </w:r>
          </w:p>
        </w:tc>
        <w:tc>
          <w:tcPr>
            <w:tcW w:w="1701" w:type="dxa"/>
            <w:vAlign w:val="center"/>
          </w:tcPr>
          <w:p w:rsidR="000720A6" w:rsidRDefault="00174423">
            <w:pPr>
              <w:jc w:val="center"/>
            </w:pPr>
            <w:r>
              <w:rPr>
                <w:color w:val="000000"/>
                <w:sz w:val="24"/>
              </w:rPr>
              <w:t>莱美药业</w:t>
            </w:r>
          </w:p>
        </w:tc>
        <w:tc>
          <w:tcPr>
            <w:tcW w:w="1559" w:type="dxa"/>
            <w:vAlign w:val="center"/>
          </w:tcPr>
          <w:p w:rsidR="000720A6" w:rsidRDefault="00174423">
            <w:pPr>
              <w:jc w:val="right"/>
            </w:pPr>
            <w:r>
              <w:rPr>
                <w:color w:val="000000"/>
                <w:sz w:val="24"/>
              </w:rPr>
              <w:t>47,891</w:t>
            </w:r>
          </w:p>
        </w:tc>
        <w:tc>
          <w:tcPr>
            <w:tcW w:w="1932" w:type="dxa"/>
            <w:vAlign w:val="center"/>
          </w:tcPr>
          <w:p w:rsidR="000720A6" w:rsidRDefault="00174423">
            <w:pPr>
              <w:jc w:val="right"/>
            </w:pPr>
            <w:r>
              <w:rPr>
                <w:color w:val="000000"/>
                <w:sz w:val="24"/>
              </w:rPr>
              <w:t>404,678.95</w:t>
            </w:r>
          </w:p>
        </w:tc>
        <w:tc>
          <w:tcPr>
            <w:tcW w:w="1612" w:type="dxa"/>
            <w:vAlign w:val="center"/>
          </w:tcPr>
          <w:p w:rsidR="000720A6" w:rsidRDefault="00174423">
            <w:pPr>
              <w:jc w:val="right"/>
            </w:pPr>
            <w:r>
              <w:rPr>
                <w:color w:val="000000"/>
                <w:sz w:val="24"/>
              </w:rPr>
              <w:t>0.02</w:t>
            </w:r>
          </w:p>
        </w:tc>
      </w:tr>
      <w:tr w:rsidR="000720A6">
        <w:trPr>
          <w:jc w:val="center"/>
        </w:trPr>
        <w:tc>
          <w:tcPr>
            <w:tcW w:w="817" w:type="dxa"/>
            <w:vAlign w:val="center"/>
          </w:tcPr>
          <w:p w:rsidR="000720A6" w:rsidRDefault="00174423">
            <w:pPr>
              <w:jc w:val="center"/>
            </w:pPr>
            <w:r>
              <w:rPr>
                <w:color w:val="000000"/>
                <w:sz w:val="24"/>
              </w:rPr>
              <w:t>32</w:t>
            </w:r>
          </w:p>
        </w:tc>
        <w:tc>
          <w:tcPr>
            <w:tcW w:w="1276" w:type="dxa"/>
            <w:vAlign w:val="center"/>
          </w:tcPr>
          <w:p w:rsidR="000720A6" w:rsidRDefault="00174423">
            <w:pPr>
              <w:jc w:val="center"/>
            </w:pPr>
            <w:r>
              <w:rPr>
                <w:color w:val="000000"/>
                <w:sz w:val="24"/>
              </w:rPr>
              <w:t>600011</w:t>
            </w:r>
          </w:p>
        </w:tc>
        <w:tc>
          <w:tcPr>
            <w:tcW w:w="1701" w:type="dxa"/>
            <w:vAlign w:val="center"/>
          </w:tcPr>
          <w:p w:rsidR="000720A6" w:rsidRDefault="00174423">
            <w:pPr>
              <w:jc w:val="center"/>
            </w:pPr>
            <w:r>
              <w:rPr>
                <w:color w:val="000000"/>
                <w:sz w:val="24"/>
              </w:rPr>
              <w:t>华能国际</w:t>
            </w:r>
          </w:p>
        </w:tc>
        <w:tc>
          <w:tcPr>
            <w:tcW w:w="1559" w:type="dxa"/>
            <w:vAlign w:val="center"/>
          </w:tcPr>
          <w:p w:rsidR="000720A6" w:rsidRDefault="00174423">
            <w:pPr>
              <w:jc w:val="right"/>
            </w:pPr>
            <w:r>
              <w:rPr>
                <w:color w:val="000000"/>
                <w:sz w:val="24"/>
              </w:rPr>
              <w:t>53,853</w:t>
            </w:r>
          </w:p>
        </w:tc>
        <w:tc>
          <w:tcPr>
            <w:tcW w:w="1932" w:type="dxa"/>
            <w:vAlign w:val="center"/>
          </w:tcPr>
          <w:p w:rsidR="000720A6" w:rsidRDefault="00174423">
            <w:pPr>
              <w:jc w:val="right"/>
            </w:pPr>
            <w:r>
              <w:rPr>
                <w:color w:val="000000"/>
                <w:sz w:val="24"/>
              </w:rPr>
              <w:t>379,663.65</w:t>
            </w:r>
          </w:p>
        </w:tc>
        <w:tc>
          <w:tcPr>
            <w:tcW w:w="1612" w:type="dxa"/>
            <w:vAlign w:val="center"/>
          </w:tcPr>
          <w:p w:rsidR="000720A6" w:rsidRDefault="00174423">
            <w:pPr>
              <w:jc w:val="right"/>
            </w:pPr>
            <w:r>
              <w:rPr>
                <w:color w:val="000000"/>
                <w:sz w:val="24"/>
              </w:rPr>
              <w:t>0.02</w:t>
            </w:r>
          </w:p>
        </w:tc>
      </w:tr>
      <w:tr w:rsidR="000720A6">
        <w:trPr>
          <w:jc w:val="center"/>
        </w:trPr>
        <w:tc>
          <w:tcPr>
            <w:tcW w:w="817" w:type="dxa"/>
            <w:vAlign w:val="center"/>
          </w:tcPr>
          <w:p w:rsidR="000720A6" w:rsidRDefault="00174423">
            <w:pPr>
              <w:jc w:val="center"/>
            </w:pPr>
            <w:r>
              <w:rPr>
                <w:color w:val="000000"/>
                <w:sz w:val="24"/>
              </w:rPr>
              <w:t>33</w:t>
            </w:r>
          </w:p>
        </w:tc>
        <w:tc>
          <w:tcPr>
            <w:tcW w:w="1276" w:type="dxa"/>
            <w:vAlign w:val="center"/>
          </w:tcPr>
          <w:p w:rsidR="000720A6" w:rsidRDefault="00174423">
            <w:pPr>
              <w:jc w:val="center"/>
            </w:pPr>
            <w:r>
              <w:rPr>
                <w:color w:val="000000"/>
                <w:sz w:val="24"/>
              </w:rPr>
              <w:t>600979</w:t>
            </w:r>
          </w:p>
        </w:tc>
        <w:tc>
          <w:tcPr>
            <w:tcW w:w="1701" w:type="dxa"/>
            <w:vAlign w:val="center"/>
          </w:tcPr>
          <w:p w:rsidR="000720A6" w:rsidRDefault="00174423">
            <w:pPr>
              <w:jc w:val="center"/>
            </w:pPr>
            <w:r>
              <w:rPr>
                <w:color w:val="000000"/>
                <w:sz w:val="24"/>
              </w:rPr>
              <w:t>广安爱众</w:t>
            </w:r>
          </w:p>
        </w:tc>
        <w:tc>
          <w:tcPr>
            <w:tcW w:w="1559" w:type="dxa"/>
            <w:vAlign w:val="center"/>
          </w:tcPr>
          <w:p w:rsidR="000720A6" w:rsidRDefault="00174423">
            <w:pPr>
              <w:jc w:val="right"/>
            </w:pPr>
            <w:r>
              <w:rPr>
                <w:color w:val="000000"/>
                <w:sz w:val="24"/>
              </w:rPr>
              <w:t>42,750</w:t>
            </w:r>
          </w:p>
        </w:tc>
        <w:tc>
          <w:tcPr>
            <w:tcW w:w="1932" w:type="dxa"/>
            <w:vAlign w:val="center"/>
          </w:tcPr>
          <w:p w:rsidR="000720A6" w:rsidRDefault="00174423">
            <w:pPr>
              <w:jc w:val="right"/>
            </w:pPr>
            <w:r>
              <w:rPr>
                <w:color w:val="000000"/>
                <w:sz w:val="24"/>
              </w:rPr>
              <w:t>338,580.00</w:t>
            </w:r>
          </w:p>
        </w:tc>
        <w:tc>
          <w:tcPr>
            <w:tcW w:w="1612" w:type="dxa"/>
            <w:vAlign w:val="center"/>
          </w:tcPr>
          <w:p w:rsidR="000720A6" w:rsidRDefault="00174423">
            <w:pPr>
              <w:jc w:val="right"/>
            </w:pPr>
            <w:r>
              <w:rPr>
                <w:color w:val="000000"/>
                <w:sz w:val="24"/>
              </w:rPr>
              <w:t>0.02</w:t>
            </w:r>
          </w:p>
        </w:tc>
      </w:tr>
      <w:tr w:rsidR="000720A6">
        <w:trPr>
          <w:jc w:val="center"/>
        </w:trPr>
        <w:tc>
          <w:tcPr>
            <w:tcW w:w="817" w:type="dxa"/>
            <w:vAlign w:val="center"/>
          </w:tcPr>
          <w:p w:rsidR="000720A6" w:rsidRDefault="00174423">
            <w:pPr>
              <w:jc w:val="center"/>
            </w:pPr>
            <w:r>
              <w:rPr>
                <w:color w:val="000000"/>
                <w:sz w:val="24"/>
              </w:rPr>
              <w:t>34</w:t>
            </w:r>
          </w:p>
        </w:tc>
        <w:tc>
          <w:tcPr>
            <w:tcW w:w="1276" w:type="dxa"/>
            <w:vAlign w:val="center"/>
          </w:tcPr>
          <w:p w:rsidR="000720A6" w:rsidRDefault="00174423">
            <w:pPr>
              <w:jc w:val="center"/>
            </w:pPr>
            <w:r>
              <w:rPr>
                <w:color w:val="000000"/>
                <w:sz w:val="24"/>
              </w:rPr>
              <w:t>000046</w:t>
            </w:r>
          </w:p>
        </w:tc>
        <w:tc>
          <w:tcPr>
            <w:tcW w:w="1701" w:type="dxa"/>
            <w:vAlign w:val="center"/>
          </w:tcPr>
          <w:p w:rsidR="000720A6" w:rsidRDefault="00174423">
            <w:pPr>
              <w:jc w:val="center"/>
            </w:pPr>
            <w:r>
              <w:rPr>
                <w:color w:val="000000"/>
                <w:sz w:val="24"/>
              </w:rPr>
              <w:t>泛海控股</w:t>
            </w:r>
          </w:p>
        </w:tc>
        <w:tc>
          <w:tcPr>
            <w:tcW w:w="1559" w:type="dxa"/>
            <w:vAlign w:val="center"/>
          </w:tcPr>
          <w:p w:rsidR="000720A6" w:rsidRDefault="00174423">
            <w:pPr>
              <w:jc w:val="right"/>
            </w:pPr>
            <w:r>
              <w:rPr>
                <w:color w:val="000000"/>
                <w:sz w:val="24"/>
              </w:rPr>
              <w:t>36,300</w:t>
            </w:r>
          </w:p>
        </w:tc>
        <w:tc>
          <w:tcPr>
            <w:tcW w:w="1932" w:type="dxa"/>
            <w:vAlign w:val="center"/>
          </w:tcPr>
          <w:p w:rsidR="000720A6" w:rsidRDefault="00174423">
            <w:pPr>
              <w:jc w:val="right"/>
            </w:pPr>
            <w:r>
              <w:rPr>
                <w:color w:val="000000"/>
                <w:sz w:val="24"/>
              </w:rPr>
              <w:t>337,227.00</w:t>
            </w:r>
          </w:p>
        </w:tc>
        <w:tc>
          <w:tcPr>
            <w:tcW w:w="1612" w:type="dxa"/>
            <w:vAlign w:val="center"/>
          </w:tcPr>
          <w:p w:rsidR="000720A6" w:rsidRDefault="00174423">
            <w:pPr>
              <w:jc w:val="right"/>
            </w:pPr>
            <w:r>
              <w:rPr>
                <w:color w:val="000000"/>
                <w:sz w:val="24"/>
              </w:rPr>
              <w:t>0.02</w:t>
            </w:r>
          </w:p>
        </w:tc>
      </w:tr>
      <w:tr w:rsidR="000720A6">
        <w:trPr>
          <w:jc w:val="center"/>
        </w:trPr>
        <w:tc>
          <w:tcPr>
            <w:tcW w:w="817" w:type="dxa"/>
            <w:vAlign w:val="center"/>
          </w:tcPr>
          <w:p w:rsidR="000720A6" w:rsidRDefault="00174423">
            <w:pPr>
              <w:jc w:val="center"/>
            </w:pPr>
            <w:r>
              <w:rPr>
                <w:color w:val="000000"/>
                <w:sz w:val="24"/>
              </w:rPr>
              <w:t>35</w:t>
            </w:r>
          </w:p>
        </w:tc>
        <w:tc>
          <w:tcPr>
            <w:tcW w:w="1276" w:type="dxa"/>
            <w:vAlign w:val="center"/>
          </w:tcPr>
          <w:p w:rsidR="000720A6" w:rsidRDefault="00174423">
            <w:pPr>
              <w:jc w:val="center"/>
            </w:pPr>
            <w:r>
              <w:rPr>
                <w:color w:val="000000"/>
                <w:sz w:val="24"/>
              </w:rPr>
              <w:t>000060</w:t>
            </w:r>
          </w:p>
        </w:tc>
        <w:tc>
          <w:tcPr>
            <w:tcW w:w="1701" w:type="dxa"/>
            <w:vAlign w:val="center"/>
          </w:tcPr>
          <w:p w:rsidR="000720A6" w:rsidRDefault="00174423">
            <w:pPr>
              <w:jc w:val="center"/>
            </w:pPr>
            <w:r>
              <w:rPr>
                <w:color w:val="000000"/>
                <w:sz w:val="24"/>
              </w:rPr>
              <w:t>中金岭南</w:t>
            </w:r>
          </w:p>
        </w:tc>
        <w:tc>
          <w:tcPr>
            <w:tcW w:w="1559" w:type="dxa"/>
            <w:vAlign w:val="center"/>
          </w:tcPr>
          <w:p w:rsidR="000720A6" w:rsidRDefault="00174423">
            <w:pPr>
              <w:jc w:val="right"/>
            </w:pPr>
            <w:r>
              <w:rPr>
                <w:color w:val="000000"/>
                <w:sz w:val="24"/>
              </w:rPr>
              <w:t>24,011</w:t>
            </w:r>
          </w:p>
        </w:tc>
        <w:tc>
          <w:tcPr>
            <w:tcW w:w="1932" w:type="dxa"/>
            <w:vAlign w:val="center"/>
          </w:tcPr>
          <w:p w:rsidR="000720A6" w:rsidRDefault="00174423">
            <w:pPr>
              <w:jc w:val="right"/>
            </w:pPr>
            <w:r>
              <w:rPr>
                <w:color w:val="000000"/>
                <w:sz w:val="24"/>
              </w:rPr>
              <w:t>267,722.65</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36</w:t>
            </w:r>
          </w:p>
        </w:tc>
        <w:tc>
          <w:tcPr>
            <w:tcW w:w="1276" w:type="dxa"/>
            <w:vAlign w:val="center"/>
          </w:tcPr>
          <w:p w:rsidR="000720A6" w:rsidRDefault="00174423">
            <w:pPr>
              <w:jc w:val="center"/>
            </w:pPr>
            <w:r>
              <w:rPr>
                <w:color w:val="000000"/>
                <w:sz w:val="24"/>
              </w:rPr>
              <w:t>600996</w:t>
            </w:r>
          </w:p>
        </w:tc>
        <w:tc>
          <w:tcPr>
            <w:tcW w:w="1701" w:type="dxa"/>
            <w:vAlign w:val="center"/>
          </w:tcPr>
          <w:p w:rsidR="000720A6" w:rsidRDefault="00174423">
            <w:pPr>
              <w:jc w:val="center"/>
            </w:pPr>
            <w:r>
              <w:rPr>
                <w:color w:val="000000"/>
                <w:sz w:val="24"/>
              </w:rPr>
              <w:t>贵广网络</w:t>
            </w:r>
          </w:p>
        </w:tc>
        <w:tc>
          <w:tcPr>
            <w:tcW w:w="1559" w:type="dxa"/>
            <w:vAlign w:val="center"/>
          </w:tcPr>
          <w:p w:rsidR="000720A6" w:rsidRDefault="00174423">
            <w:pPr>
              <w:jc w:val="right"/>
            </w:pPr>
            <w:r>
              <w:rPr>
                <w:color w:val="000000"/>
                <w:sz w:val="24"/>
              </w:rPr>
              <w:t>12,500</w:t>
            </w:r>
          </w:p>
        </w:tc>
        <w:tc>
          <w:tcPr>
            <w:tcW w:w="1932" w:type="dxa"/>
            <w:vAlign w:val="center"/>
          </w:tcPr>
          <w:p w:rsidR="000720A6" w:rsidRDefault="00174423">
            <w:pPr>
              <w:jc w:val="right"/>
            </w:pPr>
            <w:r>
              <w:rPr>
                <w:color w:val="000000"/>
                <w:sz w:val="24"/>
              </w:rPr>
              <w:t>234,875.00</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37</w:t>
            </w:r>
          </w:p>
        </w:tc>
        <w:tc>
          <w:tcPr>
            <w:tcW w:w="1276" w:type="dxa"/>
            <w:vAlign w:val="center"/>
          </w:tcPr>
          <w:p w:rsidR="000720A6" w:rsidRDefault="00174423">
            <w:pPr>
              <w:jc w:val="center"/>
            </w:pPr>
            <w:r>
              <w:rPr>
                <w:color w:val="000000"/>
                <w:sz w:val="24"/>
              </w:rPr>
              <w:t>300067</w:t>
            </w:r>
          </w:p>
        </w:tc>
        <w:tc>
          <w:tcPr>
            <w:tcW w:w="1701" w:type="dxa"/>
            <w:vAlign w:val="center"/>
          </w:tcPr>
          <w:p w:rsidR="000720A6" w:rsidRDefault="00174423">
            <w:pPr>
              <w:jc w:val="center"/>
            </w:pPr>
            <w:r>
              <w:rPr>
                <w:color w:val="000000"/>
                <w:sz w:val="24"/>
              </w:rPr>
              <w:t>安诺其</w:t>
            </w:r>
          </w:p>
        </w:tc>
        <w:tc>
          <w:tcPr>
            <w:tcW w:w="1559" w:type="dxa"/>
            <w:vAlign w:val="center"/>
          </w:tcPr>
          <w:p w:rsidR="000720A6" w:rsidRDefault="00174423">
            <w:pPr>
              <w:jc w:val="right"/>
            </w:pPr>
            <w:r>
              <w:rPr>
                <w:color w:val="000000"/>
                <w:sz w:val="24"/>
              </w:rPr>
              <w:t>27,059</w:t>
            </w:r>
          </w:p>
        </w:tc>
        <w:tc>
          <w:tcPr>
            <w:tcW w:w="1932" w:type="dxa"/>
            <w:vAlign w:val="center"/>
          </w:tcPr>
          <w:p w:rsidR="000720A6" w:rsidRDefault="00174423">
            <w:pPr>
              <w:jc w:val="right"/>
            </w:pPr>
            <w:r>
              <w:rPr>
                <w:color w:val="000000"/>
                <w:sz w:val="24"/>
              </w:rPr>
              <w:t>232,707.40</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38</w:t>
            </w:r>
          </w:p>
        </w:tc>
        <w:tc>
          <w:tcPr>
            <w:tcW w:w="1276" w:type="dxa"/>
            <w:vAlign w:val="center"/>
          </w:tcPr>
          <w:p w:rsidR="000720A6" w:rsidRDefault="00174423">
            <w:pPr>
              <w:jc w:val="center"/>
            </w:pPr>
            <w:r>
              <w:rPr>
                <w:color w:val="000000"/>
                <w:sz w:val="24"/>
              </w:rPr>
              <w:t>300184</w:t>
            </w:r>
          </w:p>
        </w:tc>
        <w:tc>
          <w:tcPr>
            <w:tcW w:w="1701" w:type="dxa"/>
            <w:vAlign w:val="center"/>
          </w:tcPr>
          <w:p w:rsidR="000720A6" w:rsidRDefault="00174423">
            <w:pPr>
              <w:jc w:val="center"/>
            </w:pPr>
            <w:r>
              <w:rPr>
                <w:color w:val="000000"/>
                <w:sz w:val="24"/>
              </w:rPr>
              <w:t>力源信息</w:t>
            </w:r>
          </w:p>
        </w:tc>
        <w:tc>
          <w:tcPr>
            <w:tcW w:w="1559" w:type="dxa"/>
            <w:vAlign w:val="center"/>
          </w:tcPr>
          <w:p w:rsidR="000720A6" w:rsidRDefault="00174423">
            <w:pPr>
              <w:jc w:val="right"/>
            </w:pPr>
            <w:r>
              <w:rPr>
                <w:color w:val="000000"/>
                <w:sz w:val="24"/>
              </w:rPr>
              <w:t>15,248</w:t>
            </w:r>
          </w:p>
        </w:tc>
        <w:tc>
          <w:tcPr>
            <w:tcW w:w="1932" w:type="dxa"/>
            <w:vAlign w:val="center"/>
          </w:tcPr>
          <w:p w:rsidR="000720A6" w:rsidRDefault="00174423">
            <w:pPr>
              <w:jc w:val="right"/>
            </w:pPr>
            <w:r>
              <w:rPr>
                <w:color w:val="000000"/>
                <w:sz w:val="24"/>
              </w:rPr>
              <w:t>219,876.16</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39</w:t>
            </w:r>
          </w:p>
        </w:tc>
        <w:tc>
          <w:tcPr>
            <w:tcW w:w="1276" w:type="dxa"/>
            <w:vAlign w:val="center"/>
          </w:tcPr>
          <w:p w:rsidR="000720A6" w:rsidRDefault="00174423">
            <w:pPr>
              <w:jc w:val="center"/>
            </w:pPr>
            <w:r>
              <w:rPr>
                <w:color w:val="000000"/>
                <w:sz w:val="24"/>
              </w:rPr>
              <w:t>600499</w:t>
            </w:r>
          </w:p>
        </w:tc>
        <w:tc>
          <w:tcPr>
            <w:tcW w:w="1701" w:type="dxa"/>
            <w:vAlign w:val="center"/>
          </w:tcPr>
          <w:p w:rsidR="000720A6" w:rsidRDefault="00174423">
            <w:pPr>
              <w:jc w:val="center"/>
            </w:pPr>
            <w:r>
              <w:rPr>
                <w:color w:val="000000"/>
                <w:sz w:val="24"/>
              </w:rPr>
              <w:t>科达洁能</w:t>
            </w:r>
          </w:p>
        </w:tc>
        <w:tc>
          <w:tcPr>
            <w:tcW w:w="1559" w:type="dxa"/>
            <w:vAlign w:val="center"/>
          </w:tcPr>
          <w:p w:rsidR="000720A6" w:rsidRDefault="00174423">
            <w:pPr>
              <w:jc w:val="right"/>
            </w:pPr>
            <w:r>
              <w:rPr>
                <w:color w:val="000000"/>
                <w:sz w:val="24"/>
              </w:rPr>
              <w:t>27,108</w:t>
            </w:r>
          </w:p>
        </w:tc>
        <w:tc>
          <w:tcPr>
            <w:tcW w:w="1932" w:type="dxa"/>
            <w:vAlign w:val="center"/>
          </w:tcPr>
          <w:p w:rsidR="000720A6" w:rsidRDefault="00174423">
            <w:pPr>
              <w:jc w:val="right"/>
            </w:pPr>
            <w:r>
              <w:rPr>
                <w:color w:val="000000"/>
                <w:sz w:val="24"/>
              </w:rPr>
              <w:t>204,936.48</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40</w:t>
            </w:r>
          </w:p>
        </w:tc>
        <w:tc>
          <w:tcPr>
            <w:tcW w:w="1276" w:type="dxa"/>
            <w:vAlign w:val="center"/>
          </w:tcPr>
          <w:p w:rsidR="000720A6" w:rsidRDefault="00174423">
            <w:pPr>
              <w:jc w:val="center"/>
            </w:pPr>
            <w:r>
              <w:rPr>
                <w:color w:val="000000"/>
                <w:sz w:val="24"/>
              </w:rPr>
              <w:t>603708</w:t>
            </w:r>
          </w:p>
        </w:tc>
        <w:tc>
          <w:tcPr>
            <w:tcW w:w="1701" w:type="dxa"/>
            <w:vAlign w:val="center"/>
          </w:tcPr>
          <w:p w:rsidR="000720A6" w:rsidRDefault="00174423">
            <w:pPr>
              <w:jc w:val="center"/>
            </w:pPr>
            <w:r>
              <w:rPr>
                <w:color w:val="000000"/>
                <w:sz w:val="24"/>
              </w:rPr>
              <w:t>家家悦</w:t>
            </w:r>
          </w:p>
        </w:tc>
        <w:tc>
          <w:tcPr>
            <w:tcW w:w="1559" w:type="dxa"/>
            <w:vAlign w:val="center"/>
          </w:tcPr>
          <w:p w:rsidR="000720A6" w:rsidRDefault="00174423">
            <w:pPr>
              <w:jc w:val="right"/>
            </w:pPr>
            <w:r>
              <w:rPr>
                <w:color w:val="000000"/>
                <w:sz w:val="24"/>
              </w:rPr>
              <w:t>5,874</w:t>
            </w:r>
          </w:p>
        </w:tc>
        <w:tc>
          <w:tcPr>
            <w:tcW w:w="1932" w:type="dxa"/>
            <w:vAlign w:val="center"/>
          </w:tcPr>
          <w:p w:rsidR="000720A6" w:rsidRDefault="00174423">
            <w:pPr>
              <w:jc w:val="right"/>
            </w:pPr>
            <w:r>
              <w:rPr>
                <w:color w:val="000000"/>
                <w:sz w:val="24"/>
              </w:rPr>
              <w:t>185,794.62</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41</w:t>
            </w:r>
          </w:p>
        </w:tc>
        <w:tc>
          <w:tcPr>
            <w:tcW w:w="1276" w:type="dxa"/>
            <w:vAlign w:val="center"/>
          </w:tcPr>
          <w:p w:rsidR="000720A6" w:rsidRDefault="00174423">
            <w:pPr>
              <w:jc w:val="center"/>
            </w:pPr>
            <w:r>
              <w:rPr>
                <w:color w:val="000000"/>
                <w:sz w:val="24"/>
              </w:rPr>
              <w:t>300026</w:t>
            </w:r>
          </w:p>
        </w:tc>
        <w:tc>
          <w:tcPr>
            <w:tcW w:w="1701" w:type="dxa"/>
            <w:vAlign w:val="center"/>
          </w:tcPr>
          <w:p w:rsidR="000720A6" w:rsidRDefault="00174423">
            <w:pPr>
              <w:jc w:val="center"/>
            </w:pPr>
            <w:r>
              <w:rPr>
                <w:color w:val="000000"/>
                <w:sz w:val="24"/>
              </w:rPr>
              <w:t>红日药业</w:t>
            </w:r>
          </w:p>
        </w:tc>
        <w:tc>
          <w:tcPr>
            <w:tcW w:w="1559" w:type="dxa"/>
            <w:vAlign w:val="center"/>
          </w:tcPr>
          <w:p w:rsidR="000720A6" w:rsidRDefault="00174423">
            <w:pPr>
              <w:jc w:val="right"/>
            </w:pPr>
            <w:r>
              <w:rPr>
                <w:color w:val="000000"/>
                <w:sz w:val="24"/>
              </w:rPr>
              <w:t>32,022</w:t>
            </w:r>
          </w:p>
        </w:tc>
        <w:tc>
          <w:tcPr>
            <w:tcW w:w="1932" w:type="dxa"/>
            <w:vAlign w:val="center"/>
          </w:tcPr>
          <w:p w:rsidR="000720A6" w:rsidRDefault="00174423">
            <w:pPr>
              <w:jc w:val="right"/>
            </w:pPr>
            <w:r>
              <w:rPr>
                <w:color w:val="000000"/>
                <w:sz w:val="24"/>
              </w:rPr>
              <w:t>173,879.46</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42</w:t>
            </w:r>
          </w:p>
        </w:tc>
        <w:tc>
          <w:tcPr>
            <w:tcW w:w="1276" w:type="dxa"/>
            <w:vAlign w:val="center"/>
          </w:tcPr>
          <w:p w:rsidR="000720A6" w:rsidRDefault="00174423">
            <w:pPr>
              <w:jc w:val="center"/>
            </w:pPr>
            <w:r>
              <w:rPr>
                <w:color w:val="000000"/>
                <w:sz w:val="24"/>
              </w:rPr>
              <w:t>300307</w:t>
            </w:r>
          </w:p>
        </w:tc>
        <w:tc>
          <w:tcPr>
            <w:tcW w:w="1701" w:type="dxa"/>
            <w:vAlign w:val="center"/>
          </w:tcPr>
          <w:p w:rsidR="000720A6" w:rsidRDefault="00174423">
            <w:pPr>
              <w:jc w:val="center"/>
            </w:pPr>
            <w:r>
              <w:rPr>
                <w:color w:val="000000"/>
                <w:sz w:val="24"/>
              </w:rPr>
              <w:t>慈星股份</w:t>
            </w:r>
          </w:p>
        </w:tc>
        <w:tc>
          <w:tcPr>
            <w:tcW w:w="1559" w:type="dxa"/>
            <w:vAlign w:val="center"/>
          </w:tcPr>
          <w:p w:rsidR="000720A6" w:rsidRDefault="00174423">
            <w:pPr>
              <w:jc w:val="right"/>
            </w:pPr>
            <w:r>
              <w:rPr>
                <w:color w:val="000000"/>
                <w:sz w:val="24"/>
              </w:rPr>
              <w:t>16,505</w:t>
            </w:r>
          </w:p>
        </w:tc>
        <w:tc>
          <w:tcPr>
            <w:tcW w:w="1932" w:type="dxa"/>
            <w:vAlign w:val="center"/>
          </w:tcPr>
          <w:p w:rsidR="000720A6" w:rsidRDefault="00174423">
            <w:pPr>
              <w:jc w:val="right"/>
            </w:pPr>
            <w:r>
              <w:rPr>
                <w:color w:val="000000"/>
                <w:sz w:val="24"/>
              </w:rPr>
              <w:t>172,972.40</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43</w:t>
            </w:r>
          </w:p>
        </w:tc>
        <w:tc>
          <w:tcPr>
            <w:tcW w:w="1276" w:type="dxa"/>
            <w:vAlign w:val="center"/>
          </w:tcPr>
          <w:p w:rsidR="000720A6" w:rsidRDefault="00174423">
            <w:pPr>
              <w:jc w:val="center"/>
            </w:pPr>
            <w:r>
              <w:rPr>
                <w:color w:val="000000"/>
                <w:sz w:val="24"/>
              </w:rPr>
              <w:t>600773</w:t>
            </w:r>
          </w:p>
        </w:tc>
        <w:tc>
          <w:tcPr>
            <w:tcW w:w="1701" w:type="dxa"/>
            <w:vAlign w:val="center"/>
          </w:tcPr>
          <w:p w:rsidR="000720A6" w:rsidRDefault="00174423">
            <w:pPr>
              <w:jc w:val="center"/>
            </w:pPr>
            <w:r>
              <w:rPr>
                <w:color w:val="000000"/>
                <w:sz w:val="24"/>
              </w:rPr>
              <w:t>西藏城投</w:t>
            </w:r>
          </w:p>
        </w:tc>
        <w:tc>
          <w:tcPr>
            <w:tcW w:w="1559" w:type="dxa"/>
            <w:vAlign w:val="center"/>
          </w:tcPr>
          <w:p w:rsidR="000720A6" w:rsidRDefault="00174423">
            <w:pPr>
              <w:jc w:val="right"/>
            </w:pPr>
            <w:r>
              <w:rPr>
                <w:color w:val="000000"/>
                <w:sz w:val="24"/>
              </w:rPr>
              <w:t>13,436</w:t>
            </w:r>
          </w:p>
        </w:tc>
        <w:tc>
          <w:tcPr>
            <w:tcW w:w="1932" w:type="dxa"/>
            <w:vAlign w:val="center"/>
          </w:tcPr>
          <w:p w:rsidR="000720A6" w:rsidRDefault="00174423">
            <w:pPr>
              <w:jc w:val="right"/>
            </w:pPr>
            <w:r>
              <w:rPr>
                <w:color w:val="000000"/>
                <w:sz w:val="24"/>
              </w:rPr>
              <w:t>160,291.48</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44</w:t>
            </w:r>
          </w:p>
        </w:tc>
        <w:tc>
          <w:tcPr>
            <w:tcW w:w="1276" w:type="dxa"/>
            <w:vAlign w:val="center"/>
          </w:tcPr>
          <w:p w:rsidR="000720A6" w:rsidRDefault="00174423">
            <w:pPr>
              <w:jc w:val="center"/>
            </w:pPr>
            <w:r>
              <w:rPr>
                <w:color w:val="000000"/>
                <w:sz w:val="24"/>
              </w:rPr>
              <w:t>300074</w:t>
            </w:r>
          </w:p>
        </w:tc>
        <w:tc>
          <w:tcPr>
            <w:tcW w:w="1701" w:type="dxa"/>
            <w:vAlign w:val="center"/>
          </w:tcPr>
          <w:p w:rsidR="000720A6" w:rsidRDefault="00174423">
            <w:pPr>
              <w:jc w:val="center"/>
            </w:pPr>
            <w:r>
              <w:rPr>
                <w:color w:val="000000"/>
                <w:sz w:val="24"/>
              </w:rPr>
              <w:t>华平股份</w:t>
            </w:r>
          </w:p>
        </w:tc>
        <w:tc>
          <w:tcPr>
            <w:tcW w:w="1559" w:type="dxa"/>
            <w:vAlign w:val="center"/>
          </w:tcPr>
          <w:p w:rsidR="000720A6" w:rsidRDefault="00174423">
            <w:pPr>
              <w:jc w:val="right"/>
            </w:pPr>
            <w:r>
              <w:rPr>
                <w:color w:val="000000"/>
                <w:sz w:val="24"/>
              </w:rPr>
              <w:t>17,107</w:t>
            </w:r>
          </w:p>
        </w:tc>
        <w:tc>
          <w:tcPr>
            <w:tcW w:w="1932" w:type="dxa"/>
            <w:vAlign w:val="center"/>
          </w:tcPr>
          <w:p w:rsidR="000720A6" w:rsidRDefault="00174423">
            <w:pPr>
              <w:jc w:val="right"/>
            </w:pPr>
            <w:r>
              <w:rPr>
                <w:color w:val="000000"/>
                <w:sz w:val="24"/>
              </w:rPr>
              <w:t>157,384.40</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45</w:t>
            </w:r>
          </w:p>
        </w:tc>
        <w:tc>
          <w:tcPr>
            <w:tcW w:w="1276" w:type="dxa"/>
            <w:vAlign w:val="center"/>
          </w:tcPr>
          <w:p w:rsidR="000720A6" w:rsidRDefault="00174423">
            <w:pPr>
              <w:jc w:val="center"/>
            </w:pPr>
            <w:r>
              <w:rPr>
                <w:color w:val="000000"/>
                <w:sz w:val="24"/>
              </w:rPr>
              <w:t>002831</w:t>
            </w:r>
          </w:p>
        </w:tc>
        <w:tc>
          <w:tcPr>
            <w:tcW w:w="1701" w:type="dxa"/>
            <w:vAlign w:val="center"/>
          </w:tcPr>
          <w:p w:rsidR="000720A6" w:rsidRDefault="00174423">
            <w:pPr>
              <w:jc w:val="center"/>
            </w:pPr>
            <w:r>
              <w:rPr>
                <w:color w:val="000000"/>
                <w:sz w:val="24"/>
              </w:rPr>
              <w:t>裕同科技</w:t>
            </w:r>
          </w:p>
        </w:tc>
        <w:tc>
          <w:tcPr>
            <w:tcW w:w="1559" w:type="dxa"/>
            <w:vAlign w:val="center"/>
          </w:tcPr>
          <w:p w:rsidR="000720A6" w:rsidRDefault="00174423">
            <w:pPr>
              <w:jc w:val="right"/>
            </w:pPr>
            <w:r>
              <w:rPr>
                <w:color w:val="000000"/>
                <w:sz w:val="24"/>
              </w:rPr>
              <w:t>2,219</w:t>
            </w:r>
          </w:p>
        </w:tc>
        <w:tc>
          <w:tcPr>
            <w:tcW w:w="1932" w:type="dxa"/>
            <w:vAlign w:val="center"/>
          </w:tcPr>
          <w:p w:rsidR="000720A6" w:rsidRDefault="00174423">
            <w:pPr>
              <w:jc w:val="right"/>
            </w:pPr>
            <w:r>
              <w:rPr>
                <w:color w:val="000000"/>
                <w:sz w:val="24"/>
              </w:rPr>
              <w:t>153,554.80</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46</w:t>
            </w:r>
          </w:p>
        </w:tc>
        <w:tc>
          <w:tcPr>
            <w:tcW w:w="1276" w:type="dxa"/>
            <w:vAlign w:val="center"/>
          </w:tcPr>
          <w:p w:rsidR="000720A6" w:rsidRDefault="00174423">
            <w:pPr>
              <w:jc w:val="center"/>
            </w:pPr>
            <w:r>
              <w:rPr>
                <w:color w:val="000000"/>
                <w:sz w:val="24"/>
              </w:rPr>
              <w:t>002460</w:t>
            </w:r>
          </w:p>
        </w:tc>
        <w:tc>
          <w:tcPr>
            <w:tcW w:w="1701" w:type="dxa"/>
            <w:vAlign w:val="center"/>
          </w:tcPr>
          <w:p w:rsidR="000720A6" w:rsidRDefault="00174423">
            <w:pPr>
              <w:jc w:val="center"/>
            </w:pPr>
            <w:r>
              <w:rPr>
                <w:color w:val="000000"/>
                <w:sz w:val="24"/>
              </w:rPr>
              <w:t>赣锋锂业</w:t>
            </w:r>
          </w:p>
        </w:tc>
        <w:tc>
          <w:tcPr>
            <w:tcW w:w="1559" w:type="dxa"/>
            <w:vAlign w:val="center"/>
          </w:tcPr>
          <w:p w:rsidR="000720A6" w:rsidRDefault="00174423">
            <w:pPr>
              <w:jc w:val="right"/>
            </w:pPr>
            <w:r>
              <w:rPr>
                <w:color w:val="000000"/>
                <w:sz w:val="24"/>
              </w:rPr>
              <w:t>5,524</w:t>
            </w:r>
          </w:p>
        </w:tc>
        <w:tc>
          <w:tcPr>
            <w:tcW w:w="1932" w:type="dxa"/>
            <w:vAlign w:val="center"/>
          </w:tcPr>
          <w:p w:rsidR="000720A6" w:rsidRDefault="00174423">
            <w:pPr>
              <w:jc w:val="right"/>
            </w:pPr>
            <w:r>
              <w:rPr>
                <w:color w:val="000000"/>
                <w:sz w:val="24"/>
              </w:rPr>
              <w:t>146,441.24</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47</w:t>
            </w:r>
          </w:p>
        </w:tc>
        <w:tc>
          <w:tcPr>
            <w:tcW w:w="1276" w:type="dxa"/>
            <w:vAlign w:val="center"/>
          </w:tcPr>
          <w:p w:rsidR="000720A6" w:rsidRDefault="00174423">
            <w:pPr>
              <w:jc w:val="center"/>
            </w:pPr>
            <w:r>
              <w:rPr>
                <w:color w:val="000000"/>
                <w:sz w:val="24"/>
              </w:rPr>
              <w:t>000681</w:t>
            </w:r>
          </w:p>
        </w:tc>
        <w:tc>
          <w:tcPr>
            <w:tcW w:w="1701" w:type="dxa"/>
            <w:vAlign w:val="center"/>
          </w:tcPr>
          <w:p w:rsidR="000720A6" w:rsidRDefault="00174423">
            <w:pPr>
              <w:jc w:val="center"/>
            </w:pPr>
            <w:r>
              <w:rPr>
                <w:color w:val="000000"/>
                <w:sz w:val="24"/>
              </w:rPr>
              <w:t>视觉中国</w:t>
            </w:r>
          </w:p>
        </w:tc>
        <w:tc>
          <w:tcPr>
            <w:tcW w:w="1559" w:type="dxa"/>
            <w:vAlign w:val="center"/>
          </w:tcPr>
          <w:p w:rsidR="000720A6" w:rsidRDefault="00174423">
            <w:pPr>
              <w:jc w:val="right"/>
            </w:pPr>
            <w:r>
              <w:rPr>
                <w:color w:val="000000"/>
                <w:sz w:val="24"/>
              </w:rPr>
              <w:t>7,107</w:t>
            </w:r>
          </w:p>
        </w:tc>
        <w:tc>
          <w:tcPr>
            <w:tcW w:w="1932" w:type="dxa"/>
            <w:vAlign w:val="center"/>
          </w:tcPr>
          <w:p w:rsidR="000720A6" w:rsidRDefault="00174423">
            <w:pPr>
              <w:jc w:val="right"/>
            </w:pPr>
            <w:r>
              <w:rPr>
                <w:color w:val="000000"/>
                <w:sz w:val="24"/>
              </w:rPr>
              <w:t>135,459.42</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48</w:t>
            </w:r>
          </w:p>
        </w:tc>
        <w:tc>
          <w:tcPr>
            <w:tcW w:w="1276" w:type="dxa"/>
            <w:vAlign w:val="center"/>
          </w:tcPr>
          <w:p w:rsidR="000720A6" w:rsidRDefault="00174423">
            <w:pPr>
              <w:jc w:val="center"/>
            </w:pPr>
            <w:r>
              <w:rPr>
                <w:color w:val="000000"/>
                <w:sz w:val="24"/>
              </w:rPr>
              <w:t>300569</w:t>
            </w:r>
          </w:p>
        </w:tc>
        <w:tc>
          <w:tcPr>
            <w:tcW w:w="1701" w:type="dxa"/>
            <w:vAlign w:val="center"/>
          </w:tcPr>
          <w:p w:rsidR="000720A6" w:rsidRDefault="00174423">
            <w:pPr>
              <w:jc w:val="center"/>
            </w:pPr>
            <w:r>
              <w:rPr>
                <w:color w:val="000000"/>
                <w:sz w:val="24"/>
              </w:rPr>
              <w:t>天能重工</w:t>
            </w:r>
          </w:p>
        </w:tc>
        <w:tc>
          <w:tcPr>
            <w:tcW w:w="1559" w:type="dxa"/>
            <w:vAlign w:val="center"/>
          </w:tcPr>
          <w:p w:rsidR="000720A6" w:rsidRDefault="00174423">
            <w:pPr>
              <w:jc w:val="right"/>
            </w:pPr>
            <w:r>
              <w:rPr>
                <w:color w:val="000000"/>
                <w:sz w:val="24"/>
              </w:rPr>
              <w:t>1,314</w:t>
            </w:r>
          </w:p>
        </w:tc>
        <w:tc>
          <w:tcPr>
            <w:tcW w:w="1932" w:type="dxa"/>
            <w:vAlign w:val="center"/>
          </w:tcPr>
          <w:p w:rsidR="000720A6" w:rsidRDefault="00174423">
            <w:pPr>
              <w:jc w:val="right"/>
            </w:pPr>
            <w:r>
              <w:rPr>
                <w:color w:val="000000"/>
                <w:sz w:val="24"/>
              </w:rPr>
              <w:t>131,452.56</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49</w:t>
            </w:r>
          </w:p>
        </w:tc>
        <w:tc>
          <w:tcPr>
            <w:tcW w:w="1276" w:type="dxa"/>
            <w:vAlign w:val="center"/>
          </w:tcPr>
          <w:p w:rsidR="000720A6" w:rsidRDefault="00174423">
            <w:pPr>
              <w:jc w:val="center"/>
            </w:pPr>
            <w:r>
              <w:rPr>
                <w:color w:val="000000"/>
                <w:sz w:val="24"/>
              </w:rPr>
              <w:t>300058</w:t>
            </w:r>
          </w:p>
        </w:tc>
        <w:tc>
          <w:tcPr>
            <w:tcW w:w="1701" w:type="dxa"/>
            <w:vAlign w:val="center"/>
          </w:tcPr>
          <w:p w:rsidR="000720A6" w:rsidRDefault="00174423">
            <w:pPr>
              <w:jc w:val="center"/>
            </w:pPr>
            <w:r>
              <w:rPr>
                <w:color w:val="000000"/>
                <w:sz w:val="24"/>
              </w:rPr>
              <w:t>蓝色光标</w:t>
            </w:r>
          </w:p>
        </w:tc>
        <w:tc>
          <w:tcPr>
            <w:tcW w:w="1559" w:type="dxa"/>
            <w:vAlign w:val="center"/>
          </w:tcPr>
          <w:p w:rsidR="000720A6" w:rsidRDefault="00174423">
            <w:pPr>
              <w:jc w:val="right"/>
            </w:pPr>
            <w:r>
              <w:rPr>
                <w:color w:val="000000"/>
                <w:sz w:val="24"/>
              </w:rPr>
              <w:t>12,304</w:t>
            </w:r>
          </w:p>
        </w:tc>
        <w:tc>
          <w:tcPr>
            <w:tcW w:w="1932" w:type="dxa"/>
            <w:vAlign w:val="center"/>
          </w:tcPr>
          <w:p w:rsidR="000720A6" w:rsidRDefault="00174423">
            <w:pPr>
              <w:jc w:val="right"/>
            </w:pPr>
            <w:r>
              <w:rPr>
                <w:color w:val="000000"/>
                <w:sz w:val="24"/>
              </w:rPr>
              <w:t>125,131.68</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50</w:t>
            </w:r>
          </w:p>
        </w:tc>
        <w:tc>
          <w:tcPr>
            <w:tcW w:w="1276" w:type="dxa"/>
            <w:vAlign w:val="center"/>
          </w:tcPr>
          <w:p w:rsidR="000720A6" w:rsidRDefault="00174423">
            <w:pPr>
              <w:jc w:val="center"/>
            </w:pPr>
            <w:r>
              <w:rPr>
                <w:color w:val="000000"/>
                <w:sz w:val="24"/>
              </w:rPr>
              <w:t>603823</w:t>
            </w:r>
          </w:p>
        </w:tc>
        <w:tc>
          <w:tcPr>
            <w:tcW w:w="1701" w:type="dxa"/>
            <w:vAlign w:val="center"/>
          </w:tcPr>
          <w:p w:rsidR="000720A6" w:rsidRDefault="00174423">
            <w:pPr>
              <w:jc w:val="center"/>
            </w:pPr>
            <w:r>
              <w:rPr>
                <w:color w:val="000000"/>
                <w:sz w:val="24"/>
              </w:rPr>
              <w:t>百合花</w:t>
            </w:r>
          </w:p>
        </w:tc>
        <w:tc>
          <w:tcPr>
            <w:tcW w:w="1559" w:type="dxa"/>
            <w:vAlign w:val="center"/>
          </w:tcPr>
          <w:p w:rsidR="000720A6" w:rsidRDefault="00174423">
            <w:pPr>
              <w:jc w:val="right"/>
            </w:pPr>
            <w:r>
              <w:rPr>
                <w:color w:val="000000"/>
                <w:sz w:val="24"/>
              </w:rPr>
              <w:t>3,762</w:t>
            </w:r>
          </w:p>
        </w:tc>
        <w:tc>
          <w:tcPr>
            <w:tcW w:w="1932" w:type="dxa"/>
            <w:vAlign w:val="center"/>
          </w:tcPr>
          <w:p w:rsidR="000720A6" w:rsidRDefault="00174423">
            <w:pPr>
              <w:jc w:val="right"/>
            </w:pPr>
            <w:r>
              <w:rPr>
                <w:color w:val="000000"/>
                <w:sz w:val="24"/>
              </w:rPr>
              <w:t>123,167.88</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51</w:t>
            </w:r>
          </w:p>
        </w:tc>
        <w:tc>
          <w:tcPr>
            <w:tcW w:w="1276" w:type="dxa"/>
            <w:vAlign w:val="center"/>
          </w:tcPr>
          <w:p w:rsidR="000720A6" w:rsidRDefault="00174423">
            <w:pPr>
              <w:jc w:val="center"/>
            </w:pPr>
            <w:r>
              <w:rPr>
                <w:color w:val="000000"/>
                <w:sz w:val="24"/>
              </w:rPr>
              <w:t>002822</w:t>
            </w:r>
          </w:p>
        </w:tc>
        <w:tc>
          <w:tcPr>
            <w:tcW w:w="1701" w:type="dxa"/>
            <w:vAlign w:val="center"/>
          </w:tcPr>
          <w:p w:rsidR="000720A6" w:rsidRDefault="00174423">
            <w:pPr>
              <w:jc w:val="center"/>
            </w:pPr>
            <w:r>
              <w:rPr>
                <w:color w:val="000000"/>
                <w:sz w:val="24"/>
              </w:rPr>
              <w:t>中装建设</w:t>
            </w:r>
          </w:p>
        </w:tc>
        <w:tc>
          <w:tcPr>
            <w:tcW w:w="1559" w:type="dxa"/>
            <w:vAlign w:val="center"/>
          </w:tcPr>
          <w:p w:rsidR="000720A6" w:rsidRDefault="00174423">
            <w:pPr>
              <w:jc w:val="right"/>
            </w:pPr>
            <w:r>
              <w:rPr>
                <w:color w:val="000000"/>
                <w:sz w:val="24"/>
              </w:rPr>
              <w:t>4,097</w:t>
            </w:r>
          </w:p>
        </w:tc>
        <w:tc>
          <w:tcPr>
            <w:tcW w:w="1932" w:type="dxa"/>
            <w:vAlign w:val="center"/>
          </w:tcPr>
          <w:p w:rsidR="000720A6" w:rsidRDefault="00174423">
            <w:pPr>
              <w:jc w:val="right"/>
            </w:pPr>
            <w:r>
              <w:rPr>
                <w:color w:val="000000"/>
                <w:sz w:val="24"/>
              </w:rPr>
              <w:t>118,362.33</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52</w:t>
            </w:r>
          </w:p>
        </w:tc>
        <w:tc>
          <w:tcPr>
            <w:tcW w:w="1276" w:type="dxa"/>
            <w:vAlign w:val="center"/>
          </w:tcPr>
          <w:p w:rsidR="000720A6" w:rsidRDefault="00174423">
            <w:pPr>
              <w:jc w:val="center"/>
            </w:pPr>
            <w:r>
              <w:rPr>
                <w:color w:val="000000"/>
                <w:sz w:val="24"/>
              </w:rPr>
              <w:t>000581</w:t>
            </w:r>
          </w:p>
        </w:tc>
        <w:tc>
          <w:tcPr>
            <w:tcW w:w="1701" w:type="dxa"/>
            <w:vAlign w:val="center"/>
          </w:tcPr>
          <w:p w:rsidR="000720A6" w:rsidRDefault="00174423">
            <w:pPr>
              <w:jc w:val="center"/>
            </w:pPr>
            <w:r>
              <w:rPr>
                <w:color w:val="000000"/>
                <w:sz w:val="24"/>
              </w:rPr>
              <w:t>威孚高科</w:t>
            </w:r>
          </w:p>
        </w:tc>
        <w:tc>
          <w:tcPr>
            <w:tcW w:w="1559" w:type="dxa"/>
            <w:vAlign w:val="center"/>
          </w:tcPr>
          <w:p w:rsidR="000720A6" w:rsidRDefault="00174423">
            <w:pPr>
              <w:jc w:val="right"/>
            </w:pPr>
            <w:r>
              <w:rPr>
                <w:color w:val="000000"/>
                <w:sz w:val="24"/>
              </w:rPr>
              <w:t>5,250</w:t>
            </w:r>
          </w:p>
        </w:tc>
        <w:tc>
          <w:tcPr>
            <w:tcW w:w="1932" w:type="dxa"/>
            <w:vAlign w:val="center"/>
          </w:tcPr>
          <w:p w:rsidR="000720A6" w:rsidRDefault="00174423">
            <w:pPr>
              <w:jc w:val="right"/>
            </w:pPr>
            <w:r>
              <w:rPr>
                <w:color w:val="000000"/>
                <w:sz w:val="24"/>
              </w:rPr>
              <w:t>117,810.00</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53</w:t>
            </w:r>
          </w:p>
        </w:tc>
        <w:tc>
          <w:tcPr>
            <w:tcW w:w="1276" w:type="dxa"/>
            <w:vAlign w:val="center"/>
          </w:tcPr>
          <w:p w:rsidR="000720A6" w:rsidRDefault="00174423">
            <w:pPr>
              <w:jc w:val="center"/>
            </w:pPr>
            <w:r>
              <w:rPr>
                <w:color w:val="000000"/>
                <w:sz w:val="24"/>
              </w:rPr>
              <w:t>600016</w:t>
            </w:r>
          </w:p>
        </w:tc>
        <w:tc>
          <w:tcPr>
            <w:tcW w:w="1701" w:type="dxa"/>
            <w:vAlign w:val="center"/>
          </w:tcPr>
          <w:p w:rsidR="000720A6" w:rsidRDefault="00174423">
            <w:pPr>
              <w:jc w:val="center"/>
            </w:pPr>
            <w:r>
              <w:rPr>
                <w:color w:val="000000"/>
                <w:sz w:val="24"/>
              </w:rPr>
              <w:t>民生银行</w:t>
            </w:r>
          </w:p>
        </w:tc>
        <w:tc>
          <w:tcPr>
            <w:tcW w:w="1559" w:type="dxa"/>
            <w:vAlign w:val="center"/>
          </w:tcPr>
          <w:p w:rsidR="000720A6" w:rsidRDefault="00174423">
            <w:pPr>
              <w:jc w:val="right"/>
            </w:pPr>
            <w:r>
              <w:rPr>
                <w:color w:val="000000"/>
                <w:sz w:val="24"/>
              </w:rPr>
              <w:t>12,355</w:t>
            </w:r>
          </w:p>
        </w:tc>
        <w:tc>
          <w:tcPr>
            <w:tcW w:w="1932" w:type="dxa"/>
            <w:vAlign w:val="center"/>
          </w:tcPr>
          <w:p w:rsidR="000720A6" w:rsidRDefault="00174423">
            <w:pPr>
              <w:jc w:val="right"/>
            </w:pPr>
            <w:r>
              <w:rPr>
                <w:color w:val="000000"/>
                <w:sz w:val="24"/>
              </w:rPr>
              <w:t>112,183.40</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54</w:t>
            </w:r>
          </w:p>
        </w:tc>
        <w:tc>
          <w:tcPr>
            <w:tcW w:w="1276" w:type="dxa"/>
            <w:vAlign w:val="center"/>
          </w:tcPr>
          <w:p w:rsidR="000720A6" w:rsidRDefault="00174423">
            <w:pPr>
              <w:jc w:val="center"/>
            </w:pPr>
            <w:r>
              <w:rPr>
                <w:color w:val="000000"/>
                <w:sz w:val="24"/>
              </w:rPr>
              <w:t>601375</w:t>
            </w:r>
          </w:p>
        </w:tc>
        <w:tc>
          <w:tcPr>
            <w:tcW w:w="1701" w:type="dxa"/>
            <w:vAlign w:val="center"/>
          </w:tcPr>
          <w:p w:rsidR="000720A6" w:rsidRDefault="00174423">
            <w:pPr>
              <w:jc w:val="center"/>
            </w:pPr>
            <w:r>
              <w:rPr>
                <w:color w:val="000000"/>
                <w:sz w:val="24"/>
              </w:rPr>
              <w:t>中原证券</w:t>
            </w:r>
          </w:p>
        </w:tc>
        <w:tc>
          <w:tcPr>
            <w:tcW w:w="1559" w:type="dxa"/>
            <w:vAlign w:val="center"/>
          </w:tcPr>
          <w:p w:rsidR="000720A6" w:rsidRDefault="00174423">
            <w:pPr>
              <w:jc w:val="right"/>
            </w:pPr>
            <w:r>
              <w:rPr>
                <w:color w:val="000000"/>
                <w:sz w:val="24"/>
              </w:rPr>
              <w:t>26,695</w:t>
            </w:r>
          </w:p>
        </w:tc>
        <w:tc>
          <w:tcPr>
            <w:tcW w:w="1932" w:type="dxa"/>
            <w:vAlign w:val="center"/>
          </w:tcPr>
          <w:p w:rsidR="000720A6" w:rsidRDefault="00174423">
            <w:pPr>
              <w:jc w:val="right"/>
            </w:pPr>
            <w:r>
              <w:rPr>
                <w:color w:val="000000"/>
                <w:sz w:val="24"/>
              </w:rPr>
              <w:t>106,780.00</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55</w:t>
            </w:r>
          </w:p>
        </w:tc>
        <w:tc>
          <w:tcPr>
            <w:tcW w:w="1276" w:type="dxa"/>
            <w:vAlign w:val="center"/>
          </w:tcPr>
          <w:p w:rsidR="000720A6" w:rsidRDefault="00174423">
            <w:pPr>
              <w:jc w:val="center"/>
            </w:pPr>
            <w:r>
              <w:rPr>
                <w:color w:val="000000"/>
                <w:sz w:val="24"/>
              </w:rPr>
              <w:t>600469</w:t>
            </w:r>
          </w:p>
        </w:tc>
        <w:tc>
          <w:tcPr>
            <w:tcW w:w="1701" w:type="dxa"/>
            <w:vAlign w:val="center"/>
          </w:tcPr>
          <w:p w:rsidR="000720A6" w:rsidRDefault="00174423">
            <w:pPr>
              <w:jc w:val="center"/>
            </w:pPr>
            <w:r>
              <w:rPr>
                <w:color w:val="000000"/>
                <w:sz w:val="24"/>
              </w:rPr>
              <w:t>风神股份</w:t>
            </w:r>
          </w:p>
        </w:tc>
        <w:tc>
          <w:tcPr>
            <w:tcW w:w="1559" w:type="dxa"/>
            <w:vAlign w:val="center"/>
          </w:tcPr>
          <w:p w:rsidR="000720A6" w:rsidRDefault="00174423">
            <w:pPr>
              <w:jc w:val="right"/>
            </w:pPr>
            <w:r>
              <w:rPr>
                <w:color w:val="000000"/>
                <w:sz w:val="24"/>
              </w:rPr>
              <w:t>8,749</w:t>
            </w:r>
          </w:p>
        </w:tc>
        <w:tc>
          <w:tcPr>
            <w:tcW w:w="1932" w:type="dxa"/>
            <w:vAlign w:val="center"/>
          </w:tcPr>
          <w:p w:rsidR="000720A6" w:rsidRDefault="00174423">
            <w:pPr>
              <w:jc w:val="right"/>
            </w:pPr>
            <w:r>
              <w:rPr>
                <w:color w:val="000000"/>
                <w:sz w:val="24"/>
              </w:rPr>
              <w:t>104,113.10</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56</w:t>
            </w:r>
          </w:p>
        </w:tc>
        <w:tc>
          <w:tcPr>
            <w:tcW w:w="1276" w:type="dxa"/>
            <w:vAlign w:val="center"/>
          </w:tcPr>
          <w:p w:rsidR="000720A6" w:rsidRDefault="00174423">
            <w:pPr>
              <w:jc w:val="center"/>
            </w:pPr>
            <w:r>
              <w:rPr>
                <w:color w:val="000000"/>
                <w:sz w:val="24"/>
              </w:rPr>
              <w:t>603098</w:t>
            </w:r>
          </w:p>
        </w:tc>
        <w:tc>
          <w:tcPr>
            <w:tcW w:w="1701" w:type="dxa"/>
            <w:vAlign w:val="center"/>
          </w:tcPr>
          <w:p w:rsidR="000720A6" w:rsidRDefault="00174423">
            <w:pPr>
              <w:jc w:val="center"/>
            </w:pPr>
            <w:r>
              <w:rPr>
                <w:color w:val="000000"/>
                <w:sz w:val="24"/>
              </w:rPr>
              <w:t>森特股份</w:t>
            </w:r>
          </w:p>
        </w:tc>
        <w:tc>
          <w:tcPr>
            <w:tcW w:w="1559" w:type="dxa"/>
            <w:vAlign w:val="center"/>
          </w:tcPr>
          <w:p w:rsidR="000720A6" w:rsidRDefault="00174423">
            <w:pPr>
              <w:jc w:val="right"/>
            </w:pPr>
            <w:r>
              <w:rPr>
                <w:color w:val="000000"/>
                <w:sz w:val="24"/>
              </w:rPr>
              <w:t>4,293</w:t>
            </w:r>
          </w:p>
        </w:tc>
        <w:tc>
          <w:tcPr>
            <w:tcW w:w="1932" w:type="dxa"/>
            <w:vAlign w:val="center"/>
          </w:tcPr>
          <w:p w:rsidR="000720A6" w:rsidRDefault="00174423">
            <w:pPr>
              <w:jc w:val="right"/>
            </w:pPr>
            <w:r>
              <w:rPr>
                <w:color w:val="000000"/>
                <w:sz w:val="24"/>
              </w:rPr>
              <w:t>103,332.51</w:t>
            </w:r>
          </w:p>
        </w:tc>
        <w:tc>
          <w:tcPr>
            <w:tcW w:w="1612" w:type="dxa"/>
            <w:vAlign w:val="center"/>
          </w:tcPr>
          <w:p w:rsidR="000720A6" w:rsidRDefault="00174423">
            <w:pPr>
              <w:jc w:val="right"/>
            </w:pPr>
            <w:r>
              <w:rPr>
                <w:color w:val="000000"/>
                <w:sz w:val="24"/>
              </w:rPr>
              <w:t>0.01</w:t>
            </w:r>
          </w:p>
        </w:tc>
      </w:tr>
      <w:tr w:rsidR="000720A6">
        <w:trPr>
          <w:jc w:val="center"/>
        </w:trPr>
        <w:tc>
          <w:tcPr>
            <w:tcW w:w="817" w:type="dxa"/>
            <w:vAlign w:val="center"/>
          </w:tcPr>
          <w:p w:rsidR="000720A6" w:rsidRDefault="00174423">
            <w:pPr>
              <w:jc w:val="center"/>
            </w:pPr>
            <w:r>
              <w:rPr>
                <w:color w:val="000000"/>
                <w:sz w:val="24"/>
              </w:rPr>
              <w:t>57</w:t>
            </w:r>
          </w:p>
        </w:tc>
        <w:tc>
          <w:tcPr>
            <w:tcW w:w="1276" w:type="dxa"/>
            <w:vAlign w:val="center"/>
          </w:tcPr>
          <w:p w:rsidR="000720A6" w:rsidRDefault="00174423">
            <w:pPr>
              <w:jc w:val="center"/>
            </w:pPr>
            <w:r>
              <w:rPr>
                <w:color w:val="000000"/>
                <w:sz w:val="24"/>
              </w:rPr>
              <w:t>300570</w:t>
            </w:r>
          </w:p>
        </w:tc>
        <w:tc>
          <w:tcPr>
            <w:tcW w:w="1701" w:type="dxa"/>
            <w:vAlign w:val="center"/>
          </w:tcPr>
          <w:p w:rsidR="000720A6" w:rsidRDefault="00174423">
            <w:pPr>
              <w:jc w:val="center"/>
            </w:pPr>
            <w:r>
              <w:rPr>
                <w:color w:val="000000"/>
                <w:sz w:val="24"/>
              </w:rPr>
              <w:t>太辰光</w:t>
            </w:r>
          </w:p>
        </w:tc>
        <w:tc>
          <w:tcPr>
            <w:tcW w:w="1559" w:type="dxa"/>
            <w:vAlign w:val="center"/>
          </w:tcPr>
          <w:p w:rsidR="000720A6" w:rsidRDefault="00174423">
            <w:pPr>
              <w:jc w:val="right"/>
            </w:pPr>
            <w:r>
              <w:rPr>
                <w:color w:val="000000"/>
                <w:sz w:val="24"/>
              </w:rPr>
              <w:t>1,810</w:t>
            </w:r>
          </w:p>
        </w:tc>
        <w:tc>
          <w:tcPr>
            <w:tcW w:w="1932" w:type="dxa"/>
            <w:vAlign w:val="center"/>
          </w:tcPr>
          <w:p w:rsidR="000720A6" w:rsidRDefault="00174423">
            <w:pPr>
              <w:jc w:val="right"/>
            </w:pPr>
            <w:r>
              <w:rPr>
                <w:color w:val="000000"/>
                <w:sz w:val="24"/>
              </w:rPr>
              <w:t>100,093.00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58</w:t>
            </w:r>
          </w:p>
        </w:tc>
        <w:tc>
          <w:tcPr>
            <w:tcW w:w="1276" w:type="dxa"/>
            <w:vAlign w:val="center"/>
          </w:tcPr>
          <w:p w:rsidR="000720A6" w:rsidRDefault="00174423">
            <w:pPr>
              <w:jc w:val="center"/>
            </w:pPr>
            <w:r>
              <w:rPr>
                <w:color w:val="000000"/>
                <w:sz w:val="24"/>
              </w:rPr>
              <w:t>002196</w:t>
            </w:r>
          </w:p>
        </w:tc>
        <w:tc>
          <w:tcPr>
            <w:tcW w:w="1701" w:type="dxa"/>
            <w:vAlign w:val="center"/>
          </w:tcPr>
          <w:p w:rsidR="000720A6" w:rsidRDefault="00174423">
            <w:pPr>
              <w:jc w:val="center"/>
            </w:pPr>
            <w:r>
              <w:rPr>
                <w:color w:val="000000"/>
                <w:sz w:val="24"/>
              </w:rPr>
              <w:t>方正电机</w:t>
            </w:r>
          </w:p>
        </w:tc>
        <w:tc>
          <w:tcPr>
            <w:tcW w:w="1559" w:type="dxa"/>
            <w:vAlign w:val="center"/>
          </w:tcPr>
          <w:p w:rsidR="000720A6" w:rsidRDefault="00174423">
            <w:pPr>
              <w:jc w:val="right"/>
            </w:pPr>
            <w:r>
              <w:rPr>
                <w:color w:val="000000"/>
                <w:sz w:val="24"/>
              </w:rPr>
              <w:t>3,879</w:t>
            </w:r>
          </w:p>
        </w:tc>
        <w:tc>
          <w:tcPr>
            <w:tcW w:w="1932" w:type="dxa"/>
            <w:vAlign w:val="center"/>
          </w:tcPr>
          <w:p w:rsidR="000720A6" w:rsidRDefault="00174423">
            <w:pPr>
              <w:jc w:val="right"/>
            </w:pPr>
            <w:r>
              <w:rPr>
                <w:color w:val="000000"/>
                <w:sz w:val="24"/>
              </w:rPr>
              <w:t>92,940.84</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59</w:t>
            </w:r>
          </w:p>
        </w:tc>
        <w:tc>
          <w:tcPr>
            <w:tcW w:w="1276" w:type="dxa"/>
            <w:vAlign w:val="center"/>
          </w:tcPr>
          <w:p w:rsidR="000720A6" w:rsidRDefault="00174423">
            <w:pPr>
              <w:jc w:val="center"/>
            </w:pPr>
            <w:r>
              <w:rPr>
                <w:color w:val="000000"/>
                <w:sz w:val="24"/>
              </w:rPr>
              <w:t>300339</w:t>
            </w:r>
          </w:p>
        </w:tc>
        <w:tc>
          <w:tcPr>
            <w:tcW w:w="1701" w:type="dxa"/>
            <w:vAlign w:val="center"/>
          </w:tcPr>
          <w:p w:rsidR="000720A6" w:rsidRDefault="00174423">
            <w:pPr>
              <w:jc w:val="center"/>
            </w:pPr>
            <w:r>
              <w:rPr>
                <w:color w:val="000000"/>
                <w:sz w:val="24"/>
              </w:rPr>
              <w:t>润和软件</w:t>
            </w:r>
          </w:p>
        </w:tc>
        <w:tc>
          <w:tcPr>
            <w:tcW w:w="1559" w:type="dxa"/>
            <w:vAlign w:val="center"/>
          </w:tcPr>
          <w:p w:rsidR="000720A6" w:rsidRDefault="00174423">
            <w:pPr>
              <w:jc w:val="right"/>
            </w:pPr>
            <w:r>
              <w:rPr>
                <w:color w:val="000000"/>
                <w:sz w:val="24"/>
              </w:rPr>
              <w:t>3,004</w:t>
            </w:r>
          </w:p>
        </w:tc>
        <w:tc>
          <w:tcPr>
            <w:tcW w:w="1932" w:type="dxa"/>
            <w:vAlign w:val="center"/>
          </w:tcPr>
          <w:p w:rsidR="000720A6" w:rsidRDefault="00174423">
            <w:pPr>
              <w:jc w:val="right"/>
            </w:pPr>
            <w:r>
              <w:rPr>
                <w:color w:val="000000"/>
                <w:sz w:val="24"/>
              </w:rPr>
              <w:t>91,922.40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60</w:t>
            </w:r>
          </w:p>
        </w:tc>
        <w:tc>
          <w:tcPr>
            <w:tcW w:w="1276" w:type="dxa"/>
            <w:vAlign w:val="center"/>
          </w:tcPr>
          <w:p w:rsidR="000720A6" w:rsidRDefault="00174423">
            <w:pPr>
              <w:jc w:val="center"/>
            </w:pPr>
            <w:r>
              <w:rPr>
                <w:color w:val="000000"/>
                <w:sz w:val="24"/>
              </w:rPr>
              <w:t>002823</w:t>
            </w:r>
          </w:p>
        </w:tc>
        <w:tc>
          <w:tcPr>
            <w:tcW w:w="1701" w:type="dxa"/>
            <w:vAlign w:val="center"/>
          </w:tcPr>
          <w:p w:rsidR="000720A6" w:rsidRDefault="00174423">
            <w:pPr>
              <w:jc w:val="center"/>
            </w:pPr>
            <w:r>
              <w:rPr>
                <w:color w:val="000000"/>
                <w:sz w:val="24"/>
              </w:rPr>
              <w:t>凯中精密</w:t>
            </w:r>
          </w:p>
        </w:tc>
        <w:tc>
          <w:tcPr>
            <w:tcW w:w="1559" w:type="dxa"/>
            <w:vAlign w:val="center"/>
          </w:tcPr>
          <w:p w:rsidR="000720A6" w:rsidRDefault="00174423">
            <w:pPr>
              <w:jc w:val="right"/>
            </w:pPr>
            <w:r>
              <w:rPr>
                <w:color w:val="000000"/>
                <w:sz w:val="24"/>
              </w:rPr>
              <w:t>1,947</w:t>
            </w:r>
          </w:p>
        </w:tc>
        <w:tc>
          <w:tcPr>
            <w:tcW w:w="1932" w:type="dxa"/>
            <w:vAlign w:val="center"/>
          </w:tcPr>
          <w:p w:rsidR="000720A6" w:rsidRDefault="00174423">
            <w:pPr>
              <w:jc w:val="right"/>
            </w:pPr>
            <w:r>
              <w:rPr>
                <w:color w:val="000000"/>
                <w:sz w:val="24"/>
              </w:rPr>
              <w:t>89,951.40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61</w:t>
            </w:r>
          </w:p>
        </w:tc>
        <w:tc>
          <w:tcPr>
            <w:tcW w:w="1276" w:type="dxa"/>
            <w:vAlign w:val="center"/>
          </w:tcPr>
          <w:p w:rsidR="000720A6" w:rsidRDefault="00174423">
            <w:pPr>
              <w:jc w:val="center"/>
            </w:pPr>
            <w:r>
              <w:rPr>
                <w:color w:val="000000"/>
                <w:sz w:val="24"/>
              </w:rPr>
              <w:t>603298</w:t>
            </w:r>
          </w:p>
        </w:tc>
        <w:tc>
          <w:tcPr>
            <w:tcW w:w="1701" w:type="dxa"/>
            <w:vAlign w:val="center"/>
          </w:tcPr>
          <w:p w:rsidR="000720A6" w:rsidRDefault="00174423">
            <w:pPr>
              <w:jc w:val="center"/>
            </w:pPr>
            <w:r>
              <w:rPr>
                <w:color w:val="000000"/>
                <w:sz w:val="24"/>
              </w:rPr>
              <w:t>杭叉集团</w:t>
            </w:r>
          </w:p>
        </w:tc>
        <w:tc>
          <w:tcPr>
            <w:tcW w:w="1559" w:type="dxa"/>
            <w:vAlign w:val="center"/>
          </w:tcPr>
          <w:p w:rsidR="000720A6" w:rsidRDefault="00174423">
            <w:pPr>
              <w:jc w:val="right"/>
            </w:pPr>
            <w:r>
              <w:rPr>
                <w:color w:val="000000"/>
                <w:sz w:val="24"/>
              </w:rPr>
              <w:t>3,641</w:t>
            </w:r>
          </w:p>
        </w:tc>
        <w:tc>
          <w:tcPr>
            <w:tcW w:w="1932" w:type="dxa"/>
            <w:vAlign w:val="center"/>
          </w:tcPr>
          <w:p w:rsidR="000720A6" w:rsidRDefault="00174423">
            <w:pPr>
              <w:jc w:val="right"/>
            </w:pPr>
            <w:r>
              <w:rPr>
                <w:color w:val="000000"/>
                <w:sz w:val="24"/>
              </w:rPr>
              <w:t>88,403.48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62</w:t>
            </w:r>
          </w:p>
        </w:tc>
        <w:tc>
          <w:tcPr>
            <w:tcW w:w="1276" w:type="dxa"/>
            <w:vAlign w:val="center"/>
          </w:tcPr>
          <w:p w:rsidR="000720A6" w:rsidRDefault="00174423">
            <w:pPr>
              <w:jc w:val="center"/>
            </w:pPr>
            <w:r>
              <w:rPr>
                <w:color w:val="000000"/>
                <w:sz w:val="24"/>
              </w:rPr>
              <w:t>603228</w:t>
            </w:r>
          </w:p>
        </w:tc>
        <w:tc>
          <w:tcPr>
            <w:tcW w:w="1701" w:type="dxa"/>
            <w:vAlign w:val="center"/>
          </w:tcPr>
          <w:p w:rsidR="000720A6" w:rsidRDefault="00174423">
            <w:pPr>
              <w:jc w:val="center"/>
            </w:pPr>
            <w:r>
              <w:rPr>
                <w:color w:val="000000"/>
                <w:sz w:val="24"/>
              </w:rPr>
              <w:t>景旺电子</w:t>
            </w:r>
          </w:p>
        </w:tc>
        <w:tc>
          <w:tcPr>
            <w:tcW w:w="1559" w:type="dxa"/>
            <w:vAlign w:val="center"/>
          </w:tcPr>
          <w:p w:rsidR="000720A6" w:rsidRDefault="00174423">
            <w:pPr>
              <w:jc w:val="right"/>
            </w:pPr>
            <w:r>
              <w:rPr>
                <w:color w:val="000000"/>
                <w:sz w:val="24"/>
              </w:rPr>
              <w:t>3,491</w:t>
            </w:r>
          </w:p>
        </w:tc>
        <w:tc>
          <w:tcPr>
            <w:tcW w:w="1932" w:type="dxa"/>
            <w:vAlign w:val="center"/>
          </w:tcPr>
          <w:p w:rsidR="000720A6" w:rsidRDefault="00174423">
            <w:pPr>
              <w:jc w:val="right"/>
            </w:pPr>
            <w:r>
              <w:rPr>
                <w:color w:val="000000"/>
                <w:sz w:val="24"/>
              </w:rPr>
              <w:t>80,851.56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63</w:t>
            </w:r>
          </w:p>
        </w:tc>
        <w:tc>
          <w:tcPr>
            <w:tcW w:w="1276" w:type="dxa"/>
            <w:vAlign w:val="center"/>
          </w:tcPr>
          <w:p w:rsidR="000720A6" w:rsidRDefault="00174423">
            <w:pPr>
              <w:jc w:val="center"/>
            </w:pPr>
            <w:r>
              <w:rPr>
                <w:color w:val="000000"/>
                <w:sz w:val="24"/>
              </w:rPr>
              <w:t>603878</w:t>
            </w:r>
          </w:p>
        </w:tc>
        <w:tc>
          <w:tcPr>
            <w:tcW w:w="1701" w:type="dxa"/>
            <w:vAlign w:val="center"/>
          </w:tcPr>
          <w:p w:rsidR="000720A6" w:rsidRDefault="00174423">
            <w:pPr>
              <w:jc w:val="center"/>
            </w:pPr>
            <w:r>
              <w:rPr>
                <w:color w:val="000000"/>
                <w:sz w:val="24"/>
              </w:rPr>
              <w:t>武进不锈</w:t>
            </w:r>
          </w:p>
        </w:tc>
        <w:tc>
          <w:tcPr>
            <w:tcW w:w="1559" w:type="dxa"/>
            <w:vAlign w:val="center"/>
          </w:tcPr>
          <w:p w:rsidR="000720A6" w:rsidRDefault="00174423">
            <w:pPr>
              <w:jc w:val="right"/>
            </w:pPr>
            <w:r>
              <w:rPr>
                <w:color w:val="000000"/>
                <w:sz w:val="24"/>
              </w:rPr>
              <w:t>2,000</w:t>
            </w:r>
          </w:p>
        </w:tc>
        <w:tc>
          <w:tcPr>
            <w:tcW w:w="1932" w:type="dxa"/>
            <w:vAlign w:val="center"/>
          </w:tcPr>
          <w:p w:rsidR="000720A6" w:rsidRDefault="00174423">
            <w:pPr>
              <w:jc w:val="right"/>
            </w:pPr>
            <w:r>
              <w:rPr>
                <w:color w:val="000000"/>
                <w:sz w:val="24"/>
              </w:rPr>
              <w:t>80,000.00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64</w:t>
            </w:r>
          </w:p>
        </w:tc>
        <w:tc>
          <w:tcPr>
            <w:tcW w:w="1276" w:type="dxa"/>
            <w:vAlign w:val="center"/>
          </w:tcPr>
          <w:p w:rsidR="000720A6" w:rsidRDefault="00174423">
            <w:pPr>
              <w:jc w:val="center"/>
            </w:pPr>
            <w:r>
              <w:rPr>
                <w:color w:val="000000"/>
                <w:sz w:val="24"/>
              </w:rPr>
              <w:t>603660</w:t>
            </w:r>
          </w:p>
        </w:tc>
        <w:tc>
          <w:tcPr>
            <w:tcW w:w="1701" w:type="dxa"/>
            <w:vAlign w:val="center"/>
          </w:tcPr>
          <w:p w:rsidR="000720A6" w:rsidRDefault="00174423">
            <w:pPr>
              <w:jc w:val="center"/>
            </w:pPr>
            <w:r>
              <w:rPr>
                <w:color w:val="000000"/>
                <w:sz w:val="24"/>
              </w:rPr>
              <w:t>苏州科达</w:t>
            </w:r>
          </w:p>
        </w:tc>
        <w:tc>
          <w:tcPr>
            <w:tcW w:w="1559" w:type="dxa"/>
            <w:vAlign w:val="center"/>
          </w:tcPr>
          <w:p w:rsidR="000720A6" w:rsidRDefault="00174423">
            <w:pPr>
              <w:jc w:val="right"/>
            </w:pPr>
            <w:r>
              <w:rPr>
                <w:color w:val="000000"/>
                <w:sz w:val="24"/>
              </w:rPr>
              <w:t>2,353</w:t>
            </w:r>
          </w:p>
        </w:tc>
        <w:tc>
          <w:tcPr>
            <w:tcW w:w="1932" w:type="dxa"/>
            <w:vAlign w:val="center"/>
          </w:tcPr>
          <w:p w:rsidR="000720A6" w:rsidRDefault="00174423">
            <w:pPr>
              <w:jc w:val="right"/>
            </w:pPr>
            <w:r>
              <w:rPr>
                <w:color w:val="000000"/>
                <w:sz w:val="24"/>
              </w:rPr>
              <w:t>75,813.66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65</w:t>
            </w:r>
          </w:p>
        </w:tc>
        <w:tc>
          <w:tcPr>
            <w:tcW w:w="1276" w:type="dxa"/>
            <w:vAlign w:val="center"/>
          </w:tcPr>
          <w:p w:rsidR="000720A6" w:rsidRDefault="00174423">
            <w:pPr>
              <w:jc w:val="center"/>
            </w:pPr>
            <w:r>
              <w:rPr>
                <w:color w:val="000000"/>
                <w:sz w:val="24"/>
              </w:rPr>
              <w:t>603928</w:t>
            </w:r>
          </w:p>
        </w:tc>
        <w:tc>
          <w:tcPr>
            <w:tcW w:w="1701" w:type="dxa"/>
            <w:vAlign w:val="center"/>
          </w:tcPr>
          <w:p w:rsidR="000720A6" w:rsidRDefault="00174423">
            <w:pPr>
              <w:jc w:val="center"/>
            </w:pPr>
            <w:r>
              <w:rPr>
                <w:color w:val="000000"/>
                <w:sz w:val="24"/>
              </w:rPr>
              <w:t>兴业股份</w:t>
            </w:r>
          </w:p>
        </w:tc>
        <w:tc>
          <w:tcPr>
            <w:tcW w:w="1559" w:type="dxa"/>
            <w:vAlign w:val="center"/>
          </w:tcPr>
          <w:p w:rsidR="000720A6" w:rsidRDefault="00174423">
            <w:pPr>
              <w:jc w:val="right"/>
            </w:pPr>
            <w:r>
              <w:rPr>
                <w:color w:val="000000"/>
                <w:sz w:val="24"/>
              </w:rPr>
              <w:t>2,670</w:t>
            </w:r>
          </w:p>
        </w:tc>
        <w:tc>
          <w:tcPr>
            <w:tcW w:w="1932" w:type="dxa"/>
            <w:vAlign w:val="center"/>
          </w:tcPr>
          <w:p w:rsidR="000720A6" w:rsidRDefault="00174423">
            <w:pPr>
              <w:jc w:val="right"/>
            </w:pPr>
            <w:r>
              <w:rPr>
                <w:color w:val="000000"/>
                <w:sz w:val="24"/>
              </w:rPr>
              <w:t>74,359.50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66</w:t>
            </w:r>
          </w:p>
        </w:tc>
        <w:tc>
          <w:tcPr>
            <w:tcW w:w="1276" w:type="dxa"/>
            <w:vAlign w:val="center"/>
          </w:tcPr>
          <w:p w:rsidR="000720A6" w:rsidRDefault="00174423">
            <w:pPr>
              <w:jc w:val="center"/>
            </w:pPr>
            <w:r>
              <w:rPr>
                <w:color w:val="000000"/>
                <w:sz w:val="24"/>
              </w:rPr>
              <w:t>603585</w:t>
            </w:r>
          </w:p>
        </w:tc>
        <w:tc>
          <w:tcPr>
            <w:tcW w:w="1701" w:type="dxa"/>
            <w:vAlign w:val="center"/>
          </w:tcPr>
          <w:p w:rsidR="000720A6" w:rsidRDefault="00174423">
            <w:pPr>
              <w:jc w:val="center"/>
            </w:pPr>
            <w:r>
              <w:rPr>
                <w:color w:val="000000"/>
                <w:sz w:val="24"/>
              </w:rPr>
              <w:t>苏利股份</w:t>
            </w:r>
          </w:p>
        </w:tc>
        <w:tc>
          <w:tcPr>
            <w:tcW w:w="1559" w:type="dxa"/>
            <w:vAlign w:val="center"/>
          </w:tcPr>
          <w:p w:rsidR="000720A6" w:rsidRDefault="00174423">
            <w:pPr>
              <w:jc w:val="right"/>
            </w:pPr>
            <w:r>
              <w:rPr>
                <w:color w:val="000000"/>
                <w:sz w:val="24"/>
              </w:rPr>
              <w:t>1,041</w:t>
            </w:r>
          </w:p>
        </w:tc>
        <w:tc>
          <w:tcPr>
            <w:tcW w:w="1932" w:type="dxa"/>
            <w:vAlign w:val="center"/>
          </w:tcPr>
          <w:p w:rsidR="000720A6" w:rsidRDefault="00174423">
            <w:pPr>
              <w:jc w:val="right"/>
            </w:pPr>
            <w:r>
              <w:rPr>
                <w:color w:val="000000"/>
                <w:sz w:val="24"/>
              </w:rPr>
              <w:t>72,578.52</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67</w:t>
            </w:r>
          </w:p>
        </w:tc>
        <w:tc>
          <w:tcPr>
            <w:tcW w:w="1276" w:type="dxa"/>
            <w:vAlign w:val="center"/>
          </w:tcPr>
          <w:p w:rsidR="000720A6" w:rsidRDefault="00174423">
            <w:pPr>
              <w:jc w:val="center"/>
            </w:pPr>
            <w:r>
              <w:rPr>
                <w:color w:val="000000"/>
                <w:sz w:val="24"/>
              </w:rPr>
              <w:t>002832</w:t>
            </w:r>
          </w:p>
        </w:tc>
        <w:tc>
          <w:tcPr>
            <w:tcW w:w="1701" w:type="dxa"/>
            <w:vAlign w:val="center"/>
          </w:tcPr>
          <w:p w:rsidR="000720A6" w:rsidRDefault="00174423">
            <w:pPr>
              <w:jc w:val="center"/>
            </w:pPr>
            <w:r>
              <w:rPr>
                <w:color w:val="000000"/>
                <w:sz w:val="24"/>
              </w:rPr>
              <w:t>比音勒芬</w:t>
            </w:r>
          </w:p>
        </w:tc>
        <w:tc>
          <w:tcPr>
            <w:tcW w:w="1559" w:type="dxa"/>
            <w:vAlign w:val="center"/>
          </w:tcPr>
          <w:p w:rsidR="000720A6" w:rsidRDefault="00174423">
            <w:pPr>
              <w:jc w:val="right"/>
            </w:pPr>
            <w:r>
              <w:rPr>
                <w:color w:val="000000"/>
                <w:sz w:val="24"/>
              </w:rPr>
              <w:t>1,158</w:t>
            </w:r>
          </w:p>
        </w:tc>
        <w:tc>
          <w:tcPr>
            <w:tcW w:w="1932" w:type="dxa"/>
            <w:vAlign w:val="center"/>
          </w:tcPr>
          <w:p w:rsidR="000720A6" w:rsidRDefault="00174423">
            <w:pPr>
              <w:jc w:val="right"/>
            </w:pPr>
            <w:r>
              <w:rPr>
                <w:color w:val="000000"/>
                <w:sz w:val="24"/>
              </w:rPr>
              <w:t>70,290.60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68</w:t>
            </w:r>
          </w:p>
        </w:tc>
        <w:tc>
          <w:tcPr>
            <w:tcW w:w="1276" w:type="dxa"/>
            <w:vAlign w:val="center"/>
          </w:tcPr>
          <w:p w:rsidR="000720A6" w:rsidRDefault="00174423">
            <w:pPr>
              <w:jc w:val="center"/>
            </w:pPr>
            <w:r>
              <w:rPr>
                <w:color w:val="000000"/>
                <w:sz w:val="24"/>
              </w:rPr>
              <w:t>603218</w:t>
            </w:r>
          </w:p>
        </w:tc>
        <w:tc>
          <w:tcPr>
            <w:tcW w:w="1701" w:type="dxa"/>
            <w:vAlign w:val="center"/>
          </w:tcPr>
          <w:p w:rsidR="000720A6" w:rsidRDefault="00174423">
            <w:pPr>
              <w:jc w:val="center"/>
            </w:pPr>
            <w:r>
              <w:rPr>
                <w:color w:val="000000"/>
                <w:sz w:val="24"/>
              </w:rPr>
              <w:t>日月股份</w:t>
            </w:r>
          </w:p>
        </w:tc>
        <w:tc>
          <w:tcPr>
            <w:tcW w:w="1559" w:type="dxa"/>
            <w:vAlign w:val="center"/>
          </w:tcPr>
          <w:p w:rsidR="000720A6" w:rsidRDefault="00174423">
            <w:pPr>
              <w:jc w:val="right"/>
            </w:pPr>
            <w:r>
              <w:rPr>
                <w:color w:val="000000"/>
                <w:sz w:val="24"/>
              </w:rPr>
              <w:t>1,652</w:t>
            </w:r>
          </w:p>
        </w:tc>
        <w:tc>
          <w:tcPr>
            <w:tcW w:w="1932" w:type="dxa"/>
            <w:vAlign w:val="center"/>
          </w:tcPr>
          <w:p w:rsidR="000720A6" w:rsidRDefault="00174423">
            <w:pPr>
              <w:jc w:val="right"/>
            </w:pPr>
            <w:r>
              <w:rPr>
                <w:color w:val="000000"/>
                <w:sz w:val="24"/>
              </w:rPr>
              <w:t>68,805.80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69</w:t>
            </w:r>
          </w:p>
        </w:tc>
        <w:tc>
          <w:tcPr>
            <w:tcW w:w="1276" w:type="dxa"/>
            <w:vAlign w:val="center"/>
          </w:tcPr>
          <w:p w:rsidR="000720A6" w:rsidRDefault="00174423">
            <w:pPr>
              <w:jc w:val="center"/>
            </w:pPr>
            <w:r>
              <w:rPr>
                <w:color w:val="000000"/>
                <w:sz w:val="24"/>
              </w:rPr>
              <w:t>603877</w:t>
            </w:r>
          </w:p>
        </w:tc>
        <w:tc>
          <w:tcPr>
            <w:tcW w:w="1701" w:type="dxa"/>
            <w:vAlign w:val="center"/>
          </w:tcPr>
          <w:p w:rsidR="000720A6" w:rsidRDefault="00174423">
            <w:pPr>
              <w:jc w:val="center"/>
            </w:pPr>
            <w:r>
              <w:rPr>
                <w:color w:val="000000"/>
                <w:sz w:val="24"/>
              </w:rPr>
              <w:t>太平鸟</w:t>
            </w:r>
          </w:p>
        </w:tc>
        <w:tc>
          <w:tcPr>
            <w:tcW w:w="1559" w:type="dxa"/>
            <w:vAlign w:val="center"/>
          </w:tcPr>
          <w:p w:rsidR="000720A6" w:rsidRDefault="00174423">
            <w:pPr>
              <w:jc w:val="right"/>
            </w:pPr>
            <w:r>
              <w:rPr>
                <w:color w:val="000000"/>
                <w:sz w:val="24"/>
              </w:rPr>
              <w:t>3,180</w:t>
            </w:r>
          </w:p>
        </w:tc>
        <w:tc>
          <w:tcPr>
            <w:tcW w:w="1932" w:type="dxa"/>
            <w:vAlign w:val="center"/>
          </w:tcPr>
          <w:p w:rsidR="000720A6" w:rsidRDefault="00174423">
            <w:pPr>
              <w:jc w:val="right"/>
            </w:pPr>
            <w:r>
              <w:rPr>
                <w:color w:val="000000"/>
                <w:sz w:val="24"/>
              </w:rPr>
              <w:t>67,734.00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70</w:t>
            </w:r>
          </w:p>
        </w:tc>
        <w:tc>
          <w:tcPr>
            <w:tcW w:w="1276" w:type="dxa"/>
            <w:vAlign w:val="center"/>
          </w:tcPr>
          <w:p w:rsidR="000720A6" w:rsidRDefault="00174423">
            <w:pPr>
              <w:jc w:val="center"/>
            </w:pPr>
            <w:r>
              <w:rPr>
                <w:color w:val="000000"/>
                <w:sz w:val="24"/>
              </w:rPr>
              <w:t>603819</w:t>
            </w:r>
          </w:p>
        </w:tc>
        <w:tc>
          <w:tcPr>
            <w:tcW w:w="1701" w:type="dxa"/>
            <w:vAlign w:val="center"/>
          </w:tcPr>
          <w:p w:rsidR="000720A6" w:rsidRDefault="00174423">
            <w:pPr>
              <w:jc w:val="center"/>
            </w:pPr>
            <w:r>
              <w:rPr>
                <w:color w:val="000000"/>
                <w:sz w:val="24"/>
              </w:rPr>
              <w:t>神力股份</w:t>
            </w:r>
          </w:p>
        </w:tc>
        <w:tc>
          <w:tcPr>
            <w:tcW w:w="1559" w:type="dxa"/>
            <w:vAlign w:val="center"/>
          </w:tcPr>
          <w:p w:rsidR="000720A6" w:rsidRDefault="00174423">
            <w:pPr>
              <w:jc w:val="right"/>
            </w:pPr>
            <w:r>
              <w:rPr>
                <w:color w:val="000000"/>
                <w:sz w:val="24"/>
              </w:rPr>
              <w:t>1,698</w:t>
            </w:r>
          </w:p>
        </w:tc>
        <w:tc>
          <w:tcPr>
            <w:tcW w:w="1932" w:type="dxa"/>
            <w:vAlign w:val="center"/>
          </w:tcPr>
          <w:p w:rsidR="000720A6" w:rsidRDefault="00174423">
            <w:pPr>
              <w:jc w:val="right"/>
            </w:pPr>
            <w:r>
              <w:rPr>
                <w:color w:val="000000"/>
                <w:sz w:val="24"/>
              </w:rPr>
              <w:t>67,580.40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71</w:t>
            </w:r>
          </w:p>
        </w:tc>
        <w:tc>
          <w:tcPr>
            <w:tcW w:w="1276" w:type="dxa"/>
            <w:vAlign w:val="center"/>
          </w:tcPr>
          <w:p w:rsidR="000720A6" w:rsidRDefault="00174423">
            <w:pPr>
              <w:jc w:val="center"/>
            </w:pPr>
            <w:r>
              <w:rPr>
                <w:color w:val="000000"/>
                <w:sz w:val="24"/>
              </w:rPr>
              <w:t>002113</w:t>
            </w:r>
          </w:p>
        </w:tc>
        <w:tc>
          <w:tcPr>
            <w:tcW w:w="1701" w:type="dxa"/>
            <w:vAlign w:val="center"/>
          </w:tcPr>
          <w:p w:rsidR="000720A6" w:rsidRDefault="00174423">
            <w:pPr>
              <w:jc w:val="center"/>
            </w:pPr>
            <w:r>
              <w:rPr>
                <w:color w:val="000000"/>
                <w:sz w:val="24"/>
              </w:rPr>
              <w:t>天润数娱</w:t>
            </w:r>
          </w:p>
        </w:tc>
        <w:tc>
          <w:tcPr>
            <w:tcW w:w="1559" w:type="dxa"/>
            <w:vAlign w:val="center"/>
          </w:tcPr>
          <w:p w:rsidR="000720A6" w:rsidRDefault="00174423">
            <w:pPr>
              <w:jc w:val="right"/>
            </w:pPr>
            <w:r>
              <w:rPr>
                <w:color w:val="000000"/>
                <w:sz w:val="24"/>
              </w:rPr>
              <w:t>3,480</w:t>
            </w:r>
          </w:p>
        </w:tc>
        <w:tc>
          <w:tcPr>
            <w:tcW w:w="1932" w:type="dxa"/>
            <w:vAlign w:val="center"/>
          </w:tcPr>
          <w:p w:rsidR="000720A6" w:rsidRDefault="00174423">
            <w:pPr>
              <w:jc w:val="right"/>
            </w:pPr>
            <w:r>
              <w:rPr>
                <w:color w:val="000000"/>
                <w:sz w:val="24"/>
              </w:rPr>
              <w:t>65,458.80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72</w:t>
            </w:r>
          </w:p>
        </w:tc>
        <w:tc>
          <w:tcPr>
            <w:tcW w:w="1276" w:type="dxa"/>
            <w:vAlign w:val="center"/>
          </w:tcPr>
          <w:p w:rsidR="000720A6" w:rsidRDefault="00174423">
            <w:pPr>
              <w:jc w:val="center"/>
            </w:pPr>
            <w:r>
              <w:rPr>
                <w:color w:val="000000"/>
                <w:sz w:val="24"/>
              </w:rPr>
              <w:t>001979</w:t>
            </w:r>
          </w:p>
        </w:tc>
        <w:tc>
          <w:tcPr>
            <w:tcW w:w="1701" w:type="dxa"/>
            <w:vAlign w:val="center"/>
          </w:tcPr>
          <w:p w:rsidR="000720A6" w:rsidRDefault="00174423">
            <w:pPr>
              <w:jc w:val="center"/>
            </w:pPr>
            <w:r>
              <w:rPr>
                <w:color w:val="000000"/>
                <w:sz w:val="24"/>
              </w:rPr>
              <w:t>招商蛇口</w:t>
            </w:r>
          </w:p>
        </w:tc>
        <w:tc>
          <w:tcPr>
            <w:tcW w:w="1559" w:type="dxa"/>
            <w:vAlign w:val="center"/>
          </w:tcPr>
          <w:p w:rsidR="000720A6" w:rsidRDefault="00174423">
            <w:pPr>
              <w:jc w:val="right"/>
            </w:pPr>
            <w:r>
              <w:rPr>
                <w:color w:val="000000"/>
                <w:sz w:val="24"/>
              </w:rPr>
              <w:t>3,824</w:t>
            </w:r>
          </w:p>
        </w:tc>
        <w:tc>
          <w:tcPr>
            <w:tcW w:w="1932" w:type="dxa"/>
            <w:vAlign w:val="center"/>
          </w:tcPr>
          <w:p w:rsidR="000720A6" w:rsidRDefault="00174423">
            <w:pPr>
              <w:jc w:val="right"/>
            </w:pPr>
            <w:r>
              <w:rPr>
                <w:color w:val="000000"/>
                <w:sz w:val="24"/>
              </w:rPr>
              <w:t>62,675.36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73</w:t>
            </w:r>
          </w:p>
        </w:tc>
        <w:tc>
          <w:tcPr>
            <w:tcW w:w="1276" w:type="dxa"/>
            <w:vAlign w:val="center"/>
          </w:tcPr>
          <w:p w:rsidR="000720A6" w:rsidRDefault="00174423">
            <w:pPr>
              <w:jc w:val="center"/>
            </w:pPr>
            <w:r>
              <w:rPr>
                <w:color w:val="000000"/>
                <w:sz w:val="24"/>
              </w:rPr>
              <w:t>002827</w:t>
            </w:r>
          </w:p>
        </w:tc>
        <w:tc>
          <w:tcPr>
            <w:tcW w:w="1701" w:type="dxa"/>
            <w:vAlign w:val="center"/>
          </w:tcPr>
          <w:p w:rsidR="000720A6" w:rsidRDefault="00174423">
            <w:pPr>
              <w:jc w:val="center"/>
            </w:pPr>
            <w:r>
              <w:rPr>
                <w:color w:val="000000"/>
                <w:sz w:val="24"/>
              </w:rPr>
              <w:t>高争民爆</w:t>
            </w:r>
          </w:p>
        </w:tc>
        <w:tc>
          <w:tcPr>
            <w:tcW w:w="1559" w:type="dxa"/>
            <w:vAlign w:val="center"/>
          </w:tcPr>
          <w:p w:rsidR="000720A6" w:rsidRDefault="00174423">
            <w:pPr>
              <w:jc w:val="right"/>
            </w:pPr>
            <w:r>
              <w:rPr>
                <w:color w:val="000000"/>
                <w:sz w:val="24"/>
              </w:rPr>
              <w:t>2,059</w:t>
            </w:r>
          </w:p>
        </w:tc>
        <w:tc>
          <w:tcPr>
            <w:tcW w:w="1932" w:type="dxa"/>
            <w:vAlign w:val="center"/>
          </w:tcPr>
          <w:p w:rsidR="000720A6" w:rsidRDefault="00174423">
            <w:pPr>
              <w:jc w:val="right"/>
            </w:pPr>
            <w:r>
              <w:rPr>
                <w:color w:val="000000"/>
                <w:sz w:val="24"/>
              </w:rPr>
              <w:t>60,905.22</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74</w:t>
            </w:r>
          </w:p>
        </w:tc>
        <w:tc>
          <w:tcPr>
            <w:tcW w:w="1276" w:type="dxa"/>
            <w:vAlign w:val="center"/>
          </w:tcPr>
          <w:p w:rsidR="000720A6" w:rsidRDefault="00174423">
            <w:pPr>
              <w:jc w:val="center"/>
            </w:pPr>
            <w:r>
              <w:rPr>
                <w:color w:val="000000"/>
                <w:sz w:val="24"/>
              </w:rPr>
              <w:t>600180</w:t>
            </w:r>
          </w:p>
        </w:tc>
        <w:tc>
          <w:tcPr>
            <w:tcW w:w="1701" w:type="dxa"/>
            <w:vAlign w:val="center"/>
          </w:tcPr>
          <w:p w:rsidR="000720A6" w:rsidRDefault="00174423">
            <w:pPr>
              <w:jc w:val="center"/>
            </w:pPr>
            <w:r>
              <w:rPr>
                <w:color w:val="000000"/>
                <w:sz w:val="24"/>
              </w:rPr>
              <w:t>瑞茂通</w:t>
            </w:r>
          </w:p>
        </w:tc>
        <w:tc>
          <w:tcPr>
            <w:tcW w:w="1559" w:type="dxa"/>
            <w:vAlign w:val="center"/>
          </w:tcPr>
          <w:p w:rsidR="000720A6" w:rsidRDefault="00174423">
            <w:pPr>
              <w:jc w:val="right"/>
            </w:pPr>
            <w:r>
              <w:rPr>
                <w:color w:val="000000"/>
                <w:sz w:val="24"/>
              </w:rPr>
              <w:t>4,461</w:t>
            </w:r>
          </w:p>
        </w:tc>
        <w:tc>
          <w:tcPr>
            <w:tcW w:w="1932" w:type="dxa"/>
            <w:vAlign w:val="center"/>
          </w:tcPr>
          <w:p w:rsidR="000720A6" w:rsidRDefault="00174423">
            <w:pPr>
              <w:jc w:val="right"/>
            </w:pPr>
            <w:r>
              <w:rPr>
                <w:color w:val="000000"/>
                <w:sz w:val="24"/>
              </w:rPr>
              <w:t>60,401.94</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75</w:t>
            </w:r>
          </w:p>
        </w:tc>
        <w:tc>
          <w:tcPr>
            <w:tcW w:w="1276" w:type="dxa"/>
            <w:vAlign w:val="center"/>
          </w:tcPr>
          <w:p w:rsidR="000720A6" w:rsidRDefault="00174423">
            <w:pPr>
              <w:jc w:val="center"/>
            </w:pPr>
            <w:r>
              <w:rPr>
                <w:color w:val="000000"/>
                <w:sz w:val="24"/>
              </w:rPr>
              <w:t>300242</w:t>
            </w:r>
          </w:p>
        </w:tc>
        <w:tc>
          <w:tcPr>
            <w:tcW w:w="1701" w:type="dxa"/>
            <w:vAlign w:val="center"/>
          </w:tcPr>
          <w:p w:rsidR="000720A6" w:rsidRDefault="00174423">
            <w:pPr>
              <w:jc w:val="center"/>
            </w:pPr>
            <w:r>
              <w:rPr>
                <w:color w:val="000000"/>
                <w:sz w:val="24"/>
              </w:rPr>
              <w:t>明家联合</w:t>
            </w:r>
          </w:p>
        </w:tc>
        <w:tc>
          <w:tcPr>
            <w:tcW w:w="1559" w:type="dxa"/>
            <w:vAlign w:val="center"/>
          </w:tcPr>
          <w:p w:rsidR="000720A6" w:rsidRDefault="00174423">
            <w:pPr>
              <w:jc w:val="right"/>
            </w:pPr>
            <w:r>
              <w:rPr>
                <w:color w:val="000000"/>
                <w:sz w:val="24"/>
              </w:rPr>
              <w:t>4,656</w:t>
            </w:r>
          </w:p>
        </w:tc>
        <w:tc>
          <w:tcPr>
            <w:tcW w:w="1932" w:type="dxa"/>
            <w:vAlign w:val="center"/>
          </w:tcPr>
          <w:p w:rsidR="000720A6" w:rsidRDefault="00174423">
            <w:pPr>
              <w:jc w:val="right"/>
            </w:pPr>
            <w:r>
              <w:rPr>
                <w:color w:val="000000"/>
                <w:sz w:val="24"/>
              </w:rPr>
              <w:t>60,388.32</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76</w:t>
            </w:r>
          </w:p>
        </w:tc>
        <w:tc>
          <w:tcPr>
            <w:tcW w:w="1276" w:type="dxa"/>
            <w:vAlign w:val="center"/>
          </w:tcPr>
          <w:p w:rsidR="000720A6" w:rsidRDefault="00174423">
            <w:pPr>
              <w:jc w:val="center"/>
            </w:pPr>
            <w:r>
              <w:rPr>
                <w:color w:val="000000"/>
                <w:sz w:val="24"/>
              </w:rPr>
              <w:t>603033</w:t>
            </w:r>
          </w:p>
        </w:tc>
        <w:tc>
          <w:tcPr>
            <w:tcW w:w="1701" w:type="dxa"/>
            <w:vAlign w:val="center"/>
          </w:tcPr>
          <w:p w:rsidR="000720A6" w:rsidRDefault="00174423">
            <w:pPr>
              <w:jc w:val="center"/>
            </w:pPr>
            <w:r>
              <w:rPr>
                <w:color w:val="000000"/>
                <w:sz w:val="24"/>
              </w:rPr>
              <w:t>三维股份</w:t>
            </w:r>
          </w:p>
        </w:tc>
        <w:tc>
          <w:tcPr>
            <w:tcW w:w="1559" w:type="dxa"/>
            <w:vAlign w:val="center"/>
          </w:tcPr>
          <w:p w:rsidR="000720A6" w:rsidRDefault="00174423">
            <w:pPr>
              <w:jc w:val="right"/>
            </w:pPr>
            <w:r>
              <w:rPr>
                <w:color w:val="000000"/>
                <w:sz w:val="24"/>
              </w:rPr>
              <w:t>1,160</w:t>
            </w:r>
          </w:p>
        </w:tc>
        <w:tc>
          <w:tcPr>
            <w:tcW w:w="1932" w:type="dxa"/>
            <w:vAlign w:val="center"/>
          </w:tcPr>
          <w:p w:rsidR="000720A6" w:rsidRDefault="00174423">
            <w:pPr>
              <w:jc w:val="right"/>
            </w:pPr>
            <w:r>
              <w:rPr>
                <w:color w:val="000000"/>
                <w:sz w:val="24"/>
              </w:rPr>
              <w:t>59,821.20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77</w:t>
            </w:r>
          </w:p>
        </w:tc>
        <w:tc>
          <w:tcPr>
            <w:tcW w:w="1276" w:type="dxa"/>
            <w:vAlign w:val="center"/>
          </w:tcPr>
          <w:p w:rsidR="000720A6" w:rsidRDefault="00174423">
            <w:pPr>
              <w:jc w:val="center"/>
            </w:pPr>
            <w:r>
              <w:rPr>
                <w:color w:val="000000"/>
                <w:sz w:val="24"/>
              </w:rPr>
              <w:t>002826</w:t>
            </w:r>
          </w:p>
        </w:tc>
        <w:tc>
          <w:tcPr>
            <w:tcW w:w="1701" w:type="dxa"/>
            <w:vAlign w:val="center"/>
          </w:tcPr>
          <w:p w:rsidR="000720A6" w:rsidRDefault="00174423">
            <w:pPr>
              <w:jc w:val="center"/>
            </w:pPr>
            <w:r>
              <w:rPr>
                <w:color w:val="000000"/>
                <w:sz w:val="24"/>
              </w:rPr>
              <w:t>易明医药</w:t>
            </w:r>
          </w:p>
        </w:tc>
        <w:tc>
          <w:tcPr>
            <w:tcW w:w="1559" w:type="dxa"/>
            <w:vAlign w:val="center"/>
          </w:tcPr>
          <w:p w:rsidR="000720A6" w:rsidRDefault="00174423">
            <w:pPr>
              <w:jc w:val="right"/>
            </w:pPr>
            <w:r>
              <w:rPr>
                <w:color w:val="000000"/>
                <w:sz w:val="24"/>
              </w:rPr>
              <w:t>2,181</w:t>
            </w:r>
          </w:p>
        </w:tc>
        <w:tc>
          <w:tcPr>
            <w:tcW w:w="1932" w:type="dxa"/>
            <w:vAlign w:val="center"/>
          </w:tcPr>
          <w:p w:rsidR="000720A6" w:rsidRDefault="00174423">
            <w:pPr>
              <w:jc w:val="right"/>
            </w:pPr>
            <w:r>
              <w:rPr>
                <w:color w:val="000000"/>
                <w:sz w:val="24"/>
              </w:rPr>
              <w:t>57,316.68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78</w:t>
            </w:r>
          </w:p>
        </w:tc>
        <w:tc>
          <w:tcPr>
            <w:tcW w:w="1276" w:type="dxa"/>
            <w:vAlign w:val="center"/>
          </w:tcPr>
          <w:p w:rsidR="000720A6" w:rsidRDefault="00174423">
            <w:pPr>
              <w:jc w:val="center"/>
            </w:pPr>
            <w:r>
              <w:rPr>
                <w:color w:val="000000"/>
                <w:sz w:val="24"/>
              </w:rPr>
              <w:t>600741</w:t>
            </w:r>
          </w:p>
        </w:tc>
        <w:tc>
          <w:tcPr>
            <w:tcW w:w="1701" w:type="dxa"/>
            <w:vAlign w:val="center"/>
          </w:tcPr>
          <w:p w:rsidR="000720A6" w:rsidRDefault="00174423">
            <w:pPr>
              <w:jc w:val="center"/>
            </w:pPr>
            <w:r>
              <w:rPr>
                <w:color w:val="000000"/>
                <w:sz w:val="24"/>
              </w:rPr>
              <w:t>华域汽车</w:t>
            </w:r>
          </w:p>
        </w:tc>
        <w:tc>
          <w:tcPr>
            <w:tcW w:w="1559" w:type="dxa"/>
            <w:vAlign w:val="center"/>
          </w:tcPr>
          <w:p w:rsidR="000720A6" w:rsidRDefault="00174423">
            <w:pPr>
              <w:jc w:val="right"/>
            </w:pPr>
            <w:r>
              <w:rPr>
                <w:color w:val="000000"/>
                <w:sz w:val="24"/>
              </w:rPr>
              <w:t>3,417</w:t>
            </w:r>
          </w:p>
        </w:tc>
        <w:tc>
          <w:tcPr>
            <w:tcW w:w="1932" w:type="dxa"/>
            <w:vAlign w:val="center"/>
          </w:tcPr>
          <w:p w:rsidR="000720A6" w:rsidRDefault="00174423">
            <w:pPr>
              <w:jc w:val="right"/>
            </w:pPr>
            <w:r>
              <w:rPr>
                <w:color w:val="000000"/>
                <w:sz w:val="24"/>
              </w:rPr>
              <w:t>54,501.15</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79</w:t>
            </w:r>
          </w:p>
        </w:tc>
        <w:tc>
          <w:tcPr>
            <w:tcW w:w="1276" w:type="dxa"/>
            <w:vAlign w:val="center"/>
          </w:tcPr>
          <w:p w:rsidR="000720A6" w:rsidRDefault="00174423">
            <w:pPr>
              <w:jc w:val="center"/>
            </w:pPr>
            <w:r>
              <w:rPr>
                <w:color w:val="000000"/>
                <w:sz w:val="24"/>
              </w:rPr>
              <w:t>603416</w:t>
            </w:r>
          </w:p>
        </w:tc>
        <w:tc>
          <w:tcPr>
            <w:tcW w:w="1701" w:type="dxa"/>
            <w:vAlign w:val="center"/>
          </w:tcPr>
          <w:p w:rsidR="000720A6" w:rsidRDefault="00174423">
            <w:pPr>
              <w:jc w:val="center"/>
            </w:pPr>
            <w:r>
              <w:rPr>
                <w:color w:val="000000"/>
                <w:sz w:val="24"/>
              </w:rPr>
              <w:t>信捷电气</w:t>
            </w:r>
          </w:p>
        </w:tc>
        <w:tc>
          <w:tcPr>
            <w:tcW w:w="1559" w:type="dxa"/>
            <w:vAlign w:val="center"/>
          </w:tcPr>
          <w:p w:rsidR="000720A6" w:rsidRDefault="00174423">
            <w:pPr>
              <w:jc w:val="right"/>
            </w:pPr>
            <w:r>
              <w:rPr>
                <w:color w:val="000000"/>
                <w:sz w:val="24"/>
              </w:rPr>
              <w:t>1,076</w:t>
            </w:r>
          </w:p>
        </w:tc>
        <w:tc>
          <w:tcPr>
            <w:tcW w:w="1932" w:type="dxa"/>
            <w:vAlign w:val="center"/>
          </w:tcPr>
          <w:p w:rsidR="000720A6" w:rsidRDefault="00174423">
            <w:pPr>
              <w:jc w:val="right"/>
            </w:pPr>
            <w:r>
              <w:rPr>
                <w:color w:val="000000"/>
                <w:sz w:val="24"/>
              </w:rPr>
              <w:t>53,886.08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80</w:t>
            </w:r>
          </w:p>
        </w:tc>
        <w:tc>
          <w:tcPr>
            <w:tcW w:w="1276" w:type="dxa"/>
            <w:vAlign w:val="center"/>
          </w:tcPr>
          <w:p w:rsidR="000720A6" w:rsidRDefault="00174423">
            <w:pPr>
              <w:jc w:val="center"/>
            </w:pPr>
            <w:r>
              <w:rPr>
                <w:color w:val="000000"/>
                <w:sz w:val="24"/>
              </w:rPr>
              <w:t>002825</w:t>
            </w:r>
          </w:p>
        </w:tc>
        <w:tc>
          <w:tcPr>
            <w:tcW w:w="1701" w:type="dxa"/>
            <w:vAlign w:val="center"/>
          </w:tcPr>
          <w:p w:rsidR="000720A6" w:rsidRDefault="00174423">
            <w:pPr>
              <w:jc w:val="center"/>
            </w:pPr>
            <w:r>
              <w:rPr>
                <w:color w:val="000000"/>
                <w:sz w:val="24"/>
              </w:rPr>
              <w:t>纳尔股份</w:t>
            </w:r>
          </w:p>
        </w:tc>
        <w:tc>
          <w:tcPr>
            <w:tcW w:w="1559" w:type="dxa"/>
            <w:vAlign w:val="center"/>
          </w:tcPr>
          <w:p w:rsidR="000720A6" w:rsidRDefault="00174423">
            <w:pPr>
              <w:jc w:val="right"/>
            </w:pPr>
            <w:r>
              <w:rPr>
                <w:color w:val="000000"/>
                <w:sz w:val="24"/>
              </w:rPr>
              <w:t>1,139</w:t>
            </w:r>
          </w:p>
        </w:tc>
        <w:tc>
          <w:tcPr>
            <w:tcW w:w="1932" w:type="dxa"/>
            <w:vAlign w:val="center"/>
          </w:tcPr>
          <w:p w:rsidR="000720A6" w:rsidRDefault="00174423">
            <w:pPr>
              <w:jc w:val="right"/>
            </w:pPr>
            <w:r>
              <w:rPr>
                <w:color w:val="000000"/>
                <w:sz w:val="24"/>
              </w:rPr>
              <w:t>53,521.61</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81</w:t>
            </w:r>
          </w:p>
        </w:tc>
        <w:tc>
          <w:tcPr>
            <w:tcW w:w="1276" w:type="dxa"/>
            <w:vAlign w:val="center"/>
          </w:tcPr>
          <w:p w:rsidR="000720A6" w:rsidRDefault="00174423">
            <w:pPr>
              <w:jc w:val="center"/>
            </w:pPr>
            <w:r>
              <w:rPr>
                <w:color w:val="000000"/>
                <w:sz w:val="24"/>
              </w:rPr>
              <w:t>603036</w:t>
            </w:r>
          </w:p>
        </w:tc>
        <w:tc>
          <w:tcPr>
            <w:tcW w:w="1701" w:type="dxa"/>
            <w:vAlign w:val="center"/>
          </w:tcPr>
          <w:p w:rsidR="000720A6" w:rsidRDefault="00174423">
            <w:pPr>
              <w:jc w:val="center"/>
            </w:pPr>
            <w:r>
              <w:rPr>
                <w:color w:val="000000"/>
                <w:sz w:val="24"/>
              </w:rPr>
              <w:t>如通股份</w:t>
            </w:r>
          </w:p>
        </w:tc>
        <w:tc>
          <w:tcPr>
            <w:tcW w:w="1559" w:type="dxa"/>
            <w:vAlign w:val="center"/>
          </w:tcPr>
          <w:p w:rsidR="000720A6" w:rsidRDefault="00174423">
            <w:pPr>
              <w:jc w:val="right"/>
            </w:pPr>
            <w:r>
              <w:rPr>
                <w:color w:val="000000"/>
                <w:sz w:val="24"/>
              </w:rPr>
              <w:t>2,114</w:t>
            </w:r>
          </w:p>
        </w:tc>
        <w:tc>
          <w:tcPr>
            <w:tcW w:w="1932" w:type="dxa"/>
            <w:vAlign w:val="center"/>
          </w:tcPr>
          <w:p w:rsidR="000720A6" w:rsidRDefault="00174423">
            <w:pPr>
              <w:jc w:val="right"/>
            </w:pPr>
            <w:r>
              <w:rPr>
                <w:color w:val="000000"/>
                <w:sz w:val="24"/>
              </w:rPr>
              <w:t>51,771.86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82</w:t>
            </w:r>
          </w:p>
        </w:tc>
        <w:tc>
          <w:tcPr>
            <w:tcW w:w="1276" w:type="dxa"/>
            <w:vAlign w:val="center"/>
          </w:tcPr>
          <w:p w:rsidR="000720A6" w:rsidRDefault="00174423">
            <w:pPr>
              <w:jc w:val="center"/>
            </w:pPr>
            <w:r>
              <w:rPr>
                <w:color w:val="000000"/>
                <w:sz w:val="24"/>
              </w:rPr>
              <w:t>603559</w:t>
            </w:r>
          </w:p>
        </w:tc>
        <w:tc>
          <w:tcPr>
            <w:tcW w:w="1701" w:type="dxa"/>
            <w:vAlign w:val="center"/>
          </w:tcPr>
          <w:p w:rsidR="000720A6" w:rsidRDefault="00174423">
            <w:pPr>
              <w:jc w:val="center"/>
            </w:pPr>
            <w:r>
              <w:rPr>
                <w:color w:val="000000"/>
                <w:sz w:val="24"/>
              </w:rPr>
              <w:t>中通国脉</w:t>
            </w:r>
          </w:p>
        </w:tc>
        <w:tc>
          <w:tcPr>
            <w:tcW w:w="1559" w:type="dxa"/>
            <w:vAlign w:val="center"/>
          </w:tcPr>
          <w:p w:rsidR="000720A6" w:rsidRDefault="00174423">
            <w:pPr>
              <w:jc w:val="right"/>
            </w:pPr>
            <w:r>
              <w:rPr>
                <w:color w:val="000000"/>
                <w:sz w:val="24"/>
              </w:rPr>
              <w:t>899</w:t>
            </w:r>
          </w:p>
        </w:tc>
        <w:tc>
          <w:tcPr>
            <w:tcW w:w="1932" w:type="dxa"/>
            <w:vAlign w:val="center"/>
          </w:tcPr>
          <w:p w:rsidR="000720A6" w:rsidRDefault="00174423">
            <w:pPr>
              <w:jc w:val="right"/>
            </w:pPr>
            <w:r>
              <w:rPr>
                <w:color w:val="000000"/>
                <w:sz w:val="24"/>
              </w:rPr>
              <w:t>48,447.11</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83</w:t>
            </w:r>
          </w:p>
        </w:tc>
        <w:tc>
          <w:tcPr>
            <w:tcW w:w="1276" w:type="dxa"/>
            <w:vAlign w:val="center"/>
          </w:tcPr>
          <w:p w:rsidR="000720A6" w:rsidRDefault="00174423">
            <w:pPr>
              <w:jc w:val="center"/>
            </w:pPr>
            <w:r>
              <w:rPr>
                <w:color w:val="000000"/>
                <w:sz w:val="24"/>
              </w:rPr>
              <w:t>002833</w:t>
            </w:r>
          </w:p>
        </w:tc>
        <w:tc>
          <w:tcPr>
            <w:tcW w:w="1701" w:type="dxa"/>
            <w:vAlign w:val="center"/>
          </w:tcPr>
          <w:p w:rsidR="000720A6" w:rsidRDefault="00174423">
            <w:pPr>
              <w:jc w:val="center"/>
            </w:pPr>
            <w:r>
              <w:rPr>
                <w:color w:val="000000"/>
                <w:sz w:val="24"/>
              </w:rPr>
              <w:t>弘亚数控</w:t>
            </w:r>
          </w:p>
        </w:tc>
        <w:tc>
          <w:tcPr>
            <w:tcW w:w="1559" w:type="dxa"/>
            <w:vAlign w:val="center"/>
          </w:tcPr>
          <w:p w:rsidR="000720A6" w:rsidRDefault="00174423">
            <w:pPr>
              <w:jc w:val="right"/>
            </w:pPr>
            <w:r>
              <w:rPr>
                <w:color w:val="000000"/>
                <w:sz w:val="24"/>
              </w:rPr>
              <w:t>2,743</w:t>
            </w:r>
          </w:p>
        </w:tc>
        <w:tc>
          <w:tcPr>
            <w:tcW w:w="1932" w:type="dxa"/>
            <w:vAlign w:val="center"/>
          </w:tcPr>
          <w:p w:rsidR="000720A6" w:rsidRDefault="00174423">
            <w:pPr>
              <w:jc w:val="right"/>
            </w:pPr>
            <w:r>
              <w:rPr>
                <w:color w:val="000000"/>
                <w:sz w:val="24"/>
              </w:rPr>
              <w:t>48,331.66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84</w:t>
            </w:r>
          </w:p>
        </w:tc>
        <w:tc>
          <w:tcPr>
            <w:tcW w:w="1276" w:type="dxa"/>
            <w:vAlign w:val="center"/>
          </w:tcPr>
          <w:p w:rsidR="000720A6" w:rsidRDefault="00174423">
            <w:pPr>
              <w:jc w:val="center"/>
            </w:pPr>
            <w:r>
              <w:rPr>
                <w:color w:val="000000"/>
                <w:sz w:val="24"/>
              </w:rPr>
              <w:t>002407</w:t>
            </w:r>
          </w:p>
        </w:tc>
        <w:tc>
          <w:tcPr>
            <w:tcW w:w="1701" w:type="dxa"/>
            <w:vAlign w:val="center"/>
          </w:tcPr>
          <w:p w:rsidR="000720A6" w:rsidRDefault="00174423">
            <w:pPr>
              <w:jc w:val="center"/>
            </w:pPr>
            <w:r>
              <w:rPr>
                <w:color w:val="000000"/>
                <w:sz w:val="24"/>
              </w:rPr>
              <w:t>多氟多</w:t>
            </w:r>
          </w:p>
        </w:tc>
        <w:tc>
          <w:tcPr>
            <w:tcW w:w="1559" w:type="dxa"/>
            <w:vAlign w:val="center"/>
          </w:tcPr>
          <w:p w:rsidR="000720A6" w:rsidRDefault="00174423">
            <w:pPr>
              <w:jc w:val="right"/>
            </w:pPr>
            <w:r>
              <w:rPr>
                <w:color w:val="000000"/>
                <w:sz w:val="24"/>
              </w:rPr>
              <w:t>1,760</w:t>
            </w:r>
          </w:p>
        </w:tc>
        <w:tc>
          <w:tcPr>
            <w:tcW w:w="1932" w:type="dxa"/>
            <w:vAlign w:val="center"/>
          </w:tcPr>
          <w:p w:rsidR="000720A6" w:rsidRDefault="00174423">
            <w:pPr>
              <w:jc w:val="right"/>
            </w:pPr>
            <w:r>
              <w:rPr>
                <w:color w:val="000000"/>
                <w:sz w:val="24"/>
              </w:rPr>
              <w:t>48,030.40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85</w:t>
            </w:r>
          </w:p>
        </w:tc>
        <w:tc>
          <w:tcPr>
            <w:tcW w:w="1276" w:type="dxa"/>
            <w:vAlign w:val="center"/>
          </w:tcPr>
          <w:p w:rsidR="000720A6" w:rsidRDefault="00174423">
            <w:pPr>
              <w:jc w:val="center"/>
            </w:pPr>
            <w:r>
              <w:rPr>
                <w:color w:val="000000"/>
                <w:sz w:val="24"/>
              </w:rPr>
              <w:t>603389</w:t>
            </w:r>
          </w:p>
        </w:tc>
        <w:tc>
          <w:tcPr>
            <w:tcW w:w="1701" w:type="dxa"/>
            <w:vAlign w:val="center"/>
          </w:tcPr>
          <w:p w:rsidR="000720A6" w:rsidRDefault="00174423">
            <w:pPr>
              <w:jc w:val="center"/>
            </w:pPr>
            <w:r>
              <w:rPr>
                <w:color w:val="000000"/>
                <w:sz w:val="24"/>
              </w:rPr>
              <w:t>亚振家居</w:t>
            </w:r>
          </w:p>
        </w:tc>
        <w:tc>
          <w:tcPr>
            <w:tcW w:w="1559" w:type="dxa"/>
            <w:vAlign w:val="center"/>
          </w:tcPr>
          <w:p w:rsidR="000720A6" w:rsidRDefault="00174423">
            <w:pPr>
              <w:jc w:val="right"/>
            </w:pPr>
            <w:r>
              <w:rPr>
                <w:color w:val="000000"/>
                <w:sz w:val="24"/>
              </w:rPr>
              <w:t>1,963</w:t>
            </w:r>
          </w:p>
        </w:tc>
        <w:tc>
          <w:tcPr>
            <w:tcW w:w="1932" w:type="dxa"/>
            <w:vAlign w:val="center"/>
          </w:tcPr>
          <w:p w:rsidR="000720A6" w:rsidRDefault="00174423">
            <w:pPr>
              <w:jc w:val="right"/>
            </w:pPr>
            <w:r>
              <w:rPr>
                <w:color w:val="000000"/>
                <w:sz w:val="24"/>
              </w:rPr>
              <w:t>47,327.93</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86</w:t>
            </w:r>
          </w:p>
        </w:tc>
        <w:tc>
          <w:tcPr>
            <w:tcW w:w="1276" w:type="dxa"/>
            <w:vAlign w:val="center"/>
          </w:tcPr>
          <w:p w:rsidR="000720A6" w:rsidRDefault="00174423">
            <w:pPr>
              <w:jc w:val="center"/>
            </w:pPr>
            <w:r>
              <w:rPr>
                <w:color w:val="000000"/>
                <w:sz w:val="24"/>
              </w:rPr>
              <w:t>002690</w:t>
            </w:r>
          </w:p>
        </w:tc>
        <w:tc>
          <w:tcPr>
            <w:tcW w:w="1701" w:type="dxa"/>
            <w:vAlign w:val="center"/>
          </w:tcPr>
          <w:p w:rsidR="000720A6" w:rsidRDefault="00174423">
            <w:pPr>
              <w:jc w:val="center"/>
            </w:pPr>
            <w:r>
              <w:rPr>
                <w:color w:val="000000"/>
                <w:sz w:val="24"/>
              </w:rPr>
              <w:t>美亚光电</w:t>
            </w:r>
          </w:p>
        </w:tc>
        <w:tc>
          <w:tcPr>
            <w:tcW w:w="1559" w:type="dxa"/>
            <w:vAlign w:val="center"/>
          </w:tcPr>
          <w:p w:rsidR="000720A6" w:rsidRDefault="00174423">
            <w:pPr>
              <w:jc w:val="right"/>
            </w:pPr>
            <w:r>
              <w:rPr>
                <w:color w:val="000000"/>
                <w:sz w:val="24"/>
              </w:rPr>
              <w:t>2,162</w:t>
            </w:r>
          </w:p>
        </w:tc>
        <w:tc>
          <w:tcPr>
            <w:tcW w:w="1932" w:type="dxa"/>
            <w:vAlign w:val="center"/>
          </w:tcPr>
          <w:p w:rsidR="000720A6" w:rsidRDefault="00174423">
            <w:pPr>
              <w:jc w:val="right"/>
            </w:pPr>
            <w:r>
              <w:rPr>
                <w:color w:val="000000"/>
                <w:sz w:val="24"/>
              </w:rPr>
              <w:t>45,747.92</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87</w:t>
            </w:r>
          </w:p>
        </w:tc>
        <w:tc>
          <w:tcPr>
            <w:tcW w:w="1276" w:type="dxa"/>
            <w:vAlign w:val="center"/>
          </w:tcPr>
          <w:p w:rsidR="000720A6" w:rsidRDefault="00174423">
            <w:pPr>
              <w:jc w:val="center"/>
            </w:pPr>
            <w:r>
              <w:rPr>
                <w:color w:val="000000"/>
                <w:sz w:val="24"/>
              </w:rPr>
              <w:t>002828</w:t>
            </w:r>
          </w:p>
        </w:tc>
        <w:tc>
          <w:tcPr>
            <w:tcW w:w="1701" w:type="dxa"/>
            <w:vAlign w:val="center"/>
          </w:tcPr>
          <w:p w:rsidR="000720A6" w:rsidRDefault="00174423">
            <w:pPr>
              <w:jc w:val="center"/>
            </w:pPr>
            <w:r>
              <w:rPr>
                <w:color w:val="000000"/>
                <w:sz w:val="24"/>
              </w:rPr>
              <w:t>贝肯能源</w:t>
            </w:r>
          </w:p>
        </w:tc>
        <w:tc>
          <w:tcPr>
            <w:tcW w:w="1559" w:type="dxa"/>
            <w:vAlign w:val="center"/>
          </w:tcPr>
          <w:p w:rsidR="000720A6" w:rsidRDefault="00174423">
            <w:pPr>
              <w:jc w:val="right"/>
            </w:pPr>
            <w:r>
              <w:rPr>
                <w:color w:val="000000"/>
                <w:sz w:val="24"/>
              </w:rPr>
              <w:t>1,042</w:t>
            </w:r>
          </w:p>
        </w:tc>
        <w:tc>
          <w:tcPr>
            <w:tcW w:w="1932" w:type="dxa"/>
            <w:vAlign w:val="center"/>
          </w:tcPr>
          <w:p w:rsidR="000720A6" w:rsidRDefault="00174423">
            <w:pPr>
              <w:jc w:val="right"/>
            </w:pPr>
            <w:r>
              <w:rPr>
                <w:color w:val="000000"/>
                <w:sz w:val="24"/>
              </w:rPr>
              <w:t>40,221.20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88</w:t>
            </w:r>
          </w:p>
        </w:tc>
        <w:tc>
          <w:tcPr>
            <w:tcW w:w="1276" w:type="dxa"/>
            <w:vAlign w:val="center"/>
          </w:tcPr>
          <w:p w:rsidR="000720A6" w:rsidRDefault="00174423">
            <w:pPr>
              <w:jc w:val="center"/>
            </w:pPr>
            <w:r>
              <w:rPr>
                <w:color w:val="000000"/>
                <w:sz w:val="24"/>
              </w:rPr>
              <w:t>603886</w:t>
            </w:r>
          </w:p>
        </w:tc>
        <w:tc>
          <w:tcPr>
            <w:tcW w:w="1701" w:type="dxa"/>
            <w:vAlign w:val="center"/>
          </w:tcPr>
          <w:p w:rsidR="000720A6" w:rsidRDefault="00174423">
            <w:pPr>
              <w:jc w:val="center"/>
            </w:pPr>
            <w:r>
              <w:rPr>
                <w:color w:val="000000"/>
                <w:sz w:val="24"/>
              </w:rPr>
              <w:t>元祖股份</w:t>
            </w:r>
          </w:p>
        </w:tc>
        <w:tc>
          <w:tcPr>
            <w:tcW w:w="1559" w:type="dxa"/>
            <w:vAlign w:val="center"/>
          </w:tcPr>
          <w:p w:rsidR="000720A6" w:rsidRDefault="00174423">
            <w:pPr>
              <w:jc w:val="right"/>
            </w:pPr>
            <w:r>
              <w:rPr>
                <w:color w:val="000000"/>
                <w:sz w:val="24"/>
              </w:rPr>
              <w:t>2,241</w:t>
            </w:r>
          </w:p>
        </w:tc>
        <w:tc>
          <w:tcPr>
            <w:tcW w:w="1932" w:type="dxa"/>
            <w:vAlign w:val="center"/>
          </w:tcPr>
          <w:p w:rsidR="000720A6" w:rsidRDefault="00174423">
            <w:pPr>
              <w:jc w:val="right"/>
            </w:pPr>
            <w:r>
              <w:rPr>
                <w:color w:val="000000"/>
                <w:sz w:val="24"/>
              </w:rPr>
              <w:t>39,665.70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89</w:t>
            </w:r>
          </w:p>
        </w:tc>
        <w:tc>
          <w:tcPr>
            <w:tcW w:w="1276" w:type="dxa"/>
            <w:vAlign w:val="center"/>
          </w:tcPr>
          <w:p w:rsidR="000720A6" w:rsidRDefault="00174423">
            <w:pPr>
              <w:jc w:val="center"/>
            </w:pPr>
            <w:r>
              <w:rPr>
                <w:color w:val="000000"/>
                <w:sz w:val="24"/>
              </w:rPr>
              <w:t>600340</w:t>
            </w:r>
          </w:p>
        </w:tc>
        <w:tc>
          <w:tcPr>
            <w:tcW w:w="1701" w:type="dxa"/>
            <w:vAlign w:val="center"/>
          </w:tcPr>
          <w:p w:rsidR="000720A6" w:rsidRDefault="00174423">
            <w:pPr>
              <w:jc w:val="center"/>
            </w:pPr>
            <w:r>
              <w:rPr>
                <w:color w:val="000000"/>
                <w:sz w:val="24"/>
              </w:rPr>
              <w:t>华夏幸福</w:t>
            </w:r>
          </w:p>
        </w:tc>
        <w:tc>
          <w:tcPr>
            <w:tcW w:w="1559" w:type="dxa"/>
            <w:vAlign w:val="center"/>
          </w:tcPr>
          <w:p w:rsidR="000720A6" w:rsidRDefault="00174423">
            <w:pPr>
              <w:jc w:val="right"/>
            </w:pPr>
            <w:r>
              <w:rPr>
                <w:color w:val="000000"/>
                <w:sz w:val="24"/>
              </w:rPr>
              <w:t>1,600</w:t>
            </w:r>
          </w:p>
        </w:tc>
        <w:tc>
          <w:tcPr>
            <w:tcW w:w="1932" w:type="dxa"/>
            <w:vAlign w:val="center"/>
          </w:tcPr>
          <w:p w:rsidR="000720A6" w:rsidRDefault="00174423">
            <w:pPr>
              <w:jc w:val="right"/>
            </w:pPr>
            <w:r>
              <w:rPr>
                <w:color w:val="000000"/>
                <w:sz w:val="24"/>
              </w:rPr>
              <w:t>38,240.00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90</w:t>
            </w:r>
          </w:p>
        </w:tc>
        <w:tc>
          <w:tcPr>
            <w:tcW w:w="1276" w:type="dxa"/>
            <w:vAlign w:val="center"/>
          </w:tcPr>
          <w:p w:rsidR="000720A6" w:rsidRDefault="00174423">
            <w:pPr>
              <w:jc w:val="center"/>
            </w:pPr>
            <w:r>
              <w:rPr>
                <w:color w:val="000000"/>
                <w:sz w:val="24"/>
              </w:rPr>
              <w:t>300131</w:t>
            </w:r>
          </w:p>
        </w:tc>
        <w:tc>
          <w:tcPr>
            <w:tcW w:w="1701" w:type="dxa"/>
            <w:vAlign w:val="center"/>
          </w:tcPr>
          <w:p w:rsidR="000720A6" w:rsidRDefault="00174423">
            <w:pPr>
              <w:jc w:val="center"/>
            </w:pPr>
            <w:r>
              <w:rPr>
                <w:color w:val="000000"/>
                <w:sz w:val="24"/>
              </w:rPr>
              <w:t>英唐智控</w:t>
            </w:r>
          </w:p>
        </w:tc>
        <w:tc>
          <w:tcPr>
            <w:tcW w:w="1559" w:type="dxa"/>
            <w:vAlign w:val="center"/>
          </w:tcPr>
          <w:p w:rsidR="000720A6" w:rsidRDefault="00174423">
            <w:pPr>
              <w:jc w:val="right"/>
            </w:pPr>
            <w:r>
              <w:rPr>
                <w:color w:val="000000"/>
                <w:sz w:val="24"/>
              </w:rPr>
              <w:t>3,960</w:t>
            </w:r>
          </w:p>
        </w:tc>
        <w:tc>
          <w:tcPr>
            <w:tcW w:w="1932" w:type="dxa"/>
            <w:vAlign w:val="center"/>
          </w:tcPr>
          <w:p w:rsidR="000720A6" w:rsidRDefault="00174423">
            <w:pPr>
              <w:jc w:val="right"/>
            </w:pPr>
            <w:r>
              <w:rPr>
                <w:color w:val="000000"/>
                <w:sz w:val="24"/>
              </w:rPr>
              <w:t>38,016.00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91</w:t>
            </w:r>
          </w:p>
        </w:tc>
        <w:tc>
          <w:tcPr>
            <w:tcW w:w="1276" w:type="dxa"/>
            <w:vAlign w:val="center"/>
          </w:tcPr>
          <w:p w:rsidR="000720A6" w:rsidRDefault="00174423">
            <w:pPr>
              <w:jc w:val="center"/>
            </w:pPr>
            <w:r>
              <w:rPr>
                <w:color w:val="000000"/>
                <w:sz w:val="24"/>
              </w:rPr>
              <w:t>603689</w:t>
            </w:r>
          </w:p>
        </w:tc>
        <w:tc>
          <w:tcPr>
            <w:tcW w:w="1701" w:type="dxa"/>
            <w:vAlign w:val="center"/>
          </w:tcPr>
          <w:p w:rsidR="000720A6" w:rsidRDefault="00174423">
            <w:pPr>
              <w:jc w:val="center"/>
            </w:pPr>
            <w:r>
              <w:rPr>
                <w:color w:val="000000"/>
                <w:sz w:val="24"/>
              </w:rPr>
              <w:t>皖天然气</w:t>
            </w:r>
          </w:p>
        </w:tc>
        <w:tc>
          <w:tcPr>
            <w:tcW w:w="1559" w:type="dxa"/>
            <w:vAlign w:val="center"/>
          </w:tcPr>
          <w:p w:rsidR="000720A6" w:rsidRDefault="00174423">
            <w:pPr>
              <w:jc w:val="right"/>
            </w:pPr>
            <w:r>
              <w:rPr>
                <w:color w:val="000000"/>
                <w:sz w:val="24"/>
              </w:rPr>
              <w:t>4,818</w:t>
            </w:r>
          </w:p>
        </w:tc>
        <w:tc>
          <w:tcPr>
            <w:tcW w:w="1932" w:type="dxa"/>
            <w:vAlign w:val="center"/>
          </w:tcPr>
          <w:p w:rsidR="000720A6" w:rsidRDefault="00174423">
            <w:pPr>
              <w:jc w:val="right"/>
            </w:pPr>
            <w:r>
              <w:rPr>
                <w:color w:val="000000"/>
                <w:sz w:val="24"/>
              </w:rPr>
              <w:t>37,917.66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92</w:t>
            </w:r>
          </w:p>
        </w:tc>
        <w:tc>
          <w:tcPr>
            <w:tcW w:w="1276" w:type="dxa"/>
            <w:vAlign w:val="center"/>
          </w:tcPr>
          <w:p w:rsidR="000720A6" w:rsidRDefault="00174423">
            <w:pPr>
              <w:jc w:val="center"/>
            </w:pPr>
            <w:r>
              <w:rPr>
                <w:color w:val="000000"/>
                <w:sz w:val="24"/>
              </w:rPr>
              <w:t>600048</w:t>
            </w:r>
          </w:p>
        </w:tc>
        <w:tc>
          <w:tcPr>
            <w:tcW w:w="1701" w:type="dxa"/>
            <w:vAlign w:val="center"/>
          </w:tcPr>
          <w:p w:rsidR="000720A6" w:rsidRDefault="00174423">
            <w:pPr>
              <w:jc w:val="center"/>
            </w:pPr>
            <w:r>
              <w:rPr>
                <w:color w:val="000000"/>
                <w:sz w:val="24"/>
              </w:rPr>
              <w:t>保利地产</w:t>
            </w:r>
          </w:p>
        </w:tc>
        <w:tc>
          <w:tcPr>
            <w:tcW w:w="1559" w:type="dxa"/>
            <w:vAlign w:val="center"/>
          </w:tcPr>
          <w:p w:rsidR="000720A6" w:rsidRDefault="00174423">
            <w:pPr>
              <w:jc w:val="right"/>
            </w:pPr>
            <w:r>
              <w:rPr>
                <w:color w:val="000000"/>
                <w:sz w:val="24"/>
              </w:rPr>
              <w:t>4,146</w:t>
            </w:r>
          </w:p>
        </w:tc>
        <w:tc>
          <w:tcPr>
            <w:tcW w:w="1932" w:type="dxa"/>
            <w:vAlign w:val="center"/>
          </w:tcPr>
          <w:p w:rsidR="000720A6" w:rsidRDefault="00174423">
            <w:pPr>
              <w:jc w:val="right"/>
            </w:pPr>
            <w:r>
              <w:rPr>
                <w:color w:val="000000"/>
                <w:sz w:val="24"/>
              </w:rPr>
              <w:t>37,852.98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93</w:t>
            </w:r>
          </w:p>
        </w:tc>
        <w:tc>
          <w:tcPr>
            <w:tcW w:w="1276" w:type="dxa"/>
            <w:vAlign w:val="center"/>
          </w:tcPr>
          <w:p w:rsidR="000720A6" w:rsidRDefault="00174423">
            <w:pPr>
              <w:jc w:val="center"/>
            </w:pPr>
            <w:r>
              <w:rPr>
                <w:color w:val="000000"/>
                <w:sz w:val="24"/>
              </w:rPr>
              <w:t>600663</w:t>
            </w:r>
          </w:p>
        </w:tc>
        <w:tc>
          <w:tcPr>
            <w:tcW w:w="1701" w:type="dxa"/>
            <w:vAlign w:val="center"/>
          </w:tcPr>
          <w:p w:rsidR="000720A6" w:rsidRDefault="00174423">
            <w:pPr>
              <w:jc w:val="center"/>
            </w:pPr>
            <w:r>
              <w:rPr>
                <w:color w:val="000000"/>
                <w:sz w:val="24"/>
              </w:rPr>
              <w:t>陆家嘴</w:t>
            </w:r>
          </w:p>
        </w:tc>
        <w:tc>
          <w:tcPr>
            <w:tcW w:w="1559" w:type="dxa"/>
            <w:vAlign w:val="center"/>
          </w:tcPr>
          <w:p w:rsidR="000720A6" w:rsidRDefault="00174423">
            <w:pPr>
              <w:jc w:val="right"/>
            </w:pPr>
            <w:r>
              <w:rPr>
                <w:color w:val="000000"/>
                <w:sz w:val="24"/>
              </w:rPr>
              <w:t>1,624</w:t>
            </w:r>
          </w:p>
        </w:tc>
        <w:tc>
          <w:tcPr>
            <w:tcW w:w="1932" w:type="dxa"/>
            <w:vAlign w:val="center"/>
          </w:tcPr>
          <w:p w:rsidR="000720A6" w:rsidRDefault="00174423">
            <w:pPr>
              <w:jc w:val="right"/>
            </w:pPr>
            <w:r>
              <w:rPr>
                <w:color w:val="000000"/>
                <w:sz w:val="24"/>
              </w:rPr>
              <w:t>35,939.12</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94</w:t>
            </w:r>
          </w:p>
        </w:tc>
        <w:tc>
          <w:tcPr>
            <w:tcW w:w="1276" w:type="dxa"/>
            <w:vAlign w:val="center"/>
          </w:tcPr>
          <w:p w:rsidR="000720A6" w:rsidRDefault="00174423">
            <w:pPr>
              <w:jc w:val="center"/>
            </w:pPr>
            <w:r>
              <w:rPr>
                <w:color w:val="000000"/>
                <w:sz w:val="24"/>
              </w:rPr>
              <w:t>300582</w:t>
            </w:r>
          </w:p>
        </w:tc>
        <w:tc>
          <w:tcPr>
            <w:tcW w:w="1701" w:type="dxa"/>
            <w:vAlign w:val="center"/>
          </w:tcPr>
          <w:p w:rsidR="000720A6" w:rsidRDefault="00174423">
            <w:pPr>
              <w:jc w:val="center"/>
            </w:pPr>
            <w:r>
              <w:rPr>
                <w:color w:val="000000"/>
                <w:sz w:val="24"/>
              </w:rPr>
              <w:t>英飞特</w:t>
            </w:r>
          </w:p>
        </w:tc>
        <w:tc>
          <w:tcPr>
            <w:tcW w:w="1559" w:type="dxa"/>
            <w:vAlign w:val="center"/>
          </w:tcPr>
          <w:p w:rsidR="000720A6" w:rsidRDefault="00174423">
            <w:pPr>
              <w:jc w:val="right"/>
            </w:pPr>
            <w:r>
              <w:rPr>
                <w:color w:val="000000"/>
                <w:sz w:val="24"/>
              </w:rPr>
              <w:t>1,359</w:t>
            </w:r>
          </w:p>
        </w:tc>
        <w:tc>
          <w:tcPr>
            <w:tcW w:w="1932" w:type="dxa"/>
            <w:vAlign w:val="center"/>
          </w:tcPr>
          <w:p w:rsidR="000720A6" w:rsidRDefault="00174423">
            <w:pPr>
              <w:jc w:val="right"/>
            </w:pPr>
            <w:r>
              <w:rPr>
                <w:color w:val="000000"/>
                <w:sz w:val="24"/>
              </w:rPr>
              <w:t>35,157.33</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95</w:t>
            </w:r>
          </w:p>
        </w:tc>
        <w:tc>
          <w:tcPr>
            <w:tcW w:w="1276" w:type="dxa"/>
            <w:vAlign w:val="center"/>
          </w:tcPr>
          <w:p w:rsidR="000720A6" w:rsidRDefault="00174423">
            <w:pPr>
              <w:jc w:val="center"/>
            </w:pPr>
            <w:r>
              <w:rPr>
                <w:color w:val="000000"/>
                <w:sz w:val="24"/>
              </w:rPr>
              <w:t>300212</w:t>
            </w:r>
          </w:p>
        </w:tc>
        <w:tc>
          <w:tcPr>
            <w:tcW w:w="1701" w:type="dxa"/>
            <w:vAlign w:val="center"/>
          </w:tcPr>
          <w:p w:rsidR="000720A6" w:rsidRDefault="00174423">
            <w:pPr>
              <w:jc w:val="center"/>
            </w:pPr>
            <w:r>
              <w:rPr>
                <w:color w:val="000000"/>
                <w:sz w:val="24"/>
              </w:rPr>
              <w:t>易华录</w:t>
            </w:r>
          </w:p>
        </w:tc>
        <w:tc>
          <w:tcPr>
            <w:tcW w:w="1559" w:type="dxa"/>
            <w:vAlign w:val="center"/>
          </w:tcPr>
          <w:p w:rsidR="000720A6" w:rsidRDefault="00174423">
            <w:pPr>
              <w:jc w:val="right"/>
            </w:pPr>
            <w:r>
              <w:rPr>
                <w:color w:val="000000"/>
                <w:sz w:val="24"/>
              </w:rPr>
              <w:t>991</w:t>
            </w:r>
          </w:p>
        </w:tc>
        <w:tc>
          <w:tcPr>
            <w:tcW w:w="1932" w:type="dxa"/>
            <w:vAlign w:val="center"/>
          </w:tcPr>
          <w:p w:rsidR="000720A6" w:rsidRDefault="00174423">
            <w:pPr>
              <w:jc w:val="right"/>
            </w:pPr>
            <w:r>
              <w:rPr>
                <w:color w:val="000000"/>
                <w:sz w:val="24"/>
              </w:rPr>
              <w:t>30,265.14</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96</w:t>
            </w:r>
          </w:p>
        </w:tc>
        <w:tc>
          <w:tcPr>
            <w:tcW w:w="1276" w:type="dxa"/>
            <w:vAlign w:val="center"/>
          </w:tcPr>
          <w:p w:rsidR="000720A6" w:rsidRDefault="00174423">
            <w:pPr>
              <w:jc w:val="center"/>
            </w:pPr>
            <w:r>
              <w:rPr>
                <w:color w:val="000000"/>
                <w:sz w:val="24"/>
              </w:rPr>
              <w:t>600559</w:t>
            </w:r>
          </w:p>
        </w:tc>
        <w:tc>
          <w:tcPr>
            <w:tcW w:w="1701" w:type="dxa"/>
            <w:vAlign w:val="center"/>
          </w:tcPr>
          <w:p w:rsidR="000720A6" w:rsidRDefault="00174423">
            <w:pPr>
              <w:jc w:val="center"/>
            </w:pPr>
            <w:r>
              <w:rPr>
                <w:color w:val="000000"/>
                <w:sz w:val="24"/>
              </w:rPr>
              <w:t>老白干酒</w:t>
            </w:r>
          </w:p>
        </w:tc>
        <w:tc>
          <w:tcPr>
            <w:tcW w:w="1559" w:type="dxa"/>
            <w:vAlign w:val="center"/>
          </w:tcPr>
          <w:p w:rsidR="000720A6" w:rsidRDefault="00174423">
            <w:pPr>
              <w:jc w:val="right"/>
            </w:pPr>
            <w:r>
              <w:rPr>
                <w:color w:val="000000"/>
                <w:sz w:val="24"/>
              </w:rPr>
              <w:t>1,250</w:t>
            </w:r>
          </w:p>
        </w:tc>
        <w:tc>
          <w:tcPr>
            <w:tcW w:w="1932" w:type="dxa"/>
            <w:vAlign w:val="center"/>
          </w:tcPr>
          <w:p w:rsidR="000720A6" w:rsidRDefault="00174423">
            <w:pPr>
              <w:jc w:val="right"/>
            </w:pPr>
            <w:r>
              <w:rPr>
                <w:color w:val="000000"/>
                <w:sz w:val="24"/>
              </w:rPr>
              <w:t>29,187.50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97</w:t>
            </w:r>
          </w:p>
        </w:tc>
        <w:tc>
          <w:tcPr>
            <w:tcW w:w="1276" w:type="dxa"/>
            <w:vAlign w:val="center"/>
          </w:tcPr>
          <w:p w:rsidR="000720A6" w:rsidRDefault="00174423">
            <w:pPr>
              <w:jc w:val="center"/>
            </w:pPr>
            <w:r>
              <w:rPr>
                <w:color w:val="000000"/>
                <w:sz w:val="24"/>
              </w:rPr>
              <w:t>603239</w:t>
            </w:r>
          </w:p>
        </w:tc>
        <w:tc>
          <w:tcPr>
            <w:tcW w:w="1701" w:type="dxa"/>
            <w:vAlign w:val="center"/>
          </w:tcPr>
          <w:p w:rsidR="000720A6" w:rsidRDefault="00174423">
            <w:pPr>
              <w:jc w:val="center"/>
            </w:pPr>
            <w:r>
              <w:rPr>
                <w:color w:val="000000"/>
                <w:sz w:val="24"/>
              </w:rPr>
              <w:t>浙江仙通</w:t>
            </w:r>
          </w:p>
        </w:tc>
        <w:tc>
          <w:tcPr>
            <w:tcW w:w="1559" w:type="dxa"/>
            <w:vAlign w:val="center"/>
          </w:tcPr>
          <w:p w:rsidR="000720A6" w:rsidRDefault="00174423">
            <w:pPr>
              <w:jc w:val="right"/>
            </w:pPr>
            <w:r>
              <w:rPr>
                <w:color w:val="000000"/>
                <w:sz w:val="24"/>
              </w:rPr>
              <w:t>924</w:t>
            </w:r>
          </w:p>
        </w:tc>
        <w:tc>
          <w:tcPr>
            <w:tcW w:w="1932" w:type="dxa"/>
            <w:vAlign w:val="center"/>
          </w:tcPr>
          <w:p w:rsidR="000720A6" w:rsidRDefault="00174423">
            <w:pPr>
              <w:jc w:val="right"/>
            </w:pPr>
            <w:r>
              <w:rPr>
                <w:color w:val="000000"/>
                <w:sz w:val="24"/>
              </w:rPr>
              <w:t>29,059.80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98</w:t>
            </w:r>
          </w:p>
        </w:tc>
        <w:tc>
          <w:tcPr>
            <w:tcW w:w="1276" w:type="dxa"/>
            <w:vAlign w:val="center"/>
          </w:tcPr>
          <w:p w:rsidR="000720A6" w:rsidRDefault="00174423">
            <w:pPr>
              <w:jc w:val="center"/>
            </w:pPr>
            <w:r>
              <w:rPr>
                <w:color w:val="000000"/>
                <w:sz w:val="24"/>
              </w:rPr>
              <w:t>002284</w:t>
            </w:r>
          </w:p>
        </w:tc>
        <w:tc>
          <w:tcPr>
            <w:tcW w:w="1701" w:type="dxa"/>
            <w:vAlign w:val="center"/>
          </w:tcPr>
          <w:p w:rsidR="000720A6" w:rsidRDefault="00174423">
            <w:pPr>
              <w:jc w:val="center"/>
            </w:pPr>
            <w:r>
              <w:rPr>
                <w:color w:val="000000"/>
                <w:sz w:val="24"/>
              </w:rPr>
              <w:t>亚太股份</w:t>
            </w:r>
          </w:p>
        </w:tc>
        <w:tc>
          <w:tcPr>
            <w:tcW w:w="1559" w:type="dxa"/>
            <w:vAlign w:val="center"/>
          </w:tcPr>
          <w:p w:rsidR="000720A6" w:rsidRDefault="00174423">
            <w:pPr>
              <w:jc w:val="right"/>
            </w:pPr>
            <w:r>
              <w:rPr>
                <w:color w:val="000000"/>
                <w:sz w:val="24"/>
              </w:rPr>
              <w:t>1,884</w:t>
            </w:r>
          </w:p>
        </w:tc>
        <w:tc>
          <w:tcPr>
            <w:tcW w:w="1932" w:type="dxa"/>
            <w:vAlign w:val="center"/>
          </w:tcPr>
          <w:p w:rsidR="000720A6" w:rsidRDefault="00174423">
            <w:pPr>
              <w:jc w:val="right"/>
            </w:pPr>
            <w:r>
              <w:rPr>
                <w:color w:val="000000"/>
                <w:sz w:val="24"/>
              </w:rPr>
              <w:t>26,507.88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99</w:t>
            </w:r>
          </w:p>
        </w:tc>
        <w:tc>
          <w:tcPr>
            <w:tcW w:w="1276" w:type="dxa"/>
            <w:vAlign w:val="center"/>
          </w:tcPr>
          <w:p w:rsidR="000720A6" w:rsidRDefault="00174423">
            <w:pPr>
              <w:jc w:val="center"/>
            </w:pPr>
            <w:r>
              <w:rPr>
                <w:color w:val="000000"/>
                <w:sz w:val="24"/>
              </w:rPr>
              <w:t>002462</w:t>
            </w:r>
          </w:p>
        </w:tc>
        <w:tc>
          <w:tcPr>
            <w:tcW w:w="1701" w:type="dxa"/>
            <w:vAlign w:val="center"/>
          </w:tcPr>
          <w:p w:rsidR="000720A6" w:rsidRDefault="00174423">
            <w:pPr>
              <w:jc w:val="center"/>
            </w:pPr>
            <w:r>
              <w:rPr>
                <w:color w:val="000000"/>
                <w:sz w:val="24"/>
              </w:rPr>
              <w:t>嘉事堂</w:t>
            </w:r>
          </w:p>
        </w:tc>
        <w:tc>
          <w:tcPr>
            <w:tcW w:w="1559" w:type="dxa"/>
            <w:vAlign w:val="center"/>
          </w:tcPr>
          <w:p w:rsidR="000720A6" w:rsidRDefault="00174423">
            <w:pPr>
              <w:jc w:val="right"/>
            </w:pPr>
            <w:r>
              <w:rPr>
                <w:color w:val="000000"/>
                <w:sz w:val="24"/>
              </w:rPr>
              <w:t>592</w:t>
            </w:r>
          </w:p>
        </w:tc>
        <w:tc>
          <w:tcPr>
            <w:tcW w:w="1932" w:type="dxa"/>
            <w:vAlign w:val="center"/>
          </w:tcPr>
          <w:p w:rsidR="000720A6" w:rsidRDefault="00174423">
            <w:pPr>
              <w:jc w:val="right"/>
            </w:pPr>
            <w:r>
              <w:rPr>
                <w:color w:val="000000"/>
                <w:sz w:val="24"/>
              </w:rPr>
              <w:t>25,177.76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100</w:t>
            </w:r>
          </w:p>
        </w:tc>
        <w:tc>
          <w:tcPr>
            <w:tcW w:w="1276" w:type="dxa"/>
            <w:vAlign w:val="center"/>
          </w:tcPr>
          <w:p w:rsidR="000720A6" w:rsidRDefault="00174423">
            <w:pPr>
              <w:jc w:val="center"/>
            </w:pPr>
            <w:r>
              <w:rPr>
                <w:color w:val="000000"/>
                <w:sz w:val="24"/>
              </w:rPr>
              <w:t>000150</w:t>
            </w:r>
          </w:p>
        </w:tc>
        <w:tc>
          <w:tcPr>
            <w:tcW w:w="1701" w:type="dxa"/>
            <w:vAlign w:val="center"/>
          </w:tcPr>
          <w:p w:rsidR="000720A6" w:rsidRDefault="00174423">
            <w:pPr>
              <w:jc w:val="center"/>
            </w:pPr>
            <w:r>
              <w:rPr>
                <w:color w:val="000000"/>
                <w:sz w:val="24"/>
              </w:rPr>
              <w:t>宜华健康</w:t>
            </w:r>
          </w:p>
        </w:tc>
        <w:tc>
          <w:tcPr>
            <w:tcW w:w="1559" w:type="dxa"/>
            <w:vAlign w:val="center"/>
          </w:tcPr>
          <w:p w:rsidR="000720A6" w:rsidRDefault="00174423">
            <w:pPr>
              <w:jc w:val="right"/>
            </w:pPr>
            <w:r>
              <w:rPr>
                <w:color w:val="000000"/>
                <w:sz w:val="24"/>
              </w:rPr>
              <w:t>813</w:t>
            </w:r>
          </w:p>
        </w:tc>
        <w:tc>
          <w:tcPr>
            <w:tcW w:w="1932" w:type="dxa"/>
            <w:vAlign w:val="center"/>
          </w:tcPr>
          <w:p w:rsidR="000720A6" w:rsidRDefault="00174423">
            <w:pPr>
              <w:jc w:val="right"/>
            </w:pPr>
            <w:r>
              <w:rPr>
                <w:color w:val="000000"/>
                <w:sz w:val="24"/>
              </w:rPr>
              <w:t>25,097.31</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101</w:t>
            </w:r>
          </w:p>
        </w:tc>
        <w:tc>
          <w:tcPr>
            <w:tcW w:w="1276" w:type="dxa"/>
            <w:vAlign w:val="center"/>
          </w:tcPr>
          <w:p w:rsidR="000720A6" w:rsidRDefault="00174423">
            <w:pPr>
              <w:jc w:val="center"/>
            </w:pPr>
            <w:r>
              <w:rPr>
                <w:color w:val="000000"/>
                <w:sz w:val="24"/>
              </w:rPr>
              <w:t>300291</w:t>
            </w:r>
          </w:p>
        </w:tc>
        <w:tc>
          <w:tcPr>
            <w:tcW w:w="1701" w:type="dxa"/>
            <w:vAlign w:val="center"/>
          </w:tcPr>
          <w:p w:rsidR="000720A6" w:rsidRDefault="00174423">
            <w:pPr>
              <w:jc w:val="center"/>
            </w:pPr>
            <w:r>
              <w:rPr>
                <w:color w:val="000000"/>
                <w:sz w:val="24"/>
              </w:rPr>
              <w:t>华录百纳</w:t>
            </w:r>
          </w:p>
        </w:tc>
        <w:tc>
          <w:tcPr>
            <w:tcW w:w="1559" w:type="dxa"/>
            <w:vAlign w:val="center"/>
          </w:tcPr>
          <w:p w:rsidR="000720A6" w:rsidRDefault="00174423">
            <w:pPr>
              <w:jc w:val="right"/>
            </w:pPr>
            <w:r>
              <w:rPr>
                <w:color w:val="000000"/>
                <w:sz w:val="24"/>
              </w:rPr>
              <w:t>1,118</w:t>
            </w:r>
          </w:p>
        </w:tc>
        <w:tc>
          <w:tcPr>
            <w:tcW w:w="1932" w:type="dxa"/>
            <w:vAlign w:val="center"/>
          </w:tcPr>
          <w:p w:rsidR="000720A6" w:rsidRDefault="00174423">
            <w:pPr>
              <w:jc w:val="right"/>
            </w:pPr>
            <w:r>
              <w:rPr>
                <w:color w:val="000000"/>
                <w:sz w:val="24"/>
              </w:rPr>
              <w:t>24,909.04</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102</w:t>
            </w:r>
          </w:p>
        </w:tc>
        <w:tc>
          <w:tcPr>
            <w:tcW w:w="1276" w:type="dxa"/>
            <w:vAlign w:val="center"/>
          </w:tcPr>
          <w:p w:rsidR="000720A6" w:rsidRDefault="00174423">
            <w:pPr>
              <w:jc w:val="center"/>
            </w:pPr>
            <w:r>
              <w:rPr>
                <w:color w:val="000000"/>
                <w:sz w:val="24"/>
              </w:rPr>
              <w:t>002835</w:t>
            </w:r>
          </w:p>
        </w:tc>
        <w:tc>
          <w:tcPr>
            <w:tcW w:w="1701" w:type="dxa"/>
            <w:vAlign w:val="center"/>
          </w:tcPr>
          <w:p w:rsidR="000720A6" w:rsidRDefault="00174423">
            <w:pPr>
              <w:jc w:val="center"/>
            </w:pPr>
            <w:r>
              <w:rPr>
                <w:color w:val="000000"/>
                <w:sz w:val="24"/>
              </w:rPr>
              <w:t>同为股份</w:t>
            </w:r>
          </w:p>
        </w:tc>
        <w:tc>
          <w:tcPr>
            <w:tcW w:w="1559" w:type="dxa"/>
            <w:vAlign w:val="center"/>
          </w:tcPr>
          <w:p w:rsidR="000720A6" w:rsidRDefault="00174423">
            <w:pPr>
              <w:jc w:val="right"/>
            </w:pPr>
            <w:r>
              <w:rPr>
                <w:color w:val="000000"/>
                <w:sz w:val="24"/>
              </w:rPr>
              <w:t>1,126</w:t>
            </w:r>
          </w:p>
        </w:tc>
        <w:tc>
          <w:tcPr>
            <w:tcW w:w="1932" w:type="dxa"/>
            <w:vAlign w:val="center"/>
          </w:tcPr>
          <w:p w:rsidR="000720A6" w:rsidRDefault="00174423">
            <w:pPr>
              <w:jc w:val="right"/>
            </w:pPr>
            <w:r>
              <w:rPr>
                <w:color w:val="000000"/>
                <w:sz w:val="24"/>
              </w:rPr>
              <w:t>24,220.26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103</w:t>
            </w:r>
          </w:p>
        </w:tc>
        <w:tc>
          <w:tcPr>
            <w:tcW w:w="1276" w:type="dxa"/>
            <w:vAlign w:val="center"/>
          </w:tcPr>
          <w:p w:rsidR="000720A6" w:rsidRDefault="00174423">
            <w:pPr>
              <w:jc w:val="center"/>
            </w:pPr>
            <w:r>
              <w:rPr>
                <w:color w:val="000000"/>
                <w:sz w:val="24"/>
              </w:rPr>
              <w:t>603035</w:t>
            </w:r>
          </w:p>
        </w:tc>
        <w:tc>
          <w:tcPr>
            <w:tcW w:w="1701" w:type="dxa"/>
            <w:vAlign w:val="center"/>
          </w:tcPr>
          <w:p w:rsidR="000720A6" w:rsidRDefault="00174423">
            <w:pPr>
              <w:jc w:val="center"/>
            </w:pPr>
            <w:r>
              <w:rPr>
                <w:color w:val="000000"/>
                <w:sz w:val="24"/>
              </w:rPr>
              <w:t>常熟汽饰</w:t>
            </w:r>
          </w:p>
        </w:tc>
        <w:tc>
          <w:tcPr>
            <w:tcW w:w="1559" w:type="dxa"/>
            <w:vAlign w:val="center"/>
          </w:tcPr>
          <w:p w:rsidR="000720A6" w:rsidRDefault="00174423">
            <w:pPr>
              <w:jc w:val="right"/>
            </w:pPr>
            <w:r>
              <w:rPr>
                <w:color w:val="000000"/>
                <w:sz w:val="24"/>
              </w:rPr>
              <w:t>2,316</w:t>
            </w:r>
          </w:p>
        </w:tc>
        <w:tc>
          <w:tcPr>
            <w:tcW w:w="1932" w:type="dxa"/>
            <w:vAlign w:val="center"/>
          </w:tcPr>
          <w:p w:rsidR="000720A6" w:rsidRDefault="00174423">
            <w:pPr>
              <w:jc w:val="right"/>
            </w:pPr>
            <w:r>
              <w:rPr>
                <w:color w:val="000000"/>
                <w:sz w:val="24"/>
              </w:rPr>
              <w:t>24,179.04</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104</w:t>
            </w:r>
          </w:p>
        </w:tc>
        <w:tc>
          <w:tcPr>
            <w:tcW w:w="1276" w:type="dxa"/>
            <w:vAlign w:val="center"/>
          </w:tcPr>
          <w:p w:rsidR="000720A6" w:rsidRDefault="00174423">
            <w:pPr>
              <w:jc w:val="center"/>
            </w:pPr>
            <w:r>
              <w:rPr>
                <w:color w:val="000000"/>
                <w:sz w:val="24"/>
              </w:rPr>
              <w:t>603266</w:t>
            </w:r>
          </w:p>
        </w:tc>
        <w:tc>
          <w:tcPr>
            <w:tcW w:w="1701" w:type="dxa"/>
            <w:vAlign w:val="center"/>
          </w:tcPr>
          <w:p w:rsidR="000720A6" w:rsidRDefault="00174423">
            <w:pPr>
              <w:jc w:val="center"/>
            </w:pPr>
            <w:r>
              <w:rPr>
                <w:color w:val="000000"/>
                <w:sz w:val="24"/>
              </w:rPr>
              <w:t>天龙股份</w:t>
            </w:r>
          </w:p>
        </w:tc>
        <w:tc>
          <w:tcPr>
            <w:tcW w:w="1559" w:type="dxa"/>
            <w:vAlign w:val="center"/>
          </w:tcPr>
          <w:p w:rsidR="000720A6" w:rsidRDefault="00174423">
            <w:pPr>
              <w:jc w:val="right"/>
            </w:pPr>
            <w:r>
              <w:rPr>
                <w:color w:val="000000"/>
                <w:sz w:val="24"/>
              </w:rPr>
              <w:t>1,562</w:t>
            </w:r>
          </w:p>
        </w:tc>
        <w:tc>
          <w:tcPr>
            <w:tcW w:w="1932" w:type="dxa"/>
            <w:vAlign w:val="center"/>
          </w:tcPr>
          <w:p w:rsidR="000720A6" w:rsidRDefault="00174423">
            <w:pPr>
              <w:jc w:val="right"/>
            </w:pPr>
            <w:r>
              <w:rPr>
                <w:color w:val="000000"/>
                <w:sz w:val="24"/>
              </w:rPr>
              <w:t>22,852.06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105</w:t>
            </w:r>
          </w:p>
        </w:tc>
        <w:tc>
          <w:tcPr>
            <w:tcW w:w="1276" w:type="dxa"/>
            <w:vAlign w:val="center"/>
          </w:tcPr>
          <w:p w:rsidR="000720A6" w:rsidRDefault="00174423">
            <w:pPr>
              <w:jc w:val="center"/>
            </w:pPr>
            <w:r>
              <w:rPr>
                <w:color w:val="000000"/>
                <w:sz w:val="24"/>
              </w:rPr>
              <w:t>000961</w:t>
            </w:r>
          </w:p>
        </w:tc>
        <w:tc>
          <w:tcPr>
            <w:tcW w:w="1701" w:type="dxa"/>
            <w:vAlign w:val="center"/>
          </w:tcPr>
          <w:p w:rsidR="000720A6" w:rsidRDefault="00174423">
            <w:pPr>
              <w:jc w:val="center"/>
            </w:pPr>
            <w:r>
              <w:rPr>
                <w:color w:val="000000"/>
                <w:sz w:val="24"/>
              </w:rPr>
              <w:t>中南建设</w:t>
            </w:r>
          </w:p>
        </w:tc>
        <w:tc>
          <w:tcPr>
            <w:tcW w:w="1559" w:type="dxa"/>
            <w:vAlign w:val="center"/>
          </w:tcPr>
          <w:p w:rsidR="000720A6" w:rsidRDefault="00174423">
            <w:pPr>
              <w:jc w:val="right"/>
            </w:pPr>
            <w:r>
              <w:rPr>
                <w:color w:val="000000"/>
                <w:sz w:val="24"/>
              </w:rPr>
              <w:t>2,068</w:t>
            </w:r>
          </w:p>
        </w:tc>
        <w:tc>
          <w:tcPr>
            <w:tcW w:w="1932" w:type="dxa"/>
            <w:vAlign w:val="center"/>
          </w:tcPr>
          <w:p w:rsidR="000720A6" w:rsidRDefault="00174423">
            <w:pPr>
              <w:jc w:val="right"/>
            </w:pPr>
            <w:r>
              <w:rPr>
                <w:color w:val="000000"/>
                <w:sz w:val="24"/>
              </w:rPr>
              <w:t>21,507.20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106</w:t>
            </w:r>
          </w:p>
        </w:tc>
        <w:tc>
          <w:tcPr>
            <w:tcW w:w="1276" w:type="dxa"/>
            <w:vAlign w:val="center"/>
          </w:tcPr>
          <w:p w:rsidR="000720A6" w:rsidRDefault="00174423">
            <w:pPr>
              <w:jc w:val="center"/>
            </w:pPr>
            <w:r>
              <w:rPr>
                <w:color w:val="000000"/>
                <w:sz w:val="24"/>
              </w:rPr>
              <w:t>300024</w:t>
            </w:r>
          </w:p>
        </w:tc>
        <w:tc>
          <w:tcPr>
            <w:tcW w:w="1701" w:type="dxa"/>
            <w:vAlign w:val="center"/>
          </w:tcPr>
          <w:p w:rsidR="000720A6" w:rsidRDefault="00174423">
            <w:pPr>
              <w:jc w:val="center"/>
            </w:pPr>
            <w:r>
              <w:rPr>
                <w:color w:val="000000"/>
                <w:sz w:val="24"/>
              </w:rPr>
              <w:t>机器人</w:t>
            </w:r>
          </w:p>
        </w:tc>
        <w:tc>
          <w:tcPr>
            <w:tcW w:w="1559" w:type="dxa"/>
            <w:vAlign w:val="center"/>
          </w:tcPr>
          <w:p w:rsidR="000720A6" w:rsidRDefault="00174423">
            <w:pPr>
              <w:jc w:val="right"/>
            </w:pPr>
            <w:r>
              <w:rPr>
                <w:color w:val="000000"/>
                <w:sz w:val="24"/>
              </w:rPr>
              <w:t>979</w:t>
            </w:r>
          </w:p>
        </w:tc>
        <w:tc>
          <w:tcPr>
            <w:tcW w:w="1932" w:type="dxa"/>
            <w:vAlign w:val="center"/>
          </w:tcPr>
          <w:p w:rsidR="000720A6" w:rsidRDefault="00174423">
            <w:pPr>
              <w:jc w:val="right"/>
            </w:pPr>
            <w:r>
              <w:rPr>
                <w:color w:val="000000"/>
                <w:sz w:val="24"/>
              </w:rPr>
              <w:t>20,931.02</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107</w:t>
            </w:r>
          </w:p>
        </w:tc>
        <w:tc>
          <w:tcPr>
            <w:tcW w:w="1276" w:type="dxa"/>
            <w:vAlign w:val="center"/>
          </w:tcPr>
          <w:p w:rsidR="000720A6" w:rsidRDefault="00174423">
            <w:pPr>
              <w:jc w:val="center"/>
            </w:pPr>
            <w:r>
              <w:rPr>
                <w:color w:val="000000"/>
                <w:sz w:val="24"/>
              </w:rPr>
              <w:t>000919</w:t>
            </w:r>
          </w:p>
        </w:tc>
        <w:tc>
          <w:tcPr>
            <w:tcW w:w="1701" w:type="dxa"/>
            <w:vAlign w:val="center"/>
          </w:tcPr>
          <w:p w:rsidR="000720A6" w:rsidRDefault="00174423">
            <w:pPr>
              <w:jc w:val="center"/>
            </w:pPr>
            <w:r>
              <w:rPr>
                <w:color w:val="000000"/>
                <w:sz w:val="24"/>
              </w:rPr>
              <w:t>金陵药业</w:t>
            </w:r>
          </w:p>
        </w:tc>
        <w:tc>
          <w:tcPr>
            <w:tcW w:w="1559" w:type="dxa"/>
            <w:vAlign w:val="center"/>
          </w:tcPr>
          <w:p w:rsidR="000720A6" w:rsidRDefault="00174423">
            <w:pPr>
              <w:jc w:val="right"/>
            </w:pPr>
            <w:r>
              <w:rPr>
                <w:color w:val="000000"/>
                <w:sz w:val="24"/>
              </w:rPr>
              <w:t>1,545</w:t>
            </w:r>
          </w:p>
        </w:tc>
        <w:tc>
          <w:tcPr>
            <w:tcW w:w="1932" w:type="dxa"/>
            <w:vAlign w:val="center"/>
          </w:tcPr>
          <w:p w:rsidR="000720A6" w:rsidRDefault="00174423">
            <w:pPr>
              <w:jc w:val="right"/>
            </w:pPr>
            <w:r>
              <w:rPr>
                <w:color w:val="000000"/>
                <w:sz w:val="24"/>
              </w:rPr>
              <w:t>20,903.85</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108</w:t>
            </w:r>
          </w:p>
        </w:tc>
        <w:tc>
          <w:tcPr>
            <w:tcW w:w="1276" w:type="dxa"/>
            <w:vAlign w:val="center"/>
          </w:tcPr>
          <w:p w:rsidR="000720A6" w:rsidRDefault="00174423">
            <w:pPr>
              <w:jc w:val="center"/>
            </w:pPr>
            <w:r>
              <w:rPr>
                <w:color w:val="000000"/>
                <w:sz w:val="24"/>
              </w:rPr>
              <w:t>300587</w:t>
            </w:r>
          </w:p>
        </w:tc>
        <w:tc>
          <w:tcPr>
            <w:tcW w:w="1701" w:type="dxa"/>
            <w:vAlign w:val="center"/>
          </w:tcPr>
          <w:p w:rsidR="000720A6" w:rsidRDefault="00174423">
            <w:pPr>
              <w:jc w:val="center"/>
            </w:pPr>
            <w:r>
              <w:rPr>
                <w:color w:val="000000"/>
                <w:sz w:val="24"/>
              </w:rPr>
              <w:t>天铁股份</w:t>
            </w:r>
          </w:p>
        </w:tc>
        <w:tc>
          <w:tcPr>
            <w:tcW w:w="1559" w:type="dxa"/>
            <w:vAlign w:val="center"/>
          </w:tcPr>
          <w:p w:rsidR="000720A6" w:rsidRDefault="00174423">
            <w:pPr>
              <w:jc w:val="right"/>
            </w:pPr>
            <w:r>
              <w:rPr>
                <w:color w:val="000000"/>
                <w:sz w:val="24"/>
              </w:rPr>
              <w:t>1,438</w:t>
            </w:r>
          </w:p>
        </w:tc>
        <w:tc>
          <w:tcPr>
            <w:tcW w:w="1932" w:type="dxa"/>
            <w:vAlign w:val="center"/>
          </w:tcPr>
          <w:p w:rsidR="000720A6" w:rsidRDefault="00174423">
            <w:pPr>
              <w:jc w:val="right"/>
            </w:pPr>
            <w:r>
              <w:rPr>
                <w:color w:val="000000"/>
                <w:sz w:val="24"/>
              </w:rPr>
              <w:t>20,290.18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109</w:t>
            </w:r>
          </w:p>
        </w:tc>
        <w:tc>
          <w:tcPr>
            <w:tcW w:w="1276" w:type="dxa"/>
            <w:vAlign w:val="center"/>
          </w:tcPr>
          <w:p w:rsidR="000720A6" w:rsidRDefault="00174423">
            <w:pPr>
              <w:jc w:val="center"/>
            </w:pPr>
            <w:r>
              <w:rPr>
                <w:color w:val="000000"/>
                <w:sz w:val="24"/>
              </w:rPr>
              <w:t>000848</w:t>
            </w:r>
          </w:p>
        </w:tc>
        <w:tc>
          <w:tcPr>
            <w:tcW w:w="1701" w:type="dxa"/>
            <w:vAlign w:val="center"/>
          </w:tcPr>
          <w:p w:rsidR="000720A6" w:rsidRDefault="00174423">
            <w:pPr>
              <w:jc w:val="center"/>
            </w:pPr>
            <w:r>
              <w:rPr>
                <w:color w:val="000000"/>
                <w:sz w:val="24"/>
              </w:rPr>
              <w:t>承德露露</w:t>
            </w:r>
          </w:p>
        </w:tc>
        <w:tc>
          <w:tcPr>
            <w:tcW w:w="1559" w:type="dxa"/>
            <w:vAlign w:val="center"/>
          </w:tcPr>
          <w:p w:rsidR="000720A6" w:rsidRDefault="00174423">
            <w:pPr>
              <w:jc w:val="right"/>
            </w:pPr>
            <w:r>
              <w:rPr>
                <w:color w:val="000000"/>
                <w:sz w:val="24"/>
              </w:rPr>
              <w:t>1,810</w:t>
            </w:r>
          </w:p>
        </w:tc>
        <w:tc>
          <w:tcPr>
            <w:tcW w:w="1932" w:type="dxa"/>
            <w:vAlign w:val="center"/>
          </w:tcPr>
          <w:p w:rsidR="000720A6" w:rsidRDefault="00174423">
            <w:pPr>
              <w:jc w:val="right"/>
            </w:pPr>
            <w:r>
              <w:rPr>
                <w:color w:val="000000"/>
                <w:sz w:val="24"/>
              </w:rPr>
              <w:t>20,253.90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110</w:t>
            </w:r>
          </w:p>
        </w:tc>
        <w:tc>
          <w:tcPr>
            <w:tcW w:w="1276" w:type="dxa"/>
            <w:vAlign w:val="center"/>
          </w:tcPr>
          <w:p w:rsidR="000720A6" w:rsidRDefault="00174423">
            <w:pPr>
              <w:jc w:val="center"/>
            </w:pPr>
            <w:r>
              <w:rPr>
                <w:color w:val="000000"/>
                <w:sz w:val="24"/>
              </w:rPr>
              <w:t>002268</w:t>
            </w:r>
          </w:p>
        </w:tc>
        <w:tc>
          <w:tcPr>
            <w:tcW w:w="1701" w:type="dxa"/>
            <w:vAlign w:val="center"/>
          </w:tcPr>
          <w:p w:rsidR="000720A6" w:rsidRDefault="00174423">
            <w:pPr>
              <w:jc w:val="center"/>
            </w:pPr>
            <w:r>
              <w:rPr>
                <w:color w:val="000000"/>
                <w:sz w:val="24"/>
              </w:rPr>
              <w:t>卫</w:t>
            </w:r>
            <w:r>
              <w:rPr>
                <w:color w:val="000000"/>
                <w:sz w:val="24"/>
              </w:rPr>
              <w:t xml:space="preserve"> </w:t>
            </w:r>
            <w:r>
              <w:rPr>
                <w:color w:val="000000"/>
                <w:sz w:val="24"/>
              </w:rPr>
              <w:t>士</w:t>
            </w:r>
            <w:r>
              <w:rPr>
                <w:color w:val="000000"/>
                <w:sz w:val="24"/>
              </w:rPr>
              <w:t xml:space="preserve"> </w:t>
            </w:r>
            <w:r>
              <w:rPr>
                <w:color w:val="000000"/>
                <w:sz w:val="24"/>
              </w:rPr>
              <w:t>通</w:t>
            </w:r>
          </w:p>
        </w:tc>
        <w:tc>
          <w:tcPr>
            <w:tcW w:w="1559" w:type="dxa"/>
            <w:vAlign w:val="center"/>
          </w:tcPr>
          <w:p w:rsidR="000720A6" w:rsidRDefault="00174423">
            <w:pPr>
              <w:jc w:val="right"/>
            </w:pPr>
            <w:r>
              <w:rPr>
                <w:color w:val="000000"/>
                <w:sz w:val="24"/>
              </w:rPr>
              <w:t>598</w:t>
            </w:r>
          </w:p>
        </w:tc>
        <w:tc>
          <w:tcPr>
            <w:tcW w:w="1932" w:type="dxa"/>
            <w:vAlign w:val="center"/>
          </w:tcPr>
          <w:p w:rsidR="000720A6" w:rsidRDefault="00174423">
            <w:pPr>
              <w:jc w:val="right"/>
            </w:pPr>
            <w:r>
              <w:rPr>
                <w:color w:val="000000"/>
                <w:sz w:val="24"/>
              </w:rPr>
              <w:t>18,789.16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111</w:t>
            </w:r>
          </w:p>
        </w:tc>
        <w:tc>
          <w:tcPr>
            <w:tcW w:w="1276" w:type="dxa"/>
            <w:vAlign w:val="center"/>
          </w:tcPr>
          <w:p w:rsidR="000720A6" w:rsidRDefault="00174423">
            <w:pPr>
              <w:jc w:val="center"/>
            </w:pPr>
            <w:r>
              <w:rPr>
                <w:color w:val="000000"/>
                <w:sz w:val="24"/>
              </w:rPr>
              <w:t>600196</w:t>
            </w:r>
          </w:p>
        </w:tc>
        <w:tc>
          <w:tcPr>
            <w:tcW w:w="1701" w:type="dxa"/>
            <w:vAlign w:val="center"/>
          </w:tcPr>
          <w:p w:rsidR="000720A6" w:rsidRDefault="00174423">
            <w:pPr>
              <w:jc w:val="center"/>
            </w:pPr>
            <w:r>
              <w:rPr>
                <w:color w:val="000000"/>
                <w:sz w:val="24"/>
              </w:rPr>
              <w:t>复星医药</w:t>
            </w:r>
          </w:p>
        </w:tc>
        <w:tc>
          <w:tcPr>
            <w:tcW w:w="1559" w:type="dxa"/>
            <w:vAlign w:val="center"/>
          </w:tcPr>
          <w:p w:rsidR="000720A6" w:rsidRDefault="00174423">
            <w:pPr>
              <w:jc w:val="right"/>
            </w:pPr>
            <w:r>
              <w:rPr>
                <w:color w:val="000000"/>
                <w:sz w:val="24"/>
              </w:rPr>
              <w:t>804</w:t>
            </w:r>
          </w:p>
        </w:tc>
        <w:tc>
          <w:tcPr>
            <w:tcW w:w="1932" w:type="dxa"/>
            <w:vAlign w:val="center"/>
          </w:tcPr>
          <w:p w:rsidR="000720A6" w:rsidRDefault="00174423">
            <w:pPr>
              <w:jc w:val="right"/>
            </w:pPr>
            <w:r>
              <w:rPr>
                <w:color w:val="000000"/>
                <w:sz w:val="24"/>
              </w:rPr>
              <w:t>18,604.56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112</w:t>
            </w:r>
          </w:p>
        </w:tc>
        <w:tc>
          <w:tcPr>
            <w:tcW w:w="1276" w:type="dxa"/>
            <w:vAlign w:val="center"/>
          </w:tcPr>
          <w:p w:rsidR="000720A6" w:rsidRDefault="00174423">
            <w:pPr>
              <w:jc w:val="center"/>
            </w:pPr>
            <w:r>
              <w:rPr>
                <w:color w:val="000000"/>
                <w:sz w:val="24"/>
              </w:rPr>
              <w:t>002508</w:t>
            </w:r>
          </w:p>
        </w:tc>
        <w:tc>
          <w:tcPr>
            <w:tcW w:w="1701" w:type="dxa"/>
            <w:vAlign w:val="center"/>
          </w:tcPr>
          <w:p w:rsidR="000720A6" w:rsidRDefault="00174423">
            <w:pPr>
              <w:jc w:val="center"/>
            </w:pPr>
            <w:r>
              <w:rPr>
                <w:color w:val="000000"/>
                <w:sz w:val="24"/>
              </w:rPr>
              <w:t>老板电器</w:t>
            </w:r>
          </w:p>
        </w:tc>
        <w:tc>
          <w:tcPr>
            <w:tcW w:w="1559" w:type="dxa"/>
            <w:vAlign w:val="center"/>
          </w:tcPr>
          <w:p w:rsidR="000720A6" w:rsidRDefault="00174423">
            <w:pPr>
              <w:jc w:val="right"/>
            </w:pPr>
            <w:r>
              <w:rPr>
                <w:color w:val="000000"/>
                <w:sz w:val="24"/>
              </w:rPr>
              <w:t>494</w:t>
            </w:r>
          </w:p>
        </w:tc>
        <w:tc>
          <w:tcPr>
            <w:tcW w:w="1932" w:type="dxa"/>
            <w:vAlign w:val="center"/>
          </w:tcPr>
          <w:p w:rsidR="000720A6" w:rsidRDefault="00174423">
            <w:pPr>
              <w:jc w:val="right"/>
            </w:pPr>
            <w:r>
              <w:rPr>
                <w:color w:val="000000"/>
                <w:sz w:val="24"/>
              </w:rPr>
              <w:t>18,179.20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113</w:t>
            </w:r>
          </w:p>
        </w:tc>
        <w:tc>
          <w:tcPr>
            <w:tcW w:w="1276" w:type="dxa"/>
            <w:vAlign w:val="center"/>
          </w:tcPr>
          <w:p w:rsidR="000720A6" w:rsidRDefault="00174423">
            <w:pPr>
              <w:jc w:val="center"/>
            </w:pPr>
            <w:r>
              <w:rPr>
                <w:color w:val="000000"/>
                <w:sz w:val="24"/>
              </w:rPr>
              <w:t>601688</w:t>
            </w:r>
          </w:p>
        </w:tc>
        <w:tc>
          <w:tcPr>
            <w:tcW w:w="1701" w:type="dxa"/>
            <w:vAlign w:val="center"/>
          </w:tcPr>
          <w:p w:rsidR="000720A6" w:rsidRDefault="00174423">
            <w:pPr>
              <w:jc w:val="center"/>
            </w:pPr>
            <w:r>
              <w:rPr>
                <w:color w:val="000000"/>
                <w:sz w:val="24"/>
              </w:rPr>
              <w:t>华泰证券</w:t>
            </w:r>
          </w:p>
        </w:tc>
        <w:tc>
          <w:tcPr>
            <w:tcW w:w="1559" w:type="dxa"/>
            <w:vAlign w:val="center"/>
          </w:tcPr>
          <w:p w:rsidR="000720A6" w:rsidRDefault="00174423">
            <w:pPr>
              <w:jc w:val="right"/>
            </w:pPr>
            <w:r>
              <w:rPr>
                <w:color w:val="000000"/>
                <w:sz w:val="24"/>
              </w:rPr>
              <w:t>994</w:t>
            </w:r>
          </w:p>
        </w:tc>
        <w:tc>
          <w:tcPr>
            <w:tcW w:w="1932" w:type="dxa"/>
            <w:vAlign w:val="center"/>
          </w:tcPr>
          <w:p w:rsidR="000720A6" w:rsidRDefault="00174423">
            <w:pPr>
              <w:jc w:val="right"/>
            </w:pPr>
            <w:r>
              <w:rPr>
                <w:color w:val="000000"/>
                <w:sz w:val="24"/>
              </w:rPr>
              <w:t>17,752.84</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114</w:t>
            </w:r>
          </w:p>
        </w:tc>
        <w:tc>
          <w:tcPr>
            <w:tcW w:w="1276" w:type="dxa"/>
            <w:vAlign w:val="center"/>
          </w:tcPr>
          <w:p w:rsidR="000720A6" w:rsidRDefault="00174423">
            <w:pPr>
              <w:jc w:val="center"/>
            </w:pPr>
            <w:r>
              <w:rPr>
                <w:color w:val="000000"/>
                <w:sz w:val="24"/>
              </w:rPr>
              <w:t>002650</w:t>
            </w:r>
          </w:p>
        </w:tc>
        <w:tc>
          <w:tcPr>
            <w:tcW w:w="1701" w:type="dxa"/>
            <w:vAlign w:val="center"/>
          </w:tcPr>
          <w:p w:rsidR="000720A6" w:rsidRDefault="00174423">
            <w:pPr>
              <w:jc w:val="center"/>
            </w:pPr>
            <w:r>
              <w:rPr>
                <w:color w:val="000000"/>
                <w:sz w:val="24"/>
              </w:rPr>
              <w:t>加加食品</w:t>
            </w:r>
          </w:p>
        </w:tc>
        <w:tc>
          <w:tcPr>
            <w:tcW w:w="1559" w:type="dxa"/>
            <w:vAlign w:val="center"/>
          </w:tcPr>
          <w:p w:rsidR="000720A6" w:rsidRDefault="00174423">
            <w:pPr>
              <w:jc w:val="right"/>
            </w:pPr>
            <w:r>
              <w:rPr>
                <w:color w:val="000000"/>
                <w:sz w:val="24"/>
              </w:rPr>
              <w:t>2,443</w:t>
            </w:r>
          </w:p>
        </w:tc>
        <w:tc>
          <w:tcPr>
            <w:tcW w:w="1932" w:type="dxa"/>
            <w:vAlign w:val="center"/>
          </w:tcPr>
          <w:p w:rsidR="000720A6" w:rsidRDefault="00174423">
            <w:pPr>
              <w:jc w:val="right"/>
            </w:pPr>
            <w:r>
              <w:rPr>
                <w:color w:val="000000"/>
                <w:sz w:val="24"/>
              </w:rPr>
              <w:t>17,198.72</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115</w:t>
            </w:r>
          </w:p>
        </w:tc>
        <w:tc>
          <w:tcPr>
            <w:tcW w:w="1276" w:type="dxa"/>
            <w:vAlign w:val="center"/>
          </w:tcPr>
          <w:p w:rsidR="000720A6" w:rsidRDefault="00174423">
            <w:pPr>
              <w:jc w:val="center"/>
            </w:pPr>
            <w:r>
              <w:rPr>
                <w:color w:val="000000"/>
                <w:sz w:val="24"/>
              </w:rPr>
              <w:t>002191</w:t>
            </w:r>
          </w:p>
        </w:tc>
        <w:tc>
          <w:tcPr>
            <w:tcW w:w="1701" w:type="dxa"/>
            <w:vAlign w:val="center"/>
          </w:tcPr>
          <w:p w:rsidR="000720A6" w:rsidRDefault="00174423">
            <w:pPr>
              <w:jc w:val="center"/>
            </w:pPr>
            <w:r>
              <w:rPr>
                <w:color w:val="000000"/>
                <w:sz w:val="24"/>
              </w:rPr>
              <w:t>劲嘉股份</w:t>
            </w:r>
          </w:p>
        </w:tc>
        <w:tc>
          <w:tcPr>
            <w:tcW w:w="1559" w:type="dxa"/>
            <w:vAlign w:val="center"/>
          </w:tcPr>
          <w:p w:rsidR="000720A6" w:rsidRDefault="00174423">
            <w:pPr>
              <w:jc w:val="right"/>
            </w:pPr>
            <w:r>
              <w:rPr>
                <w:color w:val="000000"/>
                <w:sz w:val="24"/>
              </w:rPr>
              <w:t>1,558</w:t>
            </w:r>
          </w:p>
        </w:tc>
        <w:tc>
          <w:tcPr>
            <w:tcW w:w="1932" w:type="dxa"/>
            <w:vAlign w:val="center"/>
          </w:tcPr>
          <w:p w:rsidR="000720A6" w:rsidRDefault="00174423">
            <w:pPr>
              <w:jc w:val="right"/>
            </w:pPr>
            <w:r>
              <w:rPr>
                <w:color w:val="000000"/>
                <w:sz w:val="24"/>
              </w:rPr>
              <w:t>16,218.78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116</w:t>
            </w:r>
          </w:p>
        </w:tc>
        <w:tc>
          <w:tcPr>
            <w:tcW w:w="1276" w:type="dxa"/>
            <w:vAlign w:val="center"/>
          </w:tcPr>
          <w:p w:rsidR="000720A6" w:rsidRDefault="00174423">
            <w:pPr>
              <w:jc w:val="center"/>
            </w:pPr>
            <w:r>
              <w:rPr>
                <w:color w:val="000000"/>
                <w:sz w:val="24"/>
              </w:rPr>
              <w:t>603929</w:t>
            </w:r>
          </w:p>
        </w:tc>
        <w:tc>
          <w:tcPr>
            <w:tcW w:w="1701" w:type="dxa"/>
            <w:vAlign w:val="center"/>
          </w:tcPr>
          <w:p w:rsidR="000720A6" w:rsidRDefault="00174423">
            <w:pPr>
              <w:jc w:val="center"/>
            </w:pPr>
            <w:r>
              <w:rPr>
                <w:color w:val="000000"/>
                <w:sz w:val="24"/>
              </w:rPr>
              <w:t>亚翔集成</w:t>
            </w:r>
          </w:p>
        </w:tc>
        <w:tc>
          <w:tcPr>
            <w:tcW w:w="1559" w:type="dxa"/>
            <w:vAlign w:val="center"/>
          </w:tcPr>
          <w:p w:rsidR="000720A6" w:rsidRDefault="00174423">
            <w:pPr>
              <w:jc w:val="right"/>
            </w:pPr>
            <w:r>
              <w:rPr>
                <w:color w:val="000000"/>
                <w:sz w:val="24"/>
              </w:rPr>
              <w:t>2,193</w:t>
            </w:r>
          </w:p>
        </w:tc>
        <w:tc>
          <w:tcPr>
            <w:tcW w:w="1932" w:type="dxa"/>
            <w:vAlign w:val="center"/>
          </w:tcPr>
          <w:p w:rsidR="000720A6" w:rsidRDefault="00174423">
            <w:pPr>
              <w:jc w:val="right"/>
            </w:pPr>
            <w:r>
              <w:rPr>
                <w:color w:val="000000"/>
                <w:sz w:val="24"/>
              </w:rPr>
              <w:t>15,592.23</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117</w:t>
            </w:r>
          </w:p>
        </w:tc>
        <w:tc>
          <w:tcPr>
            <w:tcW w:w="1276" w:type="dxa"/>
            <w:vAlign w:val="center"/>
          </w:tcPr>
          <w:p w:rsidR="000720A6" w:rsidRDefault="00174423">
            <w:pPr>
              <w:jc w:val="center"/>
            </w:pPr>
            <w:r>
              <w:rPr>
                <w:color w:val="000000"/>
                <w:sz w:val="24"/>
              </w:rPr>
              <w:t>002098</w:t>
            </w:r>
          </w:p>
        </w:tc>
        <w:tc>
          <w:tcPr>
            <w:tcW w:w="1701" w:type="dxa"/>
            <w:vAlign w:val="center"/>
          </w:tcPr>
          <w:p w:rsidR="000720A6" w:rsidRDefault="00174423">
            <w:pPr>
              <w:jc w:val="center"/>
            </w:pPr>
            <w:r>
              <w:rPr>
                <w:color w:val="000000"/>
                <w:sz w:val="24"/>
              </w:rPr>
              <w:t>浔兴股份</w:t>
            </w:r>
          </w:p>
        </w:tc>
        <w:tc>
          <w:tcPr>
            <w:tcW w:w="1559" w:type="dxa"/>
            <w:vAlign w:val="center"/>
          </w:tcPr>
          <w:p w:rsidR="000720A6" w:rsidRDefault="00174423">
            <w:pPr>
              <w:jc w:val="right"/>
            </w:pPr>
            <w:r>
              <w:rPr>
                <w:color w:val="000000"/>
                <w:sz w:val="24"/>
              </w:rPr>
              <w:t>806</w:t>
            </w:r>
          </w:p>
        </w:tc>
        <w:tc>
          <w:tcPr>
            <w:tcW w:w="1932" w:type="dxa"/>
            <w:vAlign w:val="center"/>
          </w:tcPr>
          <w:p w:rsidR="000720A6" w:rsidRDefault="00174423">
            <w:pPr>
              <w:jc w:val="right"/>
            </w:pPr>
            <w:r>
              <w:rPr>
                <w:color w:val="000000"/>
                <w:sz w:val="24"/>
              </w:rPr>
              <w:t>15,547.74</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118</w:t>
            </w:r>
          </w:p>
        </w:tc>
        <w:tc>
          <w:tcPr>
            <w:tcW w:w="1276" w:type="dxa"/>
            <w:vAlign w:val="center"/>
          </w:tcPr>
          <w:p w:rsidR="000720A6" w:rsidRDefault="00174423">
            <w:pPr>
              <w:jc w:val="center"/>
            </w:pPr>
            <w:r>
              <w:rPr>
                <w:color w:val="000000"/>
                <w:sz w:val="24"/>
              </w:rPr>
              <w:t>600352</w:t>
            </w:r>
          </w:p>
        </w:tc>
        <w:tc>
          <w:tcPr>
            <w:tcW w:w="1701" w:type="dxa"/>
            <w:vAlign w:val="center"/>
          </w:tcPr>
          <w:p w:rsidR="000720A6" w:rsidRDefault="00174423">
            <w:pPr>
              <w:jc w:val="center"/>
            </w:pPr>
            <w:r>
              <w:rPr>
                <w:color w:val="000000"/>
                <w:sz w:val="24"/>
              </w:rPr>
              <w:t>浙江龙盛</w:t>
            </w:r>
          </w:p>
        </w:tc>
        <w:tc>
          <w:tcPr>
            <w:tcW w:w="1559" w:type="dxa"/>
            <w:vAlign w:val="center"/>
          </w:tcPr>
          <w:p w:rsidR="000720A6" w:rsidRDefault="00174423">
            <w:pPr>
              <w:jc w:val="right"/>
            </w:pPr>
            <w:r>
              <w:rPr>
                <w:color w:val="000000"/>
                <w:sz w:val="24"/>
              </w:rPr>
              <w:t>1,670</w:t>
            </w:r>
          </w:p>
        </w:tc>
        <w:tc>
          <w:tcPr>
            <w:tcW w:w="1932" w:type="dxa"/>
            <w:vAlign w:val="center"/>
          </w:tcPr>
          <w:p w:rsidR="000720A6" w:rsidRDefault="00174423">
            <w:pPr>
              <w:jc w:val="right"/>
            </w:pPr>
            <w:r>
              <w:rPr>
                <w:color w:val="000000"/>
                <w:sz w:val="24"/>
              </w:rPr>
              <w:t>15,380.70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119</w:t>
            </w:r>
          </w:p>
        </w:tc>
        <w:tc>
          <w:tcPr>
            <w:tcW w:w="1276" w:type="dxa"/>
            <w:vAlign w:val="center"/>
          </w:tcPr>
          <w:p w:rsidR="000720A6" w:rsidRDefault="00174423">
            <w:pPr>
              <w:jc w:val="center"/>
            </w:pPr>
            <w:r>
              <w:rPr>
                <w:color w:val="000000"/>
                <w:sz w:val="24"/>
              </w:rPr>
              <w:t>300085</w:t>
            </w:r>
          </w:p>
        </w:tc>
        <w:tc>
          <w:tcPr>
            <w:tcW w:w="1701" w:type="dxa"/>
            <w:vAlign w:val="center"/>
          </w:tcPr>
          <w:p w:rsidR="000720A6" w:rsidRDefault="00174423">
            <w:pPr>
              <w:jc w:val="center"/>
            </w:pPr>
            <w:r>
              <w:rPr>
                <w:color w:val="000000"/>
                <w:sz w:val="24"/>
              </w:rPr>
              <w:t>银之杰</w:t>
            </w:r>
          </w:p>
        </w:tc>
        <w:tc>
          <w:tcPr>
            <w:tcW w:w="1559" w:type="dxa"/>
            <w:vAlign w:val="center"/>
          </w:tcPr>
          <w:p w:rsidR="000720A6" w:rsidRDefault="00174423">
            <w:pPr>
              <w:jc w:val="right"/>
            </w:pPr>
            <w:r>
              <w:rPr>
                <w:color w:val="000000"/>
                <w:sz w:val="24"/>
              </w:rPr>
              <w:t>729</w:t>
            </w:r>
          </w:p>
        </w:tc>
        <w:tc>
          <w:tcPr>
            <w:tcW w:w="1932" w:type="dxa"/>
            <w:vAlign w:val="center"/>
          </w:tcPr>
          <w:p w:rsidR="000720A6" w:rsidRDefault="00174423">
            <w:pPr>
              <w:jc w:val="right"/>
            </w:pPr>
            <w:r>
              <w:rPr>
                <w:color w:val="000000"/>
                <w:sz w:val="24"/>
              </w:rPr>
              <w:t>15,236.10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120</w:t>
            </w:r>
          </w:p>
        </w:tc>
        <w:tc>
          <w:tcPr>
            <w:tcW w:w="1276" w:type="dxa"/>
            <w:vAlign w:val="center"/>
          </w:tcPr>
          <w:p w:rsidR="000720A6" w:rsidRDefault="00174423">
            <w:pPr>
              <w:jc w:val="center"/>
            </w:pPr>
            <w:r>
              <w:rPr>
                <w:color w:val="000000"/>
                <w:sz w:val="24"/>
              </w:rPr>
              <w:t>300295</w:t>
            </w:r>
          </w:p>
        </w:tc>
        <w:tc>
          <w:tcPr>
            <w:tcW w:w="1701" w:type="dxa"/>
            <w:vAlign w:val="center"/>
          </w:tcPr>
          <w:p w:rsidR="000720A6" w:rsidRDefault="00174423">
            <w:pPr>
              <w:jc w:val="center"/>
            </w:pPr>
            <w:r>
              <w:rPr>
                <w:color w:val="000000"/>
                <w:sz w:val="24"/>
              </w:rPr>
              <w:t>三六五网</w:t>
            </w:r>
          </w:p>
        </w:tc>
        <w:tc>
          <w:tcPr>
            <w:tcW w:w="1559" w:type="dxa"/>
            <w:vAlign w:val="center"/>
          </w:tcPr>
          <w:p w:rsidR="000720A6" w:rsidRDefault="00174423">
            <w:pPr>
              <w:jc w:val="right"/>
            </w:pPr>
            <w:r>
              <w:rPr>
                <w:color w:val="000000"/>
                <w:sz w:val="24"/>
              </w:rPr>
              <w:t>510</w:t>
            </w:r>
          </w:p>
        </w:tc>
        <w:tc>
          <w:tcPr>
            <w:tcW w:w="1932" w:type="dxa"/>
            <w:vAlign w:val="center"/>
          </w:tcPr>
          <w:p w:rsidR="000720A6" w:rsidRDefault="00174423">
            <w:pPr>
              <w:jc w:val="right"/>
            </w:pPr>
            <w:r>
              <w:rPr>
                <w:color w:val="000000"/>
                <w:sz w:val="24"/>
              </w:rPr>
              <w:t>14,733.90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121</w:t>
            </w:r>
          </w:p>
        </w:tc>
        <w:tc>
          <w:tcPr>
            <w:tcW w:w="1276" w:type="dxa"/>
            <w:vAlign w:val="center"/>
          </w:tcPr>
          <w:p w:rsidR="000720A6" w:rsidRDefault="00174423">
            <w:pPr>
              <w:jc w:val="center"/>
            </w:pPr>
            <w:r>
              <w:rPr>
                <w:color w:val="000000"/>
                <w:sz w:val="24"/>
              </w:rPr>
              <w:t>300262</w:t>
            </w:r>
          </w:p>
        </w:tc>
        <w:tc>
          <w:tcPr>
            <w:tcW w:w="1701" w:type="dxa"/>
            <w:vAlign w:val="center"/>
          </w:tcPr>
          <w:p w:rsidR="000720A6" w:rsidRDefault="00174423">
            <w:pPr>
              <w:jc w:val="center"/>
            </w:pPr>
            <w:r>
              <w:rPr>
                <w:color w:val="000000"/>
                <w:sz w:val="24"/>
              </w:rPr>
              <w:t>巴安水务</w:t>
            </w:r>
          </w:p>
        </w:tc>
        <w:tc>
          <w:tcPr>
            <w:tcW w:w="1559" w:type="dxa"/>
            <w:vAlign w:val="center"/>
          </w:tcPr>
          <w:p w:rsidR="000720A6" w:rsidRDefault="00174423">
            <w:pPr>
              <w:jc w:val="right"/>
            </w:pPr>
            <w:r>
              <w:rPr>
                <w:color w:val="000000"/>
                <w:sz w:val="24"/>
              </w:rPr>
              <w:t>862</w:t>
            </w:r>
          </w:p>
        </w:tc>
        <w:tc>
          <w:tcPr>
            <w:tcW w:w="1932" w:type="dxa"/>
            <w:vAlign w:val="center"/>
          </w:tcPr>
          <w:p w:rsidR="000720A6" w:rsidRDefault="00174423">
            <w:pPr>
              <w:jc w:val="right"/>
            </w:pPr>
            <w:r>
              <w:rPr>
                <w:color w:val="000000"/>
                <w:sz w:val="24"/>
              </w:rPr>
              <w:t>14,654.00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122</w:t>
            </w:r>
          </w:p>
        </w:tc>
        <w:tc>
          <w:tcPr>
            <w:tcW w:w="1276" w:type="dxa"/>
            <w:vAlign w:val="center"/>
          </w:tcPr>
          <w:p w:rsidR="000720A6" w:rsidRDefault="00174423">
            <w:pPr>
              <w:jc w:val="center"/>
            </w:pPr>
            <w:r>
              <w:rPr>
                <w:color w:val="000000"/>
                <w:sz w:val="24"/>
              </w:rPr>
              <w:t>601166</w:t>
            </w:r>
          </w:p>
        </w:tc>
        <w:tc>
          <w:tcPr>
            <w:tcW w:w="1701" w:type="dxa"/>
            <w:vAlign w:val="center"/>
          </w:tcPr>
          <w:p w:rsidR="000720A6" w:rsidRDefault="00174423">
            <w:pPr>
              <w:jc w:val="center"/>
            </w:pPr>
            <w:r>
              <w:rPr>
                <w:color w:val="000000"/>
                <w:sz w:val="24"/>
              </w:rPr>
              <w:t>兴业银行</w:t>
            </w:r>
          </w:p>
        </w:tc>
        <w:tc>
          <w:tcPr>
            <w:tcW w:w="1559" w:type="dxa"/>
            <w:vAlign w:val="center"/>
          </w:tcPr>
          <w:p w:rsidR="000720A6" w:rsidRDefault="00174423">
            <w:pPr>
              <w:jc w:val="right"/>
            </w:pPr>
            <w:r>
              <w:rPr>
                <w:color w:val="000000"/>
                <w:sz w:val="24"/>
              </w:rPr>
              <w:t>907</w:t>
            </w:r>
          </w:p>
        </w:tc>
        <w:tc>
          <w:tcPr>
            <w:tcW w:w="1932" w:type="dxa"/>
            <w:vAlign w:val="center"/>
          </w:tcPr>
          <w:p w:rsidR="000720A6" w:rsidRDefault="00174423">
            <w:pPr>
              <w:jc w:val="right"/>
            </w:pPr>
            <w:r>
              <w:rPr>
                <w:color w:val="000000"/>
                <w:sz w:val="24"/>
              </w:rPr>
              <w:t>14,638.98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123</w:t>
            </w:r>
          </w:p>
        </w:tc>
        <w:tc>
          <w:tcPr>
            <w:tcW w:w="1276" w:type="dxa"/>
            <w:vAlign w:val="center"/>
          </w:tcPr>
          <w:p w:rsidR="000720A6" w:rsidRDefault="00174423">
            <w:pPr>
              <w:jc w:val="center"/>
            </w:pPr>
            <w:r>
              <w:rPr>
                <w:color w:val="000000"/>
                <w:sz w:val="24"/>
              </w:rPr>
              <w:t>000821</w:t>
            </w:r>
          </w:p>
        </w:tc>
        <w:tc>
          <w:tcPr>
            <w:tcW w:w="1701" w:type="dxa"/>
            <w:vAlign w:val="center"/>
          </w:tcPr>
          <w:p w:rsidR="000720A6" w:rsidRDefault="00174423">
            <w:pPr>
              <w:jc w:val="center"/>
            </w:pPr>
            <w:r>
              <w:rPr>
                <w:color w:val="000000"/>
                <w:sz w:val="24"/>
              </w:rPr>
              <w:t>京山轻机</w:t>
            </w:r>
          </w:p>
        </w:tc>
        <w:tc>
          <w:tcPr>
            <w:tcW w:w="1559" w:type="dxa"/>
            <w:vAlign w:val="center"/>
          </w:tcPr>
          <w:p w:rsidR="000720A6" w:rsidRDefault="00174423">
            <w:pPr>
              <w:jc w:val="right"/>
            </w:pPr>
            <w:r>
              <w:rPr>
                <w:color w:val="000000"/>
                <w:sz w:val="24"/>
              </w:rPr>
              <w:t>950</w:t>
            </w:r>
          </w:p>
        </w:tc>
        <w:tc>
          <w:tcPr>
            <w:tcW w:w="1932" w:type="dxa"/>
            <w:vAlign w:val="center"/>
          </w:tcPr>
          <w:p w:rsidR="000720A6" w:rsidRDefault="00174423">
            <w:pPr>
              <w:jc w:val="right"/>
            </w:pPr>
            <w:r>
              <w:rPr>
                <w:color w:val="000000"/>
                <w:sz w:val="24"/>
              </w:rPr>
              <w:t>14,573.00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124</w:t>
            </w:r>
          </w:p>
        </w:tc>
        <w:tc>
          <w:tcPr>
            <w:tcW w:w="1276" w:type="dxa"/>
            <w:vAlign w:val="center"/>
          </w:tcPr>
          <w:p w:rsidR="000720A6" w:rsidRDefault="00174423">
            <w:pPr>
              <w:jc w:val="center"/>
            </w:pPr>
            <w:r>
              <w:rPr>
                <w:color w:val="000000"/>
                <w:sz w:val="24"/>
              </w:rPr>
              <w:t>002470</w:t>
            </w:r>
          </w:p>
        </w:tc>
        <w:tc>
          <w:tcPr>
            <w:tcW w:w="1701" w:type="dxa"/>
            <w:vAlign w:val="center"/>
          </w:tcPr>
          <w:p w:rsidR="000720A6" w:rsidRDefault="00174423">
            <w:pPr>
              <w:jc w:val="center"/>
            </w:pPr>
            <w:r>
              <w:rPr>
                <w:color w:val="000000"/>
                <w:sz w:val="24"/>
              </w:rPr>
              <w:t>金正大</w:t>
            </w:r>
          </w:p>
        </w:tc>
        <w:tc>
          <w:tcPr>
            <w:tcW w:w="1559" w:type="dxa"/>
            <w:vAlign w:val="center"/>
          </w:tcPr>
          <w:p w:rsidR="000720A6" w:rsidRDefault="00174423">
            <w:pPr>
              <w:jc w:val="right"/>
            </w:pPr>
            <w:r>
              <w:rPr>
                <w:color w:val="000000"/>
                <w:sz w:val="24"/>
              </w:rPr>
              <w:t>1,796</w:t>
            </w:r>
          </w:p>
        </w:tc>
        <w:tc>
          <w:tcPr>
            <w:tcW w:w="1932" w:type="dxa"/>
            <w:vAlign w:val="center"/>
          </w:tcPr>
          <w:p w:rsidR="000720A6" w:rsidRDefault="00174423">
            <w:pPr>
              <w:jc w:val="right"/>
            </w:pPr>
            <w:r>
              <w:rPr>
                <w:color w:val="000000"/>
                <w:sz w:val="24"/>
              </w:rPr>
              <w:t>14,188.40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125</w:t>
            </w:r>
          </w:p>
        </w:tc>
        <w:tc>
          <w:tcPr>
            <w:tcW w:w="1276" w:type="dxa"/>
            <w:vAlign w:val="center"/>
          </w:tcPr>
          <w:p w:rsidR="000720A6" w:rsidRDefault="00174423">
            <w:pPr>
              <w:jc w:val="center"/>
            </w:pPr>
            <w:r>
              <w:rPr>
                <w:color w:val="000000"/>
                <w:sz w:val="24"/>
              </w:rPr>
              <w:t>600536</w:t>
            </w:r>
          </w:p>
        </w:tc>
        <w:tc>
          <w:tcPr>
            <w:tcW w:w="1701" w:type="dxa"/>
            <w:vAlign w:val="center"/>
          </w:tcPr>
          <w:p w:rsidR="000720A6" w:rsidRDefault="00174423">
            <w:pPr>
              <w:jc w:val="center"/>
            </w:pPr>
            <w:r>
              <w:rPr>
                <w:color w:val="000000"/>
                <w:sz w:val="24"/>
              </w:rPr>
              <w:t>中国软件</w:t>
            </w:r>
          </w:p>
        </w:tc>
        <w:tc>
          <w:tcPr>
            <w:tcW w:w="1559" w:type="dxa"/>
            <w:vAlign w:val="center"/>
          </w:tcPr>
          <w:p w:rsidR="000720A6" w:rsidRDefault="00174423">
            <w:pPr>
              <w:jc w:val="right"/>
            </w:pPr>
            <w:r>
              <w:rPr>
                <w:color w:val="000000"/>
                <w:sz w:val="24"/>
              </w:rPr>
              <w:t>580</w:t>
            </w:r>
          </w:p>
        </w:tc>
        <w:tc>
          <w:tcPr>
            <w:tcW w:w="1932" w:type="dxa"/>
            <w:vAlign w:val="center"/>
          </w:tcPr>
          <w:p w:rsidR="000720A6" w:rsidRDefault="00174423">
            <w:pPr>
              <w:jc w:val="right"/>
            </w:pPr>
            <w:r>
              <w:rPr>
                <w:color w:val="000000"/>
                <w:sz w:val="24"/>
              </w:rPr>
              <w:t>13,954.80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126</w:t>
            </w:r>
          </w:p>
        </w:tc>
        <w:tc>
          <w:tcPr>
            <w:tcW w:w="1276" w:type="dxa"/>
            <w:vAlign w:val="center"/>
          </w:tcPr>
          <w:p w:rsidR="000720A6" w:rsidRDefault="00174423">
            <w:pPr>
              <w:jc w:val="center"/>
            </w:pPr>
            <w:r>
              <w:rPr>
                <w:color w:val="000000"/>
                <w:sz w:val="24"/>
              </w:rPr>
              <w:t>603328</w:t>
            </w:r>
          </w:p>
        </w:tc>
        <w:tc>
          <w:tcPr>
            <w:tcW w:w="1701" w:type="dxa"/>
            <w:vAlign w:val="center"/>
          </w:tcPr>
          <w:p w:rsidR="000720A6" w:rsidRDefault="00174423">
            <w:pPr>
              <w:jc w:val="center"/>
            </w:pPr>
            <w:r>
              <w:rPr>
                <w:color w:val="000000"/>
                <w:sz w:val="24"/>
              </w:rPr>
              <w:t>依顿电子</w:t>
            </w:r>
          </w:p>
        </w:tc>
        <w:tc>
          <w:tcPr>
            <w:tcW w:w="1559" w:type="dxa"/>
            <w:vAlign w:val="center"/>
          </w:tcPr>
          <w:p w:rsidR="000720A6" w:rsidRDefault="00174423">
            <w:pPr>
              <w:jc w:val="right"/>
            </w:pPr>
            <w:r>
              <w:rPr>
                <w:color w:val="000000"/>
                <w:sz w:val="24"/>
              </w:rPr>
              <w:t>431</w:t>
            </w:r>
          </w:p>
        </w:tc>
        <w:tc>
          <w:tcPr>
            <w:tcW w:w="1932" w:type="dxa"/>
            <w:vAlign w:val="center"/>
          </w:tcPr>
          <w:p w:rsidR="000720A6" w:rsidRDefault="00174423">
            <w:pPr>
              <w:jc w:val="right"/>
            </w:pPr>
            <w:r>
              <w:rPr>
                <w:color w:val="000000"/>
                <w:sz w:val="24"/>
              </w:rPr>
              <w:t>13,783.38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127</w:t>
            </w:r>
          </w:p>
        </w:tc>
        <w:tc>
          <w:tcPr>
            <w:tcW w:w="1276" w:type="dxa"/>
            <w:vAlign w:val="center"/>
          </w:tcPr>
          <w:p w:rsidR="000720A6" w:rsidRDefault="00174423">
            <w:pPr>
              <w:jc w:val="center"/>
            </w:pPr>
            <w:r>
              <w:rPr>
                <w:color w:val="000000"/>
                <w:sz w:val="24"/>
              </w:rPr>
              <w:t>600588</w:t>
            </w:r>
          </w:p>
        </w:tc>
        <w:tc>
          <w:tcPr>
            <w:tcW w:w="1701" w:type="dxa"/>
            <w:vAlign w:val="center"/>
          </w:tcPr>
          <w:p w:rsidR="000720A6" w:rsidRDefault="00174423">
            <w:pPr>
              <w:jc w:val="center"/>
            </w:pPr>
            <w:r>
              <w:rPr>
                <w:color w:val="000000"/>
                <w:sz w:val="24"/>
              </w:rPr>
              <w:t>用友网络</w:t>
            </w:r>
          </w:p>
        </w:tc>
        <w:tc>
          <w:tcPr>
            <w:tcW w:w="1559" w:type="dxa"/>
            <w:vAlign w:val="center"/>
          </w:tcPr>
          <w:p w:rsidR="000720A6" w:rsidRDefault="00174423">
            <w:pPr>
              <w:jc w:val="right"/>
            </w:pPr>
            <w:r>
              <w:rPr>
                <w:color w:val="000000"/>
                <w:sz w:val="24"/>
              </w:rPr>
              <w:t>596</w:t>
            </w:r>
          </w:p>
        </w:tc>
        <w:tc>
          <w:tcPr>
            <w:tcW w:w="1932" w:type="dxa"/>
            <w:vAlign w:val="center"/>
          </w:tcPr>
          <w:p w:rsidR="000720A6" w:rsidRDefault="00174423">
            <w:pPr>
              <w:jc w:val="right"/>
            </w:pPr>
            <w:r>
              <w:rPr>
                <w:color w:val="000000"/>
                <w:sz w:val="24"/>
              </w:rPr>
              <w:t>12,408.72</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128</w:t>
            </w:r>
          </w:p>
        </w:tc>
        <w:tc>
          <w:tcPr>
            <w:tcW w:w="1276" w:type="dxa"/>
            <w:vAlign w:val="center"/>
          </w:tcPr>
          <w:p w:rsidR="000720A6" w:rsidRDefault="00174423">
            <w:pPr>
              <w:jc w:val="center"/>
            </w:pPr>
            <w:r>
              <w:rPr>
                <w:color w:val="000000"/>
                <w:sz w:val="24"/>
              </w:rPr>
              <w:t>600749</w:t>
            </w:r>
          </w:p>
        </w:tc>
        <w:tc>
          <w:tcPr>
            <w:tcW w:w="1701" w:type="dxa"/>
            <w:vAlign w:val="center"/>
          </w:tcPr>
          <w:p w:rsidR="000720A6" w:rsidRDefault="00174423">
            <w:pPr>
              <w:jc w:val="center"/>
            </w:pPr>
            <w:r>
              <w:rPr>
                <w:color w:val="000000"/>
                <w:sz w:val="24"/>
              </w:rPr>
              <w:t>西藏旅游</w:t>
            </w:r>
          </w:p>
        </w:tc>
        <w:tc>
          <w:tcPr>
            <w:tcW w:w="1559" w:type="dxa"/>
            <w:vAlign w:val="center"/>
          </w:tcPr>
          <w:p w:rsidR="000720A6" w:rsidRDefault="00174423">
            <w:pPr>
              <w:jc w:val="right"/>
            </w:pPr>
            <w:r>
              <w:rPr>
                <w:color w:val="000000"/>
                <w:sz w:val="24"/>
              </w:rPr>
              <w:t>508</w:t>
            </w:r>
          </w:p>
        </w:tc>
        <w:tc>
          <w:tcPr>
            <w:tcW w:w="1932" w:type="dxa"/>
            <w:vAlign w:val="center"/>
          </w:tcPr>
          <w:p w:rsidR="000720A6" w:rsidRDefault="00174423">
            <w:pPr>
              <w:jc w:val="right"/>
            </w:pPr>
            <w:r>
              <w:rPr>
                <w:color w:val="000000"/>
                <w:sz w:val="24"/>
              </w:rPr>
              <w:t>11,993.88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129</w:t>
            </w:r>
          </w:p>
        </w:tc>
        <w:tc>
          <w:tcPr>
            <w:tcW w:w="1276" w:type="dxa"/>
            <w:vAlign w:val="center"/>
          </w:tcPr>
          <w:p w:rsidR="000720A6" w:rsidRDefault="00174423">
            <w:pPr>
              <w:jc w:val="center"/>
            </w:pPr>
            <w:r>
              <w:rPr>
                <w:color w:val="000000"/>
                <w:sz w:val="24"/>
              </w:rPr>
              <w:t>300020</w:t>
            </w:r>
          </w:p>
        </w:tc>
        <w:tc>
          <w:tcPr>
            <w:tcW w:w="1701" w:type="dxa"/>
            <w:vAlign w:val="center"/>
          </w:tcPr>
          <w:p w:rsidR="000720A6" w:rsidRDefault="00174423">
            <w:pPr>
              <w:jc w:val="center"/>
            </w:pPr>
            <w:r>
              <w:rPr>
                <w:color w:val="000000"/>
                <w:sz w:val="24"/>
              </w:rPr>
              <w:t>银江股份</w:t>
            </w:r>
          </w:p>
        </w:tc>
        <w:tc>
          <w:tcPr>
            <w:tcW w:w="1559" w:type="dxa"/>
            <w:vAlign w:val="center"/>
          </w:tcPr>
          <w:p w:rsidR="000720A6" w:rsidRDefault="00174423">
            <w:pPr>
              <w:jc w:val="right"/>
            </w:pPr>
            <w:r>
              <w:rPr>
                <w:color w:val="000000"/>
                <w:sz w:val="24"/>
              </w:rPr>
              <w:t>755</w:t>
            </w:r>
          </w:p>
        </w:tc>
        <w:tc>
          <w:tcPr>
            <w:tcW w:w="1932" w:type="dxa"/>
            <w:vAlign w:val="center"/>
          </w:tcPr>
          <w:p w:rsidR="000720A6" w:rsidRDefault="00174423">
            <w:pPr>
              <w:jc w:val="right"/>
            </w:pPr>
            <w:r>
              <w:rPr>
                <w:color w:val="000000"/>
                <w:sz w:val="24"/>
              </w:rPr>
              <w:t>11,913.90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130</w:t>
            </w:r>
          </w:p>
        </w:tc>
        <w:tc>
          <w:tcPr>
            <w:tcW w:w="1276" w:type="dxa"/>
            <w:vAlign w:val="center"/>
          </w:tcPr>
          <w:p w:rsidR="000720A6" w:rsidRDefault="00174423">
            <w:pPr>
              <w:jc w:val="center"/>
            </w:pPr>
            <w:r>
              <w:rPr>
                <w:color w:val="000000"/>
                <w:sz w:val="24"/>
              </w:rPr>
              <w:t>002840</w:t>
            </w:r>
          </w:p>
        </w:tc>
        <w:tc>
          <w:tcPr>
            <w:tcW w:w="1701" w:type="dxa"/>
            <w:vAlign w:val="center"/>
          </w:tcPr>
          <w:p w:rsidR="000720A6" w:rsidRDefault="00174423">
            <w:pPr>
              <w:jc w:val="center"/>
            </w:pPr>
            <w:r>
              <w:rPr>
                <w:color w:val="000000"/>
                <w:sz w:val="24"/>
              </w:rPr>
              <w:t>华统股份</w:t>
            </w:r>
          </w:p>
        </w:tc>
        <w:tc>
          <w:tcPr>
            <w:tcW w:w="1559" w:type="dxa"/>
            <w:vAlign w:val="center"/>
          </w:tcPr>
          <w:p w:rsidR="000720A6" w:rsidRDefault="00174423">
            <w:pPr>
              <w:jc w:val="right"/>
            </w:pPr>
            <w:r>
              <w:rPr>
                <w:color w:val="000000"/>
                <w:sz w:val="24"/>
              </w:rPr>
              <w:t>1,814</w:t>
            </w:r>
          </w:p>
        </w:tc>
        <w:tc>
          <w:tcPr>
            <w:tcW w:w="1932" w:type="dxa"/>
            <w:vAlign w:val="center"/>
          </w:tcPr>
          <w:p w:rsidR="000720A6" w:rsidRDefault="00174423">
            <w:pPr>
              <w:jc w:val="right"/>
            </w:pPr>
            <w:r>
              <w:rPr>
                <w:color w:val="000000"/>
                <w:sz w:val="24"/>
              </w:rPr>
              <w:t>11,881.70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131</w:t>
            </w:r>
          </w:p>
        </w:tc>
        <w:tc>
          <w:tcPr>
            <w:tcW w:w="1276" w:type="dxa"/>
            <w:vAlign w:val="center"/>
          </w:tcPr>
          <w:p w:rsidR="000720A6" w:rsidRDefault="00174423">
            <w:pPr>
              <w:jc w:val="center"/>
            </w:pPr>
            <w:r>
              <w:rPr>
                <w:color w:val="000000"/>
                <w:sz w:val="24"/>
              </w:rPr>
              <w:t>002514</w:t>
            </w:r>
          </w:p>
        </w:tc>
        <w:tc>
          <w:tcPr>
            <w:tcW w:w="1701" w:type="dxa"/>
            <w:vAlign w:val="center"/>
          </w:tcPr>
          <w:p w:rsidR="000720A6" w:rsidRDefault="00174423">
            <w:pPr>
              <w:jc w:val="center"/>
            </w:pPr>
            <w:r>
              <w:rPr>
                <w:color w:val="000000"/>
                <w:sz w:val="24"/>
              </w:rPr>
              <w:t>宝馨科技</w:t>
            </w:r>
          </w:p>
        </w:tc>
        <w:tc>
          <w:tcPr>
            <w:tcW w:w="1559" w:type="dxa"/>
            <w:vAlign w:val="center"/>
          </w:tcPr>
          <w:p w:rsidR="000720A6" w:rsidRDefault="00174423">
            <w:pPr>
              <w:jc w:val="right"/>
            </w:pPr>
            <w:r>
              <w:rPr>
                <w:color w:val="000000"/>
                <w:sz w:val="24"/>
              </w:rPr>
              <w:t>1,216</w:t>
            </w:r>
          </w:p>
        </w:tc>
        <w:tc>
          <w:tcPr>
            <w:tcW w:w="1932" w:type="dxa"/>
            <w:vAlign w:val="center"/>
          </w:tcPr>
          <w:p w:rsidR="000720A6" w:rsidRDefault="00174423">
            <w:pPr>
              <w:jc w:val="right"/>
            </w:pPr>
            <w:r>
              <w:rPr>
                <w:color w:val="000000"/>
                <w:sz w:val="24"/>
              </w:rPr>
              <w:t>11,296.64</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132</w:t>
            </w:r>
          </w:p>
        </w:tc>
        <w:tc>
          <w:tcPr>
            <w:tcW w:w="1276" w:type="dxa"/>
            <w:vAlign w:val="center"/>
          </w:tcPr>
          <w:p w:rsidR="000720A6" w:rsidRDefault="00174423">
            <w:pPr>
              <w:jc w:val="center"/>
            </w:pPr>
            <w:r>
              <w:rPr>
                <w:color w:val="000000"/>
                <w:sz w:val="24"/>
              </w:rPr>
              <w:t>300326</w:t>
            </w:r>
          </w:p>
        </w:tc>
        <w:tc>
          <w:tcPr>
            <w:tcW w:w="1701" w:type="dxa"/>
            <w:vAlign w:val="center"/>
          </w:tcPr>
          <w:p w:rsidR="000720A6" w:rsidRDefault="00174423">
            <w:pPr>
              <w:jc w:val="center"/>
            </w:pPr>
            <w:r>
              <w:rPr>
                <w:color w:val="000000"/>
                <w:sz w:val="24"/>
              </w:rPr>
              <w:t>凯利泰</w:t>
            </w:r>
          </w:p>
        </w:tc>
        <w:tc>
          <w:tcPr>
            <w:tcW w:w="1559" w:type="dxa"/>
            <w:vAlign w:val="center"/>
          </w:tcPr>
          <w:p w:rsidR="000720A6" w:rsidRDefault="00174423">
            <w:pPr>
              <w:jc w:val="right"/>
            </w:pPr>
            <w:r>
              <w:rPr>
                <w:color w:val="000000"/>
                <w:sz w:val="24"/>
              </w:rPr>
              <w:t>979</w:t>
            </w:r>
          </w:p>
        </w:tc>
        <w:tc>
          <w:tcPr>
            <w:tcW w:w="1932" w:type="dxa"/>
            <w:vAlign w:val="center"/>
          </w:tcPr>
          <w:p w:rsidR="000720A6" w:rsidRDefault="00174423">
            <w:pPr>
              <w:jc w:val="right"/>
            </w:pPr>
            <w:r>
              <w:rPr>
                <w:color w:val="000000"/>
                <w:sz w:val="24"/>
              </w:rPr>
              <w:t>10,886.48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133</w:t>
            </w:r>
          </w:p>
        </w:tc>
        <w:tc>
          <w:tcPr>
            <w:tcW w:w="1276" w:type="dxa"/>
            <w:vAlign w:val="center"/>
          </w:tcPr>
          <w:p w:rsidR="000720A6" w:rsidRDefault="00174423">
            <w:pPr>
              <w:jc w:val="center"/>
            </w:pPr>
            <w:r>
              <w:rPr>
                <w:color w:val="000000"/>
                <w:sz w:val="24"/>
              </w:rPr>
              <w:t>000997</w:t>
            </w:r>
          </w:p>
        </w:tc>
        <w:tc>
          <w:tcPr>
            <w:tcW w:w="1701" w:type="dxa"/>
            <w:vAlign w:val="center"/>
          </w:tcPr>
          <w:p w:rsidR="000720A6" w:rsidRDefault="00174423">
            <w:pPr>
              <w:jc w:val="center"/>
            </w:pPr>
            <w:r>
              <w:rPr>
                <w:color w:val="000000"/>
                <w:sz w:val="24"/>
              </w:rPr>
              <w:t>新</w:t>
            </w:r>
            <w:r>
              <w:rPr>
                <w:color w:val="000000"/>
                <w:sz w:val="24"/>
              </w:rPr>
              <w:t xml:space="preserve"> </w:t>
            </w:r>
            <w:r>
              <w:rPr>
                <w:color w:val="000000"/>
                <w:sz w:val="24"/>
              </w:rPr>
              <w:t>大</w:t>
            </w:r>
            <w:r>
              <w:rPr>
                <w:color w:val="000000"/>
                <w:sz w:val="24"/>
              </w:rPr>
              <w:t xml:space="preserve"> </w:t>
            </w:r>
            <w:r>
              <w:rPr>
                <w:color w:val="000000"/>
                <w:sz w:val="24"/>
              </w:rPr>
              <w:t>陆</w:t>
            </w:r>
          </w:p>
        </w:tc>
        <w:tc>
          <w:tcPr>
            <w:tcW w:w="1559" w:type="dxa"/>
            <w:vAlign w:val="center"/>
          </w:tcPr>
          <w:p w:rsidR="000720A6" w:rsidRDefault="00174423">
            <w:pPr>
              <w:jc w:val="right"/>
            </w:pPr>
            <w:r>
              <w:rPr>
                <w:color w:val="000000"/>
                <w:sz w:val="24"/>
              </w:rPr>
              <w:t>545</w:t>
            </w:r>
          </w:p>
        </w:tc>
        <w:tc>
          <w:tcPr>
            <w:tcW w:w="1932" w:type="dxa"/>
            <w:vAlign w:val="center"/>
          </w:tcPr>
          <w:p w:rsidR="000720A6" w:rsidRDefault="00174423">
            <w:pPr>
              <w:jc w:val="right"/>
            </w:pPr>
            <w:r>
              <w:rPr>
                <w:color w:val="000000"/>
                <w:sz w:val="24"/>
              </w:rPr>
              <w:t>10,589.35</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134</w:t>
            </w:r>
          </w:p>
        </w:tc>
        <w:tc>
          <w:tcPr>
            <w:tcW w:w="1276" w:type="dxa"/>
            <w:vAlign w:val="center"/>
          </w:tcPr>
          <w:p w:rsidR="000720A6" w:rsidRDefault="00174423">
            <w:pPr>
              <w:jc w:val="center"/>
            </w:pPr>
            <w:r>
              <w:rPr>
                <w:color w:val="000000"/>
                <w:sz w:val="24"/>
              </w:rPr>
              <w:t>002838</w:t>
            </w:r>
          </w:p>
        </w:tc>
        <w:tc>
          <w:tcPr>
            <w:tcW w:w="1701" w:type="dxa"/>
            <w:vAlign w:val="center"/>
          </w:tcPr>
          <w:p w:rsidR="000720A6" w:rsidRDefault="00174423">
            <w:pPr>
              <w:jc w:val="center"/>
            </w:pPr>
            <w:r>
              <w:rPr>
                <w:color w:val="000000"/>
                <w:sz w:val="24"/>
              </w:rPr>
              <w:t>道恩股份</w:t>
            </w:r>
          </w:p>
        </w:tc>
        <w:tc>
          <w:tcPr>
            <w:tcW w:w="1559" w:type="dxa"/>
            <w:vAlign w:val="center"/>
          </w:tcPr>
          <w:p w:rsidR="000720A6" w:rsidRDefault="00174423">
            <w:pPr>
              <w:jc w:val="right"/>
            </w:pPr>
            <w:r>
              <w:rPr>
                <w:color w:val="000000"/>
                <w:sz w:val="24"/>
              </w:rPr>
              <w:t>681</w:t>
            </w:r>
          </w:p>
        </w:tc>
        <w:tc>
          <w:tcPr>
            <w:tcW w:w="1932" w:type="dxa"/>
            <w:vAlign w:val="center"/>
          </w:tcPr>
          <w:p w:rsidR="000720A6" w:rsidRDefault="00174423">
            <w:pPr>
              <w:jc w:val="right"/>
            </w:pPr>
            <w:r>
              <w:rPr>
                <w:color w:val="000000"/>
                <w:sz w:val="24"/>
              </w:rPr>
              <w:t>10,405.68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135</w:t>
            </w:r>
          </w:p>
        </w:tc>
        <w:tc>
          <w:tcPr>
            <w:tcW w:w="1276" w:type="dxa"/>
            <w:vAlign w:val="center"/>
          </w:tcPr>
          <w:p w:rsidR="000720A6" w:rsidRDefault="00174423">
            <w:pPr>
              <w:jc w:val="center"/>
            </w:pPr>
            <w:r>
              <w:rPr>
                <w:color w:val="000000"/>
                <w:sz w:val="24"/>
              </w:rPr>
              <w:t>603186</w:t>
            </w:r>
          </w:p>
        </w:tc>
        <w:tc>
          <w:tcPr>
            <w:tcW w:w="1701" w:type="dxa"/>
            <w:vAlign w:val="center"/>
          </w:tcPr>
          <w:p w:rsidR="000720A6" w:rsidRDefault="00174423">
            <w:pPr>
              <w:jc w:val="center"/>
            </w:pPr>
            <w:r>
              <w:rPr>
                <w:color w:val="000000"/>
                <w:sz w:val="24"/>
              </w:rPr>
              <w:t>华正新材</w:t>
            </w:r>
          </w:p>
        </w:tc>
        <w:tc>
          <w:tcPr>
            <w:tcW w:w="1559" w:type="dxa"/>
            <w:vAlign w:val="center"/>
          </w:tcPr>
          <w:p w:rsidR="000720A6" w:rsidRDefault="00174423">
            <w:pPr>
              <w:jc w:val="right"/>
            </w:pPr>
            <w:r>
              <w:rPr>
                <w:color w:val="000000"/>
                <w:sz w:val="24"/>
              </w:rPr>
              <w:t>1,874</w:t>
            </w:r>
          </w:p>
        </w:tc>
        <w:tc>
          <w:tcPr>
            <w:tcW w:w="1932" w:type="dxa"/>
            <w:vAlign w:val="center"/>
          </w:tcPr>
          <w:p w:rsidR="000720A6" w:rsidRDefault="00174423">
            <w:pPr>
              <w:jc w:val="right"/>
            </w:pPr>
            <w:r>
              <w:rPr>
                <w:color w:val="000000"/>
                <w:sz w:val="24"/>
              </w:rPr>
              <w:t>10,063.38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136</w:t>
            </w:r>
          </w:p>
        </w:tc>
        <w:tc>
          <w:tcPr>
            <w:tcW w:w="1276" w:type="dxa"/>
            <w:vAlign w:val="center"/>
          </w:tcPr>
          <w:p w:rsidR="000720A6" w:rsidRDefault="00174423">
            <w:pPr>
              <w:jc w:val="center"/>
            </w:pPr>
            <w:r>
              <w:rPr>
                <w:color w:val="000000"/>
                <w:sz w:val="24"/>
              </w:rPr>
              <w:t>300059</w:t>
            </w:r>
          </w:p>
        </w:tc>
        <w:tc>
          <w:tcPr>
            <w:tcW w:w="1701" w:type="dxa"/>
            <w:vAlign w:val="center"/>
          </w:tcPr>
          <w:p w:rsidR="000720A6" w:rsidRDefault="00174423">
            <w:pPr>
              <w:jc w:val="center"/>
            </w:pPr>
            <w:r>
              <w:rPr>
                <w:color w:val="000000"/>
                <w:sz w:val="24"/>
              </w:rPr>
              <w:t>东方财富</w:t>
            </w:r>
          </w:p>
        </w:tc>
        <w:tc>
          <w:tcPr>
            <w:tcW w:w="1559" w:type="dxa"/>
            <w:vAlign w:val="center"/>
          </w:tcPr>
          <w:p w:rsidR="000720A6" w:rsidRDefault="00174423">
            <w:pPr>
              <w:jc w:val="right"/>
            </w:pPr>
            <w:r>
              <w:rPr>
                <w:color w:val="000000"/>
                <w:sz w:val="24"/>
              </w:rPr>
              <w:t>592</w:t>
            </w:r>
          </w:p>
        </w:tc>
        <w:tc>
          <w:tcPr>
            <w:tcW w:w="1932" w:type="dxa"/>
            <w:vAlign w:val="center"/>
          </w:tcPr>
          <w:p w:rsidR="000720A6" w:rsidRDefault="00174423">
            <w:pPr>
              <w:jc w:val="right"/>
            </w:pPr>
            <w:r>
              <w:rPr>
                <w:color w:val="000000"/>
                <w:sz w:val="24"/>
              </w:rPr>
              <w:t>10,022.56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137</w:t>
            </w:r>
          </w:p>
        </w:tc>
        <w:tc>
          <w:tcPr>
            <w:tcW w:w="1276" w:type="dxa"/>
            <w:vAlign w:val="center"/>
          </w:tcPr>
          <w:p w:rsidR="000720A6" w:rsidRDefault="00174423">
            <w:pPr>
              <w:jc w:val="center"/>
            </w:pPr>
            <w:r>
              <w:rPr>
                <w:color w:val="000000"/>
                <w:sz w:val="24"/>
              </w:rPr>
              <w:t>300221</w:t>
            </w:r>
          </w:p>
        </w:tc>
        <w:tc>
          <w:tcPr>
            <w:tcW w:w="1701" w:type="dxa"/>
            <w:vAlign w:val="center"/>
          </w:tcPr>
          <w:p w:rsidR="000720A6" w:rsidRDefault="00174423">
            <w:pPr>
              <w:jc w:val="center"/>
            </w:pPr>
            <w:r>
              <w:rPr>
                <w:color w:val="000000"/>
                <w:sz w:val="24"/>
              </w:rPr>
              <w:t>银禧科技</w:t>
            </w:r>
          </w:p>
        </w:tc>
        <w:tc>
          <w:tcPr>
            <w:tcW w:w="1559" w:type="dxa"/>
            <w:vAlign w:val="center"/>
          </w:tcPr>
          <w:p w:rsidR="000720A6" w:rsidRDefault="00174423">
            <w:pPr>
              <w:jc w:val="right"/>
            </w:pPr>
            <w:r>
              <w:rPr>
                <w:color w:val="000000"/>
                <w:sz w:val="24"/>
              </w:rPr>
              <w:t>487</w:t>
            </w:r>
          </w:p>
        </w:tc>
        <w:tc>
          <w:tcPr>
            <w:tcW w:w="1932" w:type="dxa"/>
            <w:vAlign w:val="center"/>
          </w:tcPr>
          <w:p w:rsidR="000720A6" w:rsidRDefault="00174423">
            <w:pPr>
              <w:jc w:val="right"/>
            </w:pPr>
            <w:r>
              <w:rPr>
                <w:color w:val="000000"/>
                <w:sz w:val="24"/>
              </w:rPr>
              <w:t>9,613.38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138</w:t>
            </w:r>
          </w:p>
        </w:tc>
        <w:tc>
          <w:tcPr>
            <w:tcW w:w="1276" w:type="dxa"/>
            <w:vAlign w:val="center"/>
          </w:tcPr>
          <w:p w:rsidR="000720A6" w:rsidRDefault="00174423">
            <w:pPr>
              <w:jc w:val="center"/>
            </w:pPr>
            <w:r>
              <w:rPr>
                <w:color w:val="000000"/>
                <w:sz w:val="24"/>
              </w:rPr>
              <w:t>603032</w:t>
            </w:r>
          </w:p>
        </w:tc>
        <w:tc>
          <w:tcPr>
            <w:tcW w:w="1701" w:type="dxa"/>
            <w:vAlign w:val="center"/>
          </w:tcPr>
          <w:p w:rsidR="000720A6" w:rsidRDefault="00174423">
            <w:pPr>
              <w:jc w:val="center"/>
            </w:pPr>
            <w:r>
              <w:rPr>
                <w:color w:val="000000"/>
                <w:sz w:val="24"/>
              </w:rPr>
              <w:t>德新交运</w:t>
            </w:r>
          </w:p>
        </w:tc>
        <w:tc>
          <w:tcPr>
            <w:tcW w:w="1559" w:type="dxa"/>
            <w:vAlign w:val="center"/>
          </w:tcPr>
          <w:p w:rsidR="000720A6" w:rsidRDefault="00174423">
            <w:pPr>
              <w:jc w:val="right"/>
            </w:pPr>
            <w:r>
              <w:rPr>
                <w:color w:val="000000"/>
                <w:sz w:val="24"/>
              </w:rPr>
              <w:t>1,628</w:t>
            </w:r>
          </w:p>
        </w:tc>
        <w:tc>
          <w:tcPr>
            <w:tcW w:w="1932" w:type="dxa"/>
            <w:vAlign w:val="center"/>
          </w:tcPr>
          <w:p w:rsidR="000720A6" w:rsidRDefault="00174423">
            <w:pPr>
              <w:jc w:val="right"/>
            </w:pPr>
            <w:r>
              <w:rPr>
                <w:color w:val="000000"/>
                <w:sz w:val="24"/>
              </w:rPr>
              <w:t>9,458.68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139</w:t>
            </w:r>
          </w:p>
        </w:tc>
        <w:tc>
          <w:tcPr>
            <w:tcW w:w="1276" w:type="dxa"/>
            <w:vAlign w:val="center"/>
          </w:tcPr>
          <w:p w:rsidR="000720A6" w:rsidRDefault="00174423">
            <w:pPr>
              <w:jc w:val="center"/>
            </w:pPr>
            <w:r>
              <w:rPr>
                <w:color w:val="000000"/>
                <w:sz w:val="24"/>
              </w:rPr>
              <w:t>300586</w:t>
            </w:r>
          </w:p>
        </w:tc>
        <w:tc>
          <w:tcPr>
            <w:tcW w:w="1701" w:type="dxa"/>
            <w:vAlign w:val="center"/>
          </w:tcPr>
          <w:p w:rsidR="000720A6" w:rsidRDefault="00174423">
            <w:pPr>
              <w:jc w:val="center"/>
            </w:pPr>
            <w:r>
              <w:rPr>
                <w:color w:val="000000"/>
                <w:sz w:val="24"/>
              </w:rPr>
              <w:t>美联新材</w:t>
            </w:r>
          </w:p>
        </w:tc>
        <w:tc>
          <w:tcPr>
            <w:tcW w:w="1559" w:type="dxa"/>
            <w:vAlign w:val="center"/>
          </w:tcPr>
          <w:p w:rsidR="000720A6" w:rsidRDefault="00174423">
            <w:pPr>
              <w:jc w:val="right"/>
            </w:pPr>
            <w:r>
              <w:rPr>
                <w:color w:val="000000"/>
                <w:sz w:val="24"/>
              </w:rPr>
              <w:t>1,006</w:t>
            </w:r>
          </w:p>
        </w:tc>
        <w:tc>
          <w:tcPr>
            <w:tcW w:w="1932" w:type="dxa"/>
            <w:vAlign w:val="center"/>
          </w:tcPr>
          <w:p w:rsidR="000720A6" w:rsidRDefault="00174423">
            <w:pPr>
              <w:jc w:val="right"/>
            </w:pPr>
            <w:r>
              <w:rPr>
                <w:color w:val="000000"/>
                <w:sz w:val="24"/>
              </w:rPr>
              <w:t>9,355.80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140</w:t>
            </w:r>
          </w:p>
        </w:tc>
        <w:tc>
          <w:tcPr>
            <w:tcW w:w="1276" w:type="dxa"/>
            <w:vAlign w:val="center"/>
          </w:tcPr>
          <w:p w:rsidR="000720A6" w:rsidRDefault="00174423">
            <w:pPr>
              <w:jc w:val="center"/>
            </w:pPr>
            <w:r>
              <w:rPr>
                <w:color w:val="000000"/>
                <w:sz w:val="24"/>
              </w:rPr>
              <w:t>600525</w:t>
            </w:r>
          </w:p>
        </w:tc>
        <w:tc>
          <w:tcPr>
            <w:tcW w:w="1701" w:type="dxa"/>
            <w:vAlign w:val="center"/>
          </w:tcPr>
          <w:p w:rsidR="000720A6" w:rsidRDefault="00174423">
            <w:pPr>
              <w:jc w:val="center"/>
            </w:pPr>
            <w:r>
              <w:rPr>
                <w:color w:val="000000"/>
                <w:sz w:val="24"/>
              </w:rPr>
              <w:t>长园集团</w:t>
            </w:r>
          </w:p>
        </w:tc>
        <w:tc>
          <w:tcPr>
            <w:tcW w:w="1559" w:type="dxa"/>
            <w:vAlign w:val="center"/>
          </w:tcPr>
          <w:p w:rsidR="000720A6" w:rsidRDefault="00174423">
            <w:pPr>
              <w:jc w:val="right"/>
            </w:pPr>
            <w:r>
              <w:rPr>
                <w:color w:val="000000"/>
                <w:sz w:val="24"/>
              </w:rPr>
              <w:t>600</w:t>
            </w:r>
          </w:p>
        </w:tc>
        <w:tc>
          <w:tcPr>
            <w:tcW w:w="1932" w:type="dxa"/>
            <w:vAlign w:val="center"/>
          </w:tcPr>
          <w:p w:rsidR="000720A6" w:rsidRDefault="00174423">
            <w:pPr>
              <w:jc w:val="right"/>
            </w:pPr>
            <w:r>
              <w:rPr>
                <w:color w:val="000000"/>
                <w:sz w:val="24"/>
              </w:rPr>
              <w:t>8,370.00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141</w:t>
            </w:r>
          </w:p>
        </w:tc>
        <w:tc>
          <w:tcPr>
            <w:tcW w:w="1276" w:type="dxa"/>
            <w:vAlign w:val="center"/>
          </w:tcPr>
          <w:p w:rsidR="000720A6" w:rsidRDefault="00174423">
            <w:pPr>
              <w:jc w:val="center"/>
            </w:pPr>
            <w:r>
              <w:rPr>
                <w:color w:val="000000"/>
                <w:sz w:val="24"/>
              </w:rPr>
              <w:t>000061</w:t>
            </w:r>
          </w:p>
        </w:tc>
        <w:tc>
          <w:tcPr>
            <w:tcW w:w="1701" w:type="dxa"/>
            <w:vAlign w:val="center"/>
          </w:tcPr>
          <w:p w:rsidR="000720A6" w:rsidRDefault="00174423">
            <w:pPr>
              <w:jc w:val="center"/>
            </w:pPr>
            <w:r>
              <w:rPr>
                <w:color w:val="000000"/>
                <w:sz w:val="24"/>
              </w:rPr>
              <w:t>农</w:t>
            </w:r>
            <w:r>
              <w:rPr>
                <w:color w:val="000000"/>
                <w:sz w:val="24"/>
              </w:rPr>
              <w:t xml:space="preserve"> </w:t>
            </w:r>
            <w:r>
              <w:rPr>
                <w:color w:val="000000"/>
                <w:sz w:val="24"/>
              </w:rPr>
              <w:t>产</w:t>
            </w:r>
            <w:r>
              <w:rPr>
                <w:color w:val="000000"/>
                <w:sz w:val="24"/>
              </w:rPr>
              <w:t xml:space="preserve"> </w:t>
            </w:r>
            <w:r>
              <w:rPr>
                <w:color w:val="000000"/>
                <w:sz w:val="24"/>
              </w:rPr>
              <w:t>品</w:t>
            </w:r>
          </w:p>
        </w:tc>
        <w:tc>
          <w:tcPr>
            <w:tcW w:w="1559" w:type="dxa"/>
            <w:vAlign w:val="center"/>
          </w:tcPr>
          <w:p w:rsidR="000720A6" w:rsidRDefault="00174423">
            <w:pPr>
              <w:jc w:val="right"/>
            </w:pPr>
            <w:r>
              <w:rPr>
                <w:color w:val="000000"/>
                <w:sz w:val="24"/>
              </w:rPr>
              <w:t>627</w:t>
            </w:r>
          </w:p>
        </w:tc>
        <w:tc>
          <w:tcPr>
            <w:tcW w:w="1932" w:type="dxa"/>
            <w:vAlign w:val="center"/>
          </w:tcPr>
          <w:p w:rsidR="000720A6" w:rsidRDefault="00174423">
            <w:pPr>
              <w:jc w:val="right"/>
            </w:pPr>
            <w:r>
              <w:rPr>
                <w:color w:val="000000"/>
                <w:sz w:val="24"/>
              </w:rPr>
              <w:t>7,755.99</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142</w:t>
            </w:r>
          </w:p>
        </w:tc>
        <w:tc>
          <w:tcPr>
            <w:tcW w:w="1276" w:type="dxa"/>
            <w:vAlign w:val="center"/>
          </w:tcPr>
          <w:p w:rsidR="000720A6" w:rsidRDefault="00174423">
            <w:pPr>
              <w:jc w:val="center"/>
            </w:pPr>
            <w:r>
              <w:rPr>
                <w:color w:val="000000"/>
                <w:sz w:val="24"/>
              </w:rPr>
              <w:t>600376</w:t>
            </w:r>
          </w:p>
        </w:tc>
        <w:tc>
          <w:tcPr>
            <w:tcW w:w="1701" w:type="dxa"/>
            <w:vAlign w:val="center"/>
          </w:tcPr>
          <w:p w:rsidR="000720A6" w:rsidRDefault="00174423">
            <w:pPr>
              <w:jc w:val="center"/>
            </w:pPr>
            <w:r>
              <w:rPr>
                <w:color w:val="000000"/>
                <w:sz w:val="24"/>
              </w:rPr>
              <w:t>首开股份</w:t>
            </w:r>
          </w:p>
        </w:tc>
        <w:tc>
          <w:tcPr>
            <w:tcW w:w="1559" w:type="dxa"/>
            <w:vAlign w:val="center"/>
          </w:tcPr>
          <w:p w:rsidR="000720A6" w:rsidRDefault="00174423">
            <w:pPr>
              <w:jc w:val="right"/>
            </w:pPr>
            <w:r>
              <w:rPr>
                <w:color w:val="000000"/>
                <w:sz w:val="24"/>
              </w:rPr>
              <w:t>649</w:t>
            </w:r>
          </w:p>
        </w:tc>
        <w:tc>
          <w:tcPr>
            <w:tcW w:w="1932" w:type="dxa"/>
            <w:vAlign w:val="center"/>
          </w:tcPr>
          <w:p w:rsidR="000720A6" w:rsidRDefault="00174423">
            <w:pPr>
              <w:jc w:val="right"/>
            </w:pPr>
            <w:r>
              <w:rPr>
                <w:color w:val="000000"/>
                <w:sz w:val="24"/>
              </w:rPr>
              <w:t>7,664.69</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143</w:t>
            </w:r>
          </w:p>
        </w:tc>
        <w:tc>
          <w:tcPr>
            <w:tcW w:w="1276" w:type="dxa"/>
            <w:vAlign w:val="center"/>
          </w:tcPr>
          <w:p w:rsidR="000720A6" w:rsidRDefault="00174423">
            <w:pPr>
              <w:jc w:val="center"/>
            </w:pPr>
            <w:r>
              <w:rPr>
                <w:color w:val="000000"/>
                <w:sz w:val="24"/>
              </w:rPr>
              <w:t>600036</w:t>
            </w:r>
          </w:p>
        </w:tc>
        <w:tc>
          <w:tcPr>
            <w:tcW w:w="1701" w:type="dxa"/>
            <w:vAlign w:val="center"/>
          </w:tcPr>
          <w:p w:rsidR="000720A6" w:rsidRDefault="00174423">
            <w:pPr>
              <w:jc w:val="center"/>
            </w:pPr>
            <w:r>
              <w:rPr>
                <w:color w:val="000000"/>
                <w:sz w:val="24"/>
              </w:rPr>
              <w:t>招商银行</w:t>
            </w:r>
          </w:p>
        </w:tc>
        <w:tc>
          <w:tcPr>
            <w:tcW w:w="1559" w:type="dxa"/>
            <w:vAlign w:val="center"/>
          </w:tcPr>
          <w:p w:rsidR="000720A6" w:rsidRDefault="00174423">
            <w:pPr>
              <w:jc w:val="right"/>
            </w:pPr>
            <w:r>
              <w:rPr>
                <w:color w:val="000000"/>
                <w:sz w:val="24"/>
              </w:rPr>
              <w:t>433</w:t>
            </w:r>
          </w:p>
        </w:tc>
        <w:tc>
          <w:tcPr>
            <w:tcW w:w="1932" w:type="dxa"/>
            <w:vAlign w:val="center"/>
          </w:tcPr>
          <w:p w:rsidR="000720A6" w:rsidRDefault="00174423">
            <w:pPr>
              <w:jc w:val="right"/>
            </w:pPr>
            <w:r>
              <w:rPr>
                <w:color w:val="000000"/>
                <w:sz w:val="24"/>
              </w:rPr>
              <w:t>7,620.80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144</w:t>
            </w:r>
          </w:p>
        </w:tc>
        <w:tc>
          <w:tcPr>
            <w:tcW w:w="1276" w:type="dxa"/>
            <w:vAlign w:val="center"/>
          </w:tcPr>
          <w:p w:rsidR="000720A6" w:rsidRDefault="00174423">
            <w:pPr>
              <w:jc w:val="center"/>
            </w:pPr>
            <w:r>
              <w:rPr>
                <w:color w:val="000000"/>
                <w:sz w:val="24"/>
              </w:rPr>
              <w:t>002390</w:t>
            </w:r>
          </w:p>
        </w:tc>
        <w:tc>
          <w:tcPr>
            <w:tcW w:w="1701" w:type="dxa"/>
            <w:vAlign w:val="center"/>
          </w:tcPr>
          <w:p w:rsidR="000720A6" w:rsidRDefault="00174423">
            <w:pPr>
              <w:jc w:val="center"/>
            </w:pPr>
            <w:r>
              <w:rPr>
                <w:color w:val="000000"/>
                <w:sz w:val="24"/>
              </w:rPr>
              <w:t>信邦制药</w:t>
            </w:r>
          </w:p>
        </w:tc>
        <w:tc>
          <w:tcPr>
            <w:tcW w:w="1559" w:type="dxa"/>
            <w:vAlign w:val="center"/>
          </w:tcPr>
          <w:p w:rsidR="000720A6" w:rsidRDefault="00174423">
            <w:pPr>
              <w:jc w:val="right"/>
            </w:pPr>
            <w:r>
              <w:rPr>
                <w:color w:val="000000"/>
                <w:sz w:val="24"/>
              </w:rPr>
              <w:t>765</w:t>
            </w:r>
          </w:p>
        </w:tc>
        <w:tc>
          <w:tcPr>
            <w:tcW w:w="1932" w:type="dxa"/>
            <w:vAlign w:val="center"/>
          </w:tcPr>
          <w:p w:rsidR="000720A6" w:rsidRDefault="00174423">
            <w:pPr>
              <w:jc w:val="right"/>
            </w:pPr>
            <w:r>
              <w:rPr>
                <w:color w:val="000000"/>
                <w:sz w:val="24"/>
              </w:rPr>
              <w:t>7,565.85</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145</w:t>
            </w:r>
          </w:p>
        </w:tc>
        <w:tc>
          <w:tcPr>
            <w:tcW w:w="1276" w:type="dxa"/>
            <w:vAlign w:val="center"/>
          </w:tcPr>
          <w:p w:rsidR="000720A6" w:rsidRDefault="00174423">
            <w:pPr>
              <w:jc w:val="center"/>
            </w:pPr>
            <w:r>
              <w:rPr>
                <w:color w:val="000000"/>
                <w:sz w:val="24"/>
              </w:rPr>
              <w:t>300591</w:t>
            </w:r>
          </w:p>
        </w:tc>
        <w:tc>
          <w:tcPr>
            <w:tcW w:w="1701" w:type="dxa"/>
            <w:vAlign w:val="center"/>
          </w:tcPr>
          <w:p w:rsidR="000720A6" w:rsidRDefault="00174423">
            <w:pPr>
              <w:jc w:val="center"/>
            </w:pPr>
            <w:r>
              <w:rPr>
                <w:color w:val="000000"/>
                <w:sz w:val="24"/>
              </w:rPr>
              <w:t>万里马</w:t>
            </w:r>
          </w:p>
        </w:tc>
        <w:tc>
          <w:tcPr>
            <w:tcW w:w="1559" w:type="dxa"/>
            <w:vAlign w:val="center"/>
          </w:tcPr>
          <w:p w:rsidR="000720A6" w:rsidRDefault="00174423">
            <w:pPr>
              <w:jc w:val="right"/>
            </w:pPr>
            <w:r>
              <w:rPr>
                <w:color w:val="000000"/>
                <w:sz w:val="24"/>
              </w:rPr>
              <w:t>2,397</w:t>
            </w:r>
          </w:p>
        </w:tc>
        <w:tc>
          <w:tcPr>
            <w:tcW w:w="1932" w:type="dxa"/>
            <w:vAlign w:val="center"/>
          </w:tcPr>
          <w:p w:rsidR="000720A6" w:rsidRDefault="00174423">
            <w:pPr>
              <w:jc w:val="right"/>
            </w:pPr>
            <w:r>
              <w:rPr>
                <w:color w:val="000000"/>
                <w:sz w:val="24"/>
              </w:rPr>
              <w:t>7,358.79</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146</w:t>
            </w:r>
          </w:p>
        </w:tc>
        <w:tc>
          <w:tcPr>
            <w:tcW w:w="1276" w:type="dxa"/>
            <w:vAlign w:val="center"/>
          </w:tcPr>
          <w:p w:rsidR="000720A6" w:rsidRDefault="00174423">
            <w:pPr>
              <w:jc w:val="center"/>
            </w:pPr>
            <w:r>
              <w:rPr>
                <w:color w:val="000000"/>
                <w:sz w:val="24"/>
              </w:rPr>
              <w:t>002285</w:t>
            </w:r>
          </w:p>
        </w:tc>
        <w:tc>
          <w:tcPr>
            <w:tcW w:w="1701" w:type="dxa"/>
            <w:vAlign w:val="center"/>
          </w:tcPr>
          <w:p w:rsidR="000720A6" w:rsidRDefault="00174423">
            <w:pPr>
              <w:jc w:val="center"/>
            </w:pPr>
            <w:r>
              <w:rPr>
                <w:color w:val="000000"/>
                <w:sz w:val="24"/>
              </w:rPr>
              <w:t>世联行</w:t>
            </w:r>
          </w:p>
        </w:tc>
        <w:tc>
          <w:tcPr>
            <w:tcW w:w="1559" w:type="dxa"/>
            <w:vAlign w:val="center"/>
          </w:tcPr>
          <w:p w:rsidR="000720A6" w:rsidRDefault="00174423">
            <w:pPr>
              <w:jc w:val="right"/>
            </w:pPr>
            <w:r>
              <w:rPr>
                <w:color w:val="000000"/>
                <w:sz w:val="24"/>
              </w:rPr>
              <w:t>956</w:t>
            </w:r>
          </w:p>
        </w:tc>
        <w:tc>
          <w:tcPr>
            <w:tcW w:w="1932" w:type="dxa"/>
            <w:vAlign w:val="center"/>
          </w:tcPr>
          <w:p w:rsidR="000720A6" w:rsidRDefault="00174423">
            <w:pPr>
              <w:jc w:val="right"/>
            </w:pPr>
            <w:r>
              <w:rPr>
                <w:color w:val="000000"/>
                <w:sz w:val="24"/>
              </w:rPr>
              <w:t>7,265.60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147</w:t>
            </w:r>
          </w:p>
        </w:tc>
        <w:tc>
          <w:tcPr>
            <w:tcW w:w="1276" w:type="dxa"/>
            <w:vAlign w:val="center"/>
          </w:tcPr>
          <w:p w:rsidR="000720A6" w:rsidRDefault="00174423">
            <w:pPr>
              <w:jc w:val="center"/>
            </w:pPr>
            <w:r>
              <w:rPr>
                <w:color w:val="000000"/>
                <w:sz w:val="24"/>
              </w:rPr>
              <w:t>300588</w:t>
            </w:r>
          </w:p>
        </w:tc>
        <w:tc>
          <w:tcPr>
            <w:tcW w:w="1701" w:type="dxa"/>
            <w:vAlign w:val="center"/>
          </w:tcPr>
          <w:p w:rsidR="000720A6" w:rsidRDefault="00174423">
            <w:pPr>
              <w:jc w:val="center"/>
            </w:pPr>
            <w:r>
              <w:rPr>
                <w:color w:val="000000"/>
                <w:sz w:val="24"/>
              </w:rPr>
              <w:t>熙菱信息</w:t>
            </w:r>
          </w:p>
        </w:tc>
        <w:tc>
          <w:tcPr>
            <w:tcW w:w="1559" w:type="dxa"/>
            <w:vAlign w:val="center"/>
          </w:tcPr>
          <w:p w:rsidR="000720A6" w:rsidRDefault="00174423">
            <w:pPr>
              <w:jc w:val="right"/>
            </w:pPr>
            <w:r>
              <w:rPr>
                <w:color w:val="000000"/>
                <w:sz w:val="24"/>
              </w:rPr>
              <w:t>1,380</w:t>
            </w:r>
          </w:p>
        </w:tc>
        <w:tc>
          <w:tcPr>
            <w:tcW w:w="1932" w:type="dxa"/>
            <w:vAlign w:val="center"/>
          </w:tcPr>
          <w:p w:rsidR="000720A6" w:rsidRDefault="00174423">
            <w:pPr>
              <w:jc w:val="right"/>
            </w:pPr>
            <w:r>
              <w:rPr>
                <w:color w:val="000000"/>
                <w:sz w:val="24"/>
              </w:rPr>
              <w:t>6,817.20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148</w:t>
            </w:r>
          </w:p>
        </w:tc>
        <w:tc>
          <w:tcPr>
            <w:tcW w:w="1276" w:type="dxa"/>
            <w:vAlign w:val="center"/>
          </w:tcPr>
          <w:p w:rsidR="000720A6" w:rsidRDefault="00174423">
            <w:pPr>
              <w:jc w:val="center"/>
            </w:pPr>
            <w:r>
              <w:rPr>
                <w:color w:val="000000"/>
                <w:sz w:val="24"/>
              </w:rPr>
              <w:t>300178</w:t>
            </w:r>
          </w:p>
        </w:tc>
        <w:tc>
          <w:tcPr>
            <w:tcW w:w="1701" w:type="dxa"/>
            <w:vAlign w:val="center"/>
          </w:tcPr>
          <w:p w:rsidR="000720A6" w:rsidRDefault="00174423">
            <w:pPr>
              <w:jc w:val="center"/>
            </w:pPr>
            <w:r>
              <w:rPr>
                <w:color w:val="000000"/>
                <w:sz w:val="24"/>
              </w:rPr>
              <w:t>腾邦国际</w:t>
            </w:r>
          </w:p>
        </w:tc>
        <w:tc>
          <w:tcPr>
            <w:tcW w:w="1559" w:type="dxa"/>
            <w:vAlign w:val="center"/>
          </w:tcPr>
          <w:p w:rsidR="000720A6" w:rsidRDefault="00174423">
            <w:pPr>
              <w:jc w:val="right"/>
            </w:pPr>
            <w:r>
              <w:rPr>
                <w:color w:val="000000"/>
                <w:sz w:val="24"/>
              </w:rPr>
              <w:t>337</w:t>
            </w:r>
          </w:p>
        </w:tc>
        <w:tc>
          <w:tcPr>
            <w:tcW w:w="1932" w:type="dxa"/>
            <w:vAlign w:val="center"/>
          </w:tcPr>
          <w:p w:rsidR="000720A6" w:rsidRDefault="00174423">
            <w:pPr>
              <w:jc w:val="right"/>
            </w:pPr>
            <w:r>
              <w:rPr>
                <w:color w:val="000000"/>
                <w:sz w:val="24"/>
              </w:rPr>
              <w:t>5,439.18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149</w:t>
            </w:r>
          </w:p>
        </w:tc>
        <w:tc>
          <w:tcPr>
            <w:tcW w:w="1276" w:type="dxa"/>
            <w:vAlign w:val="center"/>
          </w:tcPr>
          <w:p w:rsidR="000720A6" w:rsidRDefault="00174423">
            <w:pPr>
              <w:jc w:val="center"/>
            </w:pPr>
            <w:r>
              <w:rPr>
                <w:color w:val="000000"/>
                <w:sz w:val="24"/>
              </w:rPr>
              <w:t>000425</w:t>
            </w:r>
          </w:p>
        </w:tc>
        <w:tc>
          <w:tcPr>
            <w:tcW w:w="1701" w:type="dxa"/>
            <w:vAlign w:val="center"/>
          </w:tcPr>
          <w:p w:rsidR="000720A6" w:rsidRDefault="00174423">
            <w:pPr>
              <w:jc w:val="center"/>
            </w:pPr>
            <w:r>
              <w:rPr>
                <w:color w:val="000000"/>
                <w:sz w:val="24"/>
              </w:rPr>
              <w:t>徐工机械</w:t>
            </w:r>
          </w:p>
        </w:tc>
        <w:tc>
          <w:tcPr>
            <w:tcW w:w="1559" w:type="dxa"/>
            <w:vAlign w:val="center"/>
          </w:tcPr>
          <w:p w:rsidR="000720A6" w:rsidRDefault="00174423">
            <w:pPr>
              <w:jc w:val="right"/>
            </w:pPr>
            <w:r>
              <w:rPr>
                <w:color w:val="000000"/>
                <w:sz w:val="24"/>
              </w:rPr>
              <w:t>1,593</w:t>
            </w:r>
          </w:p>
        </w:tc>
        <w:tc>
          <w:tcPr>
            <w:tcW w:w="1932" w:type="dxa"/>
            <w:vAlign w:val="center"/>
          </w:tcPr>
          <w:p w:rsidR="000720A6" w:rsidRDefault="00174423">
            <w:pPr>
              <w:jc w:val="right"/>
            </w:pPr>
            <w:r>
              <w:rPr>
                <w:color w:val="000000"/>
                <w:sz w:val="24"/>
              </w:rPr>
              <w:t>5,384.34</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150</w:t>
            </w:r>
          </w:p>
        </w:tc>
        <w:tc>
          <w:tcPr>
            <w:tcW w:w="1276" w:type="dxa"/>
            <w:vAlign w:val="center"/>
          </w:tcPr>
          <w:p w:rsidR="000720A6" w:rsidRDefault="00174423">
            <w:pPr>
              <w:jc w:val="center"/>
            </w:pPr>
            <w:r>
              <w:rPr>
                <w:color w:val="000000"/>
                <w:sz w:val="24"/>
              </w:rPr>
              <w:t>600837</w:t>
            </w:r>
          </w:p>
        </w:tc>
        <w:tc>
          <w:tcPr>
            <w:tcW w:w="1701" w:type="dxa"/>
            <w:vAlign w:val="center"/>
          </w:tcPr>
          <w:p w:rsidR="000720A6" w:rsidRDefault="00174423">
            <w:pPr>
              <w:jc w:val="center"/>
            </w:pPr>
            <w:r>
              <w:rPr>
                <w:color w:val="000000"/>
                <w:sz w:val="24"/>
              </w:rPr>
              <w:t>海通证券</w:t>
            </w:r>
          </w:p>
        </w:tc>
        <w:tc>
          <w:tcPr>
            <w:tcW w:w="1559" w:type="dxa"/>
            <w:vAlign w:val="center"/>
          </w:tcPr>
          <w:p w:rsidR="000720A6" w:rsidRDefault="00174423">
            <w:pPr>
              <w:jc w:val="right"/>
            </w:pPr>
            <w:r>
              <w:rPr>
                <w:color w:val="000000"/>
                <w:sz w:val="24"/>
              </w:rPr>
              <w:t>319</w:t>
            </w:r>
          </w:p>
        </w:tc>
        <w:tc>
          <w:tcPr>
            <w:tcW w:w="1932" w:type="dxa"/>
            <w:vAlign w:val="center"/>
          </w:tcPr>
          <w:p w:rsidR="000720A6" w:rsidRDefault="00174423">
            <w:pPr>
              <w:jc w:val="right"/>
            </w:pPr>
            <w:r>
              <w:rPr>
                <w:color w:val="000000"/>
                <w:sz w:val="24"/>
              </w:rPr>
              <w:t>5,024.25</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151</w:t>
            </w:r>
          </w:p>
        </w:tc>
        <w:tc>
          <w:tcPr>
            <w:tcW w:w="1276" w:type="dxa"/>
            <w:vAlign w:val="center"/>
          </w:tcPr>
          <w:p w:rsidR="000720A6" w:rsidRDefault="00174423">
            <w:pPr>
              <w:jc w:val="center"/>
            </w:pPr>
            <w:r>
              <w:rPr>
                <w:color w:val="000000"/>
                <w:sz w:val="24"/>
              </w:rPr>
              <w:t>000927</w:t>
            </w:r>
          </w:p>
        </w:tc>
        <w:tc>
          <w:tcPr>
            <w:tcW w:w="1701" w:type="dxa"/>
            <w:vAlign w:val="center"/>
          </w:tcPr>
          <w:p w:rsidR="000720A6" w:rsidRDefault="00174423">
            <w:pPr>
              <w:jc w:val="center"/>
            </w:pPr>
            <w:r>
              <w:rPr>
                <w:color w:val="000000"/>
                <w:sz w:val="24"/>
              </w:rPr>
              <w:t>一汽夏利</w:t>
            </w:r>
          </w:p>
        </w:tc>
        <w:tc>
          <w:tcPr>
            <w:tcW w:w="1559" w:type="dxa"/>
            <w:vAlign w:val="center"/>
          </w:tcPr>
          <w:p w:rsidR="000720A6" w:rsidRDefault="00174423">
            <w:pPr>
              <w:jc w:val="right"/>
            </w:pPr>
            <w:r>
              <w:rPr>
                <w:color w:val="000000"/>
                <w:sz w:val="24"/>
              </w:rPr>
              <w:t>775</w:t>
            </w:r>
          </w:p>
        </w:tc>
        <w:tc>
          <w:tcPr>
            <w:tcW w:w="1932" w:type="dxa"/>
            <w:vAlign w:val="center"/>
          </w:tcPr>
          <w:p w:rsidR="000720A6" w:rsidRDefault="00174423">
            <w:pPr>
              <w:jc w:val="right"/>
            </w:pPr>
            <w:r>
              <w:rPr>
                <w:color w:val="000000"/>
                <w:sz w:val="24"/>
              </w:rPr>
              <w:t>4,665.50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152</w:t>
            </w:r>
          </w:p>
        </w:tc>
        <w:tc>
          <w:tcPr>
            <w:tcW w:w="1276" w:type="dxa"/>
            <w:vAlign w:val="center"/>
          </w:tcPr>
          <w:p w:rsidR="000720A6" w:rsidRDefault="00174423">
            <w:pPr>
              <w:jc w:val="center"/>
            </w:pPr>
            <w:r>
              <w:rPr>
                <w:color w:val="000000"/>
                <w:sz w:val="24"/>
              </w:rPr>
              <w:t>000069</w:t>
            </w:r>
          </w:p>
        </w:tc>
        <w:tc>
          <w:tcPr>
            <w:tcW w:w="1701" w:type="dxa"/>
            <w:vAlign w:val="center"/>
          </w:tcPr>
          <w:p w:rsidR="000720A6" w:rsidRDefault="00174423">
            <w:pPr>
              <w:jc w:val="center"/>
            </w:pPr>
            <w:r>
              <w:rPr>
                <w:color w:val="000000"/>
                <w:sz w:val="24"/>
              </w:rPr>
              <w:t>华侨城Ａ</w:t>
            </w:r>
          </w:p>
        </w:tc>
        <w:tc>
          <w:tcPr>
            <w:tcW w:w="1559" w:type="dxa"/>
            <w:vAlign w:val="center"/>
          </w:tcPr>
          <w:p w:rsidR="000720A6" w:rsidRDefault="00174423">
            <w:pPr>
              <w:jc w:val="right"/>
            </w:pPr>
            <w:r>
              <w:rPr>
                <w:color w:val="000000"/>
                <w:sz w:val="24"/>
              </w:rPr>
              <w:t>671</w:t>
            </w:r>
          </w:p>
        </w:tc>
        <w:tc>
          <w:tcPr>
            <w:tcW w:w="1932" w:type="dxa"/>
            <w:vAlign w:val="center"/>
          </w:tcPr>
          <w:p w:rsidR="000720A6" w:rsidRDefault="00174423">
            <w:pPr>
              <w:jc w:val="right"/>
            </w:pPr>
            <w:r>
              <w:rPr>
                <w:color w:val="000000"/>
                <w:sz w:val="24"/>
              </w:rPr>
              <w:t>4,663.45</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153</w:t>
            </w:r>
          </w:p>
        </w:tc>
        <w:tc>
          <w:tcPr>
            <w:tcW w:w="1276" w:type="dxa"/>
            <w:vAlign w:val="center"/>
          </w:tcPr>
          <w:p w:rsidR="000720A6" w:rsidRDefault="00174423">
            <w:pPr>
              <w:jc w:val="center"/>
            </w:pPr>
            <w:r>
              <w:rPr>
                <w:color w:val="000000"/>
                <w:sz w:val="24"/>
              </w:rPr>
              <w:t>600031</w:t>
            </w:r>
          </w:p>
        </w:tc>
        <w:tc>
          <w:tcPr>
            <w:tcW w:w="1701" w:type="dxa"/>
            <w:vAlign w:val="center"/>
          </w:tcPr>
          <w:p w:rsidR="000720A6" w:rsidRDefault="00174423">
            <w:pPr>
              <w:jc w:val="center"/>
            </w:pPr>
            <w:r>
              <w:rPr>
                <w:color w:val="000000"/>
                <w:sz w:val="24"/>
              </w:rPr>
              <w:t>三一重工</w:t>
            </w:r>
          </w:p>
        </w:tc>
        <w:tc>
          <w:tcPr>
            <w:tcW w:w="1559" w:type="dxa"/>
            <w:vAlign w:val="center"/>
          </w:tcPr>
          <w:p w:rsidR="000720A6" w:rsidRDefault="00174423">
            <w:pPr>
              <w:jc w:val="right"/>
            </w:pPr>
            <w:r>
              <w:rPr>
                <w:color w:val="000000"/>
                <w:sz w:val="24"/>
              </w:rPr>
              <w:t>451</w:t>
            </w:r>
          </w:p>
        </w:tc>
        <w:tc>
          <w:tcPr>
            <w:tcW w:w="1932" w:type="dxa"/>
            <w:vAlign w:val="center"/>
          </w:tcPr>
          <w:p w:rsidR="000720A6" w:rsidRDefault="00174423">
            <w:pPr>
              <w:jc w:val="right"/>
            </w:pPr>
            <w:r>
              <w:rPr>
                <w:color w:val="000000"/>
                <w:sz w:val="24"/>
              </w:rPr>
              <w:t>2,751.10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154</w:t>
            </w:r>
          </w:p>
        </w:tc>
        <w:tc>
          <w:tcPr>
            <w:tcW w:w="1276" w:type="dxa"/>
            <w:vAlign w:val="center"/>
          </w:tcPr>
          <w:p w:rsidR="000720A6" w:rsidRDefault="00174423">
            <w:pPr>
              <w:jc w:val="center"/>
            </w:pPr>
            <w:r>
              <w:rPr>
                <w:color w:val="000000"/>
                <w:sz w:val="24"/>
              </w:rPr>
              <w:t>300150</w:t>
            </w:r>
          </w:p>
        </w:tc>
        <w:tc>
          <w:tcPr>
            <w:tcW w:w="1701" w:type="dxa"/>
            <w:vAlign w:val="center"/>
          </w:tcPr>
          <w:p w:rsidR="000720A6" w:rsidRDefault="00174423">
            <w:pPr>
              <w:jc w:val="center"/>
            </w:pPr>
            <w:r>
              <w:rPr>
                <w:color w:val="000000"/>
                <w:sz w:val="24"/>
              </w:rPr>
              <w:t>世纪瑞尔</w:t>
            </w:r>
          </w:p>
        </w:tc>
        <w:tc>
          <w:tcPr>
            <w:tcW w:w="1559" w:type="dxa"/>
            <w:vAlign w:val="center"/>
          </w:tcPr>
          <w:p w:rsidR="000720A6" w:rsidRDefault="00174423">
            <w:pPr>
              <w:jc w:val="right"/>
            </w:pPr>
            <w:r>
              <w:rPr>
                <w:color w:val="000000"/>
                <w:sz w:val="24"/>
              </w:rPr>
              <w:t>254</w:t>
            </w:r>
          </w:p>
        </w:tc>
        <w:tc>
          <w:tcPr>
            <w:tcW w:w="1932" w:type="dxa"/>
            <w:vAlign w:val="center"/>
          </w:tcPr>
          <w:p w:rsidR="000720A6" w:rsidRDefault="00174423">
            <w:pPr>
              <w:jc w:val="right"/>
            </w:pPr>
            <w:r>
              <w:rPr>
                <w:color w:val="000000"/>
                <w:sz w:val="24"/>
              </w:rPr>
              <w:t>2,532.38</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155</w:t>
            </w:r>
          </w:p>
        </w:tc>
        <w:tc>
          <w:tcPr>
            <w:tcW w:w="1276" w:type="dxa"/>
            <w:vAlign w:val="center"/>
          </w:tcPr>
          <w:p w:rsidR="000720A6" w:rsidRDefault="00174423">
            <w:pPr>
              <w:jc w:val="center"/>
            </w:pPr>
            <w:r>
              <w:rPr>
                <w:color w:val="000000"/>
                <w:sz w:val="24"/>
              </w:rPr>
              <w:t>002410</w:t>
            </w:r>
          </w:p>
        </w:tc>
        <w:tc>
          <w:tcPr>
            <w:tcW w:w="1701" w:type="dxa"/>
            <w:vAlign w:val="center"/>
          </w:tcPr>
          <w:p w:rsidR="000720A6" w:rsidRDefault="00174423">
            <w:pPr>
              <w:jc w:val="center"/>
            </w:pPr>
            <w:r>
              <w:rPr>
                <w:color w:val="000000"/>
                <w:sz w:val="24"/>
              </w:rPr>
              <w:t>广联达</w:t>
            </w:r>
          </w:p>
        </w:tc>
        <w:tc>
          <w:tcPr>
            <w:tcW w:w="1559" w:type="dxa"/>
            <w:vAlign w:val="center"/>
          </w:tcPr>
          <w:p w:rsidR="000720A6" w:rsidRDefault="00174423">
            <w:pPr>
              <w:jc w:val="right"/>
            </w:pPr>
            <w:r>
              <w:rPr>
                <w:color w:val="000000"/>
                <w:sz w:val="24"/>
              </w:rPr>
              <w:t>171</w:t>
            </w:r>
          </w:p>
        </w:tc>
        <w:tc>
          <w:tcPr>
            <w:tcW w:w="1932" w:type="dxa"/>
            <w:vAlign w:val="center"/>
          </w:tcPr>
          <w:p w:rsidR="000720A6" w:rsidRDefault="00174423">
            <w:pPr>
              <w:jc w:val="right"/>
            </w:pPr>
            <w:r>
              <w:rPr>
                <w:color w:val="000000"/>
                <w:sz w:val="24"/>
              </w:rPr>
              <w:t>2,496.60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156</w:t>
            </w:r>
          </w:p>
        </w:tc>
        <w:tc>
          <w:tcPr>
            <w:tcW w:w="1276" w:type="dxa"/>
            <w:vAlign w:val="center"/>
          </w:tcPr>
          <w:p w:rsidR="000720A6" w:rsidRDefault="00174423">
            <w:pPr>
              <w:jc w:val="center"/>
            </w:pPr>
            <w:r>
              <w:rPr>
                <w:color w:val="000000"/>
                <w:sz w:val="24"/>
              </w:rPr>
              <w:t>300159</w:t>
            </w:r>
          </w:p>
        </w:tc>
        <w:tc>
          <w:tcPr>
            <w:tcW w:w="1701" w:type="dxa"/>
            <w:vAlign w:val="center"/>
          </w:tcPr>
          <w:p w:rsidR="000720A6" w:rsidRDefault="00174423">
            <w:pPr>
              <w:jc w:val="center"/>
            </w:pPr>
            <w:r>
              <w:rPr>
                <w:color w:val="000000"/>
                <w:sz w:val="24"/>
              </w:rPr>
              <w:t>新研股份</w:t>
            </w:r>
          </w:p>
        </w:tc>
        <w:tc>
          <w:tcPr>
            <w:tcW w:w="1559" w:type="dxa"/>
            <w:vAlign w:val="center"/>
          </w:tcPr>
          <w:p w:rsidR="000720A6" w:rsidRDefault="00174423">
            <w:pPr>
              <w:jc w:val="right"/>
            </w:pPr>
            <w:r>
              <w:rPr>
                <w:color w:val="000000"/>
                <w:sz w:val="24"/>
              </w:rPr>
              <w:t>162</w:t>
            </w:r>
          </w:p>
        </w:tc>
        <w:tc>
          <w:tcPr>
            <w:tcW w:w="1932" w:type="dxa"/>
            <w:vAlign w:val="center"/>
          </w:tcPr>
          <w:p w:rsidR="000720A6" w:rsidRDefault="00174423">
            <w:pPr>
              <w:jc w:val="right"/>
            </w:pPr>
            <w:r>
              <w:rPr>
                <w:color w:val="000000"/>
                <w:sz w:val="24"/>
              </w:rPr>
              <w:t>2,199.96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157</w:t>
            </w:r>
          </w:p>
        </w:tc>
        <w:tc>
          <w:tcPr>
            <w:tcW w:w="1276" w:type="dxa"/>
            <w:vAlign w:val="center"/>
          </w:tcPr>
          <w:p w:rsidR="000720A6" w:rsidRDefault="00174423">
            <w:pPr>
              <w:jc w:val="center"/>
            </w:pPr>
            <w:r>
              <w:rPr>
                <w:color w:val="000000"/>
                <w:sz w:val="24"/>
              </w:rPr>
              <w:t>600309</w:t>
            </w:r>
          </w:p>
        </w:tc>
        <w:tc>
          <w:tcPr>
            <w:tcW w:w="1701" w:type="dxa"/>
            <w:vAlign w:val="center"/>
          </w:tcPr>
          <w:p w:rsidR="000720A6" w:rsidRDefault="00174423">
            <w:pPr>
              <w:jc w:val="center"/>
            </w:pPr>
            <w:r>
              <w:rPr>
                <w:color w:val="000000"/>
                <w:sz w:val="24"/>
              </w:rPr>
              <w:t>万华化学</w:t>
            </w:r>
          </w:p>
        </w:tc>
        <w:tc>
          <w:tcPr>
            <w:tcW w:w="1559" w:type="dxa"/>
            <w:vAlign w:val="center"/>
          </w:tcPr>
          <w:p w:rsidR="000720A6" w:rsidRDefault="00174423">
            <w:pPr>
              <w:jc w:val="right"/>
            </w:pPr>
            <w:r>
              <w:rPr>
                <w:color w:val="000000"/>
                <w:sz w:val="24"/>
              </w:rPr>
              <w:t>88</w:t>
            </w:r>
          </w:p>
        </w:tc>
        <w:tc>
          <w:tcPr>
            <w:tcW w:w="1932" w:type="dxa"/>
            <w:vAlign w:val="center"/>
          </w:tcPr>
          <w:p w:rsidR="000720A6" w:rsidRDefault="00174423">
            <w:pPr>
              <w:jc w:val="right"/>
            </w:pPr>
            <w:r>
              <w:rPr>
                <w:color w:val="000000"/>
                <w:sz w:val="24"/>
              </w:rPr>
              <w:t>1,894.64</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158</w:t>
            </w:r>
          </w:p>
        </w:tc>
        <w:tc>
          <w:tcPr>
            <w:tcW w:w="1276" w:type="dxa"/>
            <w:vAlign w:val="center"/>
          </w:tcPr>
          <w:p w:rsidR="000720A6" w:rsidRDefault="00174423">
            <w:pPr>
              <w:jc w:val="center"/>
            </w:pPr>
            <w:r>
              <w:rPr>
                <w:color w:val="000000"/>
                <w:sz w:val="24"/>
              </w:rPr>
              <w:t>600315</w:t>
            </w:r>
          </w:p>
        </w:tc>
        <w:tc>
          <w:tcPr>
            <w:tcW w:w="1701" w:type="dxa"/>
            <w:vAlign w:val="center"/>
          </w:tcPr>
          <w:p w:rsidR="000720A6" w:rsidRDefault="00174423">
            <w:pPr>
              <w:jc w:val="center"/>
            </w:pPr>
            <w:r>
              <w:rPr>
                <w:color w:val="000000"/>
                <w:sz w:val="24"/>
              </w:rPr>
              <w:t>上海家化</w:t>
            </w:r>
          </w:p>
        </w:tc>
        <w:tc>
          <w:tcPr>
            <w:tcW w:w="1559" w:type="dxa"/>
            <w:vAlign w:val="center"/>
          </w:tcPr>
          <w:p w:rsidR="000720A6" w:rsidRDefault="00174423">
            <w:pPr>
              <w:jc w:val="right"/>
            </w:pPr>
            <w:r>
              <w:rPr>
                <w:color w:val="000000"/>
                <w:sz w:val="24"/>
              </w:rPr>
              <w:t>51</w:t>
            </w:r>
          </w:p>
        </w:tc>
        <w:tc>
          <w:tcPr>
            <w:tcW w:w="1932" w:type="dxa"/>
            <w:vAlign w:val="center"/>
          </w:tcPr>
          <w:p w:rsidR="000720A6" w:rsidRDefault="00174423">
            <w:pPr>
              <w:jc w:val="right"/>
            </w:pPr>
            <w:r>
              <w:rPr>
                <w:color w:val="000000"/>
                <w:sz w:val="24"/>
              </w:rPr>
              <w:t>1,382.61</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159</w:t>
            </w:r>
          </w:p>
        </w:tc>
        <w:tc>
          <w:tcPr>
            <w:tcW w:w="1276" w:type="dxa"/>
            <w:vAlign w:val="center"/>
          </w:tcPr>
          <w:p w:rsidR="000720A6" w:rsidRDefault="00174423">
            <w:pPr>
              <w:jc w:val="center"/>
            </w:pPr>
            <w:r>
              <w:rPr>
                <w:color w:val="000000"/>
                <w:sz w:val="24"/>
              </w:rPr>
              <w:t>600410</w:t>
            </w:r>
          </w:p>
        </w:tc>
        <w:tc>
          <w:tcPr>
            <w:tcW w:w="1701" w:type="dxa"/>
            <w:vAlign w:val="center"/>
          </w:tcPr>
          <w:p w:rsidR="000720A6" w:rsidRDefault="00174423">
            <w:pPr>
              <w:jc w:val="center"/>
            </w:pPr>
            <w:r>
              <w:rPr>
                <w:color w:val="000000"/>
                <w:sz w:val="24"/>
              </w:rPr>
              <w:t>华胜天成</w:t>
            </w:r>
          </w:p>
        </w:tc>
        <w:tc>
          <w:tcPr>
            <w:tcW w:w="1559" w:type="dxa"/>
            <w:vAlign w:val="center"/>
          </w:tcPr>
          <w:p w:rsidR="000720A6" w:rsidRDefault="00174423">
            <w:pPr>
              <w:jc w:val="right"/>
            </w:pPr>
            <w:r>
              <w:rPr>
                <w:color w:val="000000"/>
                <w:sz w:val="24"/>
              </w:rPr>
              <w:t>121</w:t>
            </w:r>
          </w:p>
        </w:tc>
        <w:tc>
          <w:tcPr>
            <w:tcW w:w="1932" w:type="dxa"/>
            <w:vAlign w:val="center"/>
          </w:tcPr>
          <w:p w:rsidR="000720A6" w:rsidRDefault="00174423">
            <w:pPr>
              <w:jc w:val="right"/>
            </w:pPr>
            <w:r>
              <w:rPr>
                <w:color w:val="000000"/>
                <w:sz w:val="24"/>
              </w:rPr>
              <w:t>1,315.27</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160</w:t>
            </w:r>
          </w:p>
        </w:tc>
        <w:tc>
          <w:tcPr>
            <w:tcW w:w="1276" w:type="dxa"/>
            <w:vAlign w:val="center"/>
          </w:tcPr>
          <w:p w:rsidR="000720A6" w:rsidRDefault="00174423">
            <w:pPr>
              <w:jc w:val="center"/>
            </w:pPr>
            <w:r>
              <w:rPr>
                <w:color w:val="000000"/>
                <w:sz w:val="24"/>
              </w:rPr>
              <w:t>002251</w:t>
            </w:r>
          </w:p>
        </w:tc>
        <w:tc>
          <w:tcPr>
            <w:tcW w:w="1701" w:type="dxa"/>
            <w:vAlign w:val="center"/>
          </w:tcPr>
          <w:p w:rsidR="000720A6" w:rsidRDefault="00174423">
            <w:pPr>
              <w:jc w:val="center"/>
            </w:pPr>
            <w:r>
              <w:rPr>
                <w:color w:val="000000"/>
                <w:sz w:val="24"/>
              </w:rPr>
              <w:t>步</w:t>
            </w:r>
            <w:r>
              <w:rPr>
                <w:color w:val="000000"/>
                <w:sz w:val="24"/>
              </w:rPr>
              <w:t xml:space="preserve"> </w:t>
            </w:r>
            <w:r>
              <w:rPr>
                <w:color w:val="000000"/>
                <w:sz w:val="24"/>
              </w:rPr>
              <w:t>步</w:t>
            </w:r>
            <w:r>
              <w:rPr>
                <w:color w:val="000000"/>
                <w:sz w:val="24"/>
              </w:rPr>
              <w:t xml:space="preserve"> </w:t>
            </w:r>
            <w:r>
              <w:rPr>
                <w:color w:val="000000"/>
                <w:sz w:val="24"/>
              </w:rPr>
              <w:t>高</w:t>
            </w:r>
          </w:p>
        </w:tc>
        <w:tc>
          <w:tcPr>
            <w:tcW w:w="1559" w:type="dxa"/>
            <w:vAlign w:val="center"/>
          </w:tcPr>
          <w:p w:rsidR="000720A6" w:rsidRDefault="00174423">
            <w:pPr>
              <w:jc w:val="right"/>
            </w:pPr>
            <w:r>
              <w:rPr>
                <w:color w:val="000000"/>
                <w:sz w:val="24"/>
              </w:rPr>
              <w:t>51</w:t>
            </w:r>
          </w:p>
        </w:tc>
        <w:tc>
          <w:tcPr>
            <w:tcW w:w="1932" w:type="dxa"/>
            <w:vAlign w:val="center"/>
          </w:tcPr>
          <w:p w:rsidR="000720A6" w:rsidRDefault="00174423">
            <w:pPr>
              <w:jc w:val="right"/>
            </w:pPr>
            <w:r>
              <w:rPr>
                <w:color w:val="000000"/>
                <w:sz w:val="24"/>
              </w:rPr>
              <w:t>838.95</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161</w:t>
            </w:r>
          </w:p>
        </w:tc>
        <w:tc>
          <w:tcPr>
            <w:tcW w:w="1276" w:type="dxa"/>
            <w:vAlign w:val="center"/>
          </w:tcPr>
          <w:p w:rsidR="000720A6" w:rsidRDefault="00174423">
            <w:pPr>
              <w:jc w:val="center"/>
            </w:pPr>
            <w:r>
              <w:rPr>
                <w:color w:val="000000"/>
                <w:sz w:val="24"/>
              </w:rPr>
              <w:t>002084</w:t>
            </w:r>
          </w:p>
        </w:tc>
        <w:tc>
          <w:tcPr>
            <w:tcW w:w="1701" w:type="dxa"/>
            <w:vAlign w:val="center"/>
          </w:tcPr>
          <w:p w:rsidR="000720A6" w:rsidRDefault="00174423">
            <w:pPr>
              <w:jc w:val="center"/>
            </w:pPr>
            <w:r>
              <w:rPr>
                <w:color w:val="000000"/>
                <w:sz w:val="24"/>
              </w:rPr>
              <w:t>海鸥卫浴</w:t>
            </w:r>
          </w:p>
        </w:tc>
        <w:tc>
          <w:tcPr>
            <w:tcW w:w="1559" w:type="dxa"/>
            <w:vAlign w:val="center"/>
          </w:tcPr>
          <w:p w:rsidR="000720A6" w:rsidRDefault="00174423">
            <w:pPr>
              <w:jc w:val="right"/>
            </w:pPr>
            <w:r>
              <w:rPr>
                <w:color w:val="000000"/>
                <w:sz w:val="24"/>
              </w:rPr>
              <w:t>61</w:t>
            </w:r>
          </w:p>
        </w:tc>
        <w:tc>
          <w:tcPr>
            <w:tcW w:w="1932" w:type="dxa"/>
            <w:vAlign w:val="center"/>
          </w:tcPr>
          <w:p w:rsidR="000720A6" w:rsidRDefault="00174423">
            <w:pPr>
              <w:jc w:val="right"/>
            </w:pPr>
            <w:r>
              <w:rPr>
                <w:color w:val="000000"/>
                <w:sz w:val="24"/>
              </w:rPr>
              <w:t>655.75</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162</w:t>
            </w:r>
          </w:p>
        </w:tc>
        <w:tc>
          <w:tcPr>
            <w:tcW w:w="1276" w:type="dxa"/>
            <w:vAlign w:val="center"/>
          </w:tcPr>
          <w:p w:rsidR="000720A6" w:rsidRDefault="00174423">
            <w:pPr>
              <w:jc w:val="center"/>
            </w:pPr>
            <w:r>
              <w:rPr>
                <w:color w:val="000000"/>
                <w:sz w:val="24"/>
              </w:rPr>
              <w:t>002344</w:t>
            </w:r>
          </w:p>
        </w:tc>
        <w:tc>
          <w:tcPr>
            <w:tcW w:w="1701" w:type="dxa"/>
            <w:vAlign w:val="center"/>
          </w:tcPr>
          <w:p w:rsidR="000720A6" w:rsidRDefault="00174423">
            <w:pPr>
              <w:jc w:val="center"/>
            </w:pPr>
            <w:r>
              <w:rPr>
                <w:color w:val="000000"/>
                <w:sz w:val="24"/>
              </w:rPr>
              <w:t>海宁皮城</w:t>
            </w:r>
          </w:p>
        </w:tc>
        <w:tc>
          <w:tcPr>
            <w:tcW w:w="1559" w:type="dxa"/>
            <w:vAlign w:val="center"/>
          </w:tcPr>
          <w:p w:rsidR="000720A6" w:rsidRDefault="00174423">
            <w:pPr>
              <w:jc w:val="right"/>
            </w:pPr>
            <w:r>
              <w:rPr>
                <w:color w:val="000000"/>
                <w:sz w:val="24"/>
              </w:rPr>
              <w:t>52</w:t>
            </w:r>
          </w:p>
        </w:tc>
        <w:tc>
          <w:tcPr>
            <w:tcW w:w="1932" w:type="dxa"/>
            <w:vAlign w:val="center"/>
          </w:tcPr>
          <w:p w:rsidR="000720A6" w:rsidRDefault="00174423">
            <w:pPr>
              <w:jc w:val="right"/>
            </w:pPr>
            <w:r>
              <w:rPr>
                <w:color w:val="000000"/>
                <w:sz w:val="24"/>
              </w:rPr>
              <w:t>588.64</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163</w:t>
            </w:r>
          </w:p>
        </w:tc>
        <w:tc>
          <w:tcPr>
            <w:tcW w:w="1276" w:type="dxa"/>
            <w:vAlign w:val="center"/>
          </w:tcPr>
          <w:p w:rsidR="000720A6" w:rsidRDefault="00174423">
            <w:pPr>
              <w:jc w:val="center"/>
            </w:pPr>
            <w:r>
              <w:rPr>
                <w:color w:val="000000"/>
                <w:sz w:val="24"/>
              </w:rPr>
              <w:t>600687</w:t>
            </w:r>
          </w:p>
        </w:tc>
        <w:tc>
          <w:tcPr>
            <w:tcW w:w="1701" w:type="dxa"/>
            <w:vAlign w:val="center"/>
          </w:tcPr>
          <w:p w:rsidR="000720A6" w:rsidRDefault="00174423">
            <w:pPr>
              <w:jc w:val="center"/>
            </w:pPr>
            <w:r>
              <w:rPr>
                <w:color w:val="000000"/>
                <w:sz w:val="24"/>
              </w:rPr>
              <w:t>刚泰控股</w:t>
            </w:r>
          </w:p>
        </w:tc>
        <w:tc>
          <w:tcPr>
            <w:tcW w:w="1559" w:type="dxa"/>
            <w:vAlign w:val="center"/>
          </w:tcPr>
          <w:p w:rsidR="000720A6" w:rsidRDefault="00174423">
            <w:pPr>
              <w:jc w:val="right"/>
            </w:pPr>
            <w:r>
              <w:rPr>
                <w:color w:val="000000"/>
                <w:sz w:val="24"/>
              </w:rPr>
              <w:t>18</w:t>
            </w:r>
          </w:p>
        </w:tc>
        <w:tc>
          <w:tcPr>
            <w:tcW w:w="1932" w:type="dxa"/>
            <w:vAlign w:val="center"/>
          </w:tcPr>
          <w:p w:rsidR="000720A6" w:rsidRDefault="00174423">
            <w:pPr>
              <w:jc w:val="right"/>
            </w:pPr>
            <w:r>
              <w:rPr>
                <w:color w:val="000000"/>
                <w:sz w:val="24"/>
              </w:rPr>
              <w:t>295.56</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164</w:t>
            </w:r>
          </w:p>
        </w:tc>
        <w:tc>
          <w:tcPr>
            <w:tcW w:w="1276" w:type="dxa"/>
            <w:vAlign w:val="center"/>
          </w:tcPr>
          <w:p w:rsidR="000720A6" w:rsidRDefault="00174423">
            <w:pPr>
              <w:jc w:val="center"/>
            </w:pPr>
            <w:r>
              <w:rPr>
                <w:color w:val="000000"/>
                <w:sz w:val="24"/>
              </w:rPr>
              <w:t>300005</w:t>
            </w:r>
          </w:p>
        </w:tc>
        <w:tc>
          <w:tcPr>
            <w:tcW w:w="1701" w:type="dxa"/>
            <w:vAlign w:val="center"/>
          </w:tcPr>
          <w:p w:rsidR="000720A6" w:rsidRDefault="00174423">
            <w:pPr>
              <w:jc w:val="center"/>
            </w:pPr>
            <w:r>
              <w:rPr>
                <w:color w:val="000000"/>
                <w:sz w:val="24"/>
              </w:rPr>
              <w:t>探路者</w:t>
            </w:r>
          </w:p>
        </w:tc>
        <w:tc>
          <w:tcPr>
            <w:tcW w:w="1559" w:type="dxa"/>
            <w:vAlign w:val="center"/>
          </w:tcPr>
          <w:p w:rsidR="000720A6" w:rsidRDefault="00174423">
            <w:pPr>
              <w:jc w:val="right"/>
            </w:pPr>
            <w:r>
              <w:rPr>
                <w:color w:val="000000"/>
                <w:sz w:val="24"/>
              </w:rPr>
              <w:t>11</w:t>
            </w:r>
          </w:p>
        </w:tc>
        <w:tc>
          <w:tcPr>
            <w:tcW w:w="1932" w:type="dxa"/>
            <w:vAlign w:val="center"/>
          </w:tcPr>
          <w:p w:rsidR="000720A6" w:rsidRDefault="00174423">
            <w:pPr>
              <w:jc w:val="right"/>
            </w:pPr>
            <w:r>
              <w:rPr>
                <w:color w:val="000000"/>
                <w:sz w:val="24"/>
              </w:rPr>
              <w:t>183.59</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165</w:t>
            </w:r>
          </w:p>
        </w:tc>
        <w:tc>
          <w:tcPr>
            <w:tcW w:w="1276" w:type="dxa"/>
            <w:vAlign w:val="center"/>
          </w:tcPr>
          <w:p w:rsidR="000720A6" w:rsidRDefault="00174423">
            <w:pPr>
              <w:jc w:val="center"/>
            </w:pPr>
            <w:r>
              <w:rPr>
                <w:color w:val="000000"/>
                <w:sz w:val="24"/>
              </w:rPr>
              <w:t>300053</w:t>
            </w:r>
          </w:p>
        </w:tc>
        <w:tc>
          <w:tcPr>
            <w:tcW w:w="1701" w:type="dxa"/>
            <w:vAlign w:val="center"/>
          </w:tcPr>
          <w:p w:rsidR="000720A6" w:rsidRDefault="00174423">
            <w:pPr>
              <w:jc w:val="center"/>
            </w:pPr>
            <w:r>
              <w:rPr>
                <w:color w:val="000000"/>
                <w:sz w:val="24"/>
              </w:rPr>
              <w:t>欧比特</w:t>
            </w:r>
          </w:p>
        </w:tc>
        <w:tc>
          <w:tcPr>
            <w:tcW w:w="1559" w:type="dxa"/>
            <w:vAlign w:val="center"/>
          </w:tcPr>
          <w:p w:rsidR="000720A6" w:rsidRDefault="00174423">
            <w:pPr>
              <w:jc w:val="right"/>
            </w:pPr>
            <w:r>
              <w:rPr>
                <w:color w:val="000000"/>
                <w:sz w:val="24"/>
              </w:rPr>
              <w:t>10</w:t>
            </w:r>
          </w:p>
        </w:tc>
        <w:tc>
          <w:tcPr>
            <w:tcW w:w="1932" w:type="dxa"/>
            <w:vAlign w:val="center"/>
          </w:tcPr>
          <w:p w:rsidR="000720A6" w:rsidRDefault="00174423">
            <w:pPr>
              <w:jc w:val="right"/>
            </w:pPr>
            <w:r>
              <w:rPr>
                <w:color w:val="000000"/>
                <w:sz w:val="24"/>
              </w:rPr>
              <w:t>141.70</w:t>
            </w:r>
          </w:p>
        </w:tc>
        <w:tc>
          <w:tcPr>
            <w:tcW w:w="1612" w:type="dxa"/>
            <w:vAlign w:val="center"/>
          </w:tcPr>
          <w:p w:rsidR="000720A6" w:rsidRDefault="00174423">
            <w:pPr>
              <w:jc w:val="right"/>
            </w:pPr>
            <w:r>
              <w:rPr>
                <w:color w:val="000000"/>
                <w:sz w:val="24"/>
              </w:rPr>
              <w:t>0.00</w:t>
            </w:r>
          </w:p>
        </w:tc>
      </w:tr>
      <w:tr w:rsidR="000720A6">
        <w:trPr>
          <w:jc w:val="center"/>
        </w:trPr>
        <w:tc>
          <w:tcPr>
            <w:tcW w:w="817" w:type="dxa"/>
            <w:vAlign w:val="center"/>
          </w:tcPr>
          <w:p w:rsidR="000720A6" w:rsidRDefault="00174423">
            <w:pPr>
              <w:jc w:val="center"/>
            </w:pPr>
            <w:r>
              <w:rPr>
                <w:color w:val="000000"/>
                <w:sz w:val="24"/>
              </w:rPr>
              <w:t>166</w:t>
            </w:r>
          </w:p>
        </w:tc>
        <w:tc>
          <w:tcPr>
            <w:tcW w:w="1276" w:type="dxa"/>
            <w:vAlign w:val="center"/>
          </w:tcPr>
          <w:p w:rsidR="000720A6" w:rsidRDefault="00174423">
            <w:pPr>
              <w:jc w:val="center"/>
            </w:pPr>
            <w:r>
              <w:rPr>
                <w:color w:val="000000"/>
                <w:sz w:val="24"/>
              </w:rPr>
              <w:t>601933</w:t>
            </w:r>
          </w:p>
        </w:tc>
        <w:tc>
          <w:tcPr>
            <w:tcW w:w="1701" w:type="dxa"/>
            <w:vAlign w:val="center"/>
          </w:tcPr>
          <w:p w:rsidR="000720A6" w:rsidRDefault="00174423">
            <w:pPr>
              <w:jc w:val="center"/>
            </w:pPr>
            <w:r>
              <w:rPr>
                <w:color w:val="000000"/>
                <w:sz w:val="24"/>
              </w:rPr>
              <w:t>永辉超市</w:t>
            </w:r>
          </w:p>
        </w:tc>
        <w:tc>
          <w:tcPr>
            <w:tcW w:w="1559" w:type="dxa"/>
            <w:vAlign w:val="center"/>
          </w:tcPr>
          <w:p w:rsidR="000720A6" w:rsidRDefault="00174423">
            <w:pPr>
              <w:jc w:val="right"/>
            </w:pPr>
            <w:r>
              <w:rPr>
                <w:color w:val="000000"/>
                <w:sz w:val="24"/>
              </w:rPr>
              <w:t>16</w:t>
            </w:r>
          </w:p>
        </w:tc>
        <w:tc>
          <w:tcPr>
            <w:tcW w:w="1932" w:type="dxa"/>
            <w:vAlign w:val="center"/>
          </w:tcPr>
          <w:p w:rsidR="000720A6" w:rsidRDefault="00174423">
            <w:pPr>
              <w:jc w:val="right"/>
            </w:pPr>
            <w:r>
              <w:rPr>
                <w:color w:val="000000"/>
                <w:sz w:val="24"/>
              </w:rPr>
              <w:t>78.56</w:t>
            </w:r>
          </w:p>
        </w:tc>
        <w:tc>
          <w:tcPr>
            <w:tcW w:w="1612" w:type="dxa"/>
            <w:vAlign w:val="center"/>
          </w:tcPr>
          <w:p w:rsidR="000720A6" w:rsidRDefault="00174423">
            <w:pPr>
              <w:jc w:val="right"/>
            </w:pPr>
            <w:r>
              <w:rPr>
                <w:color w:val="000000"/>
                <w:sz w:val="24"/>
              </w:rPr>
              <w:t>0.00</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22" w:name="_Toc361324882"/>
      <w:bookmarkStart w:id="223" w:name="_Toc478411383"/>
      <w:r w:rsidRPr="00AD0E47">
        <w:rPr>
          <w:rFonts w:ascii="Times New Roman" w:hAnsi="Times New Roman"/>
          <w:kern w:val="0"/>
          <w:szCs w:val="24"/>
        </w:rPr>
        <w:t>8.4</w:t>
      </w:r>
      <w:bookmarkStart w:id="224" w:name="_Toc234814103"/>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报告期内股票投资组合的重大变动</w:t>
      </w:r>
      <w:bookmarkEnd w:id="222"/>
      <w:bookmarkEnd w:id="223"/>
      <w:bookmarkEnd w:id="224"/>
    </w:p>
    <w:p w:rsidR="001A59F9" w:rsidRPr="00AD0E47" w:rsidRDefault="001A59F9" w:rsidP="00AD0E47">
      <w:pPr>
        <w:pStyle w:val="20"/>
        <w:spacing w:before="29" w:after="0" w:line="288" w:lineRule="auto"/>
        <w:rPr>
          <w:rFonts w:ascii="Times New Roman" w:hAnsi="Times New Roman"/>
          <w:kern w:val="0"/>
          <w:szCs w:val="24"/>
        </w:rPr>
      </w:pPr>
      <w:bookmarkStart w:id="225" w:name="_Toc478411384"/>
      <w:r w:rsidRPr="00AD0E47">
        <w:rPr>
          <w:rFonts w:ascii="Times New Roman" w:hAnsi="Times New Roman"/>
          <w:kern w:val="0"/>
          <w:szCs w:val="24"/>
        </w:rPr>
        <w:t>8.4.1</w:t>
      </w:r>
      <w:r w:rsidR="00024200" w:rsidRPr="00AD0E47">
        <w:rPr>
          <w:rFonts w:ascii="Times New Roman" w:hAnsi="Times New Roman" w:hint="eastAsia"/>
          <w:kern w:val="0"/>
          <w:szCs w:val="24"/>
        </w:rPr>
        <w:t xml:space="preserve"> </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2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0720A6">
        <w:tc>
          <w:tcPr>
            <w:tcW w:w="870" w:type="dxa"/>
            <w:vAlign w:val="center"/>
          </w:tcPr>
          <w:p w:rsidR="000720A6" w:rsidRDefault="00174423">
            <w:pPr>
              <w:jc w:val="center"/>
            </w:pPr>
            <w:r>
              <w:rPr>
                <w:color w:val="000000"/>
                <w:sz w:val="24"/>
              </w:rPr>
              <w:t>1</w:t>
            </w:r>
          </w:p>
        </w:tc>
        <w:tc>
          <w:tcPr>
            <w:tcW w:w="1650" w:type="dxa"/>
            <w:vAlign w:val="center"/>
          </w:tcPr>
          <w:p w:rsidR="000720A6" w:rsidRDefault="00174423">
            <w:pPr>
              <w:jc w:val="center"/>
            </w:pPr>
            <w:r>
              <w:rPr>
                <w:color w:val="000000"/>
                <w:sz w:val="24"/>
              </w:rPr>
              <w:t>600519</w:t>
            </w:r>
          </w:p>
        </w:tc>
        <w:tc>
          <w:tcPr>
            <w:tcW w:w="1980" w:type="dxa"/>
            <w:vAlign w:val="center"/>
          </w:tcPr>
          <w:p w:rsidR="000720A6" w:rsidRDefault="00174423">
            <w:pPr>
              <w:jc w:val="center"/>
            </w:pPr>
            <w:r>
              <w:rPr>
                <w:color w:val="000000"/>
                <w:sz w:val="24"/>
              </w:rPr>
              <w:t>贵州茅台</w:t>
            </w:r>
          </w:p>
        </w:tc>
        <w:tc>
          <w:tcPr>
            <w:tcW w:w="2880" w:type="dxa"/>
            <w:vAlign w:val="center"/>
          </w:tcPr>
          <w:p w:rsidR="000720A6" w:rsidRDefault="00174423">
            <w:pPr>
              <w:jc w:val="right"/>
            </w:pPr>
            <w:r>
              <w:rPr>
                <w:color w:val="000000"/>
                <w:sz w:val="24"/>
              </w:rPr>
              <w:t>204,253,159.64</w:t>
            </w:r>
          </w:p>
        </w:tc>
        <w:tc>
          <w:tcPr>
            <w:tcW w:w="1620" w:type="dxa"/>
            <w:vAlign w:val="center"/>
          </w:tcPr>
          <w:p w:rsidR="000720A6" w:rsidRDefault="00174423">
            <w:pPr>
              <w:jc w:val="right"/>
            </w:pPr>
            <w:r>
              <w:rPr>
                <w:color w:val="000000"/>
                <w:sz w:val="24"/>
              </w:rPr>
              <w:t>5.80</w:t>
            </w:r>
          </w:p>
        </w:tc>
      </w:tr>
      <w:tr w:rsidR="000720A6">
        <w:tc>
          <w:tcPr>
            <w:tcW w:w="870" w:type="dxa"/>
            <w:vAlign w:val="center"/>
          </w:tcPr>
          <w:p w:rsidR="000720A6" w:rsidRDefault="00174423">
            <w:pPr>
              <w:jc w:val="center"/>
            </w:pPr>
            <w:r>
              <w:rPr>
                <w:color w:val="000000"/>
                <w:sz w:val="24"/>
              </w:rPr>
              <w:t>2</w:t>
            </w:r>
          </w:p>
        </w:tc>
        <w:tc>
          <w:tcPr>
            <w:tcW w:w="1650" w:type="dxa"/>
            <w:vAlign w:val="center"/>
          </w:tcPr>
          <w:p w:rsidR="000720A6" w:rsidRDefault="00174423">
            <w:pPr>
              <w:jc w:val="center"/>
            </w:pPr>
            <w:r>
              <w:rPr>
                <w:color w:val="000000"/>
                <w:sz w:val="24"/>
              </w:rPr>
              <w:t>300033</w:t>
            </w:r>
          </w:p>
        </w:tc>
        <w:tc>
          <w:tcPr>
            <w:tcW w:w="1980" w:type="dxa"/>
            <w:vAlign w:val="center"/>
          </w:tcPr>
          <w:p w:rsidR="000720A6" w:rsidRDefault="00174423">
            <w:pPr>
              <w:jc w:val="center"/>
            </w:pPr>
            <w:r>
              <w:rPr>
                <w:color w:val="000000"/>
                <w:sz w:val="24"/>
              </w:rPr>
              <w:t>同花顺</w:t>
            </w:r>
          </w:p>
        </w:tc>
        <w:tc>
          <w:tcPr>
            <w:tcW w:w="2880" w:type="dxa"/>
            <w:vAlign w:val="center"/>
          </w:tcPr>
          <w:p w:rsidR="000720A6" w:rsidRDefault="00174423">
            <w:pPr>
              <w:jc w:val="right"/>
            </w:pPr>
            <w:r>
              <w:rPr>
                <w:color w:val="000000"/>
                <w:sz w:val="24"/>
              </w:rPr>
              <w:t>181,795,027.13</w:t>
            </w:r>
          </w:p>
        </w:tc>
        <w:tc>
          <w:tcPr>
            <w:tcW w:w="1620" w:type="dxa"/>
            <w:vAlign w:val="center"/>
          </w:tcPr>
          <w:p w:rsidR="000720A6" w:rsidRDefault="00174423">
            <w:pPr>
              <w:jc w:val="right"/>
            </w:pPr>
            <w:r>
              <w:rPr>
                <w:color w:val="000000"/>
                <w:sz w:val="24"/>
              </w:rPr>
              <w:t>5.17</w:t>
            </w:r>
          </w:p>
        </w:tc>
      </w:tr>
      <w:tr w:rsidR="000720A6">
        <w:tc>
          <w:tcPr>
            <w:tcW w:w="870" w:type="dxa"/>
            <w:vAlign w:val="center"/>
          </w:tcPr>
          <w:p w:rsidR="000720A6" w:rsidRDefault="00174423">
            <w:pPr>
              <w:jc w:val="center"/>
            </w:pPr>
            <w:r>
              <w:rPr>
                <w:color w:val="000000"/>
                <w:sz w:val="24"/>
              </w:rPr>
              <w:t>3</w:t>
            </w:r>
          </w:p>
        </w:tc>
        <w:tc>
          <w:tcPr>
            <w:tcW w:w="1650" w:type="dxa"/>
            <w:vAlign w:val="center"/>
          </w:tcPr>
          <w:p w:rsidR="000720A6" w:rsidRDefault="00174423">
            <w:pPr>
              <w:jc w:val="center"/>
            </w:pPr>
            <w:r>
              <w:rPr>
                <w:color w:val="000000"/>
                <w:sz w:val="24"/>
              </w:rPr>
              <w:t>600887</w:t>
            </w:r>
          </w:p>
        </w:tc>
        <w:tc>
          <w:tcPr>
            <w:tcW w:w="1980" w:type="dxa"/>
            <w:vAlign w:val="center"/>
          </w:tcPr>
          <w:p w:rsidR="000720A6" w:rsidRDefault="00174423">
            <w:pPr>
              <w:jc w:val="center"/>
            </w:pPr>
            <w:r>
              <w:rPr>
                <w:color w:val="000000"/>
                <w:sz w:val="24"/>
              </w:rPr>
              <w:t>伊利股份</w:t>
            </w:r>
          </w:p>
        </w:tc>
        <w:tc>
          <w:tcPr>
            <w:tcW w:w="2880" w:type="dxa"/>
            <w:vAlign w:val="center"/>
          </w:tcPr>
          <w:p w:rsidR="000720A6" w:rsidRDefault="00174423">
            <w:pPr>
              <w:jc w:val="right"/>
            </w:pPr>
            <w:r>
              <w:rPr>
                <w:color w:val="000000"/>
                <w:sz w:val="24"/>
              </w:rPr>
              <w:t>174,309,039.50</w:t>
            </w:r>
          </w:p>
        </w:tc>
        <w:tc>
          <w:tcPr>
            <w:tcW w:w="1620" w:type="dxa"/>
            <w:vAlign w:val="center"/>
          </w:tcPr>
          <w:p w:rsidR="000720A6" w:rsidRDefault="00174423">
            <w:pPr>
              <w:jc w:val="right"/>
            </w:pPr>
            <w:r>
              <w:rPr>
                <w:color w:val="000000"/>
                <w:sz w:val="24"/>
              </w:rPr>
              <w:t>4.95</w:t>
            </w:r>
          </w:p>
        </w:tc>
      </w:tr>
      <w:tr w:rsidR="000720A6">
        <w:tc>
          <w:tcPr>
            <w:tcW w:w="870" w:type="dxa"/>
            <w:vAlign w:val="center"/>
          </w:tcPr>
          <w:p w:rsidR="000720A6" w:rsidRDefault="00174423">
            <w:pPr>
              <w:jc w:val="center"/>
            </w:pPr>
            <w:r>
              <w:rPr>
                <w:color w:val="000000"/>
                <w:sz w:val="24"/>
              </w:rPr>
              <w:t>4</w:t>
            </w:r>
          </w:p>
        </w:tc>
        <w:tc>
          <w:tcPr>
            <w:tcW w:w="1650" w:type="dxa"/>
            <w:vAlign w:val="center"/>
          </w:tcPr>
          <w:p w:rsidR="000720A6" w:rsidRDefault="00174423">
            <w:pPr>
              <w:jc w:val="center"/>
            </w:pPr>
            <w:r>
              <w:rPr>
                <w:color w:val="000000"/>
                <w:sz w:val="24"/>
              </w:rPr>
              <w:t>600521</w:t>
            </w:r>
          </w:p>
        </w:tc>
        <w:tc>
          <w:tcPr>
            <w:tcW w:w="1980" w:type="dxa"/>
            <w:vAlign w:val="center"/>
          </w:tcPr>
          <w:p w:rsidR="000720A6" w:rsidRDefault="00174423">
            <w:pPr>
              <w:jc w:val="center"/>
            </w:pPr>
            <w:r>
              <w:rPr>
                <w:color w:val="000000"/>
                <w:sz w:val="24"/>
              </w:rPr>
              <w:t>华海药业</w:t>
            </w:r>
          </w:p>
        </w:tc>
        <w:tc>
          <w:tcPr>
            <w:tcW w:w="2880" w:type="dxa"/>
            <w:vAlign w:val="center"/>
          </w:tcPr>
          <w:p w:rsidR="000720A6" w:rsidRDefault="00174423">
            <w:pPr>
              <w:jc w:val="right"/>
            </w:pPr>
            <w:r>
              <w:rPr>
                <w:color w:val="000000"/>
                <w:sz w:val="24"/>
              </w:rPr>
              <w:t>167,535,718.97</w:t>
            </w:r>
          </w:p>
        </w:tc>
        <w:tc>
          <w:tcPr>
            <w:tcW w:w="1620" w:type="dxa"/>
            <w:vAlign w:val="center"/>
          </w:tcPr>
          <w:p w:rsidR="000720A6" w:rsidRDefault="00174423">
            <w:pPr>
              <w:jc w:val="right"/>
            </w:pPr>
            <w:r>
              <w:rPr>
                <w:color w:val="000000"/>
                <w:sz w:val="24"/>
              </w:rPr>
              <w:t>4.76</w:t>
            </w:r>
          </w:p>
        </w:tc>
      </w:tr>
      <w:tr w:rsidR="000720A6">
        <w:tc>
          <w:tcPr>
            <w:tcW w:w="870" w:type="dxa"/>
            <w:vAlign w:val="center"/>
          </w:tcPr>
          <w:p w:rsidR="000720A6" w:rsidRDefault="00174423">
            <w:pPr>
              <w:jc w:val="center"/>
            </w:pPr>
            <w:r>
              <w:rPr>
                <w:color w:val="000000"/>
                <w:sz w:val="24"/>
              </w:rPr>
              <w:t>5</w:t>
            </w:r>
          </w:p>
        </w:tc>
        <w:tc>
          <w:tcPr>
            <w:tcW w:w="1650" w:type="dxa"/>
            <w:vAlign w:val="center"/>
          </w:tcPr>
          <w:p w:rsidR="000720A6" w:rsidRDefault="00174423">
            <w:pPr>
              <w:jc w:val="center"/>
            </w:pPr>
            <w:r>
              <w:rPr>
                <w:color w:val="000000"/>
                <w:sz w:val="24"/>
              </w:rPr>
              <w:t>600298</w:t>
            </w:r>
          </w:p>
        </w:tc>
        <w:tc>
          <w:tcPr>
            <w:tcW w:w="1980" w:type="dxa"/>
            <w:vAlign w:val="center"/>
          </w:tcPr>
          <w:p w:rsidR="000720A6" w:rsidRDefault="00174423">
            <w:pPr>
              <w:jc w:val="center"/>
            </w:pPr>
            <w:r>
              <w:rPr>
                <w:color w:val="000000"/>
                <w:sz w:val="24"/>
              </w:rPr>
              <w:t>安琪酵母</w:t>
            </w:r>
          </w:p>
        </w:tc>
        <w:tc>
          <w:tcPr>
            <w:tcW w:w="2880" w:type="dxa"/>
            <w:vAlign w:val="center"/>
          </w:tcPr>
          <w:p w:rsidR="000720A6" w:rsidRDefault="00174423">
            <w:pPr>
              <w:jc w:val="right"/>
            </w:pPr>
            <w:r>
              <w:rPr>
                <w:color w:val="000000"/>
                <w:sz w:val="24"/>
              </w:rPr>
              <w:t>156,662,826.64</w:t>
            </w:r>
          </w:p>
        </w:tc>
        <w:tc>
          <w:tcPr>
            <w:tcW w:w="1620" w:type="dxa"/>
            <w:vAlign w:val="center"/>
          </w:tcPr>
          <w:p w:rsidR="000720A6" w:rsidRDefault="00174423">
            <w:pPr>
              <w:jc w:val="right"/>
            </w:pPr>
            <w:r>
              <w:rPr>
                <w:color w:val="000000"/>
                <w:sz w:val="24"/>
              </w:rPr>
              <w:t>4.45</w:t>
            </w:r>
          </w:p>
        </w:tc>
      </w:tr>
      <w:tr w:rsidR="000720A6">
        <w:tc>
          <w:tcPr>
            <w:tcW w:w="870" w:type="dxa"/>
            <w:vAlign w:val="center"/>
          </w:tcPr>
          <w:p w:rsidR="000720A6" w:rsidRDefault="00174423">
            <w:pPr>
              <w:jc w:val="center"/>
            </w:pPr>
            <w:r>
              <w:rPr>
                <w:color w:val="000000"/>
                <w:sz w:val="24"/>
              </w:rPr>
              <w:t>6</w:t>
            </w:r>
          </w:p>
        </w:tc>
        <w:tc>
          <w:tcPr>
            <w:tcW w:w="1650" w:type="dxa"/>
            <w:vAlign w:val="center"/>
          </w:tcPr>
          <w:p w:rsidR="000720A6" w:rsidRDefault="00174423">
            <w:pPr>
              <w:jc w:val="center"/>
            </w:pPr>
            <w:r>
              <w:rPr>
                <w:color w:val="000000"/>
                <w:sz w:val="24"/>
              </w:rPr>
              <w:t>002271</w:t>
            </w:r>
          </w:p>
        </w:tc>
        <w:tc>
          <w:tcPr>
            <w:tcW w:w="1980" w:type="dxa"/>
            <w:vAlign w:val="center"/>
          </w:tcPr>
          <w:p w:rsidR="000720A6" w:rsidRDefault="00174423">
            <w:pPr>
              <w:jc w:val="center"/>
            </w:pPr>
            <w:r>
              <w:rPr>
                <w:color w:val="000000"/>
                <w:sz w:val="24"/>
              </w:rPr>
              <w:t>东方雨虹</w:t>
            </w:r>
          </w:p>
        </w:tc>
        <w:tc>
          <w:tcPr>
            <w:tcW w:w="2880" w:type="dxa"/>
            <w:vAlign w:val="center"/>
          </w:tcPr>
          <w:p w:rsidR="000720A6" w:rsidRDefault="00174423">
            <w:pPr>
              <w:jc w:val="right"/>
            </w:pPr>
            <w:r>
              <w:rPr>
                <w:color w:val="000000"/>
                <w:sz w:val="24"/>
              </w:rPr>
              <w:t>140,530,832.52</w:t>
            </w:r>
          </w:p>
        </w:tc>
        <w:tc>
          <w:tcPr>
            <w:tcW w:w="1620" w:type="dxa"/>
            <w:vAlign w:val="center"/>
          </w:tcPr>
          <w:p w:rsidR="000720A6" w:rsidRDefault="00174423">
            <w:pPr>
              <w:jc w:val="right"/>
            </w:pPr>
            <w:r>
              <w:rPr>
                <w:color w:val="000000"/>
                <w:sz w:val="24"/>
              </w:rPr>
              <w:t>3.99</w:t>
            </w:r>
          </w:p>
        </w:tc>
      </w:tr>
      <w:tr w:rsidR="000720A6">
        <w:tc>
          <w:tcPr>
            <w:tcW w:w="870" w:type="dxa"/>
            <w:vAlign w:val="center"/>
          </w:tcPr>
          <w:p w:rsidR="000720A6" w:rsidRDefault="00174423">
            <w:pPr>
              <w:jc w:val="center"/>
            </w:pPr>
            <w:r>
              <w:rPr>
                <w:color w:val="000000"/>
                <w:sz w:val="24"/>
              </w:rPr>
              <w:t>7</w:t>
            </w:r>
          </w:p>
        </w:tc>
        <w:tc>
          <w:tcPr>
            <w:tcW w:w="1650" w:type="dxa"/>
            <w:vAlign w:val="center"/>
          </w:tcPr>
          <w:p w:rsidR="000720A6" w:rsidRDefault="00174423">
            <w:pPr>
              <w:jc w:val="center"/>
            </w:pPr>
            <w:r>
              <w:rPr>
                <w:color w:val="000000"/>
                <w:sz w:val="24"/>
              </w:rPr>
              <w:t>000333</w:t>
            </w:r>
          </w:p>
        </w:tc>
        <w:tc>
          <w:tcPr>
            <w:tcW w:w="1980" w:type="dxa"/>
            <w:vAlign w:val="center"/>
          </w:tcPr>
          <w:p w:rsidR="000720A6" w:rsidRDefault="00174423">
            <w:pPr>
              <w:jc w:val="center"/>
            </w:pPr>
            <w:r>
              <w:rPr>
                <w:color w:val="000000"/>
                <w:sz w:val="24"/>
              </w:rPr>
              <w:t>美的集团</w:t>
            </w:r>
          </w:p>
        </w:tc>
        <w:tc>
          <w:tcPr>
            <w:tcW w:w="2880" w:type="dxa"/>
            <w:vAlign w:val="center"/>
          </w:tcPr>
          <w:p w:rsidR="000720A6" w:rsidRDefault="00174423">
            <w:pPr>
              <w:jc w:val="right"/>
            </w:pPr>
            <w:r>
              <w:rPr>
                <w:color w:val="000000"/>
                <w:sz w:val="24"/>
              </w:rPr>
              <w:t>129,967,217.41</w:t>
            </w:r>
          </w:p>
        </w:tc>
        <w:tc>
          <w:tcPr>
            <w:tcW w:w="1620" w:type="dxa"/>
            <w:vAlign w:val="center"/>
          </w:tcPr>
          <w:p w:rsidR="000720A6" w:rsidRDefault="00174423">
            <w:pPr>
              <w:jc w:val="right"/>
            </w:pPr>
            <w:r>
              <w:rPr>
                <w:color w:val="000000"/>
                <w:sz w:val="24"/>
              </w:rPr>
              <w:t>3.69</w:t>
            </w:r>
          </w:p>
        </w:tc>
      </w:tr>
      <w:tr w:rsidR="000720A6">
        <w:tc>
          <w:tcPr>
            <w:tcW w:w="870" w:type="dxa"/>
            <w:vAlign w:val="center"/>
          </w:tcPr>
          <w:p w:rsidR="000720A6" w:rsidRDefault="00174423">
            <w:pPr>
              <w:jc w:val="center"/>
            </w:pPr>
            <w:r>
              <w:rPr>
                <w:color w:val="000000"/>
                <w:sz w:val="24"/>
              </w:rPr>
              <w:t>8</w:t>
            </w:r>
          </w:p>
        </w:tc>
        <w:tc>
          <w:tcPr>
            <w:tcW w:w="1650" w:type="dxa"/>
            <w:vAlign w:val="center"/>
          </w:tcPr>
          <w:p w:rsidR="000720A6" w:rsidRDefault="00174423">
            <w:pPr>
              <w:jc w:val="center"/>
            </w:pPr>
            <w:r>
              <w:rPr>
                <w:color w:val="000000"/>
                <w:sz w:val="24"/>
              </w:rPr>
              <w:t>002594</w:t>
            </w:r>
          </w:p>
        </w:tc>
        <w:tc>
          <w:tcPr>
            <w:tcW w:w="1980" w:type="dxa"/>
            <w:vAlign w:val="center"/>
          </w:tcPr>
          <w:p w:rsidR="000720A6" w:rsidRDefault="00174423">
            <w:pPr>
              <w:jc w:val="center"/>
            </w:pPr>
            <w:r>
              <w:rPr>
                <w:color w:val="000000"/>
                <w:sz w:val="24"/>
              </w:rPr>
              <w:t>比亚迪</w:t>
            </w:r>
          </w:p>
        </w:tc>
        <w:tc>
          <w:tcPr>
            <w:tcW w:w="2880" w:type="dxa"/>
            <w:vAlign w:val="center"/>
          </w:tcPr>
          <w:p w:rsidR="000720A6" w:rsidRDefault="00174423">
            <w:pPr>
              <w:jc w:val="right"/>
            </w:pPr>
            <w:r>
              <w:rPr>
                <w:color w:val="000000"/>
                <w:sz w:val="24"/>
              </w:rPr>
              <w:t>123,965,354.07</w:t>
            </w:r>
          </w:p>
        </w:tc>
        <w:tc>
          <w:tcPr>
            <w:tcW w:w="1620" w:type="dxa"/>
            <w:vAlign w:val="center"/>
          </w:tcPr>
          <w:p w:rsidR="000720A6" w:rsidRDefault="00174423">
            <w:pPr>
              <w:jc w:val="right"/>
            </w:pPr>
            <w:r>
              <w:rPr>
                <w:color w:val="000000"/>
                <w:sz w:val="24"/>
              </w:rPr>
              <w:t>3.52</w:t>
            </w:r>
          </w:p>
        </w:tc>
      </w:tr>
      <w:tr w:rsidR="000720A6">
        <w:tc>
          <w:tcPr>
            <w:tcW w:w="870" w:type="dxa"/>
            <w:vAlign w:val="center"/>
          </w:tcPr>
          <w:p w:rsidR="000720A6" w:rsidRDefault="00174423">
            <w:pPr>
              <w:jc w:val="center"/>
            </w:pPr>
            <w:r>
              <w:rPr>
                <w:color w:val="000000"/>
                <w:sz w:val="24"/>
              </w:rPr>
              <w:t>9</w:t>
            </w:r>
          </w:p>
        </w:tc>
        <w:tc>
          <w:tcPr>
            <w:tcW w:w="1650" w:type="dxa"/>
            <w:vAlign w:val="center"/>
          </w:tcPr>
          <w:p w:rsidR="000720A6" w:rsidRDefault="00174423">
            <w:pPr>
              <w:jc w:val="center"/>
            </w:pPr>
            <w:r>
              <w:rPr>
                <w:color w:val="000000"/>
                <w:sz w:val="24"/>
              </w:rPr>
              <w:t>000423</w:t>
            </w:r>
          </w:p>
        </w:tc>
        <w:tc>
          <w:tcPr>
            <w:tcW w:w="1980" w:type="dxa"/>
            <w:vAlign w:val="center"/>
          </w:tcPr>
          <w:p w:rsidR="000720A6" w:rsidRDefault="00174423">
            <w:pPr>
              <w:jc w:val="center"/>
            </w:pPr>
            <w:r>
              <w:rPr>
                <w:color w:val="000000"/>
                <w:sz w:val="24"/>
              </w:rPr>
              <w:t>东阿阿胶</w:t>
            </w:r>
          </w:p>
        </w:tc>
        <w:tc>
          <w:tcPr>
            <w:tcW w:w="2880" w:type="dxa"/>
            <w:vAlign w:val="center"/>
          </w:tcPr>
          <w:p w:rsidR="000720A6" w:rsidRDefault="00174423">
            <w:pPr>
              <w:jc w:val="right"/>
            </w:pPr>
            <w:r>
              <w:rPr>
                <w:color w:val="000000"/>
                <w:sz w:val="24"/>
              </w:rPr>
              <w:t>118,291,047.72</w:t>
            </w:r>
          </w:p>
        </w:tc>
        <w:tc>
          <w:tcPr>
            <w:tcW w:w="1620" w:type="dxa"/>
            <w:vAlign w:val="center"/>
          </w:tcPr>
          <w:p w:rsidR="000720A6" w:rsidRDefault="00174423">
            <w:pPr>
              <w:jc w:val="right"/>
            </w:pPr>
            <w:r>
              <w:rPr>
                <w:color w:val="000000"/>
                <w:sz w:val="24"/>
              </w:rPr>
              <w:t>3.36</w:t>
            </w:r>
          </w:p>
        </w:tc>
      </w:tr>
      <w:tr w:rsidR="000720A6">
        <w:tc>
          <w:tcPr>
            <w:tcW w:w="870" w:type="dxa"/>
            <w:vAlign w:val="center"/>
          </w:tcPr>
          <w:p w:rsidR="000720A6" w:rsidRDefault="00174423">
            <w:pPr>
              <w:jc w:val="center"/>
            </w:pPr>
            <w:r>
              <w:rPr>
                <w:color w:val="000000"/>
                <w:sz w:val="24"/>
              </w:rPr>
              <w:t>10</w:t>
            </w:r>
          </w:p>
        </w:tc>
        <w:tc>
          <w:tcPr>
            <w:tcW w:w="1650" w:type="dxa"/>
            <w:vAlign w:val="center"/>
          </w:tcPr>
          <w:p w:rsidR="000720A6" w:rsidRDefault="00174423">
            <w:pPr>
              <w:jc w:val="center"/>
            </w:pPr>
            <w:r>
              <w:rPr>
                <w:color w:val="000000"/>
                <w:sz w:val="24"/>
              </w:rPr>
              <w:t>002045</w:t>
            </w:r>
          </w:p>
        </w:tc>
        <w:tc>
          <w:tcPr>
            <w:tcW w:w="1980" w:type="dxa"/>
            <w:vAlign w:val="center"/>
          </w:tcPr>
          <w:p w:rsidR="000720A6" w:rsidRDefault="00174423">
            <w:pPr>
              <w:jc w:val="center"/>
            </w:pPr>
            <w:r>
              <w:rPr>
                <w:color w:val="000000"/>
                <w:sz w:val="24"/>
              </w:rPr>
              <w:t>国光电器</w:t>
            </w:r>
          </w:p>
        </w:tc>
        <w:tc>
          <w:tcPr>
            <w:tcW w:w="2880" w:type="dxa"/>
            <w:vAlign w:val="center"/>
          </w:tcPr>
          <w:p w:rsidR="000720A6" w:rsidRDefault="00174423">
            <w:pPr>
              <w:jc w:val="right"/>
            </w:pPr>
            <w:r>
              <w:rPr>
                <w:color w:val="000000"/>
                <w:sz w:val="24"/>
              </w:rPr>
              <w:t>114,783,935.08</w:t>
            </w:r>
          </w:p>
        </w:tc>
        <w:tc>
          <w:tcPr>
            <w:tcW w:w="1620" w:type="dxa"/>
            <w:vAlign w:val="center"/>
          </w:tcPr>
          <w:p w:rsidR="000720A6" w:rsidRDefault="00174423">
            <w:pPr>
              <w:jc w:val="right"/>
            </w:pPr>
            <w:r>
              <w:rPr>
                <w:color w:val="000000"/>
                <w:sz w:val="24"/>
              </w:rPr>
              <w:t>3.26</w:t>
            </w:r>
          </w:p>
        </w:tc>
      </w:tr>
      <w:tr w:rsidR="000720A6">
        <w:tc>
          <w:tcPr>
            <w:tcW w:w="870" w:type="dxa"/>
            <w:vAlign w:val="center"/>
          </w:tcPr>
          <w:p w:rsidR="000720A6" w:rsidRDefault="00174423">
            <w:pPr>
              <w:jc w:val="center"/>
            </w:pPr>
            <w:r>
              <w:rPr>
                <w:color w:val="000000"/>
                <w:sz w:val="24"/>
              </w:rPr>
              <w:t>11</w:t>
            </w:r>
          </w:p>
        </w:tc>
        <w:tc>
          <w:tcPr>
            <w:tcW w:w="1650" w:type="dxa"/>
            <w:vAlign w:val="center"/>
          </w:tcPr>
          <w:p w:rsidR="000720A6" w:rsidRDefault="00174423">
            <w:pPr>
              <w:jc w:val="center"/>
            </w:pPr>
            <w:r>
              <w:rPr>
                <w:color w:val="000000"/>
                <w:sz w:val="24"/>
              </w:rPr>
              <w:t>600056</w:t>
            </w:r>
          </w:p>
        </w:tc>
        <w:tc>
          <w:tcPr>
            <w:tcW w:w="1980" w:type="dxa"/>
            <w:vAlign w:val="center"/>
          </w:tcPr>
          <w:p w:rsidR="000720A6" w:rsidRDefault="00174423">
            <w:pPr>
              <w:jc w:val="center"/>
            </w:pPr>
            <w:r>
              <w:rPr>
                <w:color w:val="000000"/>
                <w:sz w:val="24"/>
              </w:rPr>
              <w:t>中国医药</w:t>
            </w:r>
          </w:p>
        </w:tc>
        <w:tc>
          <w:tcPr>
            <w:tcW w:w="2880" w:type="dxa"/>
            <w:vAlign w:val="center"/>
          </w:tcPr>
          <w:p w:rsidR="000720A6" w:rsidRDefault="00174423">
            <w:pPr>
              <w:jc w:val="right"/>
            </w:pPr>
            <w:r>
              <w:rPr>
                <w:color w:val="000000"/>
                <w:sz w:val="24"/>
              </w:rPr>
              <w:t>111,447,505.04</w:t>
            </w:r>
          </w:p>
        </w:tc>
        <w:tc>
          <w:tcPr>
            <w:tcW w:w="1620" w:type="dxa"/>
            <w:vAlign w:val="center"/>
          </w:tcPr>
          <w:p w:rsidR="000720A6" w:rsidRDefault="00174423">
            <w:pPr>
              <w:jc w:val="right"/>
            </w:pPr>
            <w:r>
              <w:rPr>
                <w:color w:val="000000"/>
                <w:sz w:val="24"/>
              </w:rPr>
              <w:t>3.17</w:t>
            </w:r>
          </w:p>
        </w:tc>
      </w:tr>
      <w:tr w:rsidR="000720A6">
        <w:tc>
          <w:tcPr>
            <w:tcW w:w="870" w:type="dxa"/>
            <w:vAlign w:val="center"/>
          </w:tcPr>
          <w:p w:rsidR="000720A6" w:rsidRDefault="00174423">
            <w:pPr>
              <w:jc w:val="center"/>
            </w:pPr>
            <w:r>
              <w:rPr>
                <w:color w:val="000000"/>
                <w:sz w:val="24"/>
              </w:rPr>
              <w:t>12</w:t>
            </w:r>
          </w:p>
        </w:tc>
        <w:tc>
          <w:tcPr>
            <w:tcW w:w="1650" w:type="dxa"/>
            <w:vAlign w:val="center"/>
          </w:tcPr>
          <w:p w:rsidR="000720A6" w:rsidRDefault="00174423">
            <w:pPr>
              <w:jc w:val="center"/>
            </w:pPr>
            <w:r>
              <w:rPr>
                <w:color w:val="000000"/>
                <w:sz w:val="24"/>
              </w:rPr>
              <w:t>600066</w:t>
            </w:r>
          </w:p>
        </w:tc>
        <w:tc>
          <w:tcPr>
            <w:tcW w:w="1980" w:type="dxa"/>
            <w:vAlign w:val="center"/>
          </w:tcPr>
          <w:p w:rsidR="000720A6" w:rsidRDefault="00174423">
            <w:pPr>
              <w:jc w:val="center"/>
            </w:pPr>
            <w:r>
              <w:rPr>
                <w:color w:val="000000"/>
                <w:sz w:val="24"/>
              </w:rPr>
              <w:t>宇通客车</w:t>
            </w:r>
          </w:p>
        </w:tc>
        <w:tc>
          <w:tcPr>
            <w:tcW w:w="2880" w:type="dxa"/>
            <w:vAlign w:val="center"/>
          </w:tcPr>
          <w:p w:rsidR="000720A6" w:rsidRDefault="00174423">
            <w:pPr>
              <w:jc w:val="right"/>
            </w:pPr>
            <w:r>
              <w:rPr>
                <w:color w:val="000000"/>
                <w:sz w:val="24"/>
              </w:rPr>
              <w:t>109,014,036.01</w:t>
            </w:r>
          </w:p>
        </w:tc>
        <w:tc>
          <w:tcPr>
            <w:tcW w:w="1620" w:type="dxa"/>
            <w:vAlign w:val="center"/>
          </w:tcPr>
          <w:p w:rsidR="000720A6" w:rsidRDefault="00174423">
            <w:pPr>
              <w:jc w:val="right"/>
            </w:pPr>
            <w:r>
              <w:rPr>
                <w:color w:val="000000"/>
                <w:sz w:val="24"/>
              </w:rPr>
              <w:t>3.10</w:t>
            </w:r>
          </w:p>
        </w:tc>
      </w:tr>
      <w:tr w:rsidR="000720A6">
        <w:tc>
          <w:tcPr>
            <w:tcW w:w="870" w:type="dxa"/>
            <w:vAlign w:val="center"/>
          </w:tcPr>
          <w:p w:rsidR="000720A6" w:rsidRDefault="00174423">
            <w:pPr>
              <w:jc w:val="center"/>
            </w:pPr>
            <w:r>
              <w:rPr>
                <w:color w:val="000000"/>
                <w:sz w:val="24"/>
              </w:rPr>
              <w:t>13</w:t>
            </w:r>
          </w:p>
        </w:tc>
        <w:tc>
          <w:tcPr>
            <w:tcW w:w="1650" w:type="dxa"/>
            <w:vAlign w:val="center"/>
          </w:tcPr>
          <w:p w:rsidR="000720A6" w:rsidRDefault="00174423">
            <w:pPr>
              <w:jc w:val="center"/>
            </w:pPr>
            <w:r>
              <w:rPr>
                <w:color w:val="000000"/>
                <w:sz w:val="24"/>
              </w:rPr>
              <w:t>000625</w:t>
            </w:r>
          </w:p>
        </w:tc>
        <w:tc>
          <w:tcPr>
            <w:tcW w:w="1980" w:type="dxa"/>
            <w:vAlign w:val="center"/>
          </w:tcPr>
          <w:p w:rsidR="000720A6" w:rsidRDefault="00174423">
            <w:pPr>
              <w:jc w:val="center"/>
            </w:pPr>
            <w:r>
              <w:rPr>
                <w:color w:val="000000"/>
                <w:sz w:val="24"/>
              </w:rPr>
              <w:t>长安汽车</w:t>
            </w:r>
          </w:p>
        </w:tc>
        <w:tc>
          <w:tcPr>
            <w:tcW w:w="2880" w:type="dxa"/>
            <w:vAlign w:val="center"/>
          </w:tcPr>
          <w:p w:rsidR="000720A6" w:rsidRDefault="00174423">
            <w:pPr>
              <w:jc w:val="right"/>
            </w:pPr>
            <w:r>
              <w:rPr>
                <w:color w:val="000000"/>
                <w:sz w:val="24"/>
              </w:rPr>
              <w:t>101,823,525.12</w:t>
            </w:r>
          </w:p>
        </w:tc>
        <w:tc>
          <w:tcPr>
            <w:tcW w:w="1620" w:type="dxa"/>
            <w:vAlign w:val="center"/>
          </w:tcPr>
          <w:p w:rsidR="000720A6" w:rsidRDefault="00174423">
            <w:pPr>
              <w:jc w:val="right"/>
            </w:pPr>
            <w:r>
              <w:rPr>
                <w:color w:val="000000"/>
                <w:sz w:val="24"/>
              </w:rPr>
              <w:t>2.89</w:t>
            </w:r>
          </w:p>
        </w:tc>
      </w:tr>
      <w:tr w:rsidR="000720A6">
        <w:tc>
          <w:tcPr>
            <w:tcW w:w="870" w:type="dxa"/>
            <w:vAlign w:val="center"/>
          </w:tcPr>
          <w:p w:rsidR="000720A6" w:rsidRDefault="00174423">
            <w:pPr>
              <w:jc w:val="center"/>
            </w:pPr>
            <w:r>
              <w:rPr>
                <w:color w:val="000000"/>
                <w:sz w:val="24"/>
              </w:rPr>
              <w:t>14</w:t>
            </w:r>
          </w:p>
        </w:tc>
        <w:tc>
          <w:tcPr>
            <w:tcW w:w="1650" w:type="dxa"/>
            <w:vAlign w:val="center"/>
          </w:tcPr>
          <w:p w:rsidR="000720A6" w:rsidRDefault="00174423">
            <w:pPr>
              <w:jc w:val="center"/>
            </w:pPr>
            <w:r>
              <w:rPr>
                <w:color w:val="000000"/>
                <w:sz w:val="24"/>
              </w:rPr>
              <w:t>000963</w:t>
            </w:r>
          </w:p>
        </w:tc>
        <w:tc>
          <w:tcPr>
            <w:tcW w:w="1980" w:type="dxa"/>
            <w:vAlign w:val="center"/>
          </w:tcPr>
          <w:p w:rsidR="000720A6" w:rsidRDefault="00174423">
            <w:pPr>
              <w:jc w:val="center"/>
            </w:pPr>
            <w:r>
              <w:rPr>
                <w:color w:val="000000"/>
                <w:sz w:val="24"/>
              </w:rPr>
              <w:t>华东医药</w:t>
            </w:r>
          </w:p>
        </w:tc>
        <w:tc>
          <w:tcPr>
            <w:tcW w:w="2880" w:type="dxa"/>
            <w:vAlign w:val="center"/>
          </w:tcPr>
          <w:p w:rsidR="000720A6" w:rsidRDefault="00174423">
            <w:pPr>
              <w:jc w:val="right"/>
            </w:pPr>
            <w:r>
              <w:rPr>
                <w:color w:val="000000"/>
                <w:sz w:val="24"/>
              </w:rPr>
              <w:t>98,339,852.40</w:t>
            </w:r>
          </w:p>
        </w:tc>
        <w:tc>
          <w:tcPr>
            <w:tcW w:w="1620" w:type="dxa"/>
            <w:vAlign w:val="center"/>
          </w:tcPr>
          <w:p w:rsidR="000720A6" w:rsidRDefault="00174423">
            <w:pPr>
              <w:jc w:val="right"/>
            </w:pPr>
            <w:r>
              <w:rPr>
                <w:color w:val="000000"/>
                <w:sz w:val="24"/>
              </w:rPr>
              <w:t>2.79</w:t>
            </w:r>
          </w:p>
        </w:tc>
      </w:tr>
      <w:tr w:rsidR="000720A6">
        <w:tc>
          <w:tcPr>
            <w:tcW w:w="870" w:type="dxa"/>
            <w:vAlign w:val="center"/>
          </w:tcPr>
          <w:p w:rsidR="000720A6" w:rsidRDefault="00174423">
            <w:pPr>
              <w:jc w:val="center"/>
            </w:pPr>
            <w:r>
              <w:rPr>
                <w:color w:val="000000"/>
                <w:sz w:val="24"/>
              </w:rPr>
              <w:t>15</w:t>
            </w:r>
          </w:p>
        </w:tc>
        <w:tc>
          <w:tcPr>
            <w:tcW w:w="1650" w:type="dxa"/>
            <w:vAlign w:val="center"/>
          </w:tcPr>
          <w:p w:rsidR="000720A6" w:rsidRDefault="00174423">
            <w:pPr>
              <w:jc w:val="center"/>
            </w:pPr>
            <w:r>
              <w:rPr>
                <w:color w:val="000000"/>
                <w:sz w:val="24"/>
              </w:rPr>
              <w:t>002463</w:t>
            </w:r>
          </w:p>
        </w:tc>
        <w:tc>
          <w:tcPr>
            <w:tcW w:w="1980" w:type="dxa"/>
            <w:vAlign w:val="center"/>
          </w:tcPr>
          <w:p w:rsidR="000720A6" w:rsidRDefault="00174423">
            <w:pPr>
              <w:jc w:val="center"/>
            </w:pPr>
            <w:r>
              <w:rPr>
                <w:color w:val="000000"/>
                <w:sz w:val="24"/>
              </w:rPr>
              <w:t>沪电股份</w:t>
            </w:r>
          </w:p>
        </w:tc>
        <w:tc>
          <w:tcPr>
            <w:tcW w:w="2880" w:type="dxa"/>
            <w:vAlign w:val="center"/>
          </w:tcPr>
          <w:p w:rsidR="000720A6" w:rsidRDefault="00174423">
            <w:pPr>
              <w:jc w:val="right"/>
            </w:pPr>
            <w:r>
              <w:rPr>
                <w:color w:val="000000"/>
                <w:sz w:val="24"/>
              </w:rPr>
              <w:t>97,960,282.89</w:t>
            </w:r>
          </w:p>
        </w:tc>
        <w:tc>
          <w:tcPr>
            <w:tcW w:w="1620" w:type="dxa"/>
            <w:vAlign w:val="center"/>
          </w:tcPr>
          <w:p w:rsidR="000720A6" w:rsidRDefault="00174423">
            <w:pPr>
              <w:jc w:val="right"/>
            </w:pPr>
            <w:r>
              <w:rPr>
                <w:color w:val="000000"/>
                <w:sz w:val="24"/>
              </w:rPr>
              <w:t>2.78</w:t>
            </w:r>
          </w:p>
        </w:tc>
      </w:tr>
      <w:tr w:rsidR="000720A6">
        <w:tc>
          <w:tcPr>
            <w:tcW w:w="870" w:type="dxa"/>
            <w:vAlign w:val="center"/>
          </w:tcPr>
          <w:p w:rsidR="000720A6" w:rsidRDefault="00174423">
            <w:pPr>
              <w:jc w:val="center"/>
            </w:pPr>
            <w:r>
              <w:rPr>
                <w:color w:val="000000"/>
                <w:sz w:val="24"/>
              </w:rPr>
              <w:t>16</w:t>
            </w:r>
          </w:p>
        </w:tc>
        <w:tc>
          <w:tcPr>
            <w:tcW w:w="1650" w:type="dxa"/>
            <w:vAlign w:val="center"/>
          </w:tcPr>
          <w:p w:rsidR="000720A6" w:rsidRDefault="00174423">
            <w:pPr>
              <w:jc w:val="center"/>
            </w:pPr>
            <w:r>
              <w:rPr>
                <w:color w:val="000000"/>
                <w:sz w:val="24"/>
              </w:rPr>
              <w:t>600674</w:t>
            </w:r>
          </w:p>
        </w:tc>
        <w:tc>
          <w:tcPr>
            <w:tcW w:w="1980" w:type="dxa"/>
            <w:vAlign w:val="center"/>
          </w:tcPr>
          <w:p w:rsidR="000720A6" w:rsidRDefault="00174423">
            <w:pPr>
              <w:jc w:val="center"/>
            </w:pPr>
            <w:r>
              <w:rPr>
                <w:color w:val="000000"/>
                <w:sz w:val="24"/>
              </w:rPr>
              <w:t>川投能源</w:t>
            </w:r>
          </w:p>
        </w:tc>
        <w:tc>
          <w:tcPr>
            <w:tcW w:w="2880" w:type="dxa"/>
            <w:vAlign w:val="center"/>
          </w:tcPr>
          <w:p w:rsidR="000720A6" w:rsidRDefault="00174423">
            <w:pPr>
              <w:jc w:val="right"/>
            </w:pPr>
            <w:r>
              <w:rPr>
                <w:color w:val="000000"/>
                <w:sz w:val="24"/>
              </w:rPr>
              <w:t>96,365,722.13</w:t>
            </w:r>
          </w:p>
        </w:tc>
        <w:tc>
          <w:tcPr>
            <w:tcW w:w="1620" w:type="dxa"/>
            <w:vAlign w:val="center"/>
          </w:tcPr>
          <w:p w:rsidR="000720A6" w:rsidRDefault="00174423">
            <w:pPr>
              <w:jc w:val="right"/>
            </w:pPr>
            <w:r>
              <w:rPr>
                <w:color w:val="000000"/>
                <w:sz w:val="24"/>
              </w:rPr>
              <w:t>2.74</w:t>
            </w:r>
          </w:p>
        </w:tc>
      </w:tr>
      <w:tr w:rsidR="000720A6">
        <w:tc>
          <w:tcPr>
            <w:tcW w:w="870" w:type="dxa"/>
            <w:vAlign w:val="center"/>
          </w:tcPr>
          <w:p w:rsidR="000720A6" w:rsidRDefault="00174423">
            <w:pPr>
              <w:jc w:val="center"/>
            </w:pPr>
            <w:r>
              <w:rPr>
                <w:color w:val="000000"/>
                <w:sz w:val="24"/>
              </w:rPr>
              <w:t>17</w:t>
            </w:r>
          </w:p>
        </w:tc>
        <w:tc>
          <w:tcPr>
            <w:tcW w:w="1650" w:type="dxa"/>
            <w:vAlign w:val="center"/>
          </w:tcPr>
          <w:p w:rsidR="000720A6" w:rsidRDefault="00174423">
            <w:pPr>
              <w:jc w:val="center"/>
            </w:pPr>
            <w:r>
              <w:rPr>
                <w:color w:val="000000"/>
                <w:sz w:val="24"/>
              </w:rPr>
              <w:t>000858</w:t>
            </w:r>
          </w:p>
        </w:tc>
        <w:tc>
          <w:tcPr>
            <w:tcW w:w="1980" w:type="dxa"/>
            <w:vAlign w:val="center"/>
          </w:tcPr>
          <w:p w:rsidR="000720A6" w:rsidRDefault="00174423">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2880" w:type="dxa"/>
            <w:vAlign w:val="center"/>
          </w:tcPr>
          <w:p w:rsidR="000720A6" w:rsidRDefault="00174423">
            <w:pPr>
              <w:jc w:val="right"/>
            </w:pPr>
            <w:r>
              <w:rPr>
                <w:color w:val="000000"/>
                <w:sz w:val="24"/>
              </w:rPr>
              <w:t>93,376,480.37</w:t>
            </w:r>
          </w:p>
        </w:tc>
        <w:tc>
          <w:tcPr>
            <w:tcW w:w="1620" w:type="dxa"/>
            <w:vAlign w:val="center"/>
          </w:tcPr>
          <w:p w:rsidR="000720A6" w:rsidRDefault="00174423">
            <w:pPr>
              <w:jc w:val="right"/>
            </w:pPr>
            <w:r>
              <w:rPr>
                <w:color w:val="000000"/>
                <w:sz w:val="24"/>
              </w:rPr>
              <w:t>2.65</w:t>
            </w:r>
          </w:p>
        </w:tc>
      </w:tr>
      <w:tr w:rsidR="000720A6">
        <w:tc>
          <w:tcPr>
            <w:tcW w:w="870" w:type="dxa"/>
            <w:vAlign w:val="center"/>
          </w:tcPr>
          <w:p w:rsidR="000720A6" w:rsidRDefault="00174423">
            <w:pPr>
              <w:jc w:val="center"/>
            </w:pPr>
            <w:r>
              <w:rPr>
                <w:color w:val="000000"/>
                <w:sz w:val="24"/>
              </w:rPr>
              <w:t>18</w:t>
            </w:r>
          </w:p>
        </w:tc>
        <w:tc>
          <w:tcPr>
            <w:tcW w:w="1650" w:type="dxa"/>
            <w:vAlign w:val="center"/>
          </w:tcPr>
          <w:p w:rsidR="000720A6" w:rsidRDefault="00174423">
            <w:pPr>
              <w:jc w:val="center"/>
            </w:pPr>
            <w:r>
              <w:rPr>
                <w:color w:val="000000"/>
                <w:sz w:val="24"/>
              </w:rPr>
              <w:t>002074</w:t>
            </w:r>
          </w:p>
        </w:tc>
        <w:tc>
          <w:tcPr>
            <w:tcW w:w="1980" w:type="dxa"/>
            <w:vAlign w:val="center"/>
          </w:tcPr>
          <w:p w:rsidR="000720A6" w:rsidRDefault="00174423">
            <w:pPr>
              <w:jc w:val="center"/>
            </w:pPr>
            <w:r>
              <w:rPr>
                <w:color w:val="000000"/>
                <w:sz w:val="24"/>
              </w:rPr>
              <w:t>国轩高科</w:t>
            </w:r>
          </w:p>
        </w:tc>
        <w:tc>
          <w:tcPr>
            <w:tcW w:w="2880" w:type="dxa"/>
            <w:vAlign w:val="center"/>
          </w:tcPr>
          <w:p w:rsidR="000720A6" w:rsidRDefault="00174423">
            <w:pPr>
              <w:jc w:val="right"/>
            </w:pPr>
            <w:r>
              <w:rPr>
                <w:color w:val="000000"/>
                <w:sz w:val="24"/>
              </w:rPr>
              <w:t>92,927,131.23</w:t>
            </w:r>
          </w:p>
        </w:tc>
        <w:tc>
          <w:tcPr>
            <w:tcW w:w="1620" w:type="dxa"/>
            <w:vAlign w:val="center"/>
          </w:tcPr>
          <w:p w:rsidR="000720A6" w:rsidRDefault="00174423">
            <w:pPr>
              <w:jc w:val="right"/>
            </w:pPr>
            <w:r>
              <w:rPr>
                <w:color w:val="000000"/>
                <w:sz w:val="24"/>
              </w:rPr>
              <w:t>2.64</w:t>
            </w:r>
          </w:p>
        </w:tc>
      </w:tr>
      <w:tr w:rsidR="000720A6">
        <w:tc>
          <w:tcPr>
            <w:tcW w:w="870" w:type="dxa"/>
            <w:vAlign w:val="center"/>
          </w:tcPr>
          <w:p w:rsidR="000720A6" w:rsidRDefault="00174423">
            <w:pPr>
              <w:jc w:val="center"/>
            </w:pPr>
            <w:r>
              <w:rPr>
                <w:color w:val="000000"/>
                <w:sz w:val="24"/>
              </w:rPr>
              <w:t>19</w:t>
            </w:r>
          </w:p>
        </w:tc>
        <w:tc>
          <w:tcPr>
            <w:tcW w:w="1650" w:type="dxa"/>
            <w:vAlign w:val="center"/>
          </w:tcPr>
          <w:p w:rsidR="000720A6" w:rsidRDefault="00174423">
            <w:pPr>
              <w:jc w:val="center"/>
            </w:pPr>
            <w:r>
              <w:rPr>
                <w:color w:val="000000"/>
                <w:sz w:val="24"/>
              </w:rPr>
              <w:t>300144</w:t>
            </w:r>
          </w:p>
        </w:tc>
        <w:tc>
          <w:tcPr>
            <w:tcW w:w="1980" w:type="dxa"/>
            <w:vAlign w:val="center"/>
          </w:tcPr>
          <w:p w:rsidR="000720A6" w:rsidRDefault="00174423">
            <w:pPr>
              <w:jc w:val="center"/>
            </w:pPr>
            <w:r>
              <w:rPr>
                <w:color w:val="000000"/>
                <w:sz w:val="24"/>
              </w:rPr>
              <w:t>宋城演艺</w:t>
            </w:r>
          </w:p>
        </w:tc>
        <w:tc>
          <w:tcPr>
            <w:tcW w:w="2880" w:type="dxa"/>
            <w:vAlign w:val="center"/>
          </w:tcPr>
          <w:p w:rsidR="000720A6" w:rsidRDefault="00174423">
            <w:pPr>
              <w:jc w:val="right"/>
            </w:pPr>
            <w:r>
              <w:rPr>
                <w:color w:val="000000"/>
                <w:sz w:val="24"/>
              </w:rPr>
              <w:t>91,905,317.97</w:t>
            </w:r>
          </w:p>
        </w:tc>
        <w:tc>
          <w:tcPr>
            <w:tcW w:w="1620" w:type="dxa"/>
            <w:vAlign w:val="center"/>
          </w:tcPr>
          <w:p w:rsidR="000720A6" w:rsidRDefault="00174423">
            <w:pPr>
              <w:jc w:val="right"/>
            </w:pPr>
            <w:r>
              <w:rPr>
                <w:color w:val="000000"/>
                <w:sz w:val="24"/>
              </w:rPr>
              <w:t>2.61</w:t>
            </w:r>
          </w:p>
        </w:tc>
      </w:tr>
      <w:tr w:rsidR="000720A6">
        <w:tc>
          <w:tcPr>
            <w:tcW w:w="870" w:type="dxa"/>
            <w:vAlign w:val="center"/>
          </w:tcPr>
          <w:p w:rsidR="000720A6" w:rsidRDefault="00174423">
            <w:pPr>
              <w:jc w:val="center"/>
            </w:pPr>
            <w:r>
              <w:rPr>
                <w:color w:val="000000"/>
                <w:sz w:val="24"/>
              </w:rPr>
              <w:t>20</w:t>
            </w:r>
          </w:p>
        </w:tc>
        <w:tc>
          <w:tcPr>
            <w:tcW w:w="1650" w:type="dxa"/>
            <w:vAlign w:val="center"/>
          </w:tcPr>
          <w:p w:rsidR="000720A6" w:rsidRDefault="00174423">
            <w:pPr>
              <w:jc w:val="center"/>
            </w:pPr>
            <w:r>
              <w:rPr>
                <w:color w:val="000000"/>
                <w:sz w:val="24"/>
              </w:rPr>
              <w:t>300017</w:t>
            </w:r>
          </w:p>
        </w:tc>
        <w:tc>
          <w:tcPr>
            <w:tcW w:w="1980" w:type="dxa"/>
            <w:vAlign w:val="center"/>
          </w:tcPr>
          <w:p w:rsidR="000720A6" w:rsidRDefault="00174423">
            <w:pPr>
              <w:jc w:val="center"/>
            </w:pPr>
            <w:r>
              <w:rPr>
                <w:color w:val="000000"/>
                <w:sz w:val="24"/>
              </w:rPr>
              <w:t>网宿科技</w:t>
            </w:r>
          </w:p>
        </w:tc>
        <w:tc>
          <w:tcPr>
            <w:tcW w:w="2880" w:type="dxa"/>
            <w:vAlign w:val="center"/>
          </w:tcPr>
          <w:p w:rsidR="000720A6" w:rsidRDefault="00174423">
            <w:pPr>
              <w:jc w:val="right"/>
            </w:pPr>
            <w:r>
              <w:rPr>
                <w:color w:val="000000"/>
                <w:sz w:val="24"/>
              </w:rPr>
              <w:t>80,320,391.34</w:t>
            </w:r>
          </w:p>
        </w:tc>
        <w:tc>
          <w:tcPr>
            <w:tcW w:w="1620" w:type="dxa"/>
            <w:vAlign w:val="center"/>
          </w:tcPr>
          <w:p w:rsidR="000720A6" w:rsidRDefault="00174423">
            <w:pPr>
              <w:jc w:val="right"/>
            </w:pPr>
            <w:r>
              <w:rPr>
                <w:color w:val="000000"/>
                <w:sz w:val="24"/>
              </w:rPr>
              <w:t>2.28</w:t>
            </w:r>
          </w:p>
        </w:tc>
      </w:tr>
      <w:tr w:rsidR="000720A6">
        <w:tc>
          <w:tcPr>
            <w:tcW w:w="870" w:type="dxa"/>
            <w:vAlign w:val="center"/>
          </w:tcPr>
          <w:p w:rsidR="000720A6" w:rsidRDefault="00174423">
            <w:pPr>
              <w:jc w:val="center"/>
            </w:pPr>
            <w:r>
              <w:rPr>
                <w:color w:val="000000"/>
                <w:sz w:val="24"/>
              </w:rPr>
              <w:t>21</w:t>
            </w:r>
          </w:p>
        </w:tc>
        <w:tc>
          <w:tcPr>
            <w:tcW w:w="1650" w:type="dxa"/>
            <w:vAlign w:val="center"/>
          </w:tcPr>
          <w:p w:rsidR="000720A6" w:rsidRDefault="00174423">
            <w:pPr>
              <w:jc w:val="center"/>
            </w:pPr>
            <w:r>
              <w:rPr>
                <w:color w:val="000000"/>
                <w:sz w:val="24"/>
              </w:rPr>
              <w:t>002044</w:t>
            </w:r>
          </w:p>
        </w:tc>
        <w:tc>
          <w:tcPr>
            <w:tcW w:w="1980" w:type="dxa"/>
            <w:vAlign w:val="center"/>
          </w:tcPr>
          <w:p w:rsidR="000720A6" w:rsidRDefault="00174423">
            <w:pPr>
              <w:jc w:val="center"/>
            </w:pPr>
            <w:r>
              <w:rPr>
                <w:color w:val="000000"/>
                <w:sz w:val="24"/>
              </w:rPr>
              <w:t>美年健康</w:t>
            </w:r>
          </w:p>
        </w:tc>
        <w:tc>
          <w:tcPr>
            <w:tcW w:w="2880" w:type="dxa"/>
            <w:vAlign w:val="center"/>
          </w:tcPr>
          <w:p w:rsidR="000720A6" w:rsidRDefault="00174423">
            <w:pPr>
              <w:jc w:val="right"/>
            </w:pPr>
            <w:r>
              <w:rPr>
                <w:color w:val="000000"/>
                <w:sz w:val="24"/>
              </w:rPr>
              <w:t>78,965,270.74</w:t>
            </w:r>
          </w:p>
        </w:tc>
        <w:tc>
          <w:tcPr>
            <w:tcW w:w="1620" w:type="dxa"/>
            <w:vAlign w:val="center"/>
          </w:tcPr>
          <w:p w:rsidR="000720A6" w:rsidRDefault="00174423">
            <w:pPr>
              <w:jc w:val="right"/>
            </w:pPr>
            <w:r>
              <w:rPr>
                <w:color w:val="000000"/>
                <w:sz w:val="24"/>
              </w:rPr>
              <w:t>2.24</w:t>
            </w:r>
          </w:p>
        </w:tc>
      </w:tr>
      <w:tr w:rsidR="000720A6">
        <w:tc>
          <w:tcPr>
            <w:tcW w:w="870" w:type="dxa"/>
            <w:vAlign w:val="center"/>
          </w:tcPr>
          <w:p w:rsidR="000720A6" w:rsidRDefault="00174423">
            <w:pPr>
              <w:jc w:val="center"/>
            </w:pPr>
            <w:r>
              <w:rPr>
                <w:color w:val="000000"/>
                <w:sz w:val="24"/>
              </w:rPr>
              <w:t>22</w:t>
            </w:r>
          </w:p>
        </w:tc>
        <w:tc>
          <w:tcPr>
            <w:tcW w:w="1650" w:type="dxa"/>
            <w:vAlign w:val="center"/>
          </w:tcPr>
          <w:p w:rsidR="000720A6" w:rsidRDefault="00174423">
            <w:pPr>
              <w:jc w:val="center"/>
            </w:pPr>
            <w:r>
              <w:rPr>
                <w:color w:val="000000"/>
                <w:sz w:val="24"/>
              </w:rPr>
              <w:t>300458</w:t>
            </w:r>
          </w:p>
        </w:tc>
        <w:tc>
          <w:tcPr>
            <w:tcW w:w="1980" w:type="dxa"/>
            <w:vAlign w:val="center"/>
          </w:tcPr>
          <w:p w:rsidR="000720A6" w:rsidRDefault="00174423">
            <w:pPr>
              <w:jc w:val="center"/>
            </w:pPr>
            <w:r>
              <w:rPr>
                <w:color w:val="000000"/>
                <w:sz w:val="24"/>
              </w:rPr>
              <w:t>全志科技</w:t>
            </w:r>
          </w:p>
        </w:tc>
        <w:tc>
          <w:tcPr>
            <w:tcW w:w="2880" w:type="dxa"/>
            <w:vAlign w:val="center"/>
          </w:tcPr>
          <w:p w:rsidR="000720A6" w:rsidRDefault="00174423">
            <w:pPr>
              <w:jc w:val="right"/>
            </w:pPr>
            <w:r>
              <w:rPr>
                <w:color w:val="000000"/>
                <w:sz w:val="24"/>
              </w:rPr>
              <w:t>76,444,000.18</w:t>
            </w:r>
          </w:p>
        </w:tc>
        <w:tc>
          <w:tcPr>
            <w:tcW w:w="1620" w:type="dxa"/>
            <w:vAlign w:val="center"/>
          </w:tcPr>
          <w:p w:rsidR="000720A6" w:rsidRDefault="00174423">
            <w:pPr>
              <w:jc w:val="right"/>
            </w:pPr>
            <w:r>
              <w:rPr>
                <w:color w:val="000000"/>
                <w:sz w:val="24"/>
              </w:rPr>
              <w:t>2.17</w:t>
            </w:r>
          </w:p>
        </w:tc>
      </w:tr>
      <w:tr w:rsidR="000720A6">
        <w:tc>
          <w:tcPr>
            <w:tcW w:w="870" w:type="dxa"/>
            <w:vAlign w:val="center"/>
          </w:tcPr>
          <w:p w:rsidR="000720A6" w:rsidRDefault="00174423">
            <w:pPr>
              <w:jc w:val="center"/>
            </w:pPr>
            <w:r>
              <w:rPr>
                <w:color w:val="000000"/>
                <w:sz w:val="24"/>
              </w:rPr>
              <w:t>23</w:t>
            </w:r>
          </w:p>
        </w:tc>
        <w:tc>
          <w:tcPr>
            <w:tcW w:w="1650" w:type="dxa"/>
            <w:vAlign w:val="center"/>
          </w:tcPr>
          <w:p w:rsidR="000720A6" w:rsidRDefault="00174423">
            <w:pPr>
              <w:jc w:val="center"/>
            </w:pPr>
            <w:r>
              <w:rPr>
                <w:color w:val="000000"/>
                <w:sz w:val="24"/>
              </w:rPr>
              <w:t>600062</w:t>
            </w:r>
          </w:p>
        </w:tc>
        <w:tc>
          <w:tcPr>
            <w:tcW w:w="1980" w:type="dxa"/>
            <w:vAlign w:val="center"/>
          </w:tcPr>
          <w:p w:rsidR="000720A6" w:rsidRDefault="00174423">
            <w:pPr>
              <w:jc w:val="center"/>
            </w:pPr>
            <w:r>
              <w:rPr>
                <w:color w:val="000000"/>
                <w:sz w:val="24"/>
              </w:rPr>
              <w:t>华润双鹤</w:t>
            </w:r>
          </w:p>
        </w:tc>
        <w:tc>
          <w:tcPr>
            <w:tcW w:w="2880" w:type="dxa"/>
            <w:vAlign w:val="center"/>
          </w:tcPr>
          <w:p w:rsidR="000720A6" w:rsidRDefault="00174423">
            <w:pPr>
              <w:jc w:val="right"/>
            </w:pPr>
            <w:r>
              <w:rPr>
                <w:color w:val="000000"/>
                <w:sz w:val="24"/>
              </w:rPr>
              <w:t>75,570,347.74</w:t>
            </w:r>
          </w:p>
        </w:tc>
        <w:tc>
          <w:tcPr>
            <w:tcW w:w="1620" w:type="dxa"/>
            <w:vAlign w:val="center"/>
          </w:tcPr>
          <w:p w:rsidR="000720A6" w:rsidRDefault="00174423">
            <w:pPr>
              <w:jc w:val="right"/>
            </w:pPr>
            <w:r>
              <w:rPr>
                <w:color w:val="000000"/>
                <w:sz w:val="24"/>
              </w:rPr>
              <w:t>2.15</w:t>
            </w:r>
          </w:p>
        </w:tc>
      </w:tr>
      <w:tr w:rsidR="000720A6">
        <w:tc>
          <w:tcPr>
            <w:tcW w:w="870" w:type="dxa"/>
            <w:vAlign w:val="center"/>
          </w:tcPr>
          <w:p w:rsidR="000720A6" w:rsidRDefault="00174423">
            <w:pPr>
              <w:jc w:val="center"/>
            </w:pPr>
            <w:r>
              <w:rPr>
                <w:color w:val="000000"/>
                <w:sz w:val="24"/>
              </w:rPr>
              <w:t>24</w:t>
            </w:r>
          </w:p>
        </w:tc>
        <w:tc>
          <w:tcPr>
            <w:tcW w:w="1650" w:type="dxa"/>
            <w:vAlign w:val="center"/>
          </w:tcPr>
          <w:p w:rsidR="000720A6" w:rsidRDefault="00174423">
            <w:pPr>
              <w:jc w:val="center"/>
            </w:pPr>
            <w:r>
              <w:rPr>
                <w:color w:val="000000"/>
                <w:sz w:val="24"/>
              </w:rPr>
              <w:t>600585</w:t>
            </w:r>
          </w:p>
        </w:tc>
        <w:tc>
          <w:tcPr>
            <w:tcW w:w="1980" w:type="dxa"/>
            <w:vAlign w:val="center"/>
          </w:tcPr>
          <w:p w:rsidR="000720A6" w:rsidRDefault="00174423">
            <w:pPr>
              <w:jc w:val="center"/>
            </w:pPr>
            <w:r>
              <w:rPr>
                <w:color w:val="000000"/>
                <w:sz w:val="24"/>
              </w:rPr>
              <w:t>海螺水泥</w:t>
            </w:r>
          </w:p>
        </w:tc>
        <w:tc>
          <w:tcPr>
            <w:tcW w:w="2880" w:type="dxa"/>
            <w:vAlign w:val="center"/>
          </w:tcPr>
          <w:p w:rsidR="000720A6" w:rsidRDefault="00174423">
            <w:pPr>
              <w:jc w:val="right"/>
            </w:pPr>
            <w:r>
              <w:rPr>
                <w:color w:val="000000"/>
                <w:sz w:val="24"/>
              </w:rPr>
              <w:t>75,123,690.02</w:t>
            </w:r>
          </w:p>
        </w:tc>
        <w:tc>
          <w:tcPr>
            <w:tcW w:w="1620" w:type="dxa"/>
            <w:vAlign w:val="center"/>
          </w:tcPr>
          <w:p w:rsidR="000720A6" w:rsidRDefault="00174423">
            <w:pPr>
              <w:jc w:val="right"/>
            </w:pPr>
            <w:r>
              <w:rPr>
                <w:color w:val="000000"/>
                <w:sz w:val="24"/>
              </w:rPr>
              <w:t>2.13</w:t>
            </w:r>
          </w:p>
        </w:tc>
      </w:tr>
      <w:tr w:rsidR="000720A6">
        <w:tc>
          <w:tcPr>
            <w:tcW w:w="870" w:type="dxa"/>
            <w:vAlign w:val="center"/>
          </w:tcPr>
          <w:p w:rsidR="000720A6" w:rsidRDefault="00174423">
            <w:pPr>
              <w:jc w:val="center"/>
            </w:pPr>
            <w:r>
              <w:rPr>
                <w:color w:val="000000"/>
                <w:sz w:val="24"/>
              </w:rPr>
              <w:t>25</w:t>
            </w:r>
          </w:p>
        </w:tc>
        <w:tc>
          <w:tcPr>
            <w:tcW w:w="1650" w:type="dxa"/>
            <w:vAlign w:val="center"/>
          </w:tcPr>
          <w:p w:rsidR="000720A6" w:rsidRDefault="00174423">
            <w:pPr>
              <w:jc w:val="center"/>
            </w:pPr>
            <w:r>
              <w:rPr>
                <w:color w:val="000000"/>
                <w:sz w:val="24"/>
              </w:rPr>
              <w:t>002582</w:t>
            </w:r>
          </w:p>
        </w:tc>
        <w:tc>
          <w:tcPr>
            <w:tcW w:w="1980" w:type="dxa"/>
            <w:vAlign w:val="center"/>
          </w:tcPr>
          <w:p w:rsidR="000720A6" w:rsidRDefault="00174423">
            <w:pPr>
              <w:jc w:val="center"/>
            </w:pPr>
            <w:r>
              <w:rPr>
                <w:color w:val="000000"/>
                <w:sz w:val="24"/>
              </w:rPr>
              <w:t>好想你</w:t>
            </w:r>
          </w:p>
        </w:tc>
        <w:tc>
          <w:tcPr>
            <w:tcW w:w="2880" w:type="dxa"/>
            <w:vAlign w:val="center"/>
          </w:tcPr>
          <w:p w:rsidR="000720A6" w:rsidRDefault="00174423">
            <w:pPr>
              <w:jc w:val="right"/>
            </w:pPr>
            <w:r>
              <w:rPr>
                <w:color w:val="000000"/>
                <w:sz w:val="24"/>
              </w:rPr>
              <w:t>72,915,756.30</w:t>
            </w:r>
          </w:p>
        </w:tc>
        <w:tc>
          <w:tcPr>
            <w:tcW w:w="1620" w:type="dxa"/>
            <w:vAlign w:val="center"/>
          </w:tcPr>
          <w:p w:rsidR="000720A6" w:rsidRDefault="00174423">
            <w:pPr>
              <w:jc w:val="right"/>
            </w:pPr>
            <w:r>
              <w:rPr>
                <w:color w:val="000000"/>
                <w:sz w:val="24"/>
              </w:rPr>
              <w:t>2.07</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6" w:name="_Toc478411385"/>
      <w:r w:rsidRPr="00AD0E47">
        <w:rPr>
          <w:rFonts w:ascii="Times New Roman" w:hAnsi="Times New Roman"/>
          <w:kern w:val="0"/>
          <w:szCs w:val="24"/>
        </w:rPr>
        <w:t>8.4.2</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2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0720A6">
        <w:tc>
          <w:tcPr>
            <w:tcW w:w="870" w:type="dxa"/>
            <w:vAlign w:val="center"/>
          </w:tcPr>
          <w:p w:rsidR="000720A6" w:rsidRDefault="00174423">
            <w:pPr>
              <w:jc w:val="center"/>
            </w:pPr>
            <w:r>
              <w:rPr>
                <w:color w:val="000000"/>
                <w:sz w:val="24"/>
              </w:rPr>
              <w:t>1</w:t>
            </w:r>
          </w:p>
        </w:tc>
        <w:tc>
          <w:tcPr>
            <w:tcW w:w="1650" w:type="dxa"/>
            <w:vAlign w:val="center"/>
          </w:tcPr>
          <w:p w:rsidR="000720A6" w:rsidRDefault="00174423">
            <w:pPr>
              <w:jc w:val="center"/>
            </w:pPr>
            <w:r>
              <w:rPr>
                <w:color w:val="000000"/>
                <w:sz w:val="24"/>
              </w:rPr>
              <w:t>600763</w:t>
            </w:r>
          </w:p>
        </w:tc>
        <w:tc>
          <w:tcPr>
            <w:tcW w:w="1980" w:type="dxa"/>
            <w:vAlign w:val="center"/>
          </w:tcPr>
          <w:p w:rsidR="000720A6" w:rsidRDefault="00174423">
            <w:pPr>
              <w:jc w:val="center"/>
            </w:pPr>
            <w:r>
              <w:rPr>
                <w:color w:val="000000"/>
                <w:sz w:val="24"/>
              </w:rPr>
              <w:t>通策医疗</w:t>
            </w:r>
          </w:p>
        </w:tc>
        <w:tc>
          <w:tcPr>
            <w:tcW w:w="2880" w:type="dxa"/>
            <w:vAlign w:val="center"/>
          </w:tcPr>
          <w:p w:rsidR="000720A6" w:rsidRDefault="00174423">
            <w:pPr>
              <w:jc w:val="right"/>
            </w:pPr>
            <w:r>
              <w:rPr>
                <w:color w:val="000000"/>
                <w:sz w:val="24"/>
              </w:rPr>
              <w:t>204,889,878.11</w:t>
            </w:r>
          </w:p>
        </w:tc>
        <w:tc>
          <w:tcPr>
            <w:tcW w:w="1620" w:type="dxa"/>
            <w:vAlign w:val="center"/>
          </w:tcPr>
          <w:p w:rsidR="000720A6" w:rsidRDefault="00174423">
            <w:pPr>
              <w:jc w:val="right"/>
            </w:pPr>
            <w:r>
              <w:rPr>
                <w:color w:val="000000"/>
                <w:sz w:val="24"/>
              </w:rPr>
              <w:t>5.82</w:t>
            </w:r>
          </w:p>
        </w:tc>
      </w:tr>
      <w:tr w:rsidR="000720A6">
        <w:tc>
          <w:tcPr>
            <w:tcW w:w="870" w:type="dxa"/>
            <w:vAlign w:val="center"/>
          </w:tcPr>
          <w:p w:rsidR="000720A6" w:rsidRDefault="00174423">
            <w:pPr>
              <w:jc w:val="center"/>
            </w:pPr>
            <w:r>
              <w:rPr>
                <w:color w:val="000000"/>
                <w:sz w:val="24"/>
              </w:rPr>
              <w:t>2</w:t>
            </w:r>
          </w:p>
        </w:tc>
        <w:tc>
          <w:tcPr>
            <w:tcW w:w="1650" w:type="dxa"/>
            <w:vAlign w:val="center"/>
          </w:tcPr>
          <w:p w:rsidR="000720A6" w:rsidRDefault="00174423">
            <w:pPr>
              <w:jc w:val="center"/>
            </w:pPr>
            <w:r>
              <w:rPr>
                <w:color w:val="000000"/>
                <w:sz w:val="24"/>
              </w:rPr>
              <w:t>600887</w:t>
            </w:r>
          </w:p>
        </w:tc>
        <w:tc>
          <w:tcPr>
            <w:tcW w:w="1980" w:type="dxa"/>
            <w:vAlign w:val="center"/>
          </w:tcPr>
          <w:p w:rsidR="000720A6" w:rsidRDefault="00174423">
            <w:pPr>
              <w:jc w:val="center"/>
            </w:pPr>
            <w:r>
              <w:rPr>
                <w:color w:val="000000"/>
                <w:sz w:val="24"/>
              </w:rPr>
              <w:t>伊利股份</w:t>
            </w:r>
          </w:p>
        </w:tc>
        <w:tc>
          <w:tcPr>
            <w:tcW w:w="2880" w:type="dxa"/>
            <w:vAlign w:val="center"/>
          </w:tcPr>
          <w:p w:rsidR="000720A6" w:rsidRDefault="00174423">
            <w:pPr>
              <w:jc w:val="right"/>
            </w:pPr>
            <w:r>
              <w:rPr>
                <w:color w:val="000000"/>
                <w:sz w:val="24"/>
              </w:rPr>
              <w:t>185,163,833.02</w:t>
            </w:r>
          </w:p>
        </w:tc>
        <w:tc>
          <w:tcPr>
            <w:tcW w:w="1620" w:type="dxa"/>
            <w:vAlign w:val="center"/>
          </w:tcPr>
          <w:p w:rsidR="000720A6" w:rsidRDefault="00174423">
            <w:pPr>
              <w:jc w:val="right"/>
            </w:pPr>
            <w:r>
              <w:rPr>
                <w:color w:val="000000"/>
                <w:sz w:val="24"/>
              </w:rPr>
              <w:t>5.26</w:t>
            </w:r>
          </w:p>
        </w:tc>
      </w:tr>
      <w:tr w:rsidR="000720A6">
        <w:tc>
          <w:tcPr>
            <w:tcW w:w="870" w:type="dxa"/>
            <w:vAlign w:val="center"/>
          </w:tcPr>
          <w:p w:rsidR="000720A6" w:rsidRDefault="00174423">
            <w:pPr>
              <w:jc w:val="center"/>
            </w:pPr>
            <w:r>
              <w:rPr>
                <w:color w:val="000000"/>
                <w:sz w:val="24"/>
              </w:rPr>
              <w:t>3</w:t>
            </w:r>
          </w:p>
        </w:tc>
        <w:tc>
          <w:tcPr>
            <w:tcW w:w="1650" w:type="dxa"/>
            <w:vAlign w:val="center"/>
          </w:tcPr>
          <w:p w:rsidR="000720A6" w:rsidRDefault="00174423">
            <w:pPr>
              <w:jc w:val="center"/>
            </w:pPr>
            <w:r>
              <w:rPr>
                <w:color w:val="000000"/>
                <w:sz w:val="24"/>
              </w:rPr>
              <w:t>300033</w:t>
            </w:r>
          </w:p>
        </w:tc>
        <w:tc>
          <w:tcPr>
            <w:tcW w:w="1980" w:type="dxa"/>
            <w:vAlign w:val="center"/>
          </w:tcPr>
          <w:p w:rsidR="000720A6" w:rsidRDefault="00174423">
            <w:pPr>
              <w:jc w:val="center"/>
            </w:pPr>
            <w:r>
              <w:rPr>
                <w:color w:val="000000"/>
                <w:sz w:val="24"/>
              </w:rPr>
              <w:t>同花顺</w:t>
            </w:r>
          </w:p>
        </w:tc>
        <w:tc>
          <w:tcPr>
            <w:tcW w:w="2880" w:type="dxa"/>
            <w:vAlign w:val="center"/>
          </w:tcPr>
          <w:p w:rsidR="000720A6" w:rsidRDefault="00174423">
            <w:pPr>
              <w:jc w:val="right"/>
            </w:pPr>
            <w:r>
              <w:rPr>
                <w:color w:val="000000"/>
                <w:sz w:val="24"/>
              </w:rPr>
              <w:t>176,382,886.79</w:t>
            </w:r>
          </w:p>
        </w:tc>
        <w:tc>
          <w:tcPr>
            <w:tcW w:w="1620" w:type="dxa"/>
            <w:vAlign w:val="center"/>
          </w:tcPr>
          <w:p w:rsidR="000720A6" w:rsidRDefault="00174423">
            <w:pPr>
              <w:jc w:val="right"/>
            </w:pPr>
            <w:r>
              <w:rPr>
                <w:color w:val="000000"/>
                <w:sz w:val="24"/>
              </w:rPr>
              <w:t>5.01</w:t>
            </w:r>
          </w:p>
        </w:tc>
      </w:tr>
      <w:tr w:rsidR="000720A6">
        <w:tc>
          <w:tcPr>
            <w:tcW w:w="870" w:type="dxa"/>
            <w:vAlign w:val="center"/>
          </w:tcPr>
          <w:p w:rsidR="000720A6" w:rsidRDefault="00174423">
            <w:pPr>
              <w:jc w:val="center"/>
            </w:pPr>
            <w:r>
              <w:rPr>
                <w:color w:val="000000"/>
                <w:sz w:val="24"/>
              </w:rPr>
              <w:t>4</w:t>
            </w:r>
          </w:p>
        </w:tc>
        <w:tc>
          <w:tcPr>
            <w:tcW w:w="1650" w:type="dxa"/>
            <w:vAlign w:val="center"/>
          </w:tcPr>
          <w:p w:rsidR="000720A6" w:rsidRDefault="00174423">
            <w:pPr>
              <w:jc w:val="center"/>
            </w:pPr>
            <w:r>
              <w:rPr>
                <w:color w:val="000000"/>
                <w:sz w:val="24"/>
              </w:rPr>
              <w:t>000333</w:t>
            </w:r>
          </w:p>
        </w:tc>
        <w:tc>
          <w:tcPr>
            <w:tcW w:w="1980" w:type="dxa"/>
            <w:vAlign w:val="center"/>
          </w:tcPr>
          <w:p w:rsidR="000720A6" w:rsidRDefault="00174423">
            <w:pPr>
              <w:jc w:val="center"/>
            </w:pPr>
            <w:r>
              <w:rPr>
                <w:color w:val="000000"/>
                <w:sz w:val="24"/>
              </w:rPr>
              <w:t>美的集团</w:t>
            </w:r>
          </w:p>
        </w:tc>
        <w:tc>
          <w:tcPr>
            <w:tcW w:w="2880" w:type="dxa"/>
            <w:vAlign w:val="center"/>
          </w:tcPr>
          <w:p w:rsidR="000720A6" w:rsidRDefault="00174423">
            <w:pPr>
              <w:jc w:val="right"/>
            </w:pPr>
            <w:r>
              <w:rPr>
                <w:color w:val="000000"/>
                <w:sz w:val="24"/>
              </w:rPr>
              <w:t>154,488,770.80</w:t>
            </w:r>
          </w:p>
        </w:tc>
        <w:tc>
          <w:tcPr>
            <w:tcW w:w="1620" w:type="dxa"/>
            <w:vAlign w:val="center"/>
          </w:tcPr>
          <w:p w:rsidR="000720A6" w:rsidRDefault="00174423">
            <w:pPr>
              <w:jc w:val="right"/>
            </w:pPr>
            <w:r>
              <w:rPr>
                <w:color w:val="000000"/>
                <w:sz w:val="24"/>
              </w:rPr>
              <w:t>4.39</w:t>
            </w:r>
          </w:p>
        </w:tc>
      </w:tr>
      <w:tr w:rsidR="000720A6">
        <w:tc>
          <w:tcPr>
            <w:tcW w:w="870" w:type="dxa"/>
            <w:vAlign w:val="center"/>
          </w:tcPr>
          <w:p w:rsidR="000720A6" w:rsidRDefault="00174423">
            <w:pPr>
              <w:jc w:val="center"/>
            </w:pPr>
            <w:r>
              <w:rPr>
                <w:color w:val="000000"/>
                <w:sz w:val="24"/>
              </w:rPr>
              <w:t>5</w:t>
            </w:r>
          </w:p>
        </w:tc>
        <w:tc>
          <w:tcPr>
            <w:tcW w:w="1650" w:type="dxa"/>
            <w:vAlign w:val="center"/>
          </w:tcPr>
          <w:p w:rsidR="000720A6" w:rsidRDefault="00174423">
            <w:pPr>
              <w:jc w:val="center"/>
            </w:pPr>
            <w:r>
              <w:rPr>
                <w:color w:val="000000"/>
                <w:sz w:val="24"/>
              </w:rPr>
              <w:t>002368</w:t>
            </w:r>
          </w:p>
        </w:tc>
        <w:tc>
          <w:tcPr>
            <w:tcW w:w="1980" w:type="dxa"/>
            <w:vAlign w:val="center"/>
          </w:tcPr>
          <w:p w:rsidR="000720A6" w:rsidRDefault="00174423">
            <w:pPr>
              <w:jc w:val="center"/>
            </w:pPr>
            <w:r>
              <w:rPr>
                <w:color w:val="000000"/>
                <w:sz w:val="24"/>
              </w:rPr>
              <w:t>太极股份</w:t>
            </w:r>
          </w:p>
        </w:tc>
        <w:tc>
          <w:tcPr>
            <w:tcW w:w="2880" w:type="dxa"/>
            <w:vAlign w:val="center"/>
          </w:tcPr>
          <w:p w:rsidR="000720A6" w:rsidRDefault="00174423">
            <w:pPr>
              <w:jc w:val="right"/>
            </w:pPr>
            <w:r>
              <w:rPr>
                <w:color w:val="000000"/>
                <w:sz w:val="24"/>
              </w:rPr>
              <w:t>149,389,966.20</w:t>
            </w:r>
          </w:p>
        </w:tc>
        <w:tc>
          <w:tcPr>
            <w:tcW w:w="1620" w:type="dxa"/>
            <w:vAlign w:val="center"/>
          </w:tcPr>
          <w:p w:rsidR="000720A6" w:rsidRDefault="00174423">
            <w:pPr>
              <w:jc w:val="right"/>
            </w:pPr>
            <w:r>
              <w:rPr>
                <w:color w:val="000000"/>
                <w:sz w:val="24"/>
              </w:rPr>
              <w:t>4.25</w:t>
            </w:r>
          </w:p>
        </w:tc>
      </w:tr>
      <w:tr w:rsidR="000720A6">
        <w:tc>
          <w:tcPr>
            <w:tcW w:w="870" w:type="dxa"/>
            <w:vAlign w:val="center"/>
          </w:tcPr>
          <w:p w:rsidR="000720A6" w:rsidRDefault="00174423">
            <w:pPr>
              <w:jc w:val="center"/>
            </w:pPr>
            <w:r>
              <w:rPr>
                <w:color w:val="000000"/>
                <w:sz w:val="24"/>
              </w:rPr>
              <w:t>6</w:t>
            </w:r>
          </w:p>
        </w:tc>
        <w:tc>
          <w:tcPr>
            <w:tcW w:w="1650" w:type="dxa"/>
            <w:vAlign w:val="center"/>
          </w:tcPr>
          <w:p w:rsidR="000720A6" w:rsidRDefault="00174423">
            <w:pPr>
              <w:jc w:val="center"/>
            </w:pPr>
            <w:r>
              <w:rPr>
                <w:color w:val="000000"/>
                <w:sz w:val="24"/>
              </w:rPr>
              <w:t>600298</w:t>
            </w:r>
          </w:p>
        </w:tc>
        <w:tc>
          <w:tcPr>
            <w:tcW w:w="1980" w:type="dxa"/>
            <w:vAlign w:val="center"/>
          </w:tcPr>
          <w:p w:rsidR="000720A6" w:rsidRDefault="00174423">
            <w:pPr>
              <w:jc w:val="center"/>
            </w:pPr>
            <w:r>
              <w:rPr>
                <w:color w:val="000000"/>
                <w:sz w:val="24"/>
              </w:rPr>
              <w:t>安琪酵母</w:t>
            </w:r>
          </w:p>
        </w:tc>
        <w:tc>
          <w:tcPr>
            <w:tcW w:w="2880" w:type="dxa"/>
            <w:vAlign w:val="center"/>
          </w:tcPr>
          <w:p w:rsidR="000720A6" w:rsidRDefault="00174423">
            <w:pPr>
              <w:jc w:val="right"/>
            </w:pPr>
            <w:r>
              <w:rPr>
                <w:color w:val="000000"/>
                <w:sz w:val="24"/>
              </w:rPr>
              <w:t>148,387,931.37</w:t>
            </w:r>
          </w:p>
        </w:tc>
        <w:tc>
          <w:tcPr>
            <w:tcW w:w="1620" w:type="dxa"/>
            <w:vAlign w:val="center"/>
          </w:tcPr>
          <w:p w:rsidR="000720A6" w:rsidRDefault="00174423">
            <w:pPr>
              <w:jc w:val="right"/>
            </w:pPr>
            <w:r>
              <w:rPr>
                <w:color w:val="000000"/>
                <w:sz w:val="24"/>
              </w:rPr>
              <w:t>4.22</w:t>
            </w:r>
          </w:p>
        </w:tc>
      </w:tr>
      <w:tr w:rsidR="000720A6">
        <w:tc>
          <w:tcPr>
            <w:tcW w:w="870" w:type="dxa"/>
            <w:vAlign w:val="center"/>
          </w:tcPr>
          <w:p w:rsidR="000720A6" w:rsidRDefault="00174423">
            <w:pPr>
              <w:jc w:val="center"/>
            </w:pPr>
            <w:r>
              <w:rPr>
                <w:color w:val="000000"/>
                <w:sz w:val="24"/>
              </w:rPr>
              <w:t>7</w:t>
            </w:r>
          </w:p>
        </w:tc>
        <w:tc>
          <w:tcPr>
            <w:tcW w:w="1650" w:type="dxa"/>
            <w:vAlign w:val="center"/>
          </w:tcPr>
          <w:p w:rsidR="000720A6" w:rsidRDefault="00174423">
            <w:pPr>
              <w:jc w:val="center"/>
            </w:pPr>
            <w:r>
              <w:rPr>
                <w:color w:val="000000"/>
                <w:sz w:val="24"/>
              </w:rPr>
              <w:t>300144</w:t>
            </w:r>
          </w:p>
        </w:tc>
        <w:tc>
          <w:tcPr>
            <w:tcW w:w="1980" w:type="dxa"/>
            <w:vAlign w:val="center"/>
          </w:tcPr>
          <w:p w:rsidR="000720A6" w:rsidRDefault="00174423">
            <w:pPr>
              <w:jc w:val="center"/>
            </w:pPr>
            <w:r>
              <w:rPr>
                <w:color w:val="000000"/>
                <w:sz w:val="24"/>
              </w:rPr>
              <w:t>宋城演艺</w:t>
            </w:r>
          </w:p>
        </w:tc>
        <w:tc>
          <w:tcPr>
            <w:tcW w:w="2880" w:type="dxa"/>
            <w:vAlign w:val="center"/>
          </w:tcPr>
          <w:p w:rsidR="000720A6" w:rsidRDefault="00174423">
            <w:pPr>
              <w:jc w:val="right"/>
            </w:pPr>
            <w:r>
              <w:rPr>
                <w:color w:val="000000"/>
                <w:sz w:val="24"/>
              </w:rPr>
              <w:t>139,448,432.78</w:t>
            </w:r>
          </w:p>
        </w:tc>
        <w:tc>
          <w:tcPr>
            <w:tcW w:w="1620" w:type="dxa"/>
            <w:vAlign w:val="center"/>
          </w:tcPr>
          <w:p w:rsidR="000720A6" w:rsidRDefault="00174423">
            <w:pPr>
              <w:jc w:val="right"/>
            </w:pPr>
            <w:r>
              <w:rPr>
                <w:color w:val="000000"/>
                <w:sz w:val="24"/>
              </w:rPr>
              <w:t>3.96</w:t>
            </w:r>
          </w:p>
        </w:tc>
      </w:tr>
      <w:tr w:rsidR="000720A6">
        <w:tc>
          <w:tcPr>
            <w:tcW w:w="870" w:type="dxa"/>
            <w:vAlign w:val="center"/>
          </w:tcPr>
          <w:p w:rsidR="000720A6" w:rsidRDefault="00174423">
            <w:pPr>
              <w:jc w:val="center"/>
            </w:pPr>
            <w:r>
              <w:rPr>
                <w:color w:val="000000"/>
                <w:sz w:val="24"/>
              </w:rPr>
              <w:t>8</w:t>
            </w:r>
          </w:p>
        </w:tc>
        <w:tc>
          <w:tcPr>
            <w:tcW w:w="1650" w:type="dxa"/>
            <w:vAlign w:val="center"/>
          </w:tcPr>
          <w:p w:rsidR="000720A6" w:rsidRDefault="00174423">
            <w:pPr>
              <w:jc w:val="center"/>
            </w:pPr>
            <w:r>
              <w:rPr>
                <w:color w:val="000000"/>
                <w:sz w:val="24"/>
              </w:rPr>
              <w:t>000625</w:t>
            </w:r>
          </w:p>
        </w:tc>
        <w:tc>
          <w:tcPr>
            <w:tcW w:w="1980" w:type="dxa"/>
            <w:vAlign w:val="center"/>
          </w:tcPr>
          <w:p w:rsidR="000720A6" w:rsidRDefault="00174423">
            <w:pPr>
              <w:jc w:val="center"/>
            </w:pPr>
            <w:r>
              <w:rPr>
                <w:color w:val="000000"/>
                <w:sz w:val="24"/>
              </w:rPr>
              <w:t>长安汽车</w:t>
            </w:r>
          </w:p>
        </w:tc>
        <w:tc>
          <w:tcPr>
            <w:tcW w:w="2880" w:type="dxa"/>
            <w:vAlign w:val="center"/>
          </w:tcPr>
          <w:p w:rsidR="000720A6" w:rsidRDefault="00174423">
            <w:pPr>
              <w:jc w:val="right"/>
            </w:pPr>
            <w:r>
              <w:rPr>
                <w:color w:val="000000"/>
                <w:sz w:val="24"/>
              </w:rPr>
              <w:t>137,342,592.65</w:t>
            </w:r>
          </w:p>
        </w:tc>
        <w:tc>
          <w:tcPr>
            <w:tcW w:w="1620" w:type="dxa"/>
            <w:vAlign w:val="center"/>
          </w:tcPr>
          <w:p w:rsidR="000720A6" w:rsidRDefault="00174423">
            <w:pPr>
              <w:jc w:val="right"/>
            </w:pPr>
            <w:r>
              <w:rPr>
                <w:color w:val="000000"/>
                <w:sz w:val="24"/>
              </w:rPr>
              <w:t>3.90</w:t>
            </w:r>
          </w:p>
        </w:tc>
      </w:tr>
      <w:tr w:rsidR="000720A6">
        <w:tc>
          <w:tcPr>
            <w:tcW w:w="870" w:type="dxa"/>
            <w:vAlign w:val="center"/>
          </w:tcPr>
          <w:p w:rsidR="000720A6" w:rsidRDefault="00174423">
            <w:pPr>
              <w:jc w:val="center"/>
            </w:pPr>
            <w:r>
              <w:rPr>
                <w:color w:val="000000"/>
                <w:sz w:val="24"/>
              </w:rPr>
              <w:t>9</w:t>
            </w:r>
          </w:p>
        </w:tc>
        <w:tc>
          <w:tcPr>
            <w:tcW w:w="1650" w:type="dxa"/>
            <w:vAlign w:val="center"/>
          </w:tcPr>
          <w:p w:rsidR="000720A6" w:rsidRDefault="00174423">
            <w:pPr>
              <w:jc w:val="center"/>
            </w:pPr>
            <w:r>
              <w:rPr>
                <w:color w:val="000000"/>
                <w:sz w:val="24"/>
              </w:rPr>
              <w:t>002594</w:t>
            </w:r>
          </w:p>
        </w:tc>
        <w:tc>
          <w:tcPr>
            <w:tcW w:w="1980" w:type="dxa"/>
            <w:vAlign w:val="center"/>
          </w:tcPr>
          <w:p w:rsidR="000720A6" w:rsidRDefault="00174423">
            <w:pPr>
              <w:jc w:val="center"/>
            </w:pPr>
            <w:r>
              <w:rPr>
                <w:color w:val="000000"/>
                <w:sz w:val="24"/>
              </w:rPr>
              <w:t>比亚迪</w:t>
            </w:r>
          </w:p>
        </w:tc>
        <w:tc>
          <w:tcPr>
            <w:tcW w:w="2880" w:type="dxa"/>
            <w:vAlign w:val="center"/>
          </w:tcPr>
          <w:p w:rsidR="000720A6" w:rsidRDefault="00174423">
            <w:pPr>
              <w:jc w:val="right"/>
            </w:pPr>
            <w:r>
              <w:rPr>
                <w:color w:val="000000"/>
                <w:sz w:val="24"/>
              </w:rPr>
              <w:t>127,939,179.20</w:t>
            </w:r>
          </w:p>
        </w:tc>
        <w:tc>
          <w:tcPr>
            <w:tcW w:w="1620" w:type="dxa"/>
            <w:vAlign w:val="center"/>
          </w:tcPr>
          <w:p w:rsidR="000720A6" w:rsidRDefault="00174423">
            <w:pPr>
              <w:jc w:val="right"/>
            </w:pPr>
            <w:r>
              <w:rPr>
                <w:color w:val="000000"/>
                <w:sz w:val="24"/>
              </w:rPr>
              <w:t>3.64</w:t>
            </w:r>
          </w:p>
        </w:tc>
      </w:tr>
      <w:tr w:rsidR="000720A6">
        <w:tc>
          <w:tcPr>
            <w:tcW w:w="870" w:type="dxa"/>
            <w:vAlign w:val="center"/>
          </w:tcPr>
          <w:p w:rsidR="000720A6" w:rsidRDefault="00174423">
            <w:pPr>
              <w:jc w:val="center"/>
            </w:pPr>
            <w:r>
              <w:rPr>
                <w:color w:val="000000"/>
                <w:sz w:val="24"/>
              </w:rPr>
              <w:t>10</w:t>
            </w:r>
          </w:p>
        </w:tc>
        <w:tc>
          <w:tcPr>
            <w:tcW w:w="1650" w:type="dxa"/>
            <w:vAlign w:val="center"/>
          </w:tcPr>
          <w:p w:rsidR="000720A6" w:rsidRDefault="00174423">
            <w:pPr>
              <w:jc w:val="center"/>
            </w:pPr>
            <w:r>
              <w:rPr>
                <w:color w:val="000000"/>
                <w:sz w:val="24"/>
              </w:rPr>
              <w:t>002271</w:t>
            </w:r>
          </w:p>
        </w:tc>
        <w:tc>
          <w:tcPr>
            <w:tcW w:w="1980" w:type="dxa"/>
            <w:vAlign w:val="center"/>
          </w:tcPr>
          <w:p w:rsidR="000720A6" w:rsidRDefault="00174423">
            <w:pPr>
              <w:jc w:val="center"/>
            </w:pPr>
            <w:r>
              <w:rPr>
                <w:color w:val="000000"/>
                <w:sz w:val="24"/>
              </w:rPr>
              <w:t>东方雨虹</w:t>
            </w:r>
          </w:p>
        </w:tc>
        <w:tc>
          <w:tcPr>
            <w:tcW w:w="2880" w:type="dxa"/>
            <w:vAlign w:val="center"/>
          </w:tcPr>
          <w:p w:rsidR="000720A6" w:rsidRDefault="00174423">
            <w:pPr>
              <w:jc w:val="right"/>
            </w:pPr>
            <w:r>
              <w:rPr>
                <w:color w:val="000000"/>
                <w:sz w:val="24"/>
              </w:rPr>
              <w:t>126,154,854.77</w:t>
            </w:r>
          </w:p>
        </w:tc>
        <w:tc>
          <w:tcPr>
            <w:tcW w:w="1620" w:type="dxa"/>
            <w:vAlign w:val="center"/>
          </w:tcPr>
          <w:p w:rsidR="000720A6" w:rsidRDefault="00174423">
            <w:pPr>
              <w:jc w:val="right"/>
            </w:pPr>
            <w:r>
              <w:rPr>
                <w:color w:val="000000"/>
                <w:sz w:val="24"/>
              </w:rPr>
              <w:t>3.59</w:t>
            </w:r>
          </w:p>
        </w:tc>
      </w:tr>
      <w:tr w:rsidR="000720A6">
        <w:tc>
          <w:tcPr>
            <w:tcW w:w="870" w:type="dxa"/>
            <w:vAlign w:val="center"/>
          </w:tcPr>
          <w:p w:rsidR="000720A6" w:rsidRDefault="00174423">
            <w:pPr>
              <w:jc w:val="center"/>
            </w:pPr>
            <w:r>
              <w:rPr>
                <w:color w:val="000000"/>
                <w:sz w:val="24"/>
              </w:rPr>
              <w:t>11</w:t>
            </w:r>
          </w:p>
        </w:tc>
        <w:tc>
          <w:tcPr>
            <w:tcW w:w="1650" w:type="dxa"/>
            <w:vAlign w:val="center"/>
          </w:tcPr>
          <w:p w:rsidR="000720A6" w:rsidRDefault="00174423">
            <w:pPr>
              <w:jc w:val="center"/>
            </w:pPr>
            <w:r>
              <w:rPr>
                <w:color w:val="000000"/>
                <w:sz w:val="24"/>
              </w:rPr>
              <w:t>000671</w:t>
            </w:r>
          </w:p>
        </w:tc>
        <w:tc>
          <w:tcPr>
            <w:tcW w:w="1980" w:type="dxa"/>
            <w:vAlign w:val="center"/>
          </w:tcPr>
          <w:p w:rsidR="000720A6" w:rsidRDefault="00174423">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2880" w:type="dxa"/>
            <w:vAlign w:val="center"/>
          </w:tcPr>
          <w:p w:rsidR="000720A6" w:rsidRDefault="00174423">
            <w:pPr>
              <w:jc w:val="right"/>
            </w:pPr>
            <w:r>
              <w:rPr>
                <w:color w:val="000000"/>
                <w:sz w:val="24"/>
              </w:rPr>
              <w:t>122,988,256.07</w:t>
            </w:r>
          </w:p>
        </w:tc>
        <w:tc>
          <w:tcPr>
            <w:tcW w:w="1620" w:type="dxa"/>
            <w:vAlign w:val="center"/>
          </w:tcPr>
          <w:p w:rsidR="000720A6" w:rsidRDefault="00174423">
            <w:pPr>
              <w:jc w:val="right"/>
            </w:pPr>
            <w:r>
              <w:rPr>
                <w:color w:val="000000"/>
                <w:sz w:val="24"/>
              </w:rPr>
              <w:t>3.50</w:t>
            </w:r>
          </w:p>
        </w:tc>
      </w:tr>
      <w:tr w:rsidR="000720A6">
        <w:tc>
          <w:tcPr>
            <w:tcW w:w="870" w:type="dxa"/>
            <w:vAlign w:val="center"/>
          </w:tcPr>
          <w:p w:rsidR="000720A6" w:rsidRDefault="00174423">
            <w:pPr>
              <w:jc w:val="center"/>
            </w:pPr>
            <w:r>
              <w:rPr>
                <w:color w:val="000000"/>
                <w:sz w:val="24"/>
              </w:rPr>
              <w:t>12</w:t>
            </w:r>
          </w:p>
        </w:tc>
        <w:tc>
          <w:tcPr>
            <w:tcW w:w="1650" w:type="dxa"/>
            <w:vAlign w:val="center"/>
          </w:tcPr>
          <w:p w:rsidR="000720A6" w:rsidRDefault="00174423">
            <w:pPr>
              <w:jc w:val="center"/>
            </w:pPr>
            <w:r>
              <w:rPr>
                <w:color w:val="000000"/>
                <w:sz w:val="24"/>
              </w:rPr>
              <w:t>002475</w:t>
            </w:r>
          </w:p>
        </w:tc>
        <w:tc>
          <w:tcPr>
            <w:tcW w:w="1980" w:type="dxa"/>
            <w:vAlign w:val="center"/>
          </w:tcPr>
          <w:p w:rsidR="000720A6" w:rsidRDefault="00174423">
            <w:pPr>
              <w:jc w:val="center"/>
            </w:pPr>
            <w:r>
              <w:rPr>
                <w:color w:val="000000"/>
                <w:sz w:val="24"/>
              </w:rPr>
              <w:t>立讯精密</w:t>
            </w:r>
          </w:p>
        </w:tc>
        <w:tc>
          <w:tcPr>
            <w:tcW w:w="2880" w:type="dxa"/>
            <w:vAlign w:val="center"/>
          </w:tcPr>
          <w:p w:rsidR="000720A6" w:rsidRDefault="00174423">
            <w:pPr>
              <w:jc w:val="right"/>
            </w:pPr>
            <w:r>
              <w:rPr>
                <w:color w:val="000000"/>
                <w:sz w:val="24"/>
              </w:rPr>
              <w:t>116,291,510.36</w:t>
            </w:r>
          </w:p>
        </w:tc>
        <w:tc>
          <w:tcPr>
            <w:tcW w:w="1620" w:type="dxa"/>
            <w:vAlign w:val="center"/>
          </w:tcPr>
          <w:p w:rsidR="000720A6" w:rsidRDefault="00174423">
            <w:pPr>
              <w:jc w:val="right"/>
            </w:pPr>
            <w:r>
              <w:rPr>
                <w:color w:val="000000"/>
                <w:sz w:val="24"/>
              </w:rPr>
              <w:t>3.30</w:t>
            </w:r>
          </w:p>
        </w:tc>
      </w:tr>
      <w:tr w:rsidR="000720A6">
        <w:tc>
          <w:tcPr>
            <w:tcW w:w="870" w:type="dxa"/>
            <w:vAlign w:val="center"/>
          </w:tcPr>
          <w:p w:rsidR="000720A6" w:rsidRDefault="00174423">
            <w:pPr>
              <w:jc w:val="center"/>
            </w:pPr>
            <w:r>
              <w:rPr>
                <w:color w:val="000000"/>
                <w:sz w:val="24"/>
              </w:rPr>
              <w:t>13</w:t>
            </w:r>
          </w:p>
        </w:tc>
        <w:tc>
          <w:tcPr>
            <w:tcW w:w="1650" w:type="dxa"/>
            <w:vAlign w:val="center"/>
          </w:tcPr>
          <w:p w:rsidR="000720A6" w:rsidRDefault="00174423">
            <w:pPr>
              <w:jc w:val="center"/>
            </w:pPr>
            <w:r>
              <w:rPr>
                <w:color w:val="000000"/>
                <w:sz w:val="24"/>
              </w:rPr>
              <w:t>600066</w:t>
            </w:r>
          </w:p>
        </w:tc>
        <w:tc>
          <w:tcPr>
            <w:tcW w:w="1980" w:type="dxa"/>
            <w:vAlign w:val="center"/>
          </w:tcPr>
          <w:p w:rsidR="000720A6" w:rsidRDefault="00174423">
            <w:pPr>
              <w:jc w:val="center"/>
            </w:pPr>
            <w:r>
              <w:rPr>
                <w:color w:val="000000"/>
                <w:sz w:val="24"/>
              </w:rPr>
              <w:t>宇通客车</w:t>
            </w:r>
          </w:p>
        </w:tc>
        <w:tc>
          <w:tcPr>
            <w:tcW w:w="2880" w:type="dxa"/>
            <w:vAlign w:val="center"/>
          </w:tcPr>
          <w:p w:rsidR="000720A6" w:rsidRDefault="00174423">
            <w:pPr>
              <w:jc w:val="right"/>
            </w:pPr>
            <w:r>
              <w:rPr>
                <w:color w:val="000000"/>
                <w:sz w:val="24"/>
              </w:rPr>
              <w:t>108,356,326.45</w:t>
            </w:r>
          </w:p>
        </w:tc>
        <w:tc>
          <w:tcPr>
            <w:tcW w:w="1620" w:type="dxa"/>
            <w:vAlign w:val="center"/>
          </w:tcPr>
          <w:p w:rsidR="000720A6" w:rsidRDefault="00174423">
            <w:pPr>
              <w:jc w:val="right"/>
            </w:pPr>
            <w:r>
              <w:rPr>
                <w:color w:val="000000"/>
                <w:sz w:val="24"/>
              </w:rPr>
              <w:t>3.08</w:t>
            </w:r>
          </w:p>
        </w:tc>
      </w:tr>
      <w:tr w:rsidR="000720A6">
        <w:tc>
          <w:tcPr>
            <w:tcW w:w="870" w:type="dxa"/>
            <w:vAlign w:val="center"/>
          </w:tcPr>
          <w:p w:rsidR="000720A6" w:rsidRDefault="00174423">
            <w:pPr>
              <w:jc w:val="center"/>
            </w:pPr>
            <w:r>
              <w:rPr>
                <w:color w:val="000000"/>
                <w:sz w:val="24"/>
              </w:rPr>
              <w:t>14</w:t>
            </w:r>
          </w:p>
        </w:tc>
        <w:tc>
          <w:tcPr>
            <w:tcW w:w="1650" w:type="dxa"/>
            <w:vAlign w:val="center"/>
          </w:tcPr>
          <w:p w:rsidR="000720A6" w:rsidRDefault="00174423">
            <w:pPr>
              <w:jc w:val="center"/>
            </w:pPr>
            <w:r>
              <w:rPr>
                <w:color w:val="000000"/>
                <w:sz w:val="24"/>
              </w:rPr>
              <w:t>002463</w:t>
            </w:r>
          </w:p>
        </w:tc>
        <w:tc>
          <w:tcPr>
            <w:tcW w:w="1980" w:type="dxa"/>
            <w:vAlign w:val="center"/>
          </w:tcPr>
          <w:p w:rsidR="000720A6" w:rsidRDefault="00174423">
            <w:pPr>
              <w:jc w:val="center"/>
            </w:pPr>
            <w:r>
              <w:rPr>
                <w:color w:val="000000"/>
                <w:sz w:val="24"/>
              </w:rPr>
              <w:t>沪电股份</w:t>
            </w:r>
          </w:p>
        </w:tc>
        <w:tc>
          <w:tcPr>
            <w:tcW w:w="2880" w:type="dxa"/>
            <w:vAlign w:val="center"/>
          </w:tcPr>
          <w:p w:rsidR="000720A6" w:rsidRDefault="00174423">
            <w:pPr>
              <w:jc w:val="right"/>
            </w:pPr>
            <w:r>
              <w:rPr>
                <w:color w:val="000000"/>
                <w:sz w:val="24"/>
              </w:rPr>
              <w:t>104,979,391.23</w:t>
            </w:r>
          </w:p>
        </w:tc>
        <w:tc>
          <w:tcPr>
            <w:tcW w:w="1620" w:type="dxa"/>
            <w:vAlign w:val="center"/>
          </w:tcPr>
          <w:p w:rsidR="000720A6" w:rsidRDefault="00174423">
            <w:pPr>
              <w:jc w:val="right"/>
            </w:pPr>
            <w:r>
              <w:rPr>
                <w:color w:val="000000"/>
                <w:sz w:val="24"/>
              </w:rPr>
              <w:t>2.98</w:t>
            </w:r>
          </w:p>
        </w:tc>
      </w:tr>
      <w:tr w:rsidR="000720A6">
        <w:tc>
          <w:tcPr>
            <w:tcW w:w="870" w:type="dxa"/>
            <w:vAlign w:val="center"/>
          </w:tcPr>
          <w:p w:rsidR="000720A6" w:rsidRDefault="00174423">
            <w:pPr>
              <w:jc w:val="center"/>
            </w:pPr>
            <w:r>
              <w:rPr>
                <w:color w:val="000000"/>
                <w:sz w:val="24"/>
              </w:rPr>
              <w:t>15</w:t>
            </w:r>
          </w:p>
        </w:tc>
        <w:tc>
          <w:tcPr>
            <w:tcW w:w="1650" w:type="dxa"/>
            <w:vAlign w:val="center"/>
          </w:tcPr>
          <w:p w:rsidR="000720A6" w:rsidRDefault="00174423">
            <w:pPr>
              <w:jc w:val="center"/>
            </w:pPr>
            <w:r>
              <w:rPr>
                <w:color w:val="000000"/>
                <w:sz w:val="24"/>
              </w:rPr>
              <w:t>000858</w:t>
            </w:r>
          </w:p>
        </w:tc>
        <w:tc>
          <w:tcPr>
            <w:tcW w:w="1980" w:type="dxa"/>
            <w:vAlign w:val="center"/>
          </w:tcPr>
          <w:p w:rsidR="000720A6" w:rsidRDefault="00174423">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2880" w:type="dxa"/>
            <w:vAlign w:val="center"/>
          </w:tcPr>
          <w:p w:rsidR="000720A6" w:rsidRDefault="00174423">
            <w:pPr>
              <w:jc w:val="right"/>
            </w:pPr>
            <w:r>
              <w:rPr>
                <w:color w:val="000000"/>
                <w:sz w:val="24"/>
              </w:rPr>
              <w:t>104,769,176.10</w:t>
            </w:r>
          </w:p>
        </w:tc>
        <w:tc>
          <w:tcPr>
            <w:tcW w:w="1620" w:type="dxa"/>
            <w:vAlign w:val="center"/>
          </w:tcPr>
          <w:p w:rsidR="000720A6" w:rsidRDefault="00174423">
            <w:pPr>
              <w:jc w:val="right"/>
            </w:pPr>
            <w:r>
              <w:rPr>
                <w:color w:val="000000"/>
                <w:sz w:val="24"/>
              </w:rPr>
              <w:t>2.98</w:t>
            </w:r>
          </w:p>
        </w:tc>
      </w:tr>
      <w:tr w:rsidR="000720A6">
        <w:tc>
          <w:tcPr>
            <w:tcW w:w="870" w:type="dxa"/>
            <w:vAlign w:val="center"/>
          </w:tcPr>
          <w:p w:rsidR="000720A6" w:rsidRDefault="00174423">
            <w:pPr>
              <w:jc w:val="center"/>
            </w:pPr>
            <w:r>
              <w:rPr>
                <w:color w:val="000000"/>
                <w:sz w:val="24"/>
              </w:rPr>
              <w:t>16</w:t>
            </w:r>
          </w:p>
        </w:tc>
        <w:tc>
          <w:tcPr>
            <w:tcW w:w="1650" w:type="dxa"/>
            <w:vAlign w:val="center"/>
          </w:tcPr>
          <w:p w:rsidR="000720A6" w:rsidRDefault="00174423">
            <w:pPr>
              <w:jc w:val="center"/>
            </w:pPr>
            <w:r>
              <w:rPr>
                <w:color w:val="000000"/>
                <w:sz w:val="24"/>
              </w:rPr>
              <w:t>600009</w:t>
            </w:r>
          </w:p>
        </w:tc>
        <w:tc>
          <w:tcPr>
            <w:tcW w:w="1980" w:type="dxa"/>
            <w:vAlign w:val="center"/>
          </w:tcPr>
          <w:p w:rsidR="000720A6" w:rsidRDefault="00174423">
            <w:pPr>
              <w:jc w:val="center"/>
            </w:pPr>
            <w:r>
              <w:rPr>
                <w:color w:val="000000"/>
                <w:sz w:val="24"/>
              </w:rPr>
              <w:t>上海机场</w:t>
            </w:r>
          </w:p>
        </w:tc>
        <w:tc>
          <w:tcPr>
            <w:tcW w:w="2880" w:type="dxa"/>
            <w:vAlign w:val="center"/>
          </w:tcPr>
          <w:p w:rsidR="000720A6" w:rsidRDefault="00174423">
            <w:pPr>
              <w:jc w:val="right"/>
            </w:pPr>
            <w:r>
              <w:rPr>
                <w:color w:val="000000"/>
                <w:sz w:val="24"/>
              </w:rPr>
              <w:t>101,091,056.22</w:t>
            </w:r>
          </w:p>
        </w:tc>
        <w:tc>
          <w:tcPr>
            <w:tcW w:w="1620" w:type="dxa"/>
            <w:vAlign w:val="center"/>
          </w:tcPr>
          <w:p w:rsidR="000720A6" w:rsidRDefault="00174423">
            <w:pPr>
              <w:jc w:val="right"/>
            </w:pPr>
            <w:r>
              <w:rPr>
                <w:color w:val="000000"/>
                <w:sz w:val="24"/>
              </w:rPr>
              <w:t>2.87</w:t>
            </w:r>
          </w:p>
        </w:tc>
      </w:tr>
      <w:tr w:rsidR="000720A6">
        <w:tc>
          <w:tcPr>
            <w:tcW w:w="870" w:type="dxa"/>
            <w:vAlign w:val="center"/>
          </w:tcPr>
          <w:p w:rsidR="000720A6" w:rsidRDefault="00174423">
            <w:pPr>
              <w:jc w:val="center"/>
            </w:pPr>
            <w:r>
              <w:rPr>
                <w:color w:val="000000"/>
                <w:sz w:val="24"/>
              </w:rPr>
              <w:t>17</w:t>
            </w:r>
          </w:p>
        </w:tc>
        <w:tc>
          <w:tcPr>
            <w:tcW w:w="1650" w:type="dxa"/>
            <w:vAlign w:val="center"/>
          </w:tcPr>
          <w:p w:rsidR="000720A6" w:rsidRDefault="00174423">
            <w:pPr>
              <w:jc w:val="center"/>
            </w:pPr>
            <w:r>
              <w:rPr>
                <w:color w:val="000000"/>
                <w:sz w:val="24"/>
              </w:rPr>
              <w:t>000963</w:t>
            </w:r>
          </w:p>
        </w:tc>
        <w:tc>
          <w:tcPr>
            <w:tcW w:w="1980" w:type="dxa"/>
            <w:vAlign w:val="center"/>
          </w:tcPr>
          <w:p w:rsidR="000720A6" w:rsidRDefault="00174423">
            <w:pPr>
              <w:jc w:val="center"/>
            </w:pPr>
            <w:r>
              <w:rPr>
                <w:color w:val="000000"/>
                <w:sz w:val="24"/>
              </w:rPr>
              <w:t>华东医药</w:t>
            </w:r>
          </w:p>
        </w:tc>
        <w:tc>
          <w:tcPr>
            <w:tcW w:w="2880" w:type="dxa"/>
            <w:vAlign w:val="center"/>
          </w:tcPr>
          <w:p w:rsidR="000720A6" w:rsidRDefault="00174423">
            <w:pPr>
              <w:jc w:val="right"/>
            </w:pPr>
            <w:r>
              <w:rPr>
                <w:color w:val="000000"/>
                <w:sz w:val="24"/>
              </w:rPr>
              <w:t>95,408,381.86</w:t>
            </w:r>
          </w:p>
        </w:tc>
        <w:tc>
          <w:tcPr>
            <w:tcW w:w="1620" w:type="dxa"/>
            <w:vAlign w:val="center"/>
          </w:tcPr>
          <w:p w:rsidR="000720A6" w:rsidRDefault="00174423">
            <w:pPr>
              <w:jc w:val="right"/>
            </w:pPr>
            <w:r>
              <w:rPr>
                <w:color w:val="000000"/>
                <w:sz w:val="24"/>
              </w:rPr>
              <w:t>2.71</w:t>
            </w:r>
          </w:p>
        </w:tc>
      </w:tr>
      <w:tr w:rsidR="000720A6">
        <w:tc>
          <w:tcPr>
            <w:tcW w:w="870" w:type="dxa"/>
            <w:vAlign w:val="center"/>
          </w:tcPr>
          <w:p w:rsidR="000720A6" w:rsidRDefault="00174423">
            <w:pPr>
              <w:jc w:val="center"/>
            </w:pPr>
            <w:r>
              <w:rPr>
                <w:color w:val="000000"/>
                <w:sz w:val="24"/>
              </w:rPr>
              <w:t>18</w:t>
            </w:r>
          </w:p>
        </w:tc>
        <w:tc>
          <w:tcPr>
            <w:tcW w:w="1650" w:type="dxa"/>
            <w:vAlign w:val="center"/>
          </w:tcPr>
          <w:p w:rsidR="000720A6" w:rsidRDefault="00174423">
            <w:pPr>
              <w:jc w:val="center"/>
            </w:pPr>
            <w:r>
              <w:rPr>
                <w:color w:val="000000"/>
                <w:sz w:val="24"/>
              </w:rPr>
              <w:t>600674</w:t>
            </w:r>
          </w:p>
        </w:tc>
        <w:tc>
          <w:tcPr>
            <w:tcW w:w="1980" w:type="dxa"/>
            <w:vAlign w:val="center"/>
          </w:tcPr>
          <w:p w:rsidR="000720A6" w:rsidRDefault="00174423">
            <w:pPr>
              <w:jc w:val="center"/>
            </w:pPr>
            <w:r>
              <w:rPr>
                <w:color w:val="000000"/>
                <w:sz w:val="24"/>
              </w:rPr>
              <w:t>川投能源</w:t>
            </w:r>
          </w:p>
        </w:tc>
        <w:tc>
          <w:tcPr>
            <w:tcW w:w="2880" w:type="dxa"/>
            <w:vAlign w:val="center"/>
          </w:tcPr>
          <w:p w:rsidR="000720A6" w:rsidRDefault="00174423">
            <w:pPr>
              <w:jc w:val="right"/>
            </w:pPr>
            <w:r>
              <w:rPr>
                <w:color w:val="000000"/>
                <w:sz w:val="24"/>
              </w:rPr>
              <w:t>92,326,529.71</w:t>
            </w:r>
          </w:p>
        </w:tc>
        <w:tc>
          <w:tcPr>
            <w:tcW w:w="1620" w:type="dxa"/>
            <w:vAlign w:val="center"/>
          </w:tcPr>
          <w:p w:rsidR="000720A6" w:rsidRDefault="00174423">
            <w:pPr>
              <w:jc w:val="right"/>
            </w:pPr>
            <w:r>
              <w:rPr>
                <w:color w:val="000000"/>
                <w:sz w:val="24"/>
              </w:rPr>
              <w:t>2.62</w:t>
            </w:r>
          </w:p>
        </w:tc>
      </w:tr>
      <w:tr w:rsidR="000720A6">
        <w:tc>
          <w:tcPr>
            <w:tcW w:w="870" w:type="dxa"/>
            <w:vAlign w:val="center"/>
          </w:tcPr>
          <w:p w:rsidR="000720A6" w:rsidRDefault="00174423">
            <w:pPr>
              <w:jc w:val="center"/>
            </w:pPr>
            <w:r>
              <w:rPr>
                <w:color w:val="000000"/>
                <w:sz w:val="24"/>
              </w:rPr>
              <w:t>19</w:t>
            </w:r>
          </w:p>
        </w:tc>
        <w:tc>
          <w:tcPr>
            <w:tcW w:w="1650" w:type="dxa"/>
            <w:vAlign w:val="center"/>
          </w:tcPr>
          <w:p w:rsidR="000720A6" w:rsidRDefault="00174423">
            <w:pPr>
              <w:jc w:val="center"/>
            </w:pPr>
            <w:r>
              <w:rPr>
                <w:color w:val="000000"/>
                <w:sz w:val="24"/>
              </w:rPr>
              <w:t>002582</w:t>
            </w:r>
          </w:p>
        </w:tc>
        <w:tc>
          <w:tcPr>
            <w:tcW w:w="1980" w:type="dxa"/>
            <w:vAlign w:val="center"/>
          </w:tcPr>
          <w:p w:rsidR="000720A6" w:rsidRDefault="00174423">
            <w:pPr>
              <w:jc w:val="center"/>
            </w:pPr>
            <w:r>
              <w:rPr>
                <w:color w:val="000000"/>
                <w:sz w:val="24"/>
              </w:rPr>
              <w:t>好想你</w:t>
            </w:r>
          </w:p>
        </w:tc>
        <w:tc>
          <w:tcPr>
            <w:tcW w:w="2880" w:type="dxa"/>
            <w:vAlign w:val="center"/>
          </w:tcPr>
          <w:p w:rsidR="000720A6" w:rsidRDefault="00174423">
            <w:pPr>
              <w:jc w:val="right"/>
            </w:pPr>
            <w:r>
              <w:rPr>
                <w:color w:val="000000"/>
                <w:sz w:val="24"/>
              </w:rPr>
              <w:t>82,749,906.82</w:t>
            </w:r>
          </w:p>
        </w:tc>
        <w:tc>
          <w:tcPr>
            <w:tcW w:w="1620" w:type="dxa"/>
            <w:vAlign w:val="center"/>
          </w:tcPr>
          <w:p w:rsidR="000720A6" w:rsidRDefault="00174423">
            <w:pPr>
              <w:jc w:val="right"/>
            </w:pPr>
            <w:r>
              <w:rPr>
                <w:color w:val="000000"/>
                <w:sz w:val="24"/>
              </w:rPr>
              <w:t>2.35</w:t>
            </w:r>
          </w:p>
        </w:tc>
      </w:tr>
      <w:tr w:rsidR="000720A6">
        <w:tc>
          <w:tcPr>
            <w:tcW w:w="870" w:type="dxa"/>
            <w:vAlign w:val="center"/>
          </w:tcPr>
          <w:p w:rsidR="000720A6" w:rsidRDefault="00174423">
            <w:pPr>
              <w:jc w:val="center"/>
            </w:pPr>
            <w:r>
              <w:rPr>
                <w:color w:val="000000"/>
                <w:sz w:val="24"/>
              </w:rPr>
              <w:t>20</w:t>
            </w:r>
          </w:p>
        </w:tc>
        <w:tc>
          <w:tcPr>
            <w:tcW w:w="1650" w:type="dxa"/>
            <w:vAlign w:val="center"/>
          </w:tcPr>
          <w:p w:rsidR="000720A6" w:rsidRDefault="00174423">
            <w:pPr>
              <w:jc w:val="center"/>
            </w:pPr>
            <w:r>
              <w:rPr>
                <w:color w:val="000000"/>
                <w:sz w:val="24"/>
              </w:rPr>
              <w:t>300481</w:t>
            </w:r>
          </w:p>
        </w:tc>
        <w:tc>
          <w:tcPr>
            <w:tcW w:w="1980" w:type="dxa"/>
            <w:vAlign w:val="center"/>
          </w:tcPr>
          <w:p w:rsidR="000720A6" w:rsidRDefault="00174423">
            <w:pPr>
              <w:jc w:val="center"/>
            </w:pPr>
            <w:r>
              <w:rPr>
                <w:color w:val="000000"/>
                <w:sz w:val="24"/>
              </w:rPr>
              <w:t>濮阳惠成</w:t>
            </w:r>
          </w:p>
        </w:tc>
        <w:tc>
          <w:tcPr>
            <w:tcW w:w="2880" w:type="dxa"/>
            <w:vAlign w:val="center"/>
          </w:tcPr>
          <w:p w:rsidR="000720A6" w:rsidRDefault="00174423">
            <w:pPr>
              <w:jc w:val="right"/>
            </w:pPr>
            <w:r>
              <w:rPr>
                <w:color w:val="000000"/>
                <w:sz w:val="24"/>
              </w:rPr>
              <w:t>82,504,087.03</w:t>
            </w:r>
          </w:p>
        </w:tc>
        <w:tc>
          <w:tcPr>
            <w:tcW w:w="1620" w:type="dxa"/>
            <w:vAlign w:val="center"/>
          </w:tcPr>
          <w:p w:rsidR="000720A6" w:rsidRDefault="00174423">
            <w:pPr>
              <w:jc w:val="right"/>
            </w:pPr>
            <w:r>
              <w:rPr>
                <w:color w:val="000000"/>
                <w:sz w:val="24"/>
              </w:rPr>
              <w:t>2.34</w:t>
            </w:r>
          </w:p>
        </w:tc>
      </w:tr>
      <w:tr w:rsidR="000720A6">
        <w:tc>
          <w:tcPr>
            <w:tcW w:w="870" w:type="dxa"/>
            <w:vAlign w:val="center"/>
          </w:tcPr>
          <w:p w:rsidR="000720A6" w:rsidRDefault="00174423">
            <w:pPr>
              <w:jc w:val="center"/>
            </w:pPr>
            <w:r>
              <w:rPr>
                <w:color w:val="000000"/>
                <w:sz w:val="24"/>
              </w:rPr>
              <w:t>21</w:t>
            </w:r>
          </w:p>
        </w:tc>
        <w:tc>
          <w:tcPr>
            <w:tcW w:w="1650" w:type="dxa"/>
            <w:vAlign w:val="center"/>
          </w:tcPr>
          <w:p w:rsidR="000720A6" w:rsidRDefault="00174423">
            <w:pPr>
              <w:jc w:val="center"/>
            </w:pPr>
            <w:r>
              <w:rPr>
                <w:color w:val="000000"/>
                <w:sz w:val="24"/>
              </w:rPr>
              <w:t>002727</w:t>
            </w:r>
          </w:p>
        </w:tc>
        <w:tc>
          <w:tcPr>
            <w:tcW w:w="1980" w:type="dxa"/>
            <w:vAlign w:val="center"/>
          </w:tcPr>
          <w:p w:rsidR="000720A6" w:rsidRDefault="00174423">
            <w:pPr>
              <w:jc w:val="center"/>
            </w:pPr>
            <w:r>
              <w:rPr>
                <w:color w:val="000000"/>
                <w:sz w:val="24"/>
              </w:rPr>
              <w:t>一心堂</w:t>
            </w:r>
          </w:p>
        </w:tc>
        <w:tc>
          <w:tcPr>
            <w:tcW w:w="2880" w:type="dxa"/>
            <w:vAlign w:val="center"/>
          </w:tcPr>
          <w:p w:rsidR="000720A6" w:rsidRDefault="00174423">
            <w:pPr>
              <w:jc w:val="right"/>
            </w:pPr>
            <w:r>
              <w:rPr>
                <w:color w:val="000000"/>
                <w:sz w:val="24"/>
              </w:rPr>
              <w:t>80,221,125.21</w:t>
            </w:r>
          </w:p>
        </w:tc>
        <w:tc>
          <w:tcPr>
            <w:tcW w:w="1620" w:type="dxa"/>
            <w:vAlign w:val="center"/>
          </w:tcPr>
          <w:p w:rsidR="000720A6" w:rsidRDefault="00174423">
            <w:pPr>
              <w:jc w:val="right"/>
            </w:pPr>
            <w:r>
              <w:rPr>
                <w:color w:val="000000"/>
                <w:sz w:val="24"/>
              </w:rPr>
              <w:t>2.28</w:t>
            </w:r>
          </w:p>
        </w:tc>
      </w:tr>
      <w:tr w:rsidR="000720A6">
        <w:tc>
          <w:tcPr>
            <w:tcW w:w="870" w:type="dxa"/>
            <w:vAlign w:val="center"/>
          </w:tcPr>
          <w:p w:rsidR="000720A6" w:rsidRDefault="00174423">
            <w:pPr>
              <w:jc w:val="center"/>
            </w:pPr>
            <w:r>
              <w:rPr>
                <w:color w:val="000000"/>
                <w:sz w:val="24"/>
              </w:rPr>
              <w:t>22</w:t>
            </w:r>
          </w:p>
        </w:tc>
        <w:tc>
          <w:tcPr>
            <w:tcW w:w="1650" w:type="dxa"/>
            <w:vAlign w:val="center"/>
          </w:tcPr>
          <w:p w:rsidR="000720A6" w:rsidRDefault="00174423">
            <w:pPr>
              <w:jc w:val="center"/>
            </w:pPr>
            <w:r>
              <w:rPr>
                <w:color w:val="000000"/>
                <w:sz w:val="24"/>
              </w:rPr>
              <w:t>600585</w:t>
            </w:r>
          </w:p>
        </w:tc>
        <w:tc>
          <w:tcPr>
            <w:tcW w:w="1980" w:type="dxa"/>
            <w:vAlign w:val="center"/>
          </w:tcPr>
          <w:p w:rsidR="000720A6" w:rsidRDefault="00174423">
            <w:pPr>
              <w:jc w:val="center"/>
            </w:pPr>
            <w:r>
              <w:rPr>
                <w:color w:val="000000"/>
                <w:sz w:val="24"/>
              </w:rPr>
              <w:t>海螺水泥</w:t>
            </w:r>
          </w:p>
        </w:tc>
        <w:tc>
          <w:tcPr>
            <w:tcW w:w="2880" w:type="dxa"/>
            <w:vAlign w:val="center"/>
          </w:tcPr>
          <w:p w:rsidR="000720A6" w:rsidRDefault="00174423">
            <w:pPr>
              <w:jc w:val="right"/>
            </w:pPr>
            <w:r>
              <w:rPr>
                <w:color w:val="000000"/>
                <w:sz w:val="24"/>
              </w:rPr>
              <w:t>77,149,534.91</w:t>
            </w:r>
          </w:p>
        </w:tc>
        <w:tc>
          <w:tcPr>
            <w:tcW w:w="1620" w:type="dxa"/>
            <w:vAlign w:val="center"/>
          </w:tcPr>
          <w:p w:rsidR="000720A6" w:rsidRDefault="00174423">
            <w:pPr>
              <w:jc w:val="right"/>
            </w:pPr>
            <w:r>
              <w:rPr>
                <w:color w:val="000000"/>
                <w:sz w:val="24"/>
              </w:rPr>
              <w:t>2.19</w:t>
            </w:r>
          </w:p>
        </w:tc>
      </w:tr>
      <w:tr w:rsidR="000720A6">
        <w:tc>
          <w:tcPr>
            <w:tcW w:w="870" w:type="dxa"/>
            <w:vAlign w:val="center"/>
          </w:tcPr>
          <w:p w:rsidR="000720A6" w:rsidRDefault="00174423">
            <w:pPr>
              <w:jc w:val="center"/>
            </w:pPr>
            <w:r>
              <w:rPr>
                <w:color w:val="000000"/>
                <w:sz w:val="24"/>
              </w:rPr>
              <w:t>23</w:t>
            </w:r>
          </w:p>
        </w:tc>
        <w:tc>
          <w:tcPr>
            <w:tcW w:w="1650" w:type="dxa"/>
            <w:vAlign w:val="center"/>
          </w:tcPr>
          <w:p w:rsidR="000720A6" w:rsidRDefault="00174423">
            <w:pPr>
              <w:jc w:val="center"/>
            </w:pPr>
            <w:r>
              <w:rPr>
                <w:color w:val="000000"/>
                <w:sz w:val="24"/>
              </w:rPr>
              <w:t>002074</w:t>
            </w:r>
          </w:p>
        </w:tc>
        <w:tc>
          <w:tcPr>
            <w:tcW w:w="1980" w:type="dxa"/>
            <w:vAlign w:val="center"/>
          </w:tcPr>
          <w:p w:rsidR="000720A6" w:rsidRDefault="00174423">
            <w:pPr>
              <w:jc w:val="center"/>
            </w:pPr>
            <w:r>
              <w:rPr>
                <w:color w:val="000000"/>
                <w:sz w:val="24"/>
              </w:rPr>
              <w:t>国轩高科</w:t>
            </w:r>
          </w:p>
        </w:tc>
        <w:tc>
          <w:tcPr>
            <w:tcW w:w="2880" w:type="dxa"/>
            <w:vAlign w:val="center"/>
          </w:tcPr>
          <w:p w:rsidR="000720A6" w:rsidRDefault="00174423">
            <w:pPr>
              <w:jc w:val="right"/>
            </w:pPr>
            <w:r>
              <w:rPr>
                <w:color w:val="000000"/>
                <w:sz w:val="24"/>
              </w:rPr>
              <w:t>76,593,418.38</w:t>
            </w:r>
          </w:p>
        </w:tc>
        <w:tc>
          <w:tcPr>
            <w:tcW w:w="1620" w:type="dxa"/>
            <w:vAlign w:val="center"/>
          </w:tcPr>
          <w:p w:rsidR="000720A6" w:rsidRDefault="00174423">
            <w:pPr>
              <w:jc w:val="right"/>
            </w:pPr>
            <w:r>
              <w:rPr>
                <w:color w:val="000000"/>
                <w:sz w:val="24"/>
              </w:rPr>
              <w:t>2.18</w:t>
            </w:r>
          </w:p>
        </w:tc>
      </w:tr>
      <w:tr w:rsidR="000720A6">
        <w:tc>
          <w:tcPr>
            <w:tcW w:w="870" w:type="dxa"/>
            <w:vAlign w:val="center"/>
          </w:tcPr>
          <w:p w:rsidR="000720A6" w:rsidRDefault="00174423">
            <w:pPr>
              <w:jc w:val="center"/>
            </w:pPr>
            <w:r>
              <w:rPr>
                <w:color w:val="000000"/>
                <w:sz w:val="24"/>
              </w:rPr>
              <w:t>24</w:t>
            </w:r>
          </w:p>
        </w:tc>
        <w:tc>
          <w:tcPr>
            <w:tcW w:w="1650" w:type="dxa"/>
            <w:vAlign w:val="center"/>
          </w:tcPr>
          <w:p w:rsidR="000720A6" w:rsidRDefault="00174423">
            <w:pPr>
              <w:jc w:val="center"/>
            </w:pPr>
            <w:r>
              <w:rPr>
                <w:color w:val="000000"/>
                <w:sz w:val="24"/>
              </w:rPr>
              <w:t>300017</w:t>
            </w:r>
          </w:p>
        </w:tc>
        <w:tc>
          <w:tcPr>
            <w:tcW w:w="1980" w:type="dxa"/>
            <w:vAlign w:val="center"/>
          </w:tcPr>
          <w:p w:rsidR="000720A6" w:rsidRDefault="00174423">
            <w:pPr>
              <w:jc w:val="center"/>
            </w:pPr>
            <w:r>
              <w:rPr>
                <w:color w:val="000000"/>
                <w:sz w:val="24"/>
              </w:rPr>
              <w:t>网宿科技</w:t>
            </w:r>
          </w:p>
        </w:tc>
        <w:tc>
          <w:tcPr>
            <w:tcW w:w="2880" w:type="dxa"/>
            <w:vAlign w:val="center"/>
          </w:tcPr>
          <w:p w:rsidR="000720A6" w:rsidRDefault="00174423">
            <w:pPr>
              <w:jc w:val="right"/>
            </w:pPr>
            <w:r>
              <w:rPr>
                <w:color w:val="000000"/>
                <w:sz w:val="24"/>
              </w:rPr>
              <w:t>74,239,500.84</w:t>
            </w:r>
          </w:p>
        </w:tc>
        <w:tc>
          <w:tcPr>
            <w:tcW w:w="1620" w:type="dxa"/>
            <w:vAlign w:val="center"/>
          </w:tcPr>
          <w:p w:rsidR="000720A6" w:rsidRDefault="00174423">
            <w:pPr>
              <w:jc w:val="right"/>
            </w:pPr>
            <w:r>
              <w:rPr>
                <w:color w:val="000000"/>
                <w:sz w:val="24"/>
              </w:rPr>
              <w:t>2.11</w:t>
            </w:r>
          </w:p>
        </w:tc>
      </w:tr>
      <w:tr w:rsidR="000720A6">
        <w:tc>
          <w:tcPr>
            <w:tcW w:w="870" w:type="dxa"/>
            <w:vAlign w:val="center"/>
          </w:tcPr>
          <w:p w:rsidR="000720A6" w:rsidRDefault="00174423">
            <w:pPr>
              <w:jc w:val="center"/>
            </w:pPr>
            <w:r>
              <w:rPr>
                <w:color w:val="000000"/>
                <w:sz w:val="24"/>
              </w:rPr>
              <w:t>25</w:t>
            </w:r>
          </w:p>
        </w:tc>
        <w:tc>
          <w:tcPr>
            <w:tcW w:w="1650" w:type="dxa"/>
            <w:vAlign w:val="center"/>
          </w:tcPr>
          <w:p w:rsidR="000720A6" w:rsidRDefault="00174423">
            <w:pPr>
              <w:jc w:val="center"/>
            </w:pPr>
            <w:r>
              <w:rPr>
                <w:color w:val="000000"/>
                <w:sz w:val="24"/>
              </w:rPr>
              <w:t>002045</w:t>
            </w:r>
          </w:p>
        </w:tc>
        <w:tc>
          <w:tcPr>
            <w:tcW w:w="1980" w:type="dxa"/>
            <w:vAlign w:val="center"/>
          </w:tcPr>
          <w:p w:rsidR="000720A6" w:rsidRDefault="00174423">
            <w:pPr>
              <w:jc w:val="center"/>
            </w:pPr>
            <w:r>
              <w:rPr>
                <w:color w:val="000000"/>
                <w:sz w:val="24"/>
              </w:rPr>
              <w:t>国光电器</w:t>
            </w:r>
          </w:p>
        </w:tc>
        <w:tc>
          <w:tcPr>
            <w:tcW w:w="2880" w:type="dxa"/>
            <w:vAlign w:val="center"/>
          </w:tcPr>
          <w:p w:rsidR="000720A6" w:rsidRDefault="00174423">
            <w:pPr>
              <w:jc w:val="right"/>
            </w:pPr>
            <w:r>
              <w:rPr>
                <w:color w:val="000000"/>
                <w:sz w:val="24"/>
              </w:rPr>
              <w:t>74,226,682.43</w:t>
            </w:r>
          </w:p>
        </w:tc>
        <w:tc>
          <w:tcPr>
            <w:tcW w:w="1620" w:type="dxa"/>
            <w:vAlign w:val="center"/>
          </w:tcPr>
          <w:p w:rsidR="000720A6" w:rsidRDefault="00174423">
            <w:pPr>
              <w:jc w:val="right"/>
            </w:pPr>
            <w:r>
              <w:rPr>
                <w:color w:val="000000"/>
                <w:sz w:val="24"/>
              </w:rPr>
              <w:t>2.11</w:t>
            </w:r>
          </w:p>
        </w:tc>
      </w:tr>
      <w:tr w:rsidR="000720A6">
        <w:tc>
          <w:tcPr>
            <w:tcW w:w="870" w:type="dxa"/>
            <w:vAlign w:val="center"/>
          </w:tcPr>
          <w:p w:rsidR="000720A6" w:rsidRDefault="00174423">
            <w:pPr>
              <w:jc w:val="center"/>
            </w:pPr>
            <w:r>
              <w:rPr>
                <w:color w:val="000000"/>
                <w:sz w:val="24"/>
              </w:rPr>
              <w:t>26</w:t>
            </w:r>
          </w:p>
        </w:tc>
        <w:tc>
          <w:tcPr>
            <w:tcW w:w="1650" w:type="dxa"/>
            <w:vAlign w:val="center"/>
          </w:tcPr>
          <w:p w:rsidR="000720A6" w:rsidRDefault="00174423">
            <w:pPr>
              <w:jc w:val="center"/>
            </w:pPr>
            <w:r>
              <w:rPr>
                <w:color w:val="000000"/>
                <w:sz w:val="24"/>
              </w:rPr>
              <w:t>600519</w:t>
            </w:r>
          </w:p>
        </w:tc>
        <w:tc>
          <w:tcPr>
            <w:tcW w:w="1980" w:type="dxa"/>
            <w:vAlign w:val="center"/>
          </w:tcPr>
          <w:p w:rsidR="000720A6" w:rsidRDefault="00174423">
            <w:pPr>
              <w:jc w:val="center"/>
            </w:pPr>
            <w:r>
              <w:rPr>
                <w:color w:val="000000"/>
                <w:sz w:val="24"/>
              </w:rPr>
              <w:t>贵州茅台</w:t>
            </w:r>
          </w:p>
        </w:tc>
        <w:tc>
          <w:tcPr>
            <w:tcW w:w="2880" w:type="dxa"/>
            <w:vAlign w:val="center"/>
          </w:tcPr>
          <w:p w:rsidR="000720A6" w:rsidRDefault="00174423">
            <w:pPr>
              <w:jc w:val="right"/>
            </w:pPr>
            <w:r>
              <w:rPr>
                <w:color w:val="000000"/>
                <w:sz w:val="24"/>
              </w:rPr>
              <w:t>72,869,466.44</w:t>
            </w:r>
          </w:p>
        </w:tc>
        <w:tc>
          <w:tcPr>
            <w:tcW w:w="1620" w:type="dxa"/>
            <w:vAlign w:val="center"/>
          </w:tcPr>
          <w:p w:rsidR="000720A6" w:rsidRDefault="00174423">
            <w:pPr>
              <w:jc w:val="right"/>
            </w:pPr>
            <w:r>
              <w:rPr>
                <w:color w:val="000000"/>
                <w:sz w:val="24"/>
              </w:rPr>
              <w:t>2.07</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7" w:name="_Toc478411386"/>
      <w:r w:rsidRPr="00AD0E47">
        <w:rPr>
          <w:rFonts w:ascii="Times New Roman" w:hAnsi="Times New Roman"/>
          <w:kern w:val="0"/>
          <w:szCs w:val="24"/>
        </w:rPr>
        <w:t>8.4.3</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买入股票的成本总额及卖出股票的收入总额</w:t>
      </w:r>
      <w:bookmarkEnd w:id="22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5,556,784,420.51</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6,444,388,962.33</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28" w:name="_Toc234814104"/>
      <w:bookmarkStart w:id="229" w:name="_Toc361324883"/>
      <w:bookmarkStart w:id="230" w:name="_Toc478411387"/>
      <w:r w:rsidRPr="00AD0E47">
        <w:rPr>
          <w:rFonts w:ascii="Times New Roman" w:hAnsi="Times New Roman"/>
          <w:kern w:val="0"/>
          <w:szCs w:val="24"/>
        </w:rPr>
        <w:t>8.5</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期末按债券品种分类的债券投资组合</w:t>
      </w:r>
      <w:bookmarkEnd w:id="228"/>
      <w:bookmarkEnd w:id="229"/>
      <w:bookmarkEnd w:id="23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99,850,000.00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4.88</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99,850,000.00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4.88</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r w:rsidR="000C0A18" w:rsidRPr="009C2B48">
              <w:rPr>
                <w:rFonts w:hint="eastAsia"/>
                <w:color w:val="000000"/>
                <w:kern w:val="0"/>
                <w:sz w:val="24"/>
              </w:rPr>
              <w:t>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AD114B">
        <w:trPr>
          <w:jc w:val="center"/>
        </w:trPr>
        <w:tc>
          <w:tcPr>
            <w:tcW w:w="817" w:type="dxa"/>
            <w:vAlign w:val="center"/>
          </w:tcPr>
          <w:p w:rsidR="00030DA1" w:rsidRPr="009C2B48" w:rsidRDefault="00030DA1" w:rsidP="00AD114B">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AD114B">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AD114B">
            <w:pPr>
              <w:spacing w:before="29" w:line="288" w:lineRule="auto"/>
              <w:jc w:val="right"/>
              <w:rPr>
                <w:kern w:val="0"/>
                <w:sz w:val="24"/>
              </w:rPr>
            </w:pPr>
            <w:r w:rsidRPr="00FF7CE7">
              <w:rPr>
                <w:kern w:val="0"/>
                <w:sz w:val="24"/>
              </w:rPr>
              <w:t>9,675.19</w:t>
            </w:r>
          </w:p>
        </w:tc>
        <w:tc>
          <w:tcPr>
            <w:tcW w:w="1679" w:type="dxa"/>
            <w:vAlign w:val="center"/>
          </w:tcPr>
          <w:p w:rsidR="00030DA1" w:rsidRPr="00FF7CE7" w:rsidRDefault="00030DA1" w:rsidP="00AD114B">
            <w:pPr>
              <w:spacing w:before="29" w:line="288" w:lineRule="auto"/>
              <w:jc w:val="right"/>
              <w:rPr>
                <w:kern w:val="0"/>
                <w:sz w:val="24"/>
              </w:rPr>
            </w:pPr>
            <w:r w:rsidRPr="00FF7CE7">
              <w:rPr>
                <w:kern w:val="0"/>
                <w:sz w:val="24"/>
              </w:rPr>
              <w:t>0.00</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99,859,675.19</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4.88</w:t>
            </w:r>
          </w:p>
        </w:tc>
      </w:tr>
    </w:tbl>
    <w:p w:rsidR="001A59F9" w:rsidRPr="00AD0E47" w:rsidRDefault="001A59F9" w:rsidP="00AD0E47">
      <w:pPr>
        <w:pStyle w:val="20"/>
        <w:spacing w:before="29" w:after="0" w:line="288" w:lineRule="auto"/>
        <w:rPr>
          <w:rFonts w:ascii="Times New Roman" w:hAnsi="Times New Roman"/>
          <w:kern w:val="0"/>
          <w:szCs w:val="24"/>
        </w:rPr>
      </w:pPr>
      <w:bookmarkStart w:id="231" w:name="_Toc361324884"/>
      <w:bookmarkStart w:id="232" w:name="_Toc478411388"/>
      <w:r w:rsidRPr="00AD0E47">
        <w:rPr>
          <w:rFonts w:ascii="Times New Roman" w:hAnsi="Times New Roman"/>
          <w:kern w:val="0"/>
          <w:szCs w:val="24"/>
        </w:rPr>
        <w:t>8.6</w:t>
      </w:r>
      <w:bookmarkStart w:id="233" w:name="_Toc234814105"/>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31"/>
      <w:bookmarkEnd w:id="232"/>
      <w:bookmarkEnd w:id="23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0720A6">
        <w:trPr>
          <w:jc w:val="center"/>
        </w:trPr>
        <w:tc>
          <w:tcPr>
            <w:tcW w:w="892" w:type="dxa"/>
            <w:vAlign w:val="center"/>
          </w:tcPr>
          <w:p w:rsidR="000720A6" w:rsidRDefault="00174423">
            <w:pPr>
              <w:jc w:val="center"/>
            </w:pPr>
            <w:r>
              <w:rPr>
                <w:color w:val="000000"/>
                <w:sz w:val="24"/>
              </w:rPr>
              <w:t>1</w:t>
            </w:r>
          </w:p>
        </w:tc>
        <w:tc>
          <w:tcPr>
            <w:tcW w:w="1670" w:type="dxa"/>
            <w:vAlign w:val="center"/>
          </w:tcPr>
          <w:p w:rsidR="000720A6" w:rsidRDefault="00174423">
            <w:pPr>
              <w:jc w:val="center"/>
            </w:pPr>
            <w:r>
              <w:rPr>
                <w:color w:val="000000"/>
                <w:sz w:val="24"/>
              </w:rPr>
              <w:t>160304</w:t>
            </w:r>
          </w:p>
        </w:tc>
        <w:tc>
          <w:tcPr>
            <w:tcW w:w="1282" w:type="dxa"/>
            <w:vAlign w:val="center"/>
          </w:tcPr>
          <w:p w:rsidR="000720A6" w:rsidRDefault="00174423">
            <w:pPr>
              <w:jc w:val="center"/>
            </w:pPr>
            <w:r>
              <w:rPr>
                <w:color w:val="000000"/>
                <w:sz w:val="24"/>
              </w:rPr>
              <w:t>16</w:t>
            </w:r>
            <w:r>
              <w:rPr>
                <w:color w:val="000000"/>
                <w:sz w:val="24"/>
              </w:rPr>
              <w:t>进出</w:t>
            </w:r>
            <w:r>
              <w:rPr>
                <w:color w:val="000000"/>
                <w:sz w:val="24"/>
              </w:rPr>
              <w:t>04</w:t>
            </w:r>
          </w:p>
        </w:tc>
        <w:tc>
          <w:tcPr>
            <w:tcW w:w="1849" w:type="dxa"/>
            <w:vAlign w:val="center"/>
          </w:tcPr>
          <w:p w:rsidR="000720A6" w:rsidRDefault="00174423">
            <w:pPr>
              <w:jc w:val="right"/>
            </w:pPr>
            <w:r>
              <w:rPr>
                <w:color w:val="000000"/>
                <w:sz w:val="24"/>
              </w:rPr>
              <w:t>1,000,000</w:t>
            </w:r>
          </w:p>
        </w:tc>
        <w:tc>
          <w:tcPr>
            <w:tcW w:w="2126" w:type="dxa"/>
            <w:vAlign w:val="center"/>
          </w:tcPr>
          <w:p w:rsidR="000720A6" w:rsidRDefault="00174423">
            <w:pPr>
              <w:jc w:val="right"/>
            </w:pPr>
            <w:r>
              <w:rPr>
                <w:color w:val="000000"/>
                <w:sz w:val="24"/>
              </w:rPr>
              <w:t>99,850,000.00</w:t>
            </w:r>
          </w:p>
        </w:tc>
        <w:tc>
          <w:tcPr>
            <w:tcW w:w="1578" w:type="dxa"/>
            <w:vAlign w:val="center"/>
          </w:tcPr>
          <w:p w:rsidR="000720A6" w:rsidRDefault="00174423">
            <w:pPr>
              <w:jc w:val="right"/>
            </w:pPr>
            <w:r>
              <w:rPr>
                <w:color w:val="000000"/>
                <w:sz w:val="24"/>
              </w:rPr>
              <w:t>4.88</w:t>
            </w:r>
          </w:p>
        </w:tc>
      </w:tr>
      <w:tr w:rsidR="000720A6">
        <w:trPr>
          <w:jc w:val="center"/>
        </w:trPr>
        <w:tc>
          <w:tcPr>
            <w:tcW w:w="892" w:type="dxa"/>
            <w:vAlign w:val="center"/>
          </w:tcPr>
          <w:p w:rsidR="000720A6" w:rsidRDefault="00174423">
            <w:pPr>
              <w:jc w:val="center"/>
            </w:pPr>
            <w:r>
              <w:rPr>
                <w:color w:val="000000"/>
                <w:sz w:val="24"/>
              </w:rPr>
              <w:t>2</w:t>
            </w:r>
          </w:p>
        </w:tc>
        <w:tc>
          <w:tcPr>
            <w:tcW w:w="1670" w:type="dxa"/>
            <w:vAlign w:val="center"/>
          </w:tcPr>
          <w:p w:rsidR="000720A6" w:rsidRDefault="00174423">
            <w:pPr>
              <w:jc w:val="center"/>
            </w:pPr>
            <w:r>
              <w:rPr>
                <w:color w:val="000000"/>
                <w:sz w:val="24"/>
              </w:rPr>
              <w:t>123001</w:t>
            </w:r>
          </w:p>
        </w:tc>
        <w:tc>
          <w:tcPr>
            <w:tcW w:w="1282" w:type="dxa"/>
            <w:vAlign w:val="center"/>
          </w:tcPr>
          <w:p w:rsidR="000720A6" w:rsidRDefault="00174423">
            <w:pPr>
              <w:jc w:val="center"/>
            </w:pPr>
            <w:r>
              <w:rPr>
                <w:color w:val="000000"/>
                <w:sz w:val="24"/>
              </w:rPr>
              <w:t>蓝标转债</w:t>
            </w:r>
          </w:p>
        </w:tc>
        <w:tc>
          <w:tcPr>
            <w:tcW w:w="1849" w:type="dxa"/>
            <w:vAlign w:val="center"/>
          </w:tcPr>
          <w:p w:rsidR="000720A6" w:rsidRDefault="00174423">
            <w:pPr>
              <w:jc w:val="right"/>
            </w:pPr>
            <w:r>
              <w:rPr>
                <w:color w:val="000000"/>
                <w:sz w:val="24"/>
              </w:rPr>
              <w:t>89</w:t>
            </w:r>
          </w:p>
        </w:tc>
        <w:tc>
          <w:tcPr>
            <w:tcW w:w="2126" w:type="dxa"/>
            <w:vAlign w:val="center"/>
          </w:tcPr>
          <w:p w:rsidR="000720A6" w:rsidRDefault="00174423">
            <w:pPr>
              <w:jc w:val="right"/>
            </w:pPr>
            <w:r>
              <w:rPr>
                <w:color w:val="000000"/>
                <w:sz w:val="24"/>
              </w:rPr>
              <w:t>9,675.19</w:t>
            </w:r>
          </w:p>
        </w:tc>
        <w:tc>
          <w:tcPr>
            <w:tcW w:w="1578" w:type="dxa"/>
            <w:vAlign w:val="center"/>
          </w:tcPr>
          <w:p w:rsidR="000720A6" w:rsidRDefault="00174423">
            <w:pPr>
              <w:jc w:val="right"/>
            </w:pPr>
            <w:r>
              <w:rPr>
                <w:color w:val="000000"/>
                <w:sz w:val="24"/>
              </w:rPr>
              <w:t>0.00</w:t>
            </w:r>
          </w:p>
        </w:tc>
      </w:tr>
    </w:tbl>
    <w:p w:rsidR="00174423" w:rsidRDefault="00174423" w:rsidP="00AD0E47">
      <w:pPr>
        <w:pStyle w:val="20"/>
        <w:spacing w:before="29" w:after="0" w:line="288" w:lineRule="auto"/>
        <w:rPr>
          <w:rFonts w:ascii="Times New Roman" w:hAnsi="Times New Roman"/>
          <w:kern w:val="0"/>
          <w:szCs w:val="24"/>
        </w:rPr>
      </w:pPr>
      <w:bookmarkStart w:id="234" w:name="_Toc361324885"/>
    </w:p>
    <w:p w:rsidR="001A59F9" w:rsidRPr="00AD0E47" w:rsidRDefault="001A59F9" w:rsidP="00AD0E47">
      <w:pPr>
        <w:pStyle w:val="20"/>
        <w:spacing w:before="29" w:after="0" w:line="288" w:lineRule="auto"/>
        <w:rPr>
          <w:rFonts w:ascii="Times New Roman" w:hAnsi="Times New Roman"/>
          <w:kern w:val="0"/>
          <w:szCs w:val="24"/>
        </w:rPr>
      </w:pPr>
      <w:bookmarkStart w:id="235" w:name="_Toc478411389"/>
      <w:r w:rsidRPr="00AD0E47">
        <w:rPr>
          <w:rFonts w:ascii="Times New Roman" w:hAnsi="Times New Roman"/>
          <w:kern w:val="0"/>
          <w:szCs w:val="24"/>
        </w:rPr>
        <w:t>8.7</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34"/>
      <w:bookmarkEnd w:id="235"/>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36" w:name="_Toc478411390"/>
      <w:r w:rsidRPr="00AD0E47">
        <w:rPr>
          <w:rFonts w:ascii="Times New Roman" w:hAnsi="Times New Roman"/>
          <w:kern w:val="0"/>
          <w:szCs w:val="24"/>
        </w:rPr>
        <w:t>8.8</w:t>
      </w:r>
      <w:r w:rsidRPr="00AD0E47">
        <w:rPr>
          <w:rFonts w:ascii="Times New Roman" w:hAnsi="Times New Roman" w:hint="eastAsia"/>
          <w:kern w:val="0"/>
          <w:szCs w:val="24"/>
        </w:rPr>
        <w:t xml:space="preserve"> </w:t>
      </w:r>
      <w:r w:rsidRPr="00AD0E47">
        <w:rPr>
          <w:rFonts w:ascii="Times New Roman" w:hAnsi="Times New Roman" w:hint="eastAsia"/>
          <w:kern w:val="0"/>
          <w:szCs w:val="24"/>
        </w:rPr>
        <w:t>报告期末按公允价值占基金资产净值比例大小排序的前五名贵金属投资明细</w:t>
      </w:r>
      <w:bookmarkEnd w:id="236"/>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7" w:name="_Toc361324886"/>
      <w:bookmarkStart w:id="238" w:name="_Toc478411391"/>
      <w:r w:rsidRPr="00AD0E47">
        <w:rPr>
          <w:rFonts w:ascii="Times New Roman" w:hAnsi="Times New Roman"/>
          <w:kern w:val="0"/>
          <w:szCs w:val="24"/>
        </w:rPr>
        <w:t>8.9</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37"/>
      <w:bookmarkEnd w:id="23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39" w:name="_Toc478411392"/>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39"/>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40" w:name="_Toc478411393"/>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40"/>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41" w:name="_Toc361324887"/>
      <w:bookmarkStart w:id="242" w:name="_Toc478411394"/>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41"/>
      <w:bookmarkEnd w:id="242"/>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43" w:name="_Toc478411395"/>
      <w:r w:rsidRPr="00AD0E47">
        <w:rPr>
          <w:rFonts w:ascii="Times New Roman" w:hAnsi="Times New Roman"/>
          <w:kern w:val="0"/>
          <w:szCs w:val="24"/>
        </w:rPr>
        <w:t>8.12.3</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期末其他各项资产构成</w:t>
      </w:r>
      <w:bookmarkEnd w:id="24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840,594.57</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1,845,633.57</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113,890.19</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2,800,118.33</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4" w:name="_Toc478411396"/>
      <w:r w:rsidRPr="00AD0E47">
        <w:rPr>
          <w:rFonts w:ascii="Times New Roman" w:hAnsi="Times New Roman"/>
          <w:kern w:val="0"/>
          <w:szCs w:val="24"/>
        </w:rPr>
        <w:t>8.12.4</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期末持有的处于转股期的可转换债券明细</w:t>
      </w:r>
      <w:bookmarkEnd w:id="24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2508"/>
        <w:gridCol w:w="1462"/>
      </w:tblGrid>
      <w:tr w:rsidR="001A59F9" w:rsidRPr="0091212A" w:rsidTr="009F4E54">
        <w:trPr>
          <w:jc w:val="center"/>
        </w:trPr>
        <w:tc>
          <w:tcPr>
            <w:tcW w:w="1808"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序号</w:t>
            </w:r>
          </w:p>
        </w:tc>
        <w:tc>
          <w:tcPr>
            <w:tcW w:w="1729"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债券代码</w:t>
            </w:r>
          </w:p>
        </w:tc>
        <w:tc>
          <w:tcPr>
            <w:tcW w:w="1658"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债券名称</w:t>
            </w:r>
          </w:p>
        </w:tc>
        <w:tc>
          <w:tcPr>
            <w:tcW w:w="2508"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公允价值</w:t>
            </w:r>
          </w:p>
        </w:tc>
        <w:tc>
          <w:tcPr>
            <w:tcW w:w="1462"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占基金资产净值比例</w:t>
            </w:r>
            <w:r w:rsidRPr="00A7710C">
              <w:rPr>
                <w:color w:val="000000"/>
                <w:sz w:val="24"/>
              </w:rPr>
              <w:t>(%)</w:t>
            </w:r>
          </w:p>
        </w:tc>
      </w:tr>
      <w:tr w:rsidR="000720A6">
        <w:trPr>
          <w:jc w:val="center"/>
        </w:trPr>
        <w:tc>
          <w:tcPr>
            <w:tcW w:w="1808" w:type="dxa"/>
            <w:vAlign w:val="center"/>
          </w:tcPr>
          <w:p w:rsidR="000720A6" w:rsidRDefault="00174423">
            <w:pPr>
              <w:jc w:val="center"/>
            </w:pPr>
            <w:r>
              <w:rPr>
                <w:color w:val="000000"/>
                <w:sz w:val="24"/>
              </w:rPr>
              <w:t>1</w:t>
            </w:r>
          </w:p>
        </w:tc>
        <w:tc>
          <w:tcPr>
            <w:tcW w:w="1729" w:type="dxa"/>
            <w:vAlign w:val="center"/>
          </w:tcPr>
          <w:p w:rsidR="000720A6" w:rsidRDefault="00174423">
            <w:pPr>
              <w:jc w:val="center"/>
            </w:pPr>
            <w:r>
              <w:rPr>
                <w:color w:val="000000"/>
                <w:sz w:val="24"/>
              </w:rPr>
              <w:t>123001</w:t>
            </w:r>
          </w:p>
        </w:tc>
        <w:tc>
          <w:tcPr>
            <w:tcW w:w="1658" w:type="dxa"/>
            <w:vAlign w:val="center"/>
          </w:tcPr>
          <w:p w:rsidR="000720A6" w:rsidRDefault="00174423">
            <w:pPr>
              <w:jc w:val="center"/>
            </w:pPr>
            <w:r>
              <w:rPr>
                <w:color w:val="000000"/>
                <w:sz w:val="24"/>
              </w:rPr>
              <w:t>蓝标转债</w:t>
            </w:r>
          </w:p>
        </w:tc>
        <w:tc>
          <w:tcPr>
            <w:tcW w:w="2508" w:type="dxa"/>
            <w:vAlign w:val="center"/>
          </w:tcPr>
          <w:p w:rsidR="000720A6" w:rsidRDefault="00174423">
            <w:pPr>
              <w:jc w:val="right"/>
            </w:pPr>
            <w:r>
              <w:rPr>
                <w:color w:val="000000"/>
                <w:sz w:val="24"/>
              </w:rPr>
              <w:t>9,675.19</w:t>
            </w:r>
          </w:p>
        </w:tc>
        <w:tc>
          <w:tcPr>
            <w:tcW w:w="1462" w:type="dxa"/>
            <w:vAlign w:val="center"/>
          </w:tcPr>
          <w:p w:rsidR="000720A6" w:rsidRDefault="00174423">
            <w:pPr>
              <w:jc w:val="right"/>
            </w:pPr>
            <w:r>
              <w:rPr>
                <w:color w:val="000000"/>
                <w:sz w:val="24"/>
              </w:rPr>
              <w:t>0.00</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5" w:name="_Toc478411397"/>
      <w:r w:rsidRPr="00AD0E47">
        <w:rPr>
          <w:rFonts w:ascii="Times New Roman" w:hAnsi="Times New Roman"/>
          <w:kern w:val="0"/>
          <w:szCs w:val="24"/>
        </w:rPr>
        <w:t>8.12.5</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期末前十名股票中存在流通受限情况的说明</w:t>
      </w:r>
      <w:bookmarkEnd w:id="24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1418"/>
        <w:gridCol w:w="1485"/>
        <w:gridCol w:w="2058"/>
        <w:gridCol w:w="1418"/>
        <w:gridCol w:w="2056"/>
      </w:tblGrid>
      <w:tr w:rsidR="001A59F9" w:rsidRPr="0091212A" w:rsidTr="009F4E54">
        <w:trPr>
          <w:jc w:val="center"/>
        </w:trPr>
        <w:tc>
          <w:tcPr>
            <w:tcW w:w="783"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序号</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股票代码</w:t>
            </w:r>
          </w:p>
        </w:tc>
        <w:tc>
          <w:tcPr>
            <w:tcW w:w="1485"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股票名称</w:t>
            </w:r>
          </w:p>
        </w:tc>
        <w:tc>
          <w:tcPr>
            <w:tcW w:w="205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流通受限部分的公允价值</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占基金资产净值比例</w:t>
            </w:r>
            <w:r w:rsidRPr="0085071A">
              <w:rPr>
                <w:color w:val="000000"/>
                <w:sz w:val="24"/>
              </w:rPr>
              <w:t>(%)</w:t>
            </w:r>
          </w:p>
        </w:tc>
        <w:tc>
          <w:tcPr>
            <w:tcW w:w="2056"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流通受限情况说明</w:t>
            </w:r>
          </w:p>
        </w:tc>
      </w:tr>
      <w:tr w:rsidR="000720A6">
        <w:trPr>
          <w:jc w:val="center"/>
        </w:trPr>
        <w:tc>
          <w:tcPr>
            <w:tcW w:w="783" w:type="dxa"/>
            <w:vAlign w:val="center"/>
          </w:tcPr>
          <w:p w:rsidR="000720A6" w:rsidRDefault="00174423">
            <w:pPr>
              <w:jc w:val="center"/>
            </w:pPr>
            <w:r>
              <w:rPr>
                <w:color w:val="000000"/>
                <w:sz w:val="24"/>
              </w:rPr>
              <w:t>1</w:t>
            </w:r>
          </w:p>
        </w:tc>
        <w:tc>
          <w:tcPr>
            <w:tcW w:w="1418" w:type="dxa"/>
            <w:vAlign w:val="center"/>
          </w:tcPr>
          <w:p w:rsidR="000720A6" w:rsidRDefault="00174423">
            <w:pPr>
              <w:jc w:val="center"/>
            </w:pPr>
            <w:r>
              <w:rPr>
                <w:color w:val="000000"/>
                <w:sz w:val="24"/>
              </w:rPr>
              <w:t>002635</w:t>
            </w:r>
          </w:p>
        </w:tc>
        <w:tc>
          <w:tcPr>
            <w:tcW w:w="1485" w:type="dxa"/>
            <w:vAlign w:val="center"/>
          </w:tcPr>
          <w:p w:rsidR="000720A6" w:rsidRDefault="00174423">
            <w:pPr>
              <w:jc w:val="center"/>
            </w:pPr>
            <w:r>
              <w:rPr>
                <w:color w:val="000000"/>
                <w:sz w:val="24"/>
              </w:rPr>
              <w:t>安洁科技</w:t>
            </w:r>
          </w:p>
        </w:tc>
        <w:tc>
          <w:tcPr>
            <w:tcW w:w="2058" w:type="dxa"/>
            <w:vAlign w:val="center"/>
          </w:tcPr>
          <w:p w:rsidR="000720A6" w:rsidRDefault="00174423">
            <w:pPr>
              <w:jc w:val="right"/>
            </w:pPr>
            <w:r>
              <w:rPr>
                <w:color w:val="000000"/>
                <w:sz w:val="24"/>
              </w:rPr>
              <w:t>69,661,830.84</w:t>
            </w:r>
          </w:p>
        </w:tc>
        <w:tc>
          <w:tcPr>
            <w:tcW w:w="1418" w:type="dxa"/>
            <w:vAlign w:val="center"/>
          </w:tcPr>
          <w:p w:rsidR="000720A6" w:rsidRDefault="00174423">
            <w:pPr>
              <w:jc w:val="right"/>
            </w:pPr>
            <w:r>
              <w:rPr>
                <w:color w:val="000000"/>
                <w:sz w:val="24"/>
              </w:rPr>
              <w:t>3.41</w:t>
            </w:r>
          </w:p>
        </w:tc>
        <w:tc>
          <w:tcPr>
            <w:tcW w:w="2056" w:type="dxa"/>
            <w:vAlign w:val="center"/>
          </w:tcPr>
          <w:p w:rsidR="000720A6" w:rsidRDefault="00174423">
            <w:pPr>
              <w:jc w:val="right"/>
            </w:pPr>
            <w:r>
              <w:rPr>
                <w:color w:val="000000"/>
                <w:sz w:val="24"/>
              </w:rPr>
              <w:t>重大事项</w:t>
            </w:r>
          </w:p>
        </w:tc>
      </w:tr>
    </w:tbl>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6" w:name="_Toc478411398"/>
      <w:r w:rsidRPr="00AD0E47">
        <w:rPr>
          <w:rFonts w:ascii="Times New Roman" w:hAnsi="Times New Roman"/>
          <w:kern w:val="0"/>
          <w:szCs w:val="24"/>
        </w:rPr>
        <w:t>8.12.6</w:t>
      </w:r>
      <w:r w:rsidR="008A0029" w:rsidRPr="00AD0E47">
        <w:rPr>
          <w:rFonts w:ascii="Times New Roman" w:hAnsi="Times New Roman" w:hint="eastAsia"/>
          <w:kern w:val="0"/>
          <w:szCs w:val="24"/>
        </w:rPr>
        <w:t xml:space="preserve"> </w:t>
      </w:r>
      <w:r w:rsidRPr="00AD0E47">
        <w:rPr>
          <w:rFonts w:ascii="Times New Roman" w:hAnsi="Times New Roman" w:hint="eastAsia"/>
          <w:kern w:val="0"/>
          <w:szCs w:val="24"/>
        </w:rPr>
        <w:t>投资组合报告附注的其他文字描述部分</w:t>
      </w:r>
      <w:bookmarkEnd w:id="246"/>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C42BDD">
      <w:pPr>
        <w:pStyle w:val="1"/>
        <w:keepNext/>
        <w:keepLines/>
        <w:widowControl w:val="0"/>
        <w:spacing w:beforeLines="100" w:before="312" w:afterLines="100" w:after="312" w:line="288" w:lineRule="auto"/>
        <w:jc w:val="center"/>
        <w:rPr>
          <w:b/>
          <w:color w:val="000000"/>
          <w:szCs w:val="24"/>
        </w:rPr>
      </w:pPr>
      <w:bookmarkStart w:id="247" w:name="_Toc225500050"/>
      <w:bookmarkStart w:id="248" w:name="_Toc361324888"/>
      <w:bookmarkStart w:id="249" w:name="_Toc478411399"/>
      <w:r w:rsidRPr="00F32077">
        <w:rPr>
          <w:rFonts w:hint="eastAsia"/>
          <w:b/>
          <w:color w:val="000000"/>
          <w:szCs w:val="24"/>
        </w:rPr>
        <w:t>§</w:t>
      </w:r>
      <w:r w:rsidRPr="00F32077">
        <w:rPr>
          <w:b/>
          <w:color w:val="000000"/>
          <w:szCs w:val="24"/>
        </w:rPr>
        <w:t>9</w:t>
      </w:r>
      <w:r w:rsidR="009153A3" w:rsidRPr="00F32077">
        <w:rPr>
          <w:rFonts w:hint="eastAsia"/>
          <w:b/>
          <w:color w:val="000000"/>
          <w:szCs w:val="24"/>
        </w:rPr>
        <w:t xml:space="preserve">  </w:t>
      </w:r>
      <w:r w:rsidRPr="00F32077">
        <w:rPr>
          <w:rFonts w:hint="eastAsia"/>
          <w:b/>
          <w:color w:val="000000"/>
          <w:szCs w:val="24"/>
        </w:rPr>
        <w:t>基金份额持有人信息</w:t>
      </w:r>
      <w:bookmarkEnd w:id="247"/>
      <w:bookmarkEnd w:id="248"/>
      <w:bookmarkEnd w:id="249"/>
    </w:p>
    <w:p w:rsidR="001A59F9" w:rsidRPr="00AD0E47" w:rsidRDefault="001A59F9" w:rsidP="00AD0E47">
      <w:pPr>
        <w:pStyle w:val="20"/>
        <w:spacing w:before="29" w:after="0" w:line="288" w:lineRule="auto"/>
        <w:rPr>
          <w:rFonts w:ascii="Times New Roman" w:hAnsi="Times New Roman"/>
          <w:kern w:val="0"/>
          <w:szCs w:val="24"/>
        </w:rPr>
      </w:pPr>
      <w:bookmarkStart w:id="250" w:name="_Toc225500051"/>
      <w:bookmarkStart w:id="251" w:name="_Toc361324889"/>
      <w:bookmarkStart w:id="252" w:name="_Toc478411400"/>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50"/>
      <w:bookmarkEnd w:id="251"/>
      <w:bookmarkEnd w:id="25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431251" w:rsidRPr="00A138F0" w:rsidTr="00431251">
        <w:trPr>
          <w:jc w:val="center"/>
        </w:trPr>
        <w:tc>
          <w:tcPr>
            <w:tcW w:w="964" w:type="pct"/>
            <w:vMerge w:val="restart"/>
            <w:tcBorders>
              <w:top w:val="single" w:sz="8" w:space="0" w:color="000000"/>
              <w:left w:val="single" w:sz="8" w:space="0" w:color="000000"/>
              <w:right w:val="single" w:sz="8" w:space="0" w:color="000000"/>
            </w:tcBorders>
            <w:vAlign w:val="center"/>
          </w:tcPr>
          <w:p w:rsidR="000720A6" w:rsidRDefault="00174423">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持有人结构</w:t>
            </w:r>
          </w:p>
        </w:tc>
      </w:tr>
      <w:tr w:rsidR="00431251" w:rsidRPr="00A138F0" w:rsidTr="00431251">
        <w:trPr>
          <w:jc w:val="center"/>
        </w:trPr>
        <w:tc>
          <w:tcPr>
            <w:tcW w:w="964" w:type="pct"/>
            <w:vMerge/>
            <w:tcBorders>
              <w:left w:val="single" w:sz="8" w:space="0" w:color="000000"/>
              <w:right w:val="single" w:sz="8" w:space="0" w:color="000000"/>
            </w:tcBorders>
          </w:tcPr>
          <w:p w:rsidR="000720A6" w:rsidRDefault="000720A6">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431251" w:rsidRPr="00A138F0" w:rsidTr="00431251">
        <w:trPr>
          <w:jc w:val="center"/>
        </w:trPr>
        <w:tc>
          <w:tcPr>
            <w:tcW w:w="964" w:type="pct"/>
            <w:vMerge/>
            <w:tcBorders>
              <w:left w:val="single" w:sz="8" w:space="0" w:color="000000"/>
              <w:bottom w:val="single" w:sz="8" w:space="0" w:color="000000"/>
              <w:right w:val="single" w:sz="8" w:space="0" w:color="000000"/>
            </w:tcBorders>
          </w:tcPr>
          <w:p w:rsidR="000720A6" w:rsidRDefault="000720A6">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431251" w:rsidRPr="00A138F0" w:rsidTr="00431251">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0720A6" w:rsidRDefault="00174423">
            <w:pPr>
              <w:jc w:val="right"/>
            </w:pPr>
            <w:r>
              <w:rPr>
                <w:kern w:val="0"/>
                <w:szCs w:val="21"/>
              </w:rPr>
              <w:t>78,413</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24,039.52</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17,876,673.67</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0.95%</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1,867,134,578.31</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99.05%</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53" w:name="_Toc361324891"/>
      <w:bookmarkStart w:id="254" w:name="_Toc478411401"/>
      <w:r w:rsidRPr="00AD0E47">
        <w:rPr>
          <w:rFonts w:ascii="Times New Roman" w:hAnsi="Times New Roman"/>
          <w:kern w:val="0"/>
          <w:szCs w:val="24"/>
        </w:rPr>
        <w:t>9.2</w:t>
      </w:r>
      <w:r w:rsidRPr="00AD0E47">
        <w:rPr>
          <w:rFonts w:ascii="Times New Roman" w:hAnsi="Times New Roman" w:hint="eastAsia"/>
          <w:kern w:val="0"/>
          <w:szCs w:val="24"/>
        </w:rPr>
        <w:t xml:space="preserve"> </w:t>
      </w:r>
      <w:r w:rsidRPr="00AD0E47">
        <w:rPr>
          <w:rFonts w:ascii="Times New Roman" w:hAnsi="Times New Roman" w:hint="eastAsia"/>
          <w:kern w:val="0"/>
          <w:szCs w:val="24"/>
        </w:rPr>
        <w:t>期末基金管理人的从业人员持有本基金的情况</w:t>
      </w:r>
      <w:bookmarkEnd w:id="253"/>
      <w:bookmarkEnd w:id="254"/>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5D461B">
        <w:tc>
          <w:tcPr>
            <w:tcW w:w="2835" w:type="dxa"/>
            <w:vAlign w:val="center"/>
          </w:tcPr>
          <w:p w:rsidR="00E113E8" w:rsidRPr="00495AEC" w:rsidRDefault="00E113E8" w:rsidP="005D461B">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5D461B">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5D461B">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5D461B">
        <w:tc>
          <w:tcPr>
            <w:tcW w:w="2835" w:type="dxa"/>
            <w:vAlign w:val="center"/>
          </w:tcPr>
          <w:p w:rsidR="00E113E8" w:rsidRPr="0091212A" w:rsidRDefault="00E113E8" w:rsidP="005D461B">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5D461B">
            <w:pPr>
              <w:spacing w:before="29" w:line="288" w:lineRule="auto"/>
              <w:jc w:val="right"/>
              <w:rPr>
                <w:kern w:val="0"/>
                <w:sz w:val="24"/>
              </w:rPr>
            </w:pPr>
            <w:r w:rsidRPr="00FF7CE7">
              <w:rPr>
                <w:kern w:val="0"/>
                <w:sz w:val="24"/>
              </w:rPr>
              <w:t>91,826.57</w:t>
            </w:r>
          </w:p>
        </w:tc>
        <w:tc>
          <w:tcPr>
            <w:tcW w:w="2999" w:type="dxa"/>
            <w:vAlign w:val="center"/>
          </w:tcPr>
          <w:p w:rsidR="00E113E8" w:rsidRPr="00FF7CE7" w:rsidRDefault="00E113E8" w:rsidP="005D461B">
            <w:pPr>
              <w:spacing w:before="29" w:line="288" w:lineRule="auto"/>
              <w:jc w:val="right"/>
              <w:rPr>
                <w:kern w:val="0"/>
                <w:sz w:val="24"/>
              </w:rPr>
            </w:pPr>
            <w:r w:rsidRPr="00FF7CE7">
              <w:rPr>
                <w:kern w:val="0"/>
                <w:sz w:val="24"/>
              </w:rPr>
              <w:t>0.00%</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55" w:name="_Toc478411402"/>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55"/>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C42BDD">
      <w:pPr>
        <w:pStyle w:val="1"/>
        <w:keepNext/>
        <w:keepLines/>
        <w:widowControl w:val="0"/>
        <w:spacing w:beforeLines="100" w:before="312" w:afterLines="100" w:after="312" w:line="288" w:lineRule="auto"/>
        <w:jc w:val="center"/>
        <w:rPr>
          <w:b/>
          <w:bCs/>
          <w:szCs w:val="24"/>
          <w:lang w:val="en-US"/>
        </w:rPr>
      </w:pPr>
      <w:bookmarkStart w:id="256" w:name="_Toc225500053"/>
      <w:bookmarkStart w:id="257" w:name="_Toc361324892"/>
      <w:bookmarkStart w:id="258" w:name="_Toc478411403"/>
      <w:r w:rsidRPr="00F46061">
        <w:rPr>
          <w:rFonts w:hint="eastAsia"/>
          <w:b/>
          <w:bCs/>
          <w:szCs w:val="24"/>
          <w:lang w:val="en-US"/>
        </w:rPr>
        <w:t>§</w:t>
      </w:r>
      <w:r w:rsidR="009153A3" w:rsidRPr="00F46061">
        <w:rPr>
          <w:b/>
          <w:bCs/>
          <w:szCs w:val="24"/>
          <w:lang w:val="en-US"/>
        </w:rPr>
        <w:t>10</w:t>
      </w:r>
      <w:r w:rsidR="009153A3" w:rsidRPr="00F46061">
        <w:rPr>
          <w:rFonts w:hint="eastAsia"/>
          <w:b/>
          <w:bCs/>
          <w:szCs w:val="24"/>
          <w:lang w:val="en-US"/>
        </w:rPr>
        <w:t xml:space="preserve">  </w:t>
      </w:r>
      <w:r w:rsidRPr="00F46061">
        <w:rPr>
          <w:rFonts w:hint="eastAsia"/>
          <w:b/>
          <w:bCs/>
          <w:szCs w:val="24"/>
          <w:lang w:val="en-US"/>
        </w:rPr>
        <w:t>开放式基金份额变动</w:t>
      </w:r>
      <w:bookmarkEnd w:id="256"/>
      <w:bookmarkEnd w:id="257"/>
      <w:bookmarkEnd w:id="25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2006</w:t>
            </w:r>
            <w:r w:rsidR="00146153" w:rsidRPr="00477369">
              <w:rPr>
                <w:color w:val="000000"/>
                <w:kern w:val="0"/>
                <w:sz w:val="24"/>
              </w:rPr>
              <w:t>年</w:t>
            </w:r>
            <w:r w:rsidR="00146153" w:rsidRPr="00477369">
              <w:rPr>
                <w:color w:val="000000"/>
                <w:kern w:val="0"/>
                <w:sz w:val="24"/>
              </w:rPr>
              <w:t>6</w:t>
            </w:r>
            <w:r w:rsidR="00146153" w:rsidRPr="00477369">
              <w:rPr>
                <w:color w:val="000000"/>
                <w:kern w:val="0"/>
                <w:sz w:val="24"/>
              </w:rPr>
              <w:t>月</w:t>
            </w:r>
            <w:r w:rsidR="00146153" w:rsidRPr="00477369">
              <w:rPr>
                <w:color w:val="000000"/>
                <w:kern w:val="0"/>
                <w:sz w:val="24"/>
              </w:rPr>
              <w:t>14</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7,016,138,522.08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1,952,172,082.79</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750,477,757.88</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817,638,588.69</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1,885,011,251.98</w:t>
            </w:r>
          </w:p>
        </w:tc>
      </w:tr>
    </w:tbl>
    <w:p w:rsidR="000720A6" w:rsidRDefault="0017442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C42BDD">
      <w:pPr>
        <w:pStyle w:val="1"/>
        <w:keepNext/>
        <w:keepLines/>
        <w:widowControl w:val="0"/>
        <w:spacing w:beforeLines="100" w:before="312" w:afterLines="100" w:after="312" w:line="288" w:lineRule="auto"/>
        <w:jc w:val="center"/>
        <w:rPr>
          <w:b/>
          <w:bCs/>
          <w:szCs w:val="24"/>
          <w:lang w:val="en-US"/>
        </w:rPr>
      </w:pPr>
      <w:bookmarkStart w:id="259" w:name="_Toc225500054"/>
      <w:bookmarkStart w:id="260" w:name="_Toc361324893"/>
      <w:bookmarkStart w:id="261" w:name="_Toc478411404"/>
      <w:r w:rsidRPr="00F95F68">
        <w:rPr>
          <w:rFonts w:hint="eastAsia"/>
          <w:b/>
          <w:bCs/>
          <w:szCs w:val="24"/>
          <w:lang w:val="en-US"/>
        </w:rPr>
        <w:t>§</w:t>
      </w:r>
      <w:r w:rsidRPr="00F95F68">
        <w:rPr>
          <w:b/>
          <w:bCs/>
          <w:szCs w:val="24"/>
          <w:lang w:val="en-US"/>
        </w:rPr>
        <w:t>11</w:t>
      </w:r>
      <w:r w:rsidR="009153A3" w:rsidRPr="00F95F68">
        <w:rPr>
          <w:rFonts w:hint="eastAsia"/>
          <w:b/>
          <w:bCs/>
          <w:szCs w:val="24"/>
          <w:lang w:val="en-US"/>
        </w:rPr>
        <w:t xml:space="preserve">  </w:t>
      </w:r>
      <w:r w:rsidRPr="00F95F68">
        <w:rPr>
          <w:rFonts w:hint="eastAsia"/>
          <w:b/>
          <w:bCs/>
          <w:szCs w:val="24"/>
          <w:lang w:val="en-US"/>
        </w:rPr>
        <w:t>重大事件揭示</w:t>
      </w:r>
      <w:bookmarkEnd w:id="259"/>
      <w:bookmarkEnd w:id="260"/>
      <w:bookmarkEnd w:id="261"/>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62" w:name="_Toc361324894"/>
      <w:bookmarkStart w:id="263" w:name="_Toc478411405"/>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62"/>
      <w:bookmarkEnd w:id="263"/>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4" w:name="_Toc361324895"/>
      <w:bookmarkStart w:id="265" w:name="_Toc478411406"/>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64"/>
      <w:bookmarkEnd w:id="265"/>
    </w:p>
    <w:p w:rsidR="000720A6" w:rsidRDefault="00174423">
      <w:pPr>
        <w:spacing w:before="29" w:line="288" w:lineRule="auto"/>
        <w:ind w:firstLineChars="200" w:firstLine="480"/>
        <w:rPr>
          <w:color w:val="000000"/>
          <w:sz w:val="24"/>
        </w:rPr>
      </w:pPr>
      <w:r>
        <w:rPr>
          <w:color w:val="000000"/>
          <w:sz w:val="24"/>
        </w:rPr>
        <w:t>1</w:t>
      </w:r>
      <w:r>
        <w:rPr>
          <w:color w:val="000000"/>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6" w:name="_Toc361324896"/>
      <w:bookmarkStart w:id="267" w:name="_Toc478411407"/>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66"/>
      <w:bookmarkEnd w:id="267"/>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8" w:name="_Toc361324897"/>
      <w:bookmarkStart w:id="269" w:name="_Toc478411408"/>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68"/>
      <w:bookmarkEnd w:id="269"/>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0" w:name="_Toc361324898"/>
      <w:bookmarkStart w:id="271" w:name="_Toc478411409"/>
      <w:r w:rsidRPr="00761CD0">
        <w:rPr>
          <w:rFonts w:ascii="Times New Roman" w:hAnsi="Times New Roman"/>
          <w:kern w:val="0"/>
          <w:szCs w:val="24"/>
        </w:rPr>
        <w:t>11.5</w:t>
      </w:r>
      <w:bookmarkEnd w:id="270"/>
      <w:r w:rsidR="001134F0" w:rsidRPr="00761CD0">
        <w:rPr>
          <w:rFonts w:ascii="Times New Roman" w:hAnsi="Times New Roman" w:hint="eastAsia"/>
          <w:kern w:val="0"/>
          <w:szCs w:val="24"/>
        </w:rPr>
        <w:t>为基金进行审计的会计师事务所情况</w:t>
      </w:r>
      <w:bookmarkEnd w:id="271"/>
    </w:p>
    <w:p w:rsidR="001A59F9" w:rsidRPr="00F95F68" w:rsidRDefault="001A59F9" w:rsidP="00F95F68">
      <w:pPr>
        <w:spacing w:before="29" w:line="288" w:lineRule="auto"/>
        <w:ind w:firstLineChars="200" w:firstLine="480"/>
        <w:rPr>
          <w:color w:val="000000"/>
          <w:sz w:val="24"/>
        </w:rPr>
      </w:pPr>
      <w:bookmarkStart w:id="272" w:name="OLE_LINK3"/>
      <w:r w:rsidRPr="00F95F68">
        <w:rPr>
          <w:color w:val="000000"/>
          <w:sz w:val="24"/>
        </w:rPr>
        <w:t>本报告期内，为本基金提供审计服务的会计师事务所为普华永道中天会计师事务所</w:t>
      </w:r>
      <w:r w:rsidRPr="00F95F68">
        <w:rPr>
          <w:color w:val="000000"/>
          <w:sz w:val="24"/>
        </w:rPr>
        <w:t>(</w:t>
      </w:r>
      <w:r w:rsidRPr="00F95F68">
        <w:rPr>
          <w:color w:val="000000"/>
          <w:sz w:val="24"/>
        </w:rPr>
        <w:t>特殊普通合伙</w:t>
      </w:r>
      <w:r w:rsidRPr="00F95F68">
        <w:rPr>
          <w:color w:val="000000"/>
          <w:sz w:val="24"/>
        </w:rPr>
        <w:t>)</w:t>
      </w:r>
      <w:r w:rsidRPr="00F95F68">
        <w:rPr>
          <w:color w:val="000000"/>
          <w:sz w:val="24"/>
        </w:rPr>
        <w:t>，本期审计费用为</w:t>
      </w:r>
      <w:r w:rsidRPr="00F95F68">
        <w:rPr>
          <w:color w:val="000000"/>
          <w:sz w:val="24"/>
        </w:rPr>
        <w:t>120,000.00</w:t>
      </w:r>
      <w:r w:rsidRPr="00F95F68">
        <w:rPr>
          <w:color w:val="000000"/>
          <w:sz w:val="24"/>
        </w:rPr>
        <w:t>元。自本基金基金合同生效以来，本基金未改聘为其审计的会计师事务所。</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3" w:name="_Toc361324899"/>
      <w:bookmarkStart w:id="274" w:name="_Toc478411410"/>
      <w:bookmarkEnd w:id="272"/>
      <w:r w:rsidRPr="00761CD0">
        <w:rPr>
          <w:rFonts w:ascii="Times New Roman" w:hAnsi="Times New Roman"/>
          <w:kern w:val="0"/>
          <w:szCs w:val="24"/>
        </w:rPr>
        <w:t xml:space="preserve">11.6 </w:t>
      </w:r>
      <w:r w:rsidRPr="00761CD0">
        <w:rPr>
          <w:rFonts w:ascii="Times New Roman" w:hAnsi="Times New Roman" w:hint="eastAsia"/>
          <w:kern w:val="0"/>
          <w:szCs w:val="24"/>
        </w:rPr>
        <w:t>管理人、托管人及其高级管理人员受稽查或处罚等情况</w:t>
      </w:r>
      <w:bookmarkEnd w:id="273"/>
      <w:bookmarkEnd w:id="274"/>
    </w:p>
    <w:p w:rsidR="00B136C3" w:rsidRPr="00B136C3" w:rsidRDefault="00B136C3" w:rsidP="00B136C3">
      <w:pPr>
        <w:spacing w:before="29" w:line="288" w:lineRule="auto"/>
        <w:ind w:firstLineChars="200" w:firstLine="480"/>
        <w:rPr>
          <w:color w:val="000000"/>
          <w:sz w:val="24"/>
        </w:rPr>
      </w:pPr>
      <w:r w:rsidRPr="00B136C3">
        <w:rPr>
          <w:rFonts w:hint="eastAsia"/>
          <w:color w:val="000000"/>
          <w:sz w:val="24"/>
        </w:rPr>
        <w:t>1</w:t>
      </w:r>
      <w:r w:rsidRPr="00B136C3">
        <w:rPr>
          <w:rFonts w:hint="eastAsia"/>
          <w:color w:val="000000"/>
          <w:sz w:val="24"/>
        </w:rPr>
        <w:t>、管理人及其高级管理人员受稽查或处罚等情况</w:t>
      </w:r>
    </w:p>
    <w:p w:rsidR="00B136C3" w:rsidRPr="00B136C3" w:rsidRDefault="00B136C3" w:rsidP="00B136C3">
      <w:pPr>
        <w:spacing w:before="29" w:line="288" w:lineRule="auto"/>
        <w:ind w:firstLineChars="200" w:firstLine="480"/>
        <w:rPr>
          <w:color w:val="000000"/>
          <w:sz w:val="24"/>
        </w:rPr>
      </w:pPr>
      <w:r w:rsidRPr="00B136C3">
        <w:rPr>
          <w:rFonts w:hint="eastAsia"/>
          <w:color w:val="000000"/>
          <w:sz w:val="24"/>
        </w:rPr>
        <w:t>公司于</w:t>
      </w:r>
      <w:r w:rsidRPr="00B136C3">
        <w:rPr>
          <w:rFonts w:hint="eastAsia"/>
          <w:color w:val="000000"/>
          <w:sz w:val="24"/>
        </w:rPr>
        <w:t>2016</w:t>
      </w:r>
      <w:r w:rsidRPr="00B136C3">
        <w:rPr>
          <w:rFonts w:hint="eastAsia"/>
          <w:color w:val="000000"/>
          <w:sz w:val="24"/>
        </w:rPr>
        <w:t>年</w:t>
      </w:r>
      <w:r w:rsidRPr="00B136C3">
        <w:rPr>
          <w:rFonts w:hint="eastAsia"/>
          <w:color w:val="000000"/>
          <w:sz w:val="24"/>
        </w:rPr>
        <w:t>1</w:t>
      </w:r>
      <w:r w:rsidRPr="00B136C3">
        <w:rPr>
          <w:rFonts w:hint="eastAsia"/>
          <w:color w:val="000000"/>
          <w:sz w:val="24"/>
        </w:rPr>
        <w:t>月和</w:t>
      </w:r>
      <w:r w:rsidRPr="00B136C3">
        <w:rPr>
          <w:rFonts w:hint="eastAsia"/>
          <w:color w:val="000000"/>
          <w:sz w:val="24"/>
        </w:rPr>
        <w:t>10</w:t>
      </w:r>
      <w:r w:rsidRPr="00B136C3">
        <w:rPr>
          <w:rFonts w:hint="eastAsia"/>
          <w:color w:val="000000"/>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B136C3" w:rsidRPr="00B136C3" w:rsidRDefault="00B136C3" w:rsidP="00B136C3">
      <w:pPr>
        <w:spacing w:before="29" w:line="288" w:lineRule="auto"/>
        <w:ind w:firstLineChars="200" w:firstLine="480"/>
        <w:rPr>
          <w:color w:val="000000"/>
          <w:sz w:val="24"/>
        </w:rPr>
      </w:pPr>
      <w:r w:rsidRPr="00B136C3">
        <w:rPr>
          <w:rFonts w:hint="eastAsia"/>
          <w:color w:val="000000"/>
          <w:sz w:val="24"/>
        </w:rPr>
        <w:t>2</w:t>
      </w:r>
      <w:r w:rsidRPr="00B136C3">
        <w:rPr>
          <w:rFonts w:hint="eastAsia"/>
          <w:color w:val="000000"/>
          <w:sz w:val="24"/>
        </w:rPr>
        <w:t>、托管人及其高级管理人员受稽查或处罚等情况</w:t>
      </w:r>
    </w:p>
    <w:p w:rsidR="001A59F9" w:rsidRPr="00F95F68" w:rsidRDefault="00B136C3" w:rsidP="00B136C3">
      <w:pPr>
        <w:spacing w:before="29" w:line="288" w:lineRule="auto"/>
        <w:ind w:firstLineChars="200" w:firstLine="480"/>
        <w:rPr>
          <w:color w:val="000000"/>
          <w:sz w:val="24"/>
        </w:rPr>
      </w:pPr>
      <w:r w:rsidRPr="00B136C3">
        <w:rPr>
          <w:rFonts w:hint="eastAsia"/>
          <w:color w:val="000000"/>
          <w:sz w:val="24"/>
        </w:rPr>
        <w:t>基金托管人及其高级管理人员本报告期内未受监管部门稽查或处罚。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5" w:name="_Toc361324900"/>
      <w:bookmarkStart w:id="276" w:name="_Toc478411411"/>
      <w:r w:rsidRPr="00761CD0">
        <w:rPr>
          <w:rFonts w:ascii="Times New Roman" w:hAnsi="Times New Roman"/>
          <w:kern w:val="0"/>
          <w:szCs w:val="24"/>
        </w:rPr>
        <w:t xml:space="preserve">11.7 </w:t>
      </w:r>
      <w:r w:rsidRPr="00761CD0">
        <w:rPr>
          <w:rFonts w:ascii="Times New Roman" w:hAnsi="Times New Roman" w:hint="eastAsia"/>
          <w:kern w:val="0"/>
          <w:szCs w:val="24"/>
        </w:rPr>
        <w:t>基金租用证券公司交易单元的有关情况</w:t>
      </w:r>
      <w:bookmarkEnd w:id="275"/>
      <w:bookmarkEnd w:id="276"/>
    </w:p>
    <w:p w:rsidR="001A59F9" w:rsidRPr="00761CD0" w:rsidRDefault="001A59F9" w:rsidP="00761CD0">
      <w:pPr>
        <w:pStyle w:val="20"/>
        <w:spacing w:before="29" w:after="0" w:line="288" w:lineRule="auto"/>
        <w:rPr>
          <w:rFonts w:ascii="Times New Roman" w:hAnsi="Times New Roman"/>
          <w:kern w:val="0"/>
          <w:szCs w:val="24"/>
        </w:rPr>
      </w:pPr>
      <w:bookmarkStart w:id="277" w:name="_Toc249760070"/>
      <w:bookmarkStart w:id="278" w:name="_Toc478411412"/>
      <w:r w:rsidRPr="00761CD0">
        <w:rPr>
          <w:rFonts w:ascii="Times New Roman" w:hAnsi="Times New Roman"/>
          <w:kern w:val="0"/>
          <w:szCs w:val="24"/>
        </w:rPr>
        <w:t>11.7.1</w:t>
      </w:r>
      <w:r w:rsidRPr="00761CD0">
        <w:rPr>
          <w:rFonts w:ascii="Times New Roman" w:hAnsi="Times New Roman" w:hint="eastAsia"/>
          <w:kern w:val="0"/>
          <w:szCs w:val="24"/>
        </w:rPr>
        <w:t>基金租用证券公司交易单元进行股票投资及佣金支付情况</w:t>
      </w:r>
      <w:bookmarkEnd w:id="277"/>
      <w:bookmarkEnd w:id="27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83692C" w:rsidTr="006D141C">
        <w:tc>
          <w:tcPr>
            <w:tcW w:w="1560" w:type="dxa"/>
            <w:vMerge w:val="restart"/>
            <w:vAlign w:val="center"/>
          </w:tcPr>
          <w:p w:rsidR="001A59F9" w:rsidRPr="0083692C" w:rsidRDefault="001A59F9" w:rsidP="00AF2491">
            <w:pPr>
              <w:spacing w:before="29" w:line="288" w:lineRule="auto"/>
              <w:jc w:val="center"/>
              <w:rPr>
                <w:color w:val="000000"/>
                <w:szCs w:val="21"/>
              </w:rPr>
            </w:pPr>
            <w:bookmarkStart w:id="279" w:name="_Toc249760071"/>
            <w:r w:rsidRPr="0083692C">
              <w:rPr>
                <w:rFonts w:hint="eastAsia"/>
                <w:color w:val="000000"/>
                <w:szCs w:val="21"/>
              </w:rPr>
              <w:t>券商名称</w:t>
            </w:r>
          </w:p>
        </w:tc>
        <w:tc>
          <w:tcPr>
            <w:tcW w:w="7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交易单元数量</w:t>
            </w:r>
          </w:p>
        </w:tc>
        <w:tc>
          <w:tcPr>
            <w:tcW w:w="288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股票交易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应支付该券商的佣金</w:t>
            </w:r>
          </w:p>
        </w:tc>
        <w:tc>
          <w:tcPr>
            <w:tcW w:w="10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备注</w:t>
            </w:r>
          </w:p>
        </w:tc>
      </w:tr>
      <w:tr w:rsidR="001A59F9" w:rsidRPr="0083692C" w:rsidTr="006D141C">
        <w:tc>
          <w:tcPr>
            <w:tcW w:w="900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占当期股票成交总额的比例</w:t>
            </w:r>
          </w:p>
        </w:tc>
        <w:tc>
          <w:tcPr>
            <w:tcW w:w="162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佣金</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占当期佣金总量的比例</w:t>
            </w:r>
          </w:p>
        </w:tc>
        <w:tc>
          <w:tcPr>
            <w:tcW w:w="10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kern w:val="0"/>
                <w:szCs w:val="21"/>
              </w:rPr>
            </w:pPr>
          </w:p>
        </w:tc>
      </w:tr>
      <w:tr w:rsidR="000720A6">
        <w:tc>
          <w:tcPr>
            <w:tcW w:w="1560" w:type="dxa"/>
            <w:vAlign w:val="center"/>
          </w:tcPr>
          <w:p w:rsidR="000720A6" w:rsidRDefault="00174423">
            <w:pPr>
              <w:jc w:val="left"/>
            </w:pPr>
            <w:r>
              <w:rPr>
                <w:color w:val="000000"/>
                <w:szCs w:val="21"/>
              </w:rPr>
              <w:t>东吴证券股份有限公司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95,983,858.58</w:t>
            </w:r>
          </w:p>
        </w:tc>
        <w:tc>
          <w:tcPr>
            <w:tcW w:w="1080" w:type="dxa"/>
            <w:vAlign w:val="center"/>
          </w:tcPr>
          <w:p w:rsidR="000720A6" w:rsidRDefault="00174423">
            <w:pPr>
              <w:jc w:val="right"/>
            </w:pPr>
            <w:r>
              <w:rPr>
                <w:color w:val="000000"/>
                <w:szCs w:val="21"/>
              </w:rPr>
              <w:t>0.80%</w:t>
            </w:r>
          </w:p>
        </w:tc>
        <w:tc>
          <w:tcPr>
            <w:tcW w:w="1620" w:type="dxa"/>
            <w:vAlign w:val="center"/>
          </w:tcPr>
          <w:p w:rsidR="000720A6" w:rsidRDefault="00174423">
            <w:pPr>
              <w:jc w:val="right"/>
            </w:pPr>
            <w:r>
              <w:rPr>
                <w:color w:val="000000"/>
                <w:szCs w:val="21"/>
              </w:rPr>
              <w:t>89,389.59</w:t>
            </w:r>
          </w:p>
        </w:tc>
        <w:tc>
          <w:tcPr>
            <w:tcW w:w="1080" w:type="dxa"/>
            <w:vAlign w:val="center"/>
          </w:tcPr>
          <w:p w:rsidR="000720A6" w:rsidRDefault="00174423">
            <w:pPr>
              <w:jc w:val="right"/>
            </w:pPr>
            <w:r>
              <w:rPr>
                <w:color w:val="000000"/>
                <w:szCs w:val="21"/>
              </w:rPr>
              <w:t>0.80%</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北京高华证券有限责任公司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88,510,343.29</w:t>
            </w:r>
          </w:p>
        </w:tc>
        <w:tc>
          <w:tcPr>
            <w:tcW w:w="1080" w:type="dxa"/>
            <w:vAlign w:val="center"/>
          </w:tcPr>
          <w:p w:rsidR="000720A6" w:rsidRDefault="00174423">
            <w:pPr>
              <w:jc w:val="right"/>
            </w:pPr>
            <w:r>
              <w:rPr>
                <w:color w:val="000000"/>
                <w:szCs w:val="21"/>
              </w:rPr>
              <w:t>0.74%</w:t>
            </w:r>
          </w:p>
        </w:tc>
        <w:tc>
          <w:tcPr>
            <w:tcW w:w="1620" w:type="dxa"/>
            <w:vAlign w:val="center"/>
          </w:tcPr>
          <w:p w:rsidR="000720A6" w:rsidRDefault="00174423">
            <w:pPr>
              <w:jc w:val="right"/>
            </w:pPr>
            <w:r>
              <w:rPr>
                <w:color w:val="000000"/>
                <w:szCs w:val="21"/>
              </w:rPr>
              <w:t>82,429.71</w:t>
            </w:r>
          </w:p>
        </w:tc>
        <w:tc>
          <w:tcPr>
            <w:tcW w:w="1080" w:type="dxa"/>
            <w:vAlign w:val="center"/>
          </w:tcPr>
          <w:p w:rsidR="000720A6" w:rsidRDefault="00174423">
            <w:pPr>
              <w:jc w:val="right"/>
            </w:pPr>
            <w:r>
              <w:rPr>
                <w:color w:val="000000"/>
                <w:szCs w:val="21"/>
              </w:rPr>
              <w:t>0.74%</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华创证券有限责任公司</w:t>
            </w:r>
          </w:p>
        </w:tc>
        <w:tc>
          <w:tcPr>
            <w:tcW w:w="780" w:type="dxa"/>
            <w:vAlign w:val="center"/>
          </w:tcPr>
          <w:p w:rsidR="000720A6" w:rsidRDefault="00174423">
            <w:pPr>
              <w:jc w:val="right"/>
            </w:pPr>
            <w:r>
              <w:rPr>
                <w:color w:val="000000"/>
                <w:szCs w:val="21"/>
              </w:rPr>
              <w:t>2</w:t>
            </w:r>
          </w:p>
        </w:tc>
        <w:tc>
          <w:tcPr>
            <w:tcW w:w="1800" w:type="dxa"/>
            <w:vAlign w:val="center"/>
          </w:tcPr>
          <w:p w:rsidR="000720A6" w:rsidRDefault="00174423">
            <w:pPr>
              <w:jc w:val="right"/>
            </w:pPr>
            <w:r>
              <w:rPr>
                <w:color w:val="000000"/>
                <w:szCs w:val="21"/>
              </w:rPr>
              <w:t>880,922,094.78</w:t>
            </w:r>
          </w:p>
        </w:tc>
        <w:tc>
          <w:tcPr>
            <w:tcW w:w="1080" w:type="dxa"/>
            <w:vAlign w:val="center"/>
          </w:tcPr>
          <w:p w:rsidR="000720A6" w:rsidRDefault="00174423">
            <w:pPr>
              <w:jc w:val="right"/>
            </w:pPr>
            <w:r>
              <w:rPr>
                <w:color w:val="000000"/>
                <w:szCs w:val="21"/>
              </w:rPr>
              <w:t>7.34%</w:t>
            </w:r>
          </w:p>
        </w:tc>
        <w:tc>
          <w:tcPr>
            <w:tcW w:w="1620" w:type="dxa"/>
            <w:vAlign w:val="center"/>
          </w:tcPr>
          <w:p w:rsidR="000720A6" w:rsidRDefault="00174423">
            <w:pPr>
              <w:jc w:val="right"/>
            </w:pPr>
            <w:r>
              <w:rPr>
                <w:color w:val="000000"/>
                <w:szCs w:val="21"/>
              </w:rPr>
              <w:t>820,403.13</w:t>
            </w:r>
          </w:p>
        </w:tc>
        <w:tc>
          <w:tcPr>
            <w:tcW w:w="1080" w:type="dxa"/>
            <w:vAlign w:val="center"/>
          </w:tcPr>
          <w:p w:rsidR="000720A6" w:rsidRDefault="00174423">
            <w:pPr>
              <w:jc w:val="right"/>
            </w:pPr>
            <w:r>
              <w:rPr>
                <w:color w:val="000000"/>
                <w:szCs w:val="21"/>
              </w:rPr>
              <w:t>7.34%</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方正证券股份有限公司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804,426,373.07</w:t>
            </w:r>
          </w:p>
        </w:tc>
        <w:tc>
          <w:tcPr>
            <w:tcW w:w="1080" w:type="dxa"/>
            <w:vAlign w:val="center"/>
          </w:tcPr>
          <w:p w:rsidR="000720A6" w:rsidRDefault="00174423">
            <w:pPr>
              <w:jc w:val="right"/>
            </w:pPr>
            <w:r>
              <w:rPr>
                <w:color w:val="000000"/>
                <w:szCs w:val="21"/>
              </w:rPr>
              <w:t>6.70%</w:t>
            </w:r>
          </w:p>
        </w:tc>
        <w:tc>
          <w:tcPr>
            <w:tcW w:w="1620" w:type="dxa"/>
            <w:vAlign w:val="center"/>
          </w:tcPr>
          <w:p w:rsidR="000720A6" w:rsidRDefault="00174423">
            <w:pPr>
              <w:jc w:val="right"/>
            </w:pPr>
            <w:r>
              <w:rPr>
                <w:color w:val="000000"/>
                <w:szCs w:val="21"/>
              </w:rPr>
              <w:t>749,163.99</w:t>
            </w:r>
          </w:p>
        </w:tc>
        <w:tc>
          <w:tcPr>
            <w:tcW w:w="1080" w:type="dxa"/>
            <w:vAlign w:val="center"/>
          </w:tcPr>
          <w:p w:rsidR="000720A6" w:rsidRDefault="00174423">
            <w:pPr>
              <w:jc w:val="right"/>
            </w:pPr>
            <w:r>
              <w:rPr>
                <w:color w:val="000000"/>
                <w:szCs w:val="21"/>
              </w:rPr>
              <w:t>6.70%</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中国银河证券股份有限公司</w:t>
            </w:r>
          </w:p>
        </w:tc>
        <w:tc>
          <w:tcPr>
            <w:tcW w:w="780" w:type="dxa"/>
            <w:vAlign w:val="center"/>
          </w:tcPr>
          <w:p w:rsidR="000720A6" w:rsidRDefault="00174423">
            <w:pPr>
              <w:jc w:val="right"/>
            </w:pPr>
            <w:r>
              <w:rPr>
                <w:color w:val="000000"/>
                <w:szCs w:val="21"/>
              </w:rPr>
              <w:t>2</w:t>
            </w:r>
          </w:p>
        </w:tc>
        <w:tc>
          <w:tcPr>
            <w:tcW w:w="1800" w:type="dxa"/>
            <w:vAlign w:val="center"/>
          </w:tcPr>
          <w:p w:rsidR="000720A6" w:rsidRDefault="00174423">
            <w:pPr>
              <w:jc w:val="right"/>
            </w:pPr>
            <w:r>
              <w:rPr>
                <w:color w:val="000000"/>
                <w:szCs w:val="21"/>
              </w:rPr>
              <w:t>712,926,069.10</w:t>
            </w:r>
          </w:p>
        </w:tc>
        <w:tc>
          <w:tcPr>
            <w:tcW w:w="1080" w:type="dxa"/>
            <w:vAlign w:val="center"/>
          </w:tcPr>
          <w:p w:rsidR="000720A6" w:rsidRDefault="00174423">
            <w:pPr>
              <w:jc w:val="right"/>
            </w:pPr>
            <w:r>
              <w:rPr>
                <w:color w:val="000000"/>
                <w:szCs w:val="21"/>
              </w:rPr>
              <w:t>5.94%</w:t>
            </w:r>
          </w:p>
        </w:tc>
        <w:tc>
          <w:tcPr>
            <w:tcW w:w="1620" w:type="dxa"/>
            <w:vAlign w:val="center"/>
          </w:tcPr>
          <w:p w:rsidR="000720A6" w:rsidRDefault="00174423">
            <w:pPr>
              <w:jc w:val="right"/>
            </w:pPr>
            <w:r>
              <w:rPr>
                <w:color w:val="000000"/>
                <w:szCs w:val="21"/>
              </w:rPr>
              <w:t>663,951.18</w:t>
            </w:r>
          </w:p>
        </w:tc>
        <w:tc>
          <w:tcPr>
            <w:tcW w:w="1080" w:type="dxa"/>
            <w:vAlign w:val="center"/>
          </w:tcPr>
          <w:p w:rsidR="000720A6" w:rsidRDefault="00174423">
            <w:pPr>
              <w:jc w:val="right"/>
            </w:pPr>
            <w:r>
              <w:rPr>
                <w:color w:val="000000"/>
                <w:szCs w:val="21"/>
              </w:rPr>
              <w:t>5.94%</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国泰君安证券股份有限公司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61,174,866.51</w:t>
            </w:r>
          </w:p>
        </w:tc>
        <w:tc>
          <w:tcPr>
            <w:tcW w:w="1080" w:type="dxa"/>
            <w:vAlign w:val="center"/>
          </w:tcPr>
          <w:p w:rsidR="000720A6" w:rsidRDefault="00174423">
            <w:pPr>
              <w:jc w:val="right"/>
            </w:pPr>
            <w:r>
              <w:rPr>
                <w:color w:val="000000"/>
                <w:szCs w:val="21"/>
              </w:rPr>
              <w:t>0.51%</w:t>
            </w:r>
          </w:p>
        </w:tc>
        <w:tc>
          <w:tcPr>
            <w:tcW w:w="1620" w:type="dxa"/>
            <w:vAlign w:val="center"/>
          </w:tcPr>
          <w:p w:rsidR="000720A6" w:rsidRDefault="00174423">
            <w:pPr>
              <w:jc w:val="right"/>
            </w:pPr>
            <w:r>
              <w:rPr>
                <w:color w:val="000000"/>
                <w:szCs w:val="21"/>
              </w:rPr>
              <w:t>56,972.58</w:t>
            </w:r>
          </w:p>
        </w:tc>
        <w:tc>
          <w:tcPr>
            <w:tcW w:w="1080" w:type="dxa"/>
            <w:vAlign w:val="center"/>
          </w:tcPr>
          <w:p w:rsidR="000720A6" w:rsidRDefault="00174423">
            <w:pPr>
              <w:jc w:val="right"/>
            </w:pPr>
            <w:r>
              <w:rPr>
                <w:color w:val="000000"/>
                <w:szCs w:val="21"/>
              </w:rPr>
              <w:t>0.51%</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中信证券股份有限公司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566,490,956.64</w:t>
            </w:r>
          </w:p>
        </w:tc>
        <w:tc>
          <w:tcPr>
            <w:tcW w:w="1080" w:type="dxa"/>
            <w:vAlign w:val="center"/>
          </w:tcPr>
          <w:p w:rsidR="000720A6" w:rsidRDefault="00174423">
            <w:pPr>
              <w:jc w:val="right"/>
            </w:pPr>
            <w:r>
              <w:rPr>
                <w:color w:val="000000"/>
                <w:szCs w:val="21"/>
              </w:rPr>
              <w:t>4.72%</w:t>
            </w:r>
          </w:p>
        </w:tc>
        <w:tc>
          <w:tcPr>
            <w:tcW w:w="1620" w:type="dxa"/>
            <w:vAlign w:val="center"/>
          </w:tcPr>
          <w:p w:rsidR="000720A6" w:rsidRDefault="00174423">
            <w:pPr>
              <w:jc w:val="right"/>
            </w:pPr>
            <w:r>
              <w:rPr>
                <w:color w:val="000000"/>
                <w:szCs w:val="21"/>
              </w:rPr>
              <w:t>527,572.90</w:t>
            </w:r>
          </w:p>
        </w:tc>
        <w:tc>
          <w:tcPr>
            <w:tcW w:w="1080" w:type="dxa"/>
            <w:vAlign w:val="center"/>
          </w:tcPr>
          <w:p w:rsidR="000720A6" w:rsidRDefault="00174423">
            <w:pPr>
              <w:jc w:val="right"/>
            </w:pPr>
            <w:r>
              <w:rPr>
                <w:color w:val="000000"/>
                <w:szCs w:val="21"/>
              </w:rPr>
              <w:t>4.72%</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西南证券股份有限公司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547,093,219.53</w:t>
            </w:r>
          </w:p>
        </w:tc>
        <w:tc>
          <w:tcPr>
            <w:tcW w:w="1080" w:type="dxa"/>
            <w:vAlign w:val="center"/>
          </w:tcPr>
          <w:p w:rsidR="000720A6" w:rsidRDefault="00174423">
            <w:pPr>
              <w:jc w:val="right"/>
            </w:pPr>
            <w:r>
              <w:rPr>
                <w:color w:val="000000"/>
                <w:szCs w:val="21"/>
              </w:rPr>
              <w:t>4.56%</w:t>
            </w:r>
          </w:p>
        </w:tc>
        <w:tc>
          <w:tcPr>
            <w:tcW w:w="1620" w:type="dxa"/>
            <w:vAlign w:val="center"/>
          </w:tcPr>
          <w:p w:rsidR="000720A6" w:rsidRDefault="00174423">
            <w:pPr>
              <w:jc w:val="right"/>
            </w:pPr>
            <w:r>
              <w:rPr>
                <w:color w:val="000000"/>
                <w:szCs w:val="21"/>
              </w:rPr>
              <w:t>509,508.34</w:t>
            </w:r>
          </w:p>
        </w:tc>
        <w:tc>
          <w:tcPr>
            <w:tcW w:w="1080" w:type="dxa"/>
            <w:vAlign w:val="center"/>
          </w:tcPr>
          <w:p w:rsidR="000720A6" w:rsidRDefault="00174423">
            <w:pPr>
              <w:jc w:val="right"/>
            </w:pPr>
            <w:r>
              <w:rPr>
                <w:color w:val="000000"/>
                <w:szCs w:val="21"/>
              </w:rPr>
              <w:t>4.56%</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东方证券股份有限公司</w:t>
            </w:r>
          </w:p>
        </w:tc>
        <w:tc>
          <w:tcPr>
            <w:tcW w:w="780" w:type="dxa"/>
            <w:vAlign w:val="center"/>
          </w:tcPr>
          <w:p w:rsidR="000720A6" w:rsidRDefault="00174423">
            <w:pPr>
              <w:jc w:val="right"/>
            </w:pPr>
            <w:r>
              <w:rPr>
                <w:color w:val="000000"/>
                <w:szCs w:val="21"/>
              </w:rPr>
              <w:t>2</w:t>
            </w:r>
          </w:p>
        </w:tc>
        <w:tc>
          <w:tcPr>
            <w:tcW w:w="1800" w:type="dxa"/>
            <w:vAlign w:val="center"/>
          </w:tcPr>
          <w:p w:rsidR="000720A6" w:rsidRDefault="00174423">
            <w:pPr>
              <w:jc w:val="right"/>
            </w:pPr>
            <w:r>
              <w:rPr>
                <w:color w:val="000000"/>
                <w:szCs w:val="21"/>
              </w:rPr>
              <w:t>412,694,852.88</w:t>
            </w:r>
          </w:p>
        </w:tc>
        <w:tc>
          <w:tcPr>
            <w:tcW w:w="1080" w:type="dxa"/>
            <w:vAlign w:val="center"/>
          </w:tcPr>
          <w:p w:rsidR="000720A6" w:rsidRDefault="00174423">
            <w:pPr>
              <w:jc w:val="right"/>
            </w:pPr>
            <w:r>
              <w:rPr>
                <w:color w:val="000000"/>
                <w:szCs w:val="21"/>
              </w:rPr>
              <w:t>3.44%</w:t>
            </w:r>
          </w:p>
        </w:tc>
        <w:tc>
          <w:tcPr>
            <w:tcW w:w="1620" w:type="dxa"/>
            <w:vAlign w:val="center"/>
          </w:tcPr>
          <w:p w:rsidR="000720A6" w:rsidRDefault="00174423">
            <w:pPr>
              <w:jc w:val="right"/>
            </w:pPr>
            <w:r>
              <w:rPr>
                <w:color w:val="000000"/>
                <w:szCs w:val="21"/>
              </w:rPr>
              <w:t>384,343.35</w:t>
            </w:r>
          </w:p>
        </w:tc>
        <w:tc>
          <w:tcPr>
            <w:tcW w:w="1080" w:type="dxa"/>
            <w:vAlign w:val="center"/>
          </w:tcPr>
          <w:p w:rsidR="000720A6" w:rsidRDefault="00174423">
            <w:pPr>
              <w:jc w:val="right"/>
            </w:pPr>
            <w:r>
              <w:rPr>
                <w:color w:val="000000"/>
                <w:szCs w:val="21"/>
              </w:rPr>
              <w:t>3.44%</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瑞银证券有限责任公司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408,929,667.53</w:t>
            </w:r>
          </w:p>
        </w:tc>
        <w:tc>
          <w:tcPr>
            <w:tcW w:w="1080" w:type="dxa"/>
            <w:vAlign w:val="center"/>
          </w:tcPr>
          <w:p w:rsidR="000720A6" w:rsidRDefault="00174423">
            <w:pPr>
              <w:jc w:val="right"/>
            </w:pPr>
            <w:r>
              <w:rPr>
                <w:color w:val="000000"/>
                <w:szCs w:val="21"/>
              </w:rPr>
              <w:t>3.41%</w:t>
            </w:r>
          </w:p>
        </w:tc>
        <w:tc>
          <w:tcPr>
            <w:tcW w:w="1620" w:type="dxa"/>
            <w:vAlign w:val="center"/>
          </w:tcPr>
          <w:p w:rsidR="000720A6" w:rsidRDefault="00174423">
            <w:pPr>
              <w:jc w:val="right"/>
            </w:pPr>
            <w:r>
              <w:rPr>
                <w:color w:val="000000"/>
                <w:szCs w:val="21"/>
              </w:rPr>
              <w:t>380,834.34</w:t>
            </w:r>
          </w:p>
        </w:tc>
        <w:tc>
          <w:tcPr>
            <w:tcW w:w="1080" w:type="dxa"/>
            <w:vAlign w:val="center"/>
          </w:tcPr>
          <w:p w:rsidR="000720A6" w:rsidRDefault="00174423">
            <w:pPr>
              <w:jc w:val="right"/>
            </w:pPr>
            <w:r>
              <w:rPr>
                <w:color w:val="000000"/>
                <w:szCs w:val="21"/>
              </w:rPr>
              <w:t>3.41%</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申万宏源证券有限公司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231,809,264.89</w:t>
            </w:r>
          </w:p>
        </w:tc>
        <w:tc>
          <w:tcPr>
            <w:tcW w:w="1080" w:type="dxa"/>
            <w:vAlign w:val="center"/>
          </w:tcPr>
          <w:p w:rsidR="000720A6" w:rsidRDefault="00174423">
            <w:pPr>
              <w:jc w:val="right"/>
            </w:pPr>
            <w:r>
              <w:rPr>
                <w:color w:val="000000"/>
                <w:szCs w:val="21"/>
              </w:rPr>
              <w:t>1.93%</w:t>
            </w:r>
          </w:p>
        </w:tc>
        <w:tc>
          <w:tcPr>
            <w:tcW w:w="1620" w:type="dxa"/>
            <w:vAlign w:val="center"/>
          </w:tcPr>
          <w:p w:rsidR="000720A6" w:rsidRDefault="00174423">
            <w:pPr>
              <w:jc w:val="right"/>
            </w:pPr>
            <w:r>
              <w:rPr>
                <w:color w:val="000000"/>
                <w:szCs w:val="21"/>
              </w:rPr>
              <w:t>215,883.43</w:t>
            </w:r>
          </w:p>
        </w:tc>
        <w:tc>
          <w:tcPr>
            <w:tcW w:w="1080" w:type="dxa"/>
            <w:vAlign w:val="center"/>
          </w:tcPr>
          <w:p w:rsidR="000720A6" w:rsidRDefault="00174423">
            <w:pPr>
              <w:jc w:val="right"/>
            </w:pPr>
            <w:r>
              <w:rPr>
                <w:color w:val="000000"/>
                <w:szCs w:val="21"/>
              </w:rPr>
              <w:t>1.93%</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国金证券股份有限公司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1,639,851,105.64</w:t>
            </w:r>
          </w:p>
        </w:tc>
        <w:tc>
          <w:tcPr>
            <w:tcW w:w="1080" w:type="dxa"/>
            <w:vAlign w:val="center"/>
          </w:tcPr>
          <w:p w:rsidR="000720A6" w:rsidRDefault="00174423">
            <w:pPr>
              <w:jc w:val="right"/>
            </w:pPr>
            <w:r>
              <w:rPr>
                <w:color w:val="000000"/>
                <w:szCs w:val="21"/>
              </w:rPr>
              <w:t>13.67%</w:t>
            </w:r>
          </w:p>
        </w:tc>
        <w:tc>
          <w:tcPr>
            <w:tcW w:w="1620" w:type="dxa"/>
            <w:vAlign w:val="center"/>
          </w:tcPr>
          <w:p w:rsidR="000720A6" w:rsidRDefault="00174423">
            <w:pPr>
              <w:jc w:val="right"/>
            </w:pPr>
            <w:r>
              <w:rPr>
                <w:color w:val="000000"/>
                <w:szCs w:val="21"/>
              </w:rPr>
              <w:t>1,527,195.75</w:t>
            </w:r>
          </w:p>
        </w:tc>
        <w:tc>
          <w:tcPr>
            <w:tcW w:w="1080" w:type="dxa"/>
            <w:vAlign w:val="center"/>
          </w:tcPr>
          <w:p w:rsidR="000720A6" w:rsidRDefault="00174423">
            <w:pPr>
              <w:jc w:val="right"/>
            </w:pPr>
            <w:r>
              <w:rPr>
                <w:color w:val="000000"/>
                <w:szCs w:val="21"/>
              </w:rPr>
              <w:t>13.67%</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中信建投证券股份有限公司</w:t>
            </w:r>
          </w:p>
        </w:tc>
        <w:tc>
          <w:tcPr>
            <w:tcW w:w="780" w:type="dxa"/>
            <w:vAlign w:val="center"/>
          </w:tcPr>
          <w:p w:rsidR="000720A6" w:rsidRDefault="00174423">
            <w:pPr>
              <w:jc w:val="right"/>
            </w:pPr>
            <w:r>
              <w:rPr>
                <w:color w:val="000000"/>
                <w:szCs w:val="21"/>
              </w:rPr>
              <w:t>2</w:t>
            </w:r>
          </w:p>
        </w:tc>
        <w:tc>
          <w:tcPr>
            <w:tcW w:w="1800" w:type="dxa"/>
            <w:vAlign w:val="center"/>
          </w:tcPr>
          <w:p w:rsidR="000720A6" w:rsidRDefault="00174423">
            <w:pPr>
              <w:jc w:val="right"/>
            </w:pPr>
            <w:r>
              <w:rPr>
                <w:color w:val="000000"/>
                <w:szCs w:val="21"/>
              </w:rPr>
              <w:t>1,519,117,013.84</w:t>
            </w:r>
          </w:p>
        </w:tc>
        <w:tc>
          <w:tcPr>
            <w:tcW w:w="1080" w:type="dxa"/>
            <w:vAlign w:val="center"/>
          </w:tcPr>
          <w:p w:rsidR="000720A6" w:rsidRDefault="00174423">
            <w:pPr>
              <w:jc w:val="right"/>
            </w:pPr>
            <w:r>
              <w:rPr>
                <w:color w:val="000000"/>
                <w:szCs w:val="21"/>
              </w:rPr>
              <w:t>12.66%</w:t>
            </w:r>
          </w:p>
        </w:tc>
        <w:tc>
          <w:tcPr>
            <w:tcW w:w="1620" w:type="dxa"/>
            <w:vAlign w:val="center"/>
          </w:tcPr>
          <w:p w:rsidR="000720A6" w:rsidRDefault="00174423">
            <w:pPr>
              <w:jc w:val="right"/>
            </w:pPr>
            <w:r>
              <w:rPr>
                <w:color w:val="000000"/>
                <w:szCs w:val="21"/>
              </w:rPr>
              <w:t>1,414,757.43</w:t>
            </w:r>
          </w:p>
        </w:tc>
        <w:tc>
          <w:tcPr>
            <w:tcW w:w="1080" w:type="dxa"/>
            <w:vAlign w:val="center"/>
          </w:tcPr>
          <w:p w:rsidR="000720A6" w:rsidRDefault="00174423">
            <w:pPr>
              <w:jc w:val="right"/>
            </w:pPr>
            <w:r>
              <w:rPr>
                <w:color w:val="000000"/>
                <w:szCs w:val="21"/>
              </w:rPr>
              <w:t>12.66%</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招商证券股份有限公司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1,404,671,048.50</w:t>
            </w:r>
          </w:p>
        </w:tc>
        <w:tc>
          <w:tcPr>
            <w:tcW w:w="1080" w:type="dxa"/>
            <w:vAlign w:val="center"/>
          </w:tcPr>
          <w:p w:rsidR="000720A6" w:rsidRDefault="00174423">
            <w:pPr>
              <w:jc w:val="right"/>
            </w:pPr>
            <w:r>
              <w:rPr>
                <w:color w:val="000000"/>
                <w:szCs w:val="21"/>
              </w:rPr>
              <w:t>11.71%</w:t>
            </w:r>
          </w:p>
        </w:tc>
        <w:tc>
          <w:tcPr>
            <w:tcW w:w="1620" w:type="dxa"/>
            <w:vAlign w:val="center"/>
          </w:tcPr>
          <w:p w:rsidR="000720A6" w:rsidRDefault="00174423">
            <w:pPr>
              <w:jc w:val="right"/>
            </w:pPr>
            <w:r>
              <w:rPr>
                <w:color w:val="000000"/>
                <w:szCs w:val="21"/>
              </w:rPr>
              <w:t>1,308,170.60</w:t>
            </w:r>
          </w:p>
        </w:tc>
        <w:tc>
          <w:tcPr>
            <w:tcW w:w="1080" w:type="dxa"/>
            <w:vAlign w:val="center"/>
          </w:tcPr>
          <w:p w:rsidR="000720A6" w:rsidRDefault="00174423">
            <w:pPr>
              <w:jc w:val="right"/>
            </w:pPr>
            <w:r>
              <w:rPr>
                <w:color w:val="000000"/>
                <w:szCs w:val="21"/>
              </w:rPr>
              <w:t>11.71%</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兴业证券股份有限公司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1,273,695,367.72</w:t>
            </w:r>
          </w:p>
        </w:tc>
        <w:tc>
          <w:tcPr>
            <w:tcW w:w="1080" w:type="dxa"/>
            <w:vAlign w:val="center"/>
          </w:tcPr>
          <w:p w:rsidR="000720A6" w:rsidRDefault="00174423">
            <w:pPr>
              <w:jc w:val="right"/>
            </w:pPr>
            <w:r>
              <w:rPr>
                <w:color w:val="000000"/>
                <w:szCs w:val="21"/>
              </w:rPr>
              <w:t>10.61%</w:t>
            </w:r>
          </w:p>
        </w:tc>
        <w:tc>
          <w:tcPr>
            <w:tcW w:w="1620" w:type="dxa"/>
            <w:vAlign w:val="center"/>
          </w:tcPr>
          <w:p w:rsidR="000720A6" w:rsidRDefault="00174423">
            <w:pPr>
              <w:jc w:val="right"/>
            </w:pPr>
            <w:r>
              <w:rPr>
                <w:color w:val="000000"/>
                <w:szCs w:val="21"/>
              </w:rPr>
              <w:t>1,186,193.61</w:t>
            </w:r>
          </w:p>
        </w:tc>
        <w:tc>
          <w:tcPr>
            <w:tcW w:w="1080" w:type="dxa"/>
            <w:vAlign w:val="center"/>
          </w:tcPr>
          <w:p w:rsidR="000720A6" w:rsidRDefault="00174423">
            <w:pPr>
              <w:jc w:val="right"/>
            </w:pPr>
            <w:r>
              <w:rPr>
                <w:color w:val="000000"/>
                <w:szCs w:val="21"/>
              </w:rPr>
              <w:t>10.61%</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川财证券有限责任公司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106,667,750.83</w:t>
            </w:r>
          </w:p>
        </w:tc>
        <w:tc>
          <w:tcPr>
            <w:tcW w:w="1080" w:type="dxa"/>
            <w:vAlign w:val="center"/>
          </w:tcPr>
          <w:p w:rsidR="000720A6" w:rsidRDefault="00174423">
            <w:pPr>
              <w:jc w:val="right"/>
            </w:pPr>
            <w:r>
              <w:rPr>
                <w:color w:val="000000"/>
                <w:szCs w:val="21"/>
              </w:rPr>
              <w:t>0.89%</w:t>
            </w:r>
          </w:p>
        </w:tc>
        <w:tc>
          <w:tcPr>
            <w:tcW w:w="1620" w:type="dxa"/>
            <w:vAlign w:val="center"/>
          </w:tcPr>
          <w:p w:rsidR="000720A6" w:rsidRDefault="00174423">
            <w:pPr>
              <w:jc w:val="right"/>
            </w:pPr>
            <w:r>
              <w:rPr>
                <w:color w:val="000000"/>
                <w:szCs w:val="21"/>
              </w:rPr>
              <w:t>99,340.06</w:t>
            </w:r>
          </w:p>
        </w:tc>
        <w:tc>
          <w:tcPr>
            <w:tcW w:w="1080" w:type="dxa"/>
            <w:vAlign w:val="center"/>
          </w:tcPr>
          <w:p w:rsidR="000720A6" w:rsidRDefault="00174423">
            <w:pPr>
              <w:jc w:val="right"/>
            </w:pPr>
            <w:r>
              <w:rPr>
                <w:color w:val="000000"/>
                <w:szCs w:val="21"/>
              </w:rPr>
              <w:t>0.89%</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西部证券股份有限公司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1,244,503,190.00</w:t>
            </w:r>
          </w:p>
        </w:tc>
        <w:tc>
          <w:tcPr>
            <w:tcW w:w="1080" w:type="dxa"/>
            <w:vAlign w:val="center"/>
          </w:tcPr>
          <w:p w:rsidR="000720A6" w:rsidRDefault="00174423">
            <w:pPr>
              <w:jc w:val="right"/>
            </w:pPr>
            <w:r>
              <w:rPr>
                <w:color w:val="000000"/>
                <w:szCs w:val="21"/>
              </w:rPr>
              <w:t>10.37%</w:t>
            </w:r>
          </w:p>
        </w:tc>
        <w:tc>
          <w:tcPr>
            <w:tcW w:w="1620" w:type="dxa"/>
            <w:vAlign w:val="center"/>
          </w:tcPr>
          <w:p w:rsidR="000720A6" w:rsidRDefault="00174423">
            <w:pPr>
              <w:jc w:val="right"/>
            </w:pPr>
            <w:r>
              <w:rPr>
                <w:color w:val="000000"/>
                <w:szCs w:val="21"/>
              </w:rPr>
              <w:t>1,159,005.79</w:t>
            </w:r>
          </w:p>
        </w:tc>
        <w:tc>
          <w:tcPr>
            <w:tcW w:w="1080" w:type="dxa"/>
            <w:vAlign w:val="center"/>
          </w:tcPr>
          <w:p w:rsidR="000720A6" w:rsidRDefault="00174423">
            <w:pPr>
              <w:jc w:val="right"/>
            </w:pPr>
            <w:r>
              <w:rPr>
                <w:color w:val="000000"/>
                <w:szCs w:val="21"/>
              </w:rPr>
              <w:t>10.37%</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中泰证券股份有限公司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62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国联证券股份有限公司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62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国信证券股份有限公司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62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第一创业证券股份有限公司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62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长城证券股份有限公司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62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中国国际金融股份有限公司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62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080" w:type="dxa"/>
            <w:vAlign w:val="center"/>
          </w:tcPr>
          <w:p w:rsidR="000720A6" w:rsidRDefault="00174423">
            <w:pPr>
              <w:jc w:val="left"/>
            </w:pPr>
            <w:r>
              <w:rPr>
                <w:color w:val="000000"/>
                <w:szCs w:val="21"/>
              </w:rPr>
              <w:t>-</w:t>
            </w:r>
          </w:p>
        </w:tc>
      </w:tr>
      <w:tr w:rsidR="000720A6">
        <w:tc>
          <w:tcPr>
            <w:tcW w:w="1560" w:type="dxa"/>
            <w:vAlign w:val="center"/>
          </w:tcPr>
          <w:p w:rsidR="000720A6" w:rsidRDefault="00174423">
            <w:pPr>
              <w:jc w:val="left"/>
            </w:pPr>
            <w:r>
              <w:rPr>
                <w:color w:val="000000"/>
                <w:szCs w:val="21"/>
              </w:rPr>
              <w:t>上海华信证券有限责任公司</w:t>
            </w:r>
          </w:p>
        </w:tc>
        <w:tc>
          <w:tcPr>
            <w:tcW w:w="780" w:type="dxa"/>
            <w:vAlign w:val="center"/>
          </w:tcPr>
          <w:p w:rsidR="000720A6" w:rsidRDefault="00174423">
            <w:pPr>
              <w:jc w:val="right"/>
            </w:pPr>
            <w:r>
              <w:rPr>
                <w:color w:val="000000"/>
                <w:szCs w:val="21"/>
              </w:rPr>
              <w:t>1</w:t>
            </w:r>
          </w:p>
        </w:tc>
        <w:tc>
          <w:tcPr>
            <w:tcW w:w="180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620" w:type="dxa"/>
            <w:vAlign w:val="center"/>
          </w:tcPr>
          <w:p w:rsidR="000720A6" w:rsidRDefault="00174423">
            <w:pPr>
              <w:jc w:val="right"/>
            </w:pPr>
            <w:r>
              <w:rPr>
                <w:color w:val="000000"/>
                <w:szCs w:val="21"/>
              </w:rPr>
              <w:t>-</w:t>
            </w:r>
          </w:p>
        </w:tc>
        <w:tc>
          <w:tcPr>
            <w:tcW w:w="1080" w:type="dxa"/>
            <w:vAlign w:val="center"/>
          </w:tcPr>
          <w:p w:rsidR="000720A6" w:rsidRDefault="00174423">
            <w:pPr>
              <w:jc w:val="right"/>
            </w:pPr>
            <w:r>
              <w:rPr>
                <w:color w:val="000000"/>
                <w:szCs w:val="21"/>
              </w:rPr>
              <w:t>-</w:t>
            </w:r>
          </w:p>
        </w:tc>
        <w:tc>
          <w:tcPr>
            <w:tcW w:w="1080" w:type="dxa"/>
            <w:vAlign w:val="center"/>
          </w:tcPr>
          <w:p w:rsidR="000720A6" w:rsidRDefault="00174423">
            <w:pPr>
              <w:jc w:val="left"/>
            </w:pPr>
            <w:r>
              <w:rPr>
                <w:color w:val="000000"/>
                <w:szCs w:val="21"/>
              </w:rPr>
              <w:t>-</w:t>
            </w:r>
          </w:p>
        </w:tc>
      </w:tr>
    </w:tbl>
    <w:p w:rsidR="000720A6" w:rsidRDefault="00174423">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、报告期内，本基金新增交易单元为西部证券股份有限公司，终止交易单位为中泰证券股份有限公司，其它交易单元未发生变化；</w:t>
      </w:r>
    </w:p>
    <w:p w:rsidR="000720A6" w:rsidRDefault="00174423">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3</w:t>
      </w:r>
      <w:r w:rsidRPr="00D754A9">
        <w:rPr>
          <w:kern w:val="0"/>
          <w:sz w:val="24"/>
        </w:rPr>
        <w:t>、租用证券公司专用交易单元的程序：首先根据租用证券公司专用交易单元的选择标准进行综合评价，然后根据评价选择基金专用交易单元。研究部提交方案，并上报公司批准。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0" w:name="_Toc478411413"/>
      <w:r w:rsidRPr="00761CD0">
        <w:rPr>
          <w:rFonts w:ascii="Times New Roman" w:hAnsi="Times New Roman"/>
          <w:kern w:val="0"/>
          <w:szCs w:val="24"/>
        </w:rPr>
        <w:t>11.7.2</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基金租用证券公司交易单元进行其他证券投资的情况</w:t>
      </w:r>
      <w:bookmarkEnd w:id="279"/>
      <w:bookmarkEnd w:id="280"/>
    </w:p>
    <w:p w:rsidR="001A59F9" w:rsidRPr="00D754A9" w:rsidRDefault="001A59F9" w:rsidP="00D754A9">
      <w:pPr>
        <w:tabs>
          <w:tab w:val="left" w:pos="426"/>
        </w:tabs>
        <w:spacing w:before="29" w:line="288" w:lineRule="auto"/>
        <w:jc w:val="left"/>
        <w:rPr>
          <w:kern w:val="0"/>
          <w:sz w:val="24"/>
        </w:rPr>
      </w:pPr>
      <w:r w:rsidRPr="00D754A9">
        <w:rPr>
          <w:kern w:val="0"/>
          <w:sz w:val="24"/>
        </w:rPr>
        <w:t>无。</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1" w:name="_Toc361324901"/>
      <w:bookmarkStart w:id="282" w:name="_Toc478411414"/>
      <w:r w:rsidRPr="00761CD0">
        <w:rPr>
          <w:rFonts w:ascii="Times New Roman" w:hAnsi="Times New Roman"/>
          <w:kern w:val="0"/>
          <w:szCs w:val="24"/>
        </w:rPr>
        <w:t>11.8</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其他重大事件</w:t>
      </w:r>
      <w:bookmarkEnd w:id="281"/>
      <w:bookmarkEnd w:id="28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0720A6">
        <w:tc>
          <w:tcPr>
            <w:tcW w:w="720" w:type="dxa"/>
            <w:vAlign w:val="center"/>
          </w:tcPr>
          <w:p w:rsidR="000720A6" w:rsidRDefault="00174423">
            <w:pPr>
              <w:jc w:val="center"/>
            </w:pPr>
            <w:r>
              <w:rPr>
                <w:color w:val="000000"/>
                <w:sz w:val="24"/>
              </w:rPr>
              <w:t>1</w:t>
            </w:r>
          </w:p>
        </w:tc>
        <w:tc>
          <w:tcPr>
            <w:tcW w:w="4320" w:type="dxa"/>
            <w:vAlign w:val="center"/>
          </w:tcPr>
          <w:p w:rsidR="000720A6" w:rsidRDefault="00174423">
            <w:pPr>
              <w:jc w:val="left"/>
            </w:pPr>
            <w:r>
              <w:rPr>
                <w:color w:val="000000"/>
                <w:sz w:val="24"/>
              </w:rPr>
              <w:t>交银施罗德基金管理有限公司关于旗下基金所持停牌股票估值调整的公告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2016-01-05</w:t>
            </w:r>
          </w:p>
        </w:tc>
      </w:tr>
      <w:tr w:rsidR="000720A6">
        <w:tc>
          <w:tcPr>
            <w:tcW w:w="720" w:type="dxa"/>
            <w:vAlign w:val="center"/>
          </w:tcPr>
          <w:p w:rsidR="000720A6" w:rsidRDefault="00174423">
            <w:pPr>
              <w:jc w:val="center"/>
            </w:pPr>
            <w:r>
              <w:rPr>
                <w:color w:val="000000"/>
                <w:sz w:val="24"/>
              </w:rPr>
              <w:t>2</w:t>
            </w:r>
          </w:p>
        </w:tc>
        <w:tc>
          <w:tcPr>
            <w:tcW w:w="4320" w:type="dxa"/>
            <w:vAlign w:val="center"/>
          </w:tcPr>
          <w:p w:rsidR="000720A6" w:rsidRDefault="00174423">
            <w:pPr>
              <w:jc w:val="left"/>
            </w:pPr>
            <w:r>
              <w:rPr>
                <w:color w:val="000000"/>
                <w:sz w:val="24"/>
              </w:rPr>
              <w:t>交银施罗德基金管理有限公司关于旗下基金在指数熔断期间调整开放时间的补充公告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2016-01-06</w:t>
            </w:r>
          </w:p>
        </w:tc>
      </w:tr>
      <w:tr w:rsidR="000720A6">
        <w:tc>
          <w:tcPr>
            <w:tcW w:w="720" w:type="dxa"/>
            <w:vAlign w:val="center"/>
          </w:tcPr>
          <w:p w:rsidR="000720A6" w:rsidRDefault="00174423">
            <w:pPr>
              <w:jc w:val="center"/>
            </w:pPr>
            <w:r>
              <w:rPr>
                <w:color w:val="000000"/>
                <w:sz w:val="24"/>
              </w:rPr>
              <w:t>3</w:t>
            </w:r>
          </w:p>
        </w:tc>
        <w:tc>
          <w:tcPr>
            <w:tcW w:w="4320" w:type="dxa"/>
            <w:vAlign w:val="center"/>
          </w:tcPr>
          <w:p w:rsidR="000720A6" w:rsidRDefault="00174423">
            <w:pPr>
              <w:jc w:val="left"/>
            </w:pPr>
            <w:r>
              <w:rPr>
                <w:color w:val="000000"/>
                <w:sz w:val="24"/>
              </w:rPr>
              <w:t>交银施罗德基金管理有限公司关于交银施罗德稳健配置混合型证券投资基金暂停大额申购（转换转入、定期定额投资）的公告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2016-01-06</w:t>
            </w:r>
          </w:p>
        </w:tc>
      </w:tr>
      <w:tr w:rsidR="000720A6">
        <w:tc>
          <w:tcPr>
            <w:tcW w:w="720" w:type="dxa"/>
            <w:vAlign w:val="center"/>
          </w:tcPr>
          <w:p w:rsidR="000720A6" w:rsidRDefault="00174423">
            <w:pPr>
              <w:jc w:val="center"/>
            </w:pPr>
            <w:r>
              <w:rPr>
                <w:color w:val="000000"/>
                <w:sz w:val="24"/>
              </w:rPr>
              <w:t>4</w:t>
            </w:r>
          </w:p>
        </w:tc>
        <w:tc>
          <w:tcPr>
            <w:tcW w:w="4320" w:type="dxa"/>
            <w:vAlign w:val="center"/>
          </w:tcPr>
          <w:p w:rsidR="000720A6" w:rsidRDefault="00174423">
            <w:pPr>
              <w:jc w:val="left"/>
            </w:pPr>
            <w:r>
              <w:rPr>
                <w:color w:val="000000"/>
                <w:sz w:val="24"/>
              </w:rPr>
              <w:t>交银施罗德基金管理有限公司关于旗下基金所持停牌股票估值调整的公告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2016-01-08</w:t>
            </w:r>
          </w:p>
        </w:tc>
      </w:tr>
      <w:tr w:rsidR="000720A6">
        <w:tc>
          <w:tcPr>
            <w:tcW w:w="720" w:type="dxa"/>
            <w:vAlign w:val="center"/>
          </w:tcPr>
          <w:p w:rsidR="000720A6" w:rsidRDefault="00174423">
            <w:pPr>
              <w:jc w:val="center"/>
            </w:pPr>
            <w:r>
              <w:rPr>
                <w:color w:val="000000"/>
                <w:sz w:val="24"/>
              </w:rPr>
              <w:t>5</w:t>
            </w:r>
          </w:p>
        </w:tc>
        <w:tc>
          <w:tcPr>
            <w:tcW w:w="4320" w:type="dxa"/>
            <w:vAlign w:val="center"/>
          </w:tcPr>
          <w:p w:rsidR="000720A6" w:rsidRDefault="00174423">
            <w:pPr>
              <w:jc w:val="left"/>
            </w:pPr>
            <w:r>
              <w:rPr>
                <w:color w:val="000000"/>
                <w:sz w:val="24"/>
              </w:rPr>
              <w:t>交银施罗德基金管理有限公司关于交银施罗德稳健配置混合型证券投资基金分红的公告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2016-01-11</w:t>
            </w:r>
          </w:p>
        </w:tc>
      </w:tr>
      <w:tr w:rsidR="000720A6">
        <w:tc>
          <w:tcPr>
            <w:tcW w:w="720" w:type="dxa"/>
            <w:vAlign w:val="center"/>
          </w:tcPr>
          <w:p w:rsidR="000720A6" w:rsidRDefault="00174423">
            <w:pPr>
              <w:jc w:val="center"/>
            </w:pPr>
            <w:r>
              <w:rPr>
                <w:color w:val="000000"/>
                <w:sz w:val="24"/>
              </w:rPr>
              <w:t>6</w:t>
            </w:r>
          </w:p>
        </w:tc>
        <w:tc>
          <w:tcPr>
            <w:tcW w:w="4320" w:type="dxa"/>
            <w:vAlign w:val="center"/>
          </w:tcPr>
          <w:p w:rsidR="000720A6" w:rsidRDefault="00174423">
            <w:pPr>
              <w:jc w:val="left"/>
            </w:pPr>
            <w:r>
              <w:rPr>
                <w:color w:val="000000"/>
                <w:sz w:val="24"/>
              </w:rPr>
              <w:t>交银施罗德基金管理有限公司关于增加大泰金石投资管理有限公司为旗下部分基金的场外销售机构并参与电子交易平台基金前端申购费率优惠活动的公告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2016-01-15</w:t>
            </w:r>
          </w:p>
        </w:tc>
      </w:tr>
      <w:tr w:rsidR="000720A6">
        <w:tc>
          <w:tcPr>
            <w:tcW w:w="720" w:type="dxa"/>
            <w:vAlign w:val="center"/>
          </w:tcPr>
          <w:p w:rsidR="000720A6" w:rsidRDefault="00174423">
            <w:pPr>
              <w:jc w:val="center"/>
            </w:pPr>
            <w:r>
              <w:rPr>
                <w:color w:val="000000"/>
                <w:sz w:val="24"/>
              </w:rPr>
              <w:t>7</w:t>
            </w:r>
          </w:p>
        </w:tc>
        <w:tc>
          <w:tcPr>
            <w:tcW w:w="4320" w:type="dxa"/>
            <w:vAlign w:val="center"/>
          </w:tcPr>
          <w:p w:rsidR="000720A6" w:rsidRDefault="00174423">
            <w:pPr>
              <w:jc w:val="left"/>
            </w:pPr>
            <w:r>
              <w:rPr>
                <w:color w:val="000000"/>
                <w:sz w:val="24"/>
              </w:rPr>
              <w:t>交银施罗德稳健配置混合型证券投资基金</w:t>
            </w:r>
            <w:r>
              <w:rPr>
                <w:color w:val="000000"/>
                <w:sz w:val="24"/>
              </w:rPr>
              <w:t>2015</w:t>
            </w:r>
            <w:r>
              <w:rPr>
                <w:color w:val="000000"/>
                <w:sz w:val="24"/>
              </w:rPr>
              <w:t>年第</w:t>
            </w:r>
            <w:r>
              <w:rPr>
                <w:color w:val="000000"/>
                <w:sz w:val="24"/>
              </w:rPr>
              <w:t>4</w:t>
            </w:r>
            <w:r>
              <w:rPr>
                <w:color w:val="000000"/>
                <w:sz w:val="24"/>
              </w:rPr>
              <w:t>季度报告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2016-01-21</w:t>
            </w:r>
          </w:p>
        </w:tc>
      </w:tr>
      <w:tr w:rsidR="000720A6">
        <w:tc>
          <w:tcPr>
            <w:tcW w:w="720" w:type="dxa"/>
            <w:vAlign w:val="center"/>
          </w:tcPr>
          <w:p w:rsidR="000720A6" w:rsidRDefault="00174423">
            <w:pPr>
              <w:jc w:val="center"/>
            </w:pPr>
            <w:r>
              <w:rPr>
                <w:color w:val="000000"/>
                <w:sz w:val="24"/>
              </w:rPr>
              <w:t>8</w:t>
            </w:r>
          </w:p>
        </w:tc>
        <w:tc>
          <w:tcPr>
            <w:tcW w:w="4320" w:type="dxa"/>
            <w:vAlign w:val="center"/>
          </w:tcPr>
          <w:p w:rsidR="000720A6" w:rsidRDefault="00174423">
            <w:pPr>
              <w:jc w:val="left"/>
            </w:pPr>
            <w:r>
              <w:rPr>
                <w:color w:val="000000"/>
                <w:sz w:val="24"/>
              </w:rPr>
              <w:t>交银施罗德基金管理有限公司关于交银施罗德稳健配置混合型证券投资基金恢复大额申购、转换转入、定期定额投资业务的公告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2016-01-23</w:t>
            </w:r>
          </w:p>
        </w:tc>
      </w:tr>
      <w:tr w:rsidR="000720A6">
        <w:tc>
          <w:tcPr>
            <w:tcW w:w="720" w:type="dxa"/>
            <w:vAlign w:val="center"/>
          </w:tcPr>
          <w:p w:rsidR="000720A6" w:rsidRDefault="00174423">
            <w:pPr>
              <w:jc w:val="center"/>
            </w:pPr>
            <w:r>
              <w:rPr>
                <w:color w:val="000000"/>
                <w:sz w:val="24"/>
              </w:rPr>
              <w:t>9</w:t>
            </w:r>
          </w:p>
        </w:tc>
        <w:tc>
          <w:tcPr>
            <w:tcW w:w="4320" w:type="dxa"/>
            <w:vAlign w:val="center"/>
          </w:tcPr>
          <w:p w:rsidR="000720A6" w:rsidRDefault="00174423">
            <w:pPr>
              <w:jc w:val="left"/>
            </w:pPr>
            <w:r>
              <w:rPr>
                <w:color w:val="000000"/>
                <w:sz w:val="24"/>
              </w:rPr>
              <w:t>交银施罗德稳健配置混合型证券投资基金（更新）招募说明书摘要（</w:t>
            </w:r>
            <w:r>
              <w:rPr>
                <w:color w:val="000000"/>
                <w:sz w:val="24"/>
              </w:rPr>
              <w:t>2015</w:t>
            </w:r>
            <w:r>
              <w:rPr>
                <w:color w:val="000000"/>
                <w:sz w:val="24"/>
              </w:rPr>
              <w:t>年第</w:t>
            </w:r>
            <w:r>
              <w:rPr>
                <w:color w:val="000000"/>
                <w:sz w:val="24"/>
              </w:rPr>
              <w:t>3</w:t>
            </w:r>
            <w:r>
              <w:rPr>
                <w:color w:val="000000"/>
                <w:sz w:val="24"/>
              </w:rPr>
              <w:t>号）</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2016-01-28</w:t>
            </w:r>
          </w:p>
        </w:tc>
      </w:tr>
      <w:tr w:rsidR="000720A6">
        <w:tc>
          <w:tcPr>
            <w:tcW w:w="720" w:type="dxa"/>
            <w:vAlign w:val="center"/>
          </w:tcPr>
          <w:p w:rsidR="000720A6" w:rsidRDefault="00174423">
            <w:pPr>
              <w:jc w:val="center"/>
            </w:pPr>
            <w:r>
              <w:rPr>
                <w:color w:val="000000"/>
                <w:sz w:val="24"/>
              </w:rPr>
              <w:t>10</w:t>
            </w:r>
          </w:p>
        </w:tc>
        <w:tc>
          <w:tcPr>
            <w:tcW w:w="4320" w:type="dxa"/>
            <w:vAlign w:val="center"/>
          </w:tcPr>
          <w:p w:rsidR="000720A6" w:rsidRDefault="00174423">
            <w:pPr>
              <w:jc w:val="left"/>
            </w:pPr>
            <w:r>
              <w:rPr>
                <w:color w:val="000000"/>
                <w:sz w:val="24"/>
              </w:rPr>
              <w:t>交银施罗德基金管理有限公司关于旗下基金所持停牌股票估值调整的公告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2016-02-23</w:t>
            </w:r>
          </w:p>
        </w:tc>
      </w:tr>
      <w:tr w:rsidR="000720A6">
        <w:tc>
          <w:tcPr>
            <w:tcW w:w="720" w:type="dxa"/>
            <w:vAlign w:val="center"/>
          </w:tcPr>
          <w:p w:rsidR="000720A6" w:rsidRDefault="00174423">
            <w:pPr>
              <w:jc w:val="center"/>
            </w:pPr>
            <w:r>
              <w:rPr>
                <w:color w:val="000000"/>
                <w:sz w:val="24"/>
              </w:rPr>
              <w:t>11</w:t>
            </w:r>
          </w:p>
        </w:tc>
        <w:tc>
          <w:tcPr>
            <w:tcW w:w="4320" w:type="dxa"/>
            <w:vAlign w:val="center"/>
          </w:tcPr>
          <w:p w:rsidR="000720A6" w:rsidRDefault="00174423">
            <w:pPr>
              <w:jc w:val="left"/>
            </w:pPr>
            <w:r>
              <w:rPr>
                <w:color w:val="000000"/>
                <w:sz w:val="24"/>
              </w:rPr>
              <w:t>交银施罗德基金管理有限公司关于旗下基金所持停牌股票估值调整的公告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2016-03-22</w:t>
            </w:r>
          </w:p>
        </w:tc>
      </w:tr>
      <w:tr w:rsidR="000720A6">
        <w:tc>
          <w:tcPr>
            <w:tcW w:w="720" w:type="dxa"/>
            <w:vAlign w:val="center"/>
          </w:tcPr>
          <w:p w:rsidR="000720A6" w:rsidRDefault="00174423">
            <w:pPr>
              <w:jc w:val="center"/>
            </w:pPr>
            <w:r>
              <w:rPr>
                <w:color w:val="000000"/>
                <w:sz w:val="24"/>
              </w:rPr>
              <w:t>12</w:t>
            </w:r>
          </w:p>
        </w:tc>
        <w:tc>
          <w:tcPr>
            <w:tcW w:w="4320" w:type="dxa"/>
            <w:vAlign w:val="center"/>
          </w:tcPr>
          <w:p w:rsidR="000720A6" w:rsidRDefault="00174423">
            <w:pPr>
              <w:jc w:val="left"/>
            </w:pPr>
            <w:r>
              <w:rPr>
                <w:color w:val="000000"/>
                <w:sz w:val="24"/>
              </w:rPr>
              <w:t>交银施罗德基金管理有限公司关于调整投资者场外投资旗下部分基金单笔最低赎回份额限制的公告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2016-03-25</w:t>
            </w:r>
          </w:p>
        </w:tc>
      </w:tr>
      <w:tr w:rsidR="000720A6">
        <w:tc>
          <w:tcPr>
            <w:tcW w:w="720" w:type="dxa"/>
            <w:vAlign w:val="center"/>
          </w:tcPr>
          <w:p w:rsidR="000720A6" w:rsidRDefault="00174423">
            <w:pPr>
              <w:jc w:val="center"/>
            </w:pPr>
            <w:r>
              <w:rPr>
                <w:color w:val="000000"/>
                <w:sz w:val="24"/>
              </w:rPr>
              <w:t>13</w:t>
            </w:r>
          </w:p>
        </w:tc>
        <w:tc>
          <w:tcPr>
            <w:tcW w:w="4320" w:type="dxa"/>
            <w:vAlign w:val="center"/>
          </w:tcPr>
          <w:p w:rsidR="000720A6" w:rsidRDefault="00174423">
            <w:pPr>
              <w:jc w:val="left"/>
            </w:pPr>
            <w:r>
              <w:rPr>
                <w:color w:val="000000"/>
                <w:sz w:val="24"/>
              </w:rPr>
              <w:t>交银施罗德稳健配置混合型证券投资基金</w:t>
            </w:r>
            <w:r>
              <w:rPr>
                <w:color w:val="000000"/>
                <w:sz w:val="24"/>
              </w:rPr>
              <w:t>2015</w:t>
            </w:r>
            <w:r>
              <w:rPr>
                <w:color w:val="000000"/>
                <w:sz w:val="24"/>
              </w:rPr>
              <w:t>年年度报告摘要</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2016-03-29</w:t>
            </w:r>
          </w:p>
        </w:tc>
      </w:tr>
      <w:tr w:rsidR="000720A6">
        <w:tc>
          <w:tcPr>
            <w:tcW w:w="720" w:type="dxa"/>
            <w:vAlign w:val="center"/>
          </w:tcPr>
          <w:p w:rsidR="000720A6" w:rsidRDefault="00174423">
            <w:pPr>
              <w:jc w:val="center"/>
            </w:pPr>
            <w:r>
              <w:rPr>
                <w:color w:val="000000"/>
                <w:sz w:val="24"/>
              </w:rPr>
              <w:t>14</w:t>
            </w:r>
          </w:p>
        </w:tc>
        <w:tc>
          <w:tcPr>
            <w:tcW w:w="4320" w:type="dxa"/>
            <w:vAlign w:val="center"/>
          </w:tcPr>
          <w:p w:rsidR="000720A6" w:rsidRDefault="00174423">
            <w:pPr>
              <w:jc w:val="left"/>
            </w:pPr>
            <w:r>
              <w:rPr>
                <w:color w:val="000000"/>
                <w:sz w:val="24"/>
              </w:rPr>
              <w:t>交银施罗德稳健配置混合型证券投资基金</w:t>
            </w:r>
            <w:r>
              <w:rPr>
                <w:color w:val="000000"/>
                <w:sz w:val="24"/>
              </w:rPr>
              <w:t>2016</w:t>
            </w:r>
            <w:r>
              <w:rPr>
                <w:color w:val="000000"/>
                <w:sz w:val="24"/>
              </w:rPr>
              <w:t>年第</w:t>
            </w:r>
            <w:r>
              <w:rPr>
                <w:color w:val="000000"/>
                <w:sz w:val="24"/>
              </w:rPr>
              <w:t>1</w:t>
            </w:r>
            <w:r>
              <w:rPr>
                <w:color w:val="000000"/>
                <w:sz w:val="24"/>
              </w:rPr>
              <w:t>季度报告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2016-04-20</w:t>
            </w:r>
          </w:p>
        </w:tc>
      </w:tr>
      <w:tr w:rsidR="000720A6">
        <w:tc>
          <w:tcPr>
            <w:tcW w:w="720" w:type="dxa"/>
            <w:vAlign w:val="center"/>
          </w:tcPr>
          <w:p w:rsidR="000720A6" w:rsidRDefault="00174423">
            <w:pPr>
              <w:jc w:val="center"/>
            </w:pPr>
            <w:r>
              <w:rPr>
                <w:color w:val="000000"/>
                <w:sz w:val="24"/>
              </w:rPr>
              <w:t>15</w:t>
            </w:r>
          </w:p>
        </w:tc>
        <w:tc>
          <w:tcPr>
            <w:tcW w:w="4320" w:type="dxa"/>
            <w:vAlign w:val="center"/>
          </w:tcPr>
          <w:p w:rsidR="000720A6" w:rsidRDefault="00174423">
            <w:pPr>
              <w:jc w:val="left"/>
            </w:pPr>
            <w:r>
              <w:rPr>
                <w:color w:val="000000"/>
                <w:sz w:val="24"/>
              </w:rPr>
              <w:t>交银施罗德基金管理有限公司关于网上直销交易平台关闭支付宝基金网上支付服务的公告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2016-05-10</w:t>
            </w:r>
          </w:p>
        </w:tc>
      </w:tr>
      <w:tr w:rsidR="000720A6">
        <w:tc>
          <w:tcPr>
            <w:tcW w:w="720" w:type="dxa"/>
            <w:vAlign w:val="center"/>
          </w:tcPr>
          <w:p w:rsidR="000720A6" w:rsidRDefault="00174423">
            <w:pPr>
              <w:jc w:val="center"/>
            </w:pPr>
            <w:r>
              <w:rPr>
                <w:color w:val="000000"/>
                <w:sz w:val="24"/>
              </w:rPr>
              <w:t>16</w:t>
            </w:r>
          </w:p>
        </w:tc>
        <w:tc>
          <w:tcPr>
            <w:tcW w:w="4320" w:type="dxa"/>
            <w:vAlign w:val="center"/>
          </w:tcPr>
          <w:p w:rsidR="000720A6" w:rsidRDefault="00174423">
            <w:pPr>
              <w:jc w:val="left"/>
            </w:pPr>
            <w:r>
              <w:rPr>
                <w:color w:val="000000"/>
                <w:sz w:val="24"/>
              </w:rPr>
              <w:t>交银施罗德基金管理有限公司关于旗下基金所持停牌股票估值调整的公告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2016-05-10</w:t>
            </w:r>
          </w:p>
        </w:tc>
      </w:tr>
      <w:tr w:rsidR="000720A6">
        <w:tc>
          <w:tcPr>
            <w:tcW w:w="720" w:type="dxa"/>
            <w:vAlign w:val="center"/>
          </w:tcPr>
          <w:p w:rsidR="000720A6" w:rsidRDefault="00174423">
            <w:pPr>
              <w:jc w:val="center"/>
            </w:pPr>
            <w:r>
              <w:rPr>
                <w:color w:val="000000"/>
                <w:sz w:val="24"/>
              </w:rPr>
              <w:t>17</w:t>
            </w:r>
          </w:p>
        </w:tc>
        <w:tc>
          <w:tcPr>
            <w:tcW w:w="4320" w:type="dxa"/>
            <w:vAlign w:val="center"/>
          </w:tcPr>
          <w:p w:rsidR="000720A6" w:rsidRDefault="00174423">
            <w:pPr>
              <w:jc w:val="left"/>
            </w:pPr>
            <w:r>
              <w:rPr>
                <w:color w:val="000000"/>
                <w:sz w:val="24"/>
              </w:rPr>
              <w:t>交银施罗德基金管理有限公司关于旗下部分基金参与中国民生银行股份有限公司直销银行</w:t>
            </w:r>
            <w:r>
              <w:rPr>
                <w:color w:val="000000"/>
                <w:sz w:val="24"/>
              </w:rPr>
              <w:t>“</w:t>
            </w:r>
            <w:r>
              <w:rPr>
                <w:color w:val="000000"/>
                <w:sz w:val="24"/>
              </w:rPr>
              <w:t>基金通</w:t>
            </w:r>
            <w:r>
              <w:rPr>
                <w:color w:val="000000"/>
                <w:sz w:val="24"/>
              </w:rPr>
              <w:t>”</w:t>
            </w:r>
            <w:r>
              <w:rPr>
                <w:color w:val="000000"/>
                <w:sz w:val="24"/>
              </w:rPr>
              <w:t>平台销售系统基金前端申购费率优惠活动的公告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2016-05-16</w:t>
            </w:r>
          </w:p>
        </w:tc>
      </w:tr>
      <w:tr w:rsidR="000720A6">
        <w:tc>
          <w:tcPr>
            <w:tcW w:w="720" w:type="dxa"/>
            <w:vAlign w:val="center"/>
          </w:tcPr>
          <w:p w:rsidR="000720A6" w:rsidRDefault="00174423">
            <w:pPr>
              <w:jc w:val="center"/>
            </w:pPr>
            <w:r>
              <w:rPr>
                <w:color w:val="000000"/>
                <w:sz w:val="24"/>
              </w:rPr>
              <w:t>18</w:t>
            </w:r>
          </w:p>
        </w:tc>
        <w:tc>
          <w:tcPr>
            <w:tcW w:w="4320" w:type="dxa"/>
            <w:vAlign w:val="center"/>
          </w:tcPr>
          <w:p w:rsidR="000720A6" w:rsidRDefault="00174423">
            <w:pPr>
              <w:jc w:val="left"/>
            </w:pPr>
            <w:r>
              <w:rPr>
                <w:color w:val="000000"/>
                <w:sz w:val="24"/>
              </w:rPr>
              <w:t>交银施罗德基金管理有限公司关于旗下基金所持停牌股票估值调整的公告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2016-06-02</w:t>
            </w:r>
          </w:p>
        </w:tc>
      </w:tr>
      <w:tr w:rsidR="000720A6">
        <w:tc>
          <w:tcPr>
            <w:tcW w:w="720" w:type="dxa"/>
            <w:vAlign w:val="center"/>
          </w:tcPr>
          <w:p w:rsidR="000720A6" w:rsidRDefault="00174423">
            <w:pPr>
              <w:jc w:val="center"/>
            </w:pPr>
            <w:r>
              <w:rPr>
                <w:color w:val="000000"/>
                <w:sz w:val="24"/>
              </w:rPr>
              <w:t>19</w:t>
            </w:r>
          </w:p>
        </w:tc>
        <w:tc>
          <w:tcPr>
            <w:tcW w:w="4320" w:type="dxa"/>
            <w:vAlign w:val="center"/>
          </w:tcPr>
          <w:p w:rsidR="000720A6" w:rsidRDefault="00174423">
            <w:pPr>
              <w:jc w:val="left"/>
            </w:pPr>
            <w:r>
              <w:rPr>
                <w:color w:val="000000"/>
                <w:sz w:val="24"/>
              </w:rPr>
              <w:t>交银施罗德基金管理有限公司关于旗下部分基金参与交通银行股份有限公司基金网上银行、手机银行前端申购费率优惠活动的公告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2016-06-29</w:t>
            </w:r>
          </w:p>
        </w:tc>
      </w:tr>
      <w:tr w:rsidR="000720A6">
        <w:tc>
          <w:tcPr>
            <w:tcW w:w="720" w:type="dxa"/>
            <w:vAlign w:val="center"/>
          </w:tcPr>
          <w:p w:rsidR="000720A6" w:rsidRDefault="00174423">
            <w:pPr>
              <w:jc w:val="center"/>
            </w:pPr>
            <w:r>
              <w:rPr>
                <w:color w:val="000000"/>
                <w:sz w:val="24"/>
              </w:rPr>
              <w:t>20</w:t>
            </w:r>
          </w:p>
        </w:tc>
        <w:tc>
          <w:tcPr>
            <w:tcW w:w="4320" w:type="dxa"/>
            <w:vAlign w:val="center"/>
          </w:tcPr>
          <w:p w:rsidR="000720A6" w:rsidRDefault="00174423">
            <w:pPr>
              <w:jc w:val="left"/>
            </w:pPr>
            <w:r>
              <w:rPr>
                <w:color w:val="000000"/>
                <w:sz w:val="24"/>
              </w:rPr>
              <w:t>交银施罗德基金管理有限公司关于增加北京汇成基金销售有限公司为旗下部分基金的场外销售机构并参与电子交易平台基金前端申购费率优惠活动的公告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2016-06-29</w:t>
            </w:r>
          </w:p>
        </w:tc>
      </w:tr>
      <w:tr w:rsidR="000720A6">
        <w:tc>
          <w:tcPr>
            <w:tcW w:w="720" w:type="dxa"/>
            <w:vAlign w:val="center"/>
          </w:tcPr>
          <w:p w:rsidR="000720A6" w:rsidRDefault="00174423">
            <w:pPr>
              <w:jc w:val="center"/>
            </w:pPr>
            <w:r>
              <w:rPr>
                <w:color w:val="000000"/>
                <w:sz w:val="24"/>
              </w:rPr>
              <w:t>21</w:t>
            </w:r>
          </w:p>
        </w:tc>
        <w:tc>
          <w:tcPr>
            <w:tcW w:w="4320" w:type="dxa"/>
            <w:vAlign w:val="center"/>
          </w:tcPr>
          <w:p w:rsidR="000720A6" w:rsidRDefault="00174423">
            <w:pPr>
              <w:jc w:val="left"/>
            </w:pPr>
            <w:r>
              <w:rPr>
                <w:color w:val="000000"/>
                <w:sz w:val="24"/>
              </w:rPr>
              <w:t>交银施罗德基金管理有限公司关于增加北京恒天明泽基金销售有限公司为旗下部分基金的场外销售机构并参与电子交易平台基金前端申购费率优惠活动的公告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2016-07-01</w:t>
            </w:r>
          </w:p>
        </w:tc>
      </w:tr>
      <w:tr w:rsidR="000720A6">
        <w:tc>
          <w:tcPr>
            <w:tcW w:w="720" w:type="dxa"/>
            <w:vAlign w:val="center"/>
          </w:tcPr>
          <w:p w:rsidR="000720A6" w:rsidRDefault="00174423">
            <w:pPr>
              <w:jc w:val="center"/>
            </w:pPr>
            <w:r>
              <w:rPr>
                <w:color w:val="000000"/>
                <w:sz w:val="24"/>
              </w:rPr>
              <w:t>22</w:t>
            </w:r>
          </w:p>
        </w:tc>
        <w:tc>
          <w:tcPr>
            <w:tcW w:w="4320" w:type="dxa"/>
            <w:vAlign w:val="center"/>
          </w:tcPr>
          <w:p w:rsidR="000720A6" w:rsidRDefault="00174423">
            <w:pPr>
              <w:jc w:val="left"/>
            </w:pPr>
            <w:r>
              <w:rPr>
                <w:color w:val="000000"/>
                <w:sz w:val="24"/>
              </w:rPr>
              <w:t>交银施罗德基金管理有限公司关于旗下部分基金在上海陆金所资产管理有限公司开通定期定额投资业务并参与其电子交易平台基金前端申购费率优惠活动的公告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2016-07-01</w:t>
            </w:r>
          </w:p>
        </w:tc>
      </w:tr>
      <w:tr w:rsidR="000720A6">
        <w:tc>
          <w:tcPr>
            <w:tcW w:w="720" w:type="dxa"/>
            <w:vAlign w:val="center"/>
          </w:tcPr>
          <w:p w:rsidR="000720A6" w:rsidRDefault="00174423">
            <w:pPr>
              <w:jc w:val="center"/>
            </w:pPr>
            <w:r>
              <w:rPr>
                <w:color w:val="000000"/>
                <w:sz w:val="24"/>
              </w:rPr>
              <w:t>23</w:t>
            </w:r>
          </w:p>
        </w:tc>
        <w:tc>
          <w:tcPr>
            <w:tcW w:w="4320" w:type="dxa"/>
            <w:vAlign w:val="center"/>
          </w:tcPr>
          <w:p w:rsidR="000720A6" w:rsidRDefault="00174423">
            <w:pPr>
              <w:jc w:val="left"/>
            </w:pPr>
            <w:r>
              <w:rPr>
                <w:color w:val="000000"/>
                <w:sz w:val="24"/>
              </w:rPr>
              <w:t>交银施罗德稳健配置混合型证券投资基金</w:t>
            </w:r>
            <w:r>
              <w:rPr>
                <w:color w:val="000000"/>
                <w:sz w:val="24"/>
              </w:rPr>
              <w:t>2016</w:t>
            </w:r>
            <w:r>
              <w:rPr>
                <w:color w:val="000000"/>
                <w:sz w:val="24"/>
              </w:rPr>
              <w:t>年第</w:t>
            </w:r>
            <w:r>
              <w:rPr>
                <w:color w:val="000000"/>
                <w:sz w:val="24"/>
              </w:rPr>
              <w:t>2</w:t>
            </w:r>
            <w:r>
              <w:rPr>
                <w:color w:val="000000"/>
                <w:sz w:val="24"/>
              </w:rPr>
              <w:t>季度报告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2016-07-21</w:t>
            </w:r>
          </w:p>
        </w:tc>
      </w:tr>
      <w:tr w:rsidR="000720A6">
        <w:tc>
          <w:tcPr>
            <w:tcW w:w="720" w:type="dxa"/>
            <w:vAlign w:val="center"/>
          </w:tcPr>
          <w:p w:rsidR="000720A6" w:rsidRDefault="00174423">
            <w:pPr>
              <w:jc w:val="center"/>
            </w:pPr>
            <w:r>
              <w:rPr>
                <w:color w:val="000000"/>
                <w:sz w:val="24"/>
              </w:rPr>
              <w:t>24</w:t>
            </w:r>
          </w:p>
        </w:tc>
        <w:tc>
          <w:tcPr>
            <w:tcW w:w="4320" w:type="dxa"/>
            <w:vAlign w:val="center"/>
          </w:tcPr>
          <w:p w:rsidR="000720A6" w:rsidRDefault="00174423">
            <w:pPr>
              <w:jc w:val="left"/>
            </w:pPr>
            <w:r>
              <w:rPr>
                <w:color w:val="000000"/>
                <w:sz w:val="24"/>
              </w:rPr>
              <w:t>交银施罗德基金管理有限公司关于增加北京广源达信投资管理有限公司为旗下部分基金的场外销售机构并参与其电子交易平台基金前端申购费率优惠活动的公告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2016-07-22</w:t>
            </w:r>
          </w:p>
        </w:tc>
      </w:tr>
      <w:tr w:rsidR="000720A6">
        <w:tc>
          <w:tcPr>
            <w:tcW w:w="720" w:type="dxa"/>
            <w:vAlign w:val="center"/>
          </w:tcPr>
          <w:p w:rsidR="000720A6" w:rsidRDefault="00174423">
            <w:pPr>
              <w:jc w:val="center"/>
            </w:pPr>
            <w:r>
              <w:rPr>
                <w:color w:val="000000"/>
                <w:sz w:val="24"/>
              </w:rPr>
              <w:t>25</w:t>
            </w:r>
          </w:p>
        </w:tc>
        <w:tc>
          <w:tcPr>
            <w:tcW w:w="4320" w:type="dxa"/>
            <w:vAlign w:val="center"/>
          </w:tcPr>
          <w:p w:rsidR="000720A6" w:rsidRDefault="00174423">
            <w:pPr>
              <w:jc w:val="left"/>
            </w:pPr>
            <w:r>
              <w:rPr>
                <w:color w:val="000000"/>
                <w:sz w:val="24"/>
              </w:rPr>
              <w:t>交银施罗德稳健配置混合型证券投资基金（更新）招募说明书摘要（</w:t>
            </w:r>
            <w:r>
              <w:rPr>
                <w:color w:val="000000"/>
                <w:sz w:val="24"/>
              </w:rPr>
              <w:t>2016</w:t>
            </w:r>
            <w:r>
              <w:rPr>
                <w:color w:val="000000"/>
                <w:sz w:val="24"/>
              </w:rPr>
              <w:t>年第</w:t>
            </w:r>
            <w:r>
              <w:rPr>
                <w:color w:val="000000"/>
                <w:sz w:val="24"/>
              </w:rPr>
              <w:t>1</w:t>
            </w:r>
            <w:r>
              <w:rPr>
                <w:color w:val="000000"/>
                <w:sz w:val="24"/>
              </w:rPr>
              <w:t>号）</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2016-07-29</w:t>
            </w:r>
          </w:p>
        </w:tc>
      </w:tr>
      <w:tr w:rsidR="000720A6">
        <w:tc>
          <w:tcPr>
            <w:tcW w:w="720" w:type="dxa"/>
            <w:vAlign w:val="center"/>
          </w:tcPr>
          <w:p w:rsidR="000720A6" w:rsidRDefault="00174423">
            <w:pPr>
              <w:jc w:val="center"/>
            </w:pPr>
            <w:r>
              <w:rPr>
                <w:color w:val="000000"/>
                <w:sz w:val="24"/>
              </w:rPr>
              <w:t>26</w:t>
            </w:r>
          </w:p>
        </w:tc>
        <w:tc>
          <w:tcPr>
            <w:tcW w:w="4320" w:type="dxa"/>
            <w:vAlign w:val="center"/>
          </w:tcPr>
          <w:p w:rsidR="000720A6" w:rsidRDefault="00174423">
            <w:pPr>
              <w:jc w:val="left"/>
            </w:pPr>
            <w:r>
              <w:rPr>
                <w:color w:val="000000"/>
                <w:sz w:val="24"/>
              </w:rPr>
              <w:t>交银施罗德基金管理有限公司关于旗下基金所持停牌股票估值调整的公告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2016-08-02</w:t>
            </w:r>
          </w:p>
        </w:tc>
      </w:tr>
      <w:tr w:rsidR="000720A6">
        <w:tc>
          <w:tcPr>
            <w:tcW w:w="720" w:type="dxa"/>
            <w:vAlign w:val="center"/>
          </w:tcPr>
          <w:p w:rsidR="000720A6" w:rsidRDefault="00174423">
            <w:pPr>
              <w:jc w:val="center"/>
            </w:pPr>
            <w:r>
              <w:rPr>
                <w:color w:val="000000"/>
                <w:sz w:val="24"/>
              </w:rPr>
              <w:t>27</w:t>
            </w:r>
          </w:p>
        </w:tc>
        <w:tc>
          <w:tcPr>
            <w:tcW w:w="4320" w:type="dxa"/>
            <w:vAlign w:val="center"/>
          </w:tcPr>
          <w:p w:rsidR="000720A6" w:rsidRDefault="00174423">
            <w:pPr>
              <w:jc w:val="left"/>
            </w:pPr>
            <w:r>
              <w:rPr>
                <w:color w:val="000000"/>
                <w:sz w:val="24"/>
              </w:rPr>
              <w:t>交银施罗德基金管理有限公司关于旗下部分基金参与江苏常熟农村商业银行股份有限公司网上交易平台、手机交易平台基金申购费率、定期定额投资费率优惠活动的公告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2016-08-03</w:t>
            </w:r>
          </w:p>
        </w:tc>
      </w:tr>
      <w:tr w:rsidR="000720A6">
        <w:tc>
          <w:tcPr>
            <w:tcW w:w="720" w:type="dxa"/>
            <w:vAlign w:val="center"/>
          </w:tcPr>
          <w:p w:rsidR="000720A6" w:rsidRDefault="00174423">
            <w:pPr>
              <w:jc w:val="center"/>
            </w:pPr>
            <w:r>
              <w:rPr>
                <w:color w:val="000000"/>
                <w:sz w:val="24"/>
              </w:rPr>
              <w:t>28</w:t>
            </w:r>
          </w:p>
        </w:tc>
        <w:tc>
          <w:tcPr>
            <w:tcW w:w="4320" w:type="dxa"/>
            <w:vAlign w:val="center"/>
          </w:tcPr>
          <w:p w:rsidR="000720A6" w:rsidRDefault="00174423">
            <w:pPr>
              <w:jc w:val="left"/>
            </w:pPr>
            <w:r>
              <w:rPr>
                <w:color w:val="000000"/>
                <w:sz w:val="24"/>
              </w:rPr>
              <w:t>交银施罗德基金管理有限公司关于增加奕丰金融服务（深圳）有限公司为旗下部分基金的场外销售机构的公告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2016-08-05</w:t>
            </w:r>
          </w:p>
        </w:tc>
      </w:tr>
      <w:tr w:rsidR="000720A6">
        <w:tc>
          <w:tcPr>
            <w:tcW w:w="720" w:type="dxa"/>
            <w:vAlign w:val="center"/>
          </w:tcPr>
          <w:p w:rsidR="000720A6" w:rsidRDefault="00174423">
            <w:pPr>
              <w:jc w:val="center"/>
            </w:pPr>
            <w:r>
              <w:rPr>
                <w:color w:val="000000"/>
                <w:sz w:val="24"/>
              </w:rPr>
              <w:t>29</w:t>
            </w:r>
          </w:p>
        </w:tc>
        <w:tc>
          <w:tcPr>
            <w:tcW w:w="4320" w:type="dxa"/>
            <w:vAlign w:val="center"/>
          </w:tcPr>
          <w:p w:rsidR="000720A6" w:rsidRDefault="00174423">
            <w:pPr>
              <w:jc w:val="left"/>
            </w:pPr>
            <w:r>
              <w:rPr>
                <w:color w:val="000000"/>
                <w:sz w:val="24"/>
              </w:rPr>
              <w:t>交银施罗德基金管理有限公司关于增加浙江金观诚财富管理有限公司为旗下部分基金的场外销售机构并参与基金前端申购（含定期定额投资）费率优惠活动的公告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2016-08-19</w:t>
            </w:r>
          </w:p>
        </w:tc>
      </w:tr>
      <w:tr w:rsidR="000720A6">
        <w:tc>
          <w:tcPr>
            <w:tcW w:w="720" w:type="dxa"/>
            <w:vAlign w:val="center"/>
          </w:tcPr>
          <w:p w:rsidR="000720A6" w:rsidRDefault="00174423">
            <w:pPr>
              <w:jc w:val="center"/>
            </w:pPr>
            <w:r>
              <w:rPr>
                <w:color w:val="000000"/>
                <w:sz w:val="24"/>
              </w:rPr>
              <w:t>30</w:t>
            </w:r>
          </w:p>
        </w:tc>
        <w:tc>
          <w:tcPr>
            <w:tcW w:w="4320" w:type="dxa"/>
            <w:vAlign w:val="center"/>
          </w:tcPr>
          <w:p w:rsidR="000720A6" w:rsidRDefault="00174423">
            <w:pPr>
              <w:jc w:val="left"/>
            </w:pPr>
            <w:r>
              <w:rPr>
                <w:color w:val="000000"/>
                <w:sz w:val="24"/>
              </w:rPr>
              <w:t>交银施罗德稳健配置混合型证券投资基金</w:t>
            </w:r>
            <w:r>
              <w:rPr>
                <w:color w:val="000000"/>
                <w:sz w:val="24"/>
              </w:rPr>
              <w:t>2016</w:t>
            </w:r>
            <w:r>
              <w:rPr>
                <w:color w:val="000000"/>
                <w:sz w:val="24"/>
              </w:rPr>
              <w:t>年半年度报告摘要</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2016-08-27</w:t>
            </w:r>
          </w:p>
        </w:tc>
      </w:tr>
      <w:tr w:rsidR="000720A6">
        <w:tc>
          <w:tcPr>
            <w:tcW w:w="720" w:type="dxa"/>
            <w:vAlign w:val="center"/>
          </w:tcPr>
          <w:p w:rsidR="000720A6" w:rsidRDefault="00174423">
            <w:pPr>
              <w:jc w:val="center"/>
            </w:pPr>
            <w:r>
              <w:rPr>
                <w:color w:val="000000"/>
                <w:sz w:val="24"/>
              </w:rPr>
              <w:t>31</w:t>
            </w:r>
          </w:p>
        </w:tc>
        <w:tc>
          <w:tcPr>
            <w:tcW w:w="4320" w:type="dxa"/>
            <w:vAlign w:val="center"/>
          </w:tcPr>
          <w:p w:rsidR="000720A6" w:rsidRDefault="00174423">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2016-09-20</w:t>
            </w:r>
          </w:p>
        </w:tc>
      </w:tr>
      <w:tr w:rsidR="000720A6">
        <w:tc>
          <w:tcPr>
            <w:tcW w:w="720" w:type="dxa"/>
            <w:vAlign w:val="center"/>
          </w:tcPr>
          <w:p w:rsidR="000720A6" w:rsidRDefault="00174423">
            <w:pPr>
              <w:jc w:val="center"/>
            </w:pPr>
            <w:r>
              <w:rPr>
                <w:color w:val="000000"/>
                <w:sz w:val="24"/>
              </w:rPr>
              <w:t>32</w:t>
            </w:r>
          </w:p>
        </w:tc>
        <w:tc>
          <w:tcPr>
            <w:tcW w:w="4320" w:type="dxa"/>
            <w:vAlign w:val="center"/>
          </w:tcPr>
          <w:p w:rsidR="000720A6" w:rsidRDefault="00174423">
            <w:pPr>
              <w:jc w:val="left"/>
            </w:pPr>
            <w:r>
              <w:rPr>
                <w:color w:val="000000"/>
                <w:sz w:val="24"/>
              </w:rPr>
              <w:t>交银施罗德基金管理有限公司关于旗下基金所持停牌股票估值调整的公告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2016-10-11</w:t>
            </w:r>
          </w:p>
        </w:tc>
      </w:tr>
      <w:tr w:rsidR="000720A6">
        <w:tc>
          <w:tcPr>
            <w:tcW w:w="720" w:type="dxa"/>
            <w:vAlign w:val="center"/>
          </w:tcPr>
          <w:p w:rsidR="000720A6" w:rsidRDefault="00174423">
            <w:pPr>
              <w:jc w:val="center"/>
            </w:pPr>
            <w:r>
              <w:rPr>
                <w:color w:val="000000"/>
                <w:sz w:val="24"/>
              </w:rPr>
              <w:t>33</w:t>
            </w:r>
          </w:p>
        </w:tc>
        <w:tc>
          <w:tcPr>
            <w:tcW w:w="4320" w:type="dxa"/>
            <w:vAlign w:val="center"/>
          </w:tcPr>
          <w:p w:rsidR="000720A6" w:rsidRDefault="00174423">
            <w:pPr>
              <w:jc w:val="left"/>
            </w:pPr>
            <w:r>
              <w:rPr>
                <w:color w:val="000000"/>
                <w:sz w:val="24"/>
              </w:rPr>
              <w:t>交银施罗德稳健配置混合型证券投资基金</w:t>
            </w:r>
            <w:r>
              <w:rPr>
                <w:color w:val="000000"/>
                <w:sz w:val="24"/>
              </w:rPr>
              <w:t>2016</w:t>
            </w:r>
            <w:r>
              <w:rPr>
                <w:color w:val="000000"/>
                <w:sz w:val="24"/>
              </w:rPr>
              <w:t>年第</w:t>
            </w:r>
            <w:r>
              <w:rPr>
                <w:color w:val="000000"/>
                <w:sz w:val="24"/>
              </w:rPr>
              <w:t>3</w:t>
            </w:r>
            <w:r>
              <w:rPr>
                <w:color w:val="000000"/>
                <w:sz w:val="24"/>
              </w:rPr>
              <w:t>季度报告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2016-10-25</w:t>
            </w:r>
          </w:p>
        </w:tc>
      </w:tr>
      <w:tr w:rsidR="000720A6">
        <w:tc>
          <w:tcPr>
            <w:tcW w:w="720" w:type="dxa"/>
            <w:vAlign w:val="center"/>
          </w:tcPr>
          <w:p w:rsidR="000720A6" w:rsidRDefault="00174423">
            <w:pPr>
              <w:jc w:val="center"/>
            </w:pPr>
            <w:r>
              <w:rPr>
                <w:color w:val="000000"/>
                <w:sz w:val="24"/>
              </w:rPr>
              <w:t>34</w:t>
            </w:r>
          </w:p>
        </w:tc>
        <w:tc>
          <w:tcPr>
            <w:tcW w:w="4320" w:type="dxa"/>
            <w:vAlign w:val="center"/>
          </w:tcPr>
          <w:p w:rsidR="000720A6" w:rsidRDefault="00174423">
            <w:pPr>
              <w:jc w:val="left"/>
            </w:pPr>
            <w:r>
              <w:rPr>
                <w:color w:val="000000"/>
                <w:sz w:val="24"/>
              </w:rPr>
              <w:t>交银施罗德基金管理有限公司关于增加北京创金启富投资管理有限公司为旗下部分基金的场外销售机构并参与其基金前端申购（含定期定额投资）费率优惠活动的公告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2016-11-02</w:t>
            </w:r>
          </w:p>
        </w:tc>
      </w:tr>
      <w:tr w:rsidR="000720A6">
        <w:tc>
          <w:tcPr>
            <w:tcW w:w="720" w:type="dxa"/>
            <w:vAlign w:val="center"/>
          </w:tcPr>
          <w:p w:rsidR="000720A6" w:rsidRDefault="00174423">
            <w:pPr>
              <w:jc w:val="center"/>
            </w:pPr>
            <w:r>
              <w:rPr>
                <w:color w:val="000000"/>
                <w:sz w:val="24"/>
              </w:rPr>
              <w:t>35</w:t>
            </w:r>
          </w:p>
        </w:tc>
        <w:tc>
          <w:tcPr>
            <w:tcW w:w="4320" w:type="dxa"/>
            <w:vAlign w:val="center"/>
          </w:tcPr>
          <w:p w:rsidR="000720A6" w:rsidRDefault="00174423">
            <w:pPr>
              <w:jc w:val="left"/>
            </w:pPr>
            <w:r>
              <w:rPr>
                <w:color w:val="000000"/>
                <w:sz w:val="24"/>
              </w:rPr>
              <w:t>交银施罗德基金管理有限公司关于增加日发资产管理（上海）有限公司为旗下部分基金的场外销售机构的公告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2016-11-09</w:t>
            </w:r>
          </w:p>
        </w:tc>
      </w:tr>
      <w:tr w:rsidR="000720A6">
        <w:tc>
          <w:tcPr>
            <w:tcW w:w="720" w:type="dxa"/>
            <w:vAlign w:val="center"/>
          </w:tcPr>
          <w:p w:rsidR="000720A6" w:rsidRDefault="00174423">
            <w:pPr>
              <w:jc w:val="center"/>
            </w:pPr>
            <w:r>
              <w:rPr>
                <w:color w:val="000000"/>
                <w:sz w:val="24"/>
              </w:rPr>
              <w:t>36</w:t>
            </w:r>
          </w:p>
        </w:tc>
        <w:tc>
          <w:tcPr>
            <w:tcW w:w="4320" w:type="dxa"/>
            <w:vAlign w:val="center"/>
          </w:tcPr>
          <w:p w:rsidR="000720A6" w:rsidRDefault="00174423">
            <w:pPr>
              <w:jc w:val="left"/>
            </w:pPr>
            <w:r>
              <w:rPr>
                <w:color w:val="000000"/>
                <w:sz w:val="24"/>
              </w:rPr>
              <w:t>交银施罗德基金管理有限公司关于增加上海云湾投资管理有限公司为旗下部分基金的场外销售机构并参与其基金前端申购（含定期定额投资）费率优惠活动的公告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2016-11-11</w:t>
            </w:r>
          </w:p>
        </w:tc>
      </w:tr>
      <w:tr w:rsidR="000720A6">
        <w:tc>
          <w:tcPr>
            <w:tcW w:w="720" w:type="dxa"/>
            <w:vAlign w:val="center"/>
          </w:tcPr>
          <w:p w:rsidR="000720A6" w:rsidRDefault="00174423">
            <w:pPr>
              <w:jc w:val="center"/>
            </w:pPr>
            <w:r>
              <w:rPr>
                <w:color w:val="000000"/>
                <w:sz w:val="24"/>
              </w:rPr>
              <w:t>37</w:t>
            </w:r>
          </w:p>
        </w:tc>
        <w:tc>
          <w:tcPr>
            <w:tcW w:w="4320" w:type="dxa"/>
            <w:vAlign w:val="center"/>
          </w:tcPr>
          <w:p w:rsidR="000720A6" w:rsidRDefault="00174423">
            <w:pPr>
              <w:jc w:val="left"/>
            </w:pPr>
            <w:r>
              <w:rPr>
                <w:color w:val="000000"/>
                <w:sz w:val="24"/>
              </w:rPr>
              <w:t>交银施罗德基金管理有限公司关于增加中证金牛（北京）投资咨询有限公司为旗下部分基金的场外销售机构并参与其基金前端申购（含定期定额投资）费率优惠活动的公告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2016-11-11</w:t>
            </w:r>
          </w:p>
        </w:tc>
      </w:tr>
      <w:tr w:rsidR="000720A6">
        <w:tc>
          <w:tcPr>
            <w:tcW w:w="720" w:type="dxa"/>
            <w:vAlign w:val="center"/>
          </w:tcPr>
          <w:p w:rsidR="000720A6" w:rsidRDefault="00174423">
            <w:pPr>
              <w:jc w:val="center"/>
            </w:pPr>
            <w:r>
              <w:rPr>
                <w:color w:val="000000"/>
                <w:sz w:val="24"/>
              </w:rPr>
              <w:t>38</w:t>
            </w:r>
          </w:p>
        </w:tc>
        <w:tc>
          <w:tcPr>
            <w:tcW w:w="4320" w:type="dxa"/>
            <w:vAlign w:val="center"/>
          </w:tcPr>
          <w:p w:rsidR="000720A6" w:rsidRDefault="00174423">
            <w:pPr>
              <w:jc w:val="left"/>
            </w:pPr>
            <w:r>
              <w:rPr>
                <w:color w:val="000000"/>
                <w:sz w:val="24"/>
              </w:rPr>
              <w:t>交银施罗德基金管理有限公司关于旗下基金所持停牌股票估值调整的公告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2016-11-15</w:t>
            </w:r>
          </w:p>
        </w:tc>
      </w:tr>
      <w:tr w:rsidR="000720A6">
        <w:tc>
          <w:tcPr>
            <w:tcW w:w="720" w:type="dxa"/>
            <w:vAlign w:val="center"/>
          </w:tcPr>
          <w:p w:rsidR="000720A6" w:rsidRDefault="00174423">
            <w:pPr>
              <w:jc w:val="center"/>
            </w:pPr>
            <w:r>
              <w:rPr>
                <w:color w:val="000000"/>
                <w:sz w:val="24"/>
              </w:rPr>
              <w:t>39</w:t>
            </w:r>
          </w:p>
        </w:tc>
        <w:tc>
          <w:tcPr>
            <w:tcW w:w="4320" w:type="dxa"/>
            <w:vAlign w:val="center"/>
          </w:tcPr>
          <w:p w:rsidR="000720A6" w:rsidRDefault="00174423">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2016-11-29</w:t>
            </w:r>
          </w:p>
        </w:tc>
      </w:tr>
      <w:tr w:rsidR="000720A6">
        <w:tc>
          <w:tcPr>
            <w:tcW w:w="720" w:type="dxa"/>
            <w:vAlign w:val="center"/>
          </w:tcPr>
          <w:p w:rsidR="000720A6" w:rsidRDefault="00174423">
            <w:pPr>
              <w:jc w:val="center"/>
            </w:pPr>
            <w:r>
              <w:rPr>
                <w:color w:val="000000"/>
                <w:sz w:val="24"/>
              </w:rPr>
              <w:t>40</w:t>
            </w:r>
          </w:p>
        </w:tc>
        <w:tc>
          <w:tcPr>
            <w:tcW w:w="4320" w:type="dxa"/>
            <w:vAlign w:val="center"/>
          </w:tcPr>
          <w:p w:rsidR="000720A6" w:rsidRDefault="00174423">
            <w:pPr>
              <w:jc w:val="left"/>
            </w:pPr>
            <w:r>
              <w:rPr>
                <w:color w:val="000000"/>
                <w:sz w:val="24"/>
              </w:rPr>
              <w:t>交银施罗德基金管理有限公司关于旗下基金所持停牌股票估值调整的公告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2016-12-06</w:t>
            </w:r>
          </w:p>
        </w:tc>
      </w:tr>
      <w:tr w:rsidR="000720A6">
        <w:tc>
          <w:tcPr>
            <w:tcW w:w="720" w:type="dxa"/>
            <w:vAlign w:val="center"/>
          </w:tcPr>
          <w:p w:rsidR="000720A6" w:rsidRDefault="00174423">
            <w:pPr>
              <w:jc w:val="center"/>
            </w:pPr>
            <w:r>
              <w:rPr>
                <w:color w:val="000000"/>
                <w:sz w:val="24"/>
              </w:rPr>
              <w:t>41</w:t>
            </w:r>
          </w:p>
        </w:tc>
        <w:tc>
          <w:tcPr>
            <w:tcW w:w="4320" w:type="dxa"/>
            <w:vAlign w:val="center"/>
          </w:tcPr>
          <w:p w:rsidR="000720A6" w:rsidRDefault="00174423">
            <w:pPr>
              <w:jc w:val="left"/>
            </w:pPr>
            <w:r>
              <w:rPr>
                <w:color w:val="000000"/>
                <w:sz w:val="24"/>
              </w:rPr>
              <w:t>交银施罗德基金管理有限公司关于旗下基金所持停牌股票估值调整的公告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2016-12-10</w:t>
            </w:r>
          </w:p>
        </w:tc>
      </w:tr>
      <w:tr w:rsidR="000720A6">
        <w:tc>
          <w:tcPr>
            <w:tcW w:w="720" w:type="dxa"/>
            <w:vAlign w:val="center"/>
          </w:tcPr>
          <w:p w:rsidR="000720A6" w:rsidRDefault="00174423">
            <w:pPr>
              <w:jc w:val="center"/>
            </w:pPr>
            <w:r>
              <w:rPr>
                <w:color w:val="000000"/>
                <w:sz w:val="24"/>
              </w:rPr>
              <w:t>42</w:t>
            </w:r>
          </w:p>
        </w:tc>
        <w:tc>
          <w:tcPr>
            <w:tcW w:w="4320" w:type="dxa"/>
            <w:vAlign w:val="center"/>
          </w:tcPr>
          <w:p w:rsidR="000720A6" w:rsidRDefault="00174423">
            <w:pPr>
              <w:jc w:val="left"/>
            </w:pPr>
            <w:r>
              <w:rPr>
                <w:color w:val="000000"/>
                <w:sz w:val="24"/>
              </w:rPr>
              <w:t>交银施罗德基金管理有限公司关于旗下基金所持停牌股票估值调整的公告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2016-12-13</w:t>
            </w:r>
          </w:p>
        </w:tc>
      </w:tr>
      <w:tr w:rsidR="000720A6">
        <w:tc>
          <w:tcPr>
            <w:tcW w:w="720" w:type="dxa"/>
            <w:vAlign w:val="center"/>
          </w:tcPr>
          <w:p w:rsidR="000720A6" w:rsidRDefault="00174423">
            <w:pPr>
              <w:jc w:val="center"/>
            </w:pPr>
            <w:r>
              <w:rPr>
                <w:color w:val="000000"/>
                <w:sz w:val="24"/>
              </w:rPr>
              <w:t>43</w:t>
            </w:r>
          </w:p>
        </w:tc>
        <w:tc>
          <w:tcPr>
            <w:tcW w:w="4320" w:type="dxa"/>
            <w:vAlign w:val="center"/>
          </w:tcPr>
          <w:p w:rsidR="000720A6" w:rsidRDefault="00174423">
            <w:pPr>
              <w:jc w:val="left"/>
            </w:pPr>
            <w:r>
              <w:rPr>
                <w:color w:val="000000"/>
                <w:sz w:val="24"/>
              </w:rPr>
              <w:t>交银施罗德基金管理有限公司关于增加乾道金融信息服务（北京）有限公司为旗下部分基金的场外销售机构并参与其基金前端（含定期定额投资）申购费率优惠活动的公告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2016-12-14</w:t>
            </w:r>
          </w:p>
        </w:tc>
      </w:tr>
      <w:tr w:rsidR="000720A6">
        <w:tc>
          <w:tcPr>
            <w:tcW w:w="720" w:type="dxa"/>
            <w:vAlign w:val="center"/>
          </w:tcPr>
          <w:p w:rsidR="000720A6" w:rsidRDefault="00174423">
            <w:pPr>
              <w:jc w:val="center"/>
            </w:pPr>
            <w:r>
              <w:rPr>
                <w:color w:val="000000"/>
                <w:sz w:val="24"/>
              </w:rPr>
              <w:t>44</w:t>
            </w:r>
          </w:p>
        </w:tc>
        <w:tc>
          <w:tcPr>
            <w:tcW w:w="4320" w:type="dxa"/>
            <w:vAlign w:val="center"/>
          </w:tcPr>
          <w:p w:rsidR="000720A6" w:rsidRDefault="00174423">
            <w:pPr>
              <w:jc w:val="left"/>
            </w:pPr>
            <w:r>
              <w:rPr>
                <w:color w:val="000000"/>
                <w:sz w:val="24"/>
              </w:rPr>
              <w:t>交银施罗德基金管理有限公司关于旗下基金所持停牌股票估值调整的公告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2016-12-14</w:t>
            </w:r>
          </w:p>
        </w:tc>
      </w:tr>
      <w:tr w:rsidR="000720A6">
        <w:tc>
          <w:tcPr>
            <w:tcW w:w="720" w:type="dxa"/>
            <w:vAlign w:val="center"/>
          </w:tcPr>
          <w:p w:rsidR="000720A6" w:rsidRDefault="00174423">
            <w:pPr>
              <w:jc w:val="center"/>
            </w:pPr>
            <w:r>
              <w:rPr>
                <w:color w:val="000000"/>
                <w:sz w:val="24"/>
              </w:rPr>
              <w:t>45</w:t>
            </w:r>
          </w:p>
        </w:tc>
        <w:tc>
          <w:tcPr>
            <w:tcW w:w="4320" w:type="dxa"/>
            <w:vAlign w:val="center"/>
          </w:tcPr>
          <w:p w:rsidR="000720A6" w:rsidRDefault="00174423">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2016-12-22</w:t>
            </w:r>
          </w:p>
        </w:tc>
      </w:tr>
      <w:tr w:rsidR="000720A6">
        <w:tc>
          <w:tcPr>
            <w:tcW w:w="720" w:type="dxa"/>
            <w:vAlign w:val="center"/>
          </w:tcPr>
          <w:p w:rsidR="000720A6" w:rsidRDefault="00174423">
            <w:pPr>
              <w:jc w:val="center"/>
            </w:pPr>
            <w:r>
              <w:rPr>
                <w:color w:val="000000"/>
                <w:sz w:val="24"/>
              </w:rPr>
              <w:t>46</w:t>
            </w:r>
          </w:p>
        </w:tc>
        <w:tc>
          <w:tcPr>
            <w:tcW w:w="4320" w:type="dxa"/>
            <w:vAlign w:val="center"/>
          </w:tcPr>
          <w:p w:rsidR="000720A6" w:rsidRDefault="00174423">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0720A6" w:rsidRDefault="00174423">
            <w:pPr>
              <w:jc w:val="center"/>
            </w:pPr>
            <w:r>
              <w:rPr>
                <w:color w:val="000000"/>
                <w:sz w:val="24"/>
              </w:rPr>
              <w:t>中国证券报、上海证券报、证券时报</w:t>
            </w:r>
          </w:p>
        </w:tc>
        <w:tc>
          <w:tcPr>
            <w:tcW w:w="1629" w:type="dxa"/>
            <w:vAlign w:val="center"/>
          </w:tcPr>
          <w:p w:rsidR="000720A6" w:rsidRDefault="00174423">
            <w:pPr>
              <w:jc w:val="center"/>
            </w:pPr>
            <w:r>
              <w:rPr>
                <w:color w:val="000000"/>
                <w:sz w:val="24"/>
              </w:rPr>
              <w:t>2016-12-30</w:t>
            </w:r>
          </w:p>
        </w:tc>
      </w:tr>
    </w:tbl>
    <w:p w:rsidR="00FC41BE" w:rsidRPr="00D754A9" w:rsidRDefault="00FC41BE" w:rsidP="00D754A9">
      <w:pPr>
        <w:tabs>
          <w:tab w:val="left" w:pos="426"/>
        </w:tabs>
        <w:spacing w:before="29" w:line="288" w:lineRule="auto"/>
        <w:jc w:val="left"/>
        <w:rPr>
          <w:kern w:val="0"/>
          <w:sz w:val="24"/>
        </w:rPr>
      </w:pPr>
    </w:p>
    <w:p w:rsidR="001A59F9" w:rsidRDefault="001A59F9" w:rsidP="00C42BDD">
      <w:pPr>
        <w:pStyle w:val="1"/>
        <w:keepNext/>
        <w:keepLines/>
        <w:widowControl w:val="0"/>
        <w:spacing w:beforeLines="100" w:before="312" w:afterLines="100" w:after="312" w:line="288" w:lineRule="auto"/>
        <w:jc w:val="center"/>
        <w:rPr>
          <w:b/>
          <w:bCs/>
          <w:color w:val="000000"/>
          <w:szCs w:val="24"/>
        </w:rPr>
      </w:pPr>
      <w:bookmarkStart w:id="283" w:name="_Toc225500055"/>
      <w:bookmarkStart w:id="284" w:name="_Toc361324903"/>
      <w:bookmarkStart w:id="285" w:name="_Toc478411415"/>
      <w:r w:rsidRPr="0004693B">
        <w:rPr>
          <w:rFonts w:hint="eastAsia"/>
          <w:b/>
          <w:bCs/>
          <w:color w:val="000000"/>
          <w:szCs w:val="24"/>
        </w:rPr>
        <w:t>§</w:t>
      </w:r>
      <w:r w:rsidRPr="0004693B">
        <w:rPr>
          <w:b/>
          <w:bCs/>
          <w:color w:val="000000"/>
          <w:szCs w:val="24"/>
        </w:rPr>
        <w:t>12</w:t>
      </w:r>
      <w:r w:rsidR="009153A3" w:rsidRPr="0004693B">
        <w:rPr>
          <w:rFonts w:hint="eastAsia"/>
          <w:b/>
          <w:bCs/>
          <w:color w:val="000000"/>
          <w:szCs w:val="24"/>
        </w:rPr>
        <w:t xml:space="preserve">  </w:t>
      </w:r>
      <w:r w:rsidRPr="0004693B">
        <w:rPr>
          <w:rFonts w:hint="eastAsia"/>
          <w:b/>
          <w:bCs/>
          <w:color w:val="000000"/>
          <w:szCs w:val="24"/>
        </w:rPr>
        <w:t>备查文件目录</w:t>
      </w:r>
      <w:bookmarkEnd w:id="283"/>
      <w:bookmarkEnd w:id="284"/>
      <w:bookmarkEnd w:id="285"/>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86" w:name="_Toc361324904"/>
      <w:bookmarkStart w:id="287" w:name="_Toc478411416"/>
      <w:r w:rsidRPr="00761CD0">
        <w:rPr>
          <w:rFonts w:ascii="Times New Roman" w:hAnsi="Times New Roman"/>
          <w:kern w:val="0"/>
          <w:szCs w:val="24"/>
        </w:rPr>
        <w:t xml:space="preserve">12.1 </w:t>
      </w:r>
      <w:r w:rsidRPr="00761CD0">
        <w:rPr>
          <w:rFonts w:ascii="Times New Roman" w:hAnsi="Times New Roman" w:hint="eastAsia"/>
          <w:kern w:val="0"/>
          <w:szCs w:val="24"/>
        </w:rPr>
        <w:t>备查文件目录</w:t>
      </w:r>
      <w:bookmarkEnd w:id="286"/>
      <w:bookmarkEnd w:id="287"/>
    </w:p>
    <w:p w:rsidR="000720A6" w:rsidRDefault="00174423">
      <w:pPr>
        <w:spacing w:before="29" w:line="288" w:lineRule="auto"/>
        <w:rPr>
          <w:color w:val="000000"/>
          <w:sz w:val="24"/>
        </w:rPr>
      </w:pPr>
      <w:r>
        <w:rPr>
          <w:color w:val="000000"/>
          <w:sz w:val="24"/>
        </w:rPr>
        <w:t>1</w:t>
      </w:r>
      <w:r>
        <w:rPr>
          <w:color w:val="000000"/>
          <w:sz w:val="24"/>
        </w:rPr>
        <w:t>、中国证监会批准交银施罗德稳健配置混合型证券投资基金募集的文件；</w:t>
      </w:r>
    </w:p>
    <w:p w:rsidR="000720A6" w:rsidRDefault="00174423">
      <w:pPr>
        <w:spacing w:before="29" w:line="288" w:lineRule="auto"/>
        <w:rPr>
          <w:color w:val="000000"/>
          <w:sz w:val="24"/>
        </w:rPr>
      </w:pPr>
      <w:r>
        <w:rPr>
          <w:color w:val="000000"/>
          <w:sz w:val="24"/>
        </w:rPr>
        <w:t>2</w:t>
      </w:r>
      <w:r>
        <w:rPr>
          <w:color w:val="000000"/>
          <w:sz w:val="24"/>
        </w:rPr>
        <w:t>、《交银施罗德稳健配置混合型证券投资基金基金合同》；</w:t>
      </w:r>
    </w:p>
    <w:p w:rsidR="000720A6" w:rsidRDefault="00174423">
      <w:pPr>
        <w:spacing w:before="29" w:line="288" w:lineRule="auto"/>
        <w:rPr>
          <w:color w:val="000000"/>
          <w:sz w:val="24"/>
        </w:rPr>
      </w:pPr>
      <w:r>
        <w:rPr>
          <w:color w:val="000000"/>
          <w:sz w:val="24"/>
        </w:rPr>
        <w:t>3</w:t>
      </w:r>
      <w:r>
        <w:rPr>
          <w:color w:val="000000"/>
          <w:sz w:val="24"/>
        </w:rPr>
        <w:t>、《交银施罗德稳健配置混合型证券投资基金招募说明书》；</w:t>
      </w:r>
    </w:p>
    <w:p w:rsidR="000720A6" w:rsidRDefault="00174423">
      <w:pPr>
        <w:spacing w:before="29" w:line="288" w:lineRule="auto"/>
        <w:rPr>
          <w:color w:val="000000"/>
          <w:sz w:val="24"/>
        </w:rPr>
      </w:pPr>
      <w:r>
        <w:rPr>
          <w:color w:val="000000"/>
          <w:sz w:val="24"/>
        </w:rPr>
        <w:t>4</w:t>
      </w:r>
      <w:r>
        <w:rPr>
          <w:color w:val="000000"/>
          <w:sz w:val="24"/>
        </w:rPr>
        <w:t>、《交银施罗德稳健配置混合型证券投资基金托管协议》；</w:t>
      </w:r>
    </w:p>
    <w:p w:rsidR="000720A6" w:rsidRDefault="00174423">
      <w:pPr>
        <w:spacing w:before="29" w:line="288" w:lineRule="auto"/>
        <w:rPr>
          <w:color w:val="000000"/>
          <w:sz w:val="24"/>
        </w:rPr>
      </w:pPr>
      <w:r>
        <w:rPr>
          <w:color w:val="000000"/>
          <w:sz w:val="24"/>
        </w:rPr>
        <w:t>5</w:t>
      </w:r>
      <w:r>
        <w:rPr>
          <w:color w:val="000000"/>
          <w:sz w:val="24"/>
        </w:rPr>
        <w:t>、关于募集交银施罗德稳健配置混合型证券投资基金之法律意见书；</w:t>
      </w:r>
    </w:p>
    <w:p w:rsidR="000720A6" w:rsidRDefault="00174423">
      <w:pPr>
        <w:spacing w:before="29" w:line="288" w:lineRule="auto"/>
        <w:rPr>
          <w:color w:val="000000"/>
          <w:sz w:val="24"/>
        </w:rPr>
      </w:pPr>
      <w:r>
        <w:rPr>
          <w:color w:val="000000"/>
          <w:sz w:val="24"/>
        </w:rPr>
        <w:t>6</w:t>
      </w:r>
      <w:r>
        <w:rPr>
          <w:color w:val="000000"/>
          <w:sz w:val="24"/>
        </w:rPr>
        <w:t>、基金管理人业务资格批件、营业执照；</w:t>
      </w:r>
    </w:p>
    <w:p w:rsidR="000720A6" w:rsidRDefault="00174423">
      <w:pPr>
        <w:spacing w:before="29" w:line="288" w:lineRule="auto"/>
        <w:rPr>
          <w:color w:val="000000"/>
          <w:sz w:val="24"/>
        </w:rPr>
      </w:pPr>
      <w:r>
        <w:rPr>
          <w:color w:val="000000"/>
          <w:sz w:val="24"/>
        </w:rPr>
        <w:t>7</w:t>
      </w:r>
      <w:r>
        <w:rPr>
          <w:color w:val="000000"/>
          <w:sz w:val="24"/>
        </w:rPr>
        <w:t>、基金托管人业务资格批件、营业执照；</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、报告期内交银施罗德稳健配置混合型证券投资基金在指定报刊上各项公告的原稿。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8" w:name="_Toc361324905"/>
      <w:bookmarkStart w:id="289" w:name="_Toc478411417"/>
      <w:r w:rsidRPr="00761CD0">
        <w:rPr>
          <w:rFonts w:ascii="Times New Roman" w:hAnsi="Times New Roman"/>
          <w:kern w:val="0"/>
          <w:szCs w:val="24"/>
        </w:rPr>
        <w:t>12.2</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存放地点</w:t>
      </w:r>
      <w:bookmarkEnd w:id="288"/>
      <w:bookmarkEnd w:id="289"/>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0" w:name="_Toc361324906"/>
      <w:bookmarkStart w:id="291" w:name="_Toc478411418"/>
      <w:r w:rsidRPr="00761CD0">
        <w:rPr>
          <w:rFonts w:ascii="Times New Roman" w:hAnsi="Times New Roman"/>
          <w:kern w:val="0"/>
          <w:szCs w:val="24"/>
        </w:rPr>
        <w:t>12.3</w:t>
      </w:r>
      <w:r w:rsidR="009153A3" w:rsidRPr="00761CD0">
        <w:rPr>
          <w:rFonts w:ascii="Times New Roman" w:hAnsi="Times New Roman" w:hint="eastAsia"/>
          <w:kern w:val="0"/>
          <w:szCs w:val="24"/>
        </w:rPr>
        <w:t xml:space="preserve"> </w:t>
      </w:r>
      <w:r w:rsidRPr="00761CD0">
        <w:rPr>
          <w:rFonts w:ascii="Times New Roman" w:hAnsi="Times New Roman" w:hint="eastAsia"/>
          <w:kern w:val="0"/>
          <w:szCs w:val="24"/>
        </w:rPr>
        <w:t>查阅方式</w:t>
      </w:r>
      <w:bookmarkEnd w:id="290"/>
      <w:bookmarkEnd w:id="291"/>
    </w:p>
    <w:p w:rsidR="000720A6" w:rsidRDefault="00174423">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二〇一七年三月二十九日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FE9" w:rsidRDefault="00DC5FE9">
      <w:r>
        <w:separator/>
      </w:r>
    </w:p>
  </w:endnote>
  <w:endnote w:type="continuationSeparator" w:id="0">
    <w:p w:rsidR="00DC5FE9" w:rsidRDefault="00DC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9D" w:rsidRDefault="00B22046" w:rsidP="00C03B3A">
    <w:pPr>
      <w:pStyle w:val="a7"/>
      <w:framePr w:wrap="around" w:vAnchor="text" w:hAnchor="margin" w:xAlign="right" w:y="1"/>
      <w:rPr>
        <w:rStyle w:val="a8"/>
      </w:rPr>
    </w:pPr>
    <w:r>
      <w:rPr>
        <w:rStyle w:val="a8"/>
      </w:rPr>
      <w:fldChar w:fldCharType="begin"/>
    </w:r>
    <w:r w:rsidR="008A1D9D">
      <w:rPr>
        <w:rStyle w:val="a8"/>
      </w:rPr>
      <w:instrText xml:space="preserve">PAGE  </w:instrText>
    </w:r>
    <w:r>
      <w:rPr>
        <w:rStyle w:val="a8"/>
      </w:rPr>
      <w:fldChar w:fldCharType="end"/>
    </w:r>
  </w:p>
  <w:p w:rsidR="008A1D9D" w:rsidRDefault="008A1D9D"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9D" w:rsidRDefault="008A1D9D" w:rsidP="00C03B3A">
    <w:pPr>
      <w:pStyle w:val="a7"/>
      <w:ind w:right="360"/>
      <w:jc w:val="center"/>
    </w:pPr>
    <w:r>
      <w:rPr>
        <w:rFonts w:hint="eastAsia"/>
        <w:kern w:val="0"/>
        <w:szCs w:val="21"/>
      </w:rPr>
      <w:t>第</w:t>
    </w:r>
    <w:r>
      <w:rPr>
        <w:rFonts w:hint="eastAsia"/>
        <w:kern w:val="0"/>
        <w:szCs w:val="21"/>
      </w:rPr>
      <w:t xml:space="preserve"> </w:t>
    </w:r>
    <w:r w:rsidR="00B22046">
      <w:rPr>
        <w:kern w:val="0"/>
        <w:szCs w:val="21"/>
      </w:rPr>
      <w:fldChar w:fldCharType="begin"/>
    </w:r>
    <w:r>
      <w:rPr>
        <w:kern w:val="0"/>
        <w:szCs w:val="21"/>
      </w:rPr>
      <w:instrText xml:space="preserve"> PAGE </w:instrText>
    </w:r>
    <w:r w:rsidR="00B22046">
      <w:rPr>
        <w:kern w:val="0"/>
        <w:szCs w:val="21"/>
      </w:rPr>
      <w:fldChar w:fldCharType="separate"/>
    </w:r>
    <w:r w:rsidR="00813F58">
      <w:rPr>
        <w:noProof/>
        <w:kern w:val="0"/>
        <w:szCs w:val="21"/>
      </w:rPr>
      <w:t>29</w:t>
    </w:r>
    <w:r w:rsidR="00B22046">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B22046">
      <w:rPr>
        <w:kern w:val="0"/>
        <w:szCs w:val="21"/>
      </w:rPr>
      <w:fldChar w:fldCharType="begin"/>
    </w:r>
    <w:r>
      <w:rPr>
        <w:kern w:val="0"/>
        <w:szCs w:val="21"/>
      </w:rPr>
      <w:instrText xml:space="preserve"> NUMPAGES </w:instrText>
    </w:r>
    <w:r w:rsidR="00B22046">
      <w:rPr>
        <w:kern w:val="0"/>
        <w:szCs w:val="21"/>
      </w:rPr>
      <w:fldChar w:fldCharType="separate"/>
    </w:r>
    <w:r w:rsidR="00813F58">
      <w:rPr>
        <w:noProof/>
        <w:kern w:val="0"/>
        <w:szCs w:val="21"/>
      </w:rPr>
      <w:t>32</w:t>
    </w:r>
    <w:r w:rsidR="00B22046">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FE9" w:rsidRDefault="00DC5FE9">
      <w:r>
        <w:separator/>
      </w:r>
    </w:p>
  </w:footnote>
  <w:footnote w:type="continuationSeparator" w:id="0">
    <w:p w:rsidR="00DC5FE9" w:rsidRDefault="00DC5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9D" w:rsidRPr="00C2542B" w:rsidRDefault="008A1D9D" w:rsidP="00C2542B">
    <w:pPr>
      <w:pStyle w:val="aa"/>
      <w:pBdr>
        <w:bottom w:val="single" w:sz="6" w:space="0" w:color="auto"/>
      </w:pBdr>
      <w:jc w:val="right"/>
    </w:pPr>
    <w:r w:rsidRPr="00BC6AA7">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41B"/>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5D10"/>
    <w:rsid w:val="00046112"/>
    <w:rsid w:val="000463CD"/>
    <w:rsid w:val="0004693B"/>
    <w:rsid w:val="000471B4"/>
    <w:rsid w:val="0004778D"/>
    <w:rsid w:val="00047D10"/>
    <w:rsid w:val="00050260"/>
    <w:rsid w:val="000510AB"/>
    <w:rsid w:val="000514E0"/>
    <w:rsid w:val="000518D7"/>
    <w:rsid w:val="00053091"/>
    <w:rsid w:val="0005346A"/>
    <w:rsid w:val="000534CD"/>
    <w:rsid w:val="00053EED"/>
    <w:rsid w:val="0005448A"/>
    <w:rsid w:val="00054499"/>
    <w:rsid w:val="00055AF1"/>
    <w:rsid w:val="000573B5"/>
    <w:rsid w:val="00060010"/>
    <w:rsid w:val="00060597"/>
    <w:rsid w:val="00060A2C"/>
    <w:rsid w:val="00060CB4"/>
    <w:rsid w:val="0006102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20A6"/>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2B27"/>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23"/>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E0394"/>
    <w:rsid w:val="002E0644"/>
    <w:rsid w:val="002E0BA7"/>
    <w:rsid w:val="002E0FEB"/>
    <w:rsid w:val="002E171B"/>
    <w:rsid w:val="002E1DFE"/>
    <w:rsid w:val="002E2E3E"/>
    <w:rsid w:val="002E319D"/>
    <w:rsid w:val="002E4AD5"/>
    <w:rsid w:val="002E4C2D"/>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22F0"/>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77D64"/>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3946"/>
    <w:rsid w:val="00395B3E"/>
    <w:rsid w:val="00395CAA"/>
    <w:rsid w:val="00396588"/>
    <w:rsid w:val="00396863"/>
    <w:rsid w:val="00397156"/>
    <w:rsid w:val="00397960"/>
    <w:rsid w:val="003A0663"/>
    <w:rsid w:val="003A0FD0"/>
    <w:rsid w:val="003A1FE0"/>
    <w:rsid w:val="003A33BF"/>
    <w:rsid w:val="003A3B3B"/>
    <w:rsid w:val="003A3BC4"/>
    <w:rsid w:val="003A458A"/>
    <w:rsid w:val="003A4FE2"/>
    <w:rsid w:val="003A551D"/>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0450"/>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251"/>
    <w:rsid w:val="00431B86"/>
    <w:rsid w:val="00431E4A"/>
    <w:rsid w:val="00432B85"/>
    <w:rsid w:val="00433EED"/>
    <w:rsid w:val="004345BA"/>
    <w:rsid w:val="004348B7"/>
    <w:rsid w:val="004358AD"/>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4D4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46EA"/>
    <w:rsid w:val="00495038"/>
    <w:rsid w:val="00495A03"/>
    <w:rsid w:val="00495AEC"/>
    <w:rsid w:val="00495D1C"/>
    <w:rsid w:val="00495E28"/>
    <w:rsid w:val="00496224"/>
    <w:rsid w:val="00497079"/>
    <w:rsid w:val="00497450"/>
    <w:rsid w:val="00497F49"/>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0EEB"/>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70"/>
    <w:rsid w:val="00590D20"/>
    <w:rsid w:val="00590FE4"/>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5DE3"/>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273B6"/>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875"/>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3105"/>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3F96"/>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00B"/>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58"/>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214A"/>
    <w:rsid w:val="00892226"/>
    <w:rsid w:val="008922FA"/>
    <w:rsid w:val="008923CB"/>
    <w:rsid w:val="008927B8"/>
    <w:rsid w:val="00892D3E"/>
    <w:rsid w:val="008936DC"/>
    <w:rsid w:val="00893E53"/>
    <w:rsid w:val="00893F28"/>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2CB"/>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237"/>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C8A"/>
    <w:rsid w:val="00964E3D"/>
    <w:rsid w:val="009664D5"/>
    <w:rsid w:val="009670C1"/>
    <w:rsid w:val="009671B0"/>
    <w:rsid w:val="009671C1"/>
    <w:rsid w:val="00967657"/>
    <w:rsid w:val="0096794E"/>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2382"/>
    <w:rsid w:val="00992BA2"/>
    <w:rsid w:val="00992F83"/>
    <w:rsid w:val="0099344F"/>
    <w:rsid w:val="0099360A"/>
    <w:rsid w:val="00993A3C"/>
    <w:rsid w:val="0099449B"/>
    <w:rsid w:val="0099508A"/>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55"/>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4CAD"/>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B9E"/>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6AF"/>
    <w:rsid w:val="00B04ACB"/>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F0D"/>
    <w:rsid w:val="00B12FCF"/>
    <w:rsid w:val="00B136C3"/>
    <w:rsid w:val="00B13A85"/>
    <w:rsid w:val="00B13BC7"/>
    <w:rsid w:val="00B13CD4"/>
    <w:rsid w:val="00B153D8"/>
    <w:rsid w:val="00B154DE"/>
    <w:rsid w:val="00B15814"/>
    <w:rsid w:val="00B17B14"/>
    <w:rsid w:val="00B203C4"/>
    <w:rsid w:val="00B20863"/>
    <w:rsid w:val="00B20BEC"/>
    <w:rsid w:val="00B20CDD"/>
    <w:rsid w:val="00B22046"/>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94C"/>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2BDD"/>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D39"/>
    <w:rsid w:val="00C55FBF"/>
    <w:rsid w:val="00C56816"/>
    <w:rsid w:val="00C56892"/>
    <w:rsid w:val="00C5718C"/>
    <w:rsid w:val="00C57E68"/>
    <w:rsid w:val="00C601C9"/>
    <w:rsid w:val="00C6212F"/>
    <w:rsid w:val="00C623C6"/>
    <w:rsid w:val="00C631D3"/>
    <w:rsid w:val="00C63BF6"/>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5FE9"/>
    <w:rsid w:val="00DC65C9"/>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E7F21"/>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B3A"/>
    <w:rsid w:val="00E12D39"/>
    <w:rsid w:val="00E13182"/>
    <w:rsid w:val="00E132C7"/>
    <w:rsid w:val="00E13C23"/>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5FC"/>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342"/>
    <w:rsid w:val="00EB6BB5"/>
    <w:rsid w:val="00EB6E30"/>
    <w:rsid w:val="00EB7618"/>
    <w:rsid w:val="00EB7B51"/>
    <w:rsid w:val="00EB7F93"/>
    <w:rsid w:val="00EC086C"/>
    <w:rsid w:val="00EC136D"/>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2AB"/>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0BE"/>
    <w:rsid w:val="00FD1884"/>
    <w:rsid w:val="00FD19E8"/>
    <w:rsid w:val="00FD1C3C"/>
    <w:rsid w:val="00FD1DAD"/>
    <w:rsid w:val="00FD24F6"/>
    <w:rsid w:val="00FD2D6C"/>
    <w:rsid w:val="00FD2DB1"/>
    <w:rsid w:val="00FD3411"/>
    <w:rsid w:val="00FD3669"/>
    <w:rsid w:val="00FD38A8"/>
    <w:rsid w:val="00FD4859"/>
    <w:rsid w:val="00FD634B"/>
    <w:rsid w:val="00FD6AC8"/>
    <w:rsid w:val="00FD785B"/>
    <w:rsid w:val="00FD7E2D"/>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44"/>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292403-40B6-466C-B854-C561C0B2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customStyle="1" w:styleId="12">
    <w:name w:val="正文1"/>
    <w:link w:val="12"/>
    <w:qFormat/>
    <w:rsid w:val="0000141B"/>
    <w:rPr>
      <w:rFonts w:hAnsi="宋体"/>
      <w:lang w:val="en-GB"/>
    </w:rPr>
  </w:style>
  <w:style w:type="paragraph" w:styleId="23">
    <w:name w:val="Body Text 2"/>
    <w:basedOn w:val="a"/>
    <w:link w:val="2Char1"/>
    <w:uiPriority w:val="99"/>
    <w:semiHidden/>
    <w:unhideWhenUsed/>
    <w:rsid w:val="000518D7"/>
    <w:pPr>
      <w:spacing w:after="120" w:line="480" w:lineRule="auto"/>
    </w:pPr>
  </w:style>
  <w:style w:type="character" w:customStyle="1" w:styleId="2Char1">
    <w:name w:val="正文文本 2 Char"/>
    <w:basedOn w:val="a1"/>
    <w:link w:val="23"/>
    <w:uiPriority w:val="99"/>
    <w:semiHidden/>
    <w:rsid w:val="000518D7"/>
    <w:rPr>
      <w:kern w:val="2"/>
      <w:sz w:val="21"/>
      <w:szCs w:val="24"/>
    </w:rPr>
  </w:style>
  <w:style w:type="paragraph" w:styleId="af9">
    <w:name w:val="Revision"/>
    <w:hidden/>
    <w:uiPriority w:val="99"/>
    <w:semiHidden/>
    <w:rsid w:val="00E12B3A"/>
    <w:rPr>
      <w:kern w:val="2"/>
      <w:sz w:val="21"/>
      <w:szCs w:val="24"/>
    </w:rPr>
  </w:style>
  <w:style w:type="paragraph" w:styleId="40">
    <w:name w:val="toc 4"/>
    <w:basedOn w:val="a"/>
    <w:next w:val="a"/>
    <w:autoRedefine/>
    <w:uiPriority w:val="39"/>
    <w:unhideWhenUsed/>
    <w:rsid w:val="007273B6"/>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7273B6"/>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7273B6"/>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7273B6"/>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7273B6"/>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7273B6"/>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72654-E170-428F-A735-405027D0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32</Pages>
  <Words>8899</Words>
  <Characters>50725</Characters>
  <Application>Microsoft Office Word</Application>
  <DocSecurity>0</DocSecurity>
  <Lines>422</Lines>
  <Paragraphs>119</Paragraphs>
  <ScaleCrop>false</ScaleCrop>
  <Company/>
  <LinksUpToDate>false</LinksUpToDate>
  <CharactersWithSpaces>59505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杨书月</cp:lastModifiedBy>
  <cp:revision>1457</cp:revision>
  <cp:lastPrinted>2007-07-19T00:46:00Z</cp:lastPrinted>
  <dcterms:created xsi:type="dcterms:W3CDTF">2013-08-07T09:12:00Z</dcterms:created>
  <dcterms:modified xsi:type="dcterms:W3CDTF">2020-03-24T07:28:00Z</dcterms:modified>
</cp:coreProperties>
</file>