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95483" w14:textId="77777777"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bookmarkStart w:id="0" w:name="_GoBack"/>
      <w:bookmarkEnd w:id="0"/>
    </w:p>
    <w:p w14:paraId="35DC12C3" w14:textId="77777777"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14:paraId="56C88F57" w14:textId="77777777"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14:paraId="672FE7E7" w14:textId="77777777" w:rsidR="00981242" w:rsidRPr="00A93D4B" w:rsidRDefault="00981242" w:rsidP="00A93D4B">
      <w:pPr>
        <w:spacing w:before="29" w:line="288" w:lineRule="auto"/>
        <w:jc w:val="center"/>
        <w:rPr>
          <w:b/>
          <w:sz w:val="36"/>
          <w:szCs w:val="36"/>
        </w:rPr>
      </w:pPr>
    </w:p>
    <w:p w14:paraId="33E066F4" w14:textId="77777777" w:rsidR="00223DFB" w:rsidRPr="00A93D4B" w:rsidRDefault="00223DFB" w:rsidP="00A93D4B">
      <w:pPr>
        <w:spacing w:before="29" w:line="288" w:lineRule="auto"/>
        <w:jc w:val="center"/>
        <w:rPr>
          <w:b/>
          <w:sz w:val="36"/>
          <w:szCs w:val="36"/>
        </w:rPr>
      </w:pPr>
      <w:r w:rsidRPr="00A93D4B">
        <w:rPr>
          <w:rFonts w:hint="eastAsia"/>
          <w:b/>
          <w:sz w:val="36"/>
          <w:szCs w:val="36"/>
        </w:rPr>
        <w:t>交银施罗德理财</w:t>
      </w:r>
      <w:r w:rsidRPr="00A93D4B">
        <w:rPr>
          <w:rFonts w:hint="eastAsia"/>
          <w:b/>
          <w:sz w:val="36"/>
          <w:szCs w:val="36"/>
        </w:rPr>
        <w:t>21</w:t>
      </w:r>
      <w:r w:rsidRPr="00A93D4B">
        <w:rPr>
          <w:rFonts w:hint="eastAsia"/>
          <w:b/>
          <w:sz w:val="36"/>
          <w:szCs w:val="36"/>
        </w:rPr>
        <w:t>天债券型证券投资基金</w:t>
      </w:r>
    </w:p>
    <w:p w14:paraId="42DA76E8" w14:textId="77777777" w:rsidR="00223DFB" w:rsidRPr="00A93D4B" w:rsidRDefault="00223DFB" w:rsidP="00A93D4B">
      <w:pPr>
        <w:spacing w:before="29" w:line="288" w:lineRule="auto"/>
        <w:jc w:val="center"/>
        <w:rPr>
          <w:b/>
          <w:sz w:val="36"/>
          <w:szCs w:val="36"/>
        </w:rPr>
      </w:pPr>
      <w:r w:rsidRPr="00A93D4B">
        <w:rPr>
          <w:rFonts w:hint="eastAsia"/>
          <w:b/>
          <w:sz w:val="36"/>
          <w:szCs w:val="36"/>
        </w:rPr>
        <w:t>2017</w:t>
      </w:r>
      <w:r w:rsidRPr="00A93D4B">
        <w:rPr>
          <w:rFonts w:hint="eastAsia"/>
          <w:b/>
          <w:sz w:val="36"/>
          <w:szCs w:val="36"/>
        </w:rPr>
        <w:t>年年度报告</w:t>
      </w:r>
    </w:p>
    <w:p w14:paraId="52107B12" w14:textId="77777777" w:rsidR="00223DFB" w:rsidRPr="00A93D4B" w:rsidRDefault="00223DFB" w:rsidP="00A93D4B">
      <w:pPr>
        <w:spacing w:before="29" w:line="288" w:lineRule="auto"/>
        <w:jc w:val="center"/>
        <w:rPr>
          <w:b/>
          <w:sz w:val="36"/>
          <w:szCs w:val="36"/>
        </w:rPr>
      </w:pPr>
      <w:r w:rsidRPr="00A93D4B">
        <w:rPr>
          <w:rFonts w:hint="eastAsia"/>
          <w:b/>
          <w:sz w:val="36"/>
          <w:szCs w:val="36"/>
        </w:rPr>
        <w:t>2017</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14:paraId="5D4E44BE" w14:textId="77777777" w:rsidR="00223DFB" w:rsidRPr="00D0515B" w:rsidRDefault="00223DFB" w:rsidP="004B36C2">
      <w:pPr>
        <w:spacing w:line="360" w:lineRule="auto"/>
        <w:jc w:val="center"/>
        <w:rPr>
          <w:rStyle w:val="af8"/>
          <w:rFonts w:asciiTheme="minorEastAsia" w:eastAsiaTheme="minorEastAsia" w:hAnsiTheme="minorEastAsia"/>
          <w:szCs w:val="21"/>
        </w:rPr>
      </w:pPr>
    </w:p>
    <w:p w14:paraId="1EB019BF" w14:textId="77777777" w:rsidR="00223DFB" w:rsidRPr="00D0515B" w:rsidRDefault="00223DFB" w:rsidP="004B36C2">
      <w:pPr>
        <w:spacing w:line="360" w:lineRule="auto"/>
        <w:jc w:val="center"/>
        <w:rPr>
          <w:rFonts w:asciiTheme="minorEastAsia" w:eastAsiaTheme="minorEastAsia" w:hAnsiTheme="minorEastAsia"/>
          <w:b/>
          <w:szCs w:val="21"/>
        </w:rPr>
      </w:pPr>
    </w:p>
    <w:p w14:paraId="64D87D5D" w14:textId="77777777" w:rsidR="00223DFB" w:rsidRPr="00D0515B" w:rsidRDefault="00223DFB" w:rsidP="004B36C2">
      <w:pPr>
        <w:spacing w:line="360" w:lineRule="auto"/>
        <w:jc w:val="center"/>
        <w:rPr>
          <w:rFonts w:asciiTheme="minorEastAsia" w:eastAsiaTheme="minorEastAsia" w:hAnsiTheme="minorEastAsia"/>
          <w:b/>
          <w:szCs w:val="21"/>
        </w:rPr>
      </w:pPr>
    </w:p>
    <w:p w14:paraId="604E55D7" w14:textId="77777777" w:rsidR="00223DFB" w:rsidRPr="00D0515B" w:rsidRDefault="00223DFB" w:rsidP="004B36C2">
      <w:pPr>
        <w:spacing w:line="360" w:lineRule="auto"/>
        <w:rPr>
          <w:rFonts w:asciiTheme="minorEastAsia" w:eastAsiaTheme="minorEastAsia" w:hAnsiTheme="minorEastAsia"/>
          <w:b/>
          <w:szCs w:val="21"/>
        </w:rPr>
      </w:pPr>
    </w:p>
    <w:p w14:paraId="383FF904" w14:textId="77777777" w:rsidR="00223DFB" w:rsidRPr="00D0515B" w:rsidRDefault="00223DFB" w:rsidP="004B36C2">
      <w:pPr>
        <w:spacing w:line="360" w:lineRule="auto"/>
        <w:jc w:val="center"/>
        <w:rPr>
          <w:rFonts w:asciiTheme="minorEastAsia" w:eastAsiaTheme="minorEastAsia" w:hAnsiTheme="minorEastAsia"/>
          <w:b/>
          <w:szCs w:val="21"/>
        </w:rPr>
      </w:pPr>
    </w:p>
    <w:p w14:paraId="0940D51D" w14:textId="77777777" w:rsidR="00223DFB" w:rsidRPr="00D0515B" w:rsidRDefault="00223DFB" w:rsidP="004B36C2">
      <w:pPr>
        <w:spacing w:line="360" w:lineRule="auto"/>
        <w:jc w:val="center"/>
        <w:rPr>
          <w:rFonts w:asciiTheme="minorEastAsia" w:eastAsiaTheme="minorEastAsia" w:hAnsiTheme="minorEastAsia"/>
          <w:b/>
          <w:szCs w:val="21"/>
        </w:rPr>
      </w:pPr>
    </w:p>
    <w:p w14:paraId="173C7807" w14:textId="77777777" w:rsidR="00223DFB" w:rsidRPr="00D0515B" w:rsidRDefault="00223DFB" w:rsidP="004B36C2">
      <w:pPr>
        <w:spacing w:line="360" w:lineRule="auto"/>
        <w:jc w:val="center"/>
        <w:rPr>
          <w:rFonts w:asciiTheme="minorEastAsia" w:eastAsiaTheme="minorEastAsia" w:hAnsiTheme="minorEastAsia"/>
          <w:b/>
          <w:szCs w:val="21"/>
        </w:rPr>
      </w:pPr>
    </w:p>
    <w:p w14:paraId="05D56AC1" w14:textId="77777777" w:rsidR="00223DFB" w:rsidRPr="00D0515B" w:rsidRDefault="00223DFB" w:rsidP="004B36C2">
      <w:pPr>
        <w:spacing w:line="360" w:lineRule="auto"/>
        <w:jc w:val="center"/>
        <w:rPr>
          <w:rFonts w:asciiTheme="minorEastAsia" w:eastAsiaTheme="minorEastAsia" w:hAnsiTheme="minorEastAsia"/>
          <w:b/>
          <w:szCs w:val="21"/>
        </w:rPr>
      </w:pPr>
    </w:p>
    <w:p w14:paraId="676D2928" w14:textId="77777777" w:rsidR="00223DFB" w:rsidRPr="00D0515B" w:rsidRDefault="00223DFB" w:rsidP="004B36C2">
      <w:pPr>
        <w:spacing w:line="360" w:lineRule="auto"/>
        <w:jc w:val="center"/>
        <w:rPr>
          <w:rFonts w:asciiTheme="minorEastAsia" w:eastAsiaTheme="minorEastAsia" w:hAnsiTheme="minorEastAsia"/>
          <w:b/>
          <w:szCs w:val="21"/>
        </w:rPr>
      </w:pPr>
    </w:p>
    <w:p w14:paraId="61D0C277" w14:textId="77777777" w:rsidR="00223DFB" w:rsidRPr="00D0515B" w:rsidRDefault="00223DFB" w:rsidP="004B36C2">
      <w:pPr>
        <w:spacing w:line="360" w:lineRule="auto"/>
        <w:jc w:val="center"/>
        <w:rPr>
          <w:rFonts w:asciiTheme="minorEastAsia" w:eastAsiaTheme="minorEastAsia" w:hAnsiTheme="minorEastAsia"/>
          <w:b/>
          <w:szCs w:val="21"/>
        </w:rPr>
      </w:pPr>
    </w:p>
    <w:p w14:paraId="20C12E64" w14:textId="77777777" w:rsidR="00223DFB" w:rsidRPr="00D0515B" w:rsidRDefault="00223DFB" w:rsidP="004B36C2">
      <w:pPr>
        <w:spacing w:line="360" w:lineRule="auto"/>
        <w:jc w:val="center"/>
        <w:rPr>
          <w:rFonts w:asciiTheme="minorEastAsia" w:eastAsiaTheme="minorEastAsia" w:hAnsiTheme="minorEastAsia"/>
          <w:b/>
          <w:szCs w:val="21"/>
        </w:rPr>
      </w:pPr>
    </w:p>
    <w:p w14:paraId="2E1D8008" w14:textId="77777777" w:rsidR="00223DFB" w:rsidRPr="00D0515B" w:rsidRDefault="00223DFB" w:rsidP="004B36C2">
      <w:pPr>
        <w:spacing w:line="360" w:lineRule="auto"/>
        <w:jc w:val="center"/>
        <w:rPr>
          <w:rFonts w:asciiTheme="minorEastAsia" w:eastAsiaTheme="minorEastAsia" w:hAnsiTheme="minorEastAsia"/>
          <w:b/>
          <w:szCs w:val="21"/>
        </w:rPr>
      </w:pPr>
    </w:p>
    <w:p w14:paraId="3CC5743F" w14:textId="77777777" w:rsidR="00223DFB" w:rsidRPr="00D0515B" w:rsidRDefault="00223DFB" w:rsidP="004B36C2">
      <w:pPr>
        <w:spacing w:line="360" w:lineRule="auto"/>
        <w:jc w:val="center"/>
        <w:rPr>
          <w:rFonts w:asciiTheme="minorEastAsia" w:eastAsiaTheme="minorEastAsia" w:hAnsiTheme="minorEastAsia"/>
          <w:b/>
          <w:szCs w:val="21"/>
        </w:rPr>
      </w:pPr>
    </w:p>
    <w:p w14:paraId="7E095758" w14:textId="77777777" w:rsidR="00223DFB" w:rsidRPr="0076521B" w:rsidRDefault="00223DFB" w:rsidP="0076521B">
      <w:pPr>
        <w:spacing w:before="29" w:line="288" w:lineRule="auto"/>
        <w:ind w:firstLineChars="900" w:firstLine="2168"/>
        <w:rPr>
          <w:b/>
          <w:color w:val="000000"/>
          <w:sz w:val="24"/>
        </w:rPr>
      </w:pPr>
    </w:p>
    <w:p w14:paraId="4768CF97"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14:paraId="1AF0C12E"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基金托管人：中国农业银行股份有限公司</w:t>
      </w:r>
    </w:p>
    <w:p w14:paraId="212FB5B7"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二〇一八年三月二十八日</w:t>
      </w:r>
    </w:p>
    <w:p w14:paraId="3E5AE334" w14:textId="77777777"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headerReference w:type="default" r:id="rId8"/>
          <w:pgSz w:w="11926" w:h="15840"/>
          <w:pgMar w:top="1418" w:right="1418" w:bottom="851" w:left="1418" w:header="851" w:footer="992" w:gutter="0"/>
          <w:cols w:space="720"/>
        </w:sectPr>
      </w:pPr>
    </w:p>
    <w:p w14:paraId="3FCB24CC"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1" w:name="_Toc509838212"/>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1"/>
    </w:p>
    <w:p w14:paraId="6F4F76F4" w14:textId="77777777" w:rsidR="00FB3BC2" w:rsidRPr="00FB3BC2" w:rsidRDefault="00FB3BC2" w:rsidP="00FB3BC2"/>
    <w:p w14:paraId="56936E78" w14:textId="77777777" w:rsidR="00223DFB" w:rsidRPr="00245BFD" w:rsidRDefault="00223DFB" w:rsidP="00245BFD">
      <w:pPr>
        <w:pStyle w:val="20"/>
        <w:spacing w:before="29" w:after="0" w:line="288" w:lineRule="auto"/>
        <w:rPr>
          <w:rFonts w:ascii="Times New Roman" w:hAnsi="Times New Roman" w:cs="Times New Roman"/>
          <w:kern w:val="0"/>
          <w:szCs w:val="24"/>
        </w:rPr>
      </w:pPr>
      <w:bookmarkStart w:id="2" w:name="_Toc509838213"/>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2"/>
    </w:p>
    <w:p w14:paraId="7101C6EF" w14:textId="77777777" w:rsidR="0055565D" w:rsidRDefault="00277234">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14:paraId="6C39BAC1" w14:textId="77777777" w:rsidR="0055565D" w:rsidRDefault="00277234">
      <w:pPr>
        <w:spacing w:before="29" w:line="288" w:lineRule="auto"/>
        <w:ind w:firstLineChars="200" w:firstLine="480"/>
        <w:rPr>
          <w:sz w:val="24"/>
        </w:rPr>
      </w:pPr>
      <w:r>
        <w:rPr>
          <w:rFonts w:hint="eastAsia"/>
          <w:sz w:val="24"/>
        </w:rPr>
        <w:t>基金托管人中国农业银行股份有限公司根据本基金合同规定，于</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14:paraId="7DBE68BC" w14:textId="77777777" w:rsidR="0055565D" w:rsidRDefault="00277234">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14:paraId="0CC4E06C" w14:textId="77777777" w:rsidR="0055565D" w:rsidRDefault="00277234">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14:paraId="77E246E7" w14:textId="77777777"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2017</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14:paraId="3EC70A8C" w14:textId="3AFABEE8" w:rsidR="0061267F" w:rsidRDefault="0061267F" w:rsidP="00BC5418">
      <w:pPr>
        <w:spacing w:before="29" w:line="288" w:lineRule="auto"/>
        <w:rPr>
          <w:rFonts w:asciiTheme="minorEastAsia" w:eastAsiaTheme="minorEastAsia" w:hAnsiTheme="minorEastAsia"/>
          <w:szCs w:val="21"/>
        </w:rPr>
      </w:pPr>
    </w:p>
    <w:p w14:paraId="2511C78F" w14:textId="77777777" w:rsidR="0061267F" w:rsidRPr="0061267F" w:rsidRDefault="0061267F" w:rsidP="002577A5">
      <w:pPr>
        <w:rPr>
          <w:rFonts w:asciiTheme="minorEastAsia" w:eastAsiaTheme="minorEastAsia" w:hAnsiTheme="minorEastAsia"/>
          <w:szCs w:val="21"/>
        </w:rPr>
      </w:pPr>
    </w:p>
    <w:p w14:paraId="3FA1D139" w14:textId="77777777" w:rsidR="0061267F" w:rsidRPr="0061267F" w:rsidRDefault="0061267F" w:rsidP="002577A5">
      <w:pPr>
        <w:rPr>
          <w:rFonts w:asciiTheme="minorEastAsia" w:eastAsiaTheme="minorEastAsia" w:hAnsiTheme="minorEastAsia"/>
          <w:szCs w:val="21"/>
        </w:rPr>
      </w:pPr>
    </w:p>
    <w:p w14:paraId="77BDC032" w14:textId="77777777" w:rsidR="0061267F" w:rsidRPr="0061267F" w:rsidRDefault="0061267F" w:rsidP="002577A5">
      <w:pPr>
        <w:rPr>
          <w:rFonts w:asciiTheme="minorEastAsia" w:eastAsiaTheme="minorEastAsia" w:hAnsiTheme="minorEastAsia"/>
          <w:szCs w:val="21"/>
        </w:rPr>
      </w:pPr>
    </w:p>
    <w:p w14:paraId="579A86DB" w14:textId="77777777" w:rsidR="0061267F" w:rsidRPr="0061267F" w:rsidRDefault="0061267F" w:rsidP="002577A5">
      <w:pPr>
        <w:rPr>
          <w:rFonts w:asciiTheme="minorEastAsia" w:eastAsiaTheme="minorEastAsia" w:hAnsiTheme="minorEastAsia"/>
          <w:szCs w:val="21"/>
        </w:rPr>
      </w:pPr>
    </w:p>
    <w:p w14:paraId="1BE2F25F" w14:textId="77777777" w:rsidR="0061267F" w:rsidRPr="0061267F" w:rsidRDefault="0061267F" w:rsidP="002577A5">
      <w:pPr>
        <w:rPr>
          <w:rFonts w:asciiTheme="minorEastAsia" w:eastAsiaTheme="minorEastAsia" w:hAnsiTheme="minorEastAsia"/>
          <w:szCs w:val="21"/>
        </w:rPr>
      </w:pPr>
    </w:p>
    <w:p w14:paraId="76C7C89E" w14:textId="77777777" w:rsidR="0061267F" w:rsidRPr="0061267F" w:rsidRDefault="0061267F" w:rsidP="002577A5">
      <w:pPr>
        <w:rPr>
          <w:rFonts w:asciiTheme="minorEastAsia" w:eastAsiaTheme="minorEastAsia" w:hAnsiTheme="minorEastAsia"/>
          <w:szCs w:val="21"/>
        </w:rPr>
      </w:pPr>
    </w:p>
    <w:p w14:paraId="617DD424" w14:textId="77777777" w:rsidR="0061267F" w:rsidRPr="0061267F" w:rsidRDefault="0061267F" w:rsidP="002577A5">
      <w:pPr>
        <w:rPr>
          <w:rFonts w:asciiTheme="minorEastAsia" w:eastAsiaTheme="minorEastAsia" w:hAnsiTheme="minorEastAsia"/>
          <w:szCs w:val="21"/>
        </w:rPr>
      </w:pPr>
    </w:p>
    <w:p w14:paraId="454B0C69" w14:textId="77777777" w:rsidR="0061267F" w:rsidRPr="0061267F" w:rsidRDefault="0061267F" w:rsidP="002577A5">
      <w:pPr>
        <w:rPr>
          <w:rFonts w:asciiTheme="minorEastAsia" w:eastAsiaTheme="minorEastAsia" w:hAnsiTheme="minorEastAsia"/>
          <w:szCs w:val="21"/>
        </w:rPr>
      </w:pPr>
    </w:p>
    <w:p w14:paraId="7791F5AC" w14:textId="77777777" w:rsidR="0061267F" w:rsidRPr="0061267F" w:rsidRDefault="0061267F" w:rsidP="002577A5">
      <w:pPr>
        <w:rPr>
          <w:rFonts w:asciiTheme="minorEastAsia" w:eastAsiaTheme="minorEastAsia" w:hAnsiTheme="minorEastAsia"/>
          <w:szCs w:val="21"/>
        </w:rPr>
      </w:pPr>
    </w:p>
    <w:p w14:paraId="25A31923" w14:textId="77777777" w:rsidR="0061267F" w:rsidRPr="0061267F" w:rsidRDefault="0061267F" w:rsidP="002577A5">
      <w:pPr>
        <w:rPr>
          <w:rFonts w:asciiTheme="minorEastAsia" w:eastAsiaTheme="minorEastAsia" w:hAnsiTheme="minorEastAsia"/>
          <w:szCs w:val="21"/>
        </w:rPr>
      </w:pPr>
    </w:p>
    <w:p w14:paraId="3CA61F52" w14:textId="77777777" w:rsidR="0061267F" w:rsidRPr="0061267F" w:rsidRDefault="0061267F" w:rsidP="002577A5">
      <w:pPr>
        <w:rPr>
          <w:rFonts w:asciiTheme="minorEastAsia" w:eastAsiaTheme="minorEastAsia" w:hAnsiTheme="minorEastAsia"/>
          <w:szCs w:val="21"/>
        </w:rPr>
      </w:pPr>
    </w:p>
    <w:p w14:paraId="11DE4AC5" w14:textId="77777777" w:rsidR="0061267F" w:rsidRPr="0061267F" w:rsidRDefault="0061267F" w:rsidP="002577A5">
      <w:pPr>
        <w:rPr>
          <w:rFonts w:asciiTheme="minorEastAsia" w:eastAsiaTheme="minorEastAsia" w:hAnsiTheme="minorEastAsia"/>
          <w:szCs w:val="21"/>
        </w:rPr>
      </w:pPr>
    </w:p>
    <w:p w14:paraId="16DA541F" w14:textId="77777777" w:rsidR="0061267F" w:rsidRPr="0061267F" w:rsidRDefault="0061267F" w:rsidP="002577A5">
      <w:pPr>
        <w:rPr>
          <w:rFonts w:asciiTheme="minorEastAsia" w:eastAsiaTheme="minorEastAsia" w:hAnsiTheme="minorEastAsia"/>
          <w:szCs w:val="21"/>
        </w:rPr>
      </w:pPr>
    </w:p>
    <w:p w14:paraId="51E1C5BA" w14:textId="77777777" w:rsidR="0061267F" w:rsidRPr="0061267F" w:rsidRDefault="0061267F" w:rsidP="002577A5">
      <w:pPr>
        <w:rPr>
          <w:rFonts w:asciiTheme="minorEastAsia" w:eastAsiaTheme="minorEastAsia" w:hAnsiTheme="minorEastAsia"/>
          <w:szCs w:val="21"/>
        </w:rPr>
      </w:pPr>
    </w:p>
    <w:p w14:paraId="791AE3EA" w14:textId="77777777" w:rsidR="0061267F" w:rsidRPr="0061267F" w:rsidRDefault="0061267F" w:rsidP="002577A5">
      <w:pPr>
        <w:rPr>
          <w:rFonts w:asciiTheme="minorEastAsia" w:eastAsiaTheme="minorEastAsia" w:hAnsiTheme="minorEastAsia"/>
          <w:szCs w:val="21"/>
        </w:rPr>
      </w:pPr>
    </w:p>
    <w:p w14:paraId="6B5F8A61" w14:textId="77777777" w:rsidR="0061267F" w:rsidRPr="0061267F" w:rsidRDefault="0061267F" w:rsidP="002577A5">
      <w:pPr>
        <w:rPr>
          <w:rFonts w:asciiTheme="minorEastAsia" w:eastAsiaTheme="minorEastAsia" w:hAnsiTheme="minorEastAsia"/>
          <w:szCs w:val="21"/>
        </w:rPr>
      </w:pPr>
    </w:p>
    <w:p w14:paraId="53B9697E" w14:textId="77777777" w:rsidR="0061267F" w:rsidRPr="0061267F" w:rsidRDefault="0061267F" w:rsidP="002577A5">
      <w:pPr>
        <w:rPr>
          <w:rFonts w:asciiTheme="minorEastAsia" w:eastAsiaTheme="minorEastAsia" w:hAnsiTheme="minorEastAsia"/>
          <w:szCs w:val="21"/>
        </w:rPr>
      </w:pPr>
    </w:p>
    <w:p w14:paraId="2576AB51" w14:textId="77777777" w:rsidR="0061267F" w:rsidRPr="0061267F" w:rsidRDefault="0061267F" w:rsidP="002577A5">
      <w:pPr>
        <w:rPr>
          <w:rFonts w:asciiTheme="minorEastAsia" w:eastAsiaTheme="minorEastAsia" w:hAnsiTheme="minorEastAsia"/>
          <w:szCs w:val="21"/>
        </w:rPr>
      </w:pPr>
    </w:p>
    <w:p w14:paraId="40053DD6" w14:textId="77777777" w:rsidR="0061267F" w:rsidRPr="0061267F" w:rsidRDefault="0061267F" w:rsidP="002577A5">
      <w:pPr>
        <w:rPr>
          <w:rFonts w:asciiTheme="minorEastAsia" w:eastAsiaTheme="minorEastAsia" w:hAnsiTheme="minorEastAsia"/>
          <w:szCs w:val="21"/>
        </w:rPr>
      </w:pPr>
    </w:p>
    <w:p w14:paraId="4CDAEE83" w14:textId="77777777" w:rsidR="0061267F" w:rsidRPr="0061267F" w:rsidRDefault="0061267F" w:rsidP="002577A5">
      <w:pPr>
        <w:rPr>
          <w:rFonts w:asciiTheme="minorEastAsia" w:eastAsiaTheme="minorEastAsia" w:hAnsiTheme="minorEastAsia"/>
          <w:szCs w:val="21"/>
        </w:rPr>
      </w:pPr>
    </w:p>
    <w:p w14:paraId="55A1254B" w14:textId="77777777" w:rsidR="0061267F" w:rsidRPr="0061267F" w:rsidRDefault="0061267F" w:rsidP="002577A5">
      <w:pPr>
        <w:rPr>
          <w:rFonts w:asciiTheme="minorEastAsia" w:eastAsiaTheme="minorEastAsia" w:hAnsiTheme="minorEastAsia"/>
          <w:szCs w:val="21"/>
        </w:rPr>
      </w:pPr>
    </w:p>
    <w:p w14:paraId="56959434" w14:textId="77777777" w:rsidR="0061267F" w:rsidRPr="0061267F" w:rsidRDefault="0061267F" w:rsidP="002577A5">
      <w:pPr>
        <w:rPr>
          <w:rFonts w:asciiTheme="minorEastAsia" w:eastAsiaTheme="minorEastAsia" w:hAnsiTheme="minorEastAsia"/>
          <w:szCs w:val="21"/>
        </w:rPr>
      </w:pPr>
    </w:p>
    <w:p w14:paraId="407AA492" w14:textId="43637B63" w:rsidR="0061267F" w:rsidRDefault="0061267F" w:rsidP="00BC5418">
      <w:pPr>
        <w:spacing w:before="29" w:line="288" w:lineRule="auto"/>
        <w:rPr>
          <w:rFonts w:asciiTheme="minorEastAsia" w:eastAsiaTheme="minorEastAsia" w:hAnsiTheme="minorEastAsia"/>
          <w:szCs w:val="21"/>
        </w:rPr>
      </w:pPr>
    </w:p>
    <w:p w14:paraId="5A815F67" w14:textId="12F18740" w:rsidR="0061267F" w:rsidRDefault="0061267F" w:rsidP="002577A5">
      <w:pPr>
        <w:tabs>
          <w:tab w:val="left" w:pos="1480"/>
        </w:tabs>
        <w:spacing w:before="29" w:line="288" w:lineRule="auto"/>
        <w:rPr>
          <w:rFonts w:asciiTheme="minorEastAsia" w:eastAsiaTheme="minorEastAsia" w:hAnsiTheme="minorEastAsia"/>
          <w:szCs w:val="21"/>
        </w:rPr>
      </w:pPr>
      <w:r>
        <w:rPr>
          <w:rFonts w:asciiTheme="minorEastAsia" w:eastAsiaTheme="minorEastAsia" w:hAnsiTheme="minorEastAsia"/>
          <w:szCs w:val="21"/>
        </w:rPr>
        <w:tab/>
      </w:r>
    </w:p>
    <w:p w14:paraId="1C4B61BE" w14:textId="77777777" w:rsidR="00223DFB" w:rsidRPr="00D0515B" w:rsidRDefault="00223DFB" w:rsidP="00BC5418">
      <w:pPr>
        <w:spacing w:before="29" w:line="288" w:lineRule="auto"/>
        <w:rPr>
          <w:rFonts w:asciiTheme="minorEastAsia" w:eastAsiaTheme="minorEastAsia" w:hAnsiTheme="minorEastAsia"/>
          <w:kern w:val="0"/>
          <w:szCs w:val="21"/>
        </w:rPr>
      </w:pPr>
      <w:r w:rsidRPr="0061267F">
        <w:rPr>
          <w:rFonts w:asciiTheme="minorEastAsia" w:eastAsiaTheme="minorEastAsia" w:hAnsiTheme="minor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14:paraId="74EC75CC" w14:textId="77777777" w:rsidR="00223DFB" w:rsidRPr="00D0515B" w:rsidRDefault="00223DFB" w:rsidP="001851CC">
      <w:pPr>
        <w:pStyle w:val="22"/>
        <w:spacing w:line="360" w:lineRule="auto"/>
        <w:ind w:left="420"/>
        <w:rPr>
          <w:rFonts w:asciiTheme="minorEastAsia" w:eastAsiaTheme="minorEastAsia" w:hAnsiTheme="minorEastAsia"/>
        </w:rPr>
      </w:pPr>
    </w:p>
    <w:p w14:paraId="7E80C381" w14:textId="77777777" w:rsidR="002471CE" w:rsidRDefault="000D1BA5">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509838212" w:history="1">
        <w:r w:rsidR="002471CE" w:rsidRPr="00DE3E0F">
          <w:rPr>
            <w:rStyle w:val="a8"/>
            <w:b/>
            <w:bCs/>
            <w:noProof/>
          </w:rPr>
          <w:t xml:space="preserve">§1  </w:t>
        </w:r>
        <w:r w:rsidR="002471CE" w:rsidRPr="00DE3E0F">
          <w:rPr>
            <w:rStyle w:val="a8"/>
            <w:rFonts w:hint="eastAsia"/>
            <w:b/>
            <w:bCs/>
            <w:noProof/>
          </w:rPr>
          <w:t>重要提示及目录</w:t>
        </w:r>
        <w:r w:rsidR="002471CE">
          <w:rPr>
            <w:noProof/>
            <w:webHidden/>
          </w:rPr>
          <w:tab/>
        </w:r>
        <w:r w:rsidR="002471CE">
          <w:rPr>
            <w:noProof/>
            <w:webHidden/>
          </w:rPr>
          <w:fldChar w:fldCharType="begin"/>
        </w:r>
        <w:r w:rsidR="002471CE">
          <w:rPr>
            <w:noProof/>
            <w:webHidden/>
          </w:rPr>
          <w:instrText xml:space="preserve"> PAGEREF _Toc509838212 \h </w:instrText>
        </w:r>
        <w:r w:rsidR="002471CE">
          <w:rPr>
            <w:noProof/>
            <w:webHidden/>
          </w:rPr>
        </w:r>
        <w:r w:rsidR="002471CE">
          <w:rPr>
            <w:noProof/>
            <w:webHidden/>
          </w:rPr>
          <w:fldChar w:fldCharType="separate"/>
        </w:r>
        <w:r w:rsidR="00F4755E">
          <w:rPr>
            <w:noProof/>
            <w:webHidden/>
          </w:rPr>
          <w:t>2</w:t>
        </w:r>
        <w:r w:rsidR="002471CE">
          <w:rPr>
            <w:noProof/>
            <w:webHidden/>
          </w:rPr>
          <w:fldChar w:fldCharType="end"/>
        </w:r>
      </w:hyperlink>
    </w:p>
    <w:p w14:paraId="2CD92061" w14:textId="77777777" w:rsidR="002471CE" w:rsidRDefault="00073617">
      <w:pPr>
        <w:pStyle w:val="22"/>
        <w:ind w:left="420"/>
        <w:rPr>
          <w:rFonts w:asciiTheme="minorHAnsi" w:eastAsiaTheme="minorEastAsia" w:hAnsiTheme="minorHAnsi" w:cstheme="minorBidi"/>
          <w:noProof/>
          <w:kern w:val="2"/>
          <w:szCs w:val="22"/>
        </w:rPr>
      </w:pPr>
      <w:hyperlink w:anchor="_Toc509838213" w:history="1">
        <w:r w:rsidR="002471CE" w:rsidRPr="00DE3E0F">
          <w:rPr>
            <w:rStyle w:val="a8"/>
            <w:noProof/>
          </w:rPr>
          <w:t xml:space="preserve">1.1 </w:t>
        </w:r>
        <w:r w:rsidR="002471CE" w:rsidRPr="00DE3E0F">
          <w:rPr>
            <w:rStyle w:val="a8"/>
            <w:rFonts w:hint="eastAsia"/>
            <w:noProof/>
          </w:rPr>
          <w:t>重要提示</w:t>
        </w:r>
        <w:r w:rsidR="002471CE">
          <w:rPr>
            <w:noProof/>
            <w:webHidden/>
          </w:rPr>
          <w:tab/>
        </w:r>
        <w:r w:rsidR="002471CE">
          <w:rPr>
            <w:noProof/>
            <w:webHidden/>
          </w:rPr>
          <w:fldChar w:fldCharType="begin"/>
        </w:r>
        <w:r w:rsidR="002471CE">
          <w:rPr>
            <w:noProof/>
            <w:webHidden/>
          </w:rPr>
          <w:instrText xml:space="preserve"> PAGEREF _Toc509838213 \h </w:instrText>
        </w:r>
        <w:r w:rsidR="002471CE">
          <w:rPr>
            <w:noProof/>
            <w:webHidden/>
          </w:rPr>
        </w:r>
        <w:r w:rsidR="002471CE">
          <w:rPr>
            <w:noProof/>
            <w:webHidden/>
          </w:rPr>
          <w:fldChar w:fldCharType="separate"/>
        </w:r>
        <w:r w:rsidR="00F4755E">
          <w:rPr>
            <w:noProof/>
            <w:webHidden/>
          </w:rPr>
          <w:t>2</w:t>
        </w:r>
        <w:r w:rsidR="002471CE">
          <w:rPr>
            <w:noProof/>
            <w:webHidden/>
          </w:rPr>
          <w:fldChar w:fldCharType="end"/>
        </w:r>
      </w:hyperlink>
    </w:p>
    <w:p w14:paraId="20BBEE1A" w14:textId="77777777" w:rsidR="002471CE" w:rsidRDefault="00073617">
      <w:pPr>
        <w:pStyle w:val="11"/>
        <w:rPr>
          <w:rFonts w:asciiTheme="minorHAnsi" w:eastAsiaTheme="minorEastAsia" w:hAnsiTheme="minorHAnsi" w:cstheme="minorBidi"/>
          <w:noProof/>
          <w:szCs w:val="22"/>
        </w:rPr>
      </w:pPr>
      <w:hyperlink w:anchor="_Toc509838214" w:history="1">
        <w:r w:rsidR="002471CE" w:rsidRPr="00DE3E0F">
          <w:rPr>
            <w:rStyle w:val="a8"/>
            <w:b/>
            <w:bCs/>
            <w:noProof/>
          </w:rPr>
          <w:t xml:space="preserve">§2  </w:t>
        </w:r>
        <w:r w:rsidR="002471CE" w:rsidRPr="00DE3E0F">
          <w:rPr>
            <w:rStyle w:val="a8"/>
            <w:rFonts w:hint="eastAsia"/>
            <w:b/>
            <w:bCs/>
            <w:noProof/>
          </w:rPr>
          <w:t>基金简介</w:t>
        </w:r>
        <w:r w:rsidR="002471CE">
          <w:rPr>
            <w:noProof/>
            <w:webHidden/>
          </w:rPr>
          <w:tab/>
        </w:r>
        <w:r w:rsidR="002471CE">
          <w:rPr>
            <w:noProof/>
            <w:webHidden/>
          </w:rPr>
          <w:fldChar w:fldCharType="begin"/>
        </w:r>
        <w:r w:rsidR="002471CE">
          <w:rPr>
            <w:noProof/>
            <w:webHidden/>
          </w:rPr>
          <w:instrText xml:space="preserve"> PAGEREF _Toc509838214 \h </w:instrText>
        </w:r>
        <w:r w:rsidR="002471CE">
          <w:rPr>
            <w:noProof/>
            <w:webHidden/>
          </w:rPr>
        </w:r>
        <w:r w:rsidR="002471CE">
          <w:rPr>
            <w:noProof/>
            <w:webHidden/>
          </w:rPr>
          <w:fldChar w:fldCharType="separate"/>
        </w:r>
        <w:r w:rsidR="00F4755E">
          <w:rPr>
            <w:noProof/>
            <w:webHidden/>
          </w:rPr>
          <w:t>5</w:t>
        </w:r>
        <w:r w:rsidR="002471CE">
          <w:rPr>
            <w:noProof/>
            <w:webHidden/>
          </w:rPr>
          <w:fldChar w:fldCharType="end"/>
        </w:r>
      </w:hyperlink>
    </w:p>
    <w:p w14:paraId="64AA0C26" w14:textId="77777777" w:rsidR="002471CE" w:rsidRDefault="00073617">
      <w:pPr>
        <w:pStyle w:val="22"/>
        <w:ind w:left="420"/>
        <w:rPr>
          <w:rFonts w:asciiTheme="minorHAnsi" w:eastAsiaTheme="minorEastAsia" w:hAnsiTheme="minorHAnsi" w:cstheme="minorBidi"/>
          <w:noProof/>
          <w:kern w:val="2"/>
          <w:szCs w:val="22"/>
        </w:rPr>
      </w:pPr>
      <w:hyperlink w:anchor="_Toc509838215" w:history="1">
        <w:r w:rsidR="002471CE" w:rsidRPr="00DE3E0F">
          <w:rPr>
            <w:rStyle w:val="a8"/>
            <w:noProof/>
          </w:rPr>
          <w:t xml:space="preserve">2.1 </w:t>
        </w:r>
        <w:r w:rsidR="002471CE" w:rsidRPr="00DE3E0F">
          <w:rPr>
            <w:rStyle w:val="a8"/>
            <w:rFonts w:hint="eastAsia"/>
            <w:noProof/>
          </w:rPr>
          <w:t>基金基本情况</w:t>
        </w:r>
        <w:r w:rsidR="002471CE">
          <w:rPr>
            <w:noProof/>
            <w:webHidden/>
          </w:rPr>
          <w:tab/>
        </w:r>
        <w:r w:rsidR="002471CE">
          <w:rPr>
            <w:noProof/>
            <w:webHidden/>
          </w:rPr>
          <w:fldChar w:fldCharType="begin"/>
        </w:r>
        <w:r w:rsidR="002471CE">
          <w:rPr>
            <w:noProof/>
            <w:webHidden/>
          </w:rPr>
          <w:instrText xml:space="preserve"> PAGEREF _Toc509838215 \h </w:instrText>
        </w:r>
        <w:r w:rsidR="002471CE">
          <w:rPr>
            <w:noProof/>
            <w:webHidden/>
          </w:rPr>
        </w:r>
        <w:r w:rsidR="002471CE">
          <w:rPr>
            <w:noProof/>
            <w:webHidden/>
          </w:rPr>
          <w:fldChar w:fldCharType="separate"/>
        </w:r>
        <w:r w:rsidR="00F4755E">
          <w:rPr>
            <w:noProof/>
            <w:webHidden/>
          </w:rPr>
          <w:t>5</w:t>
        </w:r>
        <w:r w:rsidR="002471CE">
          <w:rPr>
            <w:noProof/>
            <w:webHidden/>
          </w:rPr>
          <w:fldChar w:fldCharType="end"/>
        </w:r>
      </w:hyperlink>
    </w:p>
    <w:p w14:paraId="6AA0EA30" w14:textId="77777777" w:rsidR="002471CE" w:rsidRDefault="00073617">
      <w:pPr>
        <w:pStyle w:val="22"/>
        <w:ind w:left="420"/>
        <w:rPr>
          <w:rFonts w:asciiTheme="minorHAnsi" w:eastAsiaTheme="minorEastAsia" w:hAnsiTheme="minorHAnsi" w:cstheme="minorBidi"/>
          <w:noProof/>
          <w:kern w:val="2"/>
          <w:szCs w:val="22"/>
        </w:rPr>
      </w:pPr>
      <w:hyperlink w:anchor="_Toc509838216" w:history="1">
        <w:r w:rsidR="002471CE" w:rsidRPr="00DE3E0F">
          <w:rPr>
            <w:rStyle w:val="a8"/>
            <w:noProof/>
          </w:rPr>
          <w:t xml:space="preserve">2.2 </w:t>
        </w:r>
        <w:r w:rsidR="002471CE" w:rsidRPr="00DE3E0F">
          <w:rPr>
            <w:rStyle w:val="a8"/>
            <w:rFonts w:hint="eastAsia"/>
            <w:noProof/>
          </w:rPr>
          <w:t>基金产品说明</w:t>
        </w:r>
        <w:r w:rsidR="002471CE">
          <w:rPr>
            <w:noProof/>
            <w:webHidden/>
          </w:rPr>
          <w:tab/>
        </w:r>
        <w:r w:rsidR="002471CE">
          <w:rPr>
            <w:noProof/>
            <w:webHidden/>
          </w:rPr>
          <w:fldChar w:fldCharType="begin"/>
        </w:r>
        <w:r w:rsidR="002471CE">
          <w:rPr>
            <w:noProof/>
            <w:webHidden/>
          </w:rPr>
          <w:instrText xml:space="preserve"> PAGEREF _Toc509838216 \h </w:instrText>
        </w:r>
        <w:r w:rsidR="002471CE">
          <w:rPr>
            <w:noProof/>
            <w:webHidden/>
          </w:rPr>
        </w:r>
        <w:r w:rsidR="002471CE">
          <w:rPr>
            <w:noProof/>
            <w:webHidden/>
          </w:rPr>
          <w:fldChar w:fldCharType="separate"/>
        </w:r>
        <w:r w:rsidR="00F4755E">
          <w:rPr>
            <w:noProof/>
            <w:webHidden/>
          </w:rPr>
          <w:t>5</w:t>
        </w:r>
        <w:r w:rsidR="002471CE">
          <w:rPr>
            <w:noProof/>
            <w:webHidden/>
          </w:rPr>
          <w:fldChar w:fldCharType="end"/>
        </w:r>
      </w:hyperlink>
    </w:p>
    <w:p w14:paraId="3A453238" w14:textId="77777777" w:rsidR="002471CE" w:rsidRDefault="00073617">
      <w:pPr>
        <w:pStyle w:val="22"/>
        <w:ind w:left="420"/>
        <w:rPr>
          <w:rFonts w:asciiTheme="minorHAnsi" w:eastAsiaTheme="minorEastAsia" w:hAnsiTheme="minorHAnsi" w:cstheme="minorBidi"/>
          <w:noProof/>
          <w:kern w:val="2"/>
          <w:szCs w:val="22"/>
        </w:rPr>
      </w:pPr>
      <w:hyperlink w:anchor="_Toc509838217" w:history="1">
        <w:r w:rsidR="002471CE" w:rsidRPr="00DE3E0F">
          <w:rPr>
            <w:rStyle w:val="a8"/>
            <w:noProof/>
          </w:rPr>
          <w:t xml:space="preserve">2.3 </w:t>
        </w:r>
        <w:r w:rsidR="002471CE" w:rsidRPr="00DE3E0F">
          <w:rPr>
            <w:rStyle w:val="a8"/>
            <w:rFonts w:hint="eastAsia"/>
            <w:noProof/>
          </w:rPr>
          <w:t>基金管理人和基金托管人</w:t>
        </w:r>
        <w:r w:rsidR="002471CE">
          <w:rPr>
            <w:noProof/>
            <w:webHidden/>
          </w:rPr>
          <w:tab/>
        </w:r>
        <w:r w:rsidR="002471CE">
          <w:rPr>
            <w:noProof/>
            <w:webHidden/>
          </w:rPr>
          <w:fldChar w:fldCharType="begin"/>
        </w:r>
        <w:r w:rsidR="002471CE">
          <w:rPr>
            <w:noProof/>
            <w:webHidden/>
          </w:rPr>
          <w:instrText xml:space="preserve"> PAGEREF _Toc509838217 \h </w:instrText>
        </w:r>
        <w:r w:rsidR="002471CE">
          <w:rPr>
            <w:noProof/>
            <w:webHidden/>
          </w:rPr>
        </w:r>
        <w:r w:rsidR="002471CE">
          <w:rPr>
            <w:noProof/>
            <w:webHidden/>
          </w:rPr>
          <w:fldChar w:fldCharType="separate"/>
        </w:r>
        <w:r w:rsidR="00F4755E">
          <w:rPr>
            <w:noProof/>
            <w:webHidden/>
          </w:rPr>
          <w:t>5</w:t>
        </w:r>
        <w:r w:rsidR="002471CE">
          <w:rPr>
            <w:noProof/>
            <w:webHidden/>
          </w:rPr>
          <w:fldChar w:fldCharType="end"/>
        </w:r>
      </w:hyperlink>
    </w:p>
    <w:p w14:paraId="0BA44EB6" w14:textId="77777777" w:rsidR="002471CE" w:rsidRDefault="00073617">
      <w:pPr>
        <w:pStyle w:val="22"/>
        <w:ind w:left="420"/>
        <w:rPr>
          <w:rFonts w:asciiTheme="minorHAnsi" w:eastAsiaTheme="minorEastAsia" w:hAnsiTheme="minorHAnsi" w:cstheme="minorBidi"/>
          <w:noProof/>
          <w:kern w:val="2"/>
          <w:szCs w:val="22"/>
        </w:rPr>
      </w:pPr>
      <w:hyperlink w:anchor="_Toc509838218" w:history="1">
        <w:r w:rsidR="002471CE" w:rsidRPr="00DE3E0F">
          <w:rPr>
            <w:rStyle w:val="a8"/>
            <w:noProof/>
          </w:rPr>
          <w:t xml:space="preserve">2.4 </w:t>
        </w:r>
        <w:r w:rsidR="002471CE" w:rsidRPr="00DE3E0F">
          <w:rPr>
            <w:rStyle w:val="a8"/>
            <w:rFonts w:hint="eastAsia"/>
            <w:noProof/>
          </w:rPr>
          <w:t>信息披露方式</w:t>
        </w:r>
        <w:r w:rsidR="002471CE">
          <w:rPr>
            <w:noProof/>
            <w:webHidden/>
          </w:rPr>
          <w:tab/>
        </w:r>
        <w:r w:rsidR="002471CE">
          <w:rPr>
            <w:noProof/>
            <w:webHidden/>
          </w:rPr>
          <w:fldChar w:fldCharType="begin"/>
        </w:r>
        <w:r w:rsidR="002471CE">
          <w:rPr>
            <w:noProof/>
            <w:webHidden/>
          </w:rPr>
          <w:instrText xml:space="preserve"> PAGEREF _Toc509838218 \h </w:instrText>
        </w:r>
        <w:r w:rsidR="002471CE">
          <w:rPr>
            <w:noProof/>
            <w:webHidden/>
          </w:rPr>
        </w:r>
        <w:r w:rsidR="002471CE">
          <w:rPr>
            <w:noProof/>
            <w:webHidden/>
          </w:rPr>
          <w:fldChar w:fldCharType="separate"/>
        </w:r>
        <w:r w:rsidR="00F4755E">
          <w:rPr>
            <w:noProof/>
            <w:webHidden/>
          </w:rPr>
          <w:t>6</w:t>
        </w:r>
        <w:r w:rsidR="002471CE">
          <w:rPr>
            <w:noProof/>
            <w:webHidden/>
          </w:rPr>
          <w:fldChar w:fldCharType="end"/>
        </w:r>
      </w:hyperlink>
    </w:p>
    <w:p w14:paraId="396C50B8" w14:textId="77777777" w:rsidR="002471CE" w:rsidRDefault="00073617">
      <w:pPr>
        <w:pStyle w:val="22"/>
        <w:ind w:left="420"/>
        <w:rPr>
          <w:rFonts w:asciiTheme="minorHAnsi" w:eastAsiaTheme="minorEastAsia" w:hAnsiTheme="minorHAnsi" w:cstheme="minorBidi"/>
          <w:noProof/>
          <w:kern w:val="2"/>
          <w:szCs w:val="22"/>
        </w:rPr>
      </w:pPr>
      <w:hyperlink w:anchor="_Toc509838219" w:history="1">
        <w:r w:rsidR="002471CE" w:rsidRPr="00DE3E0F">
          <w:rPr>
            <w:rStyle w:val="a8"/>
            <w:noProof/>
          </w:rPr>
          <w:t xml:space="preserve">2.5 </w:t>
        </w:r>
        <w:r w:rsidR="002471CE" w:rsidRPr="00DE3E0F">
          <w:rPr>
            <w:rStyle w:val="a8"/>
            <w:rFonts w:hint="eastAsia"/>
            <w:noProof/>
          </w:rPr>
          <w:t>其他相关资料</w:t>
        </w:r>
        <w:r w:rsidR="002471CE">
          <w:rPr>
            <w:noProof/>
            <w:webHidden/>
          </w:rPr>
          <w:tab/>
        </w:r>
        <w:r w:rsidR="002471CE">
          <w:rPr>
            <w:noProof/>
            <w:webHidden/>
          </w:rPr>
          <w:fldChar w:fldCharType="begin"/>
        </w:r>
        <w:r w:rsidR="002471CE">
          <w:rPr>
            <w:noProof/>
            <w:webHidden/>
          </w:rPr>
          <w:instrText xml:space="preserve"> PAGEREF _Toc509838219 \h </w:instrText>
        </w:r>
        <w:r w:rsidR="002471CE">
          <w:rPr>
            <w:noProof/>
            <w:webHidden/>
          </w:rPr>
        </w:r>
        <w:r w:rsidR="002471CE">
          <w:rPr>
            <w:noProof/>
            <w:webHidden/>
          </w:rPr>
          <w:fldChar w:fldCharType="separate"/>
        </w:r>
        <w:r w:rsidR="00F4755E">
          <w:rPr>
            <w:noProof/>
            <w:webHidden/>
          </w:rPr>
          <w:t>6</w:t>
        </w:r>
        <w:r w:rsidR="002471CE">
          <w:rPr>
            <w:noProof/>
            <w:webHidden/>
          </w:rPr>
          <w:fldChar w:fldCharType="end"/>
        </w:r>
      </w:hyperlink>
    </w:p>
    <w:p w14:paraId="0B6169F4" w14:textId="77777777" w:rsidR="002471CE" w:rsidRDefault="00073617">
      <w:pPr>
        <w:pStyle w:val="11"/>
        <w:rPr>
          <w:rFonts w:asciiTheme="minorHAnsi" w:eastAsiaTheme="minorEastAsia" w:hAnsiTheme="minorHAnsi" w:cstheme="minorBidi"/>
          <w:noProof/>
          <w:szCs w:val="22"/>
        </w:rPr>
      </w:pPr>
      <w:hyperlink w:anchor="_Toc509838220" w:history="1">
        <w:r w:rsidR="002471CE" w:rsidRPr="00DE3E0F">
          <w:rPr>
            <w:rStyle w:val="a8"/>
            <w:b/>
            <w:bCs/>
            <w:noProof/>
          </w:rPr>
          <w:t xml:space="preserve">§3  </w:t>
        </w:r>
        <w:r w:rsidR="002471CE" w:rsidRPr="00DE3E0F">
          <w:rPr>
            <w:rStyle w:val="a8"/>
            <w:rFonts w:hint="eastAsia"/>
            <w:b/>
            <w:bCs/>
            <w:noProof/>
          </w:rPr>
          <w:t>主要财务指标、基金净值表现及利润分配情况</w:t>
        </w:r>
        <w:r w:rsidR="002471CE">
          <w:rPr>
            <w:noProof/>
            <w:webHidden/>
          </w:rPr>
          <w:tab/>
        </w:r>
        <w:r w:rsidR="002471CE">
          <w:rPr>
            <w:noProof/>
            <w:webHidden/>
          </w:rPr>
          <w:fldChar w:fldCharType="begin"/>
        </w:r>
        <w:r w:rsidR="002471CE">
          <w:rPr>
            <w:noProof/>
            <w:webHidden/>
          </w:rPr>
          <w:instrText xml:space="preserve"> PAGEREF _Toc509838220 \h </w:instrText>
        </w:r>
        <w:r w:rsidR="002471CE">
          <w:rPr>
            <w:noProof/>
            <w:webHidden/>
          </w:rPr>
        </w:r>
        <w:r w:rsidR="002471CE">
          <w:rPr>
            <w:noProof/>
            <w:webHidden/>
          </w:rPr>
          <w:fldChar w:fldCharType="separate"/>
        </w:r>
        <w:r w:rsidR="00F4755E">
          <w:rPr>
            <w:noProof/>
            <w:webHidden/>
          </w:rPr>
          <w:t>6</w:t>
        </w:r>
        <w:r w:rsidR="002471CE">
          <w:rPr>
            <w:noProof/>
            <w:webHidden/>
          </w:rPr>
          <w:fldChar w:fldCharType="end"/>
        </w:r>
      </w:hyperlink>
    </w:p>
    <w:p w14:paraId="332A7794" w14:textId="77777777" w:rsidR="002471CE" w:rsidRDefault="00073617">
      <w:pPr>
        <w:pStyle w:val="22"/>
        <w:ind w:left="420"/>
        <w:rPr>
          <w:rFonts w:asciiTheme="minorHAnsi" w:eastAsiaTheme="minorEastAsia" w:hAnsiTheme="minorHAnsi" w:cstheme="minorBidi"/>
          <w:noProof/>
          <w:kern w:val="2"/>
          <w:szCs w:val="22"/>
        </w:rPr>
      </w:pPr>
      <w:hyperlink w:anchor="_Toc509838221" w:history="1">
        <w:r w:rsidR="002471CE" w:rsidRPr="00DE3E0F">
          <w:rPr>
            <w:rStyle w:val="a8"/>
            <w:noProof/>
          </w:rPr>
          <w:t xml:space="preserve">3.1 </w:t>
        </w:r>
        <w:r w:rsidR="002471CE" w:rsidRPr="00DE3E0F">
          <w:rPr>
            <w:rStyle w:val="a8"/>
            <w:rFonts w:hint="eastAsia"/>
            <w:noProof/>
          </w:rPr>
          <w:t>主要会计数据和财务指标</w:t>
        </w:r>
        <w:r w:rsidR="002471CE">
          <w:rPr>
            <w:noProof/>
            <w:webHidden/>
          </w:rPr>
          <w:tab/>
        </w:r>
        <w:r w:rsidR="002471CE">
          <w:rPr>
            <w:noProof/>
            <w:webHidden/>
          </w:rPr>
          <w:fldChar w:fldCharType="begin"/>
        </w:r>
        <w:r w:rsidR="002471CE">
          <w:rPr>
            <w:noProof/>
            <w:webHidden/>
          </w:rPr>
          <w:instrText xml:space="preserve"> PAGEREF _Toc509838221 \h </w:instrText>
        </w:r>
        <w:r w:rsidR="002471CE">
          <w:rPr>
            <w:noProof/>
            <w:webHidden/>
          </w:rPr>
        </w:r>
        <w:r w:rsidR="002471CE">
          <w:rPr>
            <w:noProof/>
            <w:webHidden/>
          </w:rPr>
          <w:fldChar w:fldCharType="separate"/>
        </w:r>
        <w:r w:rsidR="00F4755E">
          <w:rPr>
            <w:noProof/>
            <w:webHidden/>
          </w:rPr>
          <w:t>6</w:t>
        </w:r>
        <w:r w:rsidR="002471CE">
          <w:rPr>
            <w:noProof/>
            <w:webHidden/>
          </w:rPr>
          <w:fldChar w:fldCharType="end"/>
        </w:r>
      </w:hyperlink>
    </w:p>
    <w:p w14:paraId="7F3A3C9B" w14:textId="77777777" w:rsidR="002471CE" w:rsidRDefault="00073617">
      <w:pPr>
        <w:pStyle w:val="22"/>
        <w:ind w:left="420"/>
        <w:rPr>
          <w:rFonts w:asciiTheme="minorHAnsi" w:eastAsiaTheme="minorEastAsia" w:hAnsiTheme="minorHAnsi" w:cstheme="minorBidi"/>
          <w:noProof/>
          <w:kern w:val="2"/>
          <w:szCs w:val="22"/>
        </w:rPr>
      </w:pPr>
      <w:hyperlink w:anchor="_Toc509838222" w:history="1">
        <w:r w:rsidR="002471CE" w:rsidRPr="00DE3E0F">
          <w:rPr>
            <w:rStyle w:val="a8"/>
            <w:noProof/>
          </w:rPr>
          <w:t xml:space="preserve">3.2 </w:t>
        </w:r>
        <w:r w:rsidR="002471CE" w:rsidRPr="00DE3E0F">
          <w:rPr>
            <w:rStyle w:val="a8"/>
            <w:rFonts w:hint="eastAsia"/>
            <w:noProof/>
          </w:rPr>
          <w:t>基金净值表现</w:t>
        </w:r>
        <w:r w:rsidR="002471CE">
          <w:rPr>
            <w:noProof/>
            <w:webHidden/>
          </w:rPr>
          <w:tab/>
        </w:r>
        <w:r w:rsidR="002471CE">
          <w:rPr>
            <w:noProof/>
            <w:webHidden/>
          </w:rPr>
          <w:fldChar w:fldCharType="begin"/>
        </w:r>
        <w:r w:rsidR="002471CE">
          <w:rPr>
            <w:noProof/>
            <w:webHidden/>
          </w:rPr>
          <w:instrText xml:space="preserve"> PAGEREF _Toc509838222 \h </w:instrText>
        </w:r>
        <w:r w:rsidR="002471CE">
          <w:rPr>
            <w:noProof/>
            <w:webHidden/>
          </w:rPr>
        </w:r>
        <w:r w:rsidR="002471CE">
          <w:rPr>
            <w:noProof/>
            <w:webHidden/>
          </w:rPr>
          <w:fldChar w:fldCharType="separate"/>
        </w:r>
        <w:r w:rsidR="00F4755E">
          <w:rPr>
            <w:noProof/>
            <w:webHidden/>
          </w:rPr>
          <w:t>7</w:t>
        </w:r>
        <w:r w:rsidR="002471CE">
          <w:rPr>
            <w:noProof/>
            <w:webHidden/>
          </w:rPr>
          <w:fldChar w:fldCharType="end"/>
        </w:r>
      </w:hyperlink>
    </w:p>
    <w:p w14:paraId="78341053" w14:textId="77777777" w:rsidR="002471CE" w:rsidRDefault="00073617">
      <w:pPr>
        <w:pStyle w:val="22"/>
        <w:ind w:left="420"/>
        <w:rPr>
          <w:rFonts w:asciiTheme="minorHAnsi" w:eastAsiaTheme="minorEastAsia" w:hAnsiTheme="minorHAnsi" w:cstheme="minorBidi"/>
          <w:noProof/>
          <w:kern w:val="2"/>
          <w:szCs w:val="22"/>
        </w:rPr>
      </w:pPr>
      <w:hyperlink w:anchor="_Toc509838223" w:history="1">
        <w:r w:rsidR="002471CE" w:rsidRPr="00DE3E0F">
          <w:rPr>
            <w:rStyle w:val="a8"/>
            <w:noProof/>
          </w:rPr>
          <w:t>3.3</w:t>
        </w:r>
        <w:r w:rsidR="002471CE" w:rsidRPr="00DE3E0F">
          <w:rPr>
            <w:rStyle w:val="a8"/>
            <w:rFonts w:hint="eastAsia"/>
            <w:noProof/>
          </w:rPr>
          <w:t>过去三年基金的利润分配情况</w:t>
        </w:r>
        <w:r w:rsidR="002471CE">
          <w:rPr>
            <w:noProof/>
            <w:webHidden/>
          </w:rPr>
          <w:tab/>
        </w:r>
        <w:r w:rsidR="002471CE">
          <w:rPr>
            <w:noProof/>
            <w:webHidden/>
          </w:rPr>
          <w:fldChar w:fldCharType="begin"/>
        </w:r>
        <w:r w:rsidR="002471CE">
          <w:rPr>
            <w:noProof/>
            <w:webHidden/>
          </w:rPr>
          <w:instrText xml:space="preserve"> PAGEREF _Toc509838223 \h </w:instrText>
        </w:r>
        <w:r w:rsidR="002471CE">
          <w:rPr>
            <w:noProof/>
            <w:webHidden/>
          </w:rPr>
        </w:r>
        <w:r w:rsidR="002471CE">
          <w:rPr>
            <w:noProof/>
            <w:webHidden/>
          </w:rPr>
          <w:fldChar w:fldCharType="separate"/>
        </w:r>
        <w:r w:rsidR="00F4755E">
          <w:rPr>
            <w:noProof/>
            <w:webHidden/>
          </w:rPr>
          <w:t>10</w:t>
        </w:r>
        <w:r w:rsidR="002471CE">
          <w:rPr>
            <w:noProof/>
            <w:webHidden/>
          </w:rPr>
          <w:fldChar w:fldCharType="end"/>
        </w:r>
      </w:hyperlink>
    </w:p>
    <w:p w14:paraId="00633079" w14:textId="77777777" w:rsidR="002471CE" w:rsidRDefault="00073617">
      <w:pPr>
        <w:pStyle w:val="11"/>
        <w:rPr>
          <w:rFonts w:asciiTheme="minorHAnsi" w:eastAsiaTheme="minorEastAsia" w:hAnsiTheme="minorHAnsi" w:cstheme="minorBidi"/>
          <w:noProof/>
          <w:szCs w:val="22"/>
        </w:rPr>
      </w:pPr>
      <w:hyperlink w:anchor="_Toc509838224" w:history="1">
        <w:r w:rsidR="002471CE" w:rsidRPr="00DE3E0F">
          <w:rPr>
            <w:rStyle w:val="a8"/>
            <w:b/>
            <w:bCs/>
            <w:noProof/>
          </w:rPr>
          <w:t xml:space="preserve">§4  </w:t>
        </w:r>
        <w:r w:rsidR="002471CE" w:rsidRPr="00DE3E0F">
          <w:rPr>
            <w:rStyle w:val="a8"/>
            <w:rFonts w:hint="eastAsia"/>
            <w:b/>
            <w:bCs/>
            <w:noProof/>
          </w:rPr>
          <w:t>管理人报告</w:t>
        </w:r>
        <w:r w:rsidR="002471CE">
          <w:rPr>
            <w:noProof/>
            <w:webHidden/>
          </w:rPr>
          <w:tab/>
        </w:r>
        <w:r w:rsidR="002471CE">
          <w:rPr>
            <w:noProof/>
            <w:webHidden/>
          </w:rPr>
          <w:fldChar w:fldCharType="begin"/>
        </w:r>
        <w:r w:rsidR="002471CE">
          <w:rPr>
            <w:noProof/>
            <w:webHidden/>
          </w:rPr>
          <w:instrText xml:space="preserve"> PAGEREF _Toc509838224 \h </w:instrText>
        </w:r>
        <w:r w:rsidR="002471CE">
          <w:rPr>
            <w:noProof/>
            <w:webHidden/>
          </w:rPr>
        </w:r>
        <w:r w:rsidR="002471CE">
          <w:rPr>
            <w:noProof/>
            <w:webHidden/>
          </w:rPr>
          <w:fldChar w:fldCharType="separate"/>
        </w:r>
        <w:r w:rsidR="00F4755E">
          <w:rPr>
            <w:noProof/>
            <w:webHidden/>
          </w:rPr>
          <w:t>11</w:t>
        </w:r>
        <w:r w:rsidR="002471CE">
          <w:rPr>
            <w:noProof/>
            <w:webHidden/>
          </w:rPr>
          <w:fldChar w:fldCharType="end"/>
        </w:r>
      </w:hyperlink>
    </w:p>
    <w:p w14:paraId="78475038" w14:textId="77777777" w:rsidR="002471CE" w:rsidRDefault="00073617">
      <w:pPr>
        <w:pStyle w:val="22"/>
        <w:ind w:left="420"/>
        <w:rPr>
          <w:rFonts w:asciiTheme="minorHAnsi" w:eastAsiaTheme="minorEastAsia" w:hAnsiTheme="minorHAnsi" w:cstheme="minorBidi"/>
          <w:noProof/>
          <w:kern w:val="2"/>
          <w:szCs w:val="22"/>
        </w:rPr>
      </w:pPr>
      <w:hyperlink w:anchor="_Toc509838225" w:history="1">
        <w:r w:rsidR="002471CE" w:rsidRPr="00DE3E0F">
          <w:rPr>
            <w:rStyle w:val="a8"/>
            <w:noProof/>
          </w:rPr>
          <w:t xml:space="preserve">4.1 </w:t>
        </w:r>
        <w:r w:rsidR="002471CE" w:rsidRPr="00DE3E0F">
          <w:rPr>
            <w:rStyle w:val="a8"/>
            <w:rFonts w:hint="eastAsia"/>
            <w:noProof/>
          </w:rPr>
          <w:t>基金管理人及基金经理情况</w:t>
        </w:r>
        <w:r w:rsidR="002471CE">
          <w:rPr>
            <w:noProof/>
            <w:webHidden/>
          </w:rPr>
          <w:tab/>
        </w:r>
        <w:r w:rsidR="002471CE">
          <w:rPr>
            <w:noProof/>
            <w:webHidden/>
          </w:rPr>
          <w:fldChar w:fldCharType="begin"/>
        </w:r>
        <w:r w:rsidR="002471CE">
          <w:rPr>
            <w:noProof/>
            <w:webHidden/>
          </w:rPr>
          <w:instrText xml:space="preserve"> PAGEREF _Toc509838225 \h </w:instrText>
        </w:r>
        <w:r w:rsidR="002471CE">
          <w:rPr>
            <w:noProof/>
            <w:webHidden/>
          </w:rPr>
        </w:r>
        <w:r w:rsidR="002471CE">
          <w:rPr>
            <w:noProof/>
            <w:webHidden/>
          </w:rPr>
          <w:fldChar w:fldCharType="separate"/>
        </w:r>
        <w:r w:rsidR="00F4755E">
          <w:rPr>
            <w:noProof/>
            <w:webHidden/>
          </w:rPr>
          <w:t>11</w:t>
        </w:r>
        <w:r w:rsidR="002471CE">
          <w:rPr>
            <w:noProof/>
            <w:webHidden/>
          </w:rPr>
          <w:fldChar w:fldCharType="end"/>
        </w:r>
      </w:hyperlink>
    </w:p>
    <w:p w14:paraId="62DD725F" w14:textId="77777777" w:rsidR="002471CE" w:rsidRDefault="00073617">
      <w:pPr>
        <w:pStyle w:val="22"/>
        <w:ind w:left="420"/>
        <w:rPr>
          <w:rFonts w:asciiTheme="minorHAnsi" w:eastAsiaTheme="minorEastAsia" w:hAnsiTheme="minorHAnsi" w:cstheme="minorBidi"/>
          <w:noProof/>
          <w:kern w:val="2"/>
          <w:szCs w:val="22"/>
        </w:rPr>
      </w:pPr>
      <w:hyperlink w:anchor="_Toc509838226" w:history="1">
        <w:r w:rsidR="002471CE" w:rsidRPr="00DE3E0F">
          <w:rPr>
            <w:rStyle w:val="a8"/>
            <w:noProof/>
          </w:rPr>
          <w:t xml:space="preserve">4.2 </w:t>
        </w:r>
        <w:r w:rsidR="002471CE" w:rsidRPr="00DE3E0F">
          <w:rPr>
            <w:rStyle w:val="a8"/>
            <w:rFonts w:hint="eastAsia"/>
            <w:noProof/>
          </w:rPr>
          <w:t>管理人对报告期内本基金运作遵规守信情况的说明</w:t>
        </w:r>
        <w:r w:rsidR="002471CE">
          <w:rPr>
            <w:noProof/>
            <w:webHidden/>
          </w:rPr>
          <w:tab/>
        </w:r>
        <w:r w:rsidR="002471CE">
          <w:rPr>
            <w:noProof/>
            <w:webHidden/>
          </w:rPr>
          <w:fldChar w:fldCharType="begin"/>
        </w:r>
        <w:r w:rsidR="002471CE">
          <w:rPr>
            <w:noProof/>
            <w:webHidden/>
          </w:rPr>
          <w:instrText xml:space="preserve"> PAGEREF _Toc509838226 \h </w:instrText>
        </w:r>
        <w:r w:rsidR="002471CE">
          <w:rPr>
            <w:noProof/>
            <w:webHidden/>
          </w:rPr>
        </w:r>
        <w:r w:rsidR="002471CE">
          <w:rPr>
            <w:noProof/>
            <w:webHidden/>
          </w:rPr>
          <w:fldChar w:fldCharType="separate"/>
        </w:r>
        <w:r w:rsidR="00F4755E">
          <w:rPr>
            <w:noProof/>
            <w:webHidden/>
          </w:rPr>
          <w:t>12</w:t>
        </w:r>
        <w:r w:rsidR="002471CE">
          <w:rPr>
            <w:noProof/>
            <w:webHidden/>
          </w:rPr>
          <w:fldChar w:fldCharType="end"/>
        </w:r>
      </w:hyperlink>
    </w:p>
    <w:p w14:paraId="6479A2AA" w14:textId="77777777" w:rsidR="002471CE" w:rsidRDefault="00073617">
      <w:pPr>
        <w:pStyle w:val="22"/>
        <w:ind w:left="420"/>
        <w:rPr>
          <w:rFonts w:asciiTheme="minorHAnsi" w:eastAsiaTheme="minorEastAsia" w:hAnsiTheme="minorHAnsi" w:cstheme="minorBidi"/>
          <w:noProof/>
          <w:kern w:val="2"/>
          <w:szCs w:val="22"/>
        </w:rPr>
      </w:pPr>
      <w:hyperlink w:anchor="_Toc509838227" w:history="1">
        <w:r w:rsidR="002471CE" w:rsidRPr="00DE3E0F">
          <w:rPr>
            <w:rStyle w:val="a8"/>
            <w:noProof/>
          </w:rPr>
          <w:t xml:space="preserve">4.3 </w:t>
        </w:r>
        <w:r w:rsidR="002471CE" w:rsidRPr="00DE3E0F">
          <w:rPr>
            <w:rStyle w:val="a8"/>
            <w:rFonts w:hint="eastAsia"/>
            <w:noProof/>
          </w:rPr>
          <w:t>管理人对报告期内公平交易情况的专项说明</w:t>
        </w:r>
        <w:r w:rsidR="002471CE">
          <w:rPr>
            <w:noProof/>
            <w:webHidden/>
          </w:rPr>
          <w:tab/>
        </w:r>
        <w:r w:rsidR="002471CE">
          <w:rPr>
            <w:noProof/>
            <w:webHidden/>
          </w:rPr>
          <w:fldChar w:fldCharType="begin"/>
        </w:r>
        <w:r w:rsidR="002471CE">
          <w:rPr>
            <w:noProof/>
            <w:webHidden/>
          </w:rPr>
          <w:instrText xml:space="preserve"> PAGEREF _Toc509838227 \h </w:instrText>
        </w:r>
        <w:r w:rsidR="002471CE">
          <w:rPr>
            <w:noProof/>
            <w:webHidden/>
          </w:rPr>
        </w:r>
        <w:r w:rsidR="002471CE">
          <w:rPr>
            <w:noProof/>
            <w:webHidden/>
          </w:rPr>
          <w:fldChar w:fldCharType="separate"/>
        </w:r>
        <w:r w:rsidR="00F4755E">
          <w:rPr>
            <w:noProof/>
            <w:webHidden/>
          </w:rPr>
          <w:t>13</w:t>
        </w:r>
        <w:r w:rsidR="002471CE">
          <w:rPr>
            <w:noProof/>
            <w:webHidden/>
          </w:rPr>
          <w:fldChar w:fldCharType="end"/>
        </w:r>
      </w:hyperlink>
    </w:p>
    <w:p w14:paraId="29625323" w14:textId="77777777" w:rsidR="002471CE" w:rsidRDefault="00073617">
      <w:pPr>
        <w:pStyle w:val="22"/>
        <w:ind w:left="420"/>
        <w:rPr>
          <w:rFonts w:asciiTheme="minorHAnsi" w:eastAsiaTheme="minorEastAsia" w:hAnsiTheme="minorHAnsi" w:cstheme="minorBidi"/>
          <w:noProof/>
          <w:kern w:val="2"/>
          <w:szCs w:val="22"/>
        </w:rPr>
      </w:pPr>
      <w:hyperlink w:anchor="_Toc509838228" w:history="1">
        <w:r w:rsidR="002471CE" w:rsidRPr="00DE3E0F">
          <w:rPr>
            <w:rStyle w:val="a8"/>
            <w:noProof/>
          </w:rPr>
          <w:t xml:space="preserve">4.4 </w:t>
        </w:r>
        <w:r w:rsidR="002471CE" w:rsidRPr="00DE3E0F">
          <w:rPr>
            <w:rStyle w:val="a8"/>
            <w:rFonts w:hint="eastAsia"/>
            <w:noProof/>
          </w:rPr>
          <w:t>管理人对报告期内基金的投资策略和业绩表现的说明</w:t>
        </w:r>
        <w:r w:rsidR="002471CE">
          <w:rPr>
            <w:noProof/>
            <w:webHidden/>
          </w:rPr>
          <w:tab/>
        </w:r>
        <w:r w:rsidR="002471CE">
          <w:rPr>
            <w:noProof/>
            <w:webHidden/>
          </w:rPr>
          <w:fldChar w:fldCharType="begin"/>
        </w:r>
        <w:r w:rsidR="002471CE">
          <w:rPr>
            <w:noProof/>
            <w:webHidden/>
          </w:rPr>
          <w:instrText xml:space="preserve"> PAGEREF _Toc509838228 \h </w:instrText>
        </w:r>
        <w:r w:rsidR="002471CE">
          <w:rPr>
            <w:noProof/>
            <w:webHidden/>
          </w:rPr>
        </w:r>
        <w:r w:rsidR="002471CE">
          <w:rPr>
            <w:noProof/>
            <w:webHidden/>
          </w:rPr>
          <w:fldChar w:fldCharType="separate"/>
        </w:r>
        <w:r w:rsidR="00F4755E">
          <w:rPr>
            <w:noProof/>
            <w:webHidden/>
          </w:rPr>
          <w:t>14</w:t>
        </w:r>
        <w:r w:rsidR="002471CE">
          <w:rPr>
            <w:noProof/>
            <w:webHidden/>
          </w:rPr>
          <w:fldChar w:fldCharType="end"/>
        </w:r>
      </w:hyperlink>
    </w:p>
    <w:p w14:paraId="3C1C3776" w14:textId="77777777" w:rsidR="002471CE" w:rsidRDefault="00073617">
      <w:pPr>
        <w:pStyle w:val="22"/>
        <w:ind w:left="420"/>
        <w:rPr>
          <w:rFonts w:asciiTheme="minorHAnsi" w:eastAsiaTheme="minorEastAsia" w:hAnsiTheme="minorHAnsi" w:cstheme="minorBidi"/>
          <w:noProof/>
          <w:kern w:val="2"/>
          <w:szCs w:val="22"/>
        </w:rPr>
      </w:pPr>
      <w:hyperlink w:anchor="_Toc509838229" w:history="1">
        <w:r w:rsidR="002471CE" w:rsidRPr="00DE3E0F">
          <w:rPr>
            <w:rStyle w:val="a8"/>
            <w:noProof/>
          </w:rPr>
          <w:t xml:space="preserve">4.5 </w:t>
        </w:r>
        <w:r w:rsidR="002471CE" w:rsidRPr="00DE3E0F">
          <w:rPr>
            <w:rStyle w:val="a8"/>
            <w:rFonts w:hint="eastAsia"/>
            <w:noProof/>
          </w:rPr>
          <w:t>管理人对宏观经济、证券市场及行业走势的简要展望</w:t>
        </w:r>
        <w:r w:rsidR="002471CE">
          <w:rPr>
            <w:noProof/>
            <w:webHidden/>
          </w:rPr>
          <w:tab/>
        </w:r>
        <w:r w:rsidR="002471CE">
          <w:rPr>
            <w:noProof/>
            <w:webHidden/>
          </w:rPr>
          <w:fldChar w:fldCharType="begin"/>
        </w:r>
        <w:r w:rsidR="002471CE">
          <w:rPr>
            <w:noProof/>
            <w:webHidden/>
          </w:rPr>
          <w:instrText xml:space="preserve"> PAGEREF _Toc509838229 \h </w:instrText>
        </w:r>
        <w:r w:rsidR="002471CE">
          <w:rPr>
            <w:noProof/>
            <w:webHidden/>
          </w:rPr>
        </w:r>
        <w:r w:rsidR="002471CE">
          <w:rPr>
            <w:noProof/>
            <w:webHidden/>
          </w:rPr>
          <w:fldChar w:fldCharType="separate"/>
        </w:r>
        <w:r w:rsidR="00F4755E">
          <w:rPr>
            <w:noProof/>
            <w:webHidden/>
          </w:rPr>
          <w:t>14</w:t>
        </w:r>
        <w:r w:rsidR="002471CE">
          <w:rPr>
            <w:noProof/>
            <w:webHidden/>
          </w:rPr>
          <w:fldChar w:fldCharType="end"/>
        </w:r>
      </w:hyperlink>
    </w:p>
    <w:p w14:paraId="21888A3A" w14:textId="77777777" w:rsidR="002471CE" w:rsidRDefault="00073617">
      <w:pPr>
        <w:pStyle w:val="22"/>
        <w:ind w:left="420"/>
        <w:rPr>
          <w:rFonts w:asciiTheme="minorHAnsi" w:eastAsiaTheme="minorEastAsia" w:hAnsiTheme="minorHAnsi" w:cstheme="minorBidi"/>
          <w:noProof/>
          <w:kern w:val="2"/>
          <w:szCs w:val="22"/>
        </w:rPr>
      </w:pPr>
      <w:hyperlink w:anchor="_Toc509838230" w:history="1">
        <w:r w:rsidR="002471CE" w:rsidRPr="00DE3E0F">
          <w:rPr>
            <w:rStyle w:val="a8"/>
            <w:noProof/>
          </w:rPr>
          <w:t xml:space="preserve">4.6 </w:t>
        </w:r>
        <w:r w:rsidR="002471CE" w:rsidRPr="00DE3E0F">
          <w:rPr>
            <w:rStyle w:val="a8"/>
            <w:rFonts w:hint="eastAsia"/>
            <w:noProof/>
          </w:rPr>
          <w:t>管理人内部有关本基金的监察稽核工作情况</w:t>
        </w:r>
        <w:r w:rsidR="002471CE">
          <w:rPr>
            <w:noProof/>
            <w:webHidden/>
          </w:rPr>
          <w:tab/>
        </w:r>
        <w:r w:rsidR="002471CE">
          <w:rPr>
            <w:noProof/>
            <w:webHidden/>
          </w:rPr>
          <w:fldChar w:fldCharType="begin"/>
        </w:r>
        <w:r w:rsidR="002471CE">
          <w:rPr>
            <w:noProof/>
            <w:webHidden/>
          </w:rPr>
          <w:instrText xml:space="preserve"> PAGEREF _Toc509838230 \h </w:instrText>
        </w:r>
        <w:r w:rsidR="002471CE">
          <w:rPr>
            <w:noProof/>
            <w:webHidden/>
          </w:rPr>
        </w:r>
        <w:r w:rsidR="002471CE">
          <w:rPr>
            <w:noProof/>
            <w:webHidden/>
          </w:rPr>
          <w:fldChar w:fldCharType="separate"/>
        </w:r>
        <w:r w:rsidR="00F4755E">
          <w:rPr>
            <w:noProof/>
            <w:webHidden/>
          </w:rPr>
          <w:t>14</w:t>
        </w:r>
        <w:r w:rsidR="002471CE">
          <w:rPr>
            <w:noProof/>
            <w:webHidden/>
          </w:rPr>
          <w:fldChar w:fldCharType="end"/>
        </w:r>
      </w:hyperlink>
    </w:p>
    <w:p w14:paraId="0E2B9D2E" w14:textId="77777777" w:rsidR="002471CE" w:rsidRDefault="00073617">
      <w:pPr>
        <w:pStyle w:val="22"/>
        <w:ind w:left="420"/>
        <w:rPr>
          <w:rFonts w:asciiTheme="minorHAnsi" w:eastAsiaTheme="minorEastAsia" w:hAnsiTheme="minorHAnsi" w:cstheme="minorBidi"/>
          <w:noProof/>
          <w:kern w:val="2"/>
          <w:szCs w:val="22"/>
        </w:rPr>
      </w:pPr>
      <w:hyperlink w:anchor="_Toc509838231" w:history="1">
        <w:r w:rsidR="002471CE" w:rsidRPr="00DE3E0F">
          <w:rPr>
            <w:rStyle w:val="a8"/>
            <w:noProof/>
          </w:rPr>
          <w:t xml:space="preserve">4.7 </w:t>
        </w:r>
        <w:r w:rsidR="002471CE" w:rsidRPr="00DE3E0F">
          <w:rPr>
            <w:rStyle w:val="a8"/>
            <w:rFonts w:hint="eastAsia"/>
            <w:noProof/>
          </w:rPr>
          <w:t>管理人对报告期内基金估值程序等事项的说明</w:t>
        </w:r>
        <w:r w:rsidR="002471CE">
          <w:rPr>
            <w:noProof/>
            <w:webHidden/>
          </w:rPr>
          <w:tab/>
        </w:r>
        <w:r w:rsidR="002471CE">
          <w:rPr>
            <w:noProof/>
            <w:webHidden/>
          </w:rPr>
          <w:fldChar w:fldCharType="begin"/>
        </w:r>
        <w:r w:rsidR="002471CE">
          <w:rPr>
            <w:noProof/>
            <w:webHidden/>
          </w:rPr>
          <w:instrText xml:space="preserve"> PAGEREF _Toc509838231 \h </w:instrText>
        </w:r>
        <w:r w:rsidR="002471CE">
          <w:rPr>
            <w:noProof/>
            <w:webHidden/>
          </w:rPr>
        </w:r>
        <w:r w:rsidR="002471CE">
          <w:rPr>
            <w:noProof/>
            <w:webHidden/>
          </w:rPr>
          <w:fldChar w:fldCharType="separate"/>
        </w:r>
        <w:r w:rsidR="00F4755E">
          <w:rPr>
            <w:noProof/>
            <w:webHidden/>
          </w:rPr>
          <w:t>15</w:t>
        </w:r>
        <w:r w:rsidR="002471CE">
          <w:rPr>
            <w:noProof/>
            <w:webHidden/>
          </w:rPr>
          <w:fldChar w:fldCharType="end"/>
        </w:r>
      </w:hyperlink>
    </w:p>
    <w:p w14:paraId="3A39937A" w14:textId="77777777" w:rsidR="002471CE" w:rsidRDefault="00073617">
      <w:pPr>
        <w:pStyle w:val="22"/>
        <w:ind w:left="420"/>
        <w:rPr>
          <w:rFonts w:asciiTheme="minorHAnsi" w:eastAsiaTheme="minorEastAsia" w:hAnsiTheme="minorHAnsi" w:cstheme="minorBidi"/>
          <w:noProof/>
          <w:kern w:val="2"/>
          <w:szCs w:val="22"/>
        </w:rPr>
      </w:pPr>
      <w:hyperlink w:anchor="_Toc509838232" w:history="1">
        <w:r w:rsidR="002471CE" w:rsidRPr="00DE3E0F">
          <w:rPr>
            <w:rStyle w:val="a8"/>
            <w:noProof/>
          </w:rPr>
          <w:t xml:space="preserve">4.8 </w:t>
        </w:r>
        <w:r w:rsidR="002471CE" w:rsidRPr="00DE3E0F">
          <w:rPr>
            <w:rStyle w:val="a8"/>
            <w:rFonts w:hint="eastAsia"/>
            <w:noProof/>
          </w:rPr>
          <w:t>管理人对报告期内基金利润分配情况的说明</w:t>
        </w:r>
        <w:r w:rsidR="002471CE">
          <w:rPr>
            <w:noProof/>
            <w:webHidden/>
          </w:rPr>
          <w:tab/>
        </w:r>
        <w:r w:rsidR="002471CE">
          <w:rPr>
            <w:noProof/>
            <w:webHidden/>
          </w:rPr>
          <w:fldChar w:fldCharType="begin"/>
        </w:r>
        <w:r w:rsidR="002471CE">
          <w:rPr>
            <w:noProof/>
            <w:webHidden/>
          </w:rPr>
          <w:instrText xml:space="preserve"> PAGEREF _Toc509838232 \h </w:instrText>
        </w:r>
        <w:r w:rsidR="002471CE">
          <w:rPr>
            <w:noProof/>
            <w:webHidden/>
          </w:rPr>
        </w:r>
        <w:r w:rsidR="002471CE">
          <w:rPr>
            <w:noProof/>
            <w:webHidden/>
          </w:rPr>
          <w:fldChar w:fldCharType="separate"/>
        </w:r>
        <w:r w:rsidR="00F4755E">
          <w:rPr>
            <w:noProof/>
            <w:webHidden/>
          </w:rPr>
          <w:t>16</w:t>
        </w:r>
        <w:r w:rsidR="002471CE">
          <w:rPr>
            <w:noProof/>
            <w:webHidden/>
          </w:rPr>
          <w:fldChar w:fldCharType="end"/>
        </w:r>
      </w:hyperlink>
    </w:p>
    <w:p w14:paraId="4DDB77C7" w14:textId="77777777" w:rsidR="002471CE" w:rsidRDefault="00073617">
      <w:pPr>
        <w:pStyle w:val="22"/>
        <w:ind w:left="420"/>
        <w:rPr>
          <w:rFonts w:asciiTheme="minorHAnsi" w:eastAsiaTheme="minorEastAsia" w:hAnsiTheme="minorHAnsi" w:cstheme="minorBidi"/>
          <w:noProof/>
          <w:kern w:val="2"/>
          <w:szCs w:val="22"/>
        </w:rPr>
      </w:pPr>
      <w:hyperlink w:anchor="_Toc509838233" w:history="1">
        <w:r w:rsidR="002471CE" w:rsidRPr="00DE3E0F">
          <w:rPr>
            <w:rStyle w:val="a8"/>
            <w:noProof/>
          </w:rPr>
          <w:t xml:space="preserve">4.9 </w:t>
        </w:r>
        <w:r w:rsidR="002471CE" w:rsidRPr="00DE3E0F">
          <w:rPr>
            <w:rStyle w:val="a8"/>
            <w:rFonts w:hint="eastAsia"/>
            <w:noProof/>
          </w:rPr>
          <w:t>报告期内管理人对本基金持有人数或基金资产净值预警情形的说明</w:t>
        </w:r>
        <w:r w:rsidR="002471CE">
          <w:rPr>
            <w:noProof/>
            <w:webHidden/>
          </w:rPr>
          <w:tab/>
        </w:r>
        <w:r w:rsidR="002471CE">
          <w:rPr>
            <w:noProof/>
            <w:webHidden/>
          </w:rPr>
          <w:fldChar w:fldCharType="begin"/>
        </w:r>
        <w:r w:rsidR="002471CE">
          <w:rPr>
            <w:noProof/>
            <w:webHidden/>
          </w:rPr>
          <w:instrText xml:space="preserve"> PAGEREF _Toc509838233 \h </w:instrText>
        </w:r>
        <w:r w:rsidR="002471CE">
          <w:rPr>
            <w:noProof/>
            <w:webHidden/>
          </w:rPr>
        </w:r>
        <w:r w:rsidR="002471CE">
          <w:rPr>
            <w:noProof/>
            <w:webHidden/>
          </w:rPr>
          <w:fldChar w:fldCharType="separate"/>
        </w:r>
        <w:r w:rsidR="00F4755E">
          <w:rPr>
            <w:noProof/>
            <w:webHidden/>
          </w:rPr>
          <w:t>16</w:t>
        </w:r>
        <w:r w:rsidR="002471CE">
          <w:rPr>
            <w:noProof/>
            <w:webHidden/>
          </w:rPr>
          <w:fldChar w:fldCharType="end"/>
        </w:r>
      </w:hyperlink>
    </w:p>
    <w:p w14:paraId="778ED991" w14:textId="77777777" w:rsidR="002471CE" w:rsidRDefault="00073617">
      <w:pPr>
        <w:pStyle w:val="11"/>
        <w:rPr>
          <w:rFonts w:asciiTheme="minorHAnsi" w:eastAsiaTheme="minorEastAsia" w:hAnsiTheme="minorHAnsi" w:cstheme="minorBidi"/>
          <w:noProof/>
          <w:szCs w:val="22"/>
        </w:rPr>
      </w:pPr>
      <w:hyperlink w:anchor="_Toc509838234" w:history="1">
        <w:r w:rsidR="002471CE" w:rsidRPr="00DE3E0F">
          <w:rPr>
            <w:rStyle w:val="a8"/>
            <w:b/>
            <w:bCs/>
            <w:noProof/>
          </w:rPr>
          <w:t xml:space="preserve">§5  </w:t>
        </w:r>
        <w:r w:rsidR="002471CE" w:rsidRPr="00DE3E0F">
          <w:rPr>
            <w:rStyle w:val="a8"/>
            <w:rFonts w:hint="eastAsia"/>
            <w:b/>
            <w:bCs/>
            <w:noProof/>
          </w:rPr>
          <w:t>托管人报告</w:t>
        </w:r>
        <w:r w:rsidR="002471CE">
          <w:rPr>
            <w:noProof/>
            <w:webHidden/>
          </w:rPr>
          <w:tab/>
        </w:r>
        <w:r w:rsidR="002471CE">
          <w:rPr>
            <w:noProof/>
            <w:webHidden/>
          </w:rPr>
          <w:fldChar w:fldCharType="begin"/>
        </w:r>
        <w:r w:rsidR="002471CE">
          <w:rPr>
            <w:noProof/>
            <w:webHidden/>
          </w:rPr>
          <w:instrText xml:space="preserve"> PAGEREF _Toc509838234 \h </w:instrText>
        </w:r>
        <w:r w:rsidR="002471CE">
          <w:rPr>
            <w:noProof/>
            <w:webHidden/>
          </w:rPr>
        </w:r>
        <w:r w:rsidR="002471CE">
          <w:rPr>
            <w:noProof/>
            <w:webHidden/>
          </w:rPr>
          <w:fldChar w:fldCharType="separate"/>
        </w:r>
        <w:r w:rsidR="00F4755E">
          <w:rPr>
            <w:noProof/>
            <w:webHidden/>
          </w:rPr>
          <w:t>16</w:t>
        </w:r>
        <w:r w:rsidR="002471CE">
          <w:rPr>
            <w:noProof/>
            <w:webHidden/>
          </w:rPr>
          <w:fldChar w:fldCharType="end"/>
        </w:r>
      </w:hyperlink>
    </w:p>
    <w:p w14:paraId="3E3D8C6F" w14:textId="77777777" w:rsidR="002471CE" w:rsidRDefault="00073617">
      <w:pPr>
        <w:pStyle w:val="22"/>
        <w:ind w:left="420"/>
        <w:rPr>
          <w:rFonts w:asciiTheme="minorHAnsi" w:eastAsiaTheme="minorEastAsia" w:hAnsiTheme="minorHAnsi" w:cstheme="minorBidi"/>
          <w:noProof/>
          <w:kern w:val="2"/>
          <w:szCs w:val="22"/>
        </w:rPr>
      </w:pPr>
      <w:hyperlink w:anchor="_Toc509838235" w:history="1">
        <w:r w:rsidR="002471CE" w:rsidRPr="00DE3E0F">
          <w:rPr>
            <w:rStyle w:val="a8"/>
            <w:noProof/>
          </w:rPr>
          <w:t xml:space="preserve">5.1 </w:t>
        </w:r>
        <w:r w:rsidR="002471CE" w:rsidRPr="00DE3E0F">
          <w:rPr>
            <w:rStyle w:val="a8"/>
            <w:rFonts w:hint="eastAsia"/>
            <w:noProof/>
          </w:rPr>
          <w:t>报告期内本基金托管人遵规守信情况声明</w:t>
        </w:r>
        <w:r w:rsidR="002471CE">
          <w:rPr>
            <w:noProof/>
            <w:webHidden/>
          </w:rPr>
          <w:tab/>
        </w:r>
        <w:r w:rsidR="002471CE">
          <w:rPr>
            <w:noProof/>
            <w:webHidden/>
          </w:rPr>
          <w:fldChar w:fldCharType="begin"/>
        </w:r>
        <w:r w:rsidR="002471CE">
          <w:rPr>
            <w:noProof/>
            <w:webHidden/>
          </w:rPr>
          <w:instrText xml:space="preserve"> PAGEREF _Toc509838235 \h </w:instrText>
        </w:r>
        <w:r w:rsidR="002471CE">
          <w:rPr>
            <w:noProof/>
            <w:webHidden/>
          </w:rPr>
        </w:r>
        <w:r w:rsidR="002471CE">
          <w:rPr>
            <w:noProof/>
            <w:webHidden/>
          </w:rPr>
          <w:fldChar w:fldCharType="separate"/>
        </w:r>
        <w:r w:rsidR="00F4755E">
          <w:rPr>
            <w:noProof/>
            <w:webHidden/>
          </w:rPr>
          <w:t>16</w:t>
        </w:r>
        <w:r w:rsidR="002471CE">
          <w:rPr>
            <w:noProof/>
            <w:webHidden/>
          </w:rPr>
          <w:fldChar w:fldCharType="end"/>
        </w:r>
      </w:hyperlink>
    </w:p>
    <w:p w14:paraId="5A41426F" w14:textId="77777777" w:rsidR="002471CE" w:rsidRDefault="00073617">
      <w:pPr>
        <w:pStyle w:val="22"/>
        <w:ind w:left="420"/>
        <w:rPr>
          <w:rFonts w:asciiTheme="minorHAnsi" w:eastAsiaTheme="minorEastAsia" w:hAnsiTheme="minorHAnsi" w:cstheme="minorBidi"/>
          <w:noProof/>
          <w:kern w:val="2"/>
          <w:szCs w:val="22"/>
        </w:rPr>
      </w:pPr>
      <w:hyperlink w:anchor="_Toc509838236" w:history="1">
        <w:r w:rsidR="002471CE" w:rsidRPr="00DE3E0F">
          <w:rPr>
            <w:rStyle w:val="a8"/>
            <w:noProof/>
          </w:rPr>
          <w:t xml:space="preserve">5.2 </w:t>
        </w:r>
        <w:r w:rsidR="002471CE" w:rsidRPr="00DE3E0F">
          <w:rPr>
            <w:rStyle w:val="a8"/>
            <w:rFonts w:hint="eastAsia"/>
            <w:noProof/>
          </w:rPr>
          <w:t>托管人对报告期内本基金投资运作遵规守信、净值计算、利润分配等情况的说明</w:t>
        </w:r>
        <w:r w:rsidR="002471CE">
          <w:rPr>
            <w:noProof/>
            <w:webHidden/>
          </w:rPr>
          <w:tab/>
        </w:r>
        <w:r w:rsidR="002471CE">
          <w:rPr>
            <w:noProof/>
            <w:webHidden/>
          </w:rPr>
          <w:fldChar w:fldCharType="begin"/>
        </w:r>
        <w:r w:rsidR="002471CE">
          <w:rPr>
            <w:noProof/>
            <w:webHidden/>
          </w:rPr>
          <w:instrText xml:space="preserve"> PAGEREF _Toc509838236 \h </w:instrText>
        </w:r>
        <w:r w:rsidR="002471CE">
          <w:rPr>
            <w:noProof/>
            <w:webHidden/>
          </w:rPr>
        </w:r>
        <w:r w:rsidR="002471CE">
          <w:rPr>
            <w:noProof/>
            <w:webHidden/>
          </w:rPr>
          <w:fldChar w:fldCharType="separate"/>
        </w:r>
        <w:r w:rsidR="00F4755E">
          <w:rPr>
            <w:noProof/>
            <w:webHidden/>
          </w:rPr>
          <w:t>16</w:t>
        </w:r>
        <w:r w:rsidR="002471CE">
          <w:rPr>
            <w:noProof/>
            <w:webHidden/>
          </w:rPr>
          <w:fldChar w:fldCharType="end"/>
        </w:r>
      </w:hyperlink>
    </w:p>
    <w:p w14:paraId="149E7A70" w14:textId="77777777" w:rsidR="002471CE" w:rsidRDefault="00073617">
      <w:pPr>
        <w:pStyle w:val="22"/>
        <w:ind w:left="420"/>
        <w:rPr>
          <w:rFonts w:asciiTheme="minorHAnsi" w:eastAsiaTheme="minorEastAsia" w:hAnsiTheme="minorHAnsi" w:cstheme="minorBidi"/>
          <w:noProof/>
          <w:kern w:val="2"/>
          <w:szCs w:val="22"/>
        </w:rPr>
      </w:pPr>
      <w:hyperlink w:anchor="_Toc509838237" w:history="1">
        <w:r w:rsidR="002471CE" w:rsidRPr="00DE3E0F">
          <w:rPr>
            <w:rStyle w:val="a8"/>
            <w:noProof/>
          </w:rPr>
          <w:t xml:space="preserve">5.3 </w:t>
        </w:r>
        <w:r w:rsidR="002471CE" w:rsidRPr="00DE3E0F">
          <w:rPr>
            <w:rStyle w:val="a8"/>
            <w:rFonts w:hint="eastAsia"/>
            <w:noProof/>
          </w:rPr>
          <w:t>托管人对本年度报告中财务信息等内容的真实、准确和完整发表意见</w:t>
        </w:r>
        <w:r w:rsidR="002471CE">
          <w:rPr>
            <w:noProof/>
            <w:webHidden/>
          </w:rPr>
          <w:tab/>
        </w:r>
        <w:r w:rsidR="002471CE">
          <w:rPr>
            <w:noProof/>
            <w:webHidden/>
          </w:rPr>
          <w:fldChar w:fldCharType="begin"/>
        </w:r>
        <w:r w:rsidR="002471CE">
          <w:rPr>
            <w:noProof/>
            <w:webHidden/>
          </w:rPr>
          <w:instrText xml:space="preserve"> PAGEREF _Toc509838237 \h </w:instrText>
        </w:r>
        <w:r w:rsidR="002471CE">
          <w:rPr>
            <w:noProof/>
            <w:webHidden/>
          </w:rPr>
        </w:r>
        <w:r w:rsidR="002471CE">
          <w:rPr>
            <w:noProof/>
            <w:webHidden/>
          </w:rPr>
          <w:fldChar w:fldCharType="separate"/>
        </w:r>
        <w:r w:rsidR="00F4755E">
          <w:rPr>
            <w:noProof/>
            <w:webHidden/>
          </w:rPr>
          <w:t>16</w:t>
        </w:r>
        <w:r w:rsidR="002471CE">
          <w:rPr>
            <w:noProof/>
            <w:webHidden/>
          </w:rPr>
          <w:fldChar w:fldCharType="end"/>
        </w:r>
      </w:hyperlink>
    </w:p>
    <w:p w14:paraId="1ECBD38F" w14:textId="77777777" w:rsidR="002471CE" w:rsidRDefault="00073617">
      <w:pPr>
        <w:pStyle w:val="11"/>
        <w:rPr>
          <w:rFonts w:asciiTheme="minorHAnsi" w:eastAsiaTheme="minorEastAsia" w:hAnsiTheme="minorHAnsi" w:cstheme="minorBidi"/>
          <w:noProof/>
          <w:szCs w:val="22"/>
        </w:rPr>
      </w:pPr>
      <w:hyperlink w:anchor="_Toc509838238" w:history="1">
        <w:r w:rsidR="002471CE" w:rsidRPr="00DE3E0F">
          <w:rPr>
            <w:rStyle w:val="a8"/>
            <w:b/>
            <w:bCs/>
            <w:noProof/>
          </w:rPr>
          <w:t xml:space="preserve">§6  </w:t>
        </w:r>
        <w:r w:rsidR="002471CE" w:rsidRPr="00DE3E0F">
          <w:rPr>
            <w:rStyle w:val="a8"/>
            <w:rFonts w:hint="eastAsia"/>
            <w:b/>
            <w:bCs/>
            <w:noProof/>
          </w:rPr>
          <w:t>审计报告</w:t>
        </w:r>
        <w:r w:rsidR="002471CE">
          <w:rPr>
            <w:noProof/>
            <w:webHidden/>
          </w:rPr>
          <w:tab/>
        </w:r>
        <w:r w:rsidR="002471CE">
          <w:rPr>
            <w:noProof/>
            <w:webHidden/>
          </w:rPr>
          <w:fldChar w:fldCharType="begin"/>
        </w:r>
        <w:r w:rsidR="002471CE">
          <w:rPr>
            <w:noProof/>
            <w:webHidden/>
          </w:rPr>
          <w:instrText xml:space="preserve"> PAGEREF _Toc509838238 \h </w:instrText>
        </w:r>
        <w:r w:rsidR="002471CE">
          <w:rPr>
            <w:noProof/>
            <w:webHidden/>
          </w:rPr>
        </w:r>
        <w:r w:rsidR="002471CE">
          <w:rPr>
            <w:noProof/>
            <w:webHidden/>
          </w:rPr>
          <w:fldChar w:fldCharType="separate"/>
        </w:r>
        <w:r w:rsidR="00F4755E">
          <w:rPr>
            <w:noProof/>
            <w:webHidden/>
          </w:rPr>
          <w:t>17</w:t>
        </w:r>
        <w:r w:rsidR="002471CE">
          <w:rPr>
            <w:noProof/>
            <w:webHidden/>
          </w:rPr>
          <w:fldChar w:fldCharType="end"/>
        </w:r>
      </w:hyperlink>
    </w:p>
    <w:p w14:paraId="32BF7B3A" w14:textId="77777777" w:rsidR="002471CE" w:rsidRDefault="00073617">
      <w:pPr>
        <w:pStyle w:val="11"/>
        <w:rPr>
          <w:rFonts w:asciiTheme="minorHAnsi" w:eastAsiaTheme="minorEastAsia" w:hAnsiTheme="minorHAnsi" w:cstheme="minorBidi"/>
          <w:noProof/>
          <w:szCs w:val="22"/>
        </w:rPr>
      </w:pPr>
      <w:hyperlink w:anchor="_Toc509838243" w:history="1">
        <w:r w:rsidR="002471CE" w:rsidRPr="00DE3E0F">
          <w:rPr>
            <w:rStyle w:val="a8"/>
            <w:b/>
            <w:bCs/>
            <w:noProof/>
          </w:rPr>
          <w:t xml:space="preserve">§7  </w:t>
        </w:r>
        <w:r w:rsidR="002471CE" w:rsidRPr="00DE3E0F">
          <w:rPr>
            <w:rStyle w:val="a8"/>
            <w:rFonts w:hint="eastAsia"/>
            <w:b/>
            <w:bCs/>
            <w:noProof/>
          </w:rPr>
          <w:t>年度财务报表</w:t>
        </w:r>
        <w:r w:rsidR="002471CE">
          <w:rPr>
            <w:noProof/>
            <w:webHidden/>
          </w:rPr>
          <w:tab/>
        </w:r>
        <w:r w:rsidR="002471CE">
          <w:rPr>
            <w:noProof/>
            <w:webHidden/>
          </w:rPr>
          <w:fldChar w:fldCharType="begin"/>
        </w:r>
        <w:r w:rsidR="002471CE">
          <w:rPr>
            <w:noProof/>
            <w:webHidden/>
          </w:rPr>
          <w:instrText xml:space="preserve"> PAGEREF _Toc509838243 \h </w:instrText>
        </w:r>
        <w:r w:rsidR="002471CE">
          <w:rPr>
            <w:noProof/>
            <w:webHidden/>
          </w:rPr>
        </w:r>
        <w:r w:rsidR="002471CE">
          <w:rPr>
            <w:noProof/>
            <w:webHidden/>
          </w:rPr>
          <w:fldChar w:fldCharType="separate"/>
        </w:r>
        <w:r w:rsidR="00F4755E">
          <w:rPr>
            <w:noProof/>
            <w:webHidden/>
          </w:rPr>
          <w:t>18</w:t>
        </w:r>
        <w:r w:rsidR="002471CE">
          <w:rPr>
            <w:noProof/>
            <w:webHidden/>
          </w:rPr>
          <w:fldChar w:fldCharType="end"/>
        </w:r>
      </w:hyperlink>
    </w:p>
    <w:p w14:paraId="76E73569" w14:textId="77777777" w:rsidR="002471CE" w:rsidRDefault="00073617">
      <w:pPr>
        <w:pStyle w:val="22"/>
        <w:ind w:left="420"/>
        <w:rPr>
          <w:rFonts w:asciiTheme="minorHAnsi" w:eastAsiaTheme="minorEastAsia" w:hAnsiTheme="minorHAnsi" w:cstheme="minorBidi"/>
          <w:noProof/>
          <w:kern w:val="2"/>
          <w:szCs w:val="22"/>
        </w:rPr>
      </w:pPr>
      <w:hyperlink w:anchor="_Toc509838244" w:history="1">
        <w:r w:rsidR="002471CE" w:rsidRPr="00DE3E0F">
          <w:rPr>
            <w:rStyle w:val="a8"/>
            <w:noProof/>
          </w:rPr>
          <w:t xml:space="preserve">7.1 </w:t>
        </w:r>
        <w:r w:rsidR="002471CE" w:rsidRPr="00DE3E0F">
          <w:rPr>
            <w:rStyle w:val="a8"/>
            <w:rFonts w:hint="eastAsia"/>
            <w:noProof/>
          </w:rPr>
          <w:t>资产负债表</w:t>
        </w:r>
        <w:r w:rsidR="002471CE">
          <w:rPr>
            <w:noProof/>
            <w:webHidden/>
          </w:rPr>
          <w:tab/>
        </w:r>
        <w:r w:rsidR="002471CE">
          <w:rPr>
            <w:noProof/>
            <w:webHidden/>
          </w:rPr>
          <w:fldChar w:fldCharType="begin"/>
        </w:r>
        <w:r w:rsidR="002471CE">
          <w:rPr>
            <w:noProof/>
            <w:webHidden/>
          </w:rPr>
          <w:instrText xml:space="preserve"> PAGEREF _Toc509838244 \h </w:instrText>
        </w:r>
        <w:r w:rsidR="002471CE">
          <w:rPr>
            <w:noProof/>
            <w:webHidden/>
          </w:rPr>
        </w:r>
        <w:r w:rsidR="002471CE">
          <w:rPr>
            <w:noProof/>
            <w:webHidden/>
          </w:rPr>
          <w:fldChar w:fldCharType="separate"/>
        </w:r>
        <w:r w:rsidR="00F4755E">
          <w:rPr>
            <w:noProof/>
            <w:webHidden/>
          </w:rPr>
          <w:t>18</w:t>
        </w:r>
        <w:r w:rsidR="002471CE">
          <w:rPr>
            <w:noProof/>
            <w:webHidden/>
          </w:rPr>
          <w:fldChar w:fldCharType="end"/>
        </w:r>
      </w:hyperlink>
    </w:p>
    <w:p w14:paraId="1EF8F914" w14:textId="77777777" w:rsidR="002471CE" w:rsidRDefault="00073617">
      <w:pPr>
        <w:pStyle w:val="22"/>
        <w:ind w:left="420"/>
        <w:rPr>
          <w:rFonts w:asciiTheme="minorHAnsi" w:eastAsiaTheme="minorEastAsia" w:hAnsiTheme="minorHAnsi" w:cstheme="minorBidi"/>
          <w:noProof/>
          <w:kern w:val="2"/>
          <w:szCs w:val="22"/>
        </w:rPr>
      </w:pPr>
      <w:hyperlink w:anchor="_Toc509838245" w:history="1">
        <w:r w:rsidR="002471CE" w:rsidRPr="00DE3E0F">
          <w:rPr>
            <w:rStyle w:val="a8"/>
            <w:noProof/>
          </w:rPr>
          <w:t xml:space="preserve">7.2 </w:t>
        </w:r>
        <w:r w:rsidR="002471CE" w:rsidRPr="00DE3E0F">
          <w:rPr>
            <w:rStyle w:val="a8"/>
            <w:rFonts w:hint="eastAsia"/>
            <w:noProof/>
          </w:rPr>
          <w:t>利润表</w:t>
        </w:r>
        <w:r w:rsidR="002471CE">
          <w:rPr>
            <w:noProof/>
            <w:webHidden/>
          </w:rPr>
          <w:tab/>
        </w:r>
        <w:r w:rsidR="002471CE">
          <w:rPr>
            <w:noProof/>
            <w:webHidden/>
          </w:rPr>
          <w:fldChar w:fldCharType="begin"/>
        </w:r>
        <w:r w:rsidR="002471CE">
          <w:rPr>
            <w:noProof/>
            <w:webHidden/>
          </w:rPr>
          <w:instrText xml:space="preserve"> PAGEREF _Toc509838245 \h </w:instrText>
        </w:r>
        <w:r w:rsidR="002471CE">
          <w:rPr>
            <w:noProof/>
            <w:webHidden/>
          </w:rPr>
        </w:r>
        <w:r w:rsidR="002471CE">
          <w:rPr>
            <w:noProof/>
            <w:webHidden/>
          </w:rPr>
          <w:fldChar w:fldCharType="separate"/>
        </w:r>
        <w:r w:rsidR="00F4755E">
          <w:rPr>
            <w:noProof/>
            <w:webHidden/>
          </w:rPr>
          <w:t>20</w:t>
        </w:r>
        <w:r w:rsidR="002471CE">
          <w:rPr>
            <w:noProof/>
            <w:webHidden/>
          </w:rPr>
          <w:fldChar w:fldCharType="end"/>
        </w:r>
      </w:hyperlink>
    </w:p>
    <w:p w14:paraId="50783886" w14:textId="77777777" w:rsidR="002471CE" w:rsidRDefault="00073617">
      <w:pPr>
        <w:pStyle w:val="22"/>
        <w:ind w:left="420"/>
        <w:rPr>
          <w:rFonts w:asciiTheme="minorHAnsi" w:eastAsiaTheme="minorEastAsia" w:hAnsiTheme="minorHAnsi" w:cstheme="minorBidi"/>
          <w:noProof/>
          <w:kern w:val="2"/>
          <w:szCs w:val="22"/>
        </w:rPr>
      </w:pPr>
      <w:hyperlink w:anchor="_Toc509838246" w:history="1">
        <w:r w:rsidR="002471CE" w:rsidRPr="00DE3E0F">
          <w:rPr>
            <w:rStyle w:val="a8"/>
            <w:noProof/>
          </w:rPr>
          <w:t xml:space="preserve">7.3 </w:t>
        </w:r>
        <w:r w:rsidR="002471CE" w:rsidRPr="00DE3E0F">
          <w:rPr>
            <w:rStyle w:val="a8"/>
            <w:rFonts w:hint="eastAsia"/>
            <w:noProof/>
          </w:rPr>
          <w:t>所有者权益（基金净值）变动表</w:t>
        </w:r>
        <w:r w:rsidR="002471CE">
          <w:rPr>
            <w:noProof/>
            <w:webHidden/>
          </w:rPr>
          <w:tab/>
        </w:r>
        <w:r w:rsidR="002471CE">
          <w:rPr>
            <w:noProof/>
            <w:webHidden/>
          </w:rPr>
          <w:fldChar w:fldCharType="begin"/>
        </w:r>
        <w:r w:rsidR="002471CE">
          <w:rPr>
            <w:noProof/>
            <w:webHidden/>
          </w:rPr>
          <w:instrText xml:space="preserve"> PAGEREF _Toc509838246 \h </w:instrText>
        </w:r>
        <w:r w:rsidR="002471CE">
          <w:rPr>
            <w:noProof/>
            <w:webHidden/>
          </w:rPr>
        </w:r>
        <w:r w:rsidR="002471CE">
          <w:rPr>
            <w:noProof/>
            <w:webHidden/>
          </w:rPr>
          <w:fldChar w:fldCharType="separate"/>
        </w:r>
        <w:r w:rsidR="00F4755E">
          <w:rPr>
            <w:noProof/>
            <w:webHidden/>
          </w:rPr>
          <w:t>21</w:t>
        </w:r>
        <w:r w:rsidR="002471CE">
          <w:rPr>
            <w:noProof/>
            <w:webHidden/>
          </w:rPr>
          <w:fldChar w:fldCharType="end"/>
        </w:r>
      </w:hyperlink>
    </w:p>
    <w:p w14:paraId="2F1D58BA" w14:textId="77777777" w:rsidR="002471CE" w:rsidRDefault="00073617">
      <w:pPr>
        <w:pStyle w:val="22"/>
        <w:ind w:left="420"/>
        <w:rPr>
          <w:rFonts w:asciiTheme="minorHAnsi" w:eastAsiaTheme="minorEastAsia" w:hAnsiTheme="minorHAnsi" w:cstheme="minorBidi"/>
          <w:noProof/>
          <w:kern w:val="2"/>
          <w:szCs w:val="22"/>
        </w:rPr>
      </w:pPr>
      <w:hyperlink w:anchor="_Toc509838247" w:history="1">
        <w:r w:rsidR="002471CE" w:rsidRPr="00DE3E0F">
          <w:rPr>
            <w:rStyle w:val="a8"/>
            <w:noProof/>
          </w:rPr>
          <w:t xml:space="preserve">7.4 </w:t>
        </w:r>
        <w:r w:rsidR="002471CE" w:rsidRPr="00DE3E0F">
          <w:rPr>
            <w:rStyle w:val="a8"/>
            <w:rFonts w:hint="eastAsia"/>
            <w:noProof/>
          </w:rPr>
          <w:t>报表附注</w:t>
        </w:r>
        <w:r w:rsidR="002471CE">
          <w:rPr>
            <w:noProof/>
            <w:webHidden/>
          </w:rPr>
          <w:tab/>
        </w:r>
        <w:r w:rsidR="002471CE">
          <w:rPr>
            <w:noProof/>
            <w:webHidden/>
          </w:rPr>
          <w:fldChar w:fldCharType="begin"/>
        </w:r>
        <w:r w:rsidR="002471CE">
          <w:rPr>
            <w:noProof/>
            <w:webHidden/>
          </w:rPr>
          <w:instrText xml:space="preserve"> PAGEREF _Toc509838247 \h </w:instrText>
        </w:r>
        <w:r w:rsidR="002471CE">
          <w:rPr>
            <w:noProof/>
            <w:webHidden/>
          </w:rPr>
        </w:r>
        <w:r w:rsidR="002471CE">
          <w:rPr>
            <w:noProof/>
            <w:webHidden/>
          </w:rPr>
          <w:fldChar w:fldCharType="separate"/>
        </w:r>
        <w:r w:rsidR="00F4755E">
          <w:rPr>
            <w:noProof/>
            <w:webHidden/>
          </w:rPr>
          <w:t>23</w:t>
        </w:r>
        <w:r w:rsidR="002471CE">
          <w:rPr>
            <w:noProof/>
            <w:webHidden/>
          </w:rPr>
          <w:fldChar w:fldCharType="end"/>
        </w:r>
      </w:hyperlink>
    </w:p>
    <w:p w14:paraId="13E1AE91" w14:textId="77777777" w:rsidR="002471CE" w:rsidRDefault="00073617">
      <w:pPr>
        <w:pStyle w:val="11"/>
        <w:rPr>
          <w:rFonts w:asciiTheme="minorHAnsi" w:eastAsiaTheme="minorEastAsia" w:hAnsiTheme="minorHAnsi" w:cstheme="minorBidi"/>
          <w:noProof/>
          <w:szCs w:val="22"/>
        </w:rPr>
      </w:pPr>
      <w:hyperlink w:anchor="_Toc509838248" w:history="1">
        <w:r w:rsidR="002471CE" w:rsidRPr="00DE3E0F">
          <w:rPr>
            <w:rStyle w:val="a8"/>
            <w:b/>
            <w:bCs/>
            <w:noProof/>
          </w:rPr>
          <w:t xml:space="preserve">§8  </w:t>
        </w:r>
        <w:r w:rsidR="002471CE" w:rsidRPr="00DE3E0F">
          <w:rPr>
            <w:rStyle w:val="a8"/>
            <w:rFonts w:hint="eastAsia"/>
            <w:b/>
            <w:bCs/>
            <w:noProof/>
          </w:rPr>
          <w:t>投资组合报告</w:t>
        </w:r>
        <w:r w:rsidR="002471CE">
          <w:rPr>
            <w:noProof/>
            <w:webHidden/>
          </w:rPr>
          <w:tab/>
        </w:r>
        <w:r w:rsidR="002471CE">
          <w:rPr>
            <w:noProof/>
            <w:webHidden/>
          </w:rPr>
          <w:fldChar w:fldCharType="begin"/>
        </w:r>
        <w:r w:rsidR="002471CE">
          <w:rPr>
            <w:noProof/>
            <w:webHidden/>
          </w:rPr>
          <w:instrText xml:space="preserve"> PAGEREF _Toc509838248 \h </w:instrText>
        </w:r>
        <w:r w:rsidR="002471CE">
          <w:rPr>
            <w:noProof/>
            <w:webHidden/>
          </w:rPr>
        </w:r>
        <w:r w:rsidR="002471CE">
          <w:rPr>
            <w:noProof/>
            <w:webHidden/>
          </w:rPr>
          <w:fldChar w:fldCharType="separate"/>
        </w:r>
        <w:r w:rsidR="00F4755E">
          <w:rPr>
            <w:noProof/>
            <w:webHidden/>
          </w:rPr>
          <w:t>44</w:t>
        </w:r>
        <w:r w:rsidR="002471CE">
          <w:rPr>
            <w:noProof/>
            <w:webHidden/>
          </w:rPr>
          <w:fldChar w:fldCharType="end"/>
        </w:r>
      </w:hyperlink>
    </w:p>
    <w:p w14:paraId="53F29FBB" w14:textId="77777777" w:rsidR="002471CE" w:rsidRDefault="00073617">
      <w:pPr>
        <w:pStyle w:val="22"/>
        <w:ind w:left="420"/>
        <w:rPr>
          <w:rFonts w:asciiTheme="minorHAnsi" w:eastAsiaTheme="minorEastAsia" w:hAnsiTheme="minorHAnsi" w:cstheme="minorBidi"/>
          <w:noProof/>
          <w:kern w:val="2"/>
          <w:szCs w:val="22"/>
        </w:rPr>
      </w:pPr>
      <w:hyperlink w:anchor="_Toc509838249" w:history="1">
        <w:r w:rsidR="002471CE" w:rsidRPr="00DE3E0F">
          <w:rPr>
            <w:rStyle w:val="a8"/>
            <w:noProof/>
          </w:rPr>
          <w:t>8.1</w:t>
        </w:r>
        <w:r w:rsidR="002471CE" w:rsidRPr="00DE3E0F">
          <w:rPr>
            <w:rStyle w:val="a8"/>
            <w:rFonts w:hint="eastAsia"/>
            <w:noProof/>
          </w:rPr>
          <w:t>期末基金资产组合情况</w:t>
        </w:r>
        <w:r w:rsidR="002471CE">
          <w:rPr>
            <w:noProof/>
            <w:webHidden/>
          </w:rPr>
          <w:tab/>
        </w:r>
        <w:r w:rsidR="002471CE">
          <w:rPr>
            <w:noProof/>
            <w:webHidden/>
          </w:rPr>
          <w:fldChar w:fldCharType="begin"/>
        </w:r>
        <w:r w:rsidR="002471CE">
          <w:rPr>
            <w:noProof/>
            <w:webHidden/>
          </w:rPr>
          <w:instrText xml:space="preserve"> PAGEREF _Toc509838249 \h </w:instrText>
        </w:r>
        <w:r w:rsidR="002471CE">
          <w:rPr>
            <w:noProof/>
            <w:webHidden/>
          </w:rPr>
        </w:r>
        <w:r w:rsidR="002471CE">
          <w:rPr>
            <w:noProof/>
            <w:webHidden/>
          </w:rPr>
          <w:fldChar w:fldCharType="separate"/>
        </w:r>
        <w:r w:rsidR="00F4755E">
          <w:rPr>
            <w:noProof/>
            <w:webHidden/>
          </w:rPr>
          <w:t>44</w:t>
        </w:r>
        <w:r w:rsidR="002471CE">
          <w:rPr>
            <w:noProof/>
            <w:webHidden/>
          </w:rPr>
          <w:fldChar w:fldCharType="end"/>
        </w:r>
      </w:hyperlink>
    </w:p>
    <w:p w14:paraId="1DE6A579" w14:textId="77777777" w:rsidR="002471CE" w:rsidRDefault="00073617">
      <w:pPr>
        <w:pStyle w:val="22"/>
        <w:ind w:left="420"/>
        <w:rPr>
          <w:rFonts w:asciiTheme="minorHAnsi" w:eastAsiaTheme="minorEastAsia" w:hAnsiTheme="minorHAnsi" w:cstheme="minorBidi"/>
          <w:noProof/>
          <w:kern w:val="2"/>
          <w:szCs w:val="22"/>
        </w:rPr>
      </w:pPr>
      <w:hyperlink w:anchor="_Toc509838250" w:history="1">
        <w:r w:rsidR="002471CE" w:rsidRPr="00DE3E0F">
          <w:rPr>
            <w:rStyle w:val="a8"/>
            <w:noProof/>
          </w:rPr>
          <w:t>8.2</w:t>
        </w:r>
        <w:r w:rsidR="002471CE" w:rsidRPr="00DE3E0F">
          <w:rPr>
            <w:rStyle w:val="a8"/>
            <w:rFonts w:hint="eastAsia"/>
            <w:noProof/>
          </w:rPr>
          <w:t>债券回购融资情况</w:t>
        </w:r>
        <w:r w:rsidR="002471CE">
          <w:rPr>
            <w:noProof/>
            <w:webHidden/>
          </w:rPr>
          <w:tab/>
        </w:r>
        <w:r w:rsidR="002471CE">
          <w:rPr>
            <w:noProof/>
            <w:webHidden/>
          </w:rPr>
          <w:fldChar w:fldCharType="begin"/>
        </w:r>
        <w:r w:rsidR="002471CE">
          <w:rPr>
            <w:noProof/>
            <w:webHidden/>
          </w:rPr>
          <w:instrText xml:space="preserve"> PAGEREF _Toc509838250 \h </w:instrText>
        </w:r>
        <w:r w:rsidR="002471CE">
          <w:rPr>
            <w:noProof/>
            <w:webHidden/>
          </w:rPr>
        </w:r>
        <w:r w:rsidR="002471CE">
          <w:rPr>
            <w:noProof/>
            <w:webHidden/>
          </w:rPr>
          <w:fldChar w:fldCharType="separate"/>
        </w:r>
        <w:r w:rsidR="00F4755E">
          <w:rPr>
            <w:noProof/>
            <w:webHidden/>
          </w:rPr>
          <w:t>45</w:t>
        </w:r>
        <w:r w:rsidR="002471CE">
          <w:rPr>
            <w:noProof/>
            <w:webHidden/>
          </w:rPr>
          <w:fldChar w:fldCharType="end"/>
        </w:r>
      </w:hyperlink>
    </w:p>
    <w:p w14:paraId="3466D2F2" w14:textId="77777777" w:rsidR="002471CE" w:rsidRDefault="00073617">
      <w:pPr>
        <w:pStyle w:val="22"/>
        <w:ind w:left="420"/>
        <w:rPr>
          <w:rFonts w:asciiTheme="minorHAnsi" w:eastAsiaTheme="minorEastAsia" w:hAnsiTheme="minorHAnsi" w:cstheme="minorBidi"/>
          <w:noProof/>
          <w:kern w:val="2"/>
          <w:szCs w:val="22"/>
        </w:rPr>
      </w:pPr>
      <w:hyperlink w:anchor="_Toc509838251" w:history="1">
        <w:r w:rsidR="002471CE" w:rsidRPr="00DE3E0F">
          <w:rPr>
            <w:rStyle w:val="a8"/>
            <w:noProof/>
          </w:rPr>
          <w:t>8.3</w:t>
        </w:r>
        <w:r w:rsidR="002471CE" w:rsidRPr="00DE3E0F">
          <w:rPr>
            <w:rStyle w:val="a8"/>
            <w:rFonts w:hint="eastAsia"/>
            <w:noProof/>
          </w:rPr>
          <w:t>基金投资组合平均剩余期限</w:t>
        </w:r>
        <w:r w:rsidR="002471CE">
          <w:rPr>
            <w:noProof/>
            <w:webHidden/>
          </w:rPr>
          <w:tab/>
        </w:r>
        <w:r w:rsidR="002471CE">
          <w:rPr>
            <w:noProof/>
            <w:webHidden/>
          </w:rPr>
          <w:fldChar w:fldCharType="begin"/>
        </w:r>
        <w:r w:rsidR="002471CE">
          <w:rPr>
            <w:noProof/>
            <w:webHidden/>
          </w:rPr>
          <w:instrText xml:space="preserve"> PAGEREF _Toc509838251 \h </w:instrText>
        </w:r>
        <w:r w:rsidR="002471CE">
          <w:rPr>
            <w:noProof/>
            <w:webHidden/>
          </w:rPr>
        </w:r>
        <w:r w:rsidR="002471CE">
          <w:rPr>
            <w:noProof/>
            <w:webHidden/>
          </w:rPr>
          <w:fldChar w:fldCharType="separate"/>
        </w:r>
        <w:r w:rsidR="00F4755E">
          <w:rPr>
            <w:noProof/>
            <w:webHidden/>
          </w:rPr>
          <w:t>45</w:t>
        </w:r>
        <w:r w:rsidR="002471CE">
          <w:rPr>
            <w:noProof/>
            <w:webHidden/>
          </w:rPr>
          <w:fldChar w:fldCharType="end"/>
        </w:r>
      </w:hyperlink>
    </w:p>
    <w:p w14:paraId="67B76C66" w14:textId="77777777" w:rsidR="002471CE" w:rsidRDefault="00073617">
      <w:pPr>
        <w:pStyle w:val="22"/>
        <w:ind w:left="420"/>
        <w:rPr>
          <w:rFonts w:asciiTheme="minorHAnsi" w:eastAsiaTheme="minorEastAsia" w:hAnsiTheme="minorHAnsi" w:cstheme="minorBidi"/>
          <w:noProof/>
          <w:kern w:val="2"/>
          <w:szCs w:val="22"/>
        </w:rPr>
      </w:pPr>
      <w:hyperlink w:anchor="_Toc509838252" w:history="1">
        <w:r w:rsidR="002471CE" w:rsidRPr="00DE3E0F">
          <w:rPr>
            <w:rStyle w:val="a8"/>
            <w:noProof/>
          </w:rPr>
          <w:t>8.4</w:t>
        </w:r>
        <w:r w:rsidR="002471CE" w:rsidRPr="00DE3E0F">
          <w:rPr>
            <w:rStyle w:val="a8"/>
            <w:rFonts w:hint="eastAsia"/>
            <w:noProof/>
          </w:rPr>
          <w:t>报告期内投资组合平均剩余存续期超过</w:t>
        </w:r>
        <w:r w:rsidR="002471CE" w:rsidRPr="00DE3E0F">
          <w:rPr>
            <w:rStyle w:val="a8"/>
            <w:noProof/>
          </w:rPr>
          <w:t>240</w:t>
        </w:r>
        <w:r w:rsidR="002471CE" w:rsidRPr="00DE3E0F">
          <w:rPr>
            <w:rStyle w:val="a8"/>
            <w:rFonts w:ascii="宋体" w:hAnsi="宋体" w:hint="eastAsia"/>
            <w:noProof/>
          </w:rPr>
          <w:t>天情况说明</w:t>
        </w:r>
        <w:r w:rsidR="002471CE">
          <w:rPr>
            <w:noProof/>
            <w:webHidden/>
          </w:rPr>
          <w:tab/>
        </w:r>
        <w:r w:rsidR="002471CE">
          <w:rPr>
            <w:noProof/>
            <w:webHidden/>
          </w:rPr>
          <w:fldChar w:fldCharType="begin"/>
        </w:r>
        <w:r w:rsidR="002471CE">
          <w:rPr>
            <w:noProof/>
            <w:webHidden/>
          </w:rPr>
          <w:instrText xml:space="preserve"> PAGEREF _Toc509838252 \h </w:instrText>
        </w:r>
        <w:r w:rsidR="002471CE">
          <w:rPr>
            <w:noProof/>
            <w:webHidden/>
          </w:rPr>
        </w:r>
        <w:r w:rsidR="002471CE">
          <w:rPr>
            <w:noProof/>
            <w:webHidden/>
          </w:rPr>
          <w:fldChar w:fldCharType="separate"/>
        </w:r>
        <w:r w:rsidR="00F4755E">
          <w:rPr>
            <w:noProof/>
            <w:webHidden/>
          </w:rPr>
          <w:t>46</w:t>
        </w:r>
        <w:r w:rsidR="002471CE">
          <w:rPr>
            <w:noProof/>
            <w:webHidden/>
          </w:rPr>
          <w:fldChar w:fldCharType="end"/>
        </w:r>
      </w:hyperlink>
    </w:p>
    <w:p w14:paraId="02C660C5" w14:textId="77777777" w:rsidR="002471CE" w:rsidRDefault="00073617">
      <w:pPr>
        <w:pStyle w:val="22"/>
        <w:ind w:left="420"/>
        <w:rPr>
          <w:rFonts w:asciiTheme="minorHAnsi" w:eastAsiaTheme="minorEastAsia" w:hAnsiTheme="minorHAnsi" w:cstheme="minorBidi"/>
          <w:noProof/>
          <w:kern w:val="2"/>
          <w:szCs w:val="22"/>
        </w:rPr>
      </w:pPr>
      <w:hyperlink w:anchor="_Toc509838253" w:history="1">
        <w:r w:rsidR="002471CE" w:rsidRPr="00DE3E0F">
          <w:rPr>
            <w:rStyle w:val="a8"/>
            <w:noProof/>
          </w:rPr>
          <w:t>8.5</w:t>
        </w:r>
        <w:r w:rsidR="002471CE" w:rsidRPr="00DE3E0F">
          <w:rPr>
            <w:rStyle w:val="a8"/>
            <w:rFonts w:hint="eastAsia"/>
            <w:noProof/>
          </w:rPr>
          <w:t>期末按债券品种分类的债券投资组合</w:t>
        </w:r>
        <w:r w:rsidR="002471CE">
          <w:rPr>
            <w:noProof/>
            <w:webHidden/>
          </w:rPr>
          <w:tab/>
        </w:r>
        <w:r w:rsidR="002471CE">
          <w:rPr>
            <w:noProof/>
            <w:webHidden/>
          </w:rPr>
          <w:fldChar w:fldCharType="begin"/>
        </w:r>
        <w:r w:rsidR="002471CE">
          <w:rPr>
            <w:noProof/>
            <w:webHidden/>
          </w:rPr>
          <w:instrText xml:space="preserve"> PAGEREF _Toc509838253 \h </w:instrText>
        </w:r>
        <w:r w:rsidR="002471CE">
          <w:rPr>
            <w:noProof/>
            <w:webHidden/>
          </w:rPr>
        </w:r>
        <w:r w:rsidR="002471CE">
          <w:rPr>
            <w:noProof/>
            <w:webHidden/>
          </w:rPr>
          <w:fldChar w:fldCharType="separate"/>
        </w:r>
        <w:r w:rsidR="00F4755E">
          <w:rPr>
            <w:noProof/>
            <w:webHidden/>
          </w:rPr>
          <w:t>46</w:t>
        </w:r>
        <w:r w:rsidR="002471CE">
          <w:rPr>
            <w:noProof/>
            <w:webHidden/>
          </w:rPr>
          <w:fldChar w:fldCharType="end"/>
        </w:r>
      </w:hyperlink>
    </w:p>
    <w:p w14:paraId="0F7B25A2" w14:textId="77777777" w:rsidR="002471CE" w:rsidRDefault="00073617">
      <w:pPr>
        <w:pStyle w:val="22"/>
        <w:ind w:left="420"/>
        <w:rPr>
          <w:rFonts w:asciiTheme="minorHAnsi" w:eastAsiaTheme="minorEastAsia" w:hAnsiTheme="minorHAnsi" w:cstheme="minorBidi"/>
          <w:noProof/>
          <w:kern w:val="2"/>
          <w:szCs w:val="22"/>
        </w:rPr>
      </w:pPr>
      <w:hyperlink w:anchor="_Toc509838254" w:history="1">
        <w:r w:rsidR="002471CE" w:rsidRPr="00DE3E0F">
          <w:rPr>
            <w:rStyle w:val="a8"/>
            <w:noProof/>
          </w:rPr>
          <w:t>8.6</w:t>
        </w:r>
        <w:r w:rsidR="002471CE" w:rsidRPr="00DE3E0F">
          <w:rPr>
            <w:rStyle w:val="a8"/>
            <w:rFonts w:hint="eastAsia"/>
            <w:noProof/>
          </w:rPr>
          <w:t>期末按摊余成本占基金资产净值比例大小排序的前十名债券投资明细</w:t>
        </w:r>
        <w:r w:rsidR="002471CE">
          <w:rPr>
            <w:noProof/>
            <w:webHidden/>
          </w:rPr>
          <w:tab/>
        </w:r>
        <w:r w:rsidR="002471CE">
          <w:rPr>
            <w:noProof/>
            <w:webHidden/>
          </w:rPr>
          <w:fldChar w:fldCharType="begin"/>
        </w:r>
        <w:r w:rsidR="002471CE">
          <w:rPr>
            <w:noProof/>
            <w:webHidden/>
          </w:rPr>
          <w:instrText xml:space="preserve"> PAGEREF _Toc509838254 \h </w:instrText>
        </w:r>
        <w:r w:rsidR="002471CE">
          <w:rPr>
            <w:noProof/>
            <w:webHidden/>
          </w:rPr>
        </w:r>
        <w:r w:rsidR="002471CE">
          <w:rPr>
            <w:noProof/>
            <w:webHidden/>
          </w:rPr>
          <w:fldChar w:fldCharType="separate"/>
        </w:r>
        <w:r w:rsidR="00F4755E">
          <w:rPr>
            <w:noProof/>
            <w:webHidden/>
          </w:rPr>
          <w:t>47</w:t>
        </w:r>
        <w:r w:rsidR="002471CE">
          <w:rPr>
            <w:noProof/>
            <w:webHidden/>
          </w:rPr>
          <w:fldChar w:fldCharType="end"/>
        </w:r>
      </w:hyperlink>
    </w:p>
    <w:p w14:paraId="025F76F3" w14:textId="77777777" w:rsidR="002471CE" w:rsidRDefault="00073617">
      <w:pPr>
        <w:pStyle w:val="22"/>
        <w:ind w:left="420"/>
        <w:rPr>
          <w:rFonts w:asciiTheme="minorHAnsi" w:eastAsiaTheme="minorEastAsia" w:hAnsiTheme="minorHAnsi" w:cstheme="minorBidi"/>
          <w:noProof/>
          <w:kern w:val="2"/>
          <w:szCs w:val="22"/>
        </w:rPr>
      </w:pPr>
      <w:hyperlink w:anchor="_Toc509838255" w:history="1">
        <w:r w:rsidR="002471CE" w:rsidRPr="00DE3E0F">
          <w:rPr>
            <w:rStyle w:val="a8"/>
            <w:noProof/>
          </w:rPr>
          <w:t>8.7“</w:t>
        </w:r>
        <w:r w:rsidR="002471CE" w:rsidRPr="00DE3E0F">
          <w:rPr>
            <w:rStyle w:val="a8"/>
            <w:rFonts w:hint="eastAsia"/>
            <w:noProof/>
          </w:rPr>
          <w:t>影子定价</w:t>
        </w:r>
        <w:r w:rsidR="002471CE" w:rsidRPr="00DE3E0F">
          <w:rPr>
            <w:rStyle w:val="a8"/>
            <w:noProof/>
          </w:rPr>
          <w:t>”</w:t>
        </w:r>
        <w:r w:rsidR="002471CE" w:rsidRPr="00DE3E0F">
          <w:rPr>
            <w:rStyle w:val="a8"/>
            <w:rFonts w:hint="eastAsia"/>
            <w:noProof/>
          </w:rPr>
          <w:t>与</w:t>
        </w:r>
        <w:r w:rsidR="002471CE" w:rsidRPr="00DE3E0F">
          <w:rPr>
            <w:rStyle w:val="a8"/>
            <w:noProof/>
          </w:rPr>
          <w:t>“</w:t>
        </w:r>
        <w:r w:rsidR="002471CE" w:rsidRPr="00DE3E0F">
          <w:rPr>
            <w:rStyle w:val="a8"/>
            <w:rFonts w:hint="eastAsia"/>
            <w:noProof/>
          </w:rPr>
          <w:t>摊余成本法</w:t>
        </w:r>
        <w:r w:rsidR="002471CE" w:rsidRPr="00DE3E0F">
          <w:rPr>
            <w:rStyle w:val="a8"/>
            <w:noProof/>
          </w:rPr>
          <w:t>”</w:t>
        </w:r>
        <w:r w:rsidR="002471CE" w:rsidRPr="00DE3E0F">
          <w:rPr>
            <w:rStyle w:val="a8"/>
            <w:rFonts w:hint="eastAsia"/>
            <w:noProof/>
          </w:rPr>
          <w:t>确定的基金资产净值的偏离</w:t>
        </w:r>
        <w:r w:rsidR="002471CE">
          <w:rPr>
            <w:noProof/>
            <w:webHidden/>
          </w:rPr>
          <w:tab/>
        </w:r>
        <w:r w:rsidR="002471CE">
          <w:rPr>
            <w:noProof/>
            <w:webHidden/>
          </w:rPr>
          <w:fldChar w:fldCharType="begin"/>
        </w:r>
        <w:r w:rsidR="002471CE">
          <w:rPr>
            <w:noProof/>
            <w:webHidden/>
          </w:rPr>
          <w:instrText xml:space="preserve"> PAGEREF _Toc509838255 \h </w:instrText>
        </w:r>
        <w:r w:rsidR="002471CE">
          <w:rPr>
            <w:noProof/>
            <w:webHidden/>
          </w:rPr>
        </w:r>
        <w:r w:rsidR="002471CE">
          <w:rPr>
            <w:noProof/>
            <w:webHidden/>
          </w:rPr>
          <w:fldChar w:fldCharType="separate"/>
        </w:r>
        <w:r w:rsidR="00F4755E">
          <w:rPr>
            <w:noProof/>
            <w:webHidden/>
          </w:rPr>
          <w:t>47</w:t>
        </w:r>
        <w:r w:rsidR="002471CE">
          <w:rPr>
            <w:noProof/>
            <w:webHidden/>
          </w:rPr>
          <w:fldChar w:fldCharType="end"/>
        </w:r>
      </w:hyperlink>
    </w:p>
    <w:p w14:paraId="2362EA26" w14:textId="77777777" w:rsidR="002471CE" w:rsidRDefault="00073617">
      <w:pPr>
        <w:pStyle w:val="22"/>
        <w:ind w:left="420"/>
        <w:rPr>
          <w:rFonts w:asciiTheme="minorHAnsi" w:eastAsiaTheme="minorEastAsia" w:hAnsiTheme="minorHAnsi" w:cstheme="minorBidi"/>
          <w:noProof/>
          <w:kern w:val="2"/>
          <w:szCs w:val="22"/>
        </w:rPr>
      </w:pPr>
      <w:hyperlink w:anchor="_Toc509838256" w:history="1">
        <w:r w:rsidR="002471CE" w:rsidRPr="00DE3E0F">
          <w:rPr>
            <w:rStyle w:val="a8"/>
            <w:noProof/>
          </w:rPr>
          <w:t>8.8</w:t>
        </w:r>
        <w:r w:rsidR="002471CE" w:rsidRPr="00DE3E0F">
          <w:rPr>
            <w:rStyle w:val="a8"/>
            <w:rFonts w:hint="eastAsia"/>
            <w:noProof/>
          </w:rPr>
          <w:t>期末按公允价值占基金资产净值比例大小排序的所有资产支持证券投资明细</w:t>
        </w:r>
        <w:r w:rsidR="002471CE">
          <w:rPr>
            <w:noProof/>
            <w:webHidden/>
          </w:rPr>
          <w:tab/>
        </w:r>
        <w:r w:rsidR="002471CE">
          <w:rPr>
            <w:noProof/>
            <w:webHidden/>
          </w:rPr>
          <w:fldChar w:fldCharType="begin"/>
        </w:r>
        <w:r w:rsidR="002471CE">
          <w:rPr>
            <w:noProof/>
            <w:webHidden/>
          </w:rPr>
          <w:instrText xml:space="preserve"> PAGEREF _Toc509838256 \h </w:instrText>
        </w:r>
        <w:r w:rsidR="002471CE">
          <w:rPr>
            <w:noProof/>
            <w:webHidden/>
          </w:rPr>
        </w:r>
        <w:r w:rsidR="002471CE">
          <w:rPr>
            <w:noProof/>
            <w:webHidden/>
          </w:rPr>
          <w:fldChar w:fldCharType="separate"/>
        </w:r>
        <w:r w:rsidR="00F4755E">
          <w:rPr>
            <w:noProof/>
            <w:webHidden/>
          </w:rPr>
          <w:t>48</w:t>
        </w:r>
        <w:r w:rsidR="002471CE">
          <w:rPr>
            <w:noProof/>
            <w:webHidden/>
          </w:rPr>
          <w:fldChar w:fldCharType="end"/>
        </w:r>
      </w:hyperlink>
    </w:p>
    <w:p w14:paraId="24BD6B2E" w14:textId="77777777" w:rsidR="002471CE" w:rsidRDefault="00073617">
      <w:pPr>
        <w:pStyle w:val="22"/>
        <w:ind w:left="420"/>
        <w:rPr>
          <w:rFonts w:asciiTheme="minorHAnsi" w:eastAsiaTheme="minorEastAsia" w:hAnsiTheme="minorHAnsi" w:cstheme="minorBidi"/>
          <w:noProof/>
          <w:kern w:val="2"/>
          <w:szCs w:val="22"/>
        </w:rPr>
      </w:pPr>
      <w:hyperlink w:anchor="_Toc509838257" w:history="1">
        <w:r w:rsidR="002471CE" w:rsidRPr="00DE3E0F">
          <w:rPr>
            <w:rStyle w:val="a8"/>
            <w:noProof/>
          </w:rPr>
          <w:t xml:space="preserve">8.9 </w:t>
        </w:r>
        <w:r w:rsidR="002471CE" w:rsidRPr="00DE3E0F">
          <w:rPr>
            <w:rStyle w:val="a8"/>
            <w:rFonts w:hint="eastAsia"/>
            <w:noProof/>
          </w:rPr>
          <w:t>投资组合报告附注</w:t>
        </w:r>
        <w:r w:rsidR="002471CE">
          <w:rPr>
            <w:noProof/>
            <w:webHidden/>
          </w:rPr>
          <w:tab/>
        </w:r>
        <w:r w:rsidR="002471CE">
          <w:rPr>
            <w:noProof/>
            <w:webHidden/>
          </w:rPr>
          <w:fldChar w:fldCharType="begin"/>
        </w:r>
        <w:r w:rsidR="002471CE">
          <w:rPr>
            <w:noProof/>
            <w:webHidden/>
          </w:rPr>
          <w:instrText xml:space="preserve"> PAGEREF _Toc509838257 \h </w:instrText>
        </w:r>
        <w:r w:rsidR="002471CE">
          <w:rPr>
            <w:noProof/>
            <w:webHidden/>
          </w:rPr>
        </w:r>
        <w:r w:rsidR="002471CE">
          <w:rPr>
            <w:noProof/>
            <w:webHidden/>
          </w:rPr>
          <w:fldChar w:fldCharType="separate"/>
        </w:r>
        <w:r w:rsidR="00F4755E">
          <w:rPr>
            <w:noProof/>
            <w:webHidden/>
          </w:rPr>
          <w:t>48</w:t>
        </w:r>
        <w:r w:rsidR="002471CE">
          <w:rPr>
            <w:noProof/>
            <w:webHidden/>
          </w:rPr>
          <w:fldChar w:fldCharType="end"/>
        </w:r>
      </w:hyperlink>
    </w:p>
    <w:p w14:paraId="11C5971C" w14:textId="77777777" w:rsidR="002471CE" w:rsidRDefault="00073617">
      <w:pPr>
        <w:pStyle w:val="11"/>
        <w:rPr>
          <w:rFonts w:asciiTheme="minorHAnsi" w:eastAsiaTheme="minorEastAsia" w:hAnsiTheme="minorHAnsi" w:cstheme="minorBidi"/>
          <w:noProof/>
          <w:szCs w:val="22"/>
        </w:rPr>
      </w:pPr>
      <w:hyperlink w:anchor="_Toc509838258" w:history="1">
        <w:r w:rsidR="002471CE" w:rsidRPr="00DE3E0F">
          <w:rPr>
            <w:rStyle w:val="a8"/>
            <w:b/>
            <w:bCs/>
            <w:noProof/>
          </w:rPr>
          <w:t xml:space="preserve">§9  </w:t>
        </w:r>
        <w:r w:rsidR="002471CE" w:rsidRPr="00DE3E0F">
          <w:rPr>
            <w:rStyle w:val="a8"/>
            <w:rFonts w:hint="eastAsia"/>
            <w:b/>
            <w:bCs/>
            <w:noProof/>
          </w:rPr>
          <w:t>基金份额持有人信息</w:t>
        </w:r>
        <w:r w:rsidR="002471CE">
          <w:rPr>
            <w:noProof/>
            <w:webHidden/>
          </w:rPr>
          <w:tab/>
        </w:r>
        <w:r w:rsidR="002471CE">
          <w:rPr>
            <w:noProof/>
            <w:webHidden/>
          </w:rPr>
          <w:fldChar w:fldCharType="begin"/>
        </w:r>
        <w:r w:rsidR="002471CE">
          <w:rPr>
            <w:noProof/>
            <w:webHidden/>
          </w:rPr>
          <w:instrText xml:space="preserve"> PAGEREF _Toc509838258 \h </w:instrText>
        </w:r>
        <w:r w:rsidR="002471CE">
          <w:rPr>
            <w:noProof/>
            <w:webHidden/>
          </w:rPr>
        </w:r>
        <w:r w:rsidR="002471CE">
          <w:rPr>
            <w:noProof/>
            <w:webHidden/>
          </w:rPr>
          <w:fldChar w:fldCharType="separate"/>
        </w:r>
        <w:r w:rsidR="00F4755E">
          <w:rPr>
            <w:noProof/>
            <w:webHidden/>
          </w:rPr>
          <w:t>49</w:t>
        </w:r>
        <w:r w:rsidR="002471CE">
          <w:rPr>
            <w:noProof/>
            <w:webHidden/>
          </w:rPr>
          <w:fldChar w:fldCharType="end"/>
        </w:r>
      </w:hyperlink>
    </w:p>
    <w:p w14:paraId="6442C704" w14:textId="77777777" w:rsidR="002471CE" w:rsidRDefault="00073617">
      <w:pPr>
        <w:pStyle w:val="22"/>
        <w:ind w:left="420"/>
        <w:rPr>
          <w:rFonts w:asciiTheme="minorHAnsi" w:eastAsiaTheme="minorEastAsia" w:hAnsiTheme="minorHAnsi" w:cstheme="minorBidi"/>
          <w:noProof/>
          <w:kern w:val="2"/>
          <w:szCs w:val="22"/>
        </w:rPr>
      </w:pPr>
      <w:hyperlink w:anchor="_Toc509838259" w:history="1">
        <w:r w:rsidR="002471CE" w:rsidRPr="00DE3E0F">
          <w:rPr>
            <w:rStyle w:val="a8"/>
            <w:noProof/>
          </w:rPr>
          <w:t xml:space="preserve">9.1 </w:t>
        </w:r>
        <w:r w:rsidR="002471CE" w:rsidRPr="00DE3E0F">
          <w:rPr>
            <w:rStyle w:val="a8"/>
            <w:rFonts w:hint="eastAsia"/>
            <w:noProof/>
          </w:rPr>
          <w:t>期末基金份额持有人户数及持有人结构</w:t>
        </w:r>
        <w:r w:rsidR="002471CE">
          <w:rPr>
            <w:noProof/>
            <w:webHidden/>
          </w:rPr>
          <w:tab/>
        </w:r>
        <w:r w:rsidR="002471CE">
          <w:rPr>
            <w:noProof/>
            <w:webHidden/>
          </w:rPr>
          <w:fldChar w:fldCharType="begin"/>
        </w:r>
        <w:r w:rsidR="002471CE">
          <w:rPr>
            <w:noProof/>
            <w:webHidden/>
          </w:rPr>
          <w:instrText xml:space="preserve"> PAGEREF _Toc509838259 \h </w:instrText>
        </w:r>
        <w:r w:rsidR="002471CE">
          <w:rPr>
            <w:noProof/>
            <w:webHidden/>
          </w:rPr>
        </w:r>
        <w:r w:rsidR="002471CE">
          <w:rPr>
            <w:noProof/>
            <w:webHidden/>
          </w:rPr>
          <w:fldChar w:fldCharType="separate"/>
        </w:r>
        <w:r w:rsidR="00F4755E">
          <w:rPr>
            <w:noProof/>
            <w:webHidden/>
          </w:rPr>
          <w:t>49</w:t>
        </w:r>
        <w:r w:rsidR="002471CE">
          <w:rPr>
            <w:noProof/>
            <w:webHidden/>
          </w:rPr>
          <w:fldChar w:fldCharType="end"/>
        </w:r>
      </w:hyperlink>
    </w:p>
    <w:p w14:paraId="70D9C6FB" w14:textId="77777777" w:rsidR="002471CE" w:rsidRDefault="00073617">
      <w:pPr>
        <w:pStyle w:val="22"/>
        <w:ind w:left="420"/>
        <w:rPr>
          <w:rFonts w:asciiTheme="minorHAnsi" w:eastAsiaTheme="minorEastAsia" w:hAnsiTheme="minorHAnsi" w:cstheme="minorBidi"/>
          <w:noProof/>
          <w:kern w:val="2"/>
          <w:szCs w:val="22"/>
        </w:rPr>
      </w:pPr>
      <w:hyperlink w:anchor="_Toc509838260" w:history="1">
        <w:r w:rsidR="002471CE" w:rsidRPr="00DE3E0F">
          <w:rPr>
            <w:rStyle w:val="a8"/>
            <w:noProof/>
          </w:rPr>
          <w:t>9.2</w:t>
        </w:r>
        <w:r w:rsidR="002471CE" w:rsidRPr="00DE3E0F">
          <w:rPr>
            <w:rStyle w:val="a8"/>
            <w:rFonts w:hint="eastAsia"/>
            <w:noProof/>
          </w:rPr>
          <w:t>期末基金管理人的从业人员持有本基金的情况</w:t>
        </w:r>
        <w:r w:rsidR="002471CE">
          <w:rPr>
            <w:noProof/>
            <w:webHidden/>
          </w:rPr>
          <w:tab/>
        </w:r>
        <w:r w:rsidR="002471CE">
          <w:rPr>
            <w:noProof/>
            <w:webHidden/>
          </w:rPr>
          <w:fldChar w:fldCharType="begin"/>
        </w:r>
        <w:r w:rsidR="002471CE">
          <w:rPr>
            <w:noProof/>
            <w:webHidden/>
          </w:rPr>
          <w:instrText xml:space="preserve"> PAGEREF _Toc509838260 \h </w:instrText>
        </w:r>
        <w:r w:rsidR="002471CE">
          <w:rPr>
            <w:noProof/>
            <w:webHidden/>
          </w:rPr>
        </w:r>
        <w:r w:rsidR="002471CE">
          <w:rPr>
            <w:noProof/>
            <w:webHidden/>
          </w:rPr>
          <w:fldChar w:fldCharType="separate"/>
        </w:r>
        <w:r w:rsidR="00F4755E">
          <w:rPr>
            <w:noProof/>
            <w:webHidden/>
          </w:rPr>
          <w:t>49</w:t>
        </w:r>
        <w:r w:rsidR="002471CE">
          <w:rPr>
            <w:noProof/>
            <w:webHidden/>
          </w:rPr>
          <w:fldChar w:fldCharType="end"/>
        </w:r>
      </w:hyperlink>
    </w:p>
    <w:p w14:paraId="6DB385EA" w14:textId="77777777" w:rsidR="002471CE" w:rsidRDefault="00073617">
      <w:pPr>
        <w:pStyle w:val="22"/>
        <w:ind w:left="420"/>
        <w:rPr>
          <w:rFonts w:asciiTheme="minorHAnsi" w:eastAsiaTheme="minorEastAsia" w:hAnsiTheme="minorHAnsi" w:cstheme="minorBidi"/>
          <w:noProof/>
          <w:kern w:val="2"/>
          <w:szCs w:val="22"/>
        </w:rPr>
      </w:pPr>
      <w:hyperlink w:anchor="_Toc509838261" w:history="1">
        <w:r w:rsidR="002471CE" w:rsidRPr="00DE3E0F">
          <w:rPr>
            <w:rStyle w:val="a8"/>
            <w:noProof/>
          </w:rPr>
          <w:t>9.3</w:t>
        </w:r>
        <w:r w:rsidR="002471CE" w:rsidRPr="00DE3E0F">
          <w:rPr>
            <w:rStyle w:val="a8"/>
            <w:rFonts w:hint="eastAsia"/>
            <w:noProof/>
          </w:rPr>
          <w:t>期末基金管理人的从业人员持有本开放式基金份额总量区间的情况</w:t>
        </w:r>
        <w:r w:rsidR="002471CE">
          <w:rPr>
            <w:noProof/>
            <w:webHidden/>
          </w:rPr>
          <w:tab/>
        </w:r>
        <w:r w:rsidR="002471CE">
          <w:rPr>
            <w:noProof/>
            <w:webHidden/>
          </w:rPr>
          <w:fldChar w:fldCharType="begin"/>
        </w:r>
        <w:r w:rsidR="002471CE">
          <w:rPr>
            <w:noProof/>
            <w:webHidden/>
          </w:rPr>
          <w:instrText xml:space="preserve"> PAGEREF _Toc509838261 \h </w:instrText>
        </w:r>
        <w:r w:rsidR="002471CE">
          <w:rPr>
            <w:noProof/>
            <w:webHidden/>
          </w:rPr>
        </w:r>
        <w:r w:rsidR="002471CE">
          <w:rPr>
            <w:noProof/>
            <w:webHidden/>
          </w:rPr>
          <w:fldChar w:fldCharType="separate"/>
        </w:r>
        <w:r w:rsidR="00F4755E">
          <w:rPr>
            <w:noProof/>
            <w:webHidden/>
          </w:rPr>
          <w:t>49</w:t>
        </w:r>
        <w:r w:rsidR="002471CE">
          <w:rPr>
            <w:noProof/>
            <w:webHidden/>
          </w:rPr>
          <w:fldChar w:fldCharType="end"/>
        </w:r>
      </w:hyperlink>
    </w:p>
    <w:p w14:paraId="1B25503B" w14:textId="4E9630B7" w:rsidR="002471CE" w:rsidRDefault="00073617">
      <w:pPr>
        <w:pStyle w:val="11"/>
        <w:rPr>
          <w:rFonts w:asciiTheme="minorHAnsi" w:eastAsiaTheme="minorEastAsia" w:hAnsiTheme="minorHAnsi" w:cstheme="minorBidi"/>
          <w:noProof/>
          <w:szCs w:val="22"/>
        </w:rPr>
      </w:pPr>
      <w:hyperlink w:anchor="_Toc509838262" w:history="1">
        <w:r w:rsidR="00C475B5">
          <w:rPr>
            <w:rStyle w:val="a8"/>
            <w:b/>
            <w:bCs/>
            <w:noProof/>
          </w:rPr>
          <w:t xml:space="preserve">§10 </w:t>
        </w:r>
        <w:r w:rsidR="002471CE" w:rsidRPr="00DE3E0F">
          <w:rPr>
            <w:rStyle w:val="a8"/>
            <w:rFonts w:hint="eastAsia"/>
            <w:b/>
            <w:bCs/>
            <w:noProof/>
          </w:rPr>
          <w:t>开放式基金份额变动</w:t>
        </w:r>
        <w:r w:rsidR="002471CE">
          <w:rPr>
            <w:noProof/>
            <w:webHidden/>
          </w:rPr>
          <w:tab/>
        </w:r>
        <w:r w:rsidR="002471CE">
          <w:rPr>
            <w:noProof/>
            <w:webHidden/>
          </w:rPr>
          <w:fldChar w:fldCharType="begin"/>
        </w:r>
        <w:r w:rsidR="002471CE">
          <w:rPr>
            <w:noProof/>
            <w:webHidden/>
          </w:rPr>
          <w:instrText xml:space="preserve"> PAGEREF _Toc509838262 \h </w:instrText>
        </w:r>
        <w:r w:rsidR="002471CE">
          <w:rPr>
            <w:noProof/>
            <w:webHidden/>
          </w:rPr>
        </w:r>
        <w:r w:rsidR="002471CE">
          <w:rPr>
            <w:noProof/>
            <w:webHidden/>
          </w:rPr>
          <w:fldChar w:fldCharType="separate"/>
        </w:r>
        <w:r w:rsidR="00F4755E">
          <w:rPr>
            <w:noProof/>
            <w:webHidden/>
          </w:rPr>
          <w:t>50</w:t>
        </w:r>
        <w:r w:rsidR="002471CE">
          <w:rPr>
            <w:noProof/>
            <w:webHidden/>
          </w:rPr>
          <w:fldChar w:fldCharType="end"/>
        </w:r>
      </w:hyperlink>
    </w:p>
    <w:p w14:paraId="0183A268" w14:textId="5A6B8316" w:rsidR="002471CE" w:rsidRDefault="00073617">
      <w:pPr>
        <w:pStyle w:val="11"/>
        <w:rPr>
          <w:rFonts w:asciiTheme="minorHAnsi" w:eastAsiaTheme="minorEastAsia" w:hAnsiTheme="minorHAnsi" w:cstheme="minorBidi"/>
          <w:noProof/>
          <w:szCs w:val="22"/>
        </w:rPr>
      </w:pPr>
      <w:hyperlink w:anchor="_Toc509838263" w:history="1">
        <w:r w:rsidR="00C475B5">
          <w:rPr>
            <w:rStyle w:val="a8"/>
            <w:b/>
            <w:bCs/>
            <w:noProof/>
          </w:rPr>
          <w:t xml:space="preserve">§11 </w:t>
        </w:r>
        <w:r w:rsidR="002471CE" w:rsidRPr="00DE3E0F">
          <w:rPr>
            <w:rStyle w:val="a8"/>
            <w:rFonts w:hint="eastAsia"/>
            <w:b/>
            <w:bCs/>
            <w:noProof/>
          </w:rPr>
          <w:t>重大事件揭示</w:t>
        </w:r>
        <w:r w:rsidR="002471CE">
          <w:rPr>
            <w:noProof/>
            <w:webHidden/>
          </w:rPr>
          <w:tab/>
        </w:r>
        <w:r w:rsidR="002471CE">
          <w:rPr>
            <w:noProof/>
            <w:webHidden/>
          </w:rPr>
          <w:fldChar w:fldCharType="begin"/>
        </w:r>
        <w:r w:rsidR="002471CE">
          <w:rPr>
            <w:noProof/>
            <w:webHidden/>
          </w:rPr>
          <w:instrText xml:space="preserve"> PAGEREF _Toc509838263 \h </w:instrText>
        </w:r>
        <w:r w:rsidR="002471CE">
          <w:rPr>
            <w:noProof/>
            <w:webHidden/>
          </w:rPr>
        </w:r>
        <w:r w:rsidR="002471CE">
          <w:rPr>
            <w:noProof/>
            <w:webHidden/>
          </w:rPr>
          <w:fldChar w:fldCharType="separate"/>
        </w:r>
        <w:r w:rsidR="00F4755E">
          <w:rPr>
            <w:noProof/>
            <w:webHidden/>
          </w:rPr>
          <w:t>50</w:t>
        </w:r>
        <w:r w:rsidR="002471CE">
          <w:rPr>
            <w:noProof/>
            <w:webHidden/>
          </w:rPr>
          <w:fldChar w:fldCharType="end"/>
        </w:r>
      </w:hyperlink>
    </w:p>
    <w:p w14:paraId="31FA2163" w14:textId="77777777" w:rsidR="002471CE" w:rsidRDefault="00073617">
      <w:pPr>
        <w:pStyle w:val="22"/>
        <w:ind w:left="420"/>
        <w:rPr>
          <w:rFonts w:asciiTheme="minorHAnsi" w:eastAsiaTheme="minorEastAsia" w:hAnsiTheme="minorHAnsi" w:cstheme="minorBidi"/>
          <w:noProof/>
          <w:kern w:val="2"/>
          <w:szCs w:val="22"/>
        </w:rPr>
      </w:pPr>
      <w:hyperlink w:anchor="_Toc509838264" w:history="1">
        <w:r w:rsidR="002471CE" w:rsidRPr="00DE3E0F">
          <w:rPr>
            <w:rStyle w:val="a8"/>
            <w:noProof/>
          </w:rPr>
          <w:t>11.1</w:t>
        </w:r>
        <w:r w:rsidR="002471CE" w:rsidRPr="00DE3E0F">
          <w:rPr>
            <w:rStyle w:val="a8"/>
            <w:rFonts w:hint="eastAsia"/>
            <w:noProof/>
          </w:rPr>
          <w:t>基金份额持有人大会决议</w:t>
        </w:r>
        <w:r w:rsidR="002471CE">
          <w:rPr>
            <w:noProof/>
            <w:webHidden/>
          </w:rPr>
          <w:tab/>
        </w:r>
        <w:r w:rsidR="002471CE">
          <w:rPr>
            <w:noProof/>
            <w:webHidden/>
          </w:rPr>
          <w:fldChar w:fldCharType="begin"/>
        </w:r>
        <w:r w:rsidR="002471CE">
          <w:rPr>
            <w:noProof/>
            <w:webHidden/>
          </w:rPr>
          <w:instrText xml:space="preserve"> PAGEREF _Toc509838264 \h </w:instrText>
        </w:r>
        <w:r w:rsidR="002471CE">
          <w:rPr>
            <w:noProof/>
            <w:webHidden/>
          </w:rPr>
        </w:r>
        <w:r w:rsidR="002471CE">
          <w:rPr>
            <w:noProof/>
            <w:webHidden/>
          </w:rPr>
          <w:fldChar w:fldCharType="separate"/>
        </w:r>
        <w:r w:rsidR="00F4755E">
          <w:rPr>
            <w:noProof/>
            <w:webHidden/>
          </w:rPr>
          <w:t>50</w:t>
        </w:r>
        <w:r w:rsidR="002471CE">
          <w:rPr>
            <w:noProof/>
            <w:webHidden/>
          </w:rPr>
          <w:fldChar w:fldCharType="end"/>
        </w:r>
      </w:hyperlink>
    </w:p>
    <w:p w14:paraId="63DF8FE1" w14:textId="77777777" w:rsidR="002471CE" w:rsidRDefault="00073617">
      <w:pPr>
        <w:pStyle w:val="22"/>
        <w:ind w:left="420"/>
        <w:rPr>
          <w:rFonts w:asciiTheme="minorHAnsi" w:eastAsiaTheme="minorEastAsia" w:hAnsiTheme="minorHAnsi" w:cstheme="minorBidi"/>
          <w:noProof/>
          <w:kern w:val="2"/>
          <w:szCs w:val="22"/>
        </w:rPr>
      </w:pPr>
      <w:hyperlink w:anchor="_Toc509838265" w:history="1">
        <w:r w:rsidR="002471CE" w:rsidRPr="00DE3E0F">
          <w:rPr>
            <w:rStyle w:val="a8"/>
            <w:noProof/>
          </w:rPr>
          <w:t>11.2</w:t>
        </w:r>
        <w:r w:rsidR="002471CE" w:rsidRPr="00DE3E0F">
          <w:rPr>
            <w:rStyle w:val="a8"/>
            <w:rFonts w:hint="eastAsia"/>
            <w:noProof/>
          </w:rPr>
          <w:t>基金管理人、基金托管人的专门基金托管部门的重大人事变动</w:t>
        </w:r>
        <w:r w:rsidR="002471CE">
          <w:rPr>
            <w:noProof/>
            <w:webHidden/>
          </w:rPr>
          <w:tab/>
        </w:r>
        <w:r w:rsidR="002471CE">
          <w:rPr>
            <w:noProof/>
            <w:webHidden/>
          </w:rPr>
          <w:fldChar w:fldCharType="begin"/>
        </w:r>
        <w:r w:rsidR="002471CE">
          <w:rPr>
            <w:noProof/>
            <w:webHidden/>
          </w:rPr>
          <w:instrText xml:space="preserve"> PAGEREF _Toc509838265 \h </w:instrText>
        </w:r>
        <w:r w:rsidR="002471CE">
          <w:rPr>
            <w:noProof/>
            <w:webHidden/>
          </w:rPr>
        </w:r>
        <w:r w:rsidR="002471CE">
          <w:rPr>
            <w:noProof/>
            <w:webHidden/>
          </w:rPr>
          <w:fldChar w:fldCharType="separate"/>
        </w:r>
        <w:r w:rsidR="00F4755E">
          <w:rPr>
            <w:noProof/>
            <w:webHidden/>
          </w:rPr>
          <w:t>50</w:t>
        </w:r>
        <w:r w:rsidR="002471CE">
          <w:rPr>
            <w:noProof/>
            <w:webHidden/>
          </w:rPr>
          <w:fldChar w:fldCharType="end"/>
        </w:r>
      </w:hyperlink>
    </w:p>
    <w:p w14:paraId="129FA9EF" w14:textId="77777777" w:rsidR="002471CE" w:rsidRDefault="00073617">
      <w:pPr>
        <w:pStyle w:val="22"/>
        <w:ind w:left="420"/>
        <w:rPr>
          <w:rFonts w:asciiTheme="minorHAnsi" w:eastAsiaTheme="minorEastAsia" w:hAnsiTheme="minorHAnsi" w:cstheme="minorBidi"/>
          <w:noProof/>
          <w:kern w:val="2"/>
          <w:szCs w:val="22"/>
        </w:rPr>
      </w:pPr>
      <w:hyperlink w:anchor="_Toc509838266" w:history="1">
        <w:r w:rsidR="002471CE" w:rsidRPr="00DE3E0F">
          <w:rPr>
            <w:rStyle w:val="a8"/>
            <w:noProof/>
          </w:rPr>
          <w:t xml:space="preserve">11.3 </w:t>
        </w:r>
        <w:r w:rsidR="002471CE" w:rsidRPr="00DE3E0F">
          <w:rPr>
            <w:rStyle w:val="a8"/>
            <w:rFonts w:hint="eastAsia"/>
            <w:noProof/>
          </w:rPr>
          <w:t>涉及基金管理人、基金财产、基金托管业务的诉讼</w:t>
        </w:r>
        <w:r w:rsidR="002471CE">
          <w:rPr>
            <w:noProof/>
            <w:webHidden/>
          </w:rPr>
          <w:tab/>
        </w:r>
        <w:r w:rsidR="002471CE">
          <w:rPr>
            <w:noProof/>
            <w:webHidden/>
          </w:rPr>
          <w:fldChar w:fldCharType="begin"/>
        </w:r>
        <w:r w:rsidR="002471CE">
          <w:rPr>
            <w:noProof/>
            <w:webHidden/>
          </w:rPr>
          <w:instrText xml:space="preserve"> PAGEREF _Toc509838266 \h </w:instrText>
        </w:r>
        <w:r w:rsidR="002471CE">
          <w:rPr>
            <w:noProof/>
            <w:webHidden/>
          </w:rPr>
        </w:r>
        <w:r w:rsidR="002471CE">
          <w:rPr>
            <w:noProof/>
            <w:webHidden/>
          </w:rPr>
          <w:fldChar w:fldCharType="separate"/>
        </w:r>
        <w:r w:rsidR="00F4755E">
          <w:rPr>
            <w:noProof/>
            <w:webHidden/>
          </w:rPr>
          <w:t>50</w:t>
        </w:r>
        <w:r w:rsidR="002471CE">
          <w:rPr>
            <w:noProof/>
            <w:webHidden/>
          </w:rPr>
          <w:fldChar w:fldCharType="end"/>
        </w:r>
      </w:hyperlink>
    </w:p>
    <w:p w14:paraId="1246E2EF" w14:textId="77777777" w:rsidR="002471CE" w:rsidRDefault="00073617">
      <w:pPr>
        <w:pStyle w:val="22"/>
        <w:ind w:left="420"/>
        <w:rPr>
          <w:rFonts w:asciiTheme="minorHAnsi" w:eastAsiaTheme="minorEastAsia" w:hAnsiTheme="minorHAnsi" w:cstheme="minorBidi"/>
          <w:noProof/>
          <w:kern w:val="2"/>
          <w:szCs w:val="22"/>
        </w:rPr>
      </w:pPr>
      <w:hyperlink w:anchor="_Toc509838267" w:history="1">
        <w:r w:rsidR="002471CE" w:rsidRPr="00DE3E0F">
          <w:rPr>
            <w:rStyle w:val="a8"/>
            <w:noProof/>
          </w:rPr>
          <w:t xml:space="preserve">11.4 </w:t>
        </w:r>
        <w:r w:rsidR="002471CE" w:rsidRPr="00DE3E0F">
          <w:rPr>
            <w:rStyle w:val="a8"/>
            <w:rFonts w:hint="eastAsia"/>
            <w:noProof/>
          </w:rPr>
          <w:t>基金投资策略的改变</w:t>
        </w:r>
        <w:r w:rsidR="002471CE">
          <w:rPr>
            <w:noProof/>
            <w:webHidden/>
          </w:rPr>
          <w:tab/>
        </w:r>
        <w:r w:rsidR="002471CE">
          <w:rPr>
            <w:noProof/>
            <w:webHidden/>
          </w:rPr>
          <w:fldChar w:fldCharType="begin"/>
        </w:r>
        <w:r w:rsidR="002471CE">
          <w:rPr>
            <w:noProof/>
            <w:webHidden/>
          </w:rPr>
          <w:instrText xml:space="preserve"> PAGEREF _Toc509838267 \h </w:instrText>
        </w:r>
        <w:r w:rsidR="002471CE">
          <w:rPr>
            <w:noProof/>
            <w:webHidden/>
          </w:rPr>
        </w:r>
        <w:r w:rsidR="002471CE">
          <w:rPr>
            <w:noProof/>
            <w:webHidden/>
          </w:rPr>
          <w:fldChar w:fldCharType="separate"/>
        </w:r>
        <w:r w:rsidR="00F4755E">
          <w:rPr>
            <w:noProof/>
            <w:webHidden/>
          </w:rPr>
          <w:t>50</w:t>
        </w:r>
        <w:r w:rsidR="002471CE">
          <w:rPr>
            <w:noProof/>
            <w:webHidden/>
          </w:rPr>
          <w:fldChar w:fldCharType="end"/>
        </w:r>
      </w:hyperlink>
    </w:p>
    <w:p w14:paraId="447CABA3" w14:textId="77777777" w:rsidR="002471CE" w:rsidRDefault="00073617">
      <w:pPr>
        <w:pStyle w:val="22"/>
        <w:ind w:left="420"/>
        <w:rPr>
          <w:rFonts w:asciiTheme="minorHAnsi" w:eastAsiaTheme="minorEastAsia" w:hAnsiTheme="minorHAnsi" w:cstheme="minorBidi"/>
          <w:noProof/>
          <w:kern w:val="2"/>
          <w:szCs w:val="22"/>
        </w:rPr>
      </w:pPr>
      <w:hyperlink w:anchor="_Toc509838268" w:history="1">
        <w:r w:rsidR="002471CE" w:rsidRPr="00DE3E0F">
          <w:rPr>
            <w:rStyle w:val="a8"/>
            <w:noProof/>
          </w:rPr>
          <w:t>11.5</w:t>
        </w:r>
        <w:r w:rsidR="002471CE" w:rsidRPr="00DE3E0F">
          <w:rPr>
            <w:rStyle w:val="a8"/>
            <w:rFonts w:hint="eastAsia"/>
            <w:noProof/>
          </w:rPr>
          <w:t>为基金进行审计的会计师事务所情况</w:t>
        </w:r>
        <w:r w:rsidR="002471CE">
          <w:rPr>
            <w:noProof/>
            <w:webHidden/>
          </w:rPr>
          <w:tab/>
        </w:r>
        <w:r w:rsidR="002471CE">
          <w:rPr>
            <w:noProof/>
            <w:webHidden/>
          </w:rPr>
          <w:fldChar w:fldCharType="begin"/>
        </w:r>
        <w:r w:rsidR="002471CE">
          <w:rPr>
            <w:noProof/>
            <w:webHidden/>
          </w:rPr>
          <w:instrText xml:space="preserve"> PAGEREF _Toc509838268 \h </w:instrText>
        </w:r>
        <w:r w:rsidR="002471CE">
          <w:rPr>
            <w:noProof/>
            <w:webHidden/>
          </w:rPr>
        </w:r>
        <w:r w:rsidR="002471CE">
          <w:rPr>
            <w:noProof/>
            <w:webHidden/>
          </w:rPr>
          <w:fldChar w:fldCharType="separate"/>
        </w:r>
        <w:r w:rsidR="00F4755E">
          <w:rPr>
            <w:noProof/>
            <w:webHidden/>
          </w:rPr>
          <w:t>51</w:t>
        </w:r>
        <w:r w:rsidR="002471CE">
          <w:rPr>
            <w:noProof/>
            <w:webHidden/>
          </w:rPr>
          <w:fldChar w:fldCharType="end"/>
        </w:r>
      </w:hyperlink>
    </w:p>
    <w:p w14:paraId="7DD16A9F" w14:textId="77777777" w:rsidR="002471CE" w:rsidRDefault="00073617">
      <w:pPr>
        <w:pStyle w:val="22"/>
        <w:ind w:left="420"/>
        <w:rPr>
          <w:rFonts w:asciiTheme="minorHAnsi" w:eastAsiaTheme="minorEastAsia" w:hAnsiTheme="minorHAnsi" w:cstheme="minorBidi"/>
          <w:noProof/>
          <w:kern w:val="2"/>
          <w:szCs w:val="22"/>
        </w:rPr>
      </w:pPr>
      <w:hyperlink w:anchor="_Toc509838269" w:history="1">
        <w:r w:rsidR="002471CE" w:rsidRPr="00DE3E0F">
          <w:rPr>
            <w:rStyle w:val="a8"/>
            <w:noProof/>
          </w:rPr>
          <w:t xml:space="preserve">11.6 </w:t>
        </w:r>
        <w:r w:rsidR="002471CE" w:rsidRPr="00DE3E0F">
          <w:rPr>
            <w:rStyle w:val="a8"/>
            <w:rFonts w:hint="eastAsia"/>
            <w:noProof/>
          </w:rPr>
          <w:t>管理人、托管人及其高级管理人员受稽查或处罚等情况</w:t>
        </w:r>
        <w:r w:rsidR="002471CE">
          <w:rPr>
            <w:noProof/>
            <w:webHidden/>
          </w:rPr>
          <w:tab/>
        </w:r>
        <w:r w:rsidR="002471CE">
          <w:rPr>
            <w:noProof/>
            <w:webHidden/>
          </w:rPr>
          <w:fldChar w:fldCharType="begin"/>
        </w:r>
        <w:r w:rsidR="002471CE">
          <w:rPr>
            <w:noProof/>
            <w:webHidden/>
          </w:rPr>
          <w:instrText xml:space="preserve"> PAGEREF _Toc509838269 \h </w:instrText>
        </w:r>
        <w:r w:rsidR="002471CE">
          <w:rPr>
            <w:noProof/>
            <w:webHidden/>
          </w:rPr>
        </w:r>
        <w:r w:rsidR="002471CE">
          <w:rPr>
            <w:noProof/>
            <w:webHidden/>
          </w:rPr>
          <w:fldChar w:fldCharType="separate"/>
        </w:r>
        <w:r w:rsidR="00F4755E">
          <w:rPr>
            <w:noProof/>
            <w:webHidden/>
          </w:rPr>
          <w:t>51</w:t>
        </w:r>
        <w:r w:rsidR="002471CE">
          <w:rPr>
            <w:noProof/>
            <w:webHidden/>
          </w:rPr>
          <w:fldChar w:fldCharType="end"/>
        </w:r>
      </w:hyperlink>
    </w:p>
    <w:p w14:paraId="65F450DE" w14:textId="77777777" w:rsidR="002471CE" w:rsidRDefault="00073617">
      <w:pPr>
        <w:pStyle w:val="22"/>
        <w:ind w:left="420"/>
        <w:rPr>
          <w:rFonts w:asciiTheme="minorHAnsi" w:eastAsiaTheme="minorEastAsia" w:hAnsiTheme="minorHAnsi" w:cstheme="minorBidi"/>
          <w:noProof/>
          <w:kern w:val="2"/>
          <w:szCs w:val="22"/>
        </w:rPr>
      </w:pPr>
      <w:hyperlink w:anchor="_Toc509838270" w:history="1">
        <w:r w:rsidR="002471CE" w:rsidRPr="00DE3E0F">
          <w:rPr>
            <w:rStyle w:val="a8"/>
            <w:noProof/>
          </w:rPr>
          <w:t xml:space="preserve">11.7 </w:t>
        </w:r>
        <w:r w:rsidR="002471CE" w:rsidRPr="00DE3E0F">
          <w:rPr>
            <w:rStyle w:val="a8"/>
            <w:rFonts w:hint="eastAsia"/>
            <w:noProof/>
          </w:rPr>
          <w:t>基金租用证券公司交易单元的有关情况</w:t>
        </w:r>
        <w:r w:rsidR="002471CE">
          <w:rPr>
            <w:noProof/>
            <w:webHidden/>
          </w:rPr>
          <w:tab/>
        </w:r>
        <w:r w:rsidR="002471CE">
          <w:rPr>
            <w:noProof/>
            <w:webHidden/>
          </w:rPr>
          <w:fldChar w:fldCharType="begin"/>
        </w:r>
        <w:r w:rsidR="002471CE">
          <w:rPr>
            <w:noProof/>
            <w:webHidden/>
          </w:rPr>
          <w:instrText xml:space="preserve"> PAGEREF _Toc509838270 \h </w:instrText>
        </w:r>
        <w:r w:rsidR="002471CE">
          <w:rPr>
            <w:noProof/>
            <w:webHidden/>
          </w:rPr>
        </w:r>
        <w:r w:rsidR="002471CE">
          <w:rPr>
            <w:noProof/>
            <w:webHidden/>
          </w:rPr>
          <w:fldChar w:fldCharType="separate"/>
        </w:r>
        <w:r w:rsidR="00F4755E">
          <w:rPr>
            <w:noProof/>
            <w:webHidden/>
          </w:rPr>
          <w:t>51</w:t>
        </w:r>
        <w:r w:rsidR="002471CE">
          <w:rPr>
            <w:noProof/>
            <w:webHidden/>
          </w:rPr>
          <w:fldChar w:fldCharType="end"/>
        </w:r>
      </w:hyperlink>
    </w:p>
    <w:p w14:paraId="68CF3F45" w14:textId="77777777" w:rsidR="002471CE" w:rsidRDefault="00073617">
      <w:pPr>
        <w:pStyle w:val="22"/>
        <w:ind w:left="420"/>
        <w:rPr>
          <w:rFonts w:asciiTheme="minorHAnsi" w:eastAsiaTheme="minorEastAsia" w:hAnsiTheme="minorHAnsi" w:cstheme="minorBidi"/>
          <w:noProof/>
          <w:kern w:val="2"/>
          <w:szCs w:val="22"/>
        </w:rPr>
      </w:pPr>
      <w:hyperlink w:anchor="_Toc509838271" w:history="1">
        <w:r w:rsidR="002471CE" w:rsidRPr="00DE3E0F">
          <w:rPr>
            <w:rStyle w:val="a8"/>
            <w:noProof/>
          </w:rPr>
          <w:t>11.8</w:t>
        </w:r>
        <w:r w:rsidR="002471CE" w:rsidRPr="00DE3E0F">
          <w:rPr>
            <w:rStyle w:val="a8"/>
            <w:rFonts w:hint="eastAsia"/>
            <w:noProof/>
          </w:rPr>
          <w:t>偏离度绝对值超过</w:t>
        </w:r>
        <w:r w:rsidR="002471CE" w:rsidRPr="00DE3E0F">
          <w:rPr>
            <w:rStyle w:val="a8"/>
            <w:noProof/>
          </w:rPr>
          <w:t>0.5%</w:t>
        </w:r>
        <w:r w:rsidR="002471CE" w:rsidRPr="00DE3E0F">
          <w:rPr>
            <w:rStyle w:val="a8"/>
            <w:rFonts w:hint="eastAsia"/>
            <w:noProof/>
          </w:rPr>
          <w:t>的情况</w:t>
        </w:r>
        <w:r w:rsidR="002471CE">
          <w:rPr>
            <w:noProof/>
            <w:webHidden/>
          </w:rPr>
          <w:tab/>
        </w:r>
        <w:r w:rsidR="002471CE">
          <w:rPr>
            <w:noProof/>
            <w:webHidden/>
          </w:rPr>
          <w:fldChar w:fldCharType="begin"/>
        </w:r>
        <w:r w:rsidR="002471CE">
          <w:rPr>
            <w:noProof/>
            <w:webHidden/>
          </w:rPr>
          <w:instrText xml:space="preserve"> PAGEREF _Toc509838271 \h </w:instrText>
        </w:r>
        <w:r w:rsidR="002471CE">
          <w:rPr>
            <w:noProof/>
            <w:webHidden/>
          </w:rPr>
        </w:r>
        <w:r w:rsidR="002471CE">
          <w:rPr>
            <w:noProof/>
            <w:webHidden/>
          </w:rPr>
          <w:fldChar w:fldCharType="separate"/>
        </w:r>
        <w:r w:rsidR="00F4755E">
          <w:rPr>
            <w:noProof/>
            <w:webHidden/>
          </w:rPr>
          <w:t>52</w:t>
        </w:r>
        <w:r w:rsidR="002471CE">
          <w:rPr>
            <w:noProof/>
            <w:webHidden/>
          </w:rPr>
          <w:fldChar w:fldCharType="end"/>
        </w:r>
      </w:hyperlink>
    </w:p>
    <w:p w14:paraId="71BB261C" w14:textId="77777777" w:rsidR="002471CE" w:rsidRDefault="00073617">
      <w:pPr>
        <w:pStyle w:val="22"/>
        <w:ind w:left="420"/>
        <w:rPr>
          <w:rFonts w:asciiTheme="minorHAnsi" w:eastAsiaTheme="minorEastAsia" w:hAnsiTheme="minorHAnsi" w:cstheme="minorBidi"/>
          <w:noProof/>
          <w:kern w:val="2"/>
          <w:szCs w:val="22"/>
        </w:rPr>
      </w:pPr>
      <w:hyperlink w:anchor="_Toc509838272" w:history="1">
        <w:r w:rsidR="002471CE" w:rsidRPr="00DE3E0F">
          <w:rPr>
            <w:rStyle w:val="a8"/>
            <w:noProof/>
          </w:rPr>
          <w:t>11.9</w:t>
        </w:r>
        <w:r w:rsidR="002471CE" w:rsidRPr="00DE3E0F">
          <w:rPr>
            <w:rStyle w:val="a8"/>
            <w:rFonts w:hint="eastAsia"/>
            <w:noProof/>
          </w:rPr>
          <w:t>其他重大事件</w:t>
        </w:r>
        <w:r w:rsidR="002471CE">
          <w:rPr>
            <w:noProof/>
            <w:webHidden/>
          </w:rPr>
          <w:tab/>
        </w:r>
        <w:r w:rsidR="002471CE">
          <w:rPr>
            <w:noProof/>
            <w:webHidden/>
          </w:rPr>
          <w:fldChar w:fldCharType="begin"/>
        </w:r>
        <w:r w:rsidR="002471CE">
          <w:rPr>
            <w:noProof/>
            <w:webHidden/>
          </w:rPr>
          <w:instrText xml:space="preserve"> PAGEREF _Toc509838272 \h </w:instrText>
        </w:r>
        <w:r w:rsidR="002471CE">
          <w:rPr>
            <w:noProof/>
            <w:webHidden/>
          </w:rPr>
        </w:r>
        <w:r w:rsidR="002471CE">
          <w:rPr>
            <w:noProof/>
            <w:webHidden/>
          </w:rPr>
          <w:fldChar w:fldCharType="separate"/>
        </w:r>
        <w:r w:rsidR="00F4755E">
          <w:rPr>
            <w:noProof/>
            <w:webHidden/>
          </w:rPr>
          <w:t>52</w:t>
        </w:r>
        <w:r w:rsidR="002471CE">
          <w:rPr>
            <w:noProof/>
            <w:webHidden/>
          </w:rPr>
          <w:fldChar w:fldCharType="end"/>
        </w:r>
      </w:hyperlink>
    </w:p>
    <w:p w14:paraId="33B1FD87" w14:textId="1AF3E41D" w:rsidR="002471CE" w:rsidRDefault="002471CE">
      <w:pPr>
        <w:pStyle w:val="11"/>
        <w:rPr>
          <w:rFonts w:asciiTheme="minorHAnsi" w:eastAsiaTheme="minorEastAsia" w:hAnsiTheme="minorHAnsi" w:cstheme="minorBidi"/>
          <w:noProof/>
          <w:szCs w:val="22"/>
        </w:rPr>
      </w:pPr>
      <w:r w:rsidRPr="002471CE">
        <w:rPr>
          <w:rStyle w:val="a8"/>
          <w:b/>
          <w:noProof/>
          <w:color w:val="000000" w:themeColor="text1"/>
        </w:rPr>
        <w:t>§</w:t>
      </w:r>
      <w:hyperlink w:anchor="_Toc509838273" w:history="1">
        <w:r w:rsidR="00C475B5">
          <w:rPr>
            <w:rStyle w:val="a8"/>
            <w:b/>
            <w:bCs/>
            <w:noProof/>
          </w:rPr>
          <w:t xml:space="preserve">12 </w:t>
        </w:r>
        <w:r w:rsidRPr="00DE3E0F">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_Toc509838273 \h </w:instrText>
        </w:r>
        <w:r>
          <w:rPr>
            <w:noProof/>
            <w:webHidden/>
          </w:rPr>
        </w:r>
        <w:r>
          <w:rPr>
            <w:noProof/>
            <w:webHidden/>
          </w:rPr>
          <w:fldChar w:fldCharType="separate"/>
        </w:r>
        <w:r w:rsidR="00F4755E">
          <w:rPr>
            <w:noProof/>
            <w:webHidden/>
          </w:rPr>
          <w:t>53</w:t>
        </w:r>
        <w:r>
          <w:rPr>
            <w:noProof/>
            <w:webHidden/>
          </w:rPr>
          <w:fldChar w:fldCharType="end"/>
        </w:r>
      </w:hyperlink>
    </w:p>
    <w:p w14:paraId="4E57F989" w14:textId="0DB4CEA9" w:rsidR="002471CE" w:rsidRDefault="00073617">
      <w:pPr>
        <w:pStyle w:val="11"/>
        <w:rPr>
          <w:rFonts w:asciiTheme="minorHAnsi" w:eastAsiaTheme="minorEastAsia" w:hAnsiTheme="minorHAnsi" w:cstheme="minorBidi"/>
          <w:noProof/>
          <w:szCs w:val="22"/>
        </w:rPr>
      </w:pPr>
      <w:hyperlink w:anchor="_Toc509838274" w:history="1">
        <w:r w:rsidR="002471CE">
          <w:rPr>
            <w:rStyle w:val="a8"/>
            <w:b/>
            <w:bCs/>
            <w:noProof/>
          </w:rPr>
          <w:t xml:space="preserve">§13 </w:t>
        </w:r>
        <w:r w:rsidR="002471CE" w:rsidRPr="00DE3E0F">
          <w:rPr>
            <w:rStyle w:val="a8"/>
            <w:rFonts w:hint="eastAsia"/>
            <w:b/>
            <w:bCs/>
            <w:noProof/>
          </w:rPr>
          <w:t>备查文件目录</w:t>
        </w:r>
        <w:r w:rsidR="002471CE">
          <w:rPr>
            <w:noProof/>
            <w:webHidden/>
          </w:rPr>
          <w:tab/>
        </w:r>
        <w:r w:rsidR="002471CE">
          <w:rPr>
            <w:noProof/>
            <w:webHidden/>
          </w:rPr>
          <w:fldChar w:fldCharType="begin"/>
        </w:r>
        <w:r w:rsidR="002471CE">
          <w:rPr>
            <w:noProof/>
            <w:webHidden/>
          </w:rPr>
          <w:instrText xml:space="preserve"> PAGEREF _Toc509838274 \h </w:instrText>
        </w:r>
        <w:r w:rsidR="002471CE">
          <w:rPr>
            <w:noProof/>
            <w:webHidden/>
          </w:rPr>
        </w:r>
        <w:r w:rsidR="002471CE">
          <w:rPr>
            <w:noProof/>
            <w:webHidden/>
          </w:rPr>
          <w:fldChar w:fldCharType="separate"/>
        </w:r>
        <w:r w:rsidR="00F4755E">
          <w:rPr>
            <w:noProof/>
            <w:webHidden/>
          </w:rPr>
          <w:t>54</w:t>
        </w:r>
        <w:r w:rsidR="002471CE">
          <w:rPr>
            <w:noProof/>
            <w:webHidden/>
          </w:rPr>
          <w:fldChar w:fldCharType="end"/>
        </w:r>
      </w:hyperlink>
    </w:p>
    <w:p w14:paraId="200CE047" w14:textId="77777777" w:rsidR="002471CE" w:rsidRDefault="00073617">
      <w:pPr>
        <w:pStyle w:val="22"/>
        <w:ind w:left="420"/>
        <w:rPr>
          <w:rFonts w:asciiTheme="minorHAnsi" w:eastAsiaTheme="minorEastAsia" w:hAnsiTheme="minorHAnsi" w:cstheme="minorBidi"/>
          <w:noProof/>
          <w:kern w:val="2"/>
          <w:szCs w:val="22"/>
        </w:rPr>
      </w:pPr>
      <w:hyperlink w:anchor="_Toc509838275" w:history="1">
        <w:r w:rsidR="002471CE" w:rsidRPr="00DE3E0F">
          <w:rPr>
            <w:rStyle w:val="a8"/>
            <w:noProof/>
          </w:rPr>
          <w:t>13.1</w:t>
        </w:r>
        <w:r w:rsidR="002471CE" w:rsidRPr="00DE3E0F">
          <w:rPr>
            <w:rStyle w:val="a8"/>
            <w:rFonts w:hint="eastAsia"/>
            <w:noProof/>
          </w:rPr>
          <w:t>备查文件目录</w:t>
        </w:r>
        <w:r w:rsidR="002471CE">
          <w:rPr>
            <w:noProof/>
            <w:webHidden/>
          </w:rPr>
          <w:tab/>
        </w:r>
        <w:r w:rsidR="002471CE">
          <w:rPr>
            <w:noProof/>
            <w:webHidden/>
          </w:rPr>
          <w:fldChar w:fldCharType="begin"/>
        </w:r>
        <w:r w:rsidR="002471CE">
          <w:rPr>
            <w:noProof/>
            <w:webHidden/>
          </w:rPr>
          <w:instrText xml:space="preserve"> PAGEREF _Toc509838275 \h </w:instrText>
        </w:r>
        <w:r w:rsidR="002471CE">
          <w:rPr>
            <w:noProof/>
            <w:webHidden/>
          </w:rPr>
        </w:r>
        <w:r w:rsidR="002471CE">
          <w:rPr>
            <w:noProof/>
            <w:webHidden/>
          </w:rPr>
          <w:fldChar w:fldCharType="separate"/>
        </w:r>
        <w:r w:rsidR="00F4755E">
          <w:rPr>
            <w:noProof/>
            <w:webHidden/>
          </w:rPr>
          <w:t>54</w:t>
        </w:r>
        <w:r w:rsidR="002471CE">
          <w:rPr>
            <w:noProof/>
            <w:webHidden/>
          </w:rPr>
          <w:fldChar w:fldCharType="end"/>
        </w:r>
      </w:hyperlink>
    </w:p>
    <w:p w14:paraId="2904BFAA" w14:textId="77777777" w:rsidR="002471CE" w:rsidRDefault="00073617">
      <w:pPr>
        <w:pStyle w:val="22"/>
        <w:ind w:left="420"/>
        <w:rPr>
          <w:rFonts w:asciiTheme="minorHAnsi" w:eastAsiaTheme="minorEastAsia" w:hAnsiTheme="minorHAnsi" w:cstheme="minorBidi"/>
          <w:noProof/>
          <w:kern w:val="2"/>
          <w:szCs w:val="22"/>
        </w:rPr>
      </w:pPr>
      <w:hyperlink w:anchor="_Toc509838276" w:history="1">
        <w:r w:rsidR="002471CE" w:rsidRPr="00DE3E0F">
          <w:rPr>
            <w:rStyle w:val="a8"/>
            <w:noProof/>
          </w:rPr>
          <w:t>13.2</w:t>
        </w:r>
        <w:r w:rsidR="002471CE" w:rsidRPr="00DE3E0F">
          <w:rPr>
            <w:rStyle w:val="a8"/>
            <w:rFonts w:hint="eastAsia"/>
            <w:noProof/>
          </w:rPr>
          <w:t>存放地点</w:t>
        </w:r>
        <w:r w:rsidR="002471CE">
          <w:rPr>
            <w:noProof/>
            <w:webHidden/>
          </w:rPr>
          <w:tab/>
        </w:r>
        <w:r w:rsidR="002471CE">
          <w:rPr>
            <w:noProof/>
            <w:webHidden/>
          </w:rPr>
          <w:fldChar w:fldCharType="begin"/>
        </w:r>
        <w:r w:rsidR="002471CE">
          <w:rPr>
            <w:noProof/>
            <w:webHidden/>
          </w:rPr>
          <w:instrText xml:space="preserve"> PAGEREF _Toc509838276 \h </w:instrText>
        </w:r>
        <w:r w:rsidR="002471CE">
          <w:rPr>
            <w:noProof/>
            <w:webHidden/>
          </w:rPr>
        </w:r>
        <w:r w:rsidR="002471CE">
          <w:rPr>
            <w:noProof/>
            <w:webHidden/>
          </w:rPr>
          <w:fldChar w:fldCharType="separate"/>
        </w:r>
        <w:r w:rsidR="00F4755E">
          <w:rPr>
            <w:noProof/>
            <w:webHidden/>
          </w:rPr>
          <w:t>54</w:t>
        </w:r>
        <w:r w:rsidR="002471CE">
          <w:rPr>
            <w:noProof/>
            <w:webHidden/>
          </w:rPr>
          <w:fldChar w:fldCharType="end"/>
        </w:r>
      </w:hyperlink>
    </w:p>
    <w:p w14:paraId="36399541" w14:textId="77777777" w:rsidR="002471CE" w:rsidRDefault="00073617">
      <w:pPr>
        <w:pStyle w:val="22"/>
        <w:ind w:left="420"/>
        <w:rPr>
          <w:rFonts w:asciiTheme="minorHAnsi" w:eastAsiaTheme="minorEastAsia" w:hAnsiTheme="minorHAnsi" w:cstheme="minorBidi"/>
          <w:noProof/>
          <w:kern w:val="2"/>
          <w:szCs w:val="22"/>
        </w:rPr>
      </w:pPr>
      <w:hyperlink w:anchor="_Toc509838277" w:history="1">
        <w:r w:rsidR="002471CE" w:rsidRPr="00DE3E0F">
          <w:rPr>
            <w:rStyle w:val="a8"/>
            <w:noProof/>
          </w:rPr>
          <w:t>13.3</w:t>
        </w:r>
        <w:r w:rsidR="002471CE" w:rsidRPr="00DE3E0F">
          <w:rPr>
            <w:rStyle w:val="a8"/>
            <w:rFonts w:hint="eastAsia"/>
            <w:noProof/>
          </w:rPr>
          <w:t>查阅方式</w:t>
        </w:r>
        <w:r w:rsidR="002471CE">
          <w:rPr>
            <w:noProof/>
            <w:webHidden/>
          </w:rPr>
          <w:tab/>
        </w:r>
        <w:r w:rsidR="002471CE">
          <w:rPr>
            <w:noProof/>
            <w:webHidden/>
          </w:rPr>
          <w:fldChar w:fldCharType="begin"/>
        </w:r>
        <w:r w:rsidR="002471CE">
          <w:rPr>
            <w:noProof/>
            <w:webHidden/>
          </w:rPr>
          <w:instrText xml:space="preserve"> PAGEREF _Toc509838277 \h </w:instrText>
        </w:r>
        <w:r w:rsidR="002471CE">
          <w:rPr>
            <w:noProof/>
            <w:webHidden/>
          </w:rPr>
        </w:r>
        <w:r w:rsidR="002471CE">
          <w:rPr>
            <w:noProof/>
            <w:webHidden/>
          </w:rPr>
          <w:fldChar w:fldCharType="separate"/>
        </w:r>
        <w:r w:rsidR="00F4755E">
          <w:rPr>
            <w:noProof/>
            <w:webHidden/>
          </w:rPr>
          <w:t>54</w:t>
        </w:r>
        <w:r w:rsidR="002471CE">
          <w:rPr>
            <w:noProof/>
            <w:webHidden/>
          </w:rPr>
          <w:fldChar w:fldCharType="end"/>
        </w:r>
      </w:hyperlink>
    </w:p>
    <w:p w14:paraId="4EFF5670" w14:textId="77777777" w:rsidR="00223DFB" w:rsidRPr="00D0515B" w:rsidRDefault="000D1BA5"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14:paraId="34A3F0A3"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105370EA"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6C1F705C"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0D2671D6"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16E9CE53"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29D06BE"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7D187086"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DA1CC27"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321B73B"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F7F1BB7"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A5707AF"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3" w:name="_Toc509838214"/>
      <w:r w:rsidRPr="00293518">
        <w:rPr>
          <w:rFonts w:hint="eastAsia"/>
          <w:b/>
          <w:bCs/>
          <w:szCs w:val="24"/>
          <w:lang w:val="en-US"/>
        </w:rPr>
        <w:lastRenderedPageBreak/>
        <w:t>§</w:t>
      </w:r>
      <w:r w:rsidRPr="00293518">
        <w:rPr>
          <w:rFonts w:hint="eastAsia"/>
          <w:b/>
          <w:bCs/>
          <w:szCs w:val="24"/>
          <w:lang w:val="en-US"/>
        </w:rPr>
        <w:t xml:space="preserve">2  </w:t>
      </w:r>
      <w:r w:rsidRPr="00293518">
        <w:rPr>
          <w:rFonts w:hint="eastAsia"/>
          <w:b/>
          <w:bCs/>
          <w:szCs w:val="24"/>
          <w:lang w:val="en-US"/>
        </w:rPr>
        <w:t>基金简介</w:t>
      </w:r>
      <w:bookmarkEnd w:id="3"/>
    </w:p>
    <w:p w14:paraId="37CE9400" w14:textId="77777777" w:rsidR="00FB3BC2" w:rsidRPr="00FB3BC2" w:rsidRDefault="00FB3BC2" w:rsidP="00FB3BC2"/>
    <w:p w14:paraId="0B108C29" w14:textId="77777777" w:rsidR="00223DFB" w:rsidRPr="00293518" w:rsidRDefault="00223DFB" w:rsidP="00293518">
      <w:pPr>
        <w:pStyle w:val="20"/>
        <w:spacing w:before="29" w:after="0" w:line="288" w:lineRule="auto"/>
        <w:rPr>
          <w:rFonts w:ascii="Times New Roman" w:hAnsi="Times New Roman" w:cs="Times New Roman"/>
          <w:kern w:val="0"/>
          <w:szCs w:val="24"/>
        </w:rPr>
      </w:pPr>
      <w:bookmarkStart w:id="4" w:name="_Toc509838215"/>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14:paraId="2AAB58F3"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14DDB14D" w14:textId="77777777"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17E7977D" w14:textId="77777777" w:rsidR="00223DFB" w:rsidRPr="004563BB" w:rsidRDefault="00223DFB" w:rsidP="008A0836">
            <w:pPr>
              <w:spacing w:before="29" w:line="288" w:lineRule="auto"/>
              <w:jc w:val="center"/>
              <w:rPr>
                <w:sz w:val="24"/>
              </w:rPr>
            </w:pPr>
            <w:r w:rsidRPr="004563BB">
              <w:rPr>
                <w:rFonts w:hint="eastAsia"/>
                <w:sz w:val="24"/>
              </w:rPr>
              <w:t>交银施罗德理财</w:t>
            </w:r>
            <w:r w:rsidRPr="004563BB">
              <w:rPr>
                <w:rFonts w:hint="eastAsia"/>
                <w:sz w:val="24"/>
              </w:rPr>
              <w:t>21</w:t>
            </w:r>
            <w:r w:rsidRPr="004563BB">
              <w:rPr>
                <w:rFonts w:hint="eastAsia"/>
                <w:sz w:val="24"/>
              </w:rPr>
              <w:t>天债券型证券投资基金</w:t>
            </w:r>
          </w:p>
        </w:tc>
      </w:tr>
      <w:tr w:rsidR="002C233F" w:rsidRPr="00D0515B" w14:paraId="1E42FDCB"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0A802125" w14:textId="77777777"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70844B20" w14:textId="77777777" w:rsidR="00223DFB" w:rsidRPr="004563BB" w:rsidRDefault="00223DFB" w:rsidP="008A0836">
            <w:pPr>
              <w:spacing w:before="29" w:line="288" w:lineRule="auto"/>
              <w:jc w:val="center"/>
              <w:rPr>
                <w:sz w:val="24"/>
              </w:rPr>
            </w:pPr>
            <w:r w:rsidRPr="004563BB">
              <w:rPr>
                <w:rFonts w:hint="eastAsia"/>
                <w:sz w:val="24"/>
              </w:rPr>
              <w:t>交银理财</w:t>
            </w:r>
            <w:r w:rsidRPr="004563BB">
              <w:rPr>
                <w:rFonts w:hint="eastAsia"/>
                <w:sz w:val="24"/>
              </w:rPr>
              <w:t>21</w:t>
            </w:r>
            <w:r w:rsidRPr="004563BB">
              <w:rPr>
                <w:rFonts w:hint="eastAsia"/>
                <w:sz w:val="24"/>
              </w:rPr>
              <w:t>天债券</w:t>
            </w:r>
          </w:p>
        </w:tc>
      </w:tr>
      <w:tr w:rsidR="002C233F" w:rsidRPr="00D0515B" w14:paraId="5B15F859"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0B0F0F45" w14:textId="77777777"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5BC97839" w14:textId="77777777" w:rsidR="00223DFB" w:rsidRPr="00143EB4" w:rsidRDefault="00223DFB" w:rsidP="008A0836">
            <w:pPr>
              <w:spacing w:before="29" w:line="288" w:lineRule="auto"/>
              <w:jc w:val="center"/>
              <w:rPr>
                <w:sz w:val="24"/>
              </w:rPr>
            </w:pPr>
            <w:r w:rsidRPr="00143EB4">
              <w:rPr>
                <w:rFonts w:hint="eastAsia"/>
                <w:sz w:val="24"/>
              </w:rPr>
              <w:t>519716</w:t>
            </w:r>
          </w:p>
        </w:tc>
      </w:tr>
      <w:tr w:rsidR="0003080F" w:rsidRPr="00D0515B" w14:paraId="499AFF0E"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74E55FC5" w14:textId="77777777"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1E9808EC" w14:textId="77777777"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14:paraId="49A8B978"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5A379433" w14:textId="77777777"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213D59BF" w14:textId="77777777" w:rsidR="0003080F" w:rsidRPr="00143EB4" w:rsidRDefault="0003080F" w:rsidP="008A0836">
            <w:pPr>
              <w:spacing w:before="29" w:line="288" w:lineRule="auto"/>
              <w:jc w:val="center"/>
              <w:rPr>
                <w:sz w:val="24"/>
              </w:rPr>
            </w:pPr>
            <w:r w:rsidRPr="00143EB4">
              <w:rPr>
                <w:sz w:val="24"/>
              </w:rPr>
              <w:t>2012</w:t>
            </w:r>
            <w:r w:rsidRPr="00143EB4">
              <w:rPr>
                <w:sz w:val="24"/>
              </w:rPr>
              <w:t>年</w:t>
            </w:r>
            <w:r w:rsidRPr="00143EB4">
              <w:rPr>
                <w:sz w:val="24"/>
              </w:rPr>
              <w:t>11</w:t>
            </w:r>
            <w:r w:rsidRPr="00143EB4">
              <w:rPr>
                <w:sz w:val="24"/>
              </w:rPr>
              <w:t>月</w:t>
            </w:r>
            <w:r w:rsidRPr="00143EB4">
              <w:rPr>
                <w:sz w:val="24"/>
              </w:rPr>
              <w:t>5</w:t>
            </w:r>
            <w:r w:rsidRPr="00143EB4">
              <w:rPr>
                <w:sz w:val="24"/>
              </w:rPr>
              <w:t>日</w:t>
            </w:r>
          </w:p>
        </w:tc>
      </w:tr>
      <w:tr w:rsidR="0003080F" w:rsidRPr="00D0515B" w14:paraId="47D1CA91"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68E01C90" w14:textId="77777777"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78B4B6B2" w14:textId="77777777"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14:paraId="21D2CB05"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5654F8E9" w14:textId="77777777"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14DDF37D" w14:textId="77777777" w:rsidR="0003080F" w:rsidRPr="00143EB4" w:rsidRDefault="0003080F" w:rsidP="008A0836">
            <w:pPr>
              <w:spacing w:before="29" w:line="288" w:lineRule="auto"/>
              <w:jc w:val="center"/>
              <w:rPr>
                <w:sz w:val="24"/>
              </w:rPr>
            </w:pPr>
            <w:r w:rsidRPr="00143EB4">
              <w:rPr>
                <w:rFonts w:hint="eastAsia"/>
                <w:sz w:val="24"/>
              </w:rPr>
              <w:t>中国农业银行股份有限公司</w:t>
            </w:r>
          </w:p>
        </w:tc>
      </w:tr>
      <w:tr w:rsidR="0003080F" w:rsidRPr="00D0515B" w14:paraId="4D8D7A37"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2EC332AB" w14:textId="77777777"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117B9846" w14:textId="77777777" w:rsidR="0003080F" w:rsidRPr="00143EB4" w:rsidRDefault="0003080F" w:rsidP="008A0836">
            <w:pPr>
              <w:spacing w:before="29" w:line="288" w:lineRule="auto"/>
              <w:jc w:val="center"/>
              <w:rPr>
                <w:sz w:val="24"/>
              </w:rPr>
            </w:pPr>
            <w:r w:rsidRPr="00143EB4">
              <w:rPr>
                <w:rFonts w:hint="eastAsia"/>
                <w:sz w:val="24"/>
              </w:rPr>
              <w:t>8,657,802,713.85</w:t>
            </w:r>
            <w:r w:rsidRPr="00143EB4">
              <w:rPr>
                <w:rFonts w:hint="eastAsia"/>
                <w:sz w:val="24"/>
              </w:rPr>
              <w:t>份</w:t>
            </w:r>
          </w:p>
        </w:tc>
      </w:tr>
      <w:tr w:rsidR="0003080F" w:rsidRPr="00D0515B" w14:paraId="24F9E6F9"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47966014" w14:textId="77777777"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6EF0BFC5" w14:textId="77777777"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14:paraId="345AB9E1"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221EA26B" w14:textId="77777777"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0C49B30C" w14:textId="77777777" w:rsidR="0003080F" w:rsidRPr="00143EB4" w:rsidRDefault="0003080F" w:rsidP="008A0836">
            <w:pPr>
              <w:spacing w:before="29" w:line="288" w:lineRule="auto"/>
              <w:jc w:val="center"/>
              <w:rPr>
                <w:sz w:val="24"/>
              </w:rPr>
            </w:pPr>
            <w:r w:rsidRPr="00143EB4">
              <w:rPr>
                <w:rFonts w:hint="eastAsia"/>
                <w:sz w:val="24"/>
              </w:rPr>
              <w:t>交银理财</w:t>
            </w:r>
            <w:r w:rsidRPr="00143EB4">
              <w:rPr>
                <w:rFonts w:hint="eastAsia"/>
                <w:sz w:val="24"/>
              </w:rPr>
              <w:t>21</w:t>
            </w:r>
            <w:r w:rsidRPr="00143EB4">
              <w:rPr>
                <w:rFonts w:hint="eastAsia"/>
                <w:sz w:val="24"/>
              </w:rPr>
              <w:t>天债券</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0266947A" w14:textId="77777777" w:rsidR="0003080F" w:rsidRPr="00143EB4" w:rsidRDefault="00D32085" w:rsidP="008A0836">
            <w:pPr>
              <w:spacing w:before="29" w:line="288" w:lineRule="auto"/>
              <w:jc w:val="center"/>
              <w:rPr>
                <w:sz w:val="24"/>
              </w:rPr>
            </w:pPr>
            <w:r>
              <w:rPr>
                <w:rFonts w:hint="eastAsia"/>
                <w:sz w:val="24"/>
              </w:rPr>
              <w:t>交银理财</w:t>
            </w:r>
            <w:r>
              <w:rPr>
                <w:rFonts w:hint="eastAsia"/>
                <w:sz w:val="24"/>
              </w:rPr>
              <w:t>21</w:t>
            </w:r>
            <w:r>
              <w:rPr>
                <w:rFonts w:hint="eastAsia"/>
                <w:sz w:val="24"/>
              </w:rPr>
              <w:t>天债券</w:t>
            </w:r>
            <w:r>
              <w:rPr>
                <w:rFonts w:hint="eastAsia"/>
                <w:sz w:val="24"/>
              </w:rPr>
              <w:t>B</w:t>
            </w:r>
          </w:p>
        </w:tc>
      </w:tr>
      <w:tr w:rsidR="0003080F" w:rsidRPr="00D0515B" w14:paraId="13E47E88"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1799B101" w14:textId="77777777"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7E2829AF" w14:textId="77777777" w:rsidR="0003080F" w:rsidRPr="00143EB4" w:rsidRDefault="0003080F" w:rsidP="008A0836">
            <w:pPr>
              <w:spacing w:before="29" w:line="288" w:lineRule="auto"/>
              <w:jc w:val="center"/>
              <w:rPr>
                <w:sz w:val="24"/>
              </w:rPr>
            </w:pPr>
            <w:r w:rsidRPr="00143EB4">
              <w:rPr>
                <w:rFonts w:hint="eastAsia"/>
                <w:sz w:val="24"/>
              </w:rPr>
              <w:t>519716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65D412DC" w14:textId="77777777" w:rsidR="0003080F" w:rsidRPr="00143EB4" w:rsidRDefault="00D32085" w:rsidP="008A0836">
            <w:pPr>
              <w:spacing w:before="29" w:line="288" w:lineRule="auto"/>
              <w:jc w:val="center"/>
              <w:rPr>
                <w:sz w:val="24"/>
              </w:rPr>
            </w:pPr>
            <w:r>
              <w:rPr>
                <w:rFonts w:hint="eastAsia"/>
                <w:sz w:val="24"/>
              </w:rPr>
              <w:t>519717</w:t>
            </w:r>
          </w:p>
        </w:tc>
      </w:tr>
      <w:tr w:rsidR="0003080F" w:rsidRPr="00D0515B" w14:paraId="6415091C"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3FD6DD81" w14:textId="77777777"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30FC7D40" w14:textId="77777777" w:rsidR="0003080F" w:rsidRPr="00143EB4" w:rsidRDefault="0003080F" w:rsidP="008A0836">
            <w:pPr>
              <w:spacing w:before="29" w:line="288" w:lineRule="auto"/>
              <w:jc w:val="center"/>
              <w:rPr>
                <w:sz w:val="24"/>
              </w:rPr>
            </w:pPr>
            <w:r w:rsidRPr="00143EB4">
              <w:rPr>
                <w:rFonts w:hint="eastAsia"/>
                <w:sz w:val="24"/>
              </w:rPr>
              <w:t>10,350,329.85</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615DBC7E" w14:textId="77777777" w:rsidR="0003080F" w:rsidRPr="00143EB4" w:rsidRDefault="00D32085" w:rsidP="008A0836">
            <w:pPr>
              <w:spacing w:before="29" w:line="288" w:lineRule="auto"/>
              <w:jc w:val="center"/>
              <w:rPr>
                <w:sz w:val="24"/>
              </w:rPr>
            </w:pPr>
            <w:r>
              <w:rPr>
                <w:rFonts w:hint="eastAsia"/>
                <w:sz w:val="24"/>
              </w:rPr>
              <w:t>8,647,452,384.00</w:t>
            </w:r>
            <w:r w:rsidR="0003080F" w:rsidRPr="00143EB4">
              <w:rPr>
                <w:rFonts w:hint="eastAsia"/>
                <w:sz w:val="24"/>
              </w:rPr>
              <w:t>份</w:t>
            </w:r>
          </w:p>
        </w:tc>
      </w:tr>
    </w:tbl>
    <w:p w14:paraId="160B6120" w14:textId="77777777"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4D99B5F5" w14:textId="77777777" w:rsidR="00223DFB" w:rsidRPr="00BC7ABD" w:rsidRDefault="00223DFB" w:rsidP="00BC7ABD">
      <w:pPr>
        <w:pStyle w:val="20"/>
        <w:spacing w:before="29" w:after="0" w:line="288" w:lineRule="auto"/>
        <w:rPr>
          <w:rFonts w:ascii="Times New Roman" w:hAnsi="Times New Roman" w:cs="Times New Roman"/>
          <w:kern w:val="0"/>
          <w:szCs w:val="24"/>
        </w:rPr>
      </w:pPr>
      <w:bookmarkStart w:id="5" w:name="_Toc509838216"/>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14:paraId="281E877C"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1CE64DB9" w14:textId="77777777"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4A408441" w14:textId="77777777" w:rsidR="00223DFB" w:rsidRPr="0038455D" w:rsidRDefault="00223DFB" w:rsidP="0038455D">
            <w:pPr>
              <w:spacing w:before="29" w:line="288" w:lineRule="auto"/>
              <w:rPr>
                <w:sz w:val="24"/>
              </w:rPr>
            </w:pPr>
            <w:r w:rsidRPr="0038455D">
              <w:rPr>
                <w:rFonts w:hint="eastAsia"/>
                <w:sz w:val="24"/>
              </w:rPr>
              <w:t>本基金在追求本金安全、保持资产流动性的基础上，努力追求绝对收益，为基金份额持有人谋求资产的稳定增值。</w:t>
            </w:r>
          </w:p>
        </w:tc>
      </w:tr>
      <w:tr w:rsidR="002C233F" w:rsidRPr="00D0515B" w14:paraId="2D87FA1F"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364059AB" w14:textId="77777777"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5DBCC2BF" w14:textId="77777777" w:rsidR="00223DFB" w:rsidRPr="0038455D" w:rsidRDefault="00223DFB" w:rsidP="0038455D">
            <w:pPr>
              <w:spacing w:before="29" w:line="288" w:lineRule="auto"/>
              <w:rPr>
                <w:sz w:val="24"/>
              </w:rPr>
            </w:pPr>
            <w:r w:rsidRPr="0038455D">
              <w:rPr>
                <w:rFonts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14:paraId="50151E63"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54933DD8" w14:textId="77777777"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2FB8655B" w14:textId="77777777" w:rsidR="00223DFB" w:rsidRPr="0038455D" w:rsidRDefault="00223DFB" w:rsidP="0038455D">
            <w:pPr>
              <w:spacing w:before="29" w:line="288" w:lineRule="auto"/>
              <w:rPr>
                <w:sz w:val="24"/>
              </w:rPr>
            </w:pPr>
            <w:r w:rsidRPr="0038455D">
              <w:rPr>
                <w:rFonts w:hint="eastAsia"/>
                <w:sz w:val="24"/>
              </w:rPr>
              <w:t>七天通知存款税后利率</w:t>
            </w:r>
          </w:p>
        </w:tc>
      </w:tr>
      <w:tr w:rsidR="002C233F" w:rsidRPr="00D0515B" w14:paraId="644FF71E"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553B9CFF" w14:textId="77777777"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6B02C517" w14:textId="77777777" w:rsidR="00223DFB" w:rsidRPr="0038455D" w:rsidRDefault="00223DFB" w:rsidP="0038455D">
            <w:pPr>
              <w:spacing w:before="29" w:line="288" w:lineRule="auto"/>
              <w:rPr>
                <w:sz w:val="24"/>
              </w:rPr>
            </w:pPr>
            <w:r w:rsidRPr="0038455D">
              <w:rPr>
                <w:rFonts w:hint="eastAsia"/>
                <w:sz w:val="24"/>
              </w:rPr>
              <w:t>本基金属于债券型证券投资基金，长期风险收益水平低于股票型基金、混合型基金，高于货币市场型证券投资基金。</w:t>
            </w:r>
          </w:p>
        </w:tc>
      </w:tr>
    </w:tbl>
    <w:p w14:paraId="6AC82C29" w14:textId="77777777"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1C53212D" w14:textId="77777777" w:rsidR="00223DFB" w:rsidRPr="00D73721" w:rsidRDefault="00223DFB" w:rsidP="00D73721">
      <w:pPr>
        <w:pStyle w:val="20"/>
        <w:spacing w:before="29" w:after="0" w:line="288" w:lineRule="auto"/>
        <w:rPr>
          <w:rFonts w:ascii="Times New Roman" w:hAnsi="Times New Roman" w:cs="Times New Roman"/>
          <w:kern w:val="0"/>
          <w:szCs w:val="24"/>
        </w:rPr>
      </w:pPr>
      <w:bookmarkStart w:id="6" w:name="_Toc509838217"/>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14:paraId="40C43A7A"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3C2C6DA0" w14:textId="77777777"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0F766866" w14:textId="77777777"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4C8FB94A" w14:textId="77777777"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14:paraId="034D92F3"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304380E"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13E753D8"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2C884862"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中国农业银行股份有限公司</w:t>
            </w:r>
          </w:p>
        </w:tc>
      </w:tr>
      <w:tr w:rsidR="002C233F" w:rsidRPr="00D0515B" w14:paraId="6A42D421" w14:textId="77777777"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14:paraId="520B225C"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w:t>
            </w:r>
            <w:r w:rsidRPr="00EB1150">
              <w:rPr>
                <w:rFonts w:hint="eastAsia"/>
                <w:kern w:val="0"/>
                <w:sz w:val="24"/>
              </w:rPr>
              <w:lastRenderedPageBreak/>
              <w:t>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1031F21A" w14:textId="77777777" w:rsidR="00223DFB" w:rsidRPr="00EB1150" w:rsidRDefault="00223DFB" w:rsidP="00EB1150">
            <w:pPr>
              <w:spacing w:line="288" w:lineRule="auto"/>
              <w:jc w:val="center"/>
              <w:rPr>
                <w:kern w:val="0"/>
                <w:sz w:val="24"/>
              </w:rPr>
            </w:pPr>
            <w:r w:rsidRPr="00EB1150">
              <w:rPr>
                <w:rFonts w:hint="eastAsia"/>
                <w:kern w:val="0"/>
                <w:sz w:val="24"/>
              </w:rPr>
              <w:lastRenderedPageBreak/>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7218F48"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D82B412"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贺倩</w:t>
            </w:r>
          </w:p>
        </w:tc>
      </w:tr>
      <w:tr w:rsidR="002C233F" w:rsidRPr="00D0515B" w14:paraId="4A313314"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20D0DBAB" w14:textId="77777777"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0787F542"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5D8990E"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1746AC7"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010-66060069</w:t>
            </w:r>
          </w:p>
        </w:tc>
      </w:tr>
      <w:tr w:rsidR="002C233F" w:rsidRPr="00D0515B" w14:paraId="523DE24E"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5C81577D" w14:textId="77777777"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69062C5A"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CE05FA6"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6C22CCF"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tgxxpl@abchina.com</w:t>
            </w:r>
          </w:p>
        </w:tc>
      </w:tr>
      <w:tr w:rsidR="002C233F" w:rsidRPr="00D0515B" w14:paraId="0126C2BC"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2B1FB3C3"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A40091E"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5AAB678"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95599</w:t>
            </w:r>
          </w:p>
        </w:tc>
      </w:tr>
      <w:tr w:rsidR="002C233F" w:rsidRPr="00D0515B" w14:paraId="77C7ABAF"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7094F0F"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B2AC519"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2D81C6F"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010-68121816</w:t>
            </w:r>
          </w:p>
        </w:tc>
      </w:tr>
      <w:tr w:rsidR="002C233F" w:rsidRPr="00D0515B" w14:paraId="6F0B7338"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2123EDA"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10208C9"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617EDD2"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北京市东城区建国门内大街</w:t>
            </w:r>
            <w:r w:rsidRPr="00EB1150">
              <w:rPr>
                <w:rFonts w:hint="eastAsia"/>
                <w:kern w:val="0"/>
                <w:sz w:val="24"/>
              </w:rPr>
              <w:t>69</w:t>
            </w:r>
            <w:r w:rsidRPr="00EB1150">
              <w:rPr>
                <w:rFonts w:hint="eastAsia"/>
                <w:kern w:val="0"/>
                <w:sz w:val="24"/>
              </w:rPr>
              <w:t>号</w:t>
            </w:r>
          </w:p>
        </w:tc>
      </w:tr>
      <w:tr w:rsidR="002C233F" w:rsidRPr="00D0515B" w14:paraId="15C8BB46"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255014B2"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C36B321"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982B0E3"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北京市西城区复兴门内大街</w:t>
            </w:r>
            <w:r w:rsidRPr="00EB1150">
              <w:rPr>
                <w:rFonts w:hint="eastAsia"/>
                <w:kern w:val="0"/>
                <w:sz w:val="24"/>
              </w:rPr>
              <w:t>28</w:t>
            </w:r>
            <w:r w:rsidRPr="00EB1150">
              <w:rPr>
                <w:rFonts w:hint="eastAsia"/>
                <w:kern w:val="0"/>
                <w:sz w:val="24"/>
              </w:rPr>
              <w:t>号凯晨世贸中心东座</w:t>
            </w:r>
            <w:r w:rsidRPr="00EB1150">
              <w:rPr>
                <w:rFonts w:hint="eastAsia"/>
                <w:kern w:val="0"/>
                <w:sz w:val="24"/>
              </w:rPr>
              <w:t>F9</w:t>
            </w:r>
          </w:p>
        </w:tc>
      </w:tr>
      <w:tr w:rsidR="002C233F" w:rsidRPr="00D0515B" w14:paraId="61706EA7"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50C538DB"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9230DE3"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0D89FA0"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100031</w:t>
            </w:r>
          </w:p>
        </w:tc>
      </w:tr>
      <w:tr w:rsidR="002C233F" w:rsidRPr="00D0515B" w14:paraId="0E5852D5"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3151D8FB"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BFDE6A2"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于亚利</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6859956"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周慕冰</w:t>
            </w:r>
          </w:p>
        </w:tc>
      </w:tr>
    </w:tbl>
    <w:p w14:paraId="6D6E8001" w14:textId="77777777" w:rsidR="00223DFB" w:rsidRPr="00D0515B" w:rsidRDefault="00223DFB" w:rsidP="004B36C2">
      <w:pPr>
        <w:tabs>
          <w:tab w:val="left" w:pos="1740"/>
        </w:tabs>
        <w:spacing w:line="360" w:lineRule="auto"/>
        <w:rPr>
          <w:rFonts w:asciiTheme="minorEastAsia" w:eastAsiaTheme="minorEastAsia" w:hAnsiTheme="minorEastAsia"/>
          <w:szCs w:val="21"/>
        </w:rPr>
      </w:pPr>
    </w:p>
    <w:p w14:paraId="4331A345" w14:textId="77777777" w:rsidR="00223DFB" w:rsidRPr="00EA3281" w:rsidRDefault="00223DFB" w:rsidP="00EA3281">
      <w:pPr>
        <w:pStyle w:val="20"/>
        <w:spacing w:before="29" w:after="0" w:line="288" w:lineRule="auto"/>
        <w:rPr>
          <w:rFonts w:ascii="Times New Roman" w:hAnsi="Times New Roman" w:cs="Times New Roman"/>
          <w:kern w:val="0"/>
          <w:szCs w:val="24"/>
        </w:rPr>
      </w:pPr>
      <w:bookmarkStart w:id="7" w:name="_Toc509838218"/>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14:paraId="62F26566"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6251601C" w14:textId="77777777"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66E10E67" w14:textId="77777777"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14:paraId="492C5884"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0828EE0C" w14:textId="77777777"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2540FCBB" w14:textId="77777777" w:rsidR="00223DFB" w:rsidRPr="00EA3281" w:rsidRDefault="00223DFB" w:rsidP="00EA3281">
            <w:pPr>
              <w:tabs>
                <w:tab w:val="left" w:pos="1740"/>
              </w:tabs>
              <w:spacing w:before="29" w:line="288" w:lineRule="auto"/>
              <w:jc w:val="left"/>
              <w:rPr>
                <w:sz w:val="24"/>
              </w:rPr>
            </w:pPr>
            <w:r w:rsidRPr="00EA3281">
              <w:rPr>
                <w:rFonts w:hint="eastAsia"/>
                <w:sz w:val="24"/>
              </w:rPr>
              <w:t>www.fund001.com</w:t>
            </w:r>
            <w:r w:rsidRPr="00EA3281">
              <w:rPr>
                <w:rFonts w:hint="eastAsia"/>
                <w:sz w:val="24"/>
              </w:rPr>
              <w:t>，</w:t>
            </w:r>
            <w:r w:rsidRPr="00EA3281">
              <w:rPr>
                <w:rFonts w:hint="eastAsia"/>
                <w:sz w:val="24"/>
              </w:rPr>
              <w:t>www.bocomschroder.com</w:t>
            </w:r>
          </w:p>
        </w:tc>
      </w:tr>
      <w:tr w:rsidR="002C233F" w:rsidRPr="00D0515B" w14:paraId="44D3825B"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454C9DD7" w14:textId="77777777"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27500B70" w14:textId="77777777"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14:paraId="013CBF85" w14:textId="77777777" w:rsidR="00223DFB" w:rsidRPr="00D0515B" w:rsidRDefault="00223DFB" w:rsidP="004B36C2">
      <w:pPr>
        <w:spacing w:line="360" w:lineRule="auto"/>
        <w:rPr>
          <w:rFonts w:asciiTheme="minorEastAsia" w:eastAsiaTheme="minorEastAsia" w:hAnsiTheme="minorEastAsia"/>
          <w:szCs w:val="21"/>
        </w:rPr>
      </w:pPr>
    </w:p>
    <w:p w14:paraId="128BF85B" w14:textId="77777777" w:rsidR="00223DFB" w:rsidRPr="00F555A5" w:rsidRDefault="00223DFB" w:rsidP="00F555A5">
      <w:pPr>
        <w:pStyle w:val="20"/>
        <w:spacing w:before="29" w:after="0" w:line="288" w:lineRule="auto"/>
        <w:rPr>
          <w:rFonts w:ascii="Times New Roman" w:hAnsi="Times New Roman" w:cs="Times New Roman"/>
          <w:kern w:val="0"/>
          <w:szCs w:val="24"/>
        </w:rPr>
      </w:pPr>
      <w:bookmarkStart w:id="8" w:name="_Toc509838219"/>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14:paraId="745EBC5A" w14:textId="77777777" w:rsidTr="0002542D">
        <w:tc>
          <w:tcPr>
            <w:tcW w:w="1951" w:type="dxa"/>
          </w:tcPr>
          <w:p w14:paraId="1EC386E4" w14:textId="77777777"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14:paraId="4E1A90E9" w14:textId="77777777"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14:paraId="6C36260D" w14:textId="77777777"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14:paraId="6DFDC3EB" w14:textId="77777777" w:rsidTr="00824DEC">
        <w:tc>
          <w:tcPr>
            <w:tcW w:w="1951" w:type="dxa"/>
            <w:vAlign w:val="center"/>
          </w:tcPr>
          <w:p w14:paraId="716CBDCE" w14:textId="77777777"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14:paraId="73BA8470" w14:textId="77777777"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14:paraId="5577BF96" w14:textId="77777777"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14:paraId="447457DD" w14:textId="77777777" w:rsidTr="00824DEC">
        <w:tc>
          <w:tcPr>
            <w:tcW w:w="1951" w:type="dxa"/>
            <w:vAlign w:val="center"/>
          </w:tcPr>
          <w:p w14:paraId="3B51F3D3" w14:textId="77777777"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14:paraId="5203BD65" w14:textId="77777777" w:rsidR="0071300D" w:rsidRPr="00F555A5" w:rsidRDefault="0071300D" w:rsidP="00F555A5">
            <w:pPr>
              <w:tabs>
                <w:tab w:val="left" w:pos="1740"/>
              </w:tabs>
              <w:spacing w:before="29" w:line="288" w:lineRule="auto"/>
              <w:rPr>
                <w:sz w:val="24"/>
              </w:rPr>
            </w:pPr>
            <w:r w:rsidRPr="00F555A5">
              <w:rPr>
                <w:sz w:val="24"/>
              </w:rPr>
              <w:t>中国证券登记结算有限责任公司</w:t>
            </w:r>
          </w:p>
        </w:tc>
        <w:tc>
          <w:tcPr>
            <w:tcW w:w="4075" w:type="dxa"/>
            <w:vAlign w:val="center"/>
          </w:tcPr>
          <w:p w14:paraId="74859A10" w14:textId="77777777" w:rsidR="0071300D" w:rsidRPr="00F555A5" w:rsidRDefault="0071300D" w:rsidP="00F555A5">
            <w:pPr>
              <w:tabs>
                <w:tab w:val="left" w:pos="1740"/>
              </w:tabs>
              <w:spacing w:before="29" w:line="288" w:lineRule="auto"/>
              <w:rPr>
                <w:sz w:val="24"/>
              </w:rPr>
            </w:pPr>
            <w:r w:rsidRPr="00F555A5">
              <w:rPr>
                <w:sz w:val="24"/>
              </w:rPr>
              <w:t>北京市西城区太平桥大街</w:t>
            </w:r>
            <w:r w:rsidRPr="00F555A5">
              <w:rPr>
                <w:sz w:val="24"/>
              </w:rPr>
              <w:t>17</w:t>
            </w:r>
            <w:r w:rsidRPr="00F555A5">
              <w:rPr>
                <w:sz w:val="24"/>
              </w:rPr>
              <w:t>号</w:t>
            </w:r>
          </w:p>
        </w:tc>
      </w:tr>
    </w:tbl>
    <w:p w14:paraId="3E5BA375" w14:textId="77777777" w:rsidR="00206249" w:rsidRPr="00F555A5" w:rsidRDefault="00206249" w:rsidP="00F555A5">
      <w:pPr>
        <w:spacing w:before="29" w:line="288" w:lineRule="auto"/>
        <w:jc w:val="left"/>
        <w:rPr>
          <w:kern w:val="0"/>
          <w:sz w:val="24"/>
        </w:rPr>
      </w:pPr>
    </w:p>
    <w:p w14:paraId="5C9AA81A"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9" w:name="_Toc509838220"/>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9"/>
    </w:p>
    <w:p w14:paraId="342FDD2A" w14:textId="77777777" w:rsidR="00FB3BC2" w:rsidRPr="00FB3BC2" w:rsidRDefault="00FB3BC2" w:rsidP="00FB3BC2"/>
    <w:p w14:paraId="2B44676E" w14:textId="77777777" w:rsidR="00223DFB" w:rsidRPr="00686A49" w:rsidRDefault="00223DFB" w:rsidP="00686A49">
      <w:pPr>
        <w:pStyle w:val="20"/>
        <w:spacing w:before="29" w:after="0" w:line="288" w:lineRule="auto"/>
        <w:rPr>
          <w:rFonts w:ascii="Times New Roman" w:hAnsi="Times New Roman" w:cs="Times New Roman"/>
          <w:kern w:val="0"/>
          <w:szCs w:val="24"/>
        </w:rPr>
      </w:pPr>
      <w:bookmarkStart w:id="10" w:name="_Toc509838221"/>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0"/>
    </w:p>
    <w:p w14:paraId="7A40B243" w14:textId="77777777"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14:paraId="53BC4AF0" w14:textId="77777777"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1F03A33C" w14:textId="77777777"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lastRenderedPageBreak/>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699A080A" w14:textId="77777777" w:rsidR="00223DFB" w:rsidRPr="00506D23" w:rsidRDefault="00223DFB" w:rsidP="00335056">
            <w:pPr>
              <w:spacing w:before="29" w:line="288" w:lineRule="auto"/>
              <w:jc w:val="center"/>
              <w:rPr>
                <w:b/>
                <w:szCs w:val="21"/>
              </w:rPr>
            </w:pPr>
            <w:r w:rsidRPr="00506D23">
              <w:rPr>
                <w:b/>
                <w:szCs w:val="21"/>
              </w:rPr>
              <w:t>2017</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55336044" w14:textId="77777777" w:rsidR="00223DFB" w:rsidRPr="00506D23" w:rsidRDefault="00223DFB" w:rsidP="00335056">
            <w:pPr>
              <w:spacing w:before="29" w:line="288" w:lineRule="auto"/>
              <w:jc w:val="center"/>
              <w:rPr>
                <w:b/>
                <w:szCs w:val="21"/>
              </w:rPr>
            </w:pPr>
            <w:r w:rsidRPr="00506D23">
              <w:rPr>
                <w:rFonts w:hint="eastAsia"/>
                <w:b/>
                <w:szCs w:val="21"/>
              </w:rPr>
              <w:t>2016</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14:paraId="2F00FB7A" w14:textId="77777777" w:rsidR="00223DFB" w:rsidRPr="00506D23" w:rsidRDefault="00223DFB" w:rsidP="00335056">
            <w:pPr>
              <w:spacing w:before="29" w:line="288" w:lineRule="auto"/>
              <w:jc w:val="center"/>
              <w:rPr>
                <w:b/>
                <w:szCs w:val="21"/>
              </w:rPr>
            </w:pPr>
            <w:r w:rsidRPr="00506D23">
              <w:rPr>
                <w:rFonts w:hint="eastAsia"/>
                <w:b/>
                <w:szCs w:val="21"/>
              </w:rPr>
              <w:t>2015</w:t>
            </w:r>
            <w:r w:rsidRPr="00506D23">
              <w:rPr>
                <w:rFonts w:hint="eastAsia"/>
                <w:b/>
                <w:szCs w:val="21"/>
              </w:rPr>
              <w:t>年</w:t>
            </w:r>
          </w:p>
        </w:tc>
      </w:tr>
      <w:tr w:rsidR="00CD4B1D" w:rsidRPr="00506D23" w14:paraId="54E36BCD" w14:textId="77777777"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7993CE4C"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65E3624" w14:textId="77777777"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74FD8B8" w14:textId="77777777" w:rsidR="00223DFB" w:rsidRPr="00506D23" w:rsidRDefault="00D32085" w:rsidP="00335056">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D39FC49" w14:textId="77777777"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24905683" w14:textId="77777777" w:rsidR="00223DFB" w:rsidRPr="00506D23" w:rsidRDefault="00D32085" w:rsidP="00335056">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505398D6" w14:textId="77777777"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321B1AE4" w14:textId="77777777" w:rsidR="00223DFB" w:rsidRPr="00506D23" w:rsidRDefault="00D32085" w:rsidP="00335056">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r>
      <w:tr w:rsidR="00106092" w:rsidRPr="00506D23" w14:paraId="670D855B"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33AB828C" w14:textId="77777777" w:rsidR="00106092" w:rsidRPr="00506D23" w:rsidRDefault="00106092" w:rsidP="00106092">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5BBFDFD" w14:textId="77777777" w:rsidR="00106092" w:rsidRPr="00506D23" w:rsidRDefault="00106092" w:rsidP="00106092">
            <w:pPr>
              <w:spacing w:before="29" w:line="288" w:lineRule="auto"/>
              <w:jc w:val="right"/>
              <w:rPr>
                <w:szCs w:val="21"/>
              </w:rPr>
            </w:pPr>
            <w:r w:rsidRPr="00506D23">
              <w:rPr>
                <w:rFonts w:hint="eastAsia"/>
                <w:szCs w:val="21"/>
              </w:rPr>
              <w:t>436,629.69</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80BB78A" w14:textId="77777777" w:rsidR="00106092" w:rsidRPr="00506D23" w:rsidRDefault="00106092" w:rsidP="00106092">
            <w:pPr>
              <w:spacing w:before="29" w:line="288" w:lineRule="auto"/>
              <w:jc w:val="right"/>
              <w:rPr>
                <w:szCs w:val="21"/>
              </w:rPr>
            </w:pPr>
            <w:r>
              <w:rPr>
                <w:rFonts w:hint="eastAsia"/>
                <w:szCs w:val="21"/>
              </w:rPr>
              <w:t>243,022,936.08</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48D00CC" w14:textId="77777777" w:rsidR="00106092" w:rsidRPr="00506D23" w:rsidRDefault="00106092" w:rsidP="00106092">
            <w:pPr>
              <w:spacing w:before="29" w:line="288" w:lineRule="auto"/>
              <w:jc w:val="right"/>
              <w:rPr>
                <w:szCs w:val="21"/>
              </w:rPr>
            </w:pPr>
            <w:r w:rsidRPr="00506D23">
              <w:rPr>
                <w:rFonts w:hint="eastAsia"/>
                <w:szCs w:val="21"/>
              </w:rPr>
              <w:t>438,686.08</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10647FE2" w14:textId="77777777" w:rsidR="00106092" w:rsidRPr="00506D23" w:rsidRDefault="00106092" w:rsidP="00106092">
            <w:pPr>
              <w:spacing w:before="29" w:line="288" w:lineRule="auto"/>
              <w:jc w:val="right"/>
              <w:rPr>
                <w:szCs w:val="21"/>
              </w:rPr>
            </w:pPr>
            <w:r w:rsidRPr="00506D23">
              <w:rPr>
                <w:rFonts w:hint="eastAsia"/>
                <w:szCs w:val="21"/>
              </w:rPr>
              <w:t>33,832,155.51</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7A8AB88C" w14:textId="667C8F55" w:rsidR="00106092" w:rsidRPr="00506D23" w:rsidRDefault="00106092" w:rsidP="00106092">
            <w:pPr>
              <w:spacing w:before="29" w:line="288" w:lineRule="auto"/>
              <w:jc w:val="right"/>
              <w:rPr>
                <w:szCs w:val="21"/>
              </w:rPr>
            </w:pPr>
            <w:r w:rsidRPr="00506D23">
              <w:rPr>
                <w:rFonts w:hint="eastAsia"/>
                <w:szCs w:val="21"/>
              </w:rPr>
              <w:t>849,632.96</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36D6BC96" w14:textId="53939C39" w:rsidR="00106092" w:rsidRPr="00506D23" w:rsidRDefault="00106092" w:rsidP="00106092">
            <w:pPr>
              <w:spacing w:before="29" w:line="288" w:lineRule="auto"/>
              <w:jc w:val="right"/>
              <w:rPr>
                <w:szCs w:val="21"/>
              </w:rPr>
            </w:pPr>
            <w:r w:rsidRPr="00506D23">
              <w:rPr>
                <w:rFonts w:hint="eastAsia"/>
                <w:szCs w:val="21"/>
              </w:rPr>
              <w:t>16,000,599.56</w:t>
            </w:r>
          </w:p>
        </w:tc>
      </w:tr>
      <w:tr w:rsidR="00CD4B1D" w:rsidRPr="00506D23" w14:paraId="061A7ADF" w14:textId="77777777"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14:paraId="0CC1DD1D" w14:textId="77777777"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44C47FA" w14:textId="77777777" w:rsidR="00223DFB" w:rsidRPr="00506D23" w:rsidRDefault="00223DFB" w:rsidP="00CF0BBC">
            <w:pPr>
              <w:spacing w:before="29" w:line="288" w:lineRule="auto"/>
              <w:jc w:val="right"/>
              <w:rPr>
                <w:szCs w:val="21"/>
              </w:rPr>
            </w:pPr>
            <w:r w:rsidRPr="00506D23">
              <w:rPr>
                <w:rFonts w:hint="eastAsia"/>
                <w:szCs w:val="21"/>
              </w:rPr>
              <w:t>436,629.69</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D71FC43" w14:textId="77777777" w:rsidR="00223DFB" w:rsidRPr="00506D23" w:rsidRDefault="00D32085" w:rsidP="00CF0BBC">
            <w:pPr>
              <w:spacing w:before="29" w:line="288" w:lineRule="auto"/>
              <w:jc w:val="right"/>
              <w:rPr>
                <w:szCs w:val="21"/>
              </w:rPr>
            </w:pPr>
            <w:r>
              <w:rPr>
                <w:rFonts w:hint="eastAsia"/>
                <w:szCs w:val="21"/>
              </w:rPr>
              <w:t>243,022,936.08</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8E78A42" w14:textId="77777777" w:rsidR="00223DFB" w:rsidRPr="00506D23" w:rsidRDefault="006538FD" w:rsidP="00CF0BBC">
            <w:pPr>
              <w:spacing w:before="29" w:line="288" w:lineRule="auto"/>
              <w:jc w:val="right"/>
              <w:rPr>
                <w:szCs w:val="21"/>
              </w:rPr>
            </w:pPr>
            <w:r w:rsidRPr="00506D23">
              <w:rPr>
                <w:rFonts w:hint="eastAsia"/>
                <w:szCs w:val="21"/>
              </w:rPr>
              <w:t>438,686.08</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05AFB975" w14:textId="77777777" w:rsidR="00223DFB" w:rsidRPr="00506D23" w:rsidRDefault="006538FD" w:rsidP="00CF0BBC">
            <w:pPr>
              <w:spacing w:before="29" w:line="288" w:lineRule="auto"/>
              <w:jc w:val="right"/>
              <w:rPr>
                <w:szCs w:val="21"/>
              </w:rPr>
            </w:pPr>
            <w:r w:rsidRPr="00506D23">
              <w:rPr>
                <w:rFonts w:hint="eastAsia"/>
                <w:szCs w:val="21"/>
              </w:rPr>
              <w:t>33,832,155.51</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416A68D0" w14:textId="77777777" w:rsidR="00223DFB" w:rsidRPr="00506D23" w:rsidRDefault="006538FD" w:rsidP="00CF0BBC">
            <w:pPr>
              <w:spacing w:before="29" w:line="288" w:lineRule="auto"/>
              <w:jc w:val="right"/>
              <w:rPr>
                <w:szCs w:val="21"/>
              </w:rPr>
            </w:pPr>
            <w:r w:rsidRPr="00506D23">
              <w:rPr>
                <w:rFonts w:hint="eastAsia"/>
                <w:szCs w:val="21"/>
              </w:rPr>
              <w:t>849,632.96</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2A43CCF4" w14:textId="77777777" w:rsidR="00223DFB" w:rsidRPr="00506D23" w:rsidRDefault="006538FD" w:rsidP="00CF0BBC">
            <w:pPr>
              <w:spacing w:before="29" w:line="288" w:lineRule="auto"/>
              <w:jc w:val="right"/>
              <w:rPr>
                <w:szCs w:val="21"/>
              </w:rPr>
            </w:pPr>
            <w:r w:rsidRPr="00506D23">
              <w:rPr>
                <w:rFonts w:hint="eastAsia"/>
                <w:szCs w:val="21"/>
              </w:rPr>
              <w:t>16,000,599.56</w:t>
            </w:r>
          </w:p>
        </w:tc>
      </w:tr>
      <w:tr w:rsidR="00CD4B1D" w:rsidRPr="00506D23" w14:paraId="0BB4FD1F"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40E86267" w14:textId="77777777"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E13D566" w14:textId="7475214A" w:rsidR="00223DFB" w:rsidRPr="00506D23" w:rsidRDefault="00223DFB" w:rsidP="00BB3BDD">
            <w:pPr>
              <w:spacing w:before="29" w:line="288" w:lineRule="auto"/>
              <w:jc w:val="right"/>
              <w:rPr>
                <w:szCs w:val="21"/>
              </w:rPr>
            </w:pPr>
            <w:r w:rsidRPr="00506D23">
              <w:rPr>
                <w:rFonts w:hint="eastAsia"/>
                <w:szCs w:val="21"/>
              </w:rPr>
              <w:t>3.</w:t>
            </w:r>
            <w:r w:rsidR="00BB3BDD" w:rsidRPr="00506D23">
              <w:rPr>
                <w:rFonts w:hint="eastAsia"/>
                <w:szCs w:val="21"/>
              </w:rPr>
              <w:t>9</w:t>
            </w:r>
            <w:r w:rsidR="00BB3BDD">
              <w:rPr>
                <w:szCs w:val="21"/>
              </w:rPr>
              <w:t>4</w:t>
            </w:r>
            <w:r w:rsidRPr="00506D23">
              <w:rPr>
                <w:rFonts w:hint="eastAsia"/>
                <w:szCs w:val="21"/>
              </w:rPr>
              <w:t>%</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9EE6493" w14:textId="77777777" w:rsidR="00223DFB" w:rsidRPr="00506D23" w:rsidRDefault="00D32085" w:rsidP="00CF0BBC">
            <w:pPr>
              <w:spacing w:before="29" w:line="288" w:lineRule="auto"/>
              <w:jc w:val="right"/>
              <w:rPr>
                <w:szCs w:val="21"/>
              </w:rPr>
            </w:pPr>
            <w:r>
              <w:rPr>
                <w:rFonts w:hint="eastAsia"/>
                <w:szCs w:val="21"/>
              </w:rPr>
              <w:t>4.24%</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9952FEC" w14:textId="77777777" w:rsidR="00223DFB" w:rsidRPr="00506D23" w:rsidRDefault="006538FD" w:rsidP="00CF0BBC">
            <w:pPr>
              <w:spacing w:before="29" w:line="288" w:lineRule="auto"/>
              <w:jc w:val="right"/>
              <w:rPr>
                <w:szCs w:val="21"/>
              </w:rPr>
            </w:pPr>
            <w:r w:rsidRPr="00506D23">
              <w:rPr>
                <w:rFonts w:hint="eastAsia"/>
                <w:szCs w:val="21"/>
              </w:rPr>
              <w:t>2.71%</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4B5C4661" w14:textId="77777777" w:rsidR="00223DFB" w:rsidRPr="00506D23" w:rsidRDefault="006538FD" w:rsidP="00CF0BBC">
            <w:pPr>
              <w:spacing w:before="29" w:line="288" w:lineRule="auto"/>
              <w:jc w:val="right"/>
              <w:rPr>
                <w:szCs w:val="21"/>
              </w:rPr>
            </w:pPr>
            <w:r w:rsidRPr="00506D23">
              <w:rPr>
                <w:rFonts w:hint="eastAsia"/>
                <w:szCs w:val="21"/>
              </w:rPr>
              <w:t>2.41%</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2E04C251" w14:textId="77777777" w:rsidR="00223DFB" w:rsidRPr="00506D23" w:rsidRDefault="006538FD" w:rsidP="00CF0BBC">
            <w:pPr>
              <w:spacing w:before="29" w:line="288" w:lineRule="auto"/>
              <w:jc w:val="right"/>
              <w:rPr>
                <w:szCs w:val="21"/>
              </w:rPr>
            </w:pPr>
            <w:r w:rsidRPr="00506D23">
              <w:rPr>
                <w:rFonts w:hint="eastAsia"/>
                <w:szCs w:val="21"/>
              </w:rPr>
              <w:t>3.62%</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079F776B" w14:textId="77777777" w:rsidR="00223DFB" w:rsidRPr="00506D23" w:rsidRDefault="006538FD" w:rsidP="00CF0BBC">
            <w:pPr>
              <w:spacing w:before="29" w:line="288" w:lineRule="auto"/>
              <w:jc w:val="right"/>
              <w:rPr>
                <w:szCs w:val="21"/>
              </w:rPr>
            </w:pPr>
            <w:r w:rsidRPr="00506D23">
              <w:rPr>
                <w:rFonts w:hint="eastAsia"/>
                <w:szCs w:val="21"/>
              </w:rPr>
              <w:t>3.90%</w:t>
            </w:r>
          </w:p>
        </w:tc>
      </w:tr>
      <w:tr w:rsidR="008336E4" w:rsidRPr="00506D23" w14:paraId="17CA6E33" w14:textId="77777777"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395F390C" w14:textId="77777777"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151C5056" w14:textId="77777777"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7A42B7F3" w14:textId="77777777" w:rsidR="008336E4" w:rsidRPr="00506D23" w:rsidRDefault="008336E4" w:rsidP="00335056">
            <w:pPr>
              <w:spacing w:before="29" w:line="288"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14:paraId="6C97D4C5" w14:textId="77777777" w:rsidR="008336E4" w:rsidRPr="00506D23" w:rsidRDefault="008336E4" w:rsidP="00335056">
            <w:pPr>
              <w:spacing w:before="29" w:line="288" w:lineRule="auto"/>
              <w:jc w:val="center"/>
              <w:rPr>
                <w:b/>
                <w:szCs w:val="21"/>
              </w:rPr>
            </w:pPr>
            <w:r w:rsidRPr="00506D23">
              <w:rPr>
                <w:b/>
                <w:szCs w:val="21"/>
              </w:rPr>
              <w:t>2015</w:t>
            </w:r>
            <w:r w:rsidR="004A7307" w:rsidRPr="00506D23">
              <w:rPr>
                <w:rFonts w:hint="eastAsia"/>
                <w:b/>
                <w:szCs w:val="21"/>
              </w:rPr>
              <w:t>年</w:t>
            </w:r>
            <w:r w:rsidRPr="00506D23">
              <w:rPr>
                <w:rFonts w:hint="eastAsia"/>
                <w:b/>
                <w:szCs w:val="21"/>
              </w:rPr>
              <w:t>末</w:t>
            </w:r>
          </w:p>
        </w:tc>
      </w:tr>
      <w:tr w:rsidR="002C233F" w:rsidRPr="00506D23" w14:paraId="0D1CF514" w14:textId="77777777"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4BF24BE8"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956D1A8" w14:textId="77777777"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2B5F3B9" w14:textId="77777777" w:rsidR="00223DFB" w:rsidRPr="00506D23" w:rsidRDefault="00D32085" w:rsidP="00335056">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953C3F2" w14:textId="77777777" w:rsidR="00223DFB" w:rsidRPr="00506D23" w:rsidRDefault="006538FD" w:rsidP="00335056">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3D90D62F" w14:textId="77777777" w:rsidR="00223DFB" w:rsidRPr="00506D23" w:rsidRDefault="00D32085" w:rsidP="00335056">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7875AD8D" w14:textId="77777777" w:rsidR="00223DFB" w:rsidRPr="00506D23" w:rsidRDefault="006538FD" w:rsidP="00335056">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558FEA50" w14:textId="77777777" w:rsidR="00223DFB" w:rsidRPr="00506D23" w:rsidRDefault="00D32085" w:rsidP="00335056">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r>
      <w:tr w:rsidR="002C233F" w:rsidRPr="00506D23" w14:paraId="2DF299B0"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2AF2B6F7" w14:textId="77777777"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C61EC23" w14:textId="77777777" w:rsidR="00223DFB" w:rsidRPr="00506D23" w:rsidRDefault="00223DFB" w:rsidP="00CF0BBC">
            <w:pPr>
              <w:spacing w:before="29" w:line="288" w:lineRule="auto"/>
              <w:jc w:val="right"/>
              <w:rPr>
                <w:szCs w:val="21"/>
              </w:rPr>
            </w:pPr>
            <w:r w:rsidRPr="00506D23">
              <w:rPr>
                <w:rFonts w:hint="eastAsia"/>
                <w:szCs w:val="21"/>
              </w:rPr>
              <w:t>10,350,329.85</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3ACBC5B" w14:textId="77777777" w:rsidR="00223DFB" w:rsidRPr="00506D23" w:rsidRDefault="00D32085" w:rsidP="00CF0BBC">
            <w:pPr>
              <w:spacing w:before="29" w:line="288" w:lineRule="auto"/>
              <w:jc w:val="right"/>
              <w:rPr>
                <w:szCs w:val="21"/>
              </w:rPr>
            </w:pPr>
            <w:r>
              <w:rPr>
                <w:rFonts w:hint="eastAsia"/>
                <w:szCs w:val="21"/>
              </w:rPr>
              <w:t>8,647,452,384.00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4C2A707" w14:textId="77777777" w:rsidR="00223DFB" w:rsidRPr="00506D23" w:rsidRDefault="006538FD" w:rsidP="00CF0BBC">
            <w:pPr>
              <w:spacing w:before="29" w:line="288" w:lineRule="auto"/>
              <w:jc w:val="right"/>
              <w:rPr>
                <w:szCs w:val="21"/>
              </w:rPr>
            </w:pPr>
            <w:r w:rsidRPr="00506D23">
              <w:rPr>
                <w:rFonts w:hint="eastAsia"/>
                <w:szCs w:val="21"/>
              </w:rPr>
              <w:t>11,855,373.33</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1A8EABAF" w14:textId="77777777" w:rsidR="00223DFB" w:rsidRPr="00506D23" w:rsidRDefault="006538FD" w:rsidP="00CF0BBC">
            <w:pPr>
              <w:spacing w:before="29" w:line="288" w:lineRule="auto"/>
              <w:jc w:val="right"/>
              <w:rPr>
                <w:szCs w:val="21"/>
              </w:rPr>
            </w:pPr>
            <w:r w:rsidRPr="00506D23">
              <w:rPr>
                <w:rFonts w:hint="eastAsia"/>
                <w:szCs w:val="21"/>
              </w:rPr>
              <w:t>4,011,128,349.47</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6E5D20E1" w14:textId="77777777" w:rsidR="00223DFB" w:rsidRPr="00506D23" w:rsidRDefault="006538FD" w:rsidP="00CF0BBC">
            <w:pPr>
              <w:spacing w:before="29" w:line="288" w:lineRule="auto"/>
              <w:jc w:val="right"/>
              <w:rPr>
                <w:szCs w:val="21"/>
              </w:rPr>
            </w:pPr>
            <w:r w:rsidRPr="00506D23">
              <w:rPr>
                <w:rFonts w:hint="eastAsia"/>
                <w:szCs w:val="21"/>
              </w:rPr>
              <w:t>19,873,199.04</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05C33C72" w14:textId="77777777" w:rsidR="00223DFB" w:rsidRPr="00506D23" w:rsidRDefault="006538FD" w:rsidP="00CF0BBC">
            <w:pPr>
              <w:spacing w:before="29" w:line="288" w:lineRule="auto"/>
              <w:jc w:val="right"/>
              <w:rPr>
                <w:szCs w:val="21"/>
              </w:rPr>
            </w:pPr>
            <w:r w:rsidRPr="00506D23">
              <w:rPr>
                <w:rFonts w:hint="eastAsia"/>
                <w:szCs w:val="21"/>
              </w:rPr>
              <w:t>82,158,333.51</w:t>
            </w:r>
          </w:p>
        </w:tc>
      </w:tr>
      <w:tr w:rsidR="002C233F" w:rsidRPr="00506D23" w14:paraId="7B048B13"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4EFEB839" w14:textId="77777777"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CEE40E5" w14:textId="77777777" w:rsidR="00223DFB" w:rsidRPr="00506D23" w:rsidRDefault="00223DFB" w:rsidP="00CF0BBC">
            <w:pPr>
              <w:spacing w:before="29" w:line="288" w:lineRule="auto"/>
              <w:jc w:val="right"/>
              <w:rPr>
                <w:szCs w:val="21"/>
              </w:rPr>
            </w:pPr>
            <w:r w:rsidRPr="00506D23">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B3C5107" w14:textId="77777777" w:rsidR="00223DFB" w:rsidRPr="00506D23" w:rsidRDefault="00D32085" w:rsidP="00CF0BBC">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3FD7074" w14:textId="77777777" w:rsidR="00223DFB" w:rsidRPr="00506D23" w:rsidRDefault="006538FD" w:rsidP="00CF0BBC">
            <w:pPr>
              <w:spacing w:before="29" w:line="288" w:lineRule="auto"/>
              <w:jc w:val="right"/>
              <w:rPr>
                <w:szCs w:val="21"/>
              </w:rPr>
            </w:pPr>
            <w:r w:rsidRPr="00506D23">
              <w:rPr>
                <w:rFonts w:hint="eastAsia"/>
                <w:szCs w:val="21"/>
              </w:rPr>
              <w:t>1.0000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3CCFF62C" w14:textId="77777777" w:rsidR="00223DFB" w:rsidRPr="00506D23" w:rsidRDefault="006538FD" w:rsidP="00CF0BBC">
            <w:pPr>
              <w:spacing w:before="29" w:line="288" w:lineRule="auto"/>
              <w:jc w:val="right"/>
              <w:rPr>
                <w:szCs w:val="21"/>
              </w:rPr>
            </w:pPr>
            <w:r w:rsidRPr="00506D23">
              <w:rPr>
                <w:rFonts w:hint="eastAsia"/>
                <w:szCs w:val="21"/>
              </w:rPr>
              <w:t>1.0000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1123BC45" w14:textId="77777777" w:rsidR="00223DFB" w:rsidRPr="00506D23" w:rsidRDefault="006538FD" w:rsidP="00CF0BBC">
            <w:pPr>
              <w:spacing w:before="29" w:line="288" w:lineRule="auto"/>
              <w:jc w:val="right"/>
              <w:rPr>
                <w:szCs w:val="21"/>
              </w:rPr>
            </w:pPr>
            <w:r w:rsidRPr="00506D23">
              <w:rPr>
                <w:rFonts w:hint="eastAsia"/>
                <w:szCs w:val="21"/>
              </w:rPr>
              <w:t>1.0000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22FA6515" w14:textId="77777777" w:rsidR="00223DFB" w:rsidRPr="00506D23" w:rsidRDefault="006538FD" w:rsidP="00CF0BBC">
            <w:pPr>
              <w:spacing w:before="29" w:line="288" w:lineRule="auto"/>
              <w:jc w:val="right"/>
              <w:rPr>
                <w:szCs w:val="21"/>
              </w:rPr>
            </w:pPr>
            <w:r w:rsidRPr="00506D23">
              <w:rPr>
                <w:rFonts w:hint="eastAsia"/>
                <w:szCs w:val="21"/>
              </w:rPr>
              <w:t>1.0000</w:t>
            </w:r>
          </w:p>
        </w:tc>
      </w:tr>
      <w:tr w:rsidR="008336E4" w:rsidRPr="00506D23" w14:paraId="6E1CA3BF" w14:textId="77777777"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78585DCC" w14:textId="77777777"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71134BB9" w14:textId="77777777"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0C4CF8B6" w14:textId="77777777" w:rsidR="008336E4" w:rsidRPr="00506D23" w:rsidRDefault="0019415A" w:rsidP="004B36C2">
            <w:pPr>
              <w:spacing w:line="360" w:lineRule="auto"/>
              <w:jc w:val="center"/>
              <w:rPr>
                <w:b/>
                <w:szCs w:val="21"/>
              </w:rPr>
            </w:pPr>
            <w:r w:rsidRPr="00506D23">
              <w:rPr>
                <w:b/>
                <w:szCs w:val="21"/>
              </w:rPr>
              <w:t>2016</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14:paraId="7FEE255F" w14:textId="77777777" w:rsidR="008336E4" w:rsidRPr="00506D23" w:rsidRDefault="008336E4" w:rsidP="004B36C2">
            <w:pPr>
              <w:spacing w:line="360" w:lineRule="auto"/>
              <w:jc w:val="center"/>
              <w:rPr>
                <w:b/>
                <w:szCs w:val="21"/>
              </w:rPr>
            </w:pPr>
            <w:r w:rsidRPr="00506D23">
              <w:rPr>
                <w:b/>
                <w:szCs w:val="21"/>
              </w:rPr>
              <w:t>2015</w:t>
            </w:r>
            <w:r w:rsidR="004A7307" w:rsidRPr="00506D23">
              <w:rPr>
                <w:rFonts w:hint="eastAsia"/>
                <w:b/>
                <w:szCs w:val="21"/>
              </w:rPr>
              <w:t>年</w:t>
            </w:r>
            <w:r w:rsidRPr="00506D23">
              <w:rPr>
                <w:rFonts w:hint="eastAsia"/>
                <w:b/>
                <w:szCs w:val="21"/>
              </w:rPr>
              <w:t>末</w:t>
            </w:r>
          </w:p>
        </w:tc>
      </w:tr>
      <w:tr w:rsidR="002C233F" w:rsidRPr="00506D23" w14:paraId="5736238D" w14:textId="77777777"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5BC2C880"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A92C8EA" w14:textId="77777777" w:rsidR="00223DFB" w:rsidRPr="00506D23" w:rsidRDefault="00223DFB" w:rsidP="00CE020F">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C32A0DC" w14:textId="77777777" w:rsidR="00223DFB" w:rsidRPr="00506D23" w:rsidRDefault="00D32085" w:rsidP="00CE020F">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D51E852" w14:textId="77777777" w:rsidR="00223DFB" w:rsidRPr="00506D23" w:rsidRDefault="006538FD" w:rsidP="00CE020F">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5A4A67CE" w14:textId="77777777" w:rsidR="00223DFB" w:rsidRPr="00506D23" w:rsidRDefault="00D32085" w:rsidP="00CE020F">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737D37C1" w14:textId="77777777" w:rsidR="00223DFB" w:rsidRPr="00506D23" w:rsidRDefault="006538FD" w:rsidP="00CE020F">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25D0D2DD" w14:textId="77777777" w:rsidR="00223DFB" w:rsidRPr="00506D23" w:rsidRDefault="00D32085" w:rsidP="00CE020F">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r>
      <w:tr w:rsidR="002C233F" w:rsidRPr="00506D23" w14:paraId="7493F0F7" w14:textId="77777777"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14:paraId="52FECC10" w14:textId="77777777"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3E7549C" w14:textId="4C8B161C" w:rsidR="00223DFB" w:rsidRPr="00506D23" w:rsidRDefault="00223DFB">
            <w:pPr>
              <w:spacing w:before="29" w:line="288" w:lineRule="auto"/>
              <w:jc w:val="right"/>
              <w:rPr>
                <w:szCs w:val="21"/>
              </w:rPr>
            </w:pPr>
            <w:r w:rsidRPr="00506D23">
              <w:rPr>
                <w:rFonts w:hint="eastAsia"/>
                <w:szCs w:val="21"/>
              </w:rPr>
              <w:t>21.</w:t>
            </w:r>
            <w:r w:rsidR="00BB3BDD" w:rsidRPr="00506D23">
              <w:rPr>
                <w:rFonts w:hint="eastAsia"/>
                <w:szCs w:val="21"/>
              </w:rPr>
              <w:t>2</w:t>
            </w:r>
            <w:r w:rsidR="00BB3BDD">
              <w:rPr>
                <w:szCs w:val="21"/>
              </w:rPr>
              <w:t>3</w:t>
            </w:r>
            <w:r w:rsidRPr="00506D23">
              <w:rPr>
                <w:rFonts w:hint="eastAsia"/>
                <w:szCs w:val="21"/>
              </w:rPr>
              <w:t>%</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CA5B37F" w14:textId="77777777" w:rsidR="00223DFB" w:rsidRPr="00506D23" w:rsidRDefault="00D32085" w:rsidP="00E469D8">
            <w:pPr>
              <w:spacing w:before="29" w:line="288" w:lineRule="auto"/>
              <w:jc w:val="right"/>
              <w:rPr>
                <w:szCs w:val="21"/>
              </w:rPr>
            </w:pPr>
            <w:r>
              <w:rPr>
                <w:rFonts w:hint="eastAsia"/>
                <w:szCs w:val="21"/>
              </w:rPr>
              <w:t>19.70%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BE3EC45" w14:textId="77777777" w:rsidR="00223DFB" w:rsidRPr="00506D23" w:rsidRDefault="006538FD" w:rsidP="00E469D8">
            <w:pPr>
              <w:spacing w:before="29" w:line="288" w:lineRule="auto"/>
              <w:jc w:val="right"/>
              <w:rPr>
                <w:szCs w:val="21"/>
              </w:rPr>
            </w:pPr>
            <w:r w:rsidRPr="00506D23">
              <w:rPr>
                <w:rFonts w:hint="eastAsia"/>
                <w:szCs w:val="21"/>
              </w:rPr>
              <w:t>16.63%</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21EC0ACE" w14:textId="77777777" w:rsidR="00223DFB" w:rsidRPr="00506D23" w:rsidRDefault="006538FD" w:rsidP="00E469D8">
            <w:pPr>
              <w:spacing w:before="29" w:line="288" w:lineRule="auto"/>
              <w:jc w:val="right"/>
              <w:rPr>
                <w:szCs w:val="21"/>
              </w:rPr>
            </w:pPr>
            <w:r w:rsidRPr="00506D23">
              <w:rPr>
                <w:rFonts w:hint="eastAsia"/>
                <w:szCs w:val="21"/>
              </w:rPr>
              <w:t>14.83%</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77673E80" w14:textId="77777777" w:rsidR="00223DFB" w:rsidRPr="00506D23" w:rsidRDefault="006538FD" w:rsidP="00E469D8">
            <w:pPr>
              <w:spacing w:before="29" w:line="288" w:lineRule="auto"/>
              <w:jc w:val="right"/>
              <w:rPr>
                <w:szCs w:val="21"/>
              </w:rPr>
            </w:pPr>
            <w:r w:rsidRPr="00506D23">
              <w:rPr>
                <w:rFonts w:hint="eastAsia"/>
                <w:szCs w:val="21"/>
              </w:rPr>
              <w:t>13.55%</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4ED5A125" w14:textId="77777777" w:rsidR="00223DFB" w:rsidRPr="00506D23" w:rsidRDefault="006538FD" w:rsidP="00E469D8">
            <w:pPr>
              <w:spacing w:before="29" w:line="288" w:lineRule="auto"/>
              <w:jc w:val="right"/>
              <w:rPr>
                <w:szCs w:val="21"/>
              </w:rPr>
            </w:pPr>
            <w:r w:rsidRPr="00506D23">
              <w:rPr>
                <w:rFonts w:hint="eastAsia"/>
                <w:szCs w:val="21"/>
              </w:rPr>
              <w:t>12.13%</w:t>
            </w:r>
          </w:p>
        </w:tc>
      </w:tr>
    </w:tbl>
    <w:p w14:paraId="6A901C7A" w14:textId="77777777" w:rsidR="0055565D" w:rsidRDefault="0027723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14:paraId="35A17220" w14:textId="77777777" w:rsidR="0055565D" w:rsidRDefault="00277234">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、本基金收益分配按运作期结转份额。</w:t>
      </w:r>
    </w:p>
    <w:p w14:paraId="0DA40E7E" w14:textId="77777777" w:rsidR="0055565D" w:rsidRDefault="00277234">
      <w:pPr>
        <w:tabs>
          <w:tab w:val="left" w:pos="426"/>
        </w:tabs>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2013</w:t>
      </w:r>
      <w:r>
        <w:rPr>
          <w:rFonts w:hint="eastAsia"/>
          <w:kern w:val="0"/>
          <w:sz w:val="24"/>
        </w:rPr>
        <w:t>年</w:t>
      </w:r>
      <w:r>
        <w:rPr>
          <w:rFonts w:hint="eastAsia"/>
          <w:kern w:val="0"/>
          <w:sz w:val="24"/>
        </w:rPr>
        <w:t>1</w:t>
      </w:r>
      <w:r>
        <w:rPr>
          <w:rFonts w:hint="eastAsia"/>
          <w:kern w:val="0"/>
          <w:sz w:val="24"/>
        </w:rPr>
        <w:t>月</w:t>
      </w:r>
      <w:r>
        <w:rPr>
          <w:rFonts w:hint="eastAsia"/>
          <w:kern w:val="0"/>
          <w:sz w:val="24"/>
        </w:rPr>
        <w:t>9</w:t>
      </w:r>
      <w:r>
        <w:rPr>
          <w:rFonts w:hint="eastAsia"/>
          <w:kern w:val="0"/>
          <w:sz w:val="24"/>
        </w:rPr>
        <w:t>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B</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B</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0.30%</w:t>
      </w:r>
      <w:r>
        <w:rPr>
          <w:rFonts w:hint="eastAsia"/>
          <w:kern w:val="0"/>
          <w:sz w:val="24"/>
        </w:rPr>
        <w:t>的年费率计提销售服务费，</w:t>
      </w:r>
      <w:r>
        <w:rPr>
          <w:rFonts w:hint="eastAsia"/>
          <w:kern w:val="0"/>
          <w:sz w:val="24"/>
        </w:rPr>
        <w:t>B</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类基金份额与分类前基金连续计算，</w:t>
      </w:r>
      <w:r>
        <w:rPr>
          <w:rFonts w:hint="eastAsia"/>
          <w:kern w:val="0"/>
          <w:sz w:val="24"/>
        </w:rPr>
        <w:t>B</w:t>
      </w:r>
      <w:r>
        <w:rPr>
          <w:rFonts w:hint="eastAsia"/>
          <w:kern w:val="0"/>
          <w:sz w:val="24"/>
        </w:rPr>
        <w:t>类基金份额按新设基金计算；</w:t>
      </w:r>
    </w:p>
    <w:p w14:paraId="69CCBB95" w14:textId="77777777"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14:paraId="6E452BBA" w14:textId="77777777" w:rsidR="00223DFB" w:rsidRPr="00D0515B" w:rsidRDefault="00223DFB" w:rsidP="004B36C2">
      <w:pPr>
        <w:spacing w:line="360" w:lineRule="auto"/>
        <w:rPr>
          <w:rFonts w:asciiTheme="minorEastAsia" w:eastAsiaTheme="minorEastAsia" w:hAnsiTheme="minorEastAsia"/>
          <w:szCs w:val="21"/>
        </w:rPr>
      </w:pPr>
    </w:p>
    <w:p w14:paraId="6EAB6E49" w14:textId="77777777"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509838222"/>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14:paraId="41B2E021" w14:textId="77777777"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14:paraId="064D2457" w14:textId="77777777"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lastRenderedPageBreak/>
        <w:t>1</w:t>
      </w:r>
      <w:r w:rsidRPr="00E33C4A">
        <w:rPr>
          <w:rFonts w:ascii="Times New Roman" w:hAnsi="Times New Roman" w:hint="eastAsia"/>
          <w:b/>
          <w:color w:val="auto"/>
        </w:rPr>
        <w:t>．交银理财</w:t>
      </w:r>
      <w:r w:rsidRPr="00E33C4A">
        <w:rPr>
          <w:rFonts w:ascii="Times New Roman" w:hAnsi="Times New Roman" w:hint="eastAsia"/>
          <w:b/>
          <w:color w:val="auto"/>
        </w:rPr>
        <w:t>21</w:t>
      </w:r>
      <w:r w:rsidRPr="00E33C4A">
        <w:rPr>
          <w:rFonts w:ascii="Times New Roman" w:hAnsi="Times New Roman" w:hint="eastAsia"/>
          <w:b/>
          <w:color w:val="auto"/>
        </w:rPr>
        <w:t>天债券</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14:paraId="428544C0" w14:textId="77777777" w:rsidTr="00CF3401">
        <w:tc>
          <w:tcPr>
            <w:tcW w:w="1600" w:type="dxa"/>
            <w:shd w:val="clear" w:color="auto" w:fill="auto"/>
            <w:vAlign w:val="center"/>
          </w:tcPr>
          <w:p w14:paraId="5877C29E"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233" w:type="dxa"/>
            <w:shd w:val="clear" w:color="auto" w:fill="auto"/>
            <w:vAlign w:val="center"/>
          </w:tcPr>
          <w:p w14:paraId="05721D44" w14:textId="77777777"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233" w:type="dxa"/>
            <w:shd w:val="clear" w:color="auto" w:fill="auto"/>
            <w:vAlign w:val="center"/>
          </w:tcPr>
          <w:p w14:paraId="05D96278" w14:textId="77777777"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233" w:type="dxa"/>
            <w:shd w:val="clear" w:color="auto" w:fill="auto"/>
            <w:vAlign w:val="center"/>
          </w:tcPr>
          <w:p w14:paraId="7FA341DF"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233" w:type="dxa"/>
            <w:shd w:val="clear" w:color="auto" w:fill="auto"/>
            <w:vAlign w:val="center"/>
          </w:tcPr>
          <w:p w14:paraId="352315A1"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233" w:type="dxa"/>
            <w:shd w:val="clear" w:color="auto" w:fill="auto"/>
            <w:vAlign w:val="center"/>
          </w:tcPr>
          <w:p w14:paraId="1E0180A8"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233" w:type="dxa"/>
            <w:shd w:val="clear" w:color="auto" w:fill="auto"/>
            <w:vAlign w:val="center"/>
          </w:tcPr>
          <w:p w14:paraId="3AB1653A" w14:textId="77777777"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231255" w14:paraId="6EF532B1" w14:textId="77777777">
        <w:tc>
          <w:tcPr>
            <w:tcW w:w="1600" w:type="dxa"/>
            <w:vAlign w:val="center"/>
          </w:tcPr>
          <w:p w14:paraId="0DAB5C0F" w14:textId="77777777" w:rsidR="00231255" w:rsidRDefault="00231255" w:rsidP="00231255">
            <w:pPr>
              <w:jc w:val="left"/>
            </w:pPr>
            <w:r>
              <w:rPr>
                <w:sz w:val="24"/>
              </w:rPr>
              <w:t>过去三个月</w:t>
            </w:r>
          </w:p>
        </w:tc>
        <w:tc>
          <w:tcPr>
            <w:tcW w:w="1233" w:type="dxa"/>
            <w:vAlign w:val="center"/>
          </w:tcPr>
          <w:p w14:paraId="01F76AEB" w14:textId="0EDBFE53" w:rsidR="00231255" w:rsidRPr="002E63F8" w:rsidRDefault="00231255" w:rsidP="00231255">
            <w:pPr>
              <w:jc w:val="center"/>
              <w:rPr>
                <w:sz w:val="24"/>
              </w:rPr>
            </w:pPr>
            <w:r w:rsidRPr="00227C65">
              <w:rPr>
                <w:rFonts w:hint="eastAsia"/>
                <w:sz w:val="24"/>
              </w:rPr>
              <w:t>1.0729%</w:t>
            </w:r>
          </w:p>
        </w:tc>
        <w:tc>
          <w:tcPr>
            <w:tcW w:w="1233" w:type="dxa"/>
            <w:vAlign w:val="center"/>
          </w:tcPr>
          <w:p w14:paraId="0BCD6715" w14:textId="28B87AF0" w:rsidR="00231255" w:rsidRPr="002E63F8" w:rsidRDefault="00231255" w:rsidP="00231255">
            <w:pPr>
              <w:jc w:val="center"/>
              <w:rPr>
                <w:sz w:val="24"/>
              </w:rPr>
            </w:pPr>
            <w:r w:rsidRPr="00227C65">
              <w:rPr>
                <w:rFonts w:hint="eastAsia"/>
                <w:sz w:val="24"/>
              </w:rPr>
              <w:t>0.0008%</w:t>
            </w:r>
          </w:p>
        </w:tc>
        <w:tc>
          <w:tcPr>
            <w:tcW w:w="1233" w:type="dxa"/>
            <w:vAlign w:val="center"/>
          </w:tcPr>
          <w:p w14:paraId="61F83C76" w14:textId="48511949" w:rsidR="00231255" w:rsidRPr="002E63F8" w:rsidRDefault="00231255" w:rsidP="00231255">
            <w:pPr>
              <w:jc w:val="center"/>
              <w:rPr>
                <w:sz w:val="24"/>
              </w:rPr>
            </w:pPr>
            <w:r w:rsidRPr="00227C65">
              <w:rPr>
                <w:rFonts w:hint="eastAsia"/>
                <w:sz w:val="24"/>
              </w:rPr>
              <w:t>0.3403%</w:t>
            </w:r>
          </w:p>
        </w:tc>
        <w:tc>
          <w:tcPr>
            <w:tcW w:w="1233" w:type="dxa"/>
            <w:vAlign w:val="center"/>
          </w:tcPr>
          <w:p w14:paraId="0B3475AB" w14:textId="6A43E606" w:rsidR="00231255" w:rsidRPr="002E63F8" w:rsidRDefault="00231255" w:rsidP="00231255">
            <w:pPr>
              <w:jc w:val="center"/>
              <w:rPr>
                <w:sz w:val="24"/>
              </w:rPr>
            </w:pPr>
            <w:r w:rsidRPr="00227C65">
              <w:rPr>
                <w:rFonts w:hint="eastAsia"/>
                <w:sz w:val="24"/>
              </w:rPr>
              <w:t>0.0000%</w:t>
            </w:r>
          </w:p>
        </w:tc>
        <w:tc>
          <w:tcPr>
            <w:tcW w:w="1233" w:type="dxa"/>
            <w:vAlign w:val="center"/>
          </w:tcPr>
          <w:p w14:paraId="7692E082" w14:textId="49DC7295" w:rsidR="00231255" w:rsidRPr="002E63F8" w:rsidRDefault="00231255" w:rsidP="00231255">
            <w:pPr>
              <w:jc w:val="center"/>
              <w:rPr>
                <w:sz w:val="24"/>
              </w:rPr>
            </w:pPr>
            <w:r w:rsidRPr="00227C65">
              <w:rPr>
                <w:rFonts w:hint="eastAsia"/>
                <w:sz w:val="24"/>
              </w:rPr>
              <w:t>0.7326%</w:t>
            </w:r>
          </w:p>
        </w:tc>
        <w:tc>
          <w:tcPr>
            <w:tcW w:w="1233" w:type="dxa"/>
            <w:vAlign w:val="center"/>
          </w:tcPr>
          <w:p w14:paraId="7BBBCEB0" w14:textId="2924A861" w:rsidR="00231255" w:rsidRPr="002E63F8" w:rsidRDefault="00231255" w:rsidP="00231255">
            <w:pPr>
              <w:jc w:val="center"/>
              <w:rPr>
                <w:sz w:val="24"/>
              </w:rPr>
            </w:pPr>
            <w:r w:rsidRPr="00227C65">
              <w:rPr>
                <w:rFonts w:hint="eastAsia"/>
                <w:sz w:val="24"/>
              </w:rPr>
              <w:t>0.0008%</w:t>
            </w:r>
          </w:p>
        </w:tc>
      </w:tr>
      <w:tr w:rsidR="00231255" w14:paraId="2FE75372" w14:textId="77777777">
        <w:tc>
          <w:tcPr>
            <w:tcW w:w="1600" w:type="dxa"/>
            <w:vAlign w:val="center"/>
          </w:tcPr>
          <w:p w14:paraId="4FA69AC6" w14:textId="77777777" w:rsidR="00231255" w:rsidRDefault="00231255" w:rsidP="00231255">
            <w:pPr>
              <w:jc w:val="left"/>
            </w:pPr>
            <w:r>
              <w:rPr>
                <w:sz w:val="24"/>
              </w:rPr>
              <w:t>过去六个月</w:t>
            </w:r>
          </w:p>
        </w:tc>
        <w:tc>
          <w:tcPr>
            <w:tcW w:w="1233" w:type="dxa"/>
            <w:vAlign w:val="center"/>
          </w:tcPr>
          <w:p w14:paraId="458C7C1D" w14:textId="7E5C5A71" w:rsidR="00231255" w:rsidRPr="002E63F8" w:rsidRDefault="00231255" w:rsidP="00231255">
            <w:pPr>
              <w:jc w:val="center"/>
              <w:rPr>
                <w:sz w:val="24"/>
              </w:rPr>
            </w:pPr>
            <w:r w:rsidRPr="00227C65">
              <w:rPr>
                <w:rFonts w:hint="eastAsia"/>
                <w:sz w:val="24"/>
              </w:rPr>
              <w:t>1.9990%</w:t>
            </w:r>
          </w:p>
        </w:tc>
        <w:tc>
          <w:tcPr>
            <w:tcW w:w="1233" w:type="dxa"/>
            <w:vAlign w:val="center"/>
          </w:tcPr>
          <w:p w14:paraId="39824ABD" w14:textId="38068CA6" w:rsidR="00231255" w:rsidRPr="002E63F8" w:rsidRDefault="00231255" w:rsidP="00231255">
            <w:pPr>
              <w:jc w:val="center"/>
              <w:rPr>
                <w:sz w:val="24"/>
              </w:rPr>
            </w:pPr>
            <w:r w:rsidRPr="00227C65">
              <w:rPr>
                <w:rFonts w:hint="eastAsia"/>
                <w:sz w:val="24"/>
              </w:rPr>
              <w:t>0.0016%</w:t>
            </w:r>
          </w:p>
        </w:tc>
        <w:tc>
          <w:tcPr>
            <w:tcW w:w="1233" w:type="dxa"/>
            <w:vAlign w:val="center"/>
          </w:tcPr>
          <w:p w14:paraId="567A0535" w14:textId="6E4E8FD9" w:rsidR="00231255" w:rsidRPr="002E63F8" w:rsidRDefault="00231255" w:rsidP="00231255">
            <w:pPr>
              <w:jc w:val="center"/>
              <w:rPr>
                <w:sz w:val="24"/>
              </w:rPr>
            </w:pPr>
            <w:r w:rsidRPr="00227C65">
              <w:rPr>
                <w:rFonts w:hint="eastAsia"/>
                <w:sz w:val="24"/>
              </w:rPr>
              <w:t>0.6805%</w:t>
            </w:r>
          </w:p>
        </w:tc>
        <w:tc>
          <w:tcPr>
            <w:tcW w:w="1233" w:type="dxa"/>
            <w:vAlign w:val="center"/>
          </w:tcPr>
          <w:p w14:paraId="2226A636" w14:textId="56F165FA" w:rsidR="00231255" w:rsidRPr="002E63F8" w:rsidRDefault="00231255" w:rsidP="00231255">
            <w:pPr>
              <w:jc w:val="center"/>
              <w:rPr>
                <w:sz w:val="24"/>
              </w:rPr>
            </w:pPr>
            <w:r w:rsidRPr="00227C65">
              <w:rPr>
                <w:rFonts w:hint="eastAsia"/>
                <w:sz w:val="24"/>
              </w:rPr>
              <w:t>0.0000%</w:t>
            </w:r>
          </w:p>
        </w:tc>
        <w:tc>
          <w:tcPr>
            <w:tcW w:w="1233" w:type="dxa"/>
            <w:vAlign w:val="center"/>
          </w:tcPr>
          <w:p w14:paraId="3FC324EF" w14:textId="05E20243" w:rsidR="00231255" w:rsidRPr="002E63F8" w:rsidRDefault="00231255" w:rsidP="00231255">
            <w:pPr>
              <w:jc w:val="center"/>
              <w:rPr>
                <w:sz w:val="24"/>
              </w:rPr>
            </w:pPr>
            <w:r w:rsidRPr="00227C65">
              <w:rPr>
                <w:rFonts w:hint="eastAsia"/>
                <w:sz w:val="24"/>
              </w:rPr>
              <w:t>1.3185%</w:t>
            </w:r>
          </w:p>
        </w:tc>
        <w:tc>
          <w:tcPr>
            <w:tcW w:w="1233" w:type="dxa"/>
            <w:vAlign w:val="center"/>
          </w:tcPr>
          <w:p w14:paraId="3C6CAAF5" w14:textId="4A7D8108" w:rsidR="00231255" w:rsidRPr="002E63F8" w:rsidRDefault="00231255" w:rsidP="00231255">
            <w:pPr>
              <w:jc w:val="center"/>
              <w:rPr>
                <w:sz w:val="24"/>
              </w:rPr>
            </w:pPr>
            <w:r w:rsidRPr="00227C65">
              <w:rPr>
                <w:rFonts w:hint="eastAsia"/>
                <w:sz w:val="24"/>
              </w:rPr>
              <w:t>0.0016%</w:t>
            </w:r>
          </w:p>
        </w:tc>
      </w:tr>
      <w:tr w:rsidR="00231255" w14:paraId="13A3D65F" w14:textId="77777777">
        <w:tc>
          <w:tcPr>
            <w:tcW w:w="1600" w:type="dxa"/>
            <w:vAlign w:val="center"/>
          </w:tcPr>
          <w:p w14:paraId="5878F91B" w14:textId="77777777" w:rsidR="00231255" w:rsidRDefault="00231255" w:rsidP="00231255">
            <w:pPr>
              <w:jc w:val="left"/>
            </w:pPr>
            <w:r>
              <w:rPr>
                <w:sz w:val="24"/>
              </w:rPr>
              <w:t>过去一年</w:t>
            </w:r>
          </w:p>
        </w:tc>
        <w:tc>
          <w:tcPr>
            <w:tcW w:w="1233" w:type="dxa"/>
            <w:vAlign w:val="center"/>
          </w:tcPr>
          <w:p w14:paraId="33F95F98" w14:textId="4BCBEEB1" w:rsidR="00231255" w:rsidRPr="002E63F8" w:rsidRDefault="00231255" w:rsidP="00231255">
            <w:pPr>
              <w:jc w:val="center"/>
              <w:rPr>
                <w:sz w:val="24"/>
              </w:rPr>
            </w:pPr>
            <w:r w:rsidRPr="00227C65">
              <w:rPr>
                <w:rFonts w:hint="eastAsia"/>
                <w:sz w:val="24"/>
              </w:rPr>
              <w:t>3.9390%</w:t>
            </w:r>
          </w:p>
        </w:tc>
        <w:tc>
          <w:tcPr>
            <w:tcW w:w="1233" w:type="dxa"/>
            <w:vAlign w:val="center"/>
          </w:tcPr>
          <w:p w14:paraId="00D51B72" w14:textId="6990CD85" w:rsidR="00231255" w:rsidRPr="002E63F8" w:rsidRDefault="00231255" w:rsidP="00231255">
            <w:pPr>
              <w:jc w:val="center"/>
              <w:rPr>
                <w:sz w:val="24"/>
              </w:rPr>
            </w:pPr>
            <w:r w:rsidRPr="00227C65">
              <w:rPr>
                <w:rFonts w:hint="eastAsia"/>
                <w:sz w:val="24"/>
              </w:rPr>
              <w:t>0.0013%</w:t>
            </w:r>
          </w:p>
        </w:tc>
        <w:tc>
          <w:tcPr>
            <w:tcW w:w="1233" w:type="dxa"/>
            <w:vAlign w:val="center"/>
          </w:tcPr>
          <w:p w14:paraId="0A8A93FF" w14:textId="7329639F" w:rsidR="00231255" w:rsidRPr="002E63F8" w:rsidRDefault="00231255" w:rsidP="00231255">
            <w:pPr>
              <w:jc w:val="center"/>
              <w:rPr>
                <w:sz w:val="24"/>
              </w:rPr>
            </w:pPr>
            <w:r w:rsidRPr="00227C65">
              <w:rPr>
                <w:rFonts w:hint="eastAsia"/>
                <w:sz w:val="24"/>
              </w:rPr>
              <w:t>1.3500%</w:t>
            </w:r>
          </w:p>
        </w:tc>
        <w:tc>
          <w:tcPr>
            <w:tcW w:w="1233" w:type="dxa"/>
            <w:vAlign w:val="center"/>
          </w:tcPr>
          <w:p w14:paraId="015C5E3B" w14:textId="15DFB1B7" w:rsidR="00231255" w:rsidRPr="002E63F8" w:rsidRDefault="00231255" w:rsidP="00231255">
            <w:pPr>
              <w:jc w:val="center"/>
              <w:rPr>
                <w:sz w:val="24"/>
              </w:rPr>
            </w:pPr>
            <w:r w:rsidRPr="00227C65">
              <w:rPr>
                <w:rFonts w:hint="eastAsia"/>
                <w:sz w:val="24"/>
              </w:rPr>
              <w:t>0.0000%</w:t>
            </w:r>
          </w:p>
        </w:tc>
        <w:tc>
          <w:tcPr>
            <w:tcW w:w="1233" w:type="dxa"/>
            <w:vAlign w:val="center"/>
          </w:tcPr>
          <w:p w14:paraId="4F97AC13" w14:textId="41B18323" w:rsidR="00231255" w:rsidRPr="002E63F8" w:rsidRDefault="00231255" w:rsidP="00231255">
            <w:pPr>
              <w:jc w:val="center"/>
              <w:rPr>
                <w:sz w:val="24"/>
              </w:rPr>
            </w:pPr>
            <w:r w:rsidRPr="00227C65">
              <w:rPr>
                <w:rFonts w:hint="eastAsia"/>
                <w:sz w:val="24"/>
              </w:rPr>
              <w:t>2.5890%</w:t>
            </w:r>
          </w:p>
        </w:tc>
        <w:tc>
          <w:tcPr>
            <w:tcW w:w="1233" w:type="dxa"/>
            <w:vAlign w:val="center"/>
          </w:tcPr>
          <w:p w14:paraId="08B144AA" w14:textId="52009E65" w:rsidR="00231255" w:rsidRPr="002E63F8" w:rsidRDefault="00231255" w:rsidP="00231255">
            <w:pPr>
              <w:jc w:val="center"/>
              <w:rPr>
                <w:sz w:val="24"/>
              </w:rPr>
            </w:pPr>
            <w:r w:rsidRPr="00227C65">
              <w:rPr>
                <w:rFonts w:hint="eastAsia"/>
                <w:sz w:val="24"/>
              </w:rPr>
              <w:t>0.0013%</w:t>
            </w:r>
          </w:p>
        </w:tc>
      </w:tr>
      <w:tr w:rsidR="00231255" w14:paraId="4BFFD17F" w14:textId="77777777">
        <w:tc>
          <w:tcPr>
            <w:tcW w:w="1600" w:type="dxa"/>
            <w:vAlign w:val="center"/>
          </w:tcPr>
          <w:p w14:paraId="0F63BF39" w14:textId="77777777" w:rsidR="00231255" w:rsidRDefault="00231255" w:rsidP="00231255">
            <w:pPr>
              <w:jc w:val="left"/>
            </w:pPr>
            <w:r>
              <w:rPr>
                <w:sz w:val="24"/>
              </w:rPr>
              <w:t>过去三年</w:t>
            </w:r>
          </w:p>
        </w:tc>
        <w:tc>
          <w:tcPr>
            <w:tcW w:w="1233" w:type="dxa"/>
            <w:vAlign w:val="center"/>
          </w:tcPr>
          <w:p w14:paraId="00ABB6D7" w14:textId="7CC969DF" w:rsidR="00231255" w:rsidRPr="002E63F8" w:rsidRDefault="00231255" w:rsidP="00231255">
            <w:pPr>
              <w:jc w:val="center"/>
              <w:rPr>
                <w:sz w:val="24"/>
              </w:rPr>
            </w:pPr>
            <w:r w:rsidRPr="00227C65">
              <w:rPr>
                <w:rFonts w:hint="eastAsia"/>
                <w:sz w:val="24"/>
              </w:rPr>
              <w:t>10.6204%</w:t>
            </w:r>
          </w:p>
        </w:tc>
        <w:tc>
          <w:tcPr>
            <w:tcW w:w="1233" w:type="dxa"/>
            <w:vAlign w:val="center"/>
          </w:tcPr>
          <w:p w14:paraId="5692145F" w14:textId="55EF8067" w:rsidR="00231255" w:rsidRPr="002E63F8" w:rsidRDefault="00231255" w:rsidP="00231255">
            <w:pPr>
              <w:jc w:val="center"/>
              <w:rPr>
                <w:sz w:val="24"/>
              </w:rPr>
            </w:pPr>
            <w:r w:rsidRPr="00227C65">
              <w:rPr>
                <w:rFonts w:hint="eastAsia"/>
                <w:sz w:val="24"/>
              </w:rPr>
              <w:t>0.0135%</w:t>
            </w:r>
          </w:p>
        </w:tc>
        <w:tc>
          <w:tcPr>
            <w:tcW w:w="1233" w:type="dxa"/>
            <w:vAlign w:val="center"/>
          </w:tcPr>
          <w:p w14:paraId="3D24582E" w14:textId="601DDAF0" w:rsidR="00231255" w:rsidRPr="002E63F8" w:rsidRDefault="00231255" w:rsidP="00231255">
            <w:pPr>
              <w:jc w:val="center"/>
              <w:rPr>
                <w:sz w:val="24"/>
              </w:rPr>
            </w:pPr>
            <w:r w:rsidRPr="00227C65">
              <w:rPr>
                <w:rFonts w:hint="eastAsia"/>
                <w:sz w:val="24"/>
              </w:rPr>
              <w:t>4.0537%</w:t>
            </w:r>
          </w:p>
        </w:tc>
        <w:tc>
          <w:tcPr>
            <w:tcW w:w="1233" w:type="dxa"/>
            <w:vAlign w:val="center"/>
          </w:tcPr>
          <w:p w14:paraId="3657AF95" w14:textId="74651C20" w:rsidR="00231255" w:rsidRPr="002E63F8" w:rsidRDefault="00231255" w:rsidP="00231255">
            <w:pPr>
              <w:jc w:val="center"/>
              <w:rPr>
                <w:sz w:val="24"/>
              </w:rPr>
            </w:pPr>
            <w:r w:rsidRPr="00227C65">
              <w:rPr>
                <w:rFonts w:hint="eastAsia"/>
                <w:sz w:val="24"/>
              </w:rPr>
              <w:t>0.0000%</w:t>
            </w:r>
          </w:p>
        </w:tc>
        <w:tc>
          <w:tcPr>
            <w:tcW w:w="1233" w:type="dxa"/>
            <w:vAlign w:val="center"/>
          </w:tcPr>
          <w:p w14:paraId="5CF7BCEC" w14:textId="65F4E9E3" w:rsidR="00231255" w:rsidRPr="002E63F8" w:rsidRDefault="00231255" w:rsidP="00231255">
            <w:pPr>
              <w:jc w:val="center"/>
              <w:rPr>
                <w:sz w:val="24"/>
              </w:rPr>
            </w:pPr>
            <w:r w:rsidRPr="00227C65">
              <w:rPr>
                <w:rFonts w:hint="eastAsia"/>
                <w:sz w:val="24"/>
              </w:rPr>
              <w:t>6.5667%</w:t>
            </w:r>
          </w:p>
        </w:tc>
        <w:tc>
          <w:tcPr>
            <w:tcW w:w="1233" w:type="dxa"/>
            <w:vAlign w:val="center"/>
          </w:tcPr>
          <w:p w14:paraId="271782C0" w14:textId="7FBDA9D0" w:rsidR="00231255" w:rsidRPr="002E63F8" w:rsidRDefault="00231255" w:rsidP="00231255">
            <w:pPr>
              <w:jc w:val="center"/>
              <w:rPr>
                <w:sz w:val="24"/>
              </w:rPr>
            </w:pPr>
            <w:r w:rsidRPr="00227C65">
              <w:rPr>
                <w:rFonts w:hint="eastAsia"/>
                <w:sz w:val="24"/>
              </w:rPr>
              <w:t>0.0135%</w:t>
            </w:r>
          </w:p>
        </w:tc>
      </w:tr>
      <w:tr w:rsidR="00231255" w14:paraId="1D64E628" w14:textId="77777777">
        <w:tc>
          <w:tcPr>
            <w:tcW w:w="1600" w:type="dxa"/>
            <w:vAlign w:val="center"/>
          </w:tcPr>
          <w:p w14:paraId="3014D57F" w14:textId="77777777" w:rsidR="00231255" w:rsidRDefault="00231255" w:rsidP="00231255">
            <w:pPr>
              <w:jc w:val="left"/>
            </w:pPr>
            <w:r>
              <w:rPr>
                <w:sz w:val="24"/>
              </w:rPr>
              <w:t>过去五年</w:t>
            </w:r>
          </w:p>
        </w:tc>
        <w:tc>
          <w:tcPr>
            <w:tcW w:w="1233" w:type="dxa"/>
            <w:vAlign w:val="center"/>
          </w:tcPr>
          <w:p w14:paraId="2A4F333E" w14:textId="2A289689" w:rsidR="00231255" w:rsidRPr="002E63F8" w:rsidRDefault="00231255" w:rsidP="00231255">
            <w:pPr>
              <w:jc w:val="center"/>
              <w:rPr>
                <w:sz w:val="24"/>
              </w:rPr>
            </w:pPr>
            <w:r w:rsidRPr="00227C65">
              <w:rPr>
                <w:rFonts w:hint="eastAsia"/>
                <w:sz w:val="24"/>
              </w:rPr>
              <w:t>20.5474%</w:t>
            </w:r>
          </w:p>
        </w:tc>
        <w:tc>
          <w:tcPr>
            <w:tcW w:w="1233" w:type="dxa"/>
            <w:vAlign w:val="center"/>
          </w:tcPr>
          <w:p w14:paraId="3B6D9DA7" w14:textId="7223D6EA" w:rsidR="00231255" w:rsidRPr="002E63F8" w:rsidRDefault="00231255" w:rsidP="00231255">
            <w:pPr>
              <w:jc w:val="center"/>
              <w:rPr>
                <w:sz w:val="24"/>
              </w:rPr>
            </w:pPr>
            <w:r w:rsidRPr="00227C65">
              <w:rPr>
                <w:rFonts w:hint="eastAsia"/>
                <w:sz w:val="24"/>
              </w:rPr>
              <w:t>0.0167%</w:t>
            </w:r>
          </w:p>
        </w:tc>
        <w:tc>
          <w:tcPr>
            <w:tcW w:w="1233" w:type="dxa"/>
            <w:vAlign w:val="center"/>
          </w:tcPr>
          <w:p w14:paraId="7745D81F" w14:textId="63F8C458" w:rsidR="00231255" w:rsidRPr="002E63F8" w:rsidRDefault="00231255" w:rsidP="00231255">
            <w:pPr>
              <w:jc w:val="center"/>
              <w:rPr>
                <w:sz w:val="24"/>
              </w:rPr>
            </w:pPr>
            <w:r w:rsidRPr="00227C65">
              <w:rPr>
                <w:rFonts w:hint="eastAsia"/>
                <w:sz w:val="24"/>
              </w:rPr>
              <w:t>6.7537%</w:t>
            </w:r>
          </w:p>
        </w:tc>
        <w:tc>
          <w:tcPr>
            <w:tcW w:w="1233" w:type="dxa"/>
            <w:vAlign w:val="center"/>
          </w:tcPr>
          <w:p w14:paraId="4D810FE7" w14:textId="59914F31" w:rsidR="00231255" w:rsidRPr="002E63F8" w:rsidRDefault="00231255" w:rsidP="00231255">
            <w:pPr>
              <w:jc w:val="center"/>
              <w:rPr>
                <w:sz w:val="24"/>
              </w:rPr>
            </w:pPr>
            <w:r w:rsidRPr="00227C65">
              <w:rPr>
                <w:rFonts w:hint="eastAsia"/>
                <w:sz w:val="24"/>
              </w:rPr>
              <w:t>0.0000%</w:t>
            </w:r>
          </w:p>
        </w:tc>
        <w:tc>
          <w:tcPr>
            <w:tcW w:w="1233" w:type="dxa"/>
            <w:vAlign w:val="center"/>
          </w:tcPr>
          <w:p w14:paraId="6B4BE775" w14:textId="3697E1DE" w:rsidR="00231255" w:rsidRPr="002E63F8" w:rsidRDefault="00231255" w:rsidP="00231255">
            <w:pPr>
              <w:jc w:val="center"/>
              <w:rPr>
                <w:sz w:val="24"/>
              </w:rPr>
            </w:pPr>
            <w:r w:rsidRPr="00227C65">
              <w:rPr>
                <w:rFonts w:hint="eastAsia"/>
                <w:sz w:val="24"/>
              </w:rPr>
              <w:t>13.7937%</w:t>
            </w:r>
          </w:p>
        </w:tc>
        <w:tc>
          <w:tcPr>
            <w:tcW w:w="1233" w:type="dxa"/>
            <w:vAlign w:val="center"/>
          </w:tcPr>
          <w:p w14:paraId="59FB6BD6" w14:textId="7BC0DE08" w:rsidR="00231255" w:rsidRPr="002E63F8" w:rsidRDefault="00231255" w:rsidP="00231255">
            <w:pPr>
              <w:jc w:val="center"/>
              <w:rPr>
                <w:sz w:val="24"/>
              </w:rPr>
            </w:pPr>
            <w:r w:rsidRPr="00227C65">
              <w:rPr>
                <w:rFonts w:hint="eastAsia"/>
                <w:sz w:val="24"/>
              </w:rPr>
              <w:t>0.0167%</w:t>
            </w:r>
          </w:p>
        </w:tc>
      </w:tr>
      <w:tr w:rsidR="00231255" w14:paraId="73B339BB" w14:textId="77777777">
        <w:tc>
          <w:tcPr>
            <w:tcW w:w="1600" w:type="dxa"/>
            <w:vAlign w:val="center"/>
          </w:tcPr>
          <w:p w14:paraId="42DE5835" w14:textId="77777777" w:rsidR="00231255" w:rsidRDefault="00231255" w:rsidP="00231255">
            <w:pPr>
              <w:jc w:val="left"/>
            </w:pPr>
            <w:r>
              <w:rPr>
                <w:sz w:val="24"/>
              </w:rPr>
              <w:t>自基金合同生效起至今</w:t>
            </w:r>
          </w:p>
        </w:tc>
        <w:tc>
          <w:tcPr>
            <w:tcW w:w="1233" w:type="dxa"/>
            <w:vAlign w:val="center"/>
          </w:tcPr>
          <w:p w14:paraId="66EAD4A0" w14:textId="3112D7B0" w:rsidR="00231255" w:rsidRPr="002E63F8" w:rsidRDefault="00231255" w:rsidP="00231255">
            <w:pPr>
              <w:jc w:val="center"/>
              <w:rPr>
                <w:sz w:val="24"/>
              </w:rPr>
            </w:pPr>
            <w:r w:rsidRPr="00227C65">
              <w:rPr>
                <w:rFonts w:hint="eastAsia"/>
                <w:sz w:val="24"/>
              </w:rPr>
              <w:t>21.2278%</w:t>
            </w:r>
          </w:p>
        </w:tc>
        <w:tc>
          <w:tcPr>
            <w:tcW w:w="1233" w:type="dxa"/>
            <w:vAlign w:val="center"/>
          </w:tcPr>
          <w:p w14:paraId="59EBE321" w14:textId="3AE93B4D" w:rsidR="00231255" w:rsidRPr="002E63F8" w:rsidRDefault="00231255" w:rsidP="00231255">
            <w:pPr>
              <w:jc w:val="center"/>
              <w:rPr>
                <w:sz w:val="24"/>
              </w:rPr>
            </w:pPr>
            <w:r w:rsidRPr="00227C65">
              <w:rPr>
                <w:rFonts w:hint="eastAsia"/>
                <w:sz w:val="24"/>
              </w:rPr>
              <w:t>0.0165%</w:t>
            </w:r>
          </w:p>
        </w:tc>
        <w:tc>
          <w:tcPr>
            <w:tcW w:w="1233" w:type="dxa"/>
            <w:vAlign w:val="center"/>
          </w:tcPr>
          <w:p w14:paraId="49753D22" w14:textId="2094D3F0" w:rsidR="00231255" w:rsidRPr="002E63F8" w:rsidRDefault="00231255" w:rsidP="00231255">
            <w:pPr>
              <w:jc w:val="center"/>
              <w:rPr>
                <w:sz w:val="24"/>
              </w:rPr>
            </w:pPr>
            <w:r w:rsidRPr="00227C65">
              <w:rPr>
                <w:rFonts w:hint="eastAsia"/>
                <w:sz w:val="24"/>
              </w:rPr>
              <w:t>6.9645%</w:t>
            </w:r>
          </w:p>
        </w:tc>
        <w:tc>
          <w:tcPr>
            <w:tcW w:w="1233" w:type="dxa"/>
            <w:vAlign w:val="center"/>
          </w:tcPr>
          <w:p w14:paraId="31B71A84" w14:textId="0893654C" w:rsidR="00231255" w:rsidRPr="002E63F8" w:rsidRDefault="00231255" w:rsidP="00231255">
            <w:pPr>
              <w:jc w:val="center"/>
              <w:rPr>
                <w:sz w:val="24"/>
              </w:rPr>
            </w:pPr>
            <w:r w:rsidRPr="00227C65">
              <w:rPr>
                <w:rFonts w:hint="eastAsia"/>
                <w:sz w:val="24"/>
              </w:rPr>
              <w:t>0.0000%</w:t>
            </w:r>
          </w:p>
        </w:tc>
        <w:tc>
          <w:tcPr>
            <w:tcW w:w="1233" w:type="dxa"/>
            <w:vAlign w:val="center"/>
          </w:tcPr>
          <w:p w14:paraId="588119A3" w14:textId="19A1D68D" w:rsidR="00231255" w:rsidRPr="002E63F8" w:rsidRDefault="00231255" w:rsidP="00231255">
            <w:pPr>
              <w:jc w:val="center"/>
              <w:rPr>
                <w:sz w:val="24"/>
              </w:rPr>
            </w:pPr>
            <w:r w:rsidRPr="00227C65">
              <w:rPr>
                <w:rFonts w:hint="eastAsia"/>
                <w:sz w:val="24"/>
              </w:rPr>
              <w:t>14.2633%</w:t>
            </w:r>
          </w:p>
        </w:tc>
        <w:tc>
          <w:tcPr>
            <w:tcW w:w="1233" w:type="dxa"/>
            <w:vAlign w:val="center"/>
          </w:tcPr>
          <w:p w14:paraId="6BC15A54" w14:textId="70B08CB4" w:rsidR="00231255" w:rsidRPr="002E63F8" w:rsidRDefault="00231255" w:rsidP="00231255">
            <w:pPr>
              <w:jc w:val="center"/>
              <w:rPr>
                <w:sz w:val="24"/>
              </w:rPr>
            </w:pPr>
            <w:r w:rsidRPr="00227C65">
              <w:rPr>
                <w:rFonts w:hint="eastAsia"/>
                <w:sz w:val="24"/>
              </w:rPr>
              <w:t>0.0165%</w:t>
            </w:r>
          </w:p>
        </w:tc>
      </w:tr>
    </w:tbl>
    <w:p w14:paraId="3DBAA675" w14:textId="77777777" w:rsidR="0055565D" w:rsidRDefault="0027723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14:paraId="3C90A328" w14:textId="77777777" w:rsidR="0055565D" w:rsidRDefault="00277234">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14:paraId="13D00868" w14:textId="77777777" w:rsidR="00063497" w:rsidRDefault="00063497" w:rsidP="00E83006">
      <w:pPr>
        <w:tabs>
          <w:tab w:val="left" w:pos="426"/>
        </w:tabs>
        <w:spacing w:before="29" w:line="288" w:lineRule="auto"/>
        <w:jc w:val="left"/>
        <w:rPr>
          <w:kern w:val="0"/>
          <w:sz w:val="24"/>
        </w:rPr>
      </w:pPr>
      <w:r w:rsidRPr="00E83006">
        <w:rPr>
          <w:rFonts w:hint="eastAsia"/>
          <w:kern w:val="0"/>
          <w:sz w:val="24"/>
        </w:rPr>
        <w:t xml:space="preserve">    3</w:t>
      </w:r>
      <w:r w:rsidRPr="00E83006">
        <w:rPr>
          <w:rFonts w:hint="eastAsia"/>
          <w:kern w:val="0"/>
          <w:sz w:val="24"/>
        </w:rPr>
        <w:t>、本基金的业绩比较基准为七天通知存款税后利率。</w:t>
      </w:r>
    </w:p>
    <w:p w14:paraId="2EDF2D36" w14:textId="77777777" w:rsidR="00FE34B9" w:rsidRPr="00274ECB" w:rsidRDefault="00FE34B9" w:rsidP="00274ECB">
      <w:pPr>
        <w:pStyle w:val="21"/>
        <w:spacing w:before="29" w:line="288" w:lineRule="auto"/>
        <w:ind w:firstLineChars="0" w:firstLine="420"/>
        <w:rPr>
          <w:rFonts w:ascii="Times New Roman" w:hAnsi="Times New Roman"/>
          <w:b/>
          <w:color w:val="auto"/>
        </w:rPr>
      </w:pPr>
    </w:p>
    <w:p w14:paraId="42D649A2" w14:textId="77777777"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交银理财</w:t>
      </w:r>
      <w:r w:rsidR="00D32085">
        <w:rPr>
          <w:rFonts w:ascii="Times New Roman" w:hAnsi="Times New Roman" w:hint="eastAsia"/>
          <w:b/>
          <w:color w:val="auto"/>
        </w:rPr>
        <w:t>21</w:t>
      </w:r>
      <w:r w:rsidR="00D32085">
        <w:rPr>
          <w:rFonts w:ascii="Times New Roman" w:hAnsi="Times New Roman" w:hint="eastAsia"/>
          <w:b/>
          <w:color w:val="auto"/>
        </w:rPr>
        <w:t>天债券</w:t>
      </w:r>
      <w:r w:rsidR="00D32085">
        <w:rPr>
          <w:rFonts w:ascii="Times New Roman" w:hAnsi="Times New Roman" w:hint="eastAsia"/>
          <w:b/>
          <w:color w:val="auto"/>
        </w:rPr>
        <w:t>B</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14:paraId="4751704E" w14:textId="77777777" w:rsidTr="002577A5">
        <w:tc>
          <w:tcPr>
            <w:tcW w:w="1600" w:type="dxa"/>
            <w:shd w:val="clear" w:color="auto" w:fill="auto"/>
            <w:vAlign w:val="center"/>
          </w:tcPr>
          <w:p w14:paraId="31D39D99"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233" w:type="dxa"/>
            <w:shd w:val="clear" w:color="auto" w:fill="auto"/>
            <w:vAlign w:val="center"/>
          </w:tcPr>
          <w:p w14:paraId="1E51D6F1" w14:textId="77777777"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233" w:type="dxa"/>
            <w:shd w:val="clear" w:color="auto" w:fill="auto"/>
            <w:vAlign w:val="center"/>
          </w:tcPr>
          <w:p w14:paraId="44AFA5A8" w14:textId="77777777"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233" w:type="dxa"/>
            <w:shd w:val="clear" w:color="auto" w:fill="auto"/>
            <w:vAlign w:val="center"/>
          </w:tcPr>
          <w:p w14:paraId="2172EA29"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233" w:type="dxa"/>
            <w:shd w:val="clear" w:color="auto" w:fill="auto"/>
            <w:vAlign w:val="center"/>
          </w:tcPr>
          <w:p w14:paraId="508DEF59"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233" w:type="dxa"/>
            <w:shd w:val="clear" w:color="auto" w:fill="auto"/>
            <w:vAlign w:val="center"/>
          </w:tcPr>
          <w:p w14:paraId="70241BF8"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233" w:type="dxa"/>
            <w:shd w:val="clear" w:color="auto" w:fill="auto"/>
            <w:vAlign w:val="center"/>
          </w:tcPr>
          <w:p w14:paraId="3451F5DA"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55565D" w14:paraId="284C56B7" w14:textId="77777777">
        <w:tc>
          <w:tcPr>
            <w:tcW w:w="1600" w:type="dxa"/>
            <w:vAlign w:val="center"/>
          </w:tcPr>
          <w:p w14:paraId="1A4E3E73" w14:textId="77777777" w:rsidR="0055565D" w:rsidRDefault="00277234">
            <w:pPr>
              <w:jc w:val="left"/>
            </w:pPr>
            <w:r>
              <w:rPr>
                <w:sz w:val="24"/>
              </w:rPr>
              <w:t>过去三个月</w:t>
            </w:r>
          </w:p>
        </w:tc>
        <w:tc>
          <w:tcPr>
            <w:tcW w:w="1233" w:type="dxa"/>
            <w:vAlign w:val="center"/>
          </w:tcPr>
          <w:p w14:paraId="46BE7AA6" w14:textId="77777777" w:rsidR="0055565D" w:rsidRDefault="00277234">
            <w:pPr>
              <w:jc w:val="center"/>
            </w:pPr>
            <w:r>
              <w:rPr>
                <w:sz w:val="24"/>
              </w:rPr>
              <w:t>1.1467%</w:t>
            </w:r>
          </w:p>
        </w:tc>
        <w:tc>
          <w:tcPr>
            <w:tcW w:w="1233" w:type="dxa"/>
            <w:vAlign w:val="center"/>
          </w:tcPr>
          <w:p w14:paraId="147406FA" w14:textId="77777777" w:rsidR="0055565D" w:rsidRDefault="00277234">
            <w:pPr>
              <w:jc w:val="center"/>
            </w:pPr>
            <w:r>
              <w:rPr>
                <w:sz w:val="24"/>
              </w:rPr>
              <w:t>0.0008%</w:t>
            </w:r>
          </w:p>
        </w:tc>
        <w:tc>
          <w:tcPr>
            <w:tcW w:w="1233" w:type="dxa"/>
            <w:vAlign w:val="center"/>
          </w:tcPr>
          <w:p w14:paraId="423C6209" w14:textId="77777777" w:rsidR="0055565D" w:rsidRDefault="00277234">
            <w:pPr>
              <w:jc w:val="center"/>
            </w:pPr>
            <w:r>
              <w:rPr>
                <w:sz w:val="24"/>
              </w:rPr>
              <w:t>0.3403%</w:t>
            </w:r>
          </w:p>
        </w:tc>
        <w:tc>
          <w:tcPr>
            <w:tcW w:w="1233" w:type="dxa"/>
            <w:vAlign w:val="center"/>
          </w:tcPr>
          <w:p w14:paraId="2189DC79" w14:textId="77777777" w:rsidR="0055565D" w:rsidRDefault="00277234">
            <w:pPr>
              <w:jc w:val="center"/>
            </w:pPr>
            <w:r>
              <w:rPr>
                <w:sz w:val="24"/>
              </w:rPr>
              <w:t>0.0000%</w:t>
            </w:r>
          </w:p>
        </w:tc>
        <w:tc>
          <w:tcPr>
            <w:tcW w:w="1233" w:type="dxa"/>
            <w:vAlign w:val="center"/>
          </w:tcPr>
          <w:p w14:paraId="40DBC255" w14:textId="77777777" w:rsidR="0055565D" w:rsidRDefault="00277234">
            <w:pPr>
              <w:jc w:val="center"/>
            </w:pPr>
            <w:r>
              <w:rPr>
                <w:sz w:val="24"/>
              </w:rPr>
              <w:t>0.8064%</w:t>
            </w:r>
          </w:p>
        </w:tc>
        <w:tc>
          <w:tcPr>
            <w:tcW w:w="1233" w:type="dxa"/>
            <w:vAlign w:val="center"/>
          </w:tcPr>
          <w:p w14:paraId="49BB0F72" w14:textId="77777777" w:rsidR="0055565D" w:rsidRDefault="00277234">
            <w:pPr>
              <w:jc w:val="center"/>
            </w:pPr>
            <w:r>
              <w:rPr>
                <w:sz w:val="24"/>
              </w:rPr>
              <w:t>0.0008%</w:t>
            </w:r>
          </w:p>
        </w:tc>
      </w:tr>
      <w:tr w:rsidR="0055565D" w14:paraId="18B50A63" w14:textId="77777777">
        <w:tc>
          <w:tcPr>
            <w:tcW w:w="1600" w:type="dxa"/>
            <w:vAlign w:val="center"/>
          </w:tcPr>
          <w:p w14:paraId="13A77D34" w14:textId="77777777" w:rsidR="0055565D" w:rsidRDefault="00277234">
            <w:pPr>
              <w:jc w:val="left"/>
            </w:pPr>
            <w:r>
              <w:rPr>
                <w:sz w:val="24"/>
              </w:rPr>
              <w:t>过去六个月</w:t>
            </w:r>
          </w:p>
        </w:tc>
        <w:tc>
          <w:tcPr>
            <w:tcW w:w="1233" w:type="dxa"/>
            <w:vAlign w:val="center"/>
          </w:tcPr>
          <w:p w14:paraId="1B7AFBC0" w14:textId="77777777" w:rsidR="0055565D" w:rsidRDefault="00277234">
            <w:pPr>
              <w:jc w:val="center"/>
            </w:pPr>
            <w:r>
              <w:rPr>
                <w:sz w:val="24"/>
              </w:rPr>
              <w:t>2.1470%</w:t>
            </w:r>
          </w:p>
        </w:tc>
        <w:tc>
          <w:tcPr>
            <w:tcW w:w="1233" w:type="dxa"/>
            <w:vAlign w:val="center"/>
          </w:tcPr>
          <w:p w14:paraId="5818AFA4" w14:textId="77777777" w:rsidR="0055565D" w:rsidRDefault="00277234">
            <w:pPr>
              <w:jc w:val="center"/>
            </w:pPr>
            <w:r>
              <w:rPr>
                <w:sz w:val="24"/>
              </w:rPr>
              <w:t>0.0016%</w:t>
            </w:r>
          </w:p>
        </w:tc>
        <w:tc>
          <w:tcPr>
            <w:tcW w:w="1233" w:type="dxa"/>
            <w:vAlign w:val="center"/>
          </w:tcPr>
          <w:p w14:paraId="46171DF0" w14:textId="77777777" w:rsidR="0055565D" w:rsidRDefault="00277234">
            <w:pPr>
              <w:jc w:val="center"/>
            </w:pPr>
            <w:r>
              <w:rPr>
                <w:sz w:val="24"/>
              </w:rPr>
              <w:t>0.6805%</w:t>
            </w:r>
          </w:p>
        </w:tc>
        <w:tc>
          <w:tcPr>
            <w:tcW w:w="1233" w:type="dxa"/>
            <w:vAlign w:val="center"/>
          </w:tcPr>
          <w:p w14:paraId="7FE46796" w14:textId="77777777" w:rsidR="0055565D" w:rsidRDefault="00277234">
            <w:pPr>
              <w:jc w:val="center"/>
            </w:pPr>
            <w:r>
              <w:rPr>
                <w:sz w:val="24"/>
              </w:rPr>
              <w:t>0.0000%</w:t>
            </w:r>
          </w:p>
        </w:tc>
        <w:tc>
          <w:tcPr>
            <w:tcW w:w="1233" w:type="dxa"/>
            <w:vAlign w:val="center"/>
          </w:tcPr>
          <w:p w14:paraId="7866D8CE" w14:textId="77777777" w:rsidR="0055565D" w:rsidRDefault="00277234">
            <w:pPr>
              <w:jc w:val="center"/>
            </w:pPr>
            <w:r>
              <w:rPr>
                <w:sz w:val="24"/>
              </w:rPr>
              <w:t>1.4665%</w:t>
            </w:r>
          </w:p>
        </w:tc>
        <w:tc>
          <w:tcPr>
            <w:tcW w:w="1233" w:type="dxa"/>
            <w:vAlign w:val="center"/>
          </w:tcPr>
          <w:p w14:paraId="1C9845A8" w14:textId="77777777" w:rsidR="0055565D" w:rsidRDefault="00277234">
            <w:pPr>
              <w:jc w:val="center"/>
            </w:pPr>
            <w:r>
              <w:rPr>
                <w:sz w:val="24"/>
              </w:rPr>
              <w:t>0.0016%</w:t>
            </w:r>
          </w:p>
        </w:tc>
      </w:tr>
      <w:tr w:rsidR="0055565D" w14:paraId="38AE9EF8" w14:textId="77777777">
        <w:tc>
          <w:tcPr>
            <w:tcW w:w="1600" w:type="dxa"/>
            <w:vAlign w:val="center"/>
          </w:tcPr>
          <w:p w14:paraId="745C2EF6" w14:textId="77777777" w:rsidR="0055565D" w:rsidRDefault="00277234">
            <w:pPr>
              <w:jc w:val="left"/>
            </w:pPr>
            <w:r>
              <w:rPr>
                <w:sz w:val="24"/>
              </w:rPr>
              <w:t>过去一年</w:t>
            </w:r>
          </w:p>
        </w:tc>
        <w:tc>
          <w:tcPr>
            <w:tcW w:w="1233" w:type="dxa"/>
            <w:vAlign w:val="center"/>
          </w:tcPr>
          <w:p w14:paraId="0F8279A6" w14:textId="77777777" w:rsidR="0055565D" w:rsidRDefault="00277234">
            <w:pPr>
              <w:jc w:val="center"/>
            </w:pPr>
            <w:r>
              <w:rPr>
                <w:sz w:val="24"/>
              </w:rPr>
              <w:t>4.2393%</w:t>
            </w:r>
          </w:p>
        </w:tc>
        <w:tc>
          <w:tcPr>
            <w:tcW w:w="1233" w:type="dxa"/>
            <w:vAlign w:val="center"/>
          </w:tcPr>
          <w:p w14:paraId="1B818689" w14:textId="77777777" w:rsidR="0055565D" w:rsidRDefault="00277234">
            <w:pPr>
              <w:jc w:val="center"/>
            </w:pPr>
            <w:r>
              <w:rPr>
                <w:sz w:val="24"/>
              </w:rPr>
              <w:t>0.0013%</w:t>
            </w:r>
          </w:p>
        </w:tc>
        <w:tc>
          <w:tcPr>
            <w:tcW w:w="1233" w:type="dxa"/>
            <w:vAlign w:val="center"/>
          </w:tcPr>
          <w:p w14:paraId="5312F635" w14:textId="77777777" w:rsidR="0055565D" w:rsidRDefault="00277234">
            <w:pPr>
              <w:jc w:val="center"/>
            </w:pPr>
            <w:r>
              <w:rPr>
                <w:sz w:val="24"/>
              </w:rPr>
              <w:t>1.3500%</w:t>
            </w:r>
          </w:p>
        </w:tc>
        <w:tc>
          <w:tcPr>
            <w:tcW w:w="1233" w:type="dxa"/>
            <w:vAlign w:val="center"/>
          </w:tcPr>
          <w:p w14:paraId="197C3130" w14:textId="77777777" w:rsidR="0055565D" w:rsidRDefault="00277234">
            <w:pPr>
              <w:jc w:val="center"/>
            </w:pPr>
            <w:r>
              <w:rPr>
                <w:sz w:val="24"/>
              </w:rPr>
              <w:t>0.0000%</w:t>
            </w:r>
          </w:p>
        </w:tc>
        <w:tc>
          <w:tcPr>
            <w:tcW w:w="1233" w:type="dxa"/>
            <w:vAlign w:val="center"/>
          </w:tcPr>
          <w:p w14:paraId="4C77C16C" w14:textId="77777777" w:rsidR="0055565D" w:rsidRDefault="00277234">
            <w:pPr>
              <w:jc w:val="center"/>
            </w:pPr>
            <w:r>
              <w:rPr>
                <w:sz w:val="24"/>
              </w:rPr>
              <w:t>2.8893%</w:t>
            </w:r>
          </w:p>
        </w:tc>
        <w:tc>
          <w:tcPr>
            <w:tcW w:w="1233" w:type="dxa"/>
            <w:vAlign w:val="center"/>
          </w:tcPr>
          <w:p w14:paraId="294434E9" w14:textId="77777777" w:rsidR="0055565D" w:rsidRDefault="00277234">
            <w:pPr>
              <w:jc w:val="center"/>
            </w:pPr>
            <w:r>
              <w:rPr>
                <w:sz w:val="24"/>
              </w:rPr>
              <w:t>0.0013%</w:t>
            </w:r>
          </w:p>
        </w:tc>
      </w:tr>
      <w:tr w:rsidR="0055565D" w14:paraId="73115A15" w14:textId="77777777">
        <w:tc>
          <w:tcPr>
            <w:tcW w:w="1600" w:type="dxa"/>
            <w:vAlign w:val="center"/>
          </w:tcPr>
          <w:p w14:paraId="1E155F25" w14:textId="77777777" w:rsidR="0055565D" w:rsidRDefault="00277234">
            <w:pPr>
              <w:jc w:val="left"/>
            </w:pPr>
            <w:r>
              <w:rPr>
                <w:sz w:val="24"/>
              </w:rPr>
              <w:t>过去三年</w:t>
            </w:r>
          </w:p>
        </w:tc>
        <w:tc>
          <w:tcPr>
            <w:tcW w:w="1233" w:type="dxa"/>
            <w:vAlign w:val="center"/>
          </w:tcPr>
          <w:p w14:paraId="34EFDA1F" w14:textId="77777777" w:rsidR="0055565D" w:rsidRDefault="00277234">
            <w:pPr>
              <w:jc w:val="center"/>
            </w:pPr>
            <w:r>
              <w:rPr>
                <w:sz w:val="24"/>
              </w:rPr>
              <w:t>10.9170%</w:t>
            </w:r>
          </w:p>
        </w:tc>
        <w:tc>
          <w:tcPr>
            <w:tcW w:w="1233" w:type="dxa"/>
            <w:vAlign w:val="center"/>
          </w:tcPr>
          <w:p w14:paraId="708F9C45" w14:textId="77777777" w:rsidR="0055565D" w:rsidRDefault="00277234">
            <w:pPr>
              <w:jc w:val="center"/>
            </w:pPr>
            <w:r>
              <w:rPr>
                <w:sz w:val="24"/>
              </w:rPr>
              <w:t>0.0104%</w:t>
            </w:r>
          </w:p>
        </w:tc>
        <w:tc>
          <w:tcPr>
            <w:tcW w:w="1233" w:type="dxa"/>
            <w:vAlign w:val="center"/>
          </w:tcPr>
          <w:p w14:paraId="506AE812" w14:textId="77777777" w:rsidR="0055565D" w:rsidRDefault="00277234">
            <w:pPr>
              <w:jc w:val="center"/>
            </w:pPr>
            <w:r>
              <w:rPr>
                <w:sz w:val="24"/>
              </w:rPr>
              <w:t>4.0537%</w:t>
            </w:r>
          </w:p>
        </w:tc>
        <w:tc>
          <w:tcPr>
            <w:tcW w:w="1233" w:type="dxa"/>
            <w:vAlign w:val="center"/>
          </w:tcPr>
          <w:p w14:paraId="3055CEAF" w14:textId="77777777" w:rsidR="0055565D" w:rsidRDefault="00277234">
            <w:pPr>
              <w:jc w:val="center"/>
            </w:pPr>
            <w:r>
              <w:rPr>
                <w:sz w:val="24"/>
              </w:rPr>
              <w:t>0.0000%</w:t>
            </w:r>
          </w:p>
        </w:tc>
        <w:tc>
          <w:tcPr>
            <w:tcW w:w="1233" w:type="dxa"/>
            <w:vAlign w:val="center"/>
          </w:tcPr>
          <w:p w14:paraId="66E6E8BD" w14:textId="77777777" w:rsidR="0055565D" w:rsidRDefault="00277234">
            <w:pPr>
              <w:jc w:val="center"/>
            </w:pPr>
            <w:r>
              <w:rPr>
                <w:sz w:val="24"/>
              </w:rPr>
              <w:t>6.8633%</w:t>
            </w:r>
          </w:p>
        </w:tc>
        <w:tc>
          <w:tcPr>
            <w:tcW w:w="1233" w:type="dxa"/>
            <w:vAlign w:val="center"/>
          </w:tcPr>
          <w:p w14:paraId="437B7A58" w14:textId="77777777" w:rsidR="0055565D" w:rsidRDefault="00277234">
            <w:pPr>
              <w:jc w:val="center"/>
            </w:pPr>
            <w:r>
              <w:rPr>
                <w:sz w:val="24"/>
              </w:rPr>
              <w:t>0.0104%</w:t>
            </w:r>
          </w:p>
        </w:tc>
      </w:tr>
      <w:tr w:rsidR="0055565D" w14:paraId="00858753" w14:textId="77777777">
        <w:tc>
          <w:tcPr>
            <w:tcW w:w="1600" w:type="dxa"/>
            <w:vAlign w:val="center"/>
          </w:tcPr>
          <w:p w14:paraId="7BB9C8D8" w14:textId="60DD2992" w:rsidR="0055565D" w:rsidRDefault="00D86F87">
            <w:pPr>
              <w:jc w:val="left"/>
            </w:pPr>
            <w:r>
              <w:rPr>
                <w:sz w:val="24"/>
              </w:rPr>
              <w:t>自基金合同生效起至今</w:t>
            </w:r>
          </w:p>
        </w:tc>
        <w:tc>
          <w:tcPr>
            <w:tcW w:w="1233" w:type="dxa"/>
            <w:vAlign w:val="center"/>
          </w:tcPr>
          <w:p w14:paraId="215AF1FE" w14:textId="77777777" w:rsidR="0055565D" w:rsidRDefault="00277234">
            <w:pPr>
              <w:jc w:val="center"/>
            </w:pPr>
            <w:r>
              <w:rPr>
                <w:sz w:val="24"/>
              </w:rPr>
              <w:t>19.7012%</w:t>
            </w:r>
          </w:p>
        </w:tc>
        <w:tc>
          <w:tcPr>
            <w:tcW w:w="1233" w:type="dxa"/>
            <w:vAlign w:val="center"/>
          </w:tcPr>
          <w:p w14:paraId="390269ED" w14:textId="77777777" w:rsidR="0055565D" w:rsidRDefault="00277234">
            <w:pPr>
              <w:jc w:val="center"/>
            </w:pPr>
            <w:r>
              <w:rPr>
                <w:sz w:val="24"/>
              </w:rPr>
              <w:t>0.0090%</w:t>
            </w:r>
          </w:p>
        </w:tc>
        <w:tc>
          <w:tcPr>
            <w:tcW w:w="1233" w:type="dxa"/>
            <w:vAlign w:val="center"/>
          </w:tcPr>
          <w:p w14:paraId="2CA67BF8" w14:textId="77777777" w:rsidR="0055565D" w:rsidRDefault="00277234">
            <w:pPr>
              <w:jc w:val="center"/>
            </w:pPr>
            <w:r>
              <w:rPr>
                <w:sz w:val="24"/>
              </w:rPr>
              <w:t>6.7241%</w:t>
            </w:r>
          </w:p>
        </w:tc>
        <w:tc>
          <w:tcPr>
            <w:tcW w:w="1233" w:type="dxa"/>
            <w:vAlign w:val="center"/>
          </w:tcPr>
          <w:p w14:paraId="09EEAEE4" w14:textId="77777777" w:rsidR="0055565D" w:rsidRDefault="00277234">
            <w:pPr>
              <w:jc w:val="center"/>
            </w:pPr>
            <w:r>
              <w:rPr>
                <w:sz w:val="24"/>
              </w:rPr>
              <w:t>0.0000%</w:t>
            </w:r>
          </w:p>
        </w:tc>
        <w:tc>
          <w:tcPr>
            <w:tcW w:w="1233" w:type="dxa"/>
            <w:vAlign w:val="center"/>
          </w:tcPr>
          <w:p w14:paraId="24B8137B" w14:textId="77777777" w:rsidR="0055565D" w:rsidRDefault="00277234">
            <w:pPr>
              <w:jc w:val="center"/>
            </w:pPr>
            <w:r>
              <w:rPr>
                <w:sz w:val="24"/>
              </w:rPr>
              <w:t>12.9771%</w:t>
            </w:r>
          </w:p>
        </w:tc>
        <w:tc>
          <w:tcPr>
            <w:tcW w:w="1233" w:type="dxa"/>
            <w:vAlign w:val="center"/>
          </w:tcPr>
          <w:p w14:paraId="44D0276E" w14:textId="77777777" w:rsidR="0055565D" w:rsidRDefault="00277234">
            <w:pPr>
              <w:jc w:val="center"/>
            </w:pPr>
            <w:r>
              <w:rPr>
                <w:sz w:val="24"/>
              </w:rPr>
              <w:t>0.0090%</w:t>
            </w:r>
          </w:p>
        </w:tc>
      </w:tr>
    </w:tbl>
    <w:p w14:paraId="1C2DC74D" w14:textId="77777777" w:rsidR="0055565D" w:rsidRDefault="0027723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、本表净值收益率数据所取的基金运作周期为销售服务费分类日为起始日的运作周期。</w:t>
      </w:r>
    </w:p>
    <w:p w14:paraId="2343853B" w14:textId="77777777" w:rsidR="0055565D" w:rsidRDefault="00277234">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14:paraId="705ADB02" w14:textId="77777777" w:rsidR="00063497" w:rsidRPr="00274ECB" w:rsidRDefault="00D32085" w:rsidP="00274ECB">
      <w:pPr>
        <w:tabs>
          <w:tab w:val="left" w:pos="426"/>
        </w:tabs>
        <w:spacing w:before="29" w:line="288" w:lineRule="auto"/>
        <w:jc w:val="left"/>
        <w:rPr>
          <w:kern w:val="0"/>
          <w:sz w:val="24"/>
        </w:rPr>
      </w:pPr>
      <w:r>
        <w:rPr>
          <w:rFonts w:hint="eastAsia"/>
          <w:kern w:val="0"/>
          <w:sz w:val="24"/>
        </w:rPr>
        <w:t xml:space="preserve">    3</w:t>
      </w:r>
      <w:r>
        <w:rPr>
          <w:rFonts w:hint="eastAsia"/>
          <w:kern w:val="0"/>
          <w:sz w:val="24"/>
        </w:rPr>
        <w:t>、本基金的业绩比较基准为七天通知存款税后利率。</w:t>
      </w:r>
    </w:p>
    <w:p w14:paraId="6890CCDE" w14:textId="77777777"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14:paraId="16104548" w14:textId="77777777"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14:paraId="093E8C76" w14:textId="77777777"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、交银理财</w:t>
      </w:r>
      <w:r w:rsidRPr="004D7955">
        <w:rPr>
          <w:rFonts w:hint="eastAsia"/>
          <w:sz w:val="24"/>
        </w:rPr>
        <w:t>21</w:t>
      </w:r>
      <w:r w:rsidRPr="004D7955">
        <w:rPr>
          <w:rFonts w:hint="eastAsia"/>
          <w:sz w:val="24"/>
        </w:rPr>
        <w:t>天债券</w:t>
      </w:r>
      <w:r w:rsidRPr="004D7955">
        <w:rPr>
          <w:rFonts w:hint="eastAsia"/>
          <w:sz w:val="24"/>
        </w:rPr>
        <w:t>A</w:t>
      </w:r>
    </w:p>
    <w:p w14:paraId="3F9F5246" w14:textId="77777777"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lastRenderedPageBreak/>
        <w:drawing>
          <wp:inline distT="0" distB="0" distL="0" distR="0" wp14:anchorId="65AC7C9E" wp14:editId="2535A9DE">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E24253D" w14:textId="77777777" w:rsidR="00223DFB" w:rsidRPr="004D7955" w:rsidRDefault="00223DFB" w:rsidP="004D7955">
      <w:pPr>
        <w:spacing w:before="29" w:line="288" w:lineRule="auto"/>
        <w:rPr>
          <w:kern w:val="0"/>
          <w:sz w:val="24"/>
        </w:rPr>
      </w:pPr>
      <w:r w:rsidRPr="004D7955">
        <w:rPr>
          <w:rFonts w:hint="eastAsia"/>
          <w:kern w:val="0"/>
          <w:sz w:val="24"/>
        </w:rPr>
        <w:t>注：图示日期为</w:t>
      </w:r>
      <w:r w:rsidRPr="004D7955">
        <w:rPr>
          <w:rFonts w:hint="eastAsia"/>
          <w:kern w:val="0"/>
          <w:sz w:val="24"/>
        </w:rPr>
        <w:t>2012</w:t>
      </w:r>
      <w:r w:rsidRPr="004D7955">
        <w:rPr>
          <w:rFonts w:hint="eastAsia"/>
          <w:kern w:val="0"/>
          <w:sz w:val="24"/>
        </w:rPr>
        <w:t>年</w:t>
      </w:r>
      <w:r w:rsidRPr="004D7955">
        <w:rPr>
          <w:rFonts w:hint="eastAsia"/>
          <w:kern w:val="0"/>
          <w:sz w:val="24"/>
        </w:rPr>
        <w:t>11</w:t>
      </w:r>
      <w:r w:rsidRPr="004D7955">
        <w:rPr>
          <w:rFonts w:hint="eastAsia"/>
          <w:kern w:val="0"/>
          <w:sz w:val="24"/>
        </w:rPr>
        <w:t>月</w:t>
      </w:r>
      <w:r w:rsidRPr="004D7955">
        <w:rPr>
          <w:rFonts w:hint="eastAsia"/>
          <w:kern w:val="0"/>
          <w:sz w:val="24"/>
        </w:rPr>
        <w:t>5</w:t>
      </w:r>
      <w:r w:rsidRPr="004D7955">
        <w:rPr>
          <w:rFonts w:hint="eastAsia"/>
          <w:kern w:val="0"/>
          <w:sz w:val="24"/>
        </w:rPr>
        <w:t>日至</w:t>
      </w:r>
      <w:r w:rsidRPr="004D7955">
        <w:rPr>
          <w:rFonts w:hint="eastAsia"/>
          <w:kern w:val="0"/>
          <w:sz w:val="24"/>
        </w:rPr>
        <w:t>2017</w:t>
      </w:r>
      <w:r w:rsidRPr="004D7955">
        <w:rPr>
          <w:rFonts w:hint="eastAsia"/>
          <w:kern w:val="0"/>
          <w:sz w:val="24"/>
        </w:rPr>
        <w:t>年</w:t>
      </w:r>
      <w:r w:rsidRPr="004D7955">
        <w:rPr>
          <w:rFonts w:hint="eastAsia"/>
          <w:kern w:val="0"/>
          <w:sz w:val="24"/>
        </w:rPr>
        <w:t>12</w:t>
      </w:r>
      <w:r w:rsidRPr="004D7955">
        <w:rPr>
          <w:rFonts w:hint="eastAsia"/>
          <w:kern w:val="0"/>
          <w:sz w:val="24"/>
        </w:rPr>
        <w:t>月</w:t>
      </w:r>
      <w:r w:rsidRPr="004D7955">
        <w:rPr>
          <w:rFonts w:hint="eastAsia"/>
          <w:kern w:val="0"/>
          <w:sz w:val="24"/>
        </w:rPr>
        <w:t>31</w:t>
      </w:r>
      <w:r w:rsidRPr="004D7955">
        <w:rPr>
          <w:rFonts w:hint="eastAsia"/>
          <w:kern w:val="0"/>
          <w:sz w:val="24"/>
        </w:rPr>
        <w:t>日。本基金建仓期为自基金合同生效日起的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14:paraId="2BB57EE3" w14:textId="77777777"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交银理财</w:t>
      </w:r>
      <w:r w:rsidR="00D32085">
        <w:rPr>
          <w:rFonts w:hint="eastAsia"/>
          <w:sz w:val="24"/>
        </w:rPr>
        <w:t>21</w:t>
      </w:r>
      <w:r w:rsidR="00D32085">
        <w:rPr>
          <w:rFonts w:hint="eastAsia"/>
          <w:sz w:val="24"/>
        </w:rPr>
        <w:t>天债券</w:t>
      </w:r>
      <w:r w:rsidR="00D32085">
        <w:rPr>
          <w:rFonts w:hint="eastAsia"/>
          <w:sz w:val="24"/>
        </w:rPr>
        <w:t>B</w:t>
      </w:r>
    </w:p>
    <w:p w14:paraId="6CD18941" w14:textId="77777777"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16C275C7" wp14:editId="3D2D1BC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D8B64B2" w14:textId="77777777"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2013</w:t>
      </w:r>
      <w:r>
        <w:rPr>
          <w:rFonts w:eastAsiaTheme="minorEastAsia" w:hint="eastAsia"/>
          <w:kern w:val="0"/>
          <w:sz w:val="24"/>
        </w:rPr>
        <w:t>年</w:t>
      </w:r>
      <w:r>
        <w:rPr>
          <w:rFonts w:eastAsiaTheme="minorEastAsia" w:hint="eastAsia"/>
          <w:kern w:val="0"/>
          <w:sz w:val="24"/>
        </w:rPr>
        <w:t>1</w:t>
      </w:r>
      <w:r>
        <w:rPr>
          <w:rFonts w:eastAsiaTheme="minorEastAsia" w:hint="eastAsia"/>
          <w:kern w:val="0"/>
          <w:sz w:val="24"/>
        </w:rPr>
        <w:t>月</w:t>
      </w:r>
      <w:r>
        <w:rPr>
          <w:rFonts w:eastAsiaTheme="minorEastAsia" w:hint="eastAsia"/>
          <w:kern w:val="0"/>
          <w:sz w:val="24"/>
        </w:rPr>
        <w:t>9</w:t>
      </w:r>
      <w:r>
        <w:rPr>
          <w:rFonts w:eastAsiaTheme="minorEastAsia" w:hint="eastAsia"/>
          <w:kern w:val="0"/>
          <w:sz w:val="24"/>
        </w:rPr>
        <w:t>日至</w:t>
      </w:r>
      <w:r>
        <w:rPr>
          <w:rFonts w:eastAsiaTheme="minorEastAsia" w:hint="eastAsia"/>
          <w:kern w:val="0"/>
          <w:sz w:val="24"/>
        </w:rPr>
        <w:t>2017</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14:paraId="27A2D1AA" w14:textId="77777777" w:rsidR="00A5153D" w:rsidRPr="00A74F64" w:rsidRDefault="00A5153D" w:rsidP="00A74F64">
      <w:pPr>
        <w:tabs>
          <w:tab w:val="left" w:pos="426"/>
        </w:tabs>
        <w:spacing w:before="29" w:line="288" w:lineRule="auto"/>
        <w:jc w:val="left"/>
        <w:rPr>
          <w:rFonts w:eastAsiaTheme="minorEastAsia"/>
          <w:kern w:val="0"/>
          <w:sz w:val="24"/>
        </w:rPr>
      </w:pPr>
    </w:p>
    <w:p w14:paraId="2C5227CC" w14:textId="77777777" w:rsidR="00223DFB" w:rsidRPr="00D0515B" w:rsidRDefault="00223DFB" w:rsidP="004B36C2">
      <w:pPr>
        <w:spacing w:line="360" w:lineRule="auto"/>
        <w:rPr>
          <w:rFonts w:asciiTheme="minorEastAsia" w:eastAsiaTheme="minorEastAsia" w:hAnsiTheme="minorEastAsia"/>
          <w:szCs w:val="21"/>
        </w:rPr>
      </w:pPr>
    </w:p>
    <w:p w14:paraId="66CD8A0F" w14:textId="77777777"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过去五年</w:t>
      </w:r>
      <w:r w:rsidR="005671B8" w:rsidRPr="00A74F64">
        <w:rPr>
          <w:rFonts w:hint="eastAsia"/>
          <w:b/>
          <w:kern w:val="0"/>
          <w:sz w:val="24"/>
        </w:rPr>
        <w:t>基金每年净值收益</w:t>
      </w:r>
      <w:r w:rsidRPr="00A74F64">
        <w:rPr>
          <w:rFonts w:hint="eastAsia"/>
          <w:b/>
          <w:kern w:val="0"/>
          <w:sz w:val="24"/>
        </w:rPr>
        <w:t>率及其与同期业绩比较基准收益率的比较</w:t>
      </w:r>
    </w:p>
    <w:p w14:paraId="76365031" w14:textId="77777777"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交银理财</w:t>
      </w:r>
      <w:r w:rsidR="00223DFB" w:rsidRPr="00A74F64">
        <w:rPr>
          <w:rFonts w:hint="eastAsia"/>
          <w:sz w:val="24"/>
        </w:rPr>
        <w:t>21</w:t>
      </w:r>
      <w:r w:rsidR="00223DFB" w:rsidRPr="00A74F64">
        <w:rPr>
          <w:rFonts w:hint="eastAsia"/>
          <w:sz w:val="24"/>
        </w:rPr>
        <w:t>天债券</w:t>
      </w:r>
      <w:r w:rsidR="00223DFB" w:rsidRPr="00A74F64">
        <w:rPr>
          <w:rFonts w:hint="eastAsia"/>
          <w:sz w:val="24"/>
        </w:rPr>
        <w:t>A</w:t>
      </w:r>
    </w:p>
    <w:p w14:paraId="1CAF537A" w14:textId="77777777"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068E6108" wp14:editId="1F2D1FF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1BA7C7C" w14:textId="77777777"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交银理财</w:t>
      </w:r>
      <w:r w:rsidR="00D32085">
        <w:rPr>
          <w:rFonts w:hint="eastAsia"/>
          <w:sz w:val="24"/>
        </w:rPr>
        <w:t>21</w:t>
      </w:r>
      <w:r w:rsidR="00D32085">
        <w:rPr>
          <w:rFonts w:hint="eastAsia"/>
          <w:sz w:val="24"/>
        </w:rPr>
        <w:t>天债券</w:t>
      </w:r>
      <w:r w:rsidR="00D32085">
        <w:rPr>
          <w:rFonts w:hint="eastAsia"/>
          <w:sz w:val="24"/>
        </w:rPr>
        <w:t>B</w:t>
      </w:r>
    </w:p>
    <w:p w14:paraId="1A469DF4" w14:textId="77777777"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212EFE39" wp14:editId="22DBA7DA">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C7102D2" w14:textId="77777777" w:rsidR="009A1191" w:rsidRPr="00D0515B" w:rsidRDefault="009A1191" w:rsidP="002577A5">
      <w:pPr>
        <w:adjustRightInd w:val="0"/>
        <w:snapToGrid w:val="0"/>
        <w:spacing w:line="360" w:lineRule="auto"/>
        <w:rPr>
          <w:rFonts w:asciiTheme="minorEastAsia" w:eastAsiaTheme="minorEastAsia" w:hAnsiTheme="minorEastAsia"/>
          <w:szCs w:val="21"/>
        </w:rPr>
      </w:pPr>
    </w:p>
    <w:p w14:paraId="2685FFEB" w14:textId="77777777" w:rsidR="00223DFB" w:rsidRPr="003F55E9" w:rsidRDefault="00223DFB" w:rsidP="003F55E9">
      <w:pPr>
        <w:pStyle w:val="20"/>
        <w:spacing w:before="29" w:after="0" w:line="288" w:lineRule="auto"/>
        <w:rPr>
          <w:rFonts w:ascii="Times New Roman" w:hAnsi="Times New Roman" w:cs="Times New Roman"/>
          <w:kern w:val="0"/>
          <w:szCs w:val="24"/>
        </w:rPr>
      </w:pPr>
      <w:bookmarkStart w:id="12" w:name="_Toc509838223"/>
      <w:r w:rsidRPr="003F55E9">
        <w:rPr>
          <w:rFonts w:ascii="Times New Roman" w:hAnsi="Times New Roman" w:cs="Times New Roman" w:hint="eastAsia"/>
          <w:kern w:val="0"/>
          <w:szCs w:val="24"/>
        </w:rPr>
        <w:t>3.3</w:t>
      </w:r>
      <w:r w:rsidRPr="003F55E9">
        <w:rPr>
          <w:rFonts w:ascii="Times New Roman" w:hAnsi="Times New Roman" w:cs="Times New Roman" w:hint="eastAsia"/>
          <w:kern w:val="0"/>
          <w:szCs w:val="24"/>
        </w:rPr>
        <w:t>过去三年基金的利润分配情况</w:t>
      </w:r>
      <w:bookmarkEnd w:id="12"/>
    </w:p>
    <w:p w14:paraId="7DB794BD" w14:textId="77777777"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交银理财</w:t>
      </w:r>
      <w:r w:rsidRPr="002B2C3B">
        <w:rPr>
          <w:rFonts w:ascii="Times New Roman" w:hAnsi="Times New Roman" w:hint="eastAsia"/>
          <w:b/>
          <w:color w:val="auto"/>
        </w:rPr>
        <w:t>21</w:t>
      </w:r>
      <w:r w:rsidRPr="002B2C3B">
        <w:rPr>
          <w:rFonts w:ascii="Times New Roman" w:hAnsi="Times New Roman" w:hint="eastAsia"/>
          <w:b/>
          <w:color w:val="auto"/>
        </w:rPr>
        <w:t>天债券</w:t>
      </w:r>
      <w:r w:rsidRPr="002B2C3B">
        <w:rPr>
          <w:rFonts w:ascii="Times New Roman" w:hAnsi="Times New Roman" w:hint="eastAsia"/>
          <w:b/>
          <w:color w:val="auto"/>
        </w:rPr>
        <w:t>A</w:t>
      </w:r>
      <w:r w:rsidRPr="002B2C3B">
        <w:rPr>
          <w:rFonts w:ascii="Times New Roman" w:hAnsi="Times New Roman" w:hint="eastAsia"/>
          <w:b/>
          <w:color w:val="auto"/>
        </w:rPr>
        <w:t>：</w:t>
      </w:r>
    </w:p>
    <w:p w14:paraId="06D2039C" w14:textId="77777777"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14:paraId="307377E3" w14:textId="77777777" w:rsidTr="002577A5">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41E12F58" w14:textId="77777777" w:rsidR="000D2491" w:rsidRPr="002B2C3B" w:rsidRDefault="000D2491" w:rsidP="002B2C3B">
            <w:pPr>
              <w:spacing w:before="29" w:line="288" w:lineRule="auto"/>
              <w:jc w:val="center"/>
              <w:rPr>
                <w:kern w:val="0"/>
                <w:sz w:val="24"/>
              </w:rPr>
            </w:pPr>
            <w:r w:rsidRPr="002B2C3B">
              <w:rPr>
                <w:rFonts w:hint="eastAsia"/>
                <w:kern w:val="0"/>
                <w:sz w:val="24"/>
              </w:rPr>
              <w:lastRenderedPageBreak/>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14:paraId="76E21B3B" w14:textId="77777777"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3BA596" w14:textId="77777777"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A4C4EC6" w14:textId="77777777"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7C76CF41" w14:textId="77777777"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4F9DBD5" w14:textId="77777777"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1834F8" w14:paraId="7C305FA4" w14:textId="77777777" w:rsidTr="002577A5">
        <w:trPr>
          <w:jc w:val="center"/>
        </w:trPr>
        <w:tc>
          <w:tcPr>
            <w:tcW w:w="1157" w:type="dxa"/>
            <w:vAlign w:val="center"/>
          </w:tcPr>
          <w:p w14:paraId="58CAFC88" w14:textId="77777777" w:rsidR="001834F8" w:rsidRDefault="001834F8" w:rsidP="001834F8">
            <w:pPr>
              <w:jc w:val="center"/>
            </w:pPr>
            <w:r>
              <w:rPr>
                <w:rFonts w:hint="eastAsia"/>
                <w:color w:val="000000"/>
                <w:sz w:val="24"/>
              </w:rPr>
              <w:t>2017</w:t>
            </w:r>
            <w:r>
              <w:rPr>
                <w:rFonts w:hint="eastAsia"/>
                <w:color w:val="000000"/>
                <w:sz w:val="24"/>
              </w:rPr>
              <w:t>年</w:t>
            </w:r>
          </w:p>
        </w:tc>
        <w:tc>
          <w:tcPr>
            <w:tcW w:w="1786" w:type="dxa"/>
            <w:vAlign w:val="center"/>
          </w:tcPr>
          <w:p w14:paraId="7E46C8AA" w14:textId="54D1DF19" w:rsidR="001834F8" w:rsidRPr="002577A5" w:rsidRDefault="001834F8" w:rsidP="001834F8">
            <w:pPr>
              <w:jc w:val="right"/>
              <w:rPr>
                <w:color w:val="000000"/>
                <w:sz w:val="24"/>
              </w:rPr>
            </w:pPr>
            <w:r w:rsidRPr="002577A5">
              <w:rPr>
                <w:color w:val="000000"/>
                <w:sz w:val="24"/>
              </w:rPr>
              <w:t>422,821.67</w:t>
            </w:r>
          </w:p>
        </w:tc>
        <w:tc>
          <w:tcPr>
            <w:tcW w:w="1701" w:type="dxa"/>
            <w:vAlign w:val="center"/>
          </w:tcPr>
          <w:p w14:paraId="7C8D2B19" w14:textId="1268A451" w:rsidR="001834F8" w:rsidRPr="002577A5" w:rsidRDefault="001834F8" w:rsidP="001834F8">
            <w:pPr>
              <w:jc w:val="right"/>
              <w:rPr>
                <w:color w:val="000000"/>
                <w:sz w:val="24"/>
              </w:rPr>
            </w:pPr>
            <w:r w:rsidRPr="002577A5">
              <w:rPr>
                <w:color w:val="000000"/>
                <w:sz w:val="24"/>
              </w:rPr>
              <w:t xml:space="preserve">7,967.09 </w:t>
            </w:r>
          </w:p>
        </w:tc>
        <w:tc>
          <w:tcPr>
            <w:tcW w:w="1680" w:type="dxa"/>
            <w:vAlign w:val="center"/>
          </w:tcPr>
          <w:p w14:paraId="4EBB5C56" w14:textId="53746FEC" w:rsidR="001834F8" w:rsidRPr="002577A5" w:rsidRDefault="001834F8" w:rsidP="001834F8">
            <w:pPr>
              <w:jc w:val="right"/>
              <w:rPr>
                <w:color w:val="000000"/>
                <w:sz w:val="24"/>
              </w:rPr>
            </w:pPr>
            <w:r w:rsidRPr="002577A5">
              <w:rPr>
                <w:color w:val="000000"/>
                <w:sz w:val="24"/>
              </w:rPr>
              <w:t>5,840.93</w:t>
            </w:r>
          </w:p>
        </w:tc>
        <w:tc>
          <w:tcPr>
            <w:tcW w:w="1894" w:type="dxa"/>
            <w:vAlign w:val="center"/>
          </w:tcPr>
          <w:p w14:paraId="04D22BA2" w14:textId="34F688ED" w:rsidR="001834F8" w:rsidRPr="002577A5" w:rsidRDefault="001834F8" w:rsidP="001834F8">
            <w:pPr>
              <w:jc w:val="right"/>
              <w:rPr>
                <w:color w:val="000000"/>
                <w:sz w:val="24"/>
              </w:rPr>
            </w:pPr>
            <w:r w:rsidRPr="002577A5">
              <w:rPr>
                <w:color w:val="000000"/>
                <w:sz w:val="24"/>
              </w:rPr>
              <w:t>436,629.69</w:t>
            </w:r>
          </w:p>
        </w:tc>
        <w:tc>
          <w:tcPr>
            <w:tcW w:w="1068" w:type="dxa"/>
            <w:vAlign w:val="center"/>
          </w:tcPr>
          <w:p w14:paraId="0DE097E8" w14:textId="77777777" w:rsidR="001834F8" w:rsidRDefault="001834F8" w:rsidP="001834F8">
            <w:pPr>
              <w:jc w:val="left"/>
            </w:pPr>
            <w:r>
              <w:rPr>
                <w:rFonts w:hint="eastAsia"/>
                <w:color w:val="000000"/>
                <w:sz w:val="24"/>
              </w:rPr>
              <w:t>-</w:t>
            </w:r>
          </w:p>
        </w:tc>
      </w:tr>
      <w:tr w:rsidR="001834F8" w14:paraId="65C589E8" w14:textId="77777777" w:rsidTr="002577A5">
        <w:trPr>
          <w:jc w:val="center"/>
        </w:trPr>
        <w:tc>
          <w:tcPr>
            <w:tcW w:w="1157" w:type="dxa"/>
            <w:vAlign w:val="center"/>
          </w:tcPr>
          <w:p w14:paraId="66D217E7" w14:textId="77777777" w:rsidR="001834F8" w:rsidRDefault="001834F8" w:rsidP="001834F8">
            <w:pPr>
              <w:jc w:val="center"/>
            </w:pPr>
            <w:r>
              <w:rPr>
                <w:rFonts w:hint="eastAsia"/>
                <w:color w:val="000000"/>
                <w:sz w:val="24"/>
              </w:rPr>
              <w:t>2016</w:t>
            </w:r>
            <w:r>
              <w:rPr>
                <w:rFonts w:hint="eastAsia"/>
                <w:color w:val="000000"/>
                <w:sz w:val="24"/>
              </w:rPr>
              <w:t>年</w:t>
            </w:r>
          </w:p>
        </w:tc>
        <w:tc>
          <w:tcPr>
            <w:tcW w:w="1786" w:type="dxa"/>
            <w:vAlign w:val="center"/>
          </w:tcPr>
          <w:p w14:paraId="24EBE68A" w14:textId="70EFBDEB" w:rsidR="001834F8" w:rsidRPr="002577A5" w:rsidRDefault="001834F8" w:rsidP="001834F8">
            <w:pPr>
              <w:jc w:val="right"/>
              <w:rPr>
                <w:color w:val="000000"/>
                <w:sz w:val="24"/>
              </w:rPr>
            </w:pPr>
            <w:r w:rsidRPr="002577A5">
              <w:rPr>
                <w:color w:val="000000"/>
                <w:sz w:val="24"/>
              </w:rPr>
              <w:t>424,999.99</w:t>
            </w:r>
          </w:p>
        </w:tc>
        <w:tc>
          <w:tcPr>
            <w:tcW w:w="1701" w:type="dxa"/>
            <w:vAlign w:val="center"/>
          </w:tcPr>
          <w:p w14:paraId="08F80C03" w14:textId="3855C7B3" w:rsidR="001834F8" w:rsidRPr="002577A5" w:rsidRDefault="001834F8" w:rsidP="001834F8">
            <w:pPr>
              <w:jc w:val="right"/>
              <w:rPr>
                <w:color w:val="000000"/>
                <w:sz w:val="24"/>
              </w:rPr>
            </w:pPr>
            <w:r w:rsidRPr="002577A5">
              <w:rPr>
                <w:color w:val="000000"/>
                <w:sz w:val="24"/>
              </w:rPr>
              <w:t>19,223.72</w:t>
            </w:r>
          </w:p>
        </w:tc>
        <w:tc>
          <w:tcPr>
            <w:tcW w:w="1680" w:type="dxa"/>
            <w:vAlign w:val="center"/>
          </w:tcPr>
          <w:p w14:paraId="2EF17455" w14:textId="4DDAE416" w:rsidR="001834F8" w:rsidRPr="002577A5" w:rsidRDefault="001834F8" w:rsidP="001834F8">
            <w:pPr>
              <w:jc w:val="right"/>
              <w:rPr>
                <w:color w:val="000000"/>
                <w:sz w:val="24"/>
              </w:rPr>
            </w:pPr>
            <w:r w:rsidRPr="002577A5">
              <w:rPr>
                <w:color w:val="000000"/>
                <w:sz w:val="24"/>
              </w:rPr>
              <w:t>-5,537.63</w:t>
            </w:r>
          </w:p>
        </w:tc>
        <w:tc>
          <w:tcPr>
            <w:tcW w:w="1894" w:type="dxa"/>
            <w:vAlign w:val="center"/>
          </w:tcPr>
          <w:p w14:paraId="00089EEC" w14:textId="616CF376" w:rsidR="001834F8" w:rsidRPr="002577A5" w:rsidRDefault="001834F8" w:rsidP="001834F8">
            <w:pPr>
              <w:jc w:val="right"/>
              <w:rPr>
                <w:color w:val="000000"/>
                <w:sz w:val="24"/>
              </w:rPr>
            </w:pPr>
            <w:r w:rsidRPr="002577A5">
              <w:rPr>
                <w:color w:val="000000"/>
                <w:sz w:val="24"/>
              </w:rPr>
              <w:t>438,686.08</w:t>
            </w:r>
          </w:p>
        </w:tc>
        <w:tc>
          <w:tcPr>
            <w:tcW w:w="1068" w:type="dxa"/>
            <w:vAlign w:val="center"/>
          </w:tcPr>
          <w:p w14:paraId="65C5867E" w14:textId="77777777" w:rsidR="001834F8" w:rsidRDefault="001834F8" w:rsidP="001834F8">
            <w:pPr>
              <w:jc w:val="left"/>
            </w:pPr>
            <w:r>
              <w:rPr>
                <w:rFonts w:hint="eastAsia"/>
                <w:color w:val="000000"/>
                <w:sz w:val="24"/>
              </w:rPr>
              <w:t>-</w:t>
            </w:r>
          </w:p>
        </w:tc>
      </w:tr>
      <w:tr w:rsidR="001834F8" w14:paraId="725E0840" w14:textId="77777777" w:rsidTr="002577A5">
        <w:trPr>
          <w:jc w:val="center"/>
        </w:trPr>
        <w:tc>
          <w:tcPr>
            <w:tcW w:w="1157" w:type="dxa"/>
            <w:vAlign w:val="center"/>
          </w:tcPr>
          <w:p w14:paraId="6648739A" w14:textId="77777777" w:rsidR="001834F8" w:rsidRDefault="001834F8" w:rsidP="001834F8">
            <w:pPr>
              <w:jc w:val="center"/>
            </w:pPr>
            <w:r>
              <w:rPr>
                <w:rFonts w:hint="eastAsia"/>
                <w:color w:val="000000"/>
                <w:sz w:val="24"/>
              </w:rPr>
              <w:t>2015</w:t>
            </w:r>
            <w:r>
              <w:rPr>
                <w:rFonts w:hint="eastAsia"/>
                <w:color w:val="000000"/>
                <w:sz w:val="24"/>
              </w:rPr>
              <w:t>年</w:t>
            </w:r>
          </w:p>
        </w:tc>
        <w:tc>
          <w:tcPr>
            <w:tcW w:w="1786" w:type="dxa"/>
            <w:vAlign w:val="center"/>
          </w:tcPr>
          <w:p w14:paraId="0487D17C" w14:textId="2BC4DD0C" w:rsidR="001834F8" w:rsidRPr="002577A5" w:rsidRDefault="001834F8" w:rsidP="001834F8">
            <w:pPr>
              <w:jc w:val="right"/>
              <w:rPr>
                <w:color w:val="000000"/>
                <w:sz w:val="24"/>
              </w:rPr>
            </w:pPr>
            <w:r w:rsidRPr="002577A5">
              <w:rPr>
                <w:color w:val="000000"/>
                <w:sz w:val="24"/>
              </w:rPr>
              <w:t>793,620.55</w:t>
            </w:r>
          </w:p>
        </w:tc>
        <w:tc>
          <w:tcPr>
            <w:tcW w:w="1701" w:type="dxa"/>
            <w:vAlign w:val="center"/>
          </w:tcPr>
          <w:p w14:paraId="697C4328" w14:textId="3A60CD68" w:rsidR="001834F8" w:rsidRPr="002577A5" w:rsidRDefault="001834F8" w:rsidP="001834F8">
            <w:pPr>
              <w:jc w:val="right"/>
              <w:rPr>
                <w:color w:val="000000"/>
                <w:sz w:val="24"/>
              </w:rPr>
            </w:pPr>
            <w:r w:rsidRPr="002577A5">
              <w:rPr>
                <w:color w:val="000000"/>
                <w:sz w:val="24"/>
              </w:rPr>
              <w:t>66,698.00</w:t>
            </w:r>
          </w:p>
        </w:tc>
        <w:tc>
          <w:tcPr>
            <w:tcW w:w="1680" w:type="dxa"/>
            <w:vAlign w:val="center"/>
          </w:tcPr>
          <w:p w14:paraId="5F294FD0" w14:textId="2EB4E387" w:rsidR="001834F8" w:rsidRPr="002577A5" w:rsidRDefault="001834F8" w:rsidP="001834F8">
            <w:pPr>
              <w:jc w:val="right"/>
              <w:rPr>
                <w:color w:val="000000"/>
                <w:sz w:val="24"/>
              </w:rPr>
            </w:pPr>
            <w:r w:rsidRPr="002577A5">
              <w:rPr>
                <w:color w:val="000000"/>
                <w:sz w:val="24"/>
              </w:rPr>
              <w:t>-10,685.59</w:t>
            </w:r>
          </w:p>
        </w:tc>
        <w:tc>
          <w:tcPr>
            <w:tcW w:w="1894" w:type="dxa"/>
            <w:vAlign w:val="center"/>
          </w:tcPr>
          <w:p w14:paraId="4EE7C92F" w14:textId="6C89763A" w:rsidR="001834F8" w:rsidRPr="002577A5" w:rsidRDefault="001834F8" w:rsidP="001834F8">
            <w:pPr>
              <w:jc w:val="right"/>
              <w:rPr>
                <w:color w:val="000000"/>
                <w:sz w:val="24"/>
              </w:rPr>
            </w:pPr>
            <w:r w:rsidRPr="002577A5">
              <w:rPr>
                <w:color w:val="000000"/>
                <w:sz w:val="24"/>
              </w:rPr>
              <w:t>849,632.96</w:t>
            </w:r>
          </w:p>
        </w:tc>
        <w:tc>
          <w:tcPr>
            <w:tcW w:w="1068" w:type="dxa"/>
            <w:vAlign w:val="center"/>
          </w:tcPr>
          <w:p w14:paraId="2D1DFC1F" w14:textId="77777777" w:rsidR="001834F8" w:rsidRDefault="001834F8" w:rsidP="001834F8">
            <w:pPr>
              <w:jc w:val="left"/>
            </w:pPr>
            <w:r>
              <w:rPr>
                <w:rFonts w:hint="eastAsia"/>
                <w:color w:val="000000"/>
                <w:sz w:val="24"/>
              </w:rPr>
              <w:t>-</w:t>
            </w:r>
          </w:p>
        </w:tc>
      </w:tr>
      <w:tr w:rsidR="001834F8" w:rsidRPr="00D0515B" w14:paraId="489F7BC2" w14:textId="77777777" w:rsidTr="002577A5">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1C6F7B09" w14:textId="77777777" w:rsidR="001834F8" w:rsidRPr="00D0515B" w:rsidRDefault="001834F8" w:rsidP="001834F8">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14:paraId="7BCFBE70" w14:textId="70897425" w:rsidR="001834F8" w:rsidRPr="002577A5" w:rsidRDefault="001834F8" w:rsidP="002577A5">
            <w:pPr>
              <w:jc w:val="right"/>
              <w:rPr>
                <w:color w:val="000000"/>
                <w:sz w:val="24"/>
              </w:rPr>
            </w:pPr>
            <w:r w:rsidRPr="002577A5">
              <w:rPr>
                <w:color w:val="000000"/>
                <w:sz w:val="24"/>
              </w:rPr>
              <w:t>1,641,442.21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C9DB67" w14:textId="6439B0FE" w:rsidR="001834F8" w:rsidRPr="002577A5" w:rsidRDefault="001834F8" w:rsidP="002577A5">
            <w:pPr>
              <w:jc w:val="right"/>
              <w:rPr>
                <w:color w:val="000000"/>
                <w:sz w:val="24"/>
              </w:rPr>
            </w:pPr>
            <w:r w:rsidRPr="002577A5">
              <w:rPr>
                <w:color w:val="000000"/>
                <w:sz w:val="24"/>
              </w:rPr>
              <w:t>93,888.81</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9F2DD0E" w14:textId="1447DC5D" w:rsidR="001834F8" w:rsidRPr="002577A5" w:rsidRDefault="001834F8" w:rsidP="002577A5">
            <w:pPr>
              <w:jc w:val="right"/>
              <w:rPr>
                <w:color w:val="000000"/>
                <w:sz w:val="24"/>
              </w:rPr>
            </w:pPr>
            <w:r w:rsidRPr="002577A5">
              <w:rPr>
                <w:color w:val="000000"/>
                <w:sz w:val="24"/>
              </w:rPr>
              <w:t>-10,382.29</w:t>
            </w:r>
          </w:p>
        </w:tc>
        <w:tc>
          <w:tcPr>
            <w:tcW w:w="1894" w:type="dxa"/>
            <w:tcBorders>
              <w:top w:val="single" w:sz="4" w:space="0" w:color="auto"/>
              <w:left w:val="single" w:sz="4" w:space="0" w:color="auto"/>
              <w:bottom w:val="single" w:sz="4" w:space="0" w:color="auto"/>
              <w:right w:val="single" w:sz="4" w:space="0" w:color="auto"/>
            </w:tcBorders>
            <w:vAlign w:val="center"/>
            <w:hideMark/>
          </w:tcPr>
          <w:p w14:paraId="35172573" w14:textId="23DD9854" w:rsidR="001834F8" w:rsidRPr="002577A5" w:rsidRDefault="001834F8" w:rsidP="002577A5">
            <w:pPr>
              <w:jc w:val="right"/>
              <w:rPr>
                <w:color w:val="000000"/>
                <w:sz w:val="24"/>
              </w:rPr>
            </w:pPr>
            <w:r w:rsidRPr="002577A5">
              <w:rPr>
                <w:color w:val="000000"/>
                <w:sz w:val="24"/>
              </w:rPr>
              <w:t>1,724,948.73</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4046B91" w14:textId="77777777" w:rsidR="001834F8" w:rsidRPr="002B2C3B" w:rsidRDefault="001834F8" w:rsidP="001834F8">
            <w:pPr>
              <w:spacing w:before="29" w:line="288" w:lineRule="auto"/>
              <w:jc w:val="right"/>
              <w:rPr>
                <w:sz w:val="24"/>
              </w:rPr>
            </w:pPr>
            <w:r w:rsidRPr="002B2C3B">
              <w:rPr>
                <w:rFonts w:hint="eastAsia"/>
                <w:sz w:val="24"/>
              </w:rPr>
              <w:t>-</w:t>
            </w:r>
          </w:p>
        </w:tc>
      </w:tr>
    </w:tbl>
    <w:p w14:paraId="295B9267" w14:textId="77777777" w:rsidR="00DB128A" w:rsidRDefault="00DB128A" w:rsidP="00C114E5">
      <w:pPr>
        <w:tabs>
          <w:tab w:val="left" w:pos="426"/>
        </w:tabs>
        <w:spacing w:before="29" w:line="288" w:lineRule="auto"/>
        <w:jc w:val="left"/>
        <w:rPr>
          <w:kern w:val="0"/>
          <w:sz w:val="24"/>
        </w:rPr>
      </w:pPr>
    </w:p>
    <w:p w14:paraId="390C337D" w14:textId="77777777"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交银理财</w:t>
      </w:r>
      <w:r>
        <w:rPr>
          <w:rFonts w:ascii="Times New Roman" w:hAnsi="Times New Roman" w:hint="eastAsia"/>
          <w:b/>
          <w:color w:val="auto"/>
        </w:rPr>
        <w:t>21</w:t>
      </w:r>
      <w:r>
        <w:rPr>
          <w:rFonts w:ascii="Times New Roman" w:hAnsi="Times New Roman" w:hint="eastAsia"/>
          <w:b/>
          <w:color w:val="auto"/>
        </w:rPr>
        <w:t>天债券</w:t>
      </w:r>
      <w:r>
        <w:rPr>
          <w:rFonts w:ascii="Times New Roman" w:hAnsi="Times New Roman" w:hint="eastAsia"/>
          <w:b/>
          <w:color w:val="auto"/>
        </w:rPr>
        <w:t>B</w:t>
      </w:r>
      <w:r w:rsidR="00223DFB" w:rsidRPr="002B2C3B">
        <w:rPr>
          <w:rFonts w:ascii="Times New Roman" w:hAnsi="Times New Roman" w:hint="eastAsia"/>
          <w:b/>
          <w:color w:val="auto"/>
        </w:rPr>
        <w:t>：</w:t>
      </w:r>
    </w:p>
    <w:p w14:paraId="2420137C" w14:textId="77777777"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14:paraId="4B2036A7" w14:textId="7777777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7D98440D" w14:textId="77777777"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14:paraId="557795EA" w14:textId="77777777"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14:paraId="67BF2120" w14:textId="77777777"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A66B0C7" w14:textId="77777777"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40988834" w14:textId="77777777"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36ADF86D" w14:textId="77777777"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55565D" w14:paraId="73EA4AD1" w14:textId="77777777">
        <w:trPr>
          <w:jc w:val="center"/>
        </w:trPr>
        <w:tc>
          <w:tcPr>
            <w:tcW w:w="1157" w:type="dxa"/>
            <w:vAlign w:val="center"/>
          </w:tcPr>
          <w:p w14:paraId="2DDD8254" w14:textId="77777777" w:rsidR="0055565D" w:rsidRDefault="00277234">
            <w:pPr>
              <w:jc w:val="center"/>
            </w:pPr>
            <w:r>
              <w:rPr>
                <w:rFonts w:hint="eastAsia"/>
                <w:color w:val="000000"/>
                <w:sz w:val="24"/>
              </w:rPr>
              <w:t>2017</w:t>
            </w:r>
            <w:r>
              <w:rPr>
                <w:rFonts w:hint="eastAsia"/>
                <w:color w:val="000000"/>
                <w:sz w:val="24"/>
              </w:rPr>
              <w:t>年</w:t>
            </w:r>
          </w:p>
        </w:tc>
        <w:tc>
          <w:tcPr>
            <w:tcW w:w="1786" w:type="dxa"/>
            <w:vAlign w:val="center"/>
          </w:tcPr>
          <w:p w14:paraId="25DDAC4E" w14:textId="77777777" w:rsidR="0055565D" w:rsidRDefault="00277234">
            <w:pPr>
              <w:jc w:val="right"/>
            </w:pPr>
            <w:r>
              <w:rPr>
                <w:rFonts w:hint="eastAsia"/>
                <w:color w:val="000000"/>
                <w:sz w:val="24"/>
              </w:rPr>
              <w:t>195,330,415.63</w:t>
            </w:r>
          </w:p>
        </w:tc>
        <w:tc>
          <w:tcPr>
            <w:tcW w:w="1701" w:type="dxa"/>
            <w:vAlign w:val="center"/>
          </w:tcPr>
          <w:p w14:paraId="4427F35E" w14:textId="77777777" w:rsidR="0055565D" w:rsidRDefault="00277234">
            <w:pPr>
              <w:jc w:val="right"/>
            </w:pPr>
            <w:r>
              <w:rPr>
                <w:rFonts w:hint="eastAsia"/>
                <w:color w:val="000000"/>
                <w:sz w:val="24"/>
              </w:rPr>
              <w:t>40,738,781.83</w:t>
            </w:r>
          </w:p>
        </w:tc>
        <w:tc>
          <w:tcPr>
            <w:tcW w:w="1680" w:type="dxa"/>
            <w:vAlign w:val="center"/>
          </w:tcPr>
          <w:p w14:paraId="4BB03E7B" w14:textId="77777777" w:rsidR="0055565D" w:rsidRDefault="00277234">
            <w:pPr>
              <w:jc w:val="right"/>
            </w:pPr>
            <w:r>
              <w:rPr>
                <w:rFonts w:hint="eastAsia"/>
                <w:color w:val="000000"/>
                <w:sz w:val="24"/>
              </w:rPr>
              <w:t>6,953,738.62</w:t>
            </w:r>
          </w:p>
        </w:tc>
        <w:tc>
          <w:tcPr>
            <w:tcW w:w="1894" w:type="dxa"/>
            <w:vAlign w:val="center"/>
          </w:tcPr>
          <w:p w14:paraId="4359CCA6" w14:textId="77777777" w:rsidR="0055565D" w:rsidRDefault="00277234">
            <w:pPr>
              <w:jc w:val="right"/>
            </w:pPr>
            <w:r>
              <w:rPr>
                <w:rFonts w:hint="eastAsia"/>
                <w:color w:val="000000"/>
                <w:sz w:val="24"/>
              </w:rPr>
              <w:t>243,022,936.08</w:t>
            </w:r>
          </w:p>
        </w:tc>
        <w:tc>
          <w:tcPr>
            <w:tcW w:w="1068" w:type="dxa"/>
            <w:vAlign w:val="center"/>
          </w:tcPr>
          <w:p w14:paraId="670CDF95" w14:textId="77777777" w:rsidR="0055565D" w:rsidRDefault="00277234">
            <w:pPr>
              <w:jc w:val="left"/>
            </w:pPr>
            <w:r>
              <w:rPr>
                <w:rFonts w:hint="eastAsia"/>
                <w:color w:val="000000"/>
                <w:sz w:val="24"/>
              </w:rPr>
              <w:t>-</w:t>
            </w:r>
          </w:p>
        </w:tc>
      </w:tr>
      <w:tr w:rsidR="0055565D" w14:paraId="28F6B26E" w14:textId="77777777">
        <w:trPr>
          <w:jc w:val="center"/>
        </w:trPr>
        <w:tc>
          <w:tcPr>
            <w:tcW w:w="1157" w:type="dxa"/>
            <w:vAlign w:val="center"/>
          </w:tcPr>
          <w:p w14:paraId="7E451F25" w14:textId="77777777" w:rsidR="0055565D" w:rsidRDefault="00277234">
            <w:pPr>
              <w:jc w:val="center"/>
            </w:pPr>
            <w:r>
              <w:rPr>
                <w:rFonts w:hint="eastAsia"/>
                <w:color w:val="000000"/>
                <w:sz w:val="24"/>
              </w:rPr>
              <w:t>2016</w:t>
            </w:r>
            <w:r>
              <w:rPr>
                <w:rFonts w:hint="eastAsia"/>
                <w:color w:val="000000"/>
                <w:sz w:val="24"/>
              </w:rPr>
              <w:t>年</w:t>
            </w:r>
          </w:p>
        </w:tc>
        <w:tc>
          <w:tcPr>
            <w:tcW w:w="1786" w:type="dxa"/>
            <w:vAlign w:val="center"/>
          </w:tcPr>
          <w:p w14:paraId="3CC8CBF2" w14:textId="77777777" w:rsidR="0055565D" w:rsidRDefault="00277234">
            <w:pPr>
              <w:jc w:val="right"/>
            </w:pPr>
            <w:r>
              <w:rPr>
                <w:rFonts w:hint="eastAsia"/>
                <w:color w:val="000000"/>
                <w:sz w:val="24"/>
              </w:rPr>
              <w:t>27,027,065.44</w:t>
            </w:r>
          </w:p>
        </w:tc>
        <w:tc>
          <w:tcPr>
            <w:tcW w:w="1701" w:type="dxa"/>
            <w:vAlign w:val="center"/>
          </w:tcPr>
          <w:p w14:paraId="7E44E657" w14:textId="77777777" w:rsidR="0055565D" w:rsidRDefault="00277234">
            <w:pPr>
              <w:jc w:val="right"/>
            </w:pPr>
            <w:r>
              <w:rPr>
                <w:rFonts w:hint="eastAsia"/>
                <w:color w:val="000000"/>
                <w:sz w:val="24"/>
              </w:rPr>
              <w:t>3,170,613.59</w:t>
            </w:r>
          </w:p>
        </w:tc>
        <w:tc>
          <w:tcPr>
            <w:tcW w:w="1680" w:type="dxa"/>
            <w:vAlign w:val="center"/>
          </w:tcPr>
          <w:p w14:paraId="3445993C" w14:textId="77777777" w:rsidR="0055565D" w:rsidRDefault="00277234">
            <w:pPr>
              <w:jc w:val="right"/>
            </w:pPr>
            <w:r>
              <w:rPr>
                <w:rFonts w:hint="eastAsia"/>
                <w:color w:val="000000"/>
                <w:sz w:val="24"/>
              </w:rPr>
              <w:t>3,634,476.48</w:t>
            </w:r>
          </w:p>
        </w:tc>
        <w:tc>
          <w:tcPr>
            <w:tcW w:w="1894" w:type="dxa"/>
            <w:vAlign w:val="center"/>
          </w:tcPr>
          <w:p w14:paraId="6D144F90" w14:textId="77777777" w:rsidR="0055565D" w:rsidRDefault="00277234">
            <w:pPr>
              <w:jc w:val="right"/>
            </w:pPr>
            <w:r>
              <w:rPr>
                <w:rFonts w:hint="eastAsia"/>
                <w:color w:val="000000"/>
                <w:sz w:val="24"/>
              </w:rPr>
              <w:t>33,832,155.51</w:t>
            </w:r>
          </w:p>
        </w:tc>
        <w:tc>
          <w:tcPr>
            <w:tcW w:w="1068" w:type="dxa"/>
            <w:vAlign w:val="center"/>
          </w:tcPr>
          <w:p w14:paraId="3F3D2D11" w14:textId="77777777" w:rsidR="0055565D" w:rsidRDefault="00277234">
            <w:pPr>
              <w:jc w:val="left"/>
            </w:pPr>
            <w:r>
              <w:rPr>
                <w:rFonts w:hint="eastAsia"/>
                <w:color w:val="000000"/>
                <w:sz w:val="24"/>
              </w:rPr>
              <w:t>-</w:t>
            </w:r>
          </w:p>
        </w:tc>
      </w:tr>
      <w:tr w:rsidR="0055565D" w14:paraId="3ED699A7" w14:textId="77777777">
        <w:trPr>
          <w:jc w:val="center"/>
        </w:trPr>
        <w:tc>
          <w:tcPr>
            <w:tcW w:w="1157" w:type="dxa"/>
            <w:vAlign w:val="center"/>
          </w:tcPr>
          <w:p w14:paraId="1B27E3DB" w14:textId="77777777" w:rsidR="0055565D" w:rsidRDefault="00277234">
            <w:pPr>
              <w:jc w:val="center"/>
            </w:pPr>
            <w:r>
              <w:rPr>
                <w:rFonts w:hint="eastAsia"/>
                <w:color w:val="000000"/>
                <w:sz w:val="24"/>
              </w:rPr>
              <w:t>2015</w:t>
            </w:r>
            <w:r>
              <w:rPr>
                <w:rFonts w:hint="eastAsia"/>
                <w:color w:val="000000"/>
                <w:sz w:val="24"/>
              </w:rPr>
              <w:t>年</w:t>
            </w:r>
          </w:p>
        </w:tc>
        <w:tc>
          <w:tcPr>
            <w:tcW w:w="1786" w:type="dxa"/>
            <w:vAlign w:val="center"/>
          </w:tcPr>
          <w:p w14:paraId="645CFD62" w14:textId="77777777" w:rsidR="0055565D" w:rsidRDefault="00277234">
            <w:pPr>
              <w:jc w:val="right"/>
            </w:pPr>
            <w:r>
              <w:rPr>
                <w:rFonts w:hint="eastAsia"/>
                <w:color w:val="000000"/>
                <w:sz w:val="24"/>
              </w:rPr>
              <w:t>11,264,970.72</w:t>
            </w:r>
          </w:p>
        </w:tc>
        <w:tc>
          <w:tcPr>
            <w:tcW w:w="1701" w:type="dxa"/>
            <w:vAlign w:val="center"/>
          </w:tcPr>
          <w:p w14:paraId="5E71749D" w14:textId="77777777" w:rsidR="0055565D" w:rsidRDefault="00277234">
            <w:pPr>
              <w:jc w:val="right"/>
            </w:pPr>
            <w:r>
              <w:rPr>
                <w:rFonts w:hint="eastAsia"/>
                <w:color w:val="000000"/>
                <w:sz w:val="24"/>
              </w:rPr>
              <w:t>6,126,036.83</w:t>
            </w:r>
          </w:p>
        </w:tc>
        <w:tc>
          <w:tcPr>
            <w:tcW w:w="1680" w:type="dxa"/>
            <w:vAlign w:val="center"/>
          </w:tcPr>
          <w:p w14:paraId="419386F9" w14:textId="77777777" w:rsidR="0055565D" w:rsidRDefault="00277234">
            <w:pPr>
              <w:jc w:val="right"/>
            </w:pPr>
            <w:r>
              <w:rPr>
                <w:rFonts w:hint="eastAsia"/>
                <w:color w:val="000000"/>
                <w:sz w:val="24"/>
              </w:rPr>
              <w:t>-1,390,407.99</w:t>
            </w:r>
          </w:p>
        </w:tc>
        <w:tc>
          <w:tcPr>
            <w:tcW w:w="1894" w:type="dxa"/>
            <w:vAlign w:val="center"/>
          </w:tcPr>
          <w:p w14:paraId="53ADD36D" w14:textId="77777777" w:rsidR="0055565D" w:rsidRDefault="00277234">
            <w:pPr>
              <w:jc w:val="right"/>
            </w:pPr>
            <w:r>
              <w:rPr>
                <w:rFonts w:hint="eastAsia"/>
                <w:color w:val="000000"/>
                <w:sz w:val="24"/>
              </w:rPr>
              <w:t>16,000,599.56</w:t>
            </w:r>
          </w:p>
        </w:tc>
        <w:tc>
          <w:tcPr>
            <w:tcW w:w="1068" w:type="dxa"/>
            <w:vAlign w:val="center"/>
          </w:tcPr>
          <w:p w14:paraId="4E94D5B0" w14:textId="77777777" w:rsidR="0055565D" w:rsidRDefault="00277234">
            <w:pPr>
              <w:jc w:val="left"/>
            </w:pPr>
            <w:r>
              <w:rPr>
                <w:rFonts w:hint="eastAsia"/>
                <w:color w:val="000000"/>
                <w:sz w:val="24"/>
              </w:rPr>
              <w:t>-</w:t>
            </w:r>
          </w:p>
        </w:tc>
      </w:tr>
      <w:tr w:rsidR="002C233F" w:rsidRPr="00D0515B" w14:paraId="17E326E3" w14:textId="7777777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49D177E8" w14:textId="77777777"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14:paraId="03F1C9C4" w14:textId="77777777" w:rsidR="00223DFB" w:rsidRPr="00EA66AA" w:rsidRDefault="00D32085" w:rsidP="00D356BB">
            <w:pPr>
              <w:spacing w:before="29" w:line="288" w:lineRule="auto"/>
              <w:jc w:val="right"/>
              <w:rPr>
                <w:sz w:val="24"/>
              </w:rPr>
            </w:pPr>
            <w:r>
              <w:rPr>
                <w:rFonts w:hint="eastAsia"/>
                <w:sz w:val="24"/>
              </w:rPr>
              <w:t>233,622,451.79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D60671" w14:textId="77777777" w:rsidR="00223DFB" w:rsidRPr="00EA66AA" w:rsidRDefault="00D32085" w:rsidP="00D356BB">
            <w:pPr>
              <w:spacing w:before="29" w:line="288" w:lineRule="auto"/>
              <w:jc w:val="right"/>
              <w:rPr>
                <w:sz w:val="24"/>
              </w:rPr>
            </w:pPr>
            <w:r>
              <w:rPr>
                <w:rFonts w:hint="eastAsia"/>
                <w:sz w:val="24"/>
              </w:rPr>
              <w:t>50,035,432.25</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6C21DA1" w14:textId="77777777" w:rsidR="00223DFB" w:rsidRPr="00EA66AA" w:rsidRDefault="00D32085" w:rsidP="00D356BB">
            <w:pPr>
              <w:spacing w:before="29" w:line="288" w:lineRule="auto"/>
              <w:jc w:val="right"/>
              <w:rPr>
                <w:sz w:val="24"/>
              </w:rPr>
            </w:pPr>
            <w:r>
              <w:rPr>
                <w:rFonts w:hint="eastAsia"/>
                <w:sz w:val="24"/>
              </w:rPr>
              <w:t>9,197,807.11</w:t>
            </w:r>
          </w:p>
        </w:tc>
        <w:tc>
          <w:tcPr>
            <w:tcW w:w="1894" w:type="dxa"/>
            <w:tcBorders>
              <w:top w:val="single" w:sz="4" w:space="0" w:color="auto"/>
              <w:left w:val="single" w:sz="4" w:space="0" w:color="auto"/>
              <w:bottom w:val="single" w:sz="4" w:space="0" w:color="auto"/>
              <w:right w:val="single" w:sz="4" w:space="0" w:color="auto"/>
            </w:tcBorders>
            <w:vAlign w:val="center"/>
            <w:hideMark/>
          </w:tcPr>
          <w:p w14:paraId="1FF777A4" w14:textId="77777777" w:rsidR="00223DFB" w:rsidRPr="00EA66AA" w:rsidRDefault="00D32085" w:rsidP="00D356BB">
            <w:pPr>
              <w:spacing w:before="29" w:line="288" w:lineRule="auto"/>
              <w:jc w:val="right"/>
              <w:rPr>
                <w:sz w:val="24"/>
              </w:rPr>
            </w:pPr>
            <w:r>
              <w:rPr>
                <w:rFonts w:hint="eastAsia"/>
                <w:sz w:val="24"/>
              </w:rPr>
              <w:t>292,855,691.15</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3B5935C" w14:textId="77777777" w:rsidR="00223DFB" w:rsidRPr="00EA66AA" w:rsidRDefault="00D32085" w:rsidP="00D356BB">
            <w:pPr>
              <w:spacing w:before="29" w:line="288" w:lineRule="auto"/>
              <w:jc w:val="right"/>
              <w:rPr>
                <w:sz w:val="24"/>
              </w:rPr>
            </w:pPr>
            <w:r>
              <w:rPr>
                <w:rFonts w:hint="eastAsia"/>
                <w:sz w:val="24"/>
              </w:rPr>
              <w:t>-</w:t>
            </w:r>
          </w:p>
        </w:tc>
      </w:tr>
    </w:tbl>
    <w:p w14:paraId="00578CB0" w14:textId="77777777" w:rsidR="0024602B" w:rsidRPr="001F04B9" w:rsidRDefault="0024602B" w:rsidP="001F04B9">
      <w:pPr>
        <w:tabs>
          <w:tab w:val="left" w:pos="426"/>
        </w:tabs>
        <w:spacing w:before="29" w:line="288" w:lineRule="auto"/>
        <w:jc w:val="left"/>
        <w:rPr>
          <w:kern w:val="0"/>
          <w:sz w:val="24"/>
        </w:rPr>
      </w:pPr>
    </w:p>
    <w:p w14:paraId="39BCF496"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13" w:name="_Toc509838224"/>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14:paraId="20FFDE43" w14:textId="77777777" w:rsidR="00FB3BC2" w:rsidRPr="00FB3BC2" w:rsidRDefault="00FB3BC2" w:rsidP="00FB3BC2"/>
    <w:p w14:paraId="12FE61F2" w14:textId="77777777"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509838225"/>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14:paraId="44003DD5" w14:textId="77777777"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14:paraId="5850E1B4" w14:textId="77777777" w:rsidR="0055565D" w:rsidRDefault="00277234">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14:paraId="31EFA19D" w14:textId="77777777"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78</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14:paraId="5117DB1A" w14:textId="77777777" w:rsidR="00223DFB" w:rsidRPr="00D0515B" w:rsidRDefault="00223DFB" w:rsidP="008C5150">
      <w:pPr>
        <w:spacing w:line="360" w:lineRule="auto"/>
        <w:ind w:firstLineChars="200" w:firstLine="420"/>
        <w:rPr>
          <w:rFonts w:asciiTheme="minorEastAsia" w:eastAsiaTheme="minorEastAsia" w:hAnsiTheme="minorEastAsia"/>
          <w:kern w:val="0"/>
          <w:szCs w:val="21"/>
        </w:rPr>
      </w:pPr>
    </w:p>
    <w:p w14:paraId="1B3D50D6" w14:textId="77777777"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14:paraId="554DB842" w14:textId="77777777"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14:paraId="1A52D3CC" w14:textId="77777777"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7693F978" w14:textId="77777777"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14:paraId="25D671EC" w14:textId="77777777" w:rsidR="00872DF5" w:rsidRPr="003275B4" w:rsidRDefault="00872DF5" w:rsidP="003275B4">
            <w:pPr>
              <w:spacing w:before="29" w:line="288" w:lineRule="auto"/>
              <w:jc w:val="center"/>
              <w:rPr>
                <w:sz w:val="24"/>
              </w:rPr>
            </w:pPr>
            <w:r w:rsidRPr="003275B4">
              <w:rPr>
                <w:rFonts w:hint="eastAsia"/>
                <w:sz w:val="24"/>
              </w:rPr>
              <w:t>任本基金的基金经理</w:t>
            </w:r>
          </w:p>
          <w:p w14:paraId="2EDD31FE" w14:textId="77777777"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14:paraId="76D3AD25" w14:textId="77777777"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14:paraId="31A65669" w14:textId="77777777"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14:paraId="41AE0803" w14:textId="77777777"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21A2AC12"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78AFFE2F"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14:paraId="12B75480" w14:textId="77777777"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E317D0E" w14:textId="77777777"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6B9751A8"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2724967D" w14:textId="77777777" w:rsidR="00223DFB" w:rsidRPr="00D0515B" w:rsidRDefault="00223DFB" w:rsidP="004B36C2">
            <w:pPr>
              <w:widowControl/>
              <w:spacing w:line="360" w:lineRule="auto"/>
              <w:jc w:val="left"/>
              <w:rPr>
                <w:rFonts w:asciiTheme="minorEastAsia" w:eastAsiaTheme="minorEastAsia" w:hAnsiTheme="minorEastAsia"/>
                <w:szCs w:val="21"/>
              </w:rPr>
            </w:pPr>
          </w:p>
        </w:tc>
      </w:tr>
      <w:tr w:rsidR="0055565D" w14:paraId="31659C64" w14:textId="77777777">
        <w:tc>
          <w:tcPr>
            <w:tcW w:w="1090" w:type="dxa"/>
            <w:vAlign w:val="center"/>
          </w:tcPr>
          <w:p w14:paraId="4C762352" w14:textId="77777777" w:rsidR="0055565D" w:rsidRDefault="00277234">
            <w:pPr>
              <w:jc w:val="center"/>
            </w:pPr>
            <w:r>
              <w:rPr>
                <w:rFonts w:hint="eastAsia"/>
                <w:sz w:val="24"/>
              </w:rPr>
              <w:t>黄莹洁</w:t>
            </w:r>
          </w:p>
        </w:tc>
        <w:tc>
          <w:tcPr>
            <w:tcW w:w="1075" w:type="dxa"/>
            <w:vAlign w:val="center"/>
          </w:tcPr>
          <w:p w14:paraId="6B35DE86" w14:textId="77777777" w:rsidR="0055565D" w:rsidRDefault="00277234">
            <w:pPr>
              <w:jc w:val="center"/>
            </w:pPr>
            <w:r>
              <w:rPr>
                <w:rFonts w:hint="eastAsia"/>
                <w:sz w:val="24"/>
              </w:rPr>
              <w:t>交银货币、交银理财</w:t>
            </w:r>
            <w:r>
              <w:rPr>
                <w:rFonts w:hint="eastAsia"/>
                <w:sz w:val="24"/>
              </w:rPr>
              <w:t>21</w:t>
            </w:r>
            <w:r>
              <w:rPr>
                <w:rFonts w:hint="eastAsia"/>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615" w:type="dxa"/>
            <w:vAlign w:val="center"/>
          </w:tcPr>
          <w:p w14:paraId="0CA69D70" w14:textId="77777777" w:rsidR="0055565D" w:rsidRDefault="00277234">
            <w:pPr>
              <w:jc w:val="center"/>
            </w:pPr>
            <w:r>
              <w:rPr>
                <w:rFonts w:hint="eastAsia"/>
                <w:sz w:val="24"/>
              </w:rPr>
              <w:t>2015-05-27</w:t>
            </w:r>
          </w:p>
        </w:tc>
        <w:tc>
          <w:tcPr>
            <w:tcW w:w="1260" w:type="dxa"/>
            <w:vAlign w:val="center"/>
          </w:tcPr>
          <w:p w14:paraId="6EF294BF" w14:textId="77777777" w:rsidR="0055565D" w:rsidRDefault="00277234">
            <w:pPr>
              <w:jc w:val="center"/>
            </w:pPr>
            <w:r>
              <w:rPr>
                <w:rFonts w:hint="eastAsia"/>
                <w:sz w:val="24"/>
              </w:rPr>
              <w:t>-</w:t>
            </w:r>
          </w:p>
        </w:tc>
        <w:tc>
          <w:tcPr>
            <w:tcW w:w="1094" w:type="dxa"/>
            <w:vAlign w:val="center"/>
          </w:tcPr>
          <w:p w14:paraId="6B415307" w14:textId="77777777" w:rsidR="0055565D" w:rsidRDefault="00277234">
            <w:pPr>
              <w:jc w:val="center"/>
            </w:pPr>
            <w:r>
              <w:rPr>
                <w:rFonts w:hint="eastAsia"/>
                <w:sz w:val="24"/>
              </w:rPr>
              <w:t>9</w:t>
            </w:r>
            <w:r>
              <w:rPr>
                <w:rFonts w:hint="eastAsia"/>
                <w:sz w:val="24"/>
              </w:rPr>
              <w:t>年</w:t>
            </w:r>
          </w:p>
        </w:tc>
        <w:tc>
          <w:tcPr>
            <w:tcW w:w="3406" w:type="dxa"/>
            <w:vAlign w:val="center"/>
          </w:tcPr>
          <w:p w14:paraId="441B2642" w14:textId="77777777" w:rsidR="0055565D" w:rsidRDefault="00277234">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p>
          <w:p w14:paraId="60978F69" w14:textId="77777777" w:rsidR="0055565D" w:rsidRDefault="0055565D"/>
        </w:tc>
      </w:tr>
    </w:tbl>
    <w:p w14:paraId="222D7BBA" w14:textId="77777777" w:rsidR="0055565D" w:rsidRDefault="0027723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14:paraId="45F0486A" w14:textId="77777777" w:rsidR="0055565D" w:rsidRDefault="00277234">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14:paraId="2E16ED0A" w14:textId="77777777"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14:paraId="40906D01" w14:textId="77777777" w:rsidR="00223DFB" w:rsidRPr="00D0515B" w:rsidRDefault="00223DFB" w:rsidP="004B36C2">
      <w:pPr>
        <w:spacing w:line="360" w:lineRule="auto"/>
        <w:rPr>
          <w:rFonts w:asciiTheme="minorEastAsia" w:eastAsiaTheme="minorEastAsia" w:hAnsiTheme="minorEastAsia"/>
          <w:szCs w:val="21"/>
        </w:rPr>
      </w:pPr>
    </w:p>
    <w:p w14:paraId="7FB28711" w14:textId="77777777"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509838226"/>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14:paraId="7EF490DB" w14:textId="77777777" w:rsidR="0055565D" w:rsidRDefault="00277234">
      <w:pPr>
        <w:tabs>
          <w:tab w:val="left" w:pos="426"/>
        </w:tabs>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w:t>
      </w:r>
      <w:r>
        <w:rPr>
          <w:rFonts w:hint="eastAsia"/>
          <w:kern w:val="0"/>
          <w:sz w:val="24"/>
        </w:rPr>
        <w:lastRenderedPageBreak/>
        <w:t>运用基金资产，在严格控制投资风险的基础上，为基金持有人谋求最大利益。</w:t>
      </w:r>
    </w:p>
    <w:p w14:paraId="0766212A" w14:textId="77777777"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本报告期内，本基金整体运作合规合法，无不当内幕交易和关联交易，基金投资范围、投资比例及投资组合符合有关法律法规及基金合同的约定，未发生损害基金持有人利益的行为。</w:t>
      </w:r>
    </w:p>
    <w:p w14:paraId="7413089E"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193E96BA" w14:textId="77777777"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509838227"/>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14:paraId="112924D5"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14:paraId="7276A8E3" w14:textId="77777777" w:rsidR="0055565D" w:rsidRDefault="00277234">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4D39FE6E" w14:textId="77777777" w:rsidR="0055565D" w:rsidRDefault="0027723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14:paraId="44E2A671" w14:textId="77777777" w:rsidR="0055565D" w:rsidRDefault="0027723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14:paraId="461806C8" w14:textId="77777777" w:rsidR="0055565D" w:rsidRDefault="0027723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14:paraId="22C8F64F" w14:textId="77777777" w:rsidR="0055565D" w:rsidRDefault="0027723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129DEB66"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F5C7275" w14:textId="77777777" w:rsidR="00223DFB" w:rsidRPr="00D0515B" w:rsidRDefault="00223DFB" w:rsidP="006B6A5D">
      <w:pPr>
        <w:spacing w:line="360" w:lineRule="auto"/>
        <w:jc w:val="left"/>
        <w:rPr>
          <w:rFonts w:asciiTheme="minorEastAsia" w:eastAsiaTheme="minorEastAsia" w:hAnsiTheme="minorEastAsia"/>
          <w:szCs w:val="21"/>
        </w:rPr>
      </w:pPr>
    </w:p>
    <w:p w14:paraId="289FDA82"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14:paraId="178E6533"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本报告期内公司严格执行公平交易制度，公平对待旗下各投资组合。通过投资交易监控、交易数据分析、专项稽核检查等，本基金管理人未发现任何违反公平交易制度的行为。</w:t>
      </w:r>
    </w:p>
    <w:p w14:paraId="4CCD234D" w14:textId="77777777" w:rsidR="00223DFB" w:rsidRPr="00D0515B" w:rsidRDefault="00223DFB" w:rsidP="006B6A5D">
      <w:pPr>
        <w:spacing w:line="360" w:lineRule="auto"/>
        <w:jc w:val="left"/>
        <w:rPr>
          <w:rFonts w:asciiTheme="minorEastAsia" w:eastAsiaTheme="minorEastAsia" w:hAnsiTheme="minorEastAsia"/>
          <w:szCs w:val="21"/>
        </w:rPr>
      </w:pPr>
    </w:p>
    <w:p w14:paraId="74D02FA4"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14:paraId="71C08B47"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lastRenderedPageBreak/>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14:paraId="02AC27CB"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217F5A1C"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509838228"/>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14:paraId="2DB0A2F7"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14:paraId="6C68B073" w14:textId="77777777" w:rsidR="0055565D" w:rsidRDefault="00277234">
      <w:pPr>
        <w:tabs>
          <w:tab w:val="left" w:pos="426"/>
        </w:tabs>
        <w:spacing w:before="29" w:line="288" w:lineRule="auto"/>
        <w:ind w:firstLineChars="200" w:firstLine="480"/>
        <w:rPr>
          <w:kern w:val="0"/>
          <w:sz w:val="24"/>
        </w:rPr>
      </w:pPr>
      <w:r>
        <w:rPr>
          <w:rFonts w:hint="eastAsia"/>
          <w:kern w:val="0"/>
          <w:sz w:val="24"/>
        </w:rPr>
        <w:t>本报告期内，</w:t>
      </w:r>
      <w:r>
        <w:rPr>
          <w:rFonts w:hint="eastAsia"/>
          <w:kern w:val="0"/>
          <w:sz w:val="24"/>
        </w:rPr>
        <w:t>2017</w:t>
      </w:r>
      <w:r>
        <w:rPr>
          <w:rFonts w:hint="eastAsia"/>
          <w:kern w:val="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rFonts w:hint="eastAsia"/>
          <w:kern w:val="0"/>
          <w:sz w:val="24"/>
        </w:rPr>
        <w:t>MPA</w:t>
      </w:r>
      <w:r>
        <w:rPr>
          <w:rFonts w:hint="eastAsia"/>
          <w:kern w:val="0"/>
          <w:sz w:val="24"/>
        </w:rPr>
        <w:t>考核和金融去杠杆政策不时成为主导。十月份公布的流动性新规更是对货币基金的流动性管理提出了更高的要求，使得银行间资金市场发生一定结构性的变化，非银和银行类机构之间的流动性差别进一步扩大。报告期间，三个月上海银行间拆借利率上行</w:t>
      </w:r>
      <w:r>
        <w:rPr>
          <w:rFonts w:hint="eastAsia"/>
          <w:kern w:val="0"/>
          <w:sz w:val="24"/>
        </w:rPr>
        <w:t>164BP</w:t>
      </w:r>
      <w:r>
        <w:rPr>
          <w:rFonts w:hint="eastAsia"/>
          <w:kern w:val="0"/>
          <w:sz w:val="24"/>
        </w:rPr>
        <w:t>到</w:t>
      </w:r>
      <w:r>
        <w:rPr>
          <w:rFonts w:hint="eastAsia"/>
          <w:kern w:val="0"/>
          <w:sz w:val="24"/>
        </w:rPr>
        <w:t>4.9133%</w:t>
      </w:r>
      <w:r>
        <w:rPr>
          <w:rFonts w:hint="eastAsia"/>
          <w:kern w:val="0"/>
          <w:sz w:val="24"/>
        </w:rPr>
        <w:t>。</w:t>
      </w:r>
    </w:p>
    <w:p w14:paraId="07461A00"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基金操作方面，十二月末我们视组合流动性情况，增配了高收益的同业存单、银行间逆回购等资产，提高了组合收益。</w:t>
      </w:r>
    </w:p>
    <w:p w14:paraId="27602CF8"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2FA9FE10"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14:paraId="278468BB" w14:textId="4012B90C"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本报告期内，交银理财</w:t>
      </w:r>
      <w:r w:rsidRPr="00EB7915">
        <w:rPr>
          <w:rFonts w:hint="eastAsia"/>
          <w:kern w:val="0"/>
          <w:sz w:val="24"/>
        </w:rPr>
        <w:t>21</w:t>
      </w:r>
      <w:r w:rsidRPr="00EB7915">
        <w:rPr>
          <w:rFonts w:hint="eastAsia"/>
          <w:kern w:val="0"/>
          <w:sz w:val="24"/>
        </w:rPr>
        <w:t>天债券</w:t>
      </w:r>
      <w:r w:rsidRPr="00EB7915">
        <w:rPr>
          <w:rFonts w:hint="eastAsia"/>
          <w:kern w:val="0"/>
          <w:sz w:val="24"/>
        </w:rPr>
        <w:t>A</w:t>
      </w:r>
      <w:r w:rsidRPr="00EB7915">
        <w:rPr>
          <w:rFonts w:hint="eastAsia"/>
          <w:kern w:val="0"/>
          <w:sz w:val="24"/>
        </w:rPr>
        <w:t>净值收益率为</w:t>
      </w:r>
      <w:r w:rsidRPr="00EB7915">
        <w:rPr>
          <w:rFonts w:hint="eastAsia"/>
          <w:kern w:val="0"/>
          <w:sz w:val="24"/>
        </w:rPr>
        <w:t>3.</w:t>
      </w:r>
      <w:r w:rsidR="00BB3BDD" w:rsidRPr="00EB7915">
        <w:rPr>
          <w:rFonts w:hint="eastAsia"/>
          <w:kern w:val="0"/>
          <w:sz w:val="24"/>
        </w:rPr>
        <w:t>9</w:t>
      </w:r>
      <w:r w:rsidR="00BB3BDD">
        <w:rPr>
          <w:kern w:val="0"/>
          <w:sz w:val="24"/>
        </w:rPr>
        <w:t>390</w:t>
      </w:r>
      <w:r w:rsidRPr="00EB7915">
        <w:rPr>
          <w:rFonts w:hint="eastAsia"/>
          <w:kern w:val="0"/>
          <w:sz w:val="24"/>
        </w:rPr>
        <w:t>%</w:t>
      </w:r>
      <w:r w:rsidRPr="00EB7915">
        <w:rPr>
          <w:rFonts w:hint="eastAsia"/>
          <w:kern w:val="0"/>
          <w:sz w:val="24"/>
        </w:rPr>
        <w:t>，同期业绩比较基准增长率为</w:t>
      </w:r>
      <w:r w:rsidRPr="00EB7915">
        <w:rPr>
          <w:rFonts w:hint="eastAsia"/>
          <w:kern w:val="0"/>
          <w:sz w:val="24"/>
        </w:rPr>
        <w:t>1.3500%</w:t>
      </w:r>
      <w:r w:rsidRPr="00EB7915">
        <w:rPr>
          <w:rFonts w:hint="eastAsia"/>
          <w:kern w:val="0"/>
          <w:sz w:val="24"/>
        </w:rPr>
        <w:t>；交银理财</w:t>
      </w:r>
      <w:r w:rsidRPr="00EB7915">
        <w:rPr>
          <w:rFonts w:hint="eastAsia"/>
          <w:kern w:val="0"/>
          <w:sz w:val="24"/>
        </w:rPr>
        <w:t>21</w:t>
      </w:r>
      <w:r w:rsidRPr="00EB7915">
        <w:rPr>
          <w:rFonts w:hint="eastAsia"/>
          <w:kern w:val="0"/>
          <w:sz w:val="24"/>
        </w:rPr>
        <w:t>天债券</w:t>
      </w:r>
      <w:r w:rsidRPr="00EB7915">
        <w:rPr>
          <w:rFonts w:hint="eastAsia"/>
          <w:kern w:val="0"/>
          <w:sz w:val="24"/>
        </w:rPr>
        <w:t>B</w:t>
      </w:r>
      <w:r w:rsidRPr="00EB7915">
        <w:rPr>
          <w:rFonts w:hint="eastAsia"/>
          <w:kern w:val="0"/>
          <w:sz w:val="24"/>
        </w:rPr>
        <w:t>净值收益率</w:t>
      </w:r>
      <w:r w:rsidRPr="00EB7915">
        <w:rPr>
          <w:rFonts w:hint="eastAsia"/>
          <w:kern w:val="0"/>
          <w:sz w:val="24"/>
        </w:rPr>
        <w:t>4.2393%</w:t>
      </w:r>
      <w:r w:rsidRPr="00EB7915">
        <w:rPr>
          <w:rFonts w:hint="eastAsia"/>
          <w:kern w:val="0"/>
          <w:sz w:val="24"/>
        </w:rPr>
        <w:t>，同期业绩比较基准增长率为</w:t>
      </w:r>
      <w:r w:rsidRPr="00EB7915">
        <w:rPr>
          <w:rFonts w:hint="eastAsia"/>
          <w:kern w:val="0"/>
          <w:sz w:val="24"/>
        </w:rPr>
        <w:t>1.3500%</w:t>
      </w:r>
      <w:r w:rsidRPr="00EB7915">
        <w:rPr>
          <w:rFonts w:hint="eastAsia"/>
          <w:kern w:val="0"/>
          <w:sz w:val="24"/>
        </w:rPr>
        <w:t>。</w:t>
      </w:r>
    </w:p>
    <w:p w14:paraId="1DB29B43"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67FB1E32"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509838229"/>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14:paraId="27C26199"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展望</w:t>
      </w:r>
      <w:r w:rsidRPr="00EB7915">
        <w:rPr>
          <w:rFonts w:hint="eastAsia"/>
          <w:kern w:val="0"/>
          <w:sz w:val="24"/>
        </w:rPr>
        <w:t>2018</w:t>
      </w:r>
      <w:r w:rsidRPr="00EB7915">
        <w:rPr>
          <w:rFonts w:hint="eastAsia"/>
          <w:kern w:val="0"/>
          <w:sz w:val="24"/>
        </w:rPr>
        <w:t>年，我们将继续关注之前高位冲刺的银行同业存单发行情况，持续观察监管政策的落地实施以及实际影响，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的久期管理，力求严格控制信用风险、流动性风险和利率风险，努力为持有人创造稳健的收益。</w:t>
      </w:r>
    </w:p>
    <w:p w14:paraId="6726E09A"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598372B9"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509838230"/>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14:paraId="22D509F0" w14:textId="77777777" w:rsidR="0055565D" w:rsidRDefault="00277234">
      <w:pPr>
        <w:tabs>
          <w:tab w:val="left" w:pos="426"/>
        </w:tabs>
        <w:spacing w:before="29" w:line="288" w:lineRule="auto"/>
        <w:ind w:firstLineChars="200" w:firstLine="480"/>
        <w:rPr>
          <w:kern w:val="0"/>
          <w:sz w:val="24"/>
        </w:rPr>
      </w:pPr>
      <w:r>
        <w:rPr>
          <w:rFonts w:hint="eastAsia"/>
          <w:kern w:val="0"/>
          <w:sz w:val="24"/>
        </w:rPr>
        <w:t>2017</w:t>
      </w:r>
      <w:r>
        <w:rPr>
          <w:rFonts w:hint="eastAsia"/>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w:t>
      </w:r>
      <w:r>
        <w:rPr>
          <w:rFonts w:hint="eastAsia"/>
          <w:kern w:val="0"/>
          <w:sz w:val="24"/>
        </w:rPr>
        <w:lastRenderedPageBreak/>
        <w:t>理业务运作的安全、规范，保护基金投资人的合法权益。</w:t>
      </w:r>
    </w:p>
    <w:p w14:paraId="61EAF0C9" w14:textId="77777777" w:rsidR="0055565D" w:rsidRDefault="00277234">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14:paraId="0D243C7E" w14:textId="77777777" w:rsidR="0055565D" w:rsidRDefault="00277234">
      <w:pPr>
        <w:tabs>
          <w:tab w:val="left" w:pos="426"/>
        </w:tabs>
        <w:spacing w:before="29" w:line="288" w:lineRule="auto"/>
        <w:ind w:firstLineChars="200" w:firstLine="480"/>
        <w:rPr>
          <w:kern w:val="0"/>
          <w:sz w:val="24"/>
        </w:rPr>
      </w:pPr>
      <w:r>
        <w:rPr>
          <w:rFonts w:hint="eastAsia"/>
          <w:kern w:val="0"/>
          <w:sz w:val="24"/>
        </w:rPr>
        <w:t>（一）持续完善公司内部控制制度和业务流程，推动制度流程的及时更新。</w:t>
      </w:r>
    </w:p>
    <w:p w14:paraId="42316FB6" w14:textId="77777777" w:rsidR="0055565D" w:rsidRDefault="00277234">
      <w:pPr>
        <w:tabs>
          <w:tab w:val="left" w:pos="426"/>
        </w:tabs>
        <w:spacing w:before="29" w:line="288" w:lineRule="auto"/>
        <w:ind w:firstLineChars="200" w:firstLine="480"/>
        <w:rPr>
          <w:kern w:val="0"/>
          <w:sz w:val="24"/>
        </w:rPr>
      </w:pPr>
      <w:r>
        <w:rPr>
          <w:rFonts w:hint="eastAsia"/>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7D976CF5" w14:textId="77777777" w:rsidR="0055565D" w:rsidRDefault="00277234">
      <w:pPr>
        <w:tabs>
          <w:tab w:val="left" w:pos="426"/>
        </w:tabs>
        <w:spacing w:before="29" w:line="288" w:lineRule="auto"/>
        <w:ind w:firstLineChars="200" w:firstLine="480"/>
        <w:rPr>
          <w:kern w:val="0"/>
          <w:sz w:val="24"/>
        </w:rPr>
      </w:pPr>
      <w:r>
        <w:rPr>
          <w:rFonts w:hint="eastAsia"/>
          <w:kern w:val="0"/>
          <w:sz w:val="24"/>
        </w:rPr>
        <w:t>（二）深化事前事中合规及风险管理，提高合规管理及风险控制有效性。</w:t>
      </w:r>
    </w:p>
    <w:p w14:paraId="353BFD06" w14:textId="77777777" w:rsidR="0055565D" w:rsidRDefault="00277234">
      <w:pPr>
        <w:tabs>
          <w:tab w:val="left" w:pos="426"/>
        </w:tabs>
        <w:spacing w:before="29" w:line="288" w:lineRule="auto"/>
        <w:ind w:firstLineChars="200" w:firstLine="480"/>
        <w:rPr>
          <w:kern w:val="0"/>
          <w:sz w:val="24"/>
        </w:rPr>
      </w:pPr>
      <w:r>
        <w:rPr>
          <w:rFonts w:hint="eastAsia"/>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14:paraId="59669922" w14:textId="77777777" w:rsidR="0055565D" w:rsidRDefault="00277234">
      <w:pPr>
        <w:tabs>
          <w:tab w:val="left" w:pos="426"/>
        </w:tabs>
        <w:spacing w:before="29" w:line="288" w:lineRule="auto"/>
        <w:ind w:firstLineChars="200" w:firstLine="480"/>
        <w:rPr>
          <w:kern w:val="0"/>
          <w:sz w:val="24"/>
        </w:rPr>
      </w:pPr>
      <w:r>
        <w:rPr>
          <w:rFonts w:hint="eastAsia"/>
          <w:kern w:val="0"/>
          <w:sz w:val="24"/>
        </w:rPr>
        <w:t>（三）全面开展内部监督检查，强化公司内部控制。</w:t>
      </w:r>
    </w:p>
    <w:p w14:paraId="500D91E8" w14:textId="77777777" w:rsidR="0055565D" w:rsidRDefault="00277234">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33A341FB" w14:textId="77777777" w:rsidR="0055565D" w:rsidRDefault="00277234">
      <w:pPr>
        <w:tabs>
          <w:tab w:val="left" w:pos="426"/>
        </w:tabs>
        <w:spacing w:before="29" w:line="288" w:lineRule="auto"/>
        <w:ind w:firstLineChars="200" w:firstLine="480"/>
        <w:rPr>
          <w:kern w:val="0"/>
          <w:sz w:val="24"/>
        </w:rPr>
      </w:pPr>
      <w:r>
        <w:rPr>
          <w:rFonts w:hint="eastAsia"/>
          <w:kern w:val="0"/>
          <w:sz w:val="24"/>
        </w:rPr>
        <w:t>（四）强化培训教育，持续提高全员风险合规意识。</w:t>
      </w:r>
    </w:p>
    <w:p w14:paraId="192705B7"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0912F48E" w14:textId="77777777"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14:paraId="373CB278"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509838231"/>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14:paraId="2E9778FE" w14:textId="77777777" w:rsidR="0055565D" w:rsidRDefault="00277234">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0409621F" w14:textId="77777777" w:rsidR="0055565D" w:rsidRDefault="00277234">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7705FB6D"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w:t>
      </w:r>
      <w:r w:rsidRPr="00EB7915">
        <w:rPr>
          <w:rFonts w:hint="eastAsia"/>
          <w:kern w:val="0"/>
          <w:sz w:val="24"/>
        </w:rPr>
        <w:lastRenderedPageBreak/>
        <w:t>会提供估值参考信息，参与估值政策讨论。本基金管理人参与估值流程各方之间不存在任何重大利益冲突，截止报告期末未有与任何外部估值定价服务机构签约。</w:t>
      </w:r>
    </w:p>
    <w:p w14:paraId="3B8B7F55" w14:textId="77777777"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14:paraId="71A0A7BC" w14:textId="77777777" w:rsidR="00BC7A30" w:rsidRPr="003F55E9" w:rsidRDefault="00BC7A30" w:rsidP="003F55E9">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509838232"/>
      <w:r w:rsidRPr="003F55E9">
        <w:rPr>
          <w:rFonts w:ascii="Times New Roman" w:hAnsi="Times New Roman" w:cs="Times New Roman"/>
          <w:kern w:val="0"/>
          <w:szCs w:val="24"/>
        </w:rPr>
        <w:t>4.</w:t>
      </w:r>
      <w:r w:rsidRPr="003F55E9">
        <w:rPr>
          <w:rFonts w:ascii="Times New Roman" w:hAnsi="Times New Roman" w:cs="Times New Roman" w:hint="eastAsia"/>
          <w:kern w:val="0"/>
          <w:szCs w:val="24"/>
        </w:rPr>
        <w:t>8</w:t>
      </w:r>
      <w:r w:rsidRPr="003F55E9">
        <w:rPr>
          <w:rFonts w:ascii="Times New Roman" w:hAnsi="Times New Roman" w:cs="Times New Roman"/>
          <w:kern w:val="0"/>
          <w:szCs w:val="24"/>
        </w:rPr>
        <w:t xml:space="preserve"> </w:t>
      </w:r>
      <w:r w:rsidRPr="003F55E9">
        <w:rPr>
          <w:rFonts w:ascii="Times New Roman" w:hAnsi="Times New Roman" w:cs="Times New Roman"/>
          <w:kern w:val="0"/>
          <w:szCs w:val="24"/>
        </w:rPr>
        <w:t>管理人对报告期内基金利润分配情况的说明</w:t>
      </w:r>
      <w:bookmarkEnd w:id="21"/>
      <w:bookmarkEnd w:id="22"/>
      <w:bookmarkEnd w:id="23"/>
      <w:bookmarkEnd w:id="24"/>
      <w:bookmarkEnd w:id="25"/>
    </w:p>
    <w:p w14:paraId="3B4FB88E" w14:textId="77777777"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遵照法律法规及基金合同的约定，本基金每日分配收益，按运作期结转份额。本基金本报告期内利润分配情况参见</w:t>
      </w:r>
      <w:r w:rsidRPr="00BB731C">
        <w:rPr>
          <w:kern w:val="0"/>
          <w:sz w:val="24"/>
        </w:rPr>
        <w:t>7.4.7.10</w:t>
      </w:r>
      <w:r w:rsidRPr="00BB731C">
        <w:rPr>
          <w:kern w:val="0"/>
          <w:sz w:val="24"/>
        </w:rPr>
        <w:t>。</w:t>
      </w:r>
    </w:p>
    <w:p w14:paraId="7C67F0BB" w14:textId="77777777" w:rsidR="00BC7A30" w:rsidRPr="00A4203E" w:rsidRDefault="00BC7A30" w:rsidP="00BC7A30">
      <w:pPr>
        <w:spacing w:line="360" w:lineRule="auto"/>
        <w:ind w:firstLineChars="200" w:firstLine="420"/>
        <w:rPr>
          <w:rFonts w:eastAsiaTheme="minorEastAsia"/>
          <w:color w:val="000000"/>
          <w:szCs w:val="21"/>
        </w:rPr>
      </w:pPr>
    </w:p>
    <w:p w14:paraId="3A8B2B46" w14:textId="77777777" w:rsidR="00BC7A30" w:rsidRPr="003F55E9" w:rsidRDefault="00BC7A30" w:rsidP="003F55E9">
      <w:pPr>
        <w:pStyle w:val="20"/>
        <w:spacing w:before="29" w:after="0" w:line="288" w:lineRule="auto"/>
        <w:rPr>
          <w:rFonts w:ascii="Times New Roman" w:hAnsi="Times New Roman" w:cs="Times New Roman"/>
          <w:kern w:val="0"/>
          <w:szCs w:val="24"/>
        </w:rPr>
      </w:pPr>
      <w:bookmarkStart w:id="26" w:name="_Toc509838233"/>
      <w:bookmarkStart w:id="27" w:name="_Hlk509767462"/>
      <w:r w:rsidRPr="003F55E9">
        <w:rPr>
          <w:rFonts w:ascii="Times New Roman" w:hAnsi="Times New Roman" w:cs="Times New Roman"/>
          <w:kern w:val="0"/>
          <w:szCs w:val="24"/>
        </w:rPr>
        <w:t>4.9</w:t>
      </w:r>
      <w:r w:rsidRPr="003F55E9">
        <w:rPr>
          <w:rFonts w:ascii="Times New Roman" w:hAnsi="Times New Roman" w:cs="Times New Roman" w:hint="eastAsia"/>
          <w:kern w:val="0"/>
          <w:szCs w:val="24"/>
        </w:rPr>
        <w:t xml:space="preserve"> </w:t>
      </w:r>
      <w:r w:rsidRPr="003F55E9">
        <w:rPr>
          <w:rFonts w:ascii="Times New Roman" w:hAnsi="Times New Roman" w:cs="Times New Roman" w:hint="eastAsia"/>
          <w:kern w:val="0"/>
          <w:szCs w:val="24"/>
        </w:rPr>
        <w:t>报告期内管理人对本基金持有人数或基金资产净值预警情形的说明</w:t>
      </w:r>
      <w:bookmarkEnd w:id="26"/>
    </w:p>
    <w:bookmarkEnd w:id="27"/>
    <w:p w14:paraId="0807E14B" w14:textId="77777777"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p>
    <w:p w14:paraId="315AAAF3" w14:textId="77777777" w:rsidR="00282EBF" w:rsidRDefault="00282EBF" w:rsidP="00EB7915">
      <w:pPr>
        <w:tabs>
          <w:tab w:val="left" w:pos="426"/>
        </w:tabs>
        <w:spacing w:before="29" w:line="288" w:lineRule="auto"/>
        <w:ind w:firstLineChars="200" w:firstLine="480"/>
        <w:rPr>
          <w:kern w:val="0"/>
          <w:sz w:val="24"/>
        </w:rPr>
      </w:pPr>
    </w:p>
    <w:p w14:paraId="7E5D08A9"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28" w:name="_Toc509838234"/>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8"/>
    </w:p>
    <w:p w14:paraId="52223A2C" w14:textId="77777777" w:rsidR="00FB3BC2" w:rsidRPr="00FB3BC2" w:rsidRDefault="00FB3BC2" w:rsidP="00FB3BC2"/>
    <w:p w14:paraId="061E90B7"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509838235"/>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9"/>
    </w:p>
    <w:p w14:paraId="5DA27114" w14:textId="77777777"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在托管本基金的过程中，本基金托管人中国农业银行股份有限公司严格遵守《证券投资基金法》相关法律法规的规定以及基金合同、托管协议的约定，对本基金基金管理人—交银施罗德基金管理有限公司</w:t>
      </w:r>
      <w:r w:rsidRPr="00F97694">
        <w:rPr>
          <w:rFonts w:hint="eastAsia"/>
          <w:kern w:val="0"/>
          <w:sz w:val="24"/>
        </w:rPr>
        <w:t xml:space="preserve"> 2017 </w:t>
      </w:r>
      <w:r w:rsidRPr="00F97694">
        <w:rPr>
          <w:rFonts w:hint="eastAsia"/>
          <w:kern w:val="0"/>
          <w:sz w:val="24"/>
        </w:rPr>
        <w:t>年</w:t>
      </w:r>
      <w:r w:rsidRPr="00F97694">
        <w:rPr>
          <w:rFonts w:hint="eastAsia"/>
          <w:kern w:val="0"/>
          <w:sz w:val="24"/>
        </w:rPr>
        <w:t xml:space="preserve"> 1 </w:t>
      </w:r>
      <w:r w:rsidRPr="00F97694">
        <w:rPr>
          <w:rFonts w:hint="eastAsia"/>
          <w:kern w:val="0"/>
          <w:sz w:val="24"/>
        </w:rPr>
        <w:t>月</w:t>
      </w:r>
      <w:r w:rsidRPr="00F97694">
        <w:rPr>
          <w:rFonts w:hint="eastAsia"/>
          <w:kern w:val="0"/>
          <w:sz w:val="24"/>
        </w:rPr>
        <w:t xml:space="preserve"> 1 </w:t>
      </w:r>
      <w:r w:rsidRPr="00F97694">
        <w:rPr>
          <w:rFonts w:hint="eastAsia"/>
          <w:kern w:val="0"/>
          <w:sz w:val="24"/>
        </w:rPr>
        <w:t>日至</w:t>
      </w:r>
      <w:r w:rsidRPr="00F97694">
        <w:rPr>
          <w:rFonts w:hint="eastAsia"/>
          <w:kern w:val="0"/>
          <w:sz w:val="24"/>
        </w:rPr>
        <w:t xml:space="preserve"> 2017</w:t>
      </w:r>
      <w:r w:rsidRPr="00F97694">
        <w:rPr>
          <w:rFonts w:hint="eastAsia"/>
          <w:kern w:val="0"/>
          <w:sz w:val="24"/>
        </w:rPr>
        <w:t>年</w:t>
      </w:r>
      <w:r w:rsidRPr="00F97694">
        <w:rPr>
          <w:rFonts w:hint="eastAsia"/>
          <w:kern w:val="0"/>
          <w:sz w:val="24"/>
        </w:rPr>
        <w:t>12</w:t>
      </w:r>
      <w:r w:rsidRPr="00F97694">
        <w:rPr>
          <w:rFonts w:hint="eastAsia"/>
          <w:kern w:val="0"/>
          <w:sz w:val="24"/>
        </w:rPr>
        <w:t>月</w:t>
      </w:r>
      <w:r w:rsidRPr="00F97694">
        <w:rPr>
          <w:rFonts w:hint="eastAsia"/>
          <w:kern w:val="0"/>
          <w:sz w:val="24"/>
        </w:rPr>
        <w:t>31</w:t>
      </w:r>
      <w:r w:rsidRPr="00F97694">
        <w:rPr>
          <w:rFonts w:hint="eastAsia"/>
          <w:kern w:val="0"/>
          <w:sz w:val="24"/>
        </w:rPr>
        <w:t>日基金的投资运作，进行了认真、独立的会计核算和必要的投资监督，认真履行了托管人的义务，没有从事任何损害基金份额持有人利益的行为。</w:t>
      </w:r>
    </w:p>
    <w:p w14:paraId="3BD8F9BD" w14:textId="77777777" w:rsidR="00223DFB" w:rsidRPr="00D0515B" w:rsidRDefault="00223DFB" w:rsidP="008B63E6">
      <w:pPr>
        <w:spacing w:line="360" w:lineRule="auto"/>
        <w:ind w:firstLineChars="200" w:firstLine="420"/>
        <w:rPr>
          <w:rFonts w:asciiTheme="minorEastAsia" w:eastAsiaTheme="minorEastAsia" w:hAnsiTheme="minorEastAsia"/>
          <w:kern w:val="0"/>
          <w:szCs w:val="21"/>
        </w:rPr>
      </w:pPr>
    </w:p>
    <w:p w14:paraId="0DF1899A"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509838236"/>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30"/>
    </w:p>
    <w:p w14:paraId="0638866E" w14:textId="77777777"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w:t>
      </w:r>
      <w:r w:rsidRPr="00F97694">
        <w:rPr>
          <w:rFonts w:hint="eastAsia"/>
          <w:kern w:val="0"/>
          <w:sz w:val="24"/>
        </w:rPr>
        <w:t xml:space="preserve">, </w:t>
      </w:r>
      <w:r w:rsidRPr="00F97694">
        <w:rPr>
          <w:rFonts w:hint="eastAsia"/>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4189E741" w14:textId="77777777" w:rsidR="00223DFB" w:rsidRPr="00D0515B" w:rsidRDefault="00223DFB" w:rsidP="008B63E6">
      <w:pPr>
        <w:spacing w:line="360" w:lineRule="auto"/>
        <w:ind w:firstLineChars="200" w:firstLine="420"/>
        <w:rPr>
          <w:rFonts w:asciiTheme="minorEastAsia" w:eastAsiaTheme="minorEastAsia" w:hAnsiTheme="minorEastAsia"/>
          <w:kern w:val="0"/>
          <w:szCs w:val="21"/>
        </w:rPr>
      </w:pPr>
    </w:p>
    <w:p w14:paraId="6279726A"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31" w:name="_Toc509838237"/>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1"/>
    </w:p>
    <w:p w14:paraId="6827497C" w14:textId="77777777"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463B195A" w14:textId="77777777" w:rsidR="00A20C66" w:rsidRPr="00F97694" w:rsidRDefault="00A20C66" w:rsidP="00F97694">
      <w:pPr>
        <w:tabs>
          <w:tab w:val="left" w:pos="426"/>
        </w:tabs>
        <w:spacing w:before="29" w:line="288" w:lineRule="auto"/>
        <w:ind w:firstLineChars="200" w:firstLine="480"/>
        <w:rPr>
          <w:kern w:val="0"/>
          <w:sz w:val="24"/>
        </w:rPr>
      </w:pPr>
    </w:p>
    <w:p w14:paraId="64485C79" w14:textId="77777777" w:rsidR="00F23C3E" w:rsidRDefault="00F23C3E" w:rsidP="00F23C3E">
      <w:pPr>
        <w:pStyle w:val="1"/>
        <w:keepNext/>
        <w:keepLines/>
        <w:widowControl w:val="0"/>
        <w:adjustRightInd w:val="0"/>
        <w:snapToGrid w:val="0"/>
        <w:spacing w:beforeLines="100" w:before="312" w:afterLines="100" w:after="312" w:line="360" w:lineRule="auto"/>
        <w:jc w:val="center"/>
        <w:rPr>
          <w:b/>
          <w:bCs/>
          <w:szCs w:val="24"/>
          <w:lang w:val="en-US"/>
        </w:rPr>
      </w:pPr>
      <w:bookmarkStart w:id="32" w:name="_Toc245801814"/>
      <w:bookmarkStart w:id="33" w:name="_Toc247959464"/>
      <w:bookmarkStart w:id="34" w:name="_Toc352255986"/>
      <w:bookmarkStart w:id="35" w:name="_Toc352256054"/>
      <w:bookmarkStart w:id="36" w:name="_Toc352331232"/>
      <w:bookmarkStart w:id="37" w:name="_Toc362424010"/>
      <w:bookmarkStart w:id="38" w:name="_Toc374459272"/>
      <w:bookmarkStart w:id="39" w:name="_Toc509838238"/>
      <w:r>
        <w:rPr>
          <w:b/>
          <w:bCs/>
          <w:szCs w:val="24"/>
          <w:lang w:val="en-US"/>
        </w:rPr>
        <w:lastRenderedPageBreak/>
        <w:t xml:space="preserve">§6  </w:t>
      </w:r>
      <w:r>
        <w:rPr>
          <w:rFonts w:hint="eastAsia"/>
          <w:b/>
          <w:bCs/>
          <w:szCs w:val="24"/>
          <w:lang w:val="en-US"/>
        </w:rPr>
        <w:t>审计报告</w:t>
      </w:r>
      <w:bookmarkEnd w:id="32"/>
      <w:bookmarkEnd w:id="33"/>
      <w:bookmarkEnd w:id="34"/>
      <w:bookmarkEnd w:id="35"/>
      <w:bookmarkEnd w:id="36"/>
      <w:bookmarkEnd w:id="37"/>
      <w:bookmarkEnd w:id="38"/>
      <w:bookmarkEnd w:id="39"/>
    </w:p>
    <w:p w14:paraId="47107270" w14:textId="77777777" w:rsidR="00F23C3E" w:rsidRDefault="00F23C3E" w:rsidP="00F23C3E">
      <w:pPr>
        <w:widowControl/>
        <w:spacing w:line="288" w:lineRule="auto"/>
        <w:jc w:val="right"/>
        <w:rPr>
          <w:kern w:val="0"/>
          <w:sz w:val="24"/>
        </w:rPr>
      </w:pPr>
      <w:r>
        <w:rPr>
          <w:rFonts w:hint="eastAsia"/>
          <w:kern w:val="0"/>
          <w:sz w:val="24"/>
        </w:rPr>
        <w:t>普华永道中天审字</w:t>
      </w:r>
      <w:r>
        <w:rPr>
          <w:kern w:val="0"/>
          <w:sz w:val="24"/>
        </w:rPr>
        <w:t>(2018)</w:t>
      </w:r>
      <w:r>
        <w:rPr>
          <w:rFonts w:hint="eastAsia"/>
          <w:kern w:val="0"/>
          <w:sz w:val="24"/>
        </w:rPr>
        <w:t>第</w:t>
      </w:r>
      <w:r>
        <w:rPr>
          <w:kern w:val="0"/>
          <w:sz w:val="24"/>
        </w:rPr>
        <w:t>21976</w:t>
      </w:r>
      <w:r>
        <w:rPr>
          <w:rFonts w:hint="eastAsia"/>
          <w:kern w:val="0"/>
          <w:sz w:val="24"/>
        </w:rPr>
        <w:t>号</w:t>
      </w:r>
    </w:p>
    <w:p w14:paraId="5D02FC6A" w14:textId="77777777" w:rsidR="00F23C3E" w:rsidRDefault="00F23C3E" w:rsidP="00F23C3E">
      <w:pPr>
        <w:widowControl/>
        <w:spacing w:line="288" w:lineRule="auto"/>
        <w:jc w:val="left"/>
        <w:rPr>
          <w:kern w:val="0"/>
          <w:sz w:val="24"/>
        </w:rPr>
      </w:pPr>
      <w:r>
        <w:rPr>
          <w:rFonts w:hint="eastAsia"/>
          <w:kern w:val="0"/>
          <w:sz w:val="24"/>
        </w:rPr>
        <w:t>交银施罗德理财</w:t>
      </w:r>
      <w:r>
        <w:rPr>
          <w:kern w:val="0"/>
          <w:sz w:val="24"/>
        </w:rPr>
        <w:t>21</w:t>
      </w:r>
      <w:r>
        <w:rPr>
          <w:rFonts w:hint="eastAsia"/>
          <w:kern w:val="0"/>
          <w:sz w:val="24"/>
        </w:rPr>
        <w:t>天债券型证券投资基金全体基金份额持有人：</w:t>
      </w:r>
    </w:p>
    <w:p w14:paraId="569A6485" w14:textId="77777777" w:rsidR="00F23C3E" w:rsidRDefault="00F23C3E" w:rsidP="00F23C3E">
      <w:pPr>
        <w:pStyle w:val="20"/>
        <w:spacing w:beforeLines="50" w:before="156" w:after="0" w:line="288" w:lineRule="auto"/>
        <w:rPr>
          <w:rFonts w:ascii="Times New Roman" w:hAnsi="Times New Roman" w:cs="Times New Roman"/>
          <w:kern w:val="0"/>
          <w:szCs w:val="24"/>
        </w:rPr>
      </w:pPr>
      <w:bookmarkStart w:id="40" w:name="_Toc286996149"/>
      <w:bookmarkStart w:id="41" w:name="_Toc352255989"/>
      <w:bookmarkStart w:id="42" w:name="_Toc352256057"/>
      <w:bookmarkStart w:id="43" w:name="_Toc352331235"/>
      <w:bookmarkStart w:id="44" w:name="_Toc362424013"/>
      <w:bookmarkStart w:id="45" w:name="_Toc374459275"/>
      <w:bookmarkStart w:id="46" w:name="_Toc509838173"/>
      <w:bookmarkStart w:id="47" w:name="_Toc509838239"/>
      <w:bookmarkStart w:id="48" w:name="_Toc286996147"/>
      <w:bookmarkStart w:id="49" w:name="_Toc352255987"/>
      <w:bookmarkStart w:id="50" w:name="_Toc352256055"/>
      <w:bookmarkStart w:id="51" w:name="_Toc352331233"/>
      <w:bookmarkStart w:id="52" w:name="_Toc362424011"/>
      <w:bookmarkStart w:id="53" w:name="_Toc374459273"/>
      <w:r>
        <w:rPr>
          <w:rFonts w:ascii="Times New Roman" w:hAnsi="Times New Roman" w:cs="Times New Roman" w:hint="eastAsia"/>
          <w:kern w:val="0"/>
          <w:szCs w:val="24"/>
        </w:rPr>
        <w:t>一、</w:t>
      </w:r>
      <w:r>
        <w:rPr>
          <w:rFonts w:ascii="Times New Roman" w:hAnsi="Times New Roman" w:cs="Times New Roman"/>
          <w:kern w:val="0"/>
          <w:szCs w:val="24"/>
        </w:rPr>
        <w:t xml:space="preserve"> </w:t>
      </w:r>
      <w:r>
        <w:rPr>
          <w:rFonts w:ascii="Times New Roman" w:hAnsi="Times New Roman" w:cs="Times New Roman" w:hint="eastAsia"/>
          <w:kern w:val="0"/>
          <w:szCs w:val="24"/>
        </w:rPr>
        <w:t>审计意见</w:t>
      </w:r>
      <w:bookmarkEnd w:id="40"/>
      <w:bookmarkEnd w:id="41"/>
      <w:bookmarkEnd w:id="42"/>
      <w:bookmarkEnd w:id="43"/>
      <w:bookmarkEnd w:id="44"/>
      <w:bookmarkEnd w:id="45"/>
      <w:bookmarkEnd w:id="46"/>
      <w:bookmarkEnd w:id="47"/>
    </w:p>
    <w:p w14:paraId="7C0F1F60" w14:textId="77777777" w:rsidR="00F23C3E" w:rsidRDefault="00F23C3E" w:rsidP="00F23C3E">
      <w:pPr>
        <w:widowControl/>
        <w:spacing w:line="288" w:lineRule="auto"/>
        <w:ind w:firstLine="420"/>
        <w:rPr>
          <w:kern w:val="0"/>
          <w:sz w:val="24"/>
        </w:rPr>
      </w:pPr>
      <w:r>
        <w:rPr>
          <w:kern w:val="0"/>
          <w:sz w:val="24"/>
        </w:rPr>
        <w:t>(</w:t>
      </w:r>
      <w:r>
        <w:rPr>
          <w:rFonts w:hint="eastAsia"/>
          <w:kern w:val="0"/>
          <w:sz w:val="24"/>
        </w:rPr>
        <w:t>一</w:t>
      </w:r>
      <w:r>
        <w:rPr>
          <w:kern w:val="0"/>
          <w:sz w:val="24"/>
        </w:rPr>
        <w:t xml:space="preserve">) </w:t>
      </w:r>
      <w:r>
        <w:rPr>
          <w:rFonts w:hint="eastAsia"/>
          <w:kern w:val="0"/>
          <w:sz w:val="24"/>
        </w:rPr>
        <w:t>我们审计的内容</w:t>
      </w:r>
    </w:p>
    <w:p w14:paraId="6B3396A4" w14:textId="77777777" w:rsidR="00F23C3E" w:rsidRDefault="00F23C3E" w:rsidP="00F23C3E">
      <w:pPr>
        <w:widowControl/>
        <w:spacing w:line="288" w:lineRule="auto"/>
        <w:ind w:firstLine="420"/>
        <w:rPr>
          <w:kern w:val="0"/>
          <w:sz w:val="24"/>
        </w:rPr>
      </w:pPr>
      <w:r>
        <w:rPr>
          <w:rFonts w:hint="eastAsia"/>
          <w:kern w:val="0"/>
          <w:sz w:val="24"/>
        </w:rPr>
        <w:t>我们审计了交银施罗德理财</w:t>
      </w:r>
      <w:r>
        <w:rPr>
          <w:kern w:val="0"/>
          <w:sz w:val="24"/>
        </w:rPr>
        <w:t>21</w:t>
      </w:r>
      <w:r>
        <w:rPr>
          <w:rFonts w:hint="eastAsia"/>
          <w:kern w:val="0"/>
          <w:sz w:val="24"/>
        </w:rPr>
        <w:t>天债券型证券投资基金</w:t>
      </w:r>
      <w:r>
        <w:rPr>
          <w:kern w:val="0"/>
          <w:sz w:val="24"/>
        </w:rPr>
        <w:t>(</w:t>
      </w:r>
      <w:r>
        <w:rPr>
          <w:rFonts w:hint="eastAsia"/>
          <w:kern w:val="0"/>
          <w:sz w:val="24"/>
        </w:rPr>
        <w:t>以下简称</w:t>
      </w:r>
      <w:r>
        <w:rPr>
          <w:kern w:val="0"/>
          <w:sz w:val="24"/>
        </w:rPr>
        <w:t>“</w:t>
      </w:r>
      <w:r>
        <w:rPr>
          <w:rFonts w:hint="eastAsia"/>
          <w:kern w:val="0"/>
          <w:sz w:val="24"/>
        </w:rPr>
        <w:t>交银施罗德</w:t>
      </w:r>
      <w:r>
        <w:rPr>
          <w:kern w:val="0"/>
          <w:sz w:val="24"/>
        </w:rPr>
        <w:t>21</w:t>
      </w:r>
      <w:r>
        <w:rPr>
          <w:rFonts w:hint="eastAsia"/>
          <w:kern w:val="0"/>
          <w:sz w:val="24"/>
        </w:rPr>
        <w:t>天基金</w:t>
      </w:r>
      <w:r>
        <w:rPr>
          <w:kern w:val="0"/>
          <w:sz w:val="24"/>
        </w:rPr>
        <w:t>”)</w:t>
      </w:r>
      <w:r>
        <w:rPr>
          <w:rFonts w:hint="eastAsia"/>
          <w:kern w:val="0"/>
          <w:sz w:val="24"/>
        </w:rPr>
        <w:t>的财务报表，包括</w:t>
      </w:r>
      <w:r>
        <w:rPr>
          <w:kern w:val="0"/>
          <w:sz w:val="24"/>
        </w:rPr>
        <w:t>2017</w:t>
      </w:r>
      <w:r>
        <w:rPr>
          <w:rFonts w:hint="eastAsia"/>
          <w:kern w:val="0"/>
          <w:sz w:val="24"/>
        </w:rPr>
        <w:t>年</w:t>
      </w:r>
      <w:r>
        <w:rPr>
          <w:kern w:val="0"/>
          <w:sz w:val="24"/>
        </w:rPr>
        <w:t>12</w:t>
      </w:r>
      <w:r>
        <w:rPr>
          <w:rFonts w:hint="eastAsia"/>
          <w:kern w:val="0"/>
          <w:sz w:val="24"/>
        </w:rPr>
        <w:t>月</w:t>
      </w:r>
      <w:r>
        <w:rPr>
          <w:kern w:val="0"/>
          <w:sz w:val="24"/>
        </w:rPr>
        <w:t>31</w:t>
      </w:r>
      <w:r>
        <w:rPr>
          <w:rFonts w:hint="eastAsia"/>
          <w:kern w:val="0"/>
          <w:sz w:val="24"/>
        </w:rPr>
        <w:t>日的资产负债表，</w:t>
      </w:r>
      <w:r>
        <w:rPr>
          <w:kern w:val="0"/>
          <w:sz w:val="24"/>
        </w:rPr>
        <w:t>2017</w:t>
      </w:r>
      <w:r>
        <w:rPr>
          <w:rFonts w:hint="eastAsia"/>
          <w:kern w:val="0"/>
          <w:sz w:val="24"/>
        </w:rPr>
        <w:t>年度的利润表和所有者权益</w:t>
      </w:r>
      <w:r>
        <w:rPr>
          <w:kern w:val="0"/>
          <w:sz w:val="24"/>
        </w:rPr>
        <w:t>(</w:t>
      </w:r>
      <w:r>
        <w:rPr>
          <w:rFonts w:hint="eastAsia"/>
          <w:kern w:val="0"/>
          <w:sz w:val="24"/>
        </w:rPr>
        <w:t>基金净值</w:t>
      </w:r>
      <w:r>
        <w:rPr>
          <w:kern w:val="0"/>
          <w:sz w:val="24"/>
        </w:rPr>
        <w:t>)</w:t>
      </w:r>
      <w:r>
        <w:rPr>
          <w:rFonts w:hint="eastAsia"/>
          <w:kern w:val="0"/>
          <w:sz w:val="24"/>
        </w:rPr>
        <w:t>变动表以及财务报表附注。</w:t>
      </w:r>
    </w:p>
    <w:p w14:paraId="3526F9A8" w14:textId="77777777" w:rsidR="00F23C3E" w:rsidRDefault="00F23C3E" w:rsidP="00F23C3E">
      <w:pPr>
        <w:widowControl/>
        <w:spacing w:line="288" w:lineRule="auto"/>
        <w:ind w:firstLine="420"/>
        <w:rPr>
          <w:kern w:val="0"/>
          <w:sz w:val="24"/>
        </w:rPr>
      </w:pPr>
      <w:r>
        <w:rPr>
          <w:kern w:val="0"/>
          <w:sz w:val="24"/>
        </w:rPr>
        <w:t>(</w:t>
      </w:r>
      <w:r>
        <w:rPr>
          <w:rFonts w:hint="eastAsia"/>
          <w:kern w:val="0"/>
          <w:sz w:val="24"/>
        </w:rPr>
        <w:t>二</w:t>
      </w:r>
      <w:r>
        <w:rPr>
          <w:kern w:val="0"/>
          <w:sz w:val="24"/>
        </w:rPr>
        <w:t xml:space="preserve">) </w:t>
      </w:r>
      <w:r>
        <w:rPr>
          <w:rFonts w:hint="eastAsia"/>
          <w:kern w:val="0"/>
          <w:sz w:val="24"/>
        </w:rPr>
        <w:t>我们的意见</w:t>
      </w:r>
    </w:p>
    <w:p w14:paraId="3344610C" w14:textId="77777777" w:rsidR="00F23C3E" w:rsidRDefault="00F23C3E" w:rsidP="00F23C3E">
      <w:pPr>
        <w:widowControl/>
        <w:spacing w:line="288" w:lineRule="auto"/>
        <w:ind w:firstLine="420"/>
        <w:rPr>
          <w:kern w:val="0"/>
          <w:sz w:val="24"/>
        </w:rPr>
      </w:pPr>
      <w:r>
        <w:rPr>
          <w:rFonts w:hint="eastAsia"/>
          <w:kern w:val="0"/>
          <w:sz w:val="24"/>
        </w:rPr>
        <w:t>我们认为，后附的财务报表在所有重大方面按照企业会计准则和在财务报表附注中所列示的中国证券监督管理委员会</w:t>
      </w:r>
      <w:r>
        <w:rPr>
          <w:kern w:val="0"/>
          <w:sz w:val="24"/>
        </w:rPr>
        <w:t>(</w:t>
      </w:r>
      <w:r>
        <w:rPr>
          <w:rFonts w:hint="eastAsia"/>
          <w:kern w:val="0"/>
          <w:sz w:val="24"/>
        </w:rPr>
        <w:t>以下简称</w:t>
      </w:r>
      <w:r>
        <w:rPr>
          <w:kern w:val="0"/>
          <w:sz w:val="24"/>
        </w:rPr>
        <w:t>“</w:t>
      </w:r>
      <w:r>
        <w:rPr>
          <w:rFonts w:hint="eastAsia"/>
          <w:kern w:val="0"/>
          <w:sz w:val="24"/>
        </w:rPr>
        <w:t>中国证监会</w:t>
      </w:r>
      <w:r>
        <w:rPr>
          <w:kern w:val="0"/>
          <w:sz w:val="24"/>
        </w:rPr>
        <w:t>”)</w:t>
      </w:r>
      <w:r>
        <w:rPr>
          <w:rFonts w:hint="eastAsia"/>
          <w:kern w:val="0"/>
          <w:sz w:val="24"/>
        </w:rPr>
        <w:t>、中国证券投资基金业协会</w:t>
      </w:r>
      <w:r>
        <w:rPr>
          <w:kern w:val="0"/>
          <w:sz w:val="24"/>
        </w:rPr>
        <w:t>(</w:t>
      </w:r>
      <w:r>
        <w:rPr>
          <w:rFonts w:hint="eastAsia"/>
          <w:kern w:val="0"/>
          <w:sz w:val="24"/>
        </w:rPr>
        <w:t>以下简称</w:t>
      </w:r>
      <w:r>
        <w:rPr>
          <w:kern w:val="0"/>
          <w:sz w:val="24"/>
        </w:rPr>
        <w:t>“</w:t>
      </w:r>
      <w:r>
        <w:rPr>
          <w:rFonts w:hint="eastAsia"/>
          <w:kern w:val="0"/>
          <w:sz w:val="24"/>
        </w:rPr>
        <w:t>中国基金业协会</w:t>
      </w:r>
      <w:r>
        <w:rPr>
          <w:kern w:val="0"/>
          <w:sz w:val="24"/>
        </w:rPr>
        <w:t>”)</w:t>
      </w:r>
      <w:r>
        <w:rPr>
          <w:rFonts w:hint="eastAsia"/>
          <w:kern w:val="0"/>
          <w:sz w:val="24"/>
        </w:rPr>
        <w:t>发布的有关规定及允许的基金行业实务操作编制，公允反映了交银施罗德</w:t>
      </w:r>
      <w:r>
        <w:rPr>
          <w:kern w:val="0"/>
          <w:sz w:val="24"/>
        </w:rPr>
        <w:t>21</w:t>
      </w:r>
      <w:r>
        <w:rPr>
          <w:rFonts w:hint="eastAsia"/>
          <w:kern w:val="0"/>
          <w:sz w:val="24"/>
        </w:rPr>
        <w:t>天基金</w:t>
      </w:r>
      <w:r>
        <w:rPr>
          <w:kern w:val="0"/>
          <w:sz w:val="24"/>
        </w:rPr>
        <w:t>2017</w:t>
      </w:r>
      <w:r>
        <w:rPr>
          <w:rFonts w:hint="eastAsia"/>
          <w:kern w:val="0"/>
          <w:sz w:val="24"/>
        </w:rPr>
        <w:t>年</w:t>
      </w:r>
      <w:r>
        <w:rPr>
          <w:kern w:val="0"/>
          <w:sz w:val="24"/>
        </w:rPr>
        <w:t>12</w:t>
      </w:r>
      <w:r>
        <w:rPr>
          <w:rFonts w:hint="eastAsia"/>
          <w:kern w:val="0"/>
          <w:sz w:val="24"/>
        </w:rPr>
        <w:t>月</w:t>
      </w:r>
      <w:r>
        <w:rPr>
          <w:kern w:val="0"/>
          <w:sz w:val="24"/>
        </w:rPr>
        <w:t>31</w:t>
      </w:r>
      <w:r>
        <w:rPr>
          <w:rFonts w:hint="eastAsia"/>
          <w:kern w:val="0"/>
          <w:sz w:val="24"/>
        </w:rPr>
        <w:t>日的财务状况以及</w:t>
      </w:r>
      <w:r>
        <w:rPr>
          <w:kern w:val="0"/>
          <w:sz w:val="24"/>
        </w:rPr>
        <w:t>2017</w:t>
      </w:r>
      <w:r>
        <w:rPr>
          <w:rFonts w:hint="eastAsia"/>
          <w:kern w:val="0"/>
          <w:sz w:val="24"/>
        </w:rPr>
        <w:t>年度的经营成果和基金净值变动情况。</w:t>
      </w:r>
    </w:p>
    <w:p w14:paraId="614BD9FB" w14:textId="77777777" w:rsidR="00F23C3E" w:rsidRDefault="00F23C3E" w:rsidP="00F23C3E">
      <w:pPr>
        <w:widowControl/>
        <w:spacing w:line="288" w:lineRule="auto"/>
        <w:ind w:firstLine="420"/>
        <w:rPr>
          <w:kern w:val="0"/>
          <w:sz w:val="24"/>
        </w:rPr>
      </w:pPr>
    </w:p>
    <w:p w14:paraId="35F65D1B" w14:textId="77777777" w:rsidR="00F23C3E" w:rsidRDefault="00F23C3E" w:rsidP="00F23C3E">
      <w:pPr>
        <w:pStyle w:val="20"/>
        <w:spacing w:beforeLines="50" w:before="156" w:after="0" w:line="288" w:lineRule="auto"/>
        <w:rPr>
          <w:rFonts w:ascii="Times New Roman" w:hAnsi="Times New Roman" w:cs="Times New Roman"/>
          <w:kern w:val="0"/>
          <w:szCs w:val="24"/>
        </w:rPr>
      </w:pPr>
      <w:bookmarkStart w:id="54" w:name="_Toc509838174"/>
      <w:bookmarkStart w:id="55" w:name="_Toc509838240"/>
      <w:r>
        <w:rPr>
          <w:rFonts w:ascii="Times New Roman" w:hAnsi="Times New Roman" w:cs="Times New Roman" w:hint="eastAsia"/>
          <w:kern w:val="0"/>
          <w:szCs w:val="24"/>
        </w:rPr>
        <w:t>二、</w:t>
      </w:r>
      <w:r>
        <w:rPr>
          <w:rFonts w:ascii="Times New Roman" w:hAnsi="Times New Roman" w:cs="Times New Roman"/>
          <w:kern w:val="0"/>
          <w:szCs w:val="24"/>
        </w:rPr>
        <w:t xml:space="preserve"> </w:t>
      </w:r>
      <w:r>
        <w:rPr>
          <w:rFonts w:ascii="Times New Roman" w:hAnsi="Times New Roman" w:cs="Times New Roman" w:hint="eastAsia"/>
          <w:kern w:val="0"/>
          <w:szCs w:val="24"/>
        </w:rPr>
        <w:t>形成审计意见的基础</w:t>
      </w:r>
      <w:bookmarkEnd w:id="54"/>
      <w:bookmarkEnd w:id="55"/>
    </w:p>
    <w:p w14:paraId="475EB65D" w14:textId="77777777" w:rsidR="00F23C3E" w:rsidRDefault="00F23C3E" w:rsidP="00F23C3E">
      <w:pPr>
        <w:spacing w:line="288" w:lineRule="auto"/>
        <w:ind w:firstLineChars="200" w:firstLine="480"/>
        <w:rPr>
          <w:kern w:val="0"/>
          <w:sz w:val="24"/>
        </w:rPr>
      </w:pPr>
      <w:r>
        <w:rPr>
          <w:rFonts w:hint="eastAsia"/>
          <w:kern w:val="0"/>
          <w:sz w:val="24"/>
        </w:rPr>
        <w:t>我们按照中国注册会计师审计准则的规定执行了审计工作。审计报告的</w:t>
      </w:r>
      <w:r>
        <w:rPr>
          <w:kern w:val="0"/>
          <w:sz w:val="24"/>
        </w:rPr>
        <w:t>“</w:t>
      </w:r>
      <w:r>
        <w:rPr>
          <w:rFonts w:hint="eastAsia"/>
          <w:kern w:val="0"/>
          <w:sz w:val="24"/>
        </w:rPr>
        <w:t>注册会计师对财务报表审计的责任</w:t>
      </w:r>
      <w:r>
        <w:rPr>
          <w:kern w:val="0"/>
          <w:sz w:val="24"/>
        </w:rPr>
        <w:t>”</w:t>
      </w:r>
      <w:r>
        <w:rPr>
          <w:rFonts w:hint="eastAsia"/>
          <w:kern w:val="0"/>
          <w:sz w:val="24"/>
        </w:rPr>
        <w:t>部分进一步阐述了我们在这些准则下的责任。我们相信，我们获取的审计证据是充分、适当的，为发表审计意见提供了基础。</w:t>
      </w:r>
    </w:p>
    <w:p w14:paraId="1786FAA9" w14:textId="77777777" w:rsidR="00F23C3E" w:rsidRDefault="00F23C3E" w:rsidP="00F23C3E">
      <w:pPr>
        <w:spacing w:line="288" w:lineRule="auto"/>
        <w:ind w:firstLineChars="200" w:firstLine="480"/>
        <w:rPr>
          <w:kern w:val="0"/>
          <w:sz w:val="24"/>
        </w:rPr>
      </w:pPr>
      <w:r>
        <w:rPr>
          <w:rFonts w:hint="eastAsia"/>
          <w:kern w:val="0"/>
          <w:sz w:val="24"/>
        </w:rPr>
        <w:t>按照中国注册会计师职业道德守则，我们独立于交银施罗德</w:t>
      </w:r>
      <w:r>
        <w:rPr>
          <w:kern w:val="0"/>
          <w:sz w:val="24"/>
        </w:rPr>
        <w:t>21</w:t>
      </w:r>
      <w:r>
        <w:rPr>
          <w:rFonts w:hint="eastAsia"/>
          <w:kern w:val="0"/>
          <w:sz w:val="24"/>
        </w:rPr>
        <w:t>天基金，并履行了职业道德方面的其他责任。</w:t>
      </w:r>
    </w:p>
    <w:p w14:paraId="304AD5F3" w14:textId="77777777" w:rsidR="00F23C3E" w:rsidRDefault="00F23C3E" w:rsidP="00F23C3E">
      <w:pPr>
        <w:spacing w:line="288" w:lineRule="auto"/>
        <w:ind w:firstLineChars="200" w:firstLine="480"/>
        <w:rPr>
          <w:kern w:val="0"/>
          <w:sz w:val="24"/>
        </w:rPr>
      </w:pPr>
    </w:p>
    <w:p w14:paraId="41FE99BA" w14:textId="77777777" w:rsidR="00F23C3E" w:rsidRDefault="00F23C3E" w:rsidP="00F23C3E">
      <w:pPr>
        <w:pStyle w:val="20"/>
        <w:spacing w:beforeLines="50" w:before="156" w:after="0" w:line="288" w:lineRule="auto"/>
        <w:rPr>
          <w:rFonts w:ascii="Times New Roman" w:hAnsi="Times New Roman" w:cs="Times New Roman"/>
          <w:kern w:val="0"/>
          <w:szCs w:val="24"/>
        </w:rPr>
      </w:pPr>
      <w:bookmarkStart w:id="56" w:name="_Toc509838175"/>
      <w:bookmarkStart w:id="57" w:name="_Toc509838241"/>
      <w:r>
        <w:rPr>
          <w:rFonts w:ascii="Times New Roman" w:hAnsi="Times New Roman" w:cs="Times New Roman" w:hint="eastAsia"/>
          <w:kern w:val="0"/>
          <w:szCs w:val="24"/>
        </w:rPr>
        <w:t>三、</w:t>
      </w:r>
      <w:r>
        <w:rPr>
          <w:rFonts w:ascii="Times New Roman" w:hAnsi="Times New Roman" w:cs="Times New Roman"/>
          <w:kern w:val="0"/>
          <w:szCs w:val="24"/>
        </w:rPr>
        <w:t xml:space="preserve"> </w:t>
      </w:r>
      <w:r>
        <w:rPr>
          <w:rFonts w:ascii="Times New Roman" w:hAnsi="Times New Roman" w:cs="Times New Roman" w:hint="eastAsia"/>
          <w:kern w:val="0"/>
          <w:szCs w:val="24"/>
        </w:rPr>
        <w:t>管理层和治理层对财务报表的责任</w:t>
      </w:r>
      <w:bookmarkEnd w:id="48"/>
      <w:bookmarkEnd w:id="49"/>
      <w:bookmarkEnd w:id="50"/>
      <w:bookmarkEnd w:id="51"/>
      <w:bookmarkEnd w:id="52"/>
      <w:bookmarkEnd w:id="53"/>
      <w:bookmarkEnd w:id="56"/>
      <w:bookmarkEnd w:id="57"/>
    </w:p>
    <w:p w14:paraId="5F5C553A" w14:textId="77777777" w:rsidR="00F23C3E" w:rsidRDefault="00F23C3E" w:rsidP="00F23C3E">
      <w:pPr>
        <w:spacing w:line="288" w:lineRule="auto"/>
        <w:ind w:firstLineChars="200" w:firstLine="480"/>
        <w:rPr>
          <w:kern w:val="0"/>
          <w:sz w:val="24"/>
        </w:rPr>
      </w:pPr>
      <w:r>
        <w:rPr>
          <w:rFonts w:hint="eastAsia"/>
          <w:kern w:val="0"/>
          <w:sz w:val="24"/>
        </w:rPr>
        <w:t>交银施罗德</w:t>
      </w:r>
      <w:r>
        <w:rPr>
          <w:kern w:val="0"/>
          <w:sz w:val="24"/>
        </w:rPr>
        <w:t>21</w:t>
      </w:r>
      <w:r>
        <w:rPr>
          <w:rFonts w:hint="eastAsia"/>
          <w:kern w:val="0"/>
          <w:sz w:val="24"/>
        </w:rPr>
        <w:t>天基金的基金管理人交银施罗德基金管理有限公司</w:t>
      </w:r>
      <w:r>
        <w:rPr>
          <w:kern w:val="0"/>
          <w:sz w:val="24"/>
        </w:rPr>
        <w:t>(</w:t>
      </w:r>
      <w:r>
        <w:rPr>
          <w:rFonts w:hint="eastAsia"/>
          <w:kern w:val="0"/>
          <w:sz w:val="24"/>
        </w:rPr>
        <w:t>以下简称</w:t>
      </w:r>
      <w:r>
        <w:rPr>
          <w:kern w:val="0"/>
          <w:sz w:val="24"/>
        </w:rPr>
        <w:t>“</w:t>
      </w:r>
      <w:r>
        <w:rPr>
          <w:rFonts w:hint="eastAsia"/>
          <w:kern w:val="0"/>
          <w:sz w:val="24"/>
        </w:rPr>
        <w:t>基金管理人</w:t>
      </w:r>
      <w:r>
        <w:rPr>
          <w:kern w:val="0"/>
          <w:sz w:val="24"/>
        </w:rPr>
        <w:t>”)</w:t>
      </w:r>
      <w:r>
        <w:rPr>
          <w:rFonts w:hint="eastAsia"/>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743E780B" w14:textId="77777777" w:rsidR="00F23C3E" w:rsidRDefault="00F23C3E" w:rsidP="00F23C3E">
      <w:pPr>
        <w:spacing w:line="288" w:lineRule="auto"/>
        <w:ind w:firstLineChars="200" w:firstLine="480"/>
        <w:rPr>
          <w:kern w:val="0"/>
          <w:sz w:val="24"/>
        </w:rPr>
      </w:pPr>
      <w:r>
        <w:rPr>
          <w:rFonts w:hint="eastAsia"/>
          <w:kern w:val="0"/>
          <w:sz w:val="24"/>
        </w:rPr>
        <w:t>在编制财务报表时，基金管理人管理层负责评估交银施罗德</w:t>
      </w:r>
      <w:r>
        <w:rPr>
          <w:kern w:val="0"/>
          <w:sz w:val="24"/>
        </w:rPr>
        <w:t>21</w:t>
      </w:r>
      <w:r>
        <w:rPr>
          <w:rFonts w:hint="eastAsia"/>
          <w:kern w:val="0"/>
          <w:sz w:val="24"/>
        </w:rPr>
        <w:t>天基金的持续经营能力，披露与持续经营相关的事项</w:t>
      </w:r>
      <w:r>
        <w:rPr>
          <w:kern w:val="0"/>
          <w:sz w:val="24"/>
        </w:rPr>
        <w:t>(</w:t>
      </w:r>
      <w:r>
        <w:rPr>
          <w:rFonts w:hint="eastAsia"/>
          <w:kern w:val="0"/>
          <w:sz w:val="24"/>
        </w:rPr>
        <w:t>如适用</w:t>
      </w:r>
      <w:r>
        <w:rPr>
          <w:kern w:val="0"/>
          <w:sz w:val="24"/>
        </w:rPr>
        <w:t>)</w:t>
      </w:r>
      <w:r>
        <w:rPr>
          <w:rFonts w:hint="eastAsia"/>
          <w:kern w:val="0"/>
          <w:sz w:val="24"/>
        </w:rPr>
        <w:t>，并运用持续经营假设，除非基金管理人管理层计划清算交银施罗德</w:t>
      </w:r>
      <w:r>
        <w:rPr>
          <w:kern w:val="0"/>
          <w:sz w:val="24"/>
        </w:rPr>
        <w:t>21</w:t>
      </w:r>
      <w:r>
        <w:rPr>
          <w:rFonts w:hint="eastAsia"/>
          <w:kern w:val="0"/>
          <w:sz w:val="24"/>
        </w:rPr>
        <w:t>天基金、终止运营或别无其他现实的选择。</w:t>
      </w:r>
    </w:p>
    <w:p w14:paraId="1B90465E" w14:textId="77777777" w:rsidR="00F23C3E" w:rsidRDefault="00F23C3E" w:rsidP="00F23C3E">
      <w:pPr>
        <w:spacing w:line="288" w:lineRule="auto"/>
        <w:ind w:firstLineChars="200" w:firstLine="480"/>
        <w:rPr>
          <w:kern w:val="0"/>
          <w:sz w:val="24"/>
        </w:rPr>
      </w:pPr>
      <w:r>
        <w:rPr>
          <w:rFonts w:hint="eastAsia"/>
          <w:kern w:val="0"/>
          <w:sz w:val="24"/>
        </w:rPr>
        <w:t>基金管理人治理层负责监督交银施罗德</w:t>
      </w:r>
      <w:r>
        <w:rPr>
          <w:kern w:val="0"/>
          <w:sz w:val="24"/>
        </w:rPr>
        <w:t>21</w:t>
      </w:r>
      <w:r>
        <w:rPr>
          <w:rFonts w:hint="eastAsia"/>
          <w:kern w:val="0"/>
          <w:sz w:val="24"/>
        </w:rPr>
        <w:t>天基金的财务报告过程。</w:t>
      </w:r>
    </w:p>
    <w:p w14:paraId="08E84E1B" w14:textId="77777777" w:rsidR="00F23C3E" w:rsidRDefault="00F23C3E" w:rsidP="00F23C3E">
      <w:pPr>
        <w:spacing w:line="288" w:lineRule="auto"/>
        <w:ind w:firstLineChars="200" w:firstLine="480"/>
        <w:rPr>
          <w:kern w:val="0"/>
          <w:sz w:val="24"/>
        </w:rPr>
      </w:pPr>
    </w:p>
    <w:p w14:paraId="53092000" w14:textId="77777777" w:rsidR="00F23C3E" w:rsidRDefault="00F23C3E" w:rsidP="00F23C3E">
      <w:pPr>
        <w:pStyle w:val="20"/>
        <w:spacing w:beforeLines="50" w:before="156" w:after="0" w:line="288" w:lineRule="auto"/>
        <w:rPr>
          <w:rFonts w:ascii="Times New Roman" w:hAnsi="Times New Roman" w:cs="Times New Roman"/>
          <w:kern w:val="0"/>
          <w:szCs w:val="24"/>
        </w:rPr>
      </w:pPr>
      <w:bookmarkStart w:id="58" w:name="_Toc286996148"/>
      <w:bookmarkStart w:id="59" w:name="_Toc352255988"/>
      <w:bookmarkStart w:id="60" w:name="_Toc352256056"/>
      <w:bookmarkStart w:id="61" w:name="_Toc352331234"/>
      <w:bookmarkStart w:id="62" w:name="_Toc362424012"/>
      <w:bookmarkStart w:id="63" w:name="_Toc374459274"/>
      <w:bookmarkStart w:id="64" w:name="_Toc509838176"/>
      <w:bookmarkStart w:id="65" w:name="_Toc509838242"/>
      <w:r>
        <w:rPr>
          <w:rFonts w:ascii="Times New Roman" w:hAnsi="Times New Roman" w:cs="Times New Roman" w:hint="eastAsia"/>
          <w:kern w:val="0"/>
          <w:szCs w:val="24"/>
        </w:rPr>
        <w:t>四、</w:t>
      </w:r>
      <w:r>
        <w:rPr>
          <w:rFonts w:ascii="Times New Roman" w:hAnsi="Times New Roman" w:cs="Times New Roman"/>
          <w:kern w:val="0"/>
          <w:szCs w:val="24"/>
        </w:rPr>
        <w:t xml:space="preserve"> </w:t>
      </w:r>
      <w:r>
        <w:rPr>
          <w:rFonts w:ascii="Times New Roman" w:hAnsi="Times New Roman" w:cs="Times New Roman" w:hint="eastAsia"/>
          <w:kern w:val="0"/>
          <w:szCs w:val="24"/>
        </w:rPr>
        <w:t>注册会计师对财务报表审计的责任</w:t>
      </w:r>
      <w:bookmarkEnd w:id="58"/>
      <w:bookmarkEnd w:id="59"/>
      <w:bookmarkEnd w:id="60"/>
      <w:bookmarkEnd w:id="61"/>
      <w:bookmarkEnd w:id="62"/>
      <w:bookmarkEnd w:id="63"/>
      <w:bookmarkEnd w:id="64"/>
      <w:bookmarkEnd w:id="65"/>
    </w:p>
    <w:p w14:paraId="201D70B3" w14:textId="77777777" w:rsidR="00F23C3E" w:rsidRDefault="00F23C3E" w:rsidP="00F23C3E">
      <w:pPr>
        <w:spacing w:line="288" w:lineRule="auto"/>
        <w:ind w:firstLineChars="200" w:firstLine="480"/>
        <w:rPr>
          <w:kern w:val="0"/>
          <w:sz w:val="24"/>
        </w:rPr>
      </w:pPr>
      <w:r>
        <w:rPr>
          <w:rFonts w:hint="eastAsia"/>
          <w:kern w:val="0"/>
          <w:sz w:val="24"/>
        </w:rPr>
        <w:t>我们的目标是对财务报表整体是否不存在由于舞弊或错误导致的重大错报获取合理保证，并出具包含审计意见的审计报告。合理保证是高水平的保证，但并不能保证按</w:t>
      </w:r>
      <w:r>
        <w:rPr>
          <w:rFonts w:hint="eastAsia"/>
          <w:kern w:val="0"/>
          <w:sz w:val="24"/>
        </w:rPr>
        <w:lastRenderedPageBreak/>
        <w:t>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24794E8F" w14:textId="77777777" w:rsidR="00F23C3E" w:rsidRDefault="00F23C3E" w:rsidP="00F23C3E">
      <w:pPr>
        <w:spacing w:line="288" w:lineRule="auto"/>
        <w:ind w:firstLineChars="200" w:firstLine="480"/>
        <w:rPr>
          <w:kern w:val="0"/>
          <w:sz w:val="24"/>
        </w:rPr>
      </w:pPr>
      <w:r>
        <w:rPr>
          <w:rFonts w:hint="eastAsia"/>
          <w:kern w:val="0"/>
          <w:sz w:val="24"/>
        </w:rPr>
        <w:t>在按照审计准则执行审计工作的过程中，我们运用职业判断，并保持职业怀疑。同时，我们也执行以下工作：</w:t>
      </w:r>
    </w:p>
    <w:p w14:paraId="5CC77B05" w14:textId="77777777" w:rsidR="00F23C3E" w:rsidRDefault="00F23C3E" w:rsidP="00F23C3E">
      <w:pPr>
        <w:spacing w:line="288" w:lineRule="auto"/>
        <w:ind w:firstLineChars="200" w:firstLine="480"/>
        <w:rPr>
          <w:kern w:val="0"/>
          <w:sz w:val="24"/>
        </w:rPr>
      </w:pPr>
      <w:r>
        <w:rPr>
          <w:kern w:val="0"/>
          <w:sz w:val="24"/>
        </w:rPr>
        <w:t>(</w:t>
      </w:r>
      <w:r>
        <w:rPr>
          <w:rFonts w:hint="eastAsia"/>
          <w:kern w:val="0"/>
          <w:sz w:val="24"/>
        </w:rPr>
        <w:t>一</w:t>
      </w:r>
      <w:r>
        <w:rPr>
          <w:kern w:val="0"/>
          <w:sz w:val="24"/>
        </w:rPr>
        <w:t xml:space="preserve">) </w:t>
      </w:r>
      <w:r>
        <w:rPr>
          <w:rFonts w:hint="eastAsia"/>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6BC75C0F" w14:textId="77777777" w:rsidR="00F23C3E" w:rsidRDefault="00F23C3E" w:rsidP="00F23C3E">
      <w:pPr>
        <w:spacing w:line="288" w:lineRule="auto"/>
        <w:ind w:firstLineChars="200" w:firstLine="480"/>
        <w:rPr>
          <w:kern w:val="0"/>
          <w:sz w:val="24"/>
        </w:rPr>
      </w:pPr>
      <w:r>
        <w:rPr>
          <w:kern w:val="0"/>
          <w:sz w:val="24"/>
        </w:rPr>
        <w:t>(</w:t>
      </w:r>
      <w:r>
        <w:rPr>
          <w:rFonts w:hint="eastAsia"/>
          <w:kern w:val="0"/>
          <w:sz w:val="24"/>
        </w:rPr>
        <w:t>二</w:t>
      </w:r>
      <w:r>
        <w:rPr>
          <w:kern w:val="0"/>
          <w:sz w:val="24"/>
        </w:rPr>
        <w:t xml:space="preserve">) </w:t>
      </w:r>
      <w:r>
        <w:rPr>
          <w:rFonts w:hint="eastAsia"/>
          <w:kern w:val="0"/>
          <w:sz w:val="24"/>
        </w:rPr>
        <w:t>了解与审计相关的内部控制，以设计恰当的审计程序，但目的并非对内部控制的有效性发表意见。</w:t>
      </w:r>
    </w:p>
    <w:p w14:paraId="5A23A535" w14:textId="77777777" w:rsidR="00F23C3E" w:rsidRDefault="00F23C3E" w:rsidP="00F23C3E">
      <w:pPr>
        <w:spacing w:line="288" w:lineRule="auto"/>
        <w:ind w:firstLineChars="200" w:firstLine="480"/>
        <w:rPr>
          <w:kern w:val="0"/>
          <w:sz w:val="24"/>
        </w:rPr>
      </w:pPr>
      <w:r>
        <w:rPr>
          <w:kern w:val="0"/>
          <w:sz w:val="24"/>
        </w:rPr>
        <w:t>(</w:t>
      </w:r>
      <w:r>
        <w:rPr>
          <w:rFonts w:hint="eastAsia"/>
          <w:kern w:val="0"/>
          <w:sz w:val="24"/>
        </w:rPr>
        <w:t>三</w:t>
      </w:r>
      <w:r>
        <w:rPr>
          <w:kern w:val="0"/>
          <w:sz w:val="24"/>
        </w:rPr>
        <w:t xml:space="preserve">) </w:t>
      </w:r>
      <w:r>
        <w:rPr>
          <w:rFonts w:hint="eastAsia"/>
          <w:kern w:val="0"/>
          <w:sz w:val="24"/>
        </w:rPr>
        <w:t>评价基金管理人管理层选用会计政策的恰当性和作出会计估计及相关披露的合理性。</w:t>
      </w:r>
    </w:p>
    <w:p w14:paraId="2485C28A" w14:textId="77777777" w:rsidR="00F23C3E" w:rsidRDefault="00F23C3E" w:rsidP="00F23C3E">
      <w:pPr>
        <w:spacing w:line="288" w:lineRule="auto"/>
        <w:ind w:firstLineChars="200" w:firstLine="480"/>
        <w:rPr>
          <w:kern w:val="0"/>
          <w:sz w:val="24"/>
        </w:rPr>
      </w:pPr>
      <w:r>
        <w:rPr>
          <w:kern w:val="0"/>
          <w:sz w:val="24"/>
        </w:rPr>
        <w:t>(</w:t>
      </w:r>
      <w:r>
        <w:rPr>
          <w:rFonts w:hint="eastAsia"/>
          <w:kern w:val="0"/>
          <w:sz w:val="24"/>
        </w:rPr>
        <w:t>四</w:t>
      </w:r>
      <w:r>
        <w:rPr>
          <w:kern w:val="0"/>
          <w:sz w:val="24"/>
        </w:rPr>
        <w:t xml:space="preserve">) </w:t>
      </w:r>
      <w:r>
        <w:rPr>
          <w:rFonts w:hint="eastAsia"/>
          <w:kern w:val="0"/>
          <w:sz w:val="24"/>
        </w:rPr>
        <w:t>对基金管理人管理层使用持续经营假设的恰当性得出结论。同时，根据获取的审计证据，就可能导致对交银施罗德</w:t>
      </w:r>
      <w:r>
        <w:rPr>
          <w:kern w:val="0"/>
          <w:sz w:val="24"/>
        </w:rPr>
        <w:t>21</w:t>
      </w:r>
      <w:r>
        <w:rPr>
          <w:rFonts w:hint="eastAsia"/>
          <w:kern w:val="0"/>
          <w:sz w:val="24"/>
        </w:rPr>
        <w:t>天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w:t>
      </w:r>
      <w:r>
        <w:rPr>
          <w:kern w:val="0"/>
          <w:sz w:val="24"/>
        </w:rPr>
        <w:t>21</w:t>
      </w:r>
      <w:r>
        <w:rPr>
          <w:rFonts w:hint="eastAsia"/>
          <w:kern w:val="0"/>
          <w:sz w:val="24"/>
        </w:rPr>
        <w:t>天基金不能持续经营。</w:t>
      </w:r>
    </w:p>
    <w:p w14:paraId="3A84EB45" w14:textId="77777777" w:rsidR="00F23C3E" w:rsidRDefault="00F23C3E" w:rsidP="00F23C3E">
      <w:pPr>
        <w:spacing w:line="288" w:lineRule="auto"/>
        <w:ind w:firstLineChars="200" w:firstLine="480"/>
        <w:rPr>
          <w:kern w:val="0"/>
          <w:sz w:val="24"/>
        </w:rPr>
      </w:pPr>
      <w:r>
        <w:rPr>
          <w:kern w:val="0"/>
          <w:sz w:val="24"/>
        </w:rPr>
        <w:t>(</w:t>
      </w:r>
      <w:r>
        <w:rPr>
          <w:rFonts w:hint="eastAsia"/>
          <w:kern w:val="0"/>
          <w:sz w:val="24"/>
        </w:rPr>
        <w:t>五</w:t>
      </w:r>
      <w:r>
        <w:rPr>
          <w:kern w:val="0"/>
          <w:sz w:val="24"/>
        </w:rPr>
        <w:t xml:space="preserve">) </w:t>
      </w:r>
      <w:r>
        <w:rPr>
          <w:rFonts w:hint="eastAsia"/>
          <w:kern w:val="0"/>
          <w:sz w:val="24"/>
        </w:rPr>
        <w:t>评价财务报表的总体列报、结构和内容</w:t>
      </w:r>
      <w:r>
        <w:rPr>
          <w:kern w:val="0"/>
          <w:sz w:val="24"/>
        </w:rPr>
        <w:t>(</w:t>
      </w:r>
      <w:r>
        <w:rPr>
          <w:rFonts w:hint="eastAsia"/>
          <w:kern w:val="0"/>
          <w:sz w:val="24"/>
        </w:rPr>
        <w:t>包括披露</w:t>
      </w:r>
      <w:r>
        <w:rPr>
          <w:kern w:val="0"/>
          <w:sz w:val="24"/>
        </w:rPr>
        <w:t>)</w:t>
      </w:r>
      <w:r>
        <w:rPr>
          <w:rFonts w:hint="eastAsia"/>
          <w:kern w:val="0"/>
          <w:sz w:val="24"/>
        </w:rPr>
        <w:t>，并评价财务报表是否公允反映相关交易和事项。</w:t>
      </w:r>
    </w:p>
    <w:p w14:paraId="18428651" w14:textId="49040EB0" w:rsidR="00F23C3E" w:rsidRDefault="00F23C3E" w:rsidP="00F23C3E">
      <w:pPr>
        <w:spacing w:line="288" w:lineRule="auto"/>
        <w:ind w:firstLineChars="200" w:firstLine="480"/>
        <w:rPr>
          <w:kern w:val="0"/>
          <w:sz w:val="24"/>
        </w:rPr>
      </w:pPr>
      <w:r>
        <w:rPr>
          <w:rFonts w:hint="eastAsia"/>
          <w:kern w:val="0"/>
          <w:sz w:val="24"/>
        </w:rPr>
        <w:t>我们与基金管理人治理层就计划的审计范围、时间安排和重大审计发现等事项进行沟通，包括沟通我们在审计中识别出的值得关注的内部控制缺陷。</w:t>
      </w:r>
    </w:p>
    <w:p w14:paraId="3BDFBE4D" w14:textId="77777777" w:rsidR="00B33DB0" w:rsidRDefault="00B33DB0" w:rsidP="00F23C3E">
      <w:pPr>
        <w:spacing w:line="288" w:lineRule="auto"/>
        <w:ind w:firstLineChars="200" w:firstLine="480"/>
        <w:rPr>
          <w:kern w:val="0"/>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941"/>
      </w:tblGrid>
      <w:tr w:rsidR="00B33DB0" w14:paraId="03EB8F87" w14:textId="77777777" w:rsidTr="00CF3401">
        <w:tc>
          <w:tcPr>
            <w:tcW w:w="6345" w:type="dxa"/>
          </w:tcPr>
          <w:p w14:paraId="04AD6AAE" w14:textId="77777777" w:rsidR="00B33DB0" w:rsidRDefault="00B33DB0" w:rsidP="00CF3401">
            <w:pPr>
              <w:spacing w:before="29" w:line="288" w:lineRule="auto"/>
              <w:jc w:val="left"/>
              <w:rPr>
                <w:sz w:val="24"/>
              </w:rPr>
            </w:pPr>
            <w:r w:rsidRPr="00387F45">
              <w:rPr>
                <w:sz w:val="24"/>
              </w:rPr>
              <w:t>普华永道中天会计师事务所</w:t>
            </w:r>
            <w:r w:rsidRPr="00387F45">
              <w:rPr>
                <w:sz w:val="24"/>
              </w:rPr>
              <w:t>(</w:t>
            </w:r>
            <w:r w:rsidRPr="00387F45">
              <w:rPr>
                <w:sz w:val="24"/>
              </w:rPr>
              <w:t>特殊普通合伙</w:t>
            </w:r>
            <w:r w:rsidRPr="00387F45">
              <w:rPr>
                <w:sz w:val="24"/>
              </w:rPr>
              <w:t>)</w:t>
            </w:r>
            <w:r w:rsidRPr="00387F45">
              <w:rPr>
                <w:sz w:val="24"/>
              </w:rPr>
              <w:tab/>
            </w:r>
          </w:p>
        </w:tc>
        <w:tc>
          <w:tcPr>
            <w:tcW w:w="2941" w:type="dxa"/>
          </w:tcPr>
          <w:p w14:paraId="0BE24E89" w14:textId="77777777" w:rsidR="00B33DB0" w:rsidRDefault="00B33DB0" w:rsidP="00CF3401">
            <w:pPr>
              <w:spacing w:before="29" w:line="288" w:lineRule="auto"/>
              <w:jc w:val="right"/>
              <w:rPr>
                <w:sz w:val="24"/>
              </w:rPr>
            </w:pPr>
            <w:r w:rsidRPr="00387F45">
              <w:rPr>
                <w:rFonts w:hint="eastAsia"/>
                <w:sz w:val="24"/>
              </w:rPr>
              <w:t>中国注册会计师</w:t>
            </w:r>
          </w:p>
        </w:tc>
      </w:tr>
    </w:tbl>
    <w:p w14:paraId="7EEDD288" w14:textId="77777777" w:rsidR="00B33DB0" w:rsidRPr="0033293E" w:rsidRDefault="00B33DB0" w:rsidP="00B33DB0">
      <w:pPr>
        <w:spacing w:line="288" w:lineRule="auto"/>
        <w:jc w:val="left"/>
        <w:rPr>
          <w:kern w:val="0"/>
          <w:sz w:val="24"/>
        </w:rPr>
      </w:pPr>
      <w:r w:rsidRPr="00F23D2A">
        <w:rPr>
          <w:rFonts w:ascii="宋体" w:hAnsi="宋体" w:hint="eastAsia"/>
          <w:sz w:val="24"/>
        </w:rPr>
        <w:t>上海市湖滨路</w:t>
      </w:r>
      <w:r w:rsidRPr="00F23D2A">
        <w:rPr>
          <w:sz w:val="24"/>
        </w:rPr>
        <w:t>202</w:t>
      </w:r>
      <w:r w:rsidRPr="00F23D2A">
        <w:rPr>
          <w:rFonts w:ascii="宋体" w:hAnsi="宋体" w:hint="eastAsia"/>
          <w:sz w:val="24"/>
        </w:rPr>
        <w:t>号普华永道中心</w:t>
      </w:r>
      <w:r w:rsidRPr="00F23D2A">
        <w:rPr>
          <w:sz w:val="24"/>
        </w:rPr>
        <w:t>11</w:t>
      </w:r>
      <w:r w:rsidRPr="00F23D2A">
        <w:rPr>
          <w:rFonts w:ascii="宋体" w:hAnsi="宋体" w:hint="eastAsia"/>
          <w:sz w:val="24"/>
        </w:rPr>
        <w:t>楼</w:t>
      </w:r>
      <w:r w:rsidRPr="0033293E">
        <w:rPr>
          <w:kern w:val="0"/>
          <w:sz w:val="24"/>
        </w:rPr>
        <w:t xml:space="preserve">  </w:t>
      </w:r>
      <w:r>
        <w:rPr>
          <w:kern w:val="0"/>
          <w:sz w:val="24"/>
        </w:rPr>
        <w:t xml:space="preserve">                           </w:t>
      </w:r>
      <w:r w:rsidRPr="0033293E">
        <w:rPr>
          <w:kern w:val="0"/>
          <w:sz w:val="24"/>
        </w:rPr>
        <w:t>薛竞</w:t>
      </w:r>
      <w:r w:rsidRPr="0033293E">
        <w:rPr>
          <w:kern w:val="0"/>
          <w:sz w:val="24"/>
        </w:rPr>
        <w:t xml:space="preserve">  </w:t>
      </w:r>
      <w:r w:rsidRPr="0033293E">
        <w:rPr>
          <w:kern w:val="0"/>
          <w:sz w:val="24"/>
        </w:rPr>
        <w:t>朱宏宇</w:t>
      </w:r>
    </w:p>
    <w:p w14:paraId="04B296DB" w14:textId="77777777" w:rsidR="00B33DB0" w:rsidRDefault="00B33DB0" w:rsidP="00B33DB0">
      <w:pPr>
        <w:widowControl/>
        <w:spacing w:line="288" w:lineRule="auto"/>
        <w:jc w:val="right"/>
        <w:rPr>
          <w:rFonts w:eastAsiaTheme="minorEastAsia"/>
          <w:color w:val="000000" w:themeColor="text1"/>
          <w:szCs w:val="21"/>
        </w:rPr>
      </w:pPr>
      <w:r w:rsidRPr="0033293E">
        <w:rPr>
          <w:kern w:val="0"/>
          <w:sz w:val="24"/>
        </w:rPr>
        <w:t>2018</w:t>
      </w:r>
      <w:r w:rsidRPr="0033293E">
        <w:rPr>
          <w:kern w:val="0"/>
          <w:sz w:val="24"/>
        </w:rPr>
        <w:t>年</w:t>
      </w:r>
      <w:r w:rsidRPr="0033293E">
        <w:rPr>
          <w:kern w:val="0"/>
          <w:sz w:val="24"/>
        </w:rPr>
        <w:t>3</w:t>
      </w:r>
      <w:r w:rsidRPr="0033293E">
        <w:rPr>
          <w:kern w:val="0"/>
          <w:sz w:val="24"/>
        </w:rPr>
        <w:t>月</w:t>
      </w:r>
      <w:r w:rsidRPr="0033293E">
        <w:rPr>
          <w:kern w:val="0"/>
          <w:sz w:val="24"/>
        </w:rPr>
        <w:t>26</w:t>
      </w:r>
      <w:r w:rsidRPr="0033293E">
        <w:rPr>
          <w:kern w:val="0"/>
          <w:sz w:val="24"/>
        </w:rPr>
        <w:t>日</w:t>
      </w:r>
    </w:p>
    <w:p w14:paraId="152758ED" w14:textId="77777777" w:rsidR="00D0320D" w:rsidRDefault="00D0320D" w:rsidP="00F23C3E">
      <w:pPr>
        <w:spacing w:line="288" w:lineRule="auto"/>
        <w:ind w:firstLineChars="200" w:firstLine="480"/>
        <w:rPr>
          <w:kern w:val="0"/>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941"/>
      </w:tblGrid>
      <w:tr w:rsidR="00B33DB0" w14:paraId="1544C5C6" w14:textId="77777777" w:rsidTr="00CF3401">
        <w:tc>
          <w:tcPr>
            <w:tcW w:w="6345" w:type="dxa"/>
          </w:tcPr>
          <w:p w14:paraId="2A14BA75" w14:textId="77777777" w:rsidR="00B33DB0" w:rsidRDefault="00B33DB0" w:rsidP="00CF3401">
            <w:pPr>
              <w:spacing w:before="29" w:line="288" w:lineRule="auto"/>
              <w:jc w:val="left"/>
              <w:rPr>
                <w:sz w:val="24"/>
              </w:rPr>
            </w:pPr>
            <w:r w:rsidRPr="00387F45">
              <w:rPr>
                <w:sz w:val="24"/>
              </w:rPr>
              <w:t>普华永道中天会计师事务所</w:t>
            </w:r>
            <w:r w:rsidRPr="00387F45">
              <w:rPr>
                <w:sz w:val="24"/>
              </w:rPr>
              <w:t>(</w:t>
            </w:r>
            <w:r w:rsidRPr="00387F45">
              <w:rPr>
                <w:sz w:val="24"/>
              </w:rPr>
              <w:t>特殊普通合伙</w:t>
            </w:r>
            <w:r w:rsidRPr="00387F45">
              <w:rPr>
                <w:sz w:val="24"/>
              </w:rPr>
              <w:t>)</w:t>
            </w:r>
            <w:r w:rsidRPr="00387F45">
              <w:rPr>
                <w:sz w:val="24"/>
              </w:rPr>
              <w:tab/>
            </w:r>
          </w:p>
        </w:tc>
        <w:tc>
          <w:tcPr>
            <w:tcW w:w="2941" w:type="dxa"/>
          </w:tcPr>
          <w:p w14:paraId="7841F444" w14:textId="77777777" w:rsidR="00B33DB0" w:rsidRDefault="00B33DB0" w:rsidP="00CF3401">
            <w:pPr>
              <w:spacing w:before="29" w:line="288" w:lineRule="auto"/>
              <w:jc w:val="right"/>
              <w:rPr>
                <w:sz w:val="24"/>
              </w:rPr>
            </w:pPr>
            <w:r w:rsidRPr="00387F45">
              <w:rPr>
                <w:rFonts w:hint="eastAsia"/>
                <w:sz w:val="24"/>
              </w:rPr>
              <w:t>中国注册会计师</w:t>
            </w:r>
          </w:p>
        </w:tc>
      </w:tr>
    </w:tbl>
    <w:p w14:paraId="0A63F428" w14:textId="77777777" w:rsidR="00B33DB0" w:rsidRPr="0033293E" w:rsidRDefault="00B33DB0" w:rsidP="00B33DB0">
      <w:pPr>
        <w:spacing w:line="288" w:lineRule="auto"/>
        <w:jc w:val="left"/>
        <w:rPr>
          <w:kern w:val="0"/>
          <w:sz w:val="24"/>
        </w:rPr>
      </w:pPr>
      <w:r w:rsidRPr="00F23D2A">
        <w:rPr>
          <w:rFonts w:ascii="宋体" w:hAnsi="宋体" w:hint="eastAsia"/>
          <w:sz w:val="24"/>
        </w:rPr>
        <w:t>上海市湖滨路</w:t>
      </w:r>
      <w:r w:rsidRPr="00F23D2A">
        <w:rPr>
          <w:sz w:val="24"/>
        </w:rPr>
        <w:t>202</w:t>
      </w:r>
      <w:r w:rsidRPr="00F23D2A">
        <w:rPr>
          <w:rFonts w:ascii="宋体" w:hAnsi="宋体" w:hint="eastAsia"/>
          <w:sz w:val="24"/>
        </w:rPr>
        <w:t>号普华永道中心</w:t>
      </w:r>
      <w:r w:rsidRPr="00F23D2A">
        <w:rPr>
          <w:sz w:val="24"/>
        </w:rPr>
        <w:t>11</w:t>
      </w:r>
      <w:r w:rsidRPr="00F23D2A">
        <w:rPr>
          <w:rFonts w:ascii="宋体" w:hAnsi="宋体" w:hint="eastAsia"/>
          <w:sz w:val="24"/>
        </w:rPr>
        <w:t>楼</w:t>
      </w:r>
      <w:r w:rsidRPr="0033293E">
        <w:rPr>
          <w:kern w:val="0"/>
          <w:sz w:val="24"/>
        </w:rPr>
        <w:t xml:space="preserve">  </w:t>
      </w:r>
      <w:r>
        <w:rPr>
          <w:kern w:val="0"/>
          <w:sz w:val="24"/>
        </w:rPr>
        <w:t xml:space="preserve">                           </w:t>
      </w:r>
      <w:r w:rsidRPr="0033293E">
        <w:rPr>
          <w:kern w:val="0"/>
          <w:sz w:val="24"/>
        </w:rPr>
        <w:t>薛竞</w:t>
      </w:r>
      <w:r w:rsidRPr="0033293E">
        <w:rPr>
          <w:kern w:val="0"/>
          <w:sz w:val="24"/>
        </w:rPr>
        <w:t xml:space="preserve">  </w:t>
      </w:r>
      <w:r w:rsidRPr="0033293E">
        <w:rPr>
          <w:kern w:val="0"/>
          <w:sz w:val="24"/>
        </w:rPr>
        <w:t>朱宏宇</w:t>
      </w:r>
    </w:p>
    <w:p w14:paraId="379A50FD" w14:textId="77777777" w:rsidR="00B33DB0" w:rsidRDefault="00B33DB0" w:rsidP="00B33DB0">
      <w:pPr>
        <w:widowControl/>
        <w:spacing w:line="288" w:lineRule="auto"/>
        <w:jc w:val="right"/>
        <w:rPr>
          <w:rFonts w:eastAsiaTheme="minorEastAsia"/>
          <w:color w:val="000000" w:themeColor="text1"/>
          <w:szCs w:val="21"/>
        </w:rPr>
      </w:pPr>
      <w:r w:rsidRPr="0033293E">
        <w:rPr>
          <w:kern w:val="0"/>
          <w:sz w:val="24"/>
        </w:rPr>
        <w:t>2018</w:t>
      </w:r>
      <w:r w:rsidRPr="0033293E">
        <w:rPr>
          <w:kern w:val="0"/>
          <w:sz w:val="24"/>
        </w:rPr>
        <w:t>年</w:t>
      </w:r>
      <w:r w:rsidRPr="0033293E">
        <w:rPr>
          <w:kern w:val="0"/>
          <w:sz w:val="24"/>
        </w:rPr>
        <w:t>3</w:t>
      </w:r>
      <w:r w:rsidRPr="0033293E">
        <w:rPr>
          <w:kern w:val="0"/>
          <w:sz w:val="24"/>
        </w:rPr>
        <w:t>月</w:t>
      </w:r>
      <w:r w:rsidRPr="0033293E">
        <w:rPr>
          <w:kern w:val="0"/>
          <w:sz w:val="24"/>
        </w:rPr>
        <w:t>26</w:t>
      </w:r>
      <w:r w:rsidRPr="0033293E">
        <w:rPr>
          <w:kern w:val="0"/>
          <w:sz w:val="24"/>
        </w:rPr>
        <w:t>日</w:t>
      </w:r>
    </w:p>
    <w:p w14:paraId="38064E37" w14:textId="77777777" w:rsidR="006E5E9C" w:rsidRPr="00A57D19" w:rsidRDefault="006E5E9C" w:rsidP="00A57D19">
      <w:pPr>
        <w:spacing w:before="29" w:line="288" w:lineRule="auto"/>
        <w:jc w:val="right"/>
        <w:rPr>
          <w:sz w:val="24"/>
        </w:rPr>
      </w:pPr>
    </w:p>
    <w:p w14:paraId="64F368B9"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66" w:name="_Toc509838243"/>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6"/>
    </w:p>
    <w:p w14:paraId="69056BC1" w14:textId="77777777" w:rsidR="00FB3BC2" w:rsidRPr="00FB3BC2" w:rsidRDefault="00FB3BC2" w:rsidP="00FB3BC2"/>
    <w:p w14:paraId="1003B032" w14:textId="77777777" w:rsidR="00223DFB" w:rsidRPr="002525D9" w:rsidRDefault="00223DFB" w:rsidP="002525D9">
      <w:pPr>
        <w:pStyle w:val="20"/>
        <w:spacing w:before="29" w:after="0" w:line="288" w:lineRule="auto"/>
        <w:rPr>
          <w:rFonts w:ascii="Times New Roman" w:hAnsi="Times New Roman" w:cs="Times New Roman"/>
          <w:kern w:val="0"/>
          <w:szCs w:val="24"/>
        </w:rPr>
      </w:pPr>
      <w:bookmarkStart w:id="67" w:name="_Toc509838244"/>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7"/>
    </w:p>
    <w:p w14:paraId="788B22E9" w14:textId="77777777" w:rsidR="00223DFB" w:rsidRPr="00EE38B1" w:rsidRDefault="00223DFB" w:rsidP="00EE38B1">
      <w:pPr>
        <w:spacing w:before="29" w:line="288" w:lineRule="auto"/>
        <w:rPr>
          <w:sz w:val="24"/>
        </w:rPr>
      </w:pPr>
      <w:r w:rsidRPr="00EE38B1">
        <w:rPr>
          <w:rFonts w:hint="eastAsia"/>
          <w:sz w:val="24"/>
        </w:rPr>
        <w:t>会计主体：交银施罗德理财</w:t>
      </w:r>
      <w:r w:rsidRPr="00EE38B1">
        <w:rPr>
          <w:rFonts w:hint="eastAsia"/>
          <w:sz w:val="24"/>
        </w:rPr>
        <w:t>21</w:t>
      </w:r>
      <w:r w:rsidRPr="00EE38B1">
        <w:rPr>
          <w:rFonts w:hint="eastAsia"/>
          <w:sz w:val="24"/>
        </w:rPr>
        <w:t>天债券型证券投资基金</w:t>
      </w:r>
    </w:p>
    <w:p w14:paraId="0CC7400E" w14:textId="77777777" w:rsidR="00223DFB" w:rsidRPr="00EE38B1" w:rsidRDefault="00223DFB" w:rsidP="00EE38B1">
      <w:pPr>
        <w:spacing w:before="29" w:line="288" w:lineRule="auto"/>
        <w:rPr>
          <w:sz w:val="24"/>
        </w:rPr>
      </w:pPr>
      <w:r w:rsidRPr="00EE38B1">
        <w:rPr>
          <w:rFonts w:hint="eastAsia"/>
          <w:sz w:val="24"/>
        </w:rPr>
        <w:lastRenderedPageBreak/>
        <w:t>报告截止日：</w:t>
      </w:r>
      <w:r w:rsidRPr="00EE38B1">
        <w:rPr>
          <w:rFonts w:hint="eastAsia"/>
          <w:sz w:val="24"/>
        </w:rPr>
        <w:t>2017</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14:paraId="52F112DB" w14:textId="77777777"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14:paraId="7201CCA6"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056D3720" w14:textId="77777777"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49E878C0" w14:textId="77777777"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66D4B71"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14:paraId="59F42B41"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2017</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72C4A89"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14:paraId="49342F27" w14:textId="77777777"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2016</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14:paraId="77C7784F"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4A14E235" w14:textId="77777777"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1E36E64B" w14:textId="77777777"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B2D9952" w14:textId="77777777" w:rsidR="003B282D" w:rsidRPr="00A02DB2" w:rsidRDefault="003B282D" w:rsidP="00173BB4">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F5FC2F7" w14:textId="77777777" w:rsidR="003B282D" w:rsidRPr="00A02DB2" w:rsidRDefault="003B282D" w:rsidP="00173BB4">
            <w:pPr>
              <w:spacing w:before="29" w:line="288" w:lineRule="auto"/>
              <w:jc w:val="right"/>
              <w:rPr>
                <w:b/>
                <w:sz w:val="24"/>
              </w:rPr>
            </w:pPr>
            <w:r w:rsidRPr="00A02DB2">
              <w:rPr>
                <w:rFonts w:hint="eastAsia"/>
                <w:b/>
                <w:sz w:val="24"/>
              </w:rPr>
              <w:t>-</w:t>
            </w:r>
          </w:p>
        </w:tc>
      </w:tr>
      <w:tr w:rsidR="003B282D" w:rsidRPr="003367A1" w14:paraId="5655853A"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3A5F7532" w14:textId="77777777"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7B1FDACC" w14:textId="77777777"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019C9EF" w14:textId="77777777" w:rsidR="003B282D" w:rsidRPr="00173BB4" w:rsidRDefault="003B282D" w:rsidP="00173BB4">
            <w:pPr>
              <w:spacing w:before="29" w:line="288" w:lineRule="auto"/>
              <w:jc w:val="right"/>
              <w:rPr>
                <w:sz w:val="24"/>
              </w:rPr>
            </w:pPr>
            <w:r w:rsidRPr="00173BB4">
              <w:rPr>
                <w:rFonts w:hint="eastAsia"/>
                <w:sz w:val="24"/>
              </w:rPr>
              <w:t>3,200,821,768.20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864992F" w14:textId="77777777" w:rsidR="003B282D" w:rsidRPr="00173BB4" w:rsidRDefault="003B282D" w:rsidP="00173BB4">
            <w:pPr>
              <w:spacing w:before="29" w:line="288" w:lineRule="auto"/>
              <w:jc w:val="right"/>
              <w:rPr>
                <w:sz w:val="24"/>
              </w:rPr>
            </w:pPr>
            <w:r w:rsidRPr="00173BB4">
              <w:rPr>
                <w:rFonts w:hint="eastAsia"/>
                <w:sz w:val="24"/>
              </w:rPr>
              <w:t>1,098,712,208.47</w:t>
            </w:r>
          </w:p>
        </w:tc>
      </w:tr>
      <w:tr w:rsidR="003B282D" w:rsidRPr="003367A1" w14:paraId="0B632183"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29E4E427" w14:textId="77777777"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4D117D17"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2F8BBCA" w14:textId="77777777" w:rsidR="003B282D" w:rsidRPr="00173BB4" w:rsidRDefault="003B282D" w:rsidP="00173BB4">
            <w:pPr>
              <w:spacing w:before="29" w:line="288" w:lineRule="auto"/>
              <w:jc w:val="right"/>
              <w:rPr>
                <w:sz w:val="24"/>
              </w:rPr>
            </w:pPr>
            <w:r w:rsidRPr="00173BB4">
              <w:rPr>
                <w:rFonts w:hint="eastAsia"/>
                <w:sz w:val="24"/>
              </w:rPr>
              <w:t>29,923.71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B490575"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1EEB53C9"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7509676B" w14:textId="77777777"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04D162FE"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FCF6C22" w14:textId="77777777" w:rsidR="003B282D" w:rsidRPr="00173BB4" w:rsidRDefault="003B282D" w:rsidP="00173BB4">
            <w:pPr>
              <w:spacing w:before="29" w:line="288" w:lineRule="auto"/>
              <w:jc w:val="right"/>
              <w:rPr>
                <w:sz w:val="24"/>
              </w:rPr>
            </w:pPr>
            <w:r w:rsidRPr="00173BB4">
              <w:rPr>
                <w:rFonts w:hint="eastAsia"/>
                <w:sz w:val="24"/>
              </w:rPr>
              <w:t>5,621.02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3744798"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006F5549"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44F9F706" w14:textId="77777777"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44867314"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4F98E32" w14:textId="77777777" w:rsidR="003B282D" w:rsidRPr="00173BB4" w:rsidRDefault="003B282D" w:rsidP="00173BB4">
            <w:pPr>
              <w:spacing w:before="29" w:line="288" w:lineRule="auto"/>
              <w:jc w:val="right"/>
              <w:rPr>
                <w:sz w:val="24"/>
              </w:rPr>
            </w:pPr>
            <w:r w:rsidRPr="00173BB4">
              <w:rPr>
                <w:rFonts w:hint="eastAsia"/>
                <w:sz w:val="24"/>
              </w:rPr>
              <w:t>5,186,415,981.61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4D0FC64" w14:textId="77777777" w:rsidR="003B282D" w:rsidRPr="00173BB4" w:rsidRDefault="003B282D" w:rsidP="00173BB4">
            <w:pPr>
              <w:spacing w:before="29" w:line="288" w:lineRule="auto"/>
              <w:jc w:val="right"/>
              <w:rPr>
                <w:sz w:val="24"/>
              </w:rPr>
            </w:pPr>
            <w:r w:rsidRPr="00173BB4">
              <w:rPr>
                <w:rFonts w:hint="eastAsia"/>
                <w:sz w:val="24"/>
              </w:rPr>
              <w:t>549,093,614.02</w:t>
            </w:r>
          </w:p>
        </w:tc>
      </w:tr>
      <w:tr w:rsidR="003B282D" w:rsidRPr="003367A1" w14:paraId="782BC02C"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4A277389" w14:textId="77777777"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66883A71"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336E708"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C49D98D"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57808C22"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417862E7"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427708C4"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B9820AA"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62A1551"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277B947E" w14:textId="77777777"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14:paraId="798CC7AB"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28D4EABA"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B3DA1F0" w14:textId="77777777" w:rsidR="003B282D" w:rsidRPr="00173BB4" w:rsidRDefault="003B282D" w:rsidP="00173BB4">
            <w:pPr>
              <w:spacing w:before="29" w:line="288" w:lineRule="auto"/>
              <w:jc w:val="right"/>
              <w:rPr>
                <w:sz w:val="24"/>
              </w:rPr>
            </w:pPr>
            <w:r w:rsidRPr="00173BB4">
              <w:rPr>
                <w:rFonts w:hint="eastAsia"/>
                <w:sz w:val="24"/>
              </w:rPr>
              <w:t>5,186,415,981.61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67A28C9" w14:textId="77777777" w:rsidR="003B282D" w:rsidRPr="00173BB4" w:rsidRDefault="003B282D" w:rsidP="00173BB4">
            <w:pPr>
              <w:spacing w:before="29" w:line="288" w:lineRule="auto"/>
              <w:jc w:val="right"/>
              <w:rPr>
                <w:sz w:val="24"/>
              </w:rPr>
            </w:pPr>
            <w:r w:rsidRPr="00173BB4">
              <w:rPr>
                <w:rFonts w:hint="eastAsia"/>
                <w:sz w:val="24"/>
              </w:rPr>
              <w:t>549,093,614.02</w:t>
            </w:r>
          </w:p>
        </w:tc>
      </w:tr>
      <w:tr w:rsidR="003B282D" w:rsidRPr="003367A1" w14:paraId="27844A3E" w14:textId="77777777"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14:paraId="4AFC67B6" w14:textId="77777777"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502384F6"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DB0B505"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F1D70FB"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7DD02AF4" w14:textId="77777777" w:rsidTr="004563BB">
        <w:tc>
          <w:tcPr>
            <w:tcW w:w="2880" w:type="dxa"/>
            <w:tcBorders>
              <w:top w:val="single" w:sz="4" w:space="0" w:color="000000"/>
              <w:left w:val="single" w:sz="4" w:space="0" w:color="000000"/>
              <w:bottom w:val="single" w:sz="4" w:space="0" w:color="000000"/>
              <w:right w:val="single" w:sz="4" w:space="0" w:color="000000"/>
            </w:tcBorders>
            <w:vAlign w:val="center"/>
          </w:tcPr>
          <w:p w14:paraId="1920E625"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1E29E712"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89257E8"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14:paraId="31434C3A"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149333AA"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360CC355" w14:textId="77777777"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22AE74EA"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9C7F11A"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6793FD9"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56AC1C85"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6E31AD56" w14:textId="77777777"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02D3BF5F"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0614E32" w14:textId="77777777" w:rsidR="003B282D" w:rsidRPr="00173BB4" w:rsidRDefault="003B282D" w:rsidP="00173BB4">
            <w:pPr>
              <w:spacing w:before="29" w:line="288" w:lineRule="auto"/>
              <w:jc w:val="right"/>
              <w:rPr>
                <w:sz w:val="24"/>
              </w:rPr>
            </w:pPr>
            <w:r w:rsidRPr="00173BB4">
              <w:rPr>
                <w:rFonts w:hint="eastAsia"/>
                <w:sz w:val="24"/>
              </w:rPr>
              <w:t>498,400,947.60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0018DDE" w14:textId="77777777" w:rsidR="003B282D" w:rsidRPr="00173BB4" w:rsidRDefault="003B282D" w:rsidP="00173BB4">
            <w:pPr>
              <w:spacing w:before="29" w:line="288" w:lineRule="auto"/>
              <w:jc w:val="right"/>
              <w:rPr>
                <w:sz w:val="24"/>
              </w:rPr>
            </w:pPr>
            <w:r w:rsidRPr="00173BB4">
              <w:rPr>
                <w:rFonts w:hint="eastAsia"/>
                <w:sz w:val="24"/>
              </w:rPr>
              <w:t>2,372,971,815.36</w:t>
            </w:r>
          </w:p>
        </w:tc>
      </w:tr>
      <w:tr w:rsidR="003B282D" w:rsidRPr="003367A1" w14:paraId="2EE505E0"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23CEEDDD" w14:textId="77777777"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54880CED"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264D18B"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0C7751E"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5F644264"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231F243D" w14:textId="77777777"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7CBE0509"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0D4120C" w14:textId="77777777" w:rsidR="003B282D" w:rsidRPr="00173BB4" w:rsidRDefault="003B282D" w:rsidP="00173BB4">
            <w:pPr>
              <w:spacing w:before="29" w:line="288" w:lineRule="auto"/>
              <w:jc w:val="right"/>
              <w:rPr>
                <w:sz w:val="24"/>
              </w:rPr>
            </w:pPr>
            <w:r w:rsidRPr="00173BB4">
              <w:rPr>
                <w:rFonts w:hint="eastAsia"/>
                <w:sz w:val="24"/>
              </w:rPr>
              <w:t>30,679,552.75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2C51FDE" w14:textId="77777777" w:rsidR="003B282D" w:rsidRPr="00173BB4" w:rsidRDefault="003B282D" w:rsidP="00173BB4">
            <w:pPr>
              <w:spacing w:before="29" w:line="288" w:lineRule="auto"/>
              <w:jc w:val="right"/>
              <w:rPr>
                <w:sz w:val="24"/>
              </w:rPr>
            </w:pPr>
            <w:r w:rsidRPr="00173BB4">
              <w:rPr>
                <w:rFonts w:hint="eastAsia"/>
                <w:sz w:val="24"/>
              </w:rPr>
              <w:t>6,327,086.59</w:t>
            </w:r>
          </w:p>
        </w:tc>
      </w:tr>
      <w:tr w:rsidR="003B282D" w:rsidRPr="003367A1" w14:paraId="7B95B9CD"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2453DFC2" w14:textId="77777777"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14:paraId="40BBCF65"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0103F32"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A550B0D"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0B8217D9"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3A05F14A" w14:textId="77777777"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1106896A"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2D25FB4"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BAE5F13"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1223D61B"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18D99F4D" w14:textId="77777777"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6FC0FAAD"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95DB768"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B51F4A8"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4AEBB678"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03D99411" w14:textId="77777777"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4D1203E0"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72B8EF4"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D17F3AA"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673A8136" w14:textId="77777777"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14:paraId="4FC40138" w14:textId="77777777"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2D6FA334"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ED4BDE9" w14:textId="77777777" w:rsidR="003B282D" w:rsidRPr="00173BB4" w:rsidRDefault="003B282D" w:rsidP="00173BB4">
            <w:pPr>
              <w:spacing w:before="29" w:line="288" w:lineRule="auto"/>
              <w:jc w:val="right"/>
              <w:rPr>
                <w:sz w:val="24"/>
              </w:rPr>
            </w:pPr>
            <w:r w:rsidRPr="00173BB4">
              <w:rPr>
                <w:rFonts w:hint="eastAsia"/>
                <w:sz w:val="24"/>
              </w:rPr>
              <w:t>8,916,353,794.89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2865A14" w14:textId="77777777" w:rsidR="003B282D" w:rsidRPr="00173BB4" w:rsidRDefault="003B282D" w:rsidP="00173BB4">
            <w:pPr>
              <w:spacing w:before="29" w:line="288" w:lineRule="auto"/>
              <w:jc w:val="right"/>
              <w:rPr>
                <w:sz w:val="24"/>
              </w:rPr>
            </w:pPr>
            <w:r w:rsidRPr="00173BB4">
              <w:rPr>
                <w:rFonts w:hint="eastAsia"/>
                <w:sz w:val="24"/>
              </w:rPr>
              <w:t>4,027,104,724.44</w:t>
            </w:r>
          </w:p>
        </w:tc>
      </w:tr>
      <w:tr w:rsidR="002C233F" w:rsidRPr="003367A1" w14:paraId="0F15D8C7"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4A7BED8D" w14:textId="77777777"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0F551A82" w14:textId="77777777"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EE6B05D"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14:paraId="0308B00A"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2017</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F561159"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14:paraId="23E47980" w14:textId="77777777"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2016</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14:paraId="3FF5D834"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542A0363" w14:textId="77777777"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6AD0D689"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8C34359" w14:textId="77777777" w:rsidR="0009360B" w:rsidRPr="00A02DB2" w:rsidRDefault="0009360B" w:rsidP="00302171">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5FB97A8" w14:textId="77777777" w:rsidR="0009360B" w:rsidRPr="00A02DB2" w:rsidRDefault="0009360B" w:rsidP="00302171">
            <w:pPr>
              <w:spacing w:before="29" w:line="288" w:lineRule="auto"/>
              <w:jc w:val="right"/>
              <w:rPr>
                <w:b/>
                <w:sz w:val="24"/>
              </w:rPr>
            </w:pPr>
            <w:r w:rsidRPr="00A02DB2">
              <w:rPr>
                <w:rFonts w:hint="eastAsia"/>
                <w:b/>
                <w:sz w:val="24"/>
              </w:rPr>
              <w:t>-</w:t>
            </w:r>
          </w:p>
        </w:tc>
      </w:tr>
      <w:tr w:rsidR="0009360B" w:rsidRPr="003367A1" w14:paraId="4EE81D86"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55742A5E" w14:textId="77777777"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648A2C11"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3C972CD"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245E829"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36EFF0C2"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9C1731A" w14:textId="77777777"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4D69799F"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26BA60C"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6CDF9AB"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17C31C81"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2DF421F0" w14:textId="77777777"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09C6B767"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7769B46"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C2F9065"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0DC027E3"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32941FA" w14:textId="77777777"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50D4E7BD"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2CB2849" w14:textId="77777777" w:rsidR="0009360B" w:rsidRPr="00302171" w:rsidRDefault="0009360B" w:rsidP="00302171">
            <w:pPr>
              <w:spacing w:before="29" w:line="288" w:lineRule="auto"/>
              <w:jc w:val="right"/>
              <w:rPr>
                <w:sz w:val="24"/>
              </w:rPr>
            </w:pPr>
            <w:r w:rsidRPr="00302171">
              <w:rPr>
                <w:rFonts w:hint="eastAsia"/>
                <w:sz w:val="24"/>
              </w:rPr>
              <w:t>246,153,310.76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6D53E35"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7E90E9AD"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FC6DE86" w14:textId="77777777"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2B5370DB"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B1D418C"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C687657"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26BF2C40"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8619EA4" w14:textId="77777777"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740FB8BD"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A2F2F96"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F4149F6"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508DF300"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F114A7A" w14:textId="77777777"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2562D8C7"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C231572" w14:textId="77777777" w:rsidR="0009360B" w:rsidRPr="00302171" w:rsidRDefault="0009360B" w:rsidP="00302171">
            <w:pPr>
              <w:spacing w:before="29" w:line="288" w:lineRule="auto"/>
              <w:jc w:val="right"/>
              <w:rPr>
                <w:sz w:val="24"/>
              </w:rPr>
            </w:pPr>
            <w:r w:rsidRPr="00302171">
              <w:rPr>
                <w:rFonts w:hint="eastAsia"/>
                <w:sz w:val="24"/>
              </w:rPr>
              <w:t>925,157.08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8FA975F" w14:textId="77777777" w:rsidR="0009360B" w:rsidRPr="00302171" w:rsidRDefault="0009360B" w:rsidP="00302171">
            <w:pPr>
              <w:spacing w:before="29" w:line="288" w:lineRule="auto"/>
              <w:jc w:val="right"/>
              <w:rPr>
                <w:sz w:val="24"/>
              </w:rPr>
            </w:pPr>
            <w:r w:rsidRPr="00302171">
              <w:rPr>
                <w:rFonts w:hint="eastAsia"/>
                <w:sz w:val="24"/>
              </w:rPr>
              <w:t>237,535.26</w:t>
            </w:r>
          </w:p>
        </w:tc>
      </w:tr>
      <w:tr w:rsidR="0009360B" w:rsidRPr="003367A1" w14:paraId="3A3EA72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0B01885" w14:textId="77777777"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2EA99822"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B3E26E5" w14:textId="77777777" w:rsidR="0009360B" w:rsidRPr="00302171" w:rsidRDefault="0009360B" w:rsidP="00302171">
            <w:pPr>
              <w:spacing w:before="29" w:line="288" w:lineRule="auto"/>
              <w:jc w:val="right"/>
              <w:rPr>
                <w:sz w:val="24"/>
              </w:rPr>
            </w:pPr>
            <w:r w:rsidRPr="00302171">
              <w:rPr>
                <w:rFonts w:hint="eastAsia"/>
                <w:sz w:val="24"/>
              </w:rPr>
              <w:t>370,062.89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A66F129" w14:textId="77777777" w:rsidR="0009360B" w:rsidRPr="00302171" w:rsidRDefault="0009360B" w:rsidP="00302171">
            <w:pPr>
              <w:spacing w:before="29" w:line="288" w:lineRule="auto"/>
              <w:jc w:val="right"/>
              <w:rPr>
                <w:sz w:val="24"/>
              </w:rPr>
            </w:pPr>
            <w:r w:rsidRPr="00302171">
              <w:rPr>
                <w:rFonts w:hint="eastAsia"/>
                <w:sz w:val="24"/>
              </w:rPr>
              <w:t>95,014.14</w:t>
            </w:r>
          </w:p>
        </w:tc>
      </w:tr>
      <w:tr w:rsidR="0009360B" w:rsidRPr="003367A1" w14:paraId="6FDD09CE"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09F8DA3" w14:textId="77777777" w:rsidR="0009360B" w:rsidRPr="00A02DB2" w:rsidRDefault="0009360B" w:rsidP="00A02DB2">
            <w:pPr>
              <w:spacing w:before="29" w:line="288" w:lineRule="auto"/>
              <w:rPr>
                <w:sz w:val="24"/>
              </w:rPr>
            </w:pPr>
            <w:r w:rsidRPr="00A02DB2">
              <w:rPr>
                <w:rFonts w:hint="eastAsia"/>
                <w:sz w:val="24"/>
              </w:rPr>
              <w:lastRenderedPageBreak/>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54097377"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99F807D" w14:textId="77777777" w:rsidR="0009360B" w:rsidRPr="00302171" w:rsidRDefault="0009360B" w:rsidP="00302171">
            <w:pPr>
              <w:spacing w:before="29" w:line="288" w:lineRule="auto"/>
              <w:jc w:val="right"/>
              <w:rPr>
                <w:sz w:val="24"/>
              </w:rPr>
            </w:pPr>
            <w:r w:rsidRPr="00302171">
              <w:rPr>
                <w:rFonts w:hint="eastAsia"/>
                <w:sz w:val="24"/>
              </w:rPr>
              <w:t>48,908.73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710F03C" w14:textId="77777777" w:rsidR="0009360B" w:rsidRPr="00302171" w:rsidRDefault="0009360B" w:rsidP="00302171">
            <w:pPr>
              <w:spacing w:before="29" w:line="288" w:lineRule="auto"/>
              <w:jc w:val="right"/>
              <w:rPr>
                <w:sz w:val="24"/>
              </w:rPr>
            </w:pPr>
            <w:r w:rsidRPr="00302171">
              <w:rPr>
                <w:rFonts w:hint="eastAsia"/>
                <w:sz w:val="24"/>
              </w:rPr>
              <w:t>14,709.55</w:t>
            </w:r>
          </w:p>
        </w:tc>
      </w:tr>
      <w:tr w:rsidR="0009360B" w:rsidRPr="003367A1" w14:paraId="09439F67"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DCE2624" w14:textId="77777777"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3899E1C2"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276AF8A" w14:textId="77777777" w:rsidR="0009360B" w:rsidRPr="00302171" w:rsidRDefault="0009360B" w:rsidP="00302171">
            <w:pPr>
              <w:spacing w:before="29" w:line="288" w:lineRule="auto"/>
              <w:jc w:val="right"/>
              <w:rPr>
                <w:sz w:val="24"/>
              </w:rPr>
            </w:pPr>
            <w:r w:rsidRPr="00302171">
              <w:rPr>
                <w:rFonts w:hint="eastAsia"/>
                <w:sz w:val="24"/>
              </w:rPr>
              <w:t>46,815.85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E38EF5E" w14:textId="77777777" w:rsidR="0009360B" w:rsidRPr="00302171" w:rsidRDefault="0009360B" w:rsidP="00302171">
            <w:pPr>
              <w:spacing w:before="29" w:line="288" w:lineRule="auto"/>
              <w:jc w:val="right"/>
              <w:rPr>
                <w:sz w:val="24"/>
              </w:rPr>
            </w:pPr>
            <w:r w:rsidRPr="00302171">
              <w:rPr>
                <w:rFonts w:hint="eastAsia"/>
                <w:sz w:val="24"/>
              </w:rPr>
              <w:t>32,925.19</w:t>
            </w:r>
          </w:p>
        </w:tc>
      </w:tr>
      <w:tr w:rsidR="0009360B" w:rsidRPr="003367A1" w14:paraId="19D8BF1F"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246EA05" w14:textId="77777777"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758C6CBF"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734DEAA"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24EF34E"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7603AB36"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2B28BC30" w14:textId="77777777"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54C8528E"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413F89D" w14:textId="77777777" w:rsidR="0009360B" w:rsidRPr="00302171" w:rsidRDefault="0009360B" w:rsidP="00302171">
            <w:pPr>
              <w:spacing w:before="29" w:line="288" w:lineRule="auto"/>
              <w:jc w:val="right"/>
              <w:rPr>
                <w:sz w:val="24"/>
              </w:rPr>
            </w:pPr>
            <w:r w:rsidRPr="00302171">
              <w:rPr>
                <w:rFonts w:hint="eastAsia"/>
                <w:sz w:val="24"/>
              </w:rPr>
              <w:t>144,223.68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D356F82"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3B8019D1"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5CC206B" w14:textId="77777777"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03046EA2"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C14F472" w14:textId="77777777" w:rsidR="0009360B" w:rsidRPr="00302171" w:rsidRDefault="0009360B" w:rsidP="00302171">
            <w:pPr>
              <w:spacing w:before="29" w:line="288" w:lineRule="auto"/>
              <w:jc w:val="right"/>
              <w:rPr>
                <w:sz w:val="24"/>
              </w:rPr>
            </w:pPr>
            <w:r w:rsidRPr="00302171">
              <w:rPr>
                <w:rFonts w:hint="eastAsia"/>
                <w:sz w:val="24"/>
              </w:rPr>
              <w:t>10,609,282.05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AF2B114" w14:textId="77777777" w:rsidR="0009360B" w:rsidRPr="00302171" w:rsidRDefault="0009360B" w:rsidP="00302171">
            <w:pPr>
              <w:spacing w:before="29" w:line="288" w:lineRule="auto"/>
              <w:jc w:val="right"/>
              <w:rPr>
                <w:sz w:val="24"/>
              </w:rPr>
            </w:pPr>
            <w:r w:rsidRPr="00302171">
              <w:rPr>
                <w:rFonts w:hint="eastAsia"/>
                <w:sz w:val="24"/>
              </w:rPr>
              <w:t>3,649,702.50</w:t>
            </w:r>
          </w:p>
        </w:tc>
      </w:tr>
      <w:tr w:rsidR="0009360B" w:rsidRPr="003367A1" w14:paraId="6ED2335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C6B40B1" w14:textId="77777777"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799D9100"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CD0B0E0"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D1E4F39"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3BCDD81B"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108978E" w14:textId="77777777"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11AADB4F"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2AC2C6E" w14:textId="77777777" w:rsidR="0009360B" w:rsidRPr="00302171" w:rsidRDefault="0009360B" w:rsidP="00302171">
            <w:pPr>
              <w:spacing w:before="29" w:line="288" w:lineRule="auto"/>
              <w:jc w:val="right"/>
              <w:rPr>
                <w:sz w:val="24"/>
              </w:rPr>
            </w:pPr>
            <w:r w:rsidRPr="00302171">
              <w:rPr>
                <w:rFonts w:hint="eastAsia"/>
                <w:sz w:val="24"/>
              </w:rPr>
              <w:t>253,320.00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23163C9" w14:textId="77777777" w:rsidR="0009360B" w:rsidRPr="00302171" w:rsidRDefault="0009360B" w:rsidP="00302171">
            <w:pPr>
              <w:spacing w:before="29" w:line="288" w:lineRule="auto"/>
              <w:jc w:val="right"/>
              <w:rPr>
                <w:sz w:val="24"/>
              </w:rPr>
            </w:pPr>
            <w:r w:rsidRPr="00302171">
              <w:rPr>
                <w:rFonts w:hint="eastAsia"/>
                <w:sz w:val="24"/>
              </w:rPr>
              <w:t>91,115.00</w:t>
            </w:r>
          </w:p>
        </w:tc>
      </w:tr>
      <w:tr w:rsidR="0009360B" w:rsidRPr="003367A1" w14:paraId="2893E896"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62E86597" w14:textId="77777777"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088E4446"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4DDF2EB" w14:textId="77777777" w:rsidR="0009360B" w:rsidRPr="00302171" w:rsidRDefault="0009360B" w:rsidP="00302171">
            <w:pPr>
              <w:spacing w:before="29" w:line="288" w:lineRule="auto"/>
              <w:jc w:val="right"/>
              <w:rPr>
                <w:sz w:val="24"/>
              </w:rPr>
            </w:pPr>
            <w:r w:rsidRPr="00302171">
              <w:rPr>
                <w:rFonts w:hint="eastAsia"/>
                <w:sz w:val="24"/>
              </w:rPr>
              <w:t>258,551,081.04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1BCF1C4" w14:textId="77777777" w:rsidR="0009360B" w:rsidRPr="00302171" w:rsidRDefault="0009360B" w:rsidP="00302171">
            <w:pPr>
              <w:spacing w:before="29" w:line="288" w:lineRule="auto"/>
              <w:jc w:val="right"/>
              <w:rPr>
                <w:sz w:val="24"/>
              </w:rPr>
            </w:pPr>
            <w:r w:rsidRPr="00302171">
              <w:rPr>
                <w:rFonts w:hint="eastAsia"/>
                <w:sz w:val="24"/>
              </w:rPr>
              <w:t>4,121,001.64</w:t>
            </w:r>
          </w:p>
        </w:tc>
      </w:tr>
      <w:tr w:rsidR="0009360B" w:rsidRPr="003367A1" w14:paraId="3A3ADD0F"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D4E8A0C" w14:textId="77777777"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5912DA1B"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3461F4A" w14:textId="77777777" w:rsidR="0009360B" w:rsidRPr="00622437" w:rsidRDefault="0009360B" w:rsidP="00622437">
            <w:pPr>
              <w:spacing w:before="29" w:line="288" w:lineRule="auto"/>
              <w:jc w:val="right"/>
              <w:rPr>
                <w:b/>
                <w:sz w:val="24"/>
              </w:rPr>
            </w:pPr>
            <w:r w:rsidRPr="00622437">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42B3FC8" w14:textId="77777777" w:rsidR="0009360B" w:rsidRPr="00622437" w:rsidRDefault="0009360B" w:rsidP="00622437">
            <w:pPr>
              <w:spacing w:before="29" w:line="288" w:lineRule="auto"/>
              <w:jc w:val="right"/>
              <w:rPr>
                <w:b/>
                <w:sz w:val="24"/>
              </w:rPr>
            </w:pPr>
            <w:r w:rsidRPr="00622437">
              <w:rPr>
                <w:rFonts w:hint="eastAsia"/>
                <w:b/>
                <w:sz w:val="24"/>
              </w:rPr>
              <w:t>-</w:t>
            </w:r>
          </w:p>
        </w:tc>
      </w:tr>
      <w:tr w:rsidR="0009360B" w:rsidRPr="003367A1" w14:paraId="3468E955"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F3F5699" w14:textId="77777777"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3BEA16BB"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E76D42F" w14:textId="77777777" w:rsidR="0009360B" w:rsidRPr="00622437" w:rsidRDefault="0009360B" w:rsidP="00622437">
            <w:pPr>
              <w:spacing w:before="29" w:line="288" w:lineRule="auto"/>
              <w:jc w:val="right"/>
              <w:rPr>
                <w:sz w:val="24"/>
              </w:rPr>
            </w:pPr>
            <w:r w:rsidRPr="00622437">
              <w:rPr>
                <w:rFonts w:hint="eastAsia"/>
                <w:sz w:val="24"/>
              </w:rPr>
              <w:t>8,657,802,713.85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FB6D728" w14:textId="77777777" w:rsidR="0009360B" w:rsidRPr="00622437" w:rsidRDefault="0009360B" w:rsidP="00622437">
            <w:pPr>
              <w:spacing w:before="29" w:line="288" w:lineRule="auto"/>
              <w:jc w:val="right"/>
              <w:rPr>
                <w:sz w:val="24"/>
              </w:rPr>
            </w:pPr>
            <w:r w:rsidRPr="00622437">
              <w:rPr>
                <w:rFonts w:hint="eastAsia"/>
                <w:sz w:val="24"/>
              </w:rPr>
              <w:t>4,022,983,722.80</w:t>
            </w:r>
          </w:p>
        </w:tc>
      </w:tr>
      <w:tr w:rsidR="0009360B" w:rsidRPr="003367A1" w14:paraId="194A027E"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7CC2684" w14:textId="77777777"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2DEE581E"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BB73949" w14:textId="77777777"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F1D7CD0" w14:textId="77777777" w:rsidR="0009360B" w:rsidRPr="00622437" w:rsidRDefault="0009360B" w:rsidP="00622437">
            <w:pPr>
              <w:spacing w:before="29" w:line="288" w:lineRule="auto"/>
              <w:jc w:val="right"/>
              <w:rPr>
                <w:sz w:val="24"/>
              </w:rPr>
            </w:pPr>
            <w:r w:rsidRPr="00622437">
              <w:rPr>
                <w:rFonts w:hint="eastAsia"/>
                <w:sz w:val="24"/>
              </w:rPr>
              <w:t>-</w:t>
            </w:r>
          </w:p>
        </w:tc>
      </w:tr>
      <w:tr w:rsidR="0009360B" w:rsidRPr="003367A1" w14:paraId="5F39B2FA"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74E67D3" w14:textId="77777777"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25F1F181"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DCAB243" w14:textId="77777777" w:rsidR="0009360B" w:rsidRPr="004006B4" w:rsidRDefault="0009360B" w:rsidP="00622437">
            <w:pPr>
              <w:spacing w:before="29" w:line="288" w:lineRule="auto"/>
              <w:jc w:val="right"/>
              <w:rPr>
                <w:sz w:val="24"/>
              </w:rPr>
            </w:pPr>
            <w:r w:rsidRPr="004006B4">
              <w:rPr>
                <w:rFonts w:hint="eastAsia"/>
                <w:sz w:val="24"/>
              </w:rPr>
              <w:t>8,657,802,713.85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4258A5B" w14:textId="77777777" w:rsidR="0009360B" w:rsidRPr="004006B4" w:rsidRDefault="0009360B" w:rsidP="00622437">
            <w:pPr>
              <w:spacing w:before="29" w:line="288" w:lineRule="auto"/>
              <w:jc w:val="right"/>
              <w:rPr>
                <w:sz w:val="24"/>
              </w:rPr>
            </w:pPr>
            <w:r w:rsidRPr="004006B4">
              <w:rPr>
                <w:rFonts w:hint="eastAsia"/>
                <w:sz w:val="24"/>
              </w:rPr>
              <w:t>4,022,983,722.80</w:t>
            </w:r>
          </w:p>
        </w:tc>
      </w:tr>
      <w:tr w:rsidR="0009360B" w:rsidRPr="003367A1" w14:paraId="0E67DA3C"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3940CA4" w14:textId="77777777"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21B5D808"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82D6653" w14:textId="77777777" w:rsidR="0009360B" w:rsidRPr="004006B4" w:rsidRDefault="0009360B" w:rsidP="00622437">
            <w:pPr>
              <w:spacing w:before="29" w:line="288" w:lineRule="auto"/>
              <w:jc w:val="right"/>
              <w:rPr>
                <w:sz w:val="24"/>
              </w:rPr>
            </w:pPr>
            <w:r w:rsidRPr="004006B4">
              <w:rPr>
                <w:rFonts w:hint="eastAsia"/>
                <w:sz w:val="24"/>
              </w:rPr>
              <w:t>8,916,353,794.89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0BB5990" w14:textId="77777777" w:rsidR="0009360B" w:rsidRPr="004006B4" w:rsidRDefault="0009360B" w:rsidP="00622437">
            <w:pPr>
              <w:spacing w:before="29" w:line="288" w:lineRule="auto"/>
              <w:jc w:val="right"/>
              <w:rPr>
                <w:sz w:val="24"/>
              </w:rPr>
            </w:pPr>
            <w:r w:rsidRPr="004006B4">
              <w:rPr>
                <w:rFonts w:hint="eastAsia"/>
                <w:sz w:val="24"/>
              </w:rPr>
              <w:t>4,027,104,724.44</w:t>
            </w:r>
          </w:p>
        </w:tc>
      </w:tr>
    </w:tbl>
    <w:p w14:paraId="412BD902" w14:textId="77777777"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2017</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w:t>
      </w:r>
      <w:r w:rsidRPr="008B27D5">
        <w:rPr>
          <w:rFonts w:hint="eastAsia"/>
          <w:kern w:val="0"/>
          <w:sz w:val="24"/>
        </w:rPr>
        <w:t>元，基金份额总额</w:t>
      </w:r>
      <w:r w:rsidRPr="008B27D5">
        <w:rPr>
          <w:rFonts w:hint="eastAsia"/>
          <w:kern w:val="0"/>
          <w:sz w:val="24"/>
        </w:rPr>
        <w:t>8,657,802,713.85</w:t>
      </w:r>
      <w:r w:rsidRPr="008B27D5">
        <w:rPr>
          <w:rFonts w:hint="eastAsia"/>
          <w:kern w:val="0"/>
          <w:sz w:val="24"/>
        </w:rPr>
        <w:t>份，其中</w:t>
      </w:r>
      <w:r w:rsidRPr="008B27D5">
        <w:rPr>
          <w:rFonts w:hint="eastAsia"/>
          <w:kern w:val="0"/>
          <w:sz w:val="24"/>
        </w:rPr>
        <w:t>A</w:t>
      </w:r>
      <w:r w:rsidRPr="008B27D5">
        <w:rPr>
          <w:rFonts w:hint="eastAsia"/>
          <w:kern w:val="0"/>
          <w:sz w:val="24"/>
        </w:rPr>
        <w:t>类基金份额</w:t>
      </w:r>
      <w:r w:rsidRPr="008B27D5">
        <w:rPr>
          <w:rFonts w:hint="eastAsia"/>
          <w:kern w:val="0"/>
          <w:sz w:val="24"/>
        </w:rPr>
        <w:t>10,350,329.85</w:t>
      </w:r>
      <w:r w:rsidRPr="008B27D5">
        <w:rPr>
          <w:rFonts w:hint="eastAsia"/>
          <w:kern w:val="0"/>
          <w:sz w:val="24"/>
        </w:rPr>
        <w:t>份，</w:t>
      </w:r>
      <w:r w:rsidRPr="008B27D5">
        <w:rPr>
          <w:rFonts w:hint="eastAsia"/>
          <w:kern w:val="0"/>
          <w:sz w:val="24"/>
        </w:rPr>
        <w:t>B</w:t>
      </w:r>
      <w:r w:rsidRPr="008B27D5">
        <w:rPr>
          <w:rFonts w:hint="eastAsia"/>
          <w:kern w:val="0"/>
          <w:sz w:val="24"/>
        </w:rPr>
        <w:t>类基金份额</w:t>
      </w:r>
      <w:r w:rsidRPr="008B27D5">
        <w:rPr>
          <w:rFonts w:hint="eastAsia"/>
          <w:kern w:val="0"/>
          <w:sz w:val="24"/>
        </w:rPr>
        <w:t>8,647,452,384.00</w:t>
      </w:r>
      <w:r w:rsidRPr="008B27D5">
        <w:rPr>
          <w:rFonts w:hint="eastAsia"/>
          <w:kern w:val="0"/>
          <w:sz w:val="24"/>
        </w:rPr>
        <w:t>份。</w:t>
      </w:r>
    </w:p>
    <w:p w14:paraId="4A30F7D2" w14:textId="77777777" w:rsidR="00223DFB" w:rsidRPr="00D0515B" w:rsidRDefault="00223DFB" w:rsidP="004B36C2">
      <w:pPr>
        <w:spacing w:line="360" w:lineRule="auto"/>
        <w:rPr>
          <w:rFonts w:asciiTheme="minorEastAsia" w:eastAsiaTheme="minorEastAsia" w:hAnsiTheme="minorEastAsia"/>
          <w:kern w:val="0"/>
          <w:szCs w:val="21"/>
        </w:rPr>
      </w:pPr>
    </w:p>
    <w:p w14:paraId="53A001D0" w14:textId="77777777" w:rsidR="00223DFB" w:rsidRPr="00A96C0D" w:rsidRDefault="00223DFB" w:rsidP="00A96C0D">
      <w:pPr>
        <w:pStyle w:val="20"/>
        <w:spacing w:before="29" w:after="0" w:line="288" w:lineRule="auto"/>
        <w:rPr>
          <w:rFonts w:ascii="Times New Roman" w:hAnsi="Times New Roman" w:cs="Times New Roman"/>
          <w:kern w:val="0"/>
          <w:szCs w:val="24"/>
        </w:rPr>
      </w:pPr>
      <w:bookmarkStart w:id="68" w:name="_Toc509838245"/>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8"/>
    </w:p>
    <w:p w14:paraId="3C727030" w14:textId="77777777" w:rsidR="00223DFB" w:rsidRPr="00A96C0D" w:rsidRDefault="00223DFB" w:rsidP="00A96C0D">
      <w:pPr>
        <w:spacing w:before="29" w:line="288" w:lineRule="auto"/>
        <w:rPr>
          <w:sz w:val="24"/>
        </w:rPr>
      </w:pPr>
      <w:r w:rsidRPr="00A96C0D">
        <w:rPr>
          <w:rFonts w:hint="eastAsia"/>
          <w:sz w:val="24"/>
        </w:rPr>
        <w:t>会计主体：交银施罗德理财</w:t>
      </w:r>
      <w:r w:rsidRPr="00A96C0D">
        <w:rPr>
          <w:rFonts w:hint="eastAsia"/>
          <w:sz w:val="24"/>
        </w:rPr>
        <w:t>21</w:t>
      </w:r>
      <w:r w:rsidRPr="00A96C0D">
        <w:rPr>
          <w:rFonts w:hint="eastAsia"/>
          <w:sz w:val="24"/>
        </w:rPr>
        <w:t>天债券型证券投资基金</w:t>
      </w:r>
    </w:p>
    <w:p w14:paraId="0D46C34C" w14:textId="77777777"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2017</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2017</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14:paraId="6EBEF6A0" w14:textId="77777777"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14:paraId="5FA620D9" w14:textId="77777777"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14:paraId="2F0844EC" w14:textId="77777777"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6B48E1AE"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6606C925"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14:paraId="2D5F70E0"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17A1273"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14:paraId="03228DCA" w14:textId="77777777"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14:paraId="7BA70075" w14:textId="77777777"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14:paraId="034713F5" w14:textId="77777777"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58D5506E"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A7B6F2C" w14:textId="77777777" w:rsidR="00995907" w:rsidRPr="004E59CB" w:rsidRDefault="00995907" w:rsidP="004E59CB">
            <w:pPr>
              <w:spacing w:before="29" w:line="288" w:lineRule="auto"/>
              <w:jc w:val="right"/>
              <w:rPr>
                <w:b/>
                <w:sz w:val="24"/>
              </w:rPr>
            </w:pPr>
            <w:r w:rsidRPr="004E59CB">
              <w:rPr>
                <w:rFonts w:hint="eastAsia"/>
                <w:b/>
                <w:sz w:val="24"/>
              </w:rPr>
              <w:t>267,286,969.92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C64A1FB" w14:textId="77777777" w:rsidR="00995907" w:rsidRPr="004E59CB" w:rsidRDefault="00995907" w:rsidP="004E59CB">
            <w:pPr>
              <w:spacing w:before="29" w:line="288" w:lineRule="auto"/>
              <w:jc w:val="right"/>
              <w:rPr>
                <w:b/>
                <w:sz w:val="24"/>
              </w:rPr>
            </w:pPr>
            <w:r w:rsidRPr="004E59CB">
              <w:rPr>
                <w:rFonts w:hint="eastAsia"/>
                <w:b/>
                <w:sz w:val="24"/>
              </w:rPr>
              <w:t>43,598,568.91</w:t>
            </w:r>
          </w:p>
        </w:tc>
      </w:tr>
      <w:tr w:rsidR="00995907" w:rsidRPr="00D0515B" w14:paraId="4683A907" w14:textId="77777777"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14:paraId="50C98662" w14:textId="77777777"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5E353D6F"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B82B161" w14:textId="77777777" w:rsidR="00995907" w:rsidRPr="00404EF3" w:rsidRDefault="00995907" w:rsidP="00404EF3">
            <w:pPr>
              <w:spacing w:before="29" w:line="288" w:lineRule="auto"/>
              <w:jc w:val="right"/>
              <w:rPr>
                <w:sz w:val="24"/>
              </w:rPr>
            </w:pPr>
            <w:r w:rsidRPr="00404EF3">
              <w:rPr>
                <w:rFonts w:hint="eastAsia"/>
                <w:sz w:val="24"/>
              </w:rPr>
              <w:t>266,676,957.72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FDB98DA" w14:textId="77777777" w:rsidR="00995907" w:rsidRPr="00404EF3" w:rsidRDefault="00995907" w:rsidP="00404EF3">
            <w:pPr>
              <w:spacing w:before="29" w:line="288" w:lineRule="auto"/>
              <w:jc w:val="right"/>
              <w:rPr>
                <w:sz w:val="24"/>
              </w:rPr>
            </w:pPr>
            <w:r w:rsidRPr="00404EF3">
              <w:rPr>
                <w:rFonts w:hint="eastAsia"/>
                <w:sz w:val="24"/>
              </w:rPr>
              <w:t>43,443,795.79</w:t>
            </w:r>
          </w:p>
        </w:tc>
      </w:tr>
      <w:tr w:rsidR="00995907" w:rsidRPr="00D0515B" w14:paraId="269ACA52" w14:textId="77777777"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14:paraId="43F85679" w14:textId="77777777"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291A2D23"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C424EA3" w14:textId="77777777" w:rsidR="00995907" w:rsidRPr="00404EF3" w:rsidRDefault="00995907" w:rsidP="00404EF3">
            <w:pPr>
              <w:spacing w:before="29" w:line="288" w:lineRule="auto"/>
              <w:jc w:val="right"/>
              <w:rPr>
                <w:sz w:val="24"/>
              </w:rPr>
            </w:pPr>
            <w:r w:rsidRPr="00404EF3">
              <w:rPr>
                <w:rFonts w:hint="eastAsia"/>
                <w:sz w:val="24"/>
              </w:rPr>
              <w:t>147,007,238.09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6CFA286" w14:textId="77777777" w:rsidR="00995907" w:rsidRPr="00404EF3" w:rsidRDefault="00995907" w:rsidP="00404EF3">
            <w:pPr>
              <w:spacing w:before="29" w:line="288" w:lineRule="auto"/>
              <w:jc w:val="right"/>
              <w:rPr>
                <w:sz w:val="24"/>
              </w:rPr>
            </w:pPr>
            <w:r w:rsidRPr="00404EF3">
              <w:rPr>
                <w:rFonts w:hint="eastAsia"/>
                <w:sz w:val="24"/>
              </w:rPr>
              <w:t>15,693,149.08</w:t>
            </w:r>
          </w:p>
        </w:tc>
      </w:tr>
      <w:tr w:rsidR="00995907" w:rsidRPr="00D0515B" w14:paraId="1EE589E4"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1B5064E3" w14:textId="77777777"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763B1BAC"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4A19310" w14:textId="77777777" w:rsidR="00995907" w:rsidRPr="00404EF3" w:rsidRDefault="00995907" w:rsidP="00404EF3">
            <w:pPr>
              <w:spacing w:before="29" w:line="288" w:lineRule="auto"/>
              <w:jc w:val="right"/>
              <w:rPr>
                <w:sz w:val="24"/>
              </w:rPr>
            </w:pPr>
            <w:r w:rsidRPr="00404EF3">
              <w:rPr>
                <w:rFonts w:hint="eastAsia"/>
                <w:sz w:val="24"/>
              </w:rPr>
              <w:t>88,534,326.80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593B722" w14:textId="77777777" w:rsidR="00995907" w:rsidRPr="00404EF3" w:rsidRDefault="00995907" w:rsidP="00404EF3">
            <w:pPr>
              <w:spacing w:before="29" w:line="288" w:lineRule="auto"/>
              <w:jc w:val="right"/>
              <w:rPr>
                <w:sz w:val="24"/>
              </w:rPr>
            </w:pPr>
            <w:r w:rsidRPr="00404EF3">
              <w:rPr>
                <w:rFonts w:hint="eastAsia"/>
                <w:sz w:val="24"/>
              </w:rPr>
              <w:t>24,168,151.63</w:t>
            </w:r>
          </w:p>
        </w:tc>
      </w:tr>
      <w:tr w:rsidR="00995907" w:rsidRPr="00D0515B" w14:paraId="6D3E2088"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66E7B0F0" w14:textId="77777777"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617BE178"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885A337"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9D36106"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51528007"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0372FD31" w14:textId="77777777"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6D67F6F9"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87A94CF" w14:textId="77777777" w:rsidR="00995907" w:rsidRPr="00404EF3" w:rsidRDefault="00995907" w:rsidP="00404EF3">
            <w:pPr>
              <w:spacing w:before="29" w:line="288" w:lineRule="auto"/>
              <w:jc w:val="right"/>
              <w:rPr>
                <w:sz w:val="24"/>
              </w:rPr>
            </w:pPr>
            <w:r w:rsidRPr="00404EF3">
              <w:rPr>
                <w:rFonts w:hint="eastAsia"/>
                <w:sz w:val="24"/>
              </w:rPr>
              <w:t>31,135,392.83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1ABA7D6" w14:textId="77777777" w:rsidR="00995907" w:rsidRPr="00404EF3" w:rsidRDefault="00995907" w:rsidP="00404EF3">
            <w:pPr>
              <w:spacing w:before="29" w:line="288" w:lineRule="auto"/>
              <w:jc w:val="right"/>
              <w:rPr>
                <w:sz w:val="24"/>
              </w:rPr>
            </w:pPr>
            <w:r w:rsidRPr="00404EF3">
              <w:rPr>
                <w:rFonts w:hint="eastAsia"/>
                <w:sz w:val="24"/>
              </w:rPr>
              <w:t>3,582,495.08</w:t>
            </w:r>
          </w:p>
        </w:tc>
      </w:tr>
      <w:tr w:rsidR="00995907" w:rsidRPr="00D0515B" w14:paraId="5B701E1B"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65066ABA" w14:textId="77777777"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423947C6"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A83477B"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959F747"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5ED13FFE" w14:textId="77777777"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14:paraId="773FDE4D" w14:textId="77777777"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684030C6"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19BFF10" w14:textId="77777777" w:rsidR="00995907" w:rsidRPr="00404EF3" w:rsidRDefault="00995907" w:rsidP="00404EF3">
            <w:pPr>
              <w:spacing w:before="29" w:line="288" w:lineRule="auto"/>
              <w:jc w:val="right"/>
              <w:rPr>
                <w:sz w:val="24"/>
              </w:rPr>
            </w:pPr>
            <w:r w:rsidRPr="00404EF3">
              <w:rPr>
                <w:rFonts w:hint="eastAsia"/>
                <w:sz w:val="24"/>
              </w:rPr>
              <w:t>610,012.20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894C833" w14:textId="77777777" w:rsidR="00995907" w:rsidRPr="00404EF3" w:rsidRDefault="00995907" w:rsidP="00404EF3">
            <w:pPr>
              <w:spacing w:before="29" w:line="288" w:lineRule="auto"/>
              <w:jc w:val="right"/>
              <w:rPr>
                <w:sz w:val="24"/>
              </w:rPr>
            </w:pPr>
            <w:r w:rsidRPr="00404EF3">
              <w:rPr>
                <w:rFonts w:hint="eastAsia"/>
                <w:sz w:val="24"/>
              </w:rPr>
              <w:t>154,773.12</w:t>
            </w:r>
          </w:p>
        </w:tc>
      </w:tr>
      <w:tr w:rsidR="00995907" w:rsidRPr="00D0515B" w14:paraId="5DCE7B6E" w14:textId="77777777"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14:paraId="1C90D50F" w14:textId="77777777"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7B4A557F"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DBEDA0D"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DC01ABC"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5218614A"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556222B2" w14:textId="77777777"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30D9EA8B"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307B535"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9BF7C82"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68F71676"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0C593A77" w14:textId="77777777" w:rsidR="00995907" w:rsidRPr="00EF7A5A" w:rsidRDefault="00995907" w:rsidP="00EF7A5A">
            <w:pPr>
              <w:spacing w:before="29" w:line="288" w:lineRule="auto"/>
              <w:ind w:firstLineChars="300" w:firstLine="720"/>
              <w:rPr>
                <w:sz w:val="24"/>
              </w:rPr>
            </w:pPr>
            <w:r w:rsidRPr="00EF7A5A">
              <w:rPr>
                <w:rFonts w:hint="eastAsia"/>
                <w:sz w:val="24"/>
              </w:rPr>
              <w:lastRenderedPageBreak/>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56248DE4"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364598A" w14:textId="77777777" w:rsidR="00995907" w:rsidRPr="00404EF3" w:rsidRDefault="00995907" w:rsidP="00404EF3">
            <w:pPr>
              <w:spacing w:before="29" w:line="288" w:lineRule="auto"/>
              <w:jc w:val="right"/>
              <w:rPr>
                <w:sz w:val="24"/>
              </w:rPr>
            </w:pPr>
            <w:r w:rsidRPr="00404EF3">
              <w:rPr>
                <w:rFonts w:hint="eastAsia"/>
                <w:sz w:val="24"/>
              </w:rPr>
              <w:t>610,012.20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BCBEAAF" w14:textId="77777777" w:rsidR="00995907" w:rsidRPr="00404EF3" w:rsidRDefault="00995907" w:rsidP="00404EF3">
            <w:pPr>
              <w:spacing w:before="29" w:line="288" w:lineRule="auto"/>
              <w:jc w:val="right"/>
              <w:rPr>
                <w:sz w:val="24"/>
              </w:rPr>
            </w:pPr>
            <w:r w:rsidRPr="00404EF3">
              <w:rPr>
                <w:rFonts w:hint="eastAsia"/>
                <w:sz w:val="24"/>
              </w:rPr>
              <w:t>154,773.12</w:t>
            </w:r>
          </w:p>
        </w:tc>
      </w:tr>
      <w:tr w:rsidR="00995907" w:rsidRPr="00D0515B" w14:paraId="6B7848D3"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6A25935E" w14:textId="77777777"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3E936992"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845D983"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AB63767"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1A148BB0"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tcPr>
          <w:p w14:paraId="008EC1C4" w14:textId="77777777"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7FAC1A19"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08721D22"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14:paraId="1CD45D85"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4906A304"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213FA6A5" w14:textId="77777777"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21E8DB44"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D307293"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6A87E6B"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3FC3F09C"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1EA8A99F" w14:textId="77777777"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477FF215"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276E7BF"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6A5553D"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529681C1"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5AF2566E" w14:textId="77777777"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1DEA97EC"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BD30A08"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A34B1D0"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7FAEBA61"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72FCB96E" w14:textId="77777777"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64629583"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50EB9CD"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0FAC6F1"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69B0282D"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6D31093B" w14:textId="77777777"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0D3C0F27"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41E023D"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E48CB68"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546B6840"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2602268F" w14:textId="77777777"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3B8DF81E"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0746B44" w14:textId="77777777" w:rsidR="00995907" w:rsidRPr="00404EF3" w:rsidRDefault="00995907" w:rsidP="00404EF3">
            <w:pPr>
              <w:spacing w:before="29" w:line="288" w:lineRule="auto"/>
              <w:jc w:val="right"/>
              <w:rPr>
                <w:b/>
                <w:sz w:val="24"/>
              </w:rPr>
            </w:pPr>
            <w:r w:rsidRPr="00404EF3">
              <w:rPr>
                <w:rFonts w:hint="eastAsia"/>
                <w:b/>
                <w:sz w:val="24"/>
              </w:rPr>
              <w:t>23,827,404.15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D43FDC6" w14:textId="77777777" w:rsidR="00995907" w:rsidRPr="00404EF3" w:rsidRDefault="00995907" w:rsidP="00404EF3">
            <w:pPr>
              <w:spacing w:before="29" w:line="288" w:lineRule="auto"/>
              <w:jc w:val="right"/>
              <w:rPr>
                <w:b/>
                <w:sz w:val="24"/>
              </w:rPr>
            </w:pPr>
            <w:r w:rsidRPr="00404EF3">
              <w:rPr>
                <w:rFonts w:hint="eastAsia"/>
                <w:b/>
                <w:sz w:val="24"/>
              </w:rPr>
              <w:t>9,327,727.32</w:t>
            </w:r>
          </w:p>
        </w:tc>
      </w:tr>
      <w:tr w:rsidR="00995907" w:rsidRPr="00D0515B" w14:paraId="1E525065"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378B387E" w14:textId="77777777"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7302FA0F"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4400BCE" w14:textId="77777777" w:rsidR="00995907" w:rsidRPr="00404EF3" w:rsidRDefault="00995907" w:rsidP="00404EF3">
            <w:pPr>
              <w:spacing w:before="29" w:line="288" w:lineRule="auto"/>
              <w:jc w:val="right"/>
              <w:rPr>
                <w:sz w:val="24"/>
              </w:rPr>
            </w:pPr>
            <w:r w:rsidRPr="00404EF3">
              <w:rPr>
                <w:rFonts w:hint="eastAsia"/>
                <w:sz w:val="24"/>
              </w:rPr>
              <w:t>11,452,246.90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811CF81" w14:textId="77777777" w:rsidR="00995907" w:rsidRPr="00404EF3" w:rsidRDefault="00995907" w:rsidP="00404EF3">
            <w:pPr>
              <w:spacing w:before="29" w:line="288" w:lineRule="auto"/>
              <w:jc w:val="right"/>
              <w:rPr>
                <w:sz w:val="24"/>
              </w:rPr>
            </w:pPr>
            <w:r w:rsidRPr="00404EF3">
              <w:rPr>
                <w:rFonts w:hint="eastAsia"/>
                <w:sz w:val="24"/>
              </w:rPr>
              <w:t>2,795,454.55</w:t>
            </w:r>
          </w:p>
        </w:tc>
      </w:tr>
      <w:tr w:rsidR="00995907" w:rsidRPr="00D0515B" w14:paraId="37723942"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56E305F0" w14:textId="77777777"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5E679A75"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79D6547" w14:textId="77777777" w:rsidR="00995907" w:rsidRPr="00404EF3" w:rsidRDefault="00995907" w:rsidP="00404EF3">
            <w:pPr>
              <w:spacing w:before="29" w:line="288" w:lineRule="auto"/>
              <w:jc w:val="right"/>
              <w:rPr>
                <w:sz w:val="24"/>
              </w:rPr>
            </w:pPr>
            <w:r w:rsidRPr="00404EF3">
              <w:rPr>
                <w:rFonts w:hint="eastAsia"/>
                <w:sz w:val="24"/>
              </w:rPr>
              <w:t>4,595,521.72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C432869" w14:textId="77777777" w:rsidR="00995907" w:rsidRPr="00404EF3" w:rsidRDefault="00995907" w:rsidP="00404EF3">
            <w:pPr>
              <w:spacing w:before="29" w:line="288" w:lineRule="auto"/>
              <w:jc w:val="right"/>
              <w:rPr>
                <w:sz w:val="24"/>
              </w:rPr>
            </w:pPr>
            <w:r w:rsidRPr="00404EF3">
              <w:rPr>
                <w:rFonts w:hint="eastAsia"/>
                <w:sz w:val="24"/>
              </w:rPr>
              <w:t>964,652.60</w:t>
            </w:r>
          </w:p>
        </w:tc>
      </w:tr>
      <w:tr w:rsidR="00995907" w:rsidRPr="00D0515B" w14:paraId="5556C09D"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340B6F38" w14:textId="77777777"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35B693CE"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8512538" w14:textId="77777777" w:rsidR="00995907" w:rsidRPr="00404EF3" w:rsidRDefault="00995907" w:rsidP="00404EF3">
            <w:pPr>
              <w:spacing w:before="29" w:line="288" w:lineRule="auto"/>
              <w:jc w:val="right"/>
              <w:rPr>
                <w:sz w:val="24"/>
              </w:rPr>
            </w:pPr>
            <w:r w:rsidRPr="00404EF3">
              <w:rPr>
                <w:rFonts w:hint="eastAsia"/>
                <w:sz w:val="24"/>
              </w:rPr>
              <w:t>607,283.84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C0DB7F4" w14:textId="77777777" w:rsidR="00995907" w:rsidRPr="00404EF3" w:rsidRDefault="00995907" w:rsidP="00404EF3">
            <w:pPr>
              <w:spacing w:before="29" w:line="288" w:lineRule="auto"/>
              <w:jc w:val="right"/>
              <w:rPr>
                <w:sz w:val="24"/>
              </w:rPr>
            </w:pPr>
            <w:r w:rsidRPr="00404EF3">
              <w:rPr>
                <w:rFonts w:hint="eastAsia"/>
                <w:sz w:val="24"/>
              </w:rPr>
              <w:t>167,820.45</w:t>
            </w:r>
          </w:p>
        </w:tc>
      </w:tr>
      <w:tr w:rsidR="00995907" w:rsidRPr="00D0515B" w14:paraId="2DAC8FCD"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7C2830FB" w14:textId="77777777"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2CEC073E"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5DEAB50"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A5F1B70"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0224A08F"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5015658B" w14:textId="77777777"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14:paraId="5FE55691"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C36E70B" w14:textId="77777777" w:rsidR="00995907" w:rsidRPr="00404EF3" w:rsidRDefault="00995907" w:rsidP="00404EF3">
            <w:pPr>
              <w:spacing w:before="29" w:line="288" w:lineRule="auto"/>
              <w:jc w:val="right"/>
              <w:rPr>
                <w:sz w:val="24"/>
              </w:rPr>
            </w:pPr>
            <w:r w:rsidRPr="00404EF3">
              <w:rPr>
                <w:rFonts w:hint="eastAsia"/>
                <w:sz w:val="24"/>
              </w:rPr>
              <w:t>6,819,016.52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14A8030" w14:textId="77777777" w:rsidR="00995907" w:rsidRPr="00404EF3" w:rsidRDefault="00995907" w:rsidP="00404EF3">
            <w:pPr>
              <w:spacing w:before="29" w:line="288" w:lineRule="auto"/>
              <w:jc w:val="right"/>
              <w:rPr>
                <w:sz w:val="24"/>
              </w:rPr>
            </w:pPr>
            <w:r w:rsidRPr="00404EF3">
              <w:rPr>
                <w:rFonts w:hint="eastAsia"/>
                <w:sz w:val="24"/>
              </w:rPr>
              <w:t>5,238,284.71</w:t>
            </w:r>
          </w:p>
        </w:tc>
      </w:tr>
      <w:tr w:rsidR="00995907" w:rsidRPr="00D0515B" w14:paraId="709E3F98" w14:textId="77777777"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14:paraId="52304FBC" w14:textId="77777777"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14:paraId="226FCB93"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5E17C94" w14:textId="77777777" w:rsidR="00995907" w:rsidRPr="00404EF3" w:rsidRDefault="00995907" w:rsidP="00404EF3">
            <w:pPr>
              <w:spacing w:before="29" w:line="288" w:lineRule="auto"/>
              <w:jc w:val="right"/>
              <w:rPr>
                <w:sz w:val="24"/>
              </w:rPr>
            </w:pPr>
            <w:r w:rsidRPr="00404EF3">
              <w:rPr>
                <w:rFonts w:hint="eastAsia"/>
                <w:sz w:val="24"/>
              </w:rPr>
              <w:t>6,819,016.52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674F9C2" w14:textId="77777777" w:rsidR="00995907" w:rsidRPr="00404EF3" w:rsidRDefault="00995907" w:rsidP="00404EF3">
            <w:pPr>
              <w:spacing w:before="29" w:line="288" w:lineRule="auto"/>
              <w:jc w:val="right"/>
              <w:rPr>
                <w:sz w:val="24"/>
              </w:rPr>
            </w:pPr>
            <w:r w:rsidRPr="00404EF3">
              <w:rPr>
                <w:rFonts w:hint="eastAsia"/>
                <w:sz w:val="24"/>
              </w:rPr>
              <w:t>5,238,284.71</w:t>
            </w:r>
          </w:p>
        </w:tc>
      </w:tr>
      <w:tr w:rsidR="00995907" w:rsidRPr="00D0515B" w14:paraId="65320987" w14:textId="77777777"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14:paraId="01FAAC4C" w14:textId="77777777" w:rsidR="00995907" w:rsidRPr="00256644" w:rsidRDefault="00995907" w:rsidP="00256644">
            <w:pPr>
              <w:spacing w:before="29" w:line="288" w:lineRule="auto"/>
              <w:rPr>
                <w:sz w:val="24"/>
              </w:rPr>
            </w:pPr>
            <w:r w:rsidRPr="00256644">
              <w:rPr>
                <w:rFonts w:hint="eastAsia"/>
                <w:sz w:val="24"/>
              </w:rPr>
              <w:t>6</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08B09FAD"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AEA6EF0" w14:textId="77777777" w:rsidR="00995907" w:rsidRPr="00404EF3" w:rsidRDefault="00995907" w:rsidP="00404EF3">
            <w:pPr>
              <w:spacing w:before="29" w:line="288" w:lineRule="auto"/>
              <w:jc w:val="right"/>
              <w:rPr>
                <w:sz w:val="24"/>
              </w:rPr>
            </w:pPr>
            <w:r w:rsidRPr="00404EF3">
              <w:rPr>
                <w:rFonts w:hint="eastAsia"/>
                <w:sz w:val="24"/>
              </w:rPr>
              <w:t>353,335.17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EAEDBC7" w14:textId="77777777" w:rsidR="00995907" w:rsidRPr="00404EF3" w:rsidRDefault="00995907" w:rsidP="00404EF3">
            <w:pPr>
              <w:spacing w:before="29" w:line="288" w:lineRule="auto"/>
              <w:jc w:val="right"/>
              <w:rPr>
                <w:sz w:val="24"/>
              </w:rPr>
            </w:pPr>
            <w:r w:rsidRPr="00404EF3">
              <w:rPr>
                <w:rFonts w:hint="eastAsia"/>
                <w:sz w:val="24"/>
              </w:rPr>
              <w:t>161,515.01</w:t>
            </w:r>
          </w:p>
        </w:tc>
      </w:tr>
      <w:tr w:rsidR="00995907" w:rsidRPr="00D0515B" w14:paraId="0AFA672A"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4BA46EA3" w14:textId="77777777"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7E3540F2"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C098D08" w14:textId="77777777" w:rsidR="00995907" w:rsidRPr="00404EF3" w:rsidRDefault="00995907" w:rsidP="00404EF3">
            <w:pPr>
              <w:spacing w:before="29" w:line="288" w:lineRule="auto"/>
              <w:jc w:val="right"/>
              <w:rPr>
                <w:b/>
                <w:sz w:val="24"/>
              </w:rPr>
            </w:pPr>
            <w:r w:rsidRPr="00404EF3">
              <w:rPr>
                <w:rFonts w:hint="eastAsia"/>
                <w:b/>
                <w:sz w:val="24"/>
              </w:rPr>
              <w:t>243,459,565.77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5745554" w14:textId="77777777" w:rsidR="00995907" w:rsidRPr="00404EF3" w:rsidRDefault="00995907" w:rsidP="00404EF3">
            <w:pPr>
              <w:spacing w:before="29" w:line="288" w:lineRule="auto"/>
              <w:jc w:val="right"/>
              <w:rPr>
                <w:b/>
                <w:sz w:val="24"/>
              </w:rPr>
            </w:pPr>
            <w:r w:rsidRPr="00404EF3">
              <w:rPr>
                <w:rFonts w:hint="eastAsia"/>
                <w:b/>
                <w:sz w:val="24"/>
              </w:rPr>
              <w:t>34,270,841.59</w:t>
            </w:r>
          </w:p>
        </w:tc>
      </w:tr>
      <w:tr w:rsidR="00995907" w:rsidRPr="00D0515B" w14:paraId="1B31D6C4"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43545C3F" w14:textId="77777777"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1663BA40"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AECE92B"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DB9C7C6"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2AA5CFE7"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6208DCE4" w14:textId="77777777" w:rsidR="00995907" w:rsidRPr="00D0515B" w:rsidRDefault="00995907"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090EFFCE"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F7847AC" w14:textId="77777777" w:rsidR="00995907" w:rsidRPr="00404EF3" w:rsidRDefault="00995907" w:rsidP="00404EF3">
            <w:pPr>
              <w:spacing w:before="29" w:line="288" w:lineRule="auto"/>
              <w:jc w:val="right"/>
              <w:rPr>
                <w:b/>
                <w:sz w:val="24"/>
              </w:rPr>
            </w:pPr>
            <w:r w:rsidRPr="00404EF3">
              <w:rPr>
                <w:rFonts w:hint="eastAsia"/>
                <w:b/>
                <w:sz w:val="24"/>
              </w:rPr>
              <w:t>243,459,565.77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462500C" w14:textId="77777777" w:rsidR="00995907" w:rsidRPr="00404EF3" w:rsidRDefault="00995907" w:rsidP="00404EF3">
            <w:pPr>
              <w:spacing w:before="29" w:line="288" w:lineRule="auto"/>
              <w:jc w:val="right"/>
              <w:rPr>
                <w:b/>
                <w:sz w:val="24"/>
              </w:rPr>
            </w:pPr>
            <w:r w:rsidRPr="00404EF3">
              <w:rPr>
                <w:rFonts w:hint="eastAsia"/>
                <w:b/>
                <w:sz w:val="24"/>
              </w:rPr>
              <w:t>34,270,841.59</w:t>
            </w:r>
          </w:p>
        </w:tc>
      </w:tr>
    </w:tbl>
    <w:p w14:paraId="362587D7" w14:textId="77777777" w:rsidR="00223DFB" w:rsidRPr="00D0515B" w:rsidRDefault="00223DFB" w:rsidP="004B36C2">
      <w:pPr>
        <w:spacing w:line="360" w:lineRule="auto"/>
        <w:rPr>
          <w:rFonts w:asciiTheme="minorEastAsia" w:eastAsiaTheme="minorEastAsia" w:hAnsiTheme="minorEastAsia"/>
          <w:szCs w:val="21"/>
        </w:rPr>
      </w:pPr>
    </w:p>
    <w:p w14:paraId="58D9226A" w14:textId="77777777" w:rsidR="00223DFB" w:rsidRPr="00C117E1" w:rsidRDefault="00223DFB" w:rsidP="00C117E1">
      <w:pPr>
        <w:pStyle w:val="20"/>
        <w:spacing w:before="29" w:after="0" w:line="288" w:lineRule="auto"/>
        <w:rPr>
          <w:rFonts w:ascii="Times New Roman" w:hAnsi="Times New Roman" w:cs="Times New Roman"/>
          <w:kern w:val="0"/>
          <w:szCs w:val="24"/>
        </w:rPr>
      </w:pPr>
      <w:bookmarkStart w:id="69" w:name="_Toc509838246"/>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9"/>
    </w:p>
    <w:p w14:paraId="1D0A1826" w14:textId="77777777" w:rsidR="00223DFB" w:rsidRPr="00C117E1" w:rsidRDefault="00223DFB" w:rsidP="00C117E1">
      <w:pPr>
        <w:spacing w:before="29" w:line="288" w:lineRule="auto"/>
        <w:rPr>
          <w:sz w:val="24"/>
        </w:rPr>
      </w:pPr>
      <w:r w:rsidRPr="00C117E1">
        <w:rPr>
          <w:rFonts w:hint="eastAsia"/>
          <w:sz w:val="24"/>
        </w:rPr>
        <w:t>会计主体：交银施罗德理财</w:t>
      </w:r>
      <w:r w:rsidRPr="00C117E1">
        <w:rPr>
          <w:rFonts w:hint="eastAsia"/>
          <w:sz w:val="24"/>
        </w:rPr>
        <w:t>21</w:t>
      </w:r>
      <w:r w:rsidRPr="00C117E1">
        <w:rPr>
          <w:rFonts w:hint="eastAsia"/>
          <w:sz w:val="24"/>
        </w:rPr>
        <w:t>天债券型证券投资基金</w:t>
      </w:r>
    </w:p>
    <w:p w14:paraId="274D22E7" w14:textId="77777777"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2017</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2017</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14:paraId="5540BB21" w14:textId="77777777"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14:paraId="46268AA5" w14:textId="777777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2F57B835" w14:textId="77777777"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53428D37" w14:textId="77777777" w:rsidR="00223DFB" w:rsidRPr="004D095E" w:rsidRDefault="00223DFB" w:rsidP="004D095E">
            <w:pPr>
              <w:spacing w:before="29" w:line="288" w:lineRule="auto"/>
              <w:jc w:val="center"/>
              <w:rPr>
                <w:b/>
                <w:sz w:val="24"/>
              </w:rPr>
            </w:pPr>
            <w:r w:rsidRPr="004D095E">
              <w:rPr>
                <w:rFonts w:hint="eastAsia"/>
                <w:b/>
                <w:sz w:val="24"/>
              </w:rPr>
              <w:t>本期</w:t>
            </w:r>
          </w:p>
          <w:p w14:paraId="3B304728" w14:textId="77777777"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2017</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2017</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14:paraId="04DAB8D5" w14:textId="7777777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FA1AFDC" w14:textId="77777777"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8E4758C" w14:textId="77777777"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7E418B" w14:textId="77777777"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69A5487C" w14:textId="77777777"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14:paraId="30C6BDC7"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55F1798D" w14:textId="77777777"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2BD0FC94" w14:textId="77777777" w:rsidR="00223DFB" w:rsidRPr="00DA349A" w:rsidRDefault="00223DFB" w:rsidP="00DA349A">
            <w:pPr>
              <w:spacing w:before="29" w:line="288" w:lineRule="auto"/>
              <w:jc w:val="right"/>
              <w:rPr>
                <w:sz w:val="24"/>
              </w:rPr>
            </w:pPr>
            <w:r w:rsidRPr="00DA349A">
              <w:rPr>
                <w:rFonts w:hint="eastAsia"/>
                <w:sz w:val="24"/>
              </w:rPr>
              <w:t>4,022,983,722.80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0B7671E4"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59FBED2D" w14:textId="77777777" w:rsidR="00223DFB" w:rsidRPr="00DA349A" w:rsidRDefault="00223DFB" w:rsidP="00DA349A">
            <w:pPr>
              <w:spacing w:before="29" w:line="288" w:lineRule="auto"/>
              <w:jc w:val="right"/>
              <w:rPr>
                <w:sz w:val="24"/>
              </w:rPr>
            </w:pPr>
            <w:r w:rsidRPr="00DA349A">
              <w:rPr>
                <w:rFonts w:hint="eastAsia"/>
                <w:sz w:val="24"/>
              </w:rPr>
              <w:t>4,022,983,722.80</w:t>
            </w:r>
          </w:p>
        </w:tc>
      </w:tr>
      <w:tr w:rsidR="002C233F" w:rsidRPr="00D0515B" w14:paraId="112926CD"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536B3A62" w14:textId="77777777" w:rsidR="00223DFB" w:rsidRPr="004D095E" w:rsidRDefault="00223DFB" w:rsidP="004D095E">
            <w:pPr>
              <w:spacing w:before="29" w:line="288" w:lineRule="auto"/>
              <w:rPr>
                <w:sz w:val="24"/>
              </w:rPr>
            </w:pPr>
            <w:r w:rsidRPr="004D095E">
              <w:rPr>
                <w:rFonts w:hint="eastAsia"/>
                <w:sz w:val="24"/>
              </w:rPr>
              <w:t>二、本期经营活动产生的基金净值变动数（本期利</w:t>
            </w:r>
            <w:r w:rsidRPr="004D095E">
              <w:rPr>
                <w:rFonts w:hint="eastAsia"/>
                <w:sz w:val="24"/>
              </w:rPr>
              <w:lastRenderedPageBreak/>
              <w:t>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53AB9931" w14:textId="77777777" w:rsidR="00223DFB" w:rsidRPr="00DA349A" w:rsidRDefault="00223DFB" w:rsidP="00DA349A">
            <w:pPr>
              <w:spacing w:before="29" w:line="288" w:lineRule="auto"/>
              <w:jc w:val="right"/>
              <w:rPr>
                <w:sz w:val="24"/>
              </w:rPr>
            </w:pPr>
            <w:r w:rsidRPr="00DA349A">
              <w:rPr>
                <w:rFonts w:hint="eastAsia"/>
                <w:sz w:val="24"/>
              </w:rPr>
              <w:lastRenderedPageBreak/>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7920D399" w14:textId="77777777" w:rsidR="00223DFB" w:rsidRPr="00DA349A" w:rsidRDefault="00223DFB" w:rsidP="00DA349A">
            <w:pPr>
              <w:spacing w:before="29" w:line="288" w:lineRule="auto"/>
              <w:jc w:val="right"/>
              <w:rPr>
                <w:sz w:val="24"/>
              </w:rPr>
            </w:pPr>
            <w:r w:rsidRPr="00DA349A">
              <w:rPr>
                <w:rFonts w:hint="eastAsia"/>
                <w:sz w:val="24"/>
              </w:rPr>
              <w:t>243,459,565.77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B629CE0" w14:textId="77777777" w:rsidR="00223DFB" w:rsidRPr="00DA349A" w:rsidRDefault="00223DFB" w:rsidP="00DA349A">
            <w:pPr>
              <w:spacing w:before="29" w:line="288" w:lineRule="auto"/>
              <w:jc w:val="right"/>
              <w:rPr>
                <w:sz w:val="24"/>
              </w:rPr>
            </w:pPr>
            <w:r w:rsidRPr="00DA349A">
              <w:rPr>
                <w:rFonts w:hint="eastAsia"/>
                <w:sz w:val="24"/>
              </w:rPr>
              <w:t>243,459,565.77</w:t>
            </w:r>
          </w:p>
        </w:tc>
      </w:tr>
      <w:tr w:rsidR="002C233F" w:rsidRPr="00D0515B" w14:paraId="6218DE9C"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72C24FD3" w14:textId="77777777" w:rsidR="00223DFB" w:rsidRPr="004D095E" w:rsidRDefault="00223DFB" w:rsidP="004D095E">
            <w:pPr>
              <w:spacing w:before="29" w:line="288" w:lineRule="auto"/>
              <w:rPr>
                <w:sz w:val="24"/>
              </w:rPr>
            </w:pPr>
            <w:r w:rsidRPr="004D095E">
              <w:rPr>
                <w:rFonts w:hint="eastAsia"/>
                <w:sz w:val="24"/>
              </w:rPr>
              <w:lastRenderedPageBreak/>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237D4B30" w14:textId="77777777" w:rsidR="00223DFB" w:rsidRPr="00DA349A" w:rsidRDefault="00223DFB" w:rsidP="00DA349A">
            <w:pPr>
              <w:spacing w:before="29" w:line="288" w:lineRule="auto"/>
              <w:jc w:val="right"/>
              <w:rPr>
                <w:sz w:val="24"/>
              </w:rPr>
            </w:pPr>
            <w:r w:rsidRPr="00DA349A">
              <w:rPr>
                <w:rFonts w:hint="eastAsia"/>
                <w:sz w:val="24"/>
              </w:rPr>
              <w:t>4,634,818,991.05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18BA3BE5"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3B98704C" w14:textId="77777777" w:rsidR="00223DFB" w:rsidRPr="00DA349A" w:rsidRDefault="00223DFB" w:rsidP="00DA349A">
            <w:pPr>
              <w:spacing w:before="29" w:line="288" w:lineRule="auto"/>
              <w:jc w:val="right"/>
              <w:rPr>
                <w:sz w:val="24"/>
              </w:rPr>
            </w:pPr>
            <w:r w:rsidRPr="00DA349A">
              <w:rPr>
                <w:rFonts w:hint="eastAsia"/>
                <w:sz w:val="24"/>
              </w:rPr>
              <w:t>4,634,818,991.05</w:t>
            </w:r>
          </w:p>
        </w:tc>
      </w:tr>
      <w:tr w:rsidR="002C233F" w:rsidRPr="00D0515B" w14:paraId="0328E6E4" w14:textId="7777777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14:paraId="6F21000E" w14:textId="77777777"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00BFCD0" w14:textId="77777777" w:rsidR="00223DFB" w:rsidRPr="00DA349A" w:rsidRDefault="00223DFB" w:rsidP="00DA349A">
            <w:pPr>
              <w:spacing w:before="29" w:line="288" w:lineRule="auto"/>
              <w:jc w:val="right"/>
              <w:rPr>
                <w:sz w:val="24"/>
              </w:rPr>
            </w:pPr>
            <w:r w:rsidRPr="00DA349A">
              <w:rPr>
                <w:rFonts w:hint="eastAsia"/>
                <w:sz w:val="24"/>
              </w:rPr>
              <w:t>21,752,832,910.93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46EEAEC6"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DB3BB65" w14:textId="77777777" w:rsidR="00223DFB" w:rsidRPr="00DA349A" w:rsidRDefault="00223DFB" w:rsidP="00DA349A">
            <w:pPr>
              <w:spacing w:before="29" w:line="288" w:lineRule="auto"/>
              <w:jc w:val="right"/>
              <w:rPr>
                <w:sz w:val="24"/>
              </w:rPr>
            </w:pPr>
            <w:r w:rsidRPr="00DA349A">
              <w:rPr>
                <w:rFonts w:hint="eastAsia"/>
                <w:sz w:val="24"/>
              </w:rPr>
              <w:t>21,752,832,910.93</w:t>
            </w:r>
          </w:p>
        </w:tc>
      </w:tr>
      <w:tr w:rsidR="002C233F" w:rsidRPr="00D0515B" w14:paraId="2B52AA26" w14:textId="7777777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14:paraId="532E5A18" w14:textId="77777777"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34433D70" w14:textId="77777777" w:rsidR="00223DFB" w:rsidRPr="00DA349A" w:rsidRDefault="00223DFB" w:rsidP="00DA349A">
            <w:pPr>
              <w:spacing w:before="29" w:line="288" w:lineRule="auto"/>
              <w:jc w:val="right"/>
              <w:rPr>
                <w:sz w:val="24"/>
              </w:rPr>
            </w:pPr>
            <w:r w:rsidRPr="00DA349A">
              <w:rPr>
                <w:rFonts w:hint="eastAsia"/>
                <w:sz w:val="24"/>
              </w:rPr>
              <w:t>-17,118,013,919.88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1298BFB1"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08FEA027" w14:textId="77777777" w:rsidR="00223DFB" w:rsidRPr="00DA349A" w:rsidRDefault="00223DFB" w:rsidP="00DA349A">
            <w:pPr>
              <w:spacing w:before="29" w:line="288" w:lineRule="auto"/>
              <w:jc w:val="right"/>
              <w:rPr>
                <w:sz w:val="24"/>
              </w:rPr>
            </w:pPr>
            <w:r w:rsidRPr="00DA349A">
              <w:rPr>
                <w:rFonts w:hint="eastAsia"/>
                <w:sz w:val="24"/>
              </w:rPr>
              <w:t>-17,118,013,919.88</w:t>
            </w:r>
          </w:p>
        </w:tc>
      </w:tr>
      <w:tr w:rsidR="002C233F" w:rsidRPr="00D0515B" w14:paraId="161ACEA2" w14:textId="7777777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14:paraId="1D562D34" w14:textId="77777777"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0E10DC9D" w14:textId="77777777"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37EC39C5" w14:textId="77777777" w:rsidR="00223DFB" w:rsidRPr="00DA349A" w:rsidRDefault="00223DFB" w:rsidP="00DA349A">
            <w:pPr>
              <w:spacing w:before="29" w:line="288" w:lineRule="auto"/>
              <w:jc w:val="right"/>
              <w:rPr>
                <w:sz w:val="24"/>
              </w:rPr>
            </w:pPr>
            <w:r w:rsidRPr="00DA349A">
              <w:rPr>
                <w:rFonts w:hint="eastAsia"/>
                <w:sz w:val="24"/>
              </w:rPr>
              <w:t>-243,459,565.77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C710006" w14:textId="77777777" w:rsidR="00223DFB" w:rsidRPr="00DA349A" w:rsidRDefault="00223DFB" w:rsidP="00DA349A">
            <w:pPr>
              <w:spacing w:before="29" w:line="288" w:lineRule="auto"/>
              <w:jc w:val="right"/>
              <w:rPr>
                <w:sz w:val="24"/>
              </w:rPr>
            </w:pPr>
            <w:r w:rsidRPr="00DA349A">
              <w:rPr>
                <w:rFonts w:hint="eastAsia"/>
                <w:sz w:val="24"/>
              </w:rPr>
              <w:t>-243,459,565.77</w:t>
            </w:r>
          </w:p>
        </w:tc>
      </w:tr>
      <w:tr w:rsidR="002C233F" w:rsidRPr="00D0515B" w14:paraId="74B00B20" w14:textId="7777777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14:paraId="1D75D86C" w14:textId="77777777"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4CFC6A38" w14:textId="77777777" w:rsidR="00223DFB" w:rsidRPr="00DA349A" w:rsidRDefault="00223DFB" w:rsidP="00DA349A">
            <w:pPr>
              <w:spacing w:before="29" w:line="288" w:lineRule="auto"/>
              <w:jc w:val="right"/>
              <w:rPr>
                <w:sz w:val="24"/>
              </w:rPr>
            </w:pPr>
            <w:r w:rsidRPr="00DA349A">
              <w:rPr>
                <w:rFonts w:hint="eastAsia"/>
                <w:sz w:val="24"/>
              </w:rPr>
              <w:t>8,657,802,713.85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0A83CF06"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DA9C323" w14:textId="77777777" w:rsidR="00223DFB" w:rsidRPr="00DA349A" w:rsidRDefault="00223DFB" w:rsidP="00DA349A">
            <w:pPr>
              <w:spacing w:before="29" w:line="288" w:lineRule="auto"/>
              <w:jc w:val="right"/>
              <w:rPr>
                <w:sz w:val="24"/>
              </w:rPr>
            </w:pPr>
            <w:r w:rsidRPr="00DA349A">
              <w:rPr>
                <w:rFonts w:hint="eastAsia"/>
                <w:sz w:val="24"/>
              </w:rPr>
              <w:t>8,657,802,713.85</w:t>
            </w:r>
          </w:p>
        </w:tc>
      </w:tr>
      <w:tr w:rsidR="002C233F" w:rsidRPr="00D0515B" w14:paraId="2EE15583" w14:textId="777777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20A7BCBE" w14:textId="77777777"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5E009113" w14:textId="77777777" w:rsidR="00223DFB" w:rsidRPr="0007576E" w:rsidRDefault="00223DFB" w:rsidP="0007576E">
            <w:pPr>
              <w:spacing w:before="29" w:line="288" w:lineRule="auto"/>
              <w:jc w:val="center"/>
              <w:rPr>
                <w:b/>
                <w:sz w:val="24"/>
              </w:rPr>
            </w:pPr>
            <w:r w:rsidRPr="0007576E">
              <w:rPr>
                <w:rFonts w:hint="eastAsia"/>
                <w:b/>
                <w:sz w:val="24"/>
              </w:rPr>
              <w:t>上年度可比期间</w:t>
            </w:r>
          </w:p>
          <w:p w14:paraId="56CA6DC0" w14:textId="77777777"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2016</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2016</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14:paraId="213F1EB0" w14:textId="77777777"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159A589C"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D46203A" w14:textId="77777777"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64F3CD1" w14:textId="77777777"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08DCFF69" w14:textId="77777777"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14:paraId="05CF0A25"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0D88FA9E" w14:textId="77777777"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5B03271C" w14:textId="77777777" w:rsidR="00223DFB" w:rsidRPr="00854C1B" w:rsidRDefault="00223DFB" w:rsidP="00854C1B">
            <w:pPr>
              <w:spacing w:before="29" w:line="288" w:lineRule="auto"/>
              <w:jc w:val="right"/>
              <w:rPr>
                <w:sz w:val="24"/>
              </w:rPr>
            </w:pPr>
            <w:r w:rsidRPr="00854C1B">
              <w:rPr>
                <w:rFonts w:hint="eastAsia"/>
                <w:sz w:val="24"/>
              </w:rPr>
              <w:t>102,031,532.55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2300415A"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5BD7EDEA" w14:textId="77777777" w:rsidR="00223DFB" w:rsidRPr="00854C1B" w:rsidRDefault="00223DFB" w:rsidP="00854C1B">
            <w:pPr>
              <w:spacing w:before="29" w:line="288" w:lineRule="auto"/>
              <w:jc w:val="right"/>
              <w:rPr>
                <w:sz w:val="24"/>
              </w:rPr>
            </w:pPr>
            <w:r w:rsidRPr="00854C1B">
              <w:rPr>
                <w:rFonts w:hint="eastAsia"/>
                <w:sz w:val="24"/>
              </w:rPr>
              <w:t>102,031,532.55</w:t>
            </w:r>
          </w:p>
        </w:tc>
      </w:tr>
      <w:tr w:rsidR="002C233F" w:rsidRPr="00D0515B" w14:paraId="2B283EEF"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72C4E2A3" w14:textId="77777777"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06378613" w14:textId="77777777"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1B1F27F3" w14:textId="77777777" w:rsidR="00223DFB" w:rsidRPr="00854C1B" w:rsidRDefault="00223DFB" w:rsidP="00854C1B">
            <w:pPr>
              <w:spacing w:before="29" w:line="288" w:lineRule="auto"/>
              <w:jc w:val="right"/>
              <w:rPr>
                <w:sz w:val="24"/>
              </w:rPr>
            </w:pPr>
            <w:r w:rsidRPr="00854C1B">
              <w:rPr>
                <w:rFonts w:hint="eastAsia"/>
                <w:sz w:val="24"/>
              </w:rPr>
              <w:t>34,270,841.59</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54C4CBA" w14:textId="77777777" w:rsidR="00223DFB" w:rsidRPr="00854C1B" w:rsidRDefault="00223DFB" w:rsidP="00854C1B">
            <w:pPr>
              <w:spacing w:before="29" w:line="288" w:lineRule="auto"/>
              <w:jc w:val="right"/>
              <w:rPr>
                <w:sz w:val="24"/>
              </w:rPr>
            </w:pPr>
            <w:r w:rsidRPr="00854C1B">
              <w:rPr>
                <w:rFonts w:hint="eastAsia"/>
                <w:sz w:val="24"/>
              </w:rPr>
              <w:t>34,270,841.59</w:t>
            </w:r>
          </w:p>
        </w:tc>
      </w:tr>
      <w:tr w:rsidR="002C233F" w:rsidRPr="00D0515B" w14:paraId="4EF3BB47"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4203159D" w14:textId="77777777"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0B610A1F" w14:textId="77777777" w:rsidR="00223DFB" w:rsidRPr="00854C1B" w:rsidRDefault="00223DFB" w:rsidP="00854C1B">
            <w:pPr>
              <w:spacing w:before="29" w:line="288" w:lineRule="auto"/>
              <w:jc w:val="right"/>
              <w:rPr>
                <w:sz w:val="24"/>
              </w:rPr>
            </w:pPr>
            <w:r w:rsidRPr="00854C1B">
              <w:rPr>
                <w:rFonts w:hint="eastAsia"/>
                <w:sz w:val="24"/>
              </w:rPr>
              <w:t>3,920,952,190.25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24CDF1D3"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0BC2E5BA" w14:textId="77777777" w:rsidR="00223DFB" w:rsidRPr="00854C1B" w:rsidRDefault="00223DFB" w:rsidP="00854C1B">
            <w:pPr>
              <w:spacing w:before="29" w:line="288" w:lineRule="auto"/>
              <w:jc w:val="right"/>
              <w:rPr>
                <w:sz w:val="24"/>
              </w:rPr>
            </w:pPr>
            <w:r w:rsidRPr="00854C1B">
              <w:rPr>
                <w:rFonts w:hint="eastAsia"/>
                <w:sz w:val="24"/>
              </w:rPr>
              <w:t>3,920,952,190.25</w:t>
            </w:r>
          </w:p>
        </w:tc>
      </w:tr>
      <w:tr w:rsidR="002C233F" w:rsidRPr="00D0515B" w14:paraId="2E6CB036" w14:textId="77777777"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14:paraId="77648129" w14:textId="77777777"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5BBF116" w14:textId="77777777" w:rsidR="00223DFB" w:rsidRPr="00854C1B" w:rsidRDefault="00223DFB" w:rsidP="00854C1B">
            <w:pPr>
              <w:spacing w:before="29" w:line="288" w:lineRule="auto"/>
              <w:jc w:val="right"/>
              <w:rPr>
                <w:sz w:val="24"/>
              </w:rPr>
            </w:pPr>
            <w:r w:rsidRPr="00854C1B">
              <w:rPr>
                <w:rFonts w:hint="eastAsia"/>
                <w:sz w:val="24"/>
              </w:rPr>
              <w:t>6,051,618,639.55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761CC81C"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935C252" w14:textId="77777777" w:rsidR="00223DFB" w:rsidRPr="00854C1B" w:rsidRDefault="00223DFB" w:rsidP="00854C1B">
            <w:pPr>
              <w:spacing w:before="29" w:line="288" w:lineRule="auto"/>
              <w:jc w:val="right"/>
              <w:rPr>
                <w:sz w:val="24"/>
              </w:rPr>
            </w:pPr>
            <w:r w:rsidRPr="00854C1B">
              <w:rPr>
                <w:rFonts w:hint="eastAsia"/>
                <w:sz w:val="24"/>
              </w:rPr>
              <w:t>6,051,618,639.55</w:t>
            </w:r>
          </w:p>
        </w:tc>
      </w:tr>
      <w:tr w:rsidR="002C233F" w:rsidRPr="00D0515B" w14:paraId="432AEFDA" w14:textId="77777777"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14:paraId="1AB0DB17" w14:textId="77777777"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0DD1C22C" w14:textId="77777777" w:rsidR="00223DFB" w:rsidRPr="00854C1B" w:rsidRDefault="00223DFB" w:rsidP="00854C1B">
            <w:pPr>
              <w:spacing w:before="29" w:line="288" w:lineRule="auto"/>
              <w:jc w:val="right"/>
              <w:rPr>
                <w:sz w:val="24"/>
              </w:rPr>
            </w:pPr>
            <w:r w:rsidRPr="00854C1B">
              <w:rPr>
                <w:rFonts w:hint="eastAsia"/>
                <w:sz w:val="24"/>
              </w:rPr>
              <w:t>-2,130,666,449.30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4312CA08"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2DD69A6" w14:textId="77777777" w:rsidR="00223DFB" w:rsidRPr="00854C1B" w:rsidRDefault="00223DFB" w:rsidP="00854C1B">
            <w:pPr>
              <w:spacing w:before="29" w:line="288" w:lineRule="auto"/>
              <w:jc w:val="right"/>
              <w:rPr>
                <w:sz w:val="24"/>
              </w:rPr>
            </w:pPr>
            <w:r w:rsidRPr="00854C1B">
              <w:rPr>
                <w:rFonts w:hint="eastAsia"/>
                <w:sz w:val="24"/>
              </w:rPr>
              <w:t>-2,130,666,449.30</w:t>
            </w:r>
          </w:p>
        </w:tc>
      </w:tr>
      <w:tr w:rsidR="002C233F" w:rsidRPr="00D0515B" w14:paraId="2928DE44" w14:textId="77777777"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14:paraId="61406346" w14:textId="77777777"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7E2D4F8A" w14:textId="77777777"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2B515C8B" w14:textId="77777777" w:rsidR="00223DFB" w:rsidRPr="00854C1B" w:rsidRDefault="00223DFB" w:rsidP="00854C1B">
            <w:pPr>
              <w:spacing w:before="29" w:line="288" w:lineRule="auto"/>
              <w:jc w:val="right"/>
              <w:rPr>
                <w:sz w:val="24"/>
              </w:rPr>
            </w:pPr>
            <w:r w:rsidRPr="00854C1B">
              <w:rPr>
                <w:rFonts w:hint="eastAsia"/>
                <w:sz w:val="24"/>
              </w:rPr>
              <w:t>-34,270,841.59</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6B57FA43" w14:textId="77777777" w:rsidR="00223DFB" w:rsidRPr="00854C1B" w:rsidRDefault="00223DFB" w:rsidP="00854C1B">
            <w:pPr>
              <w:spacing w:before="29" w:line="288" w:lineRule="auto"/>
              <w:jc w:val="right"/>
              <w:rPr>
                <w:sz w:val="24"/>
              </w:rPr>
            </w:pPr>
            <w:r w:rsidRPr="00854C1B">
              <w:rPr>
                <w:rFonts w:hint="eastAsia"/>
                <w:sz w:val="24"/>
              </w:rPr>
              <w:t>-34,270,841.59</w:t>
            </w:r>
          </w:p>
        </w:tc>
      </w:tr>
      <w:tr w:rsidR="002C233F" w:rsidRPr="00D0515B" w14:paraId="3A14C726" w14:textId="77777777"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14:paraId="1FE3AF58" w14:textId="77777777"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7CCA983C" w14:textId="77777777" w:rsidR="00223DFB" w:rsidRPr="00854C1B" w:rsidRDefault="00223DFB" w:rsidP="00854C1B">
            <w:pPr>
              <w:spacing w:before="29" w:line="288" w:lineRule="auto"/>
              <w:jc w:val="right"/>
              <w:rPr>
                <w:sz w:val="24"/>
              </w:rPr>
            </w:pPr>
            <w:r w:rsidRPr="00854C1B">
              <w:rPr>
                <w:rFonts w:hint="eastAsia"/>
                <w:sz w:val="24"/>
              </w:rPr>
              <w:t>4,022,983,722.80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033F2AC4"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29584326" w14:textId="77777777" w:rsidR="00223DFB" w:rsidRPr="00854C1B" w:rsidRDefault="00223DFB" w:rsidP="00854C1B">
            <w:pPr>
              <w:spacing w:before="29" w:line="288" w:lineRule="auto"/>
              <w:jc w:val="right"/>
              <w:rPr>
                <w:sz w:val="24"/>
              </w:rPr>
            </w:pPr>
            <w:r w:rsidRPr="00854C1B">
              <w:rPr>
                <w:rFonts w:hint="eastAsia"/>
                <w:sz w:val="24"/>
              </w:rPr>
              <w:t>4,022,983,722.80</w:t>
            </w:r>
          </w:p>
        </w:tc>
      </w:tr>
    </w:tbl>
    <w:p w14:paraId="4A28CC14" w14:textId="77777777" w:rsidR="005D28AC" w:rsidRPr="007529E0" w:rsidRDefault="005D28AC" w:rsidP="007529E0">
      <w:pPr>
        <w:spacing w:before="29" w:line="288" w:lineRule="auto"/>
        <w:rPr>
          <w:sz w:val="24"/>
        </w:rPr>
      </w:pPr>
      <w:r w:rsidRPr="007529E0">
        <w:rPr>
          <w:rFonts w:hint="eastAsia"/>
          <w:sz w:val="24"/>
        </w:rPr>
        <w:t>报表附注为财务报表的组成部分。</w:t>
      </w:r>
    </w:p>
    <w:p w14:paraId="1A29FBDA" w14:textId="77777777"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14:paraId="57AF92D7" w14:textId="77777777"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负责人：阮红，主管会计工作负责人：夏华龙，会计机构负责人：单江</w:t>
      </w:r>
    </w:p>
    <w:p w14:paraId="05A1283D" w14:textId="77777777" w:rsidR="00223DFB" w:rsidRPr="00D0515B" w:rsidRDefault="00223DFB" w:rsidP="00D0515B">
      <w:pPr>
        <w:spacing w:line="360" w:lineRule="auto"/>
        <w:ind w:firstLineChars="200" w:firstLine="420"/>
        <w:rPr>
          <w:rFonts w:asciiTheme="minorEastAsia" w:eastAsiaTheme="minorEastAsia" w:hAnsiTheme="minorEastAsia"/>
          <w:szCs w:val="21"/>
        </w:rPr>
      </w:pPr>
    </w:p>
    <w:p w14:paraId="12914F61" w14:textId="77777777" w:rsidR="00223DFB" w:rsidRPr="00884898" w:rsidRDefault="00223DFB" w:rsidP="00884898">
      <w:pPr>
        <w:pStyle w:val="20"/>
        <w:spacing w:before="29" w:after="0" w:line="288" w:lineRule="auto"/>
        <w:rPr>
          <w:rFonts w:ascii="Times New Roman" w:hAnsi="Times New Roman" w:cs="Times New Roman"/>
          <w:kern w:val="0"/>
          <w:szCs w:val="24"/>
        </w:rPr>
      </w:pPr>
      <w:bookmarkStart w:id="70" w:name="_Toc331410100"/>
      <w:bookmarkStart w:id="71" w:name="_Toc225498271"/>
      <w:bookmarkStart w:id="72" w:name="_Toc509838247"/>
      <w:r w:rsidRPr="00884898">
        <w:rPr>
          <w:rFonts w:ascii="Times New Roman" w:hAnsi="Times New Roman" w:cs="Times New Roman" w:hint="eastAsia"/>
          <w:kern w:val="0"/>
          <w:szCs w:val="24"/>
        </w:rPr>
        <w:lastRenderedPageBreak/>
        <w:t xml:space="preserve">7.4 </w:t>
      </w:r>
      <w:r w:rsidRPr="00884898">
        <w:rPr>
          <w:rFonts w:ascii="Times New Roman" w:hAnsi="Times New Roman" w:cs="Times New Roman" w:hint="eastAsia"/>
          <w:kern w:val="0"/>
          <w:szCs w:val="24"/>
        </w:rPr>
        <w:t>报表附注</w:t>
      </w:r>
      <w:bookmarkEnd w:id="70"/>
      <w:bookmarkEnd w:id="71"/>
      <w:bookmarkEnd w:id="72"/>
    </w:p>
    <w:p w14:paraId="6B9EFDF3"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14:paraId="4D813894" w14:textId="77777777" w:rsidR="0055565D" w:rsidRDefault="00277234">
      <w:pPr>
        <w:spacing w:before="29" w:line="288" w:lineRule="auto"/>
        <w:ind w:firstLineChars="200" w:firstLine="480"/>
        <w:rPr>
          <w:kern w:val="0"/>
          <w:sz w:val="24"/>
        </w:rPr>
      </w:pPr>
      <w:r>
        <w:rPr>
          <w:rFonts w:hint="eastAsia"/>
          <w:kern w:val="0"/>
          <w:sz w:val="24"/>
        </w:rPr>
        <w:t>交银施罗德理财</w:t>
      </w:r>
      <w:r>
        <w:rPr>
          <w:rFonts w:hint="eastAsia"/>
          <w:kern w:val="0"/>
          <w:sz w:val="24"/>
        </w:rPr>
        <w:t>21</w:t>
      </w:r>
      <w:r>
        <w:rPr>
          <w:rFonts w:hint="eastAsia"/>
          <w:kern w:val="0"/>
          <w:sz w:val="24"/>
        </w:rPr>
        <w:t>天债券型证券投资基金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[2012]</w:t>
      </w:r>
      <w:r>
        <w:rPr>
          <w:rFonts w:hint="eastAsia"/>
          <w:kern w:val="0"/>
          <w:sz w:val="24"/>
        </w:rPr>
        <w:t>第</w:t>
      </w:r>
      <w:r>
        <w:rPr>
          <w:rFonts w:hint="eastAsia"/>
          <w:kern w:val="0"/>
          <w:sz w:val="24"/>
        </w:rPr>
        <w:t>1282</w:t>
      </w:r>
      <w:r>
        <w:rPr>
          <w:rFonts w:hint="eastAsia"/>
          <w:kern w:val="0"/>
          <w:sz w:val="24"/>
        </w:rPr>
        <w:t>号《关于核准交银施罗德理财</w:t>
      </w:r>
      <w:r>
        <w:rPr>
          <w:rFonts w:hint="eastAsia"/>
          <w:kern w:val="0"/>
          <w:sz w:val="24"/>
        </w:rPr>
        <w:t>21</w:t>
      </w:r>
      <w:r>
        <w:rPr>
          <w:rFonts w:hint="eastAsia"/>
          <w:kern w:val="0"/>
          <w:sz w:val="24"/>
        </w:rPr>
        <w:t>天债券型证券投资基金募集的批复》核准，由交银施罗德基金管理有限公司依照《中华人民共和国证券投资基金法》和《交银施罗德理财</w:t>
      </w:r>
      <w:r>
        <w:rPr>
          <w:rFonts w:hint="eastAsia"/>
          <w:kern w:val="0"/>
          <w:sz w:val="24"/>
        </w:rPr>
        <w:t>21</w:t>
      </w:r>
      <w:r>
        <w:rPr>
          <w:rFonts w:hint="eastAsia"/>
          <w:kern w:val="0"/>
          <w:sz w:val="24"/>
        </w:rPr>
        <w:t>天债券型证券投资基金基金合同》负责公开募集。本基金为契约型开放式基金，存续期限不定，首次设立募集不包括认购资金利息共募集</w:t>
      </w:r>
      <w:r>
        <w:rPr>
          <w:rFonts w:hint="eastAsia"/>
          <w:kern w:val="0"/>
          <w:sz w:val="24"/>
        </w:rPr>
        <w:t>8,503,647,851.36</w:t>
      </w:r>
      <w:r>
        <w:rPr>
          <w:rFonts w:hint="eastAsia"/>
          <w:kern w:val="0"/>
          <w:sz w:val="24"/>
        </w:rPr>
        <w:t>元，业经普华永道中天会计师事务所有限公司普华永道中天验字</w:t>
      </w:r>
      <w:r>
        <w:rPr>
          <w:rFonts w:hint="eastAsia"/>
          <w:kern w:val="0"/>
          <w:sz w:val="24"/>
        </w:rPr>
        <w:t>(2012)</w:t>
      </w:r>
      <w:r>
        <w:rPr>
          <w:rFonts w:hint="eastAsia"/>
          <w:kern w:val="0"/>
          <w:sz w:val="24"/>
        </w:rPr>
        <w:t>第</w:t>
      </w:r>
      <w:r>
        <w:rPr>
          <w:rFonts w:hint="eastAsia"/>
          <w:kern w:val="0"/>
          <w:sz w:val="24"/>
        </w:rPr>
        <w:t>428</w:t>
      </w:r>
      <w:r>
        <w:rPr>
          <w:rFonts w:hint="eastAsia"/>
          <w:kern w:val="0"/>
          <w:sz w:val="24"/>
        </w:rPr>
        <w:t>号验资报告予以验证。经向中国证监会备案，《交银施罗德理财</w:t>
      </w:r>
      <w:r>
        <w:rPr>
          <w:rFonts w:hint="eastAsia"/>
          <w:kern w:val="0"/>
          <w:sz w:val="24"/>
        </w:rPr>
        <w:t>21</w:t>
      </w:r>
      <w:r>
        <w:rPr>
          <w:rFonts w:hint="eastAsia"/>
          <w:kern w:val="0"/>
          <w:sz w:val="24"/>
        </w:rPr>
        <w:t>天债券型证券投资基金基金合同》于</w:t>
      </w:r>
      <w:r>
        <w:rPr>
          <w:rFonts w:hint="eastAsia"/>
          <w:kern w:val="0"/>
          <w:sz w:val="24"/>
        </w:rPr>
        <w:t>2012</w:t>
      </w:r>
      <w:r>
        <w:rPr>
          <w:rFonts w:hint="eastAsia"/>
          <w:kern w:val="0"/>
          <w:sz w:val="24"/>
        </w:rPr>
        <w:t>年</w:t>
      </w:r>
      <w:r>
        <w:rPr>
          <w:rFonts w:hint="eastAsia"/>
          <w:kern w:val="0"/>
          <w:sz w:val="24"/>
        </w:rPr>
        <w:t>11</w:t>
      </w:r>
      <w:r>
        <w:rPr>
          <w:rFonts w:hint="eastAsia"/>
          <w:kern w:val="0"/>
          <w:sz w:val="24"/>
        </w:rPr>
        <w:t>月</w:t>
      </w:r>
      <w:r>
        <w:rPr>
          <w:rFonts w:hint="eastAsia"/>
          <w:kern w:val="0"/>
          <w:sz w:val="24"/>
        </w:rPr>
        <w:t>5</w:t>
      </w:r>
      <w:r>
        <w:rPr>
          <w:rFonts w:hint="eastAsia"/>
          <w:kern w:val="0"/>
          <w:sz w:val="24"/>
        </w:rPr>
        <w:t>日正式生效，基金合同生效日的基金份额总额为</w:t>
      </w:r>
      <w:r>
        <w:rPr>
          <w:rFonts w:hint="eastAsia"/>
          <w:kern w:val="0"/>
          <w:sz w:val="24"/>
        </w:rPr>
        <w:t>8,505,567,812.46</w:t>
      </w:r>
      <w:r>
        <w:rPr>
          <w:rFonts w:hint="eastAsia"/>
          <w:kern w:val="0"/>
          <w:sz w:val="24"/>
        </w:rPr>
        <w:t>份基金份额，其中认购资金利息折合</w:t>
      </w:r>
      <w:r>
        <w:rPr>
          <w:rFonts w:hint="eastAsia"/>
          <w:kern w:val="0"/>
          <w:sz w:val="24"/>
        </w:rPr>
        <w:t>1,919,961.10</w:t>
      </w:r>
      <w:r>
        <w:rPr>
          <w:rFonts w:hint="eastAsia"/>
          <w:kern w:val="0"/>
          <w:sz w:val="24"/>
        </w:rPr>
        <w:t>份基金份额。本基金的基金管理人为交银施罗德基金管理有限公司，基金托管人为中国农业银行股份有限公司。</w:t>
      </w:r>
    </w:p>
    <w:p w14:paraId="716475C8" w14:textId="77777777" w:rsidR="0055565D" w:rsidRDefault="00277234">
      <w:pPr>
        <w:spacing w:before="29" w:line="288" w:lineRule="auto"/>
        <w:ind w:firstLineChars="200" w:firstLine="480"/>
        <w:rPr>
          <w:kern w:val="0"/>
          <w:sz w:val="24"/>
        </w:rPr>
      </w:pPr>
      <w:r>
        <w:rPr>
          <w:rFonts w:hint="eastAsia"/>
          <w:kern w:val="0"/>
          <w:sz w:val="24"/>
        </w:rPr>
        <w:t>经与本基金托管人中国农业银行股份有限公司协商一致，并报中国证监会备案，本基金管理人自</w:t>
      </w:r>
      <w:r>
        <w:rPr>
          <w:rFonts w:hint="eastAsia"/>
          <w:kern w:val="0"/>
          <w:sz w:val="24"/>
        </w:rPr>
        <w:t>2013</w:t>
      </w:r>
      <w:r>
        <w:rPr>
          <w:rFonts w:hint="eastAsia"/>
          <w:kern w:val="0"/>
          <w:sz w:val="24"/>
        </w:rPr>
        <w:t>年</w:t>
      </w:r>
      <w:r>
        <w:rPr>
          <w:rFonts w:hint="eastAsia"/>
          <w:kern w:val="0"/>
          <w:sz w:val="24"/>
        </w:rPr>
        <w:t>1</w:t>
      </w:r>
      <w:r>
        <w:rPr>
          <w:rFonts w:hint="eastAsia"/>
          <w:kern w:val="0"/>
          <w:sz w:val="24"/>
        </w:rPr>
        <w:t>月</w:t>
      </w:r>
      <w:r>
        <w:rPr>
          <w:rFonts w:hint="eastAsia"/>
          <w:kern w:val="0"/>
          <w:sz w:val="24"/>
        </w:rPr>
        <w:t>9</w:t>
      </w:r>
      <w:r>
        <w:rPr>
          <w:rFonts w:hint="eastAsia"/>
          <w:kern w:val="0"/>
          <w:sz w:val="24"/>
        </w:rPr>
        <w:t>日起对本基金实施基金份额分类，并对《交银施罗德理财</w:t>
      </w:r>
      <w:r>
        <w:rPr>
          <w:rFonts w:hint="eastAsia"/>
          <w:kern w:val="0"/>
          <w:sz w:val="24"/>
        </w:rPr>
        <w:t>21</w:t>
      </w:r>
      <w:r>
        <w:rPr>
          <w:rFonts w:hint="eastAsia"/>
          <w:kern w:val="0"/>
          <w:sz w:val="24"/>
        </w:rPr>
        <w:t>天债券型证券投资基金基金合同》、《交银施罗德理财</w:t>
      </w:r>
      <w:r>
        <w:rPr>
          <w:rFonts w:hint="eastAsia"/>
          <w:kern w:val="0"/>
          <w:sz w:val="24"/>
        </w:rPr>
        <w:t>21</w:t>
      </w:r>
      <w:r>
        <w:rPr>
          <w:rFonts w:hint="eastAsia"/>
          <w:kern w:val="0"/>
          <w:sz w:val="24"/>
        </w:rPr>
        <w:t>天债券型证券投资基金托管协议》和《交银施罗德理财</w:t>
      </w:r>
      <w:r>
        <w:rPr>
          <w:rFonts w:hint="eastAsia"/>
          <w:kern w:val="0"/>
          <w:sz w:val="24"/>
        </w:rPr>
        <w:t>21</w:t>
      </w:r>
      <w:r>
        <w:rPr>
          <w:rFonts w:hint="eastAsia"/>
          <w:kern w:val="0"/>
          <w:sz w:val="24"/>
        </w:rPr>
        <w:t>天债券型证券投资基金招募说明书》的相关内容进行了修改。本基金实施基金份额分类后根据投资人持有本基金的份额数量，对投资人持有的基金份额按照不同的费率计提销售服务费用，因此形成</w:t>
      </w:r>
      <w:r>
        <w:rPr>
          <w:rFonts w:hint="eastAsia"/>
          <w:kern w:val="0"/>
          <w:sz w:val="24"/>
        </w:rPr>
        <w:t>A</w:t>
      </w:r>
      <w:r>
        <w:rPr>
          <w:rFonts w:hint="eastAsia"/>
          <w:kern w:val="0"/>
          <w:sz w:val="24"/>
        </w:rPr>
        <w:t>类和</w:t>
      </w:r>
      <w:r>
        <w:rPr>
          <w:rFonts w:hint="eastAsia"/>
          <w:kern w:val="0"/>
          <w:sz w:val="24"/>
        </w:rPr>
        <w:t>B</w:t>
      </w:r>
      <w:r>
        <w:rPr>
          <w:rFonts w:hint="eastAsia"/>
          <w:kern w:val="0"/>
          <w:sz w:val="24"/>
        </w:rPr>
        <w:t>类两类基金份额。两类基金份额分别公布每万份基金净收益和七日年化收益率。</w:t>
      </w:r>
      <w:r>
        <w:rPr>
          <w:rFonts w:hint="eastAsia"/>
          <w:kern w:val="0"/>
          <w:sz w:val="24"/>
        </w:rPr>
        <w:t xml:space="preserve"> </w:t>
      </w:r>
    </w:p>
    <w:p w14:paraId="360768B3" w14:textId="77777777" w:rsidR="0055565D" w:rsidRDefault="00277234">
      <w:pPr>
        <w:spacing w:before="29" w:line="288" w:lineRule="auto"/>
        <w:ind w:firstLineChars="200" w:firstLine="480"/>
        <w:rPr>
          <w:kern w:val="0"/>
          <w:sz w:val="24"/>
        </w:rPr>
      </w:pPr>
      <w:r>
        <w:rPr>
          <w:rFonts w:hint="eastAsia"/>
          <w:kern w:val="0"/>
          <w:sz w:val="24"/>
        </w:rPr>
        <w:t>根据《中华人民共和国证券投资基金法》和《交银施罗德理财</w:t>
      </w:r>
      <w:r>
        <w:rPr>
          <w:rFonts w:hint="eastAsia"/>
          <w:kern w:val="0"/>
          <w:sz w:val="24"/>
        </w:rPr>
        <w:t>21</w:t>
      </w:r>
      <w:r>
        <w:rPr>
          <w:rFonts w:hint="eastAsia"/>
          <w:kern w:val="0"/>
          <w:sz w:val="24"/>
        </w:rPr>
        <w:t>天债券型证券投资基金基金合同》的有关规定，本基金的投资范围为法律法规允许的金融工具，包括现金，通知存款，一年以内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的银行定期存款和大额存单，剩余期限</w:t>
      </w:r>
      <w:r>
        <w:rPr>
          <w:rFonts w:hint="eastAsia"/>
          <w:kern w:val="0"/>
          <w:sz w:val="24"/>
        </w:rPr>
        <w:t>(</w:t>
      </w:r>
      <w:r>
        <w:rPr>
          <w:rFonts w:hint="eastAsia"/>
          <w:kern w:val="0"/>
          <w:sz w:val="24"/>
        </w:rPr>
        <w:t>或回售期限</w:t>
      </w:r>
      <w:r>
        <w:rPr>
          <w:rFonts w:hint="eastAsia"/>
          <w:kern w:val="0"/>
          <w:sz w:val="24"/>
        </w:rPr>
        <w:t>)</w:t>
      </w:r>
      <w:r>
        <w:rPr>
          <w:rFonts w:hint="eastAsia"/>
          <w:kern w:val="0"/>
          <w:sz w:val="24"/>
        </w:rPr>
        <w:t>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的债券、资产支持证券和中期票据，期限在一年以内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的债券回购，期限在一年以内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的中央银行票据和短期融资券，以及法律法规或中国证监会允许基金投资的其他固定收益类金融工具及相关衍生工具</w:t>
      </w:r>
      <w:r>
        <w:rPr>
          <w:rFonts w:hint="eastAsia"/>
          <w:kern w:val="0"/>
          <w:sz w:val="24"/>
        </w:rPr>
        <w:t>(</w:t>
      </w:r>
      <w:r>
        <w:rPr>
          <w:rFonts w:hint="eastAsia"/>
          <w:kern w:val="0"/>
          <w:sz w:val="24"/>
        </w:rPr>
        <w:t>但须符合中国证监会相关规定</w:t>
      </w:r>
      <w:r>
        <w:rPr>
          <w:rFonts w:hint="eastAsia"/>
          <w:kern w:val="0"/>
          <w:sz w:val="24"/>
        </w:rPr>
        <w:t>)</w:t>
      </w:r>
      <w:r>
        <w:rPr>
          <w:rFonts w:hint="eastAsia"/>
          <w:kern w:val="0"/>
          <w:sz w:val="24"/>
        </w:rPr>
        <w:t>。本基金的业绩比较基准为：七天通知存款税后利率。</w:t>
      </w:r>
    </w:p>
    <w:p w14:paraId="55487C5C"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2018</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26</w:t>
      </w:r>
      <w:r w:rsidRPr="00650D53">
        <w:rPr>
          <w:rFonts w:hint="eastAsia"/>
          <w:kern w:val="0"/>
          <w:sz w:val="24"/>
        </w:rPr>
        <w:t>日批准报出。</w:t>
      </w:r>
    </w:p>
    <w:p w14:paraId="58D7AD63" w14:textId="77777777"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14:paraId="6523923E"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14:paraId="20AE4837" w14:textId="77777777" w:rsidR="0055565D" w:rsidRDefault="00277234">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年度报告和半年度报告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颁布的《证券投资基金会计核算业务指引》、《交银施罗德理财</w:t>
      </w:r>
      <w:r>
        <w:rPr>
          <w:rFonts w:hint="eastAsia"/>
          <w:kern w:val="0"/>
          <w:sz w:val="24"/>
        </w:rPr>
        <w:t>21</w:t>
      </w:r>
      <w:r>
        <w:rPr>
          <w:rFonts w:hint="eastAsia"/>
          <w:kern w:val="0"/>
          <w:sz w:val="24"/>
        </w:rPr>
        <w:t>天债券型证券投资基金基金合同》和在财务报表附注</w:t>
      </w:r>
      <w:r>
        <w:rPr>
          <w:rFonts w:hint="eastAsia"/>
          <w:kern w:val="0"/>
          <w:sz w:val="24"/>
        </w:rPr>
        <w:t>7.4.4</w:t>
      </w:r>
      <w:r>
        <w:rPr>
          <w:rFonts w:hint="eastAsia"/>
          <w:kern w:val="0"/>
          <w:sz w:val="24"/>
        </w:rPr>
        <w:t>所列示的中国证监会、中国基金业协会发布的有关规定及允许的基金行业实</w:t>
      </w:r>
      <w:r>
        <w:rPr>
          <w:rFonts w:hint="eastAsia"/>
          <w:kern w:val="0"/>
          <w:sz w:val="24"/>
        </w:rPr>
        <w:lastRenderedPageBreak/>
        <w:t>务操作编制。</w:t>
      </w:r>
    </w:p>
    <w:p w14:paraId="59152AD7"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14:paraId="1C19512D"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124BE160"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14:paraId="0411D1EE"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2017</w:t>
      </w:r>
      <w:r w:rsidRPr="00650D53">
        <w:rPr>
          <w:rFonts w:hint="eastAsia"/>
          <w:kern w:val="0"/>
          <w:sz w:val="24"/>
        </w:rPr>
        <w:t>年度财务报表符合企业会计准则的要求，真实、完整地反映了本基金</w:t>
      </w:r>
      <w:r w:rsidRPr="00650D53">
        <w:rPr>
          <w:rFonts w:hint="eastAsia"/>
          <w:kern w:val="0"/>
          <w:sz w:val="24"/>
        </w:rPr>
        <w:t>2017</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2017</w:t>
      </w:r>
      <w:r w:rsidRPr="00650D53">
        <w:rPr>
          <w:rFonts w:hint="eastAsia"/>
          <w:kern w:val="0"/>
          <w:sz w:val="24"/>
        </w:rPr>
        <w:t>年度的经营成果和基金净值变动情况等有关信息。</w:t>
      </w:r>
    </w:p>
    <w:p w14:paraId="3AAF57D3"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73C9149D"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14:paraId="0428B882"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14:paraId="293B153D"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14:paraId="5AAA9FF9"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5EC7F2FD"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14:paraId="37C1C474"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14:paraId="1F9A693D"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01C40D80"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14:paraId="59468DCA" w14:textId="77777777" w:rsidR="0055565D" w:rsidRDefault="00277234">
      <w:pPr>
        <w:spacing w:before="29" w:line="288" w:lineRule="auto"/>
        <w:ind w:firstLineChars="200" w:firstLine="480"/>
        <w:rPr>
          <w:kern w:val="0"/>
          <w:sz w:val="24"/>
        </w:rPr>
      </w:pPr>
      <w:r>
        <w:rPr>
          <w:rFonts w:hint="eastAsia"/>
          <w:kern w:val="0"/>
          <w:sz w:val="24"/>
        </w:rPr>
        <w:t>(1)</w:t>
      </w:r>
      <w:r>
        <w:rPr>
          <w:rFonts w:hint="eastAsia"/>
          <w:kern w:val="0"/>
          <w:sz w:val="24"/>
        </w:rPr>
        <w:t>金融资产的分类</w:t>
      </w:r>
    </w:p>
    <w:p w14:paraId="02BA5143" w14:textId="77777777" w:rsidR="0055565D" w:rsidRDefault="00277234">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40CC1769" w14:textId="77777777" w:rsidR="0055565D" w:rsidRDefault="00277234">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14:paraId="70AAE718" w14:textId="77777777" w:rsidR="0055565D" w:rsidRDefault="00277234">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67706D4A" w14:textId="77777777" w:rsidR="0055565D" w:rsidRDefault="00277234">
      <w:pPr>
        <w:spacing w:before="29" w:line="288" w:lineRule="auto"/>
        <w:ind w:firstLineChars="200" w:firstLine="480"/>
        <w:rPr>
          <w:kern w:val="0"/>
          <w:sz w:val="24"/>
        </w:rPr>
      </w:pPr>
      <w:r>
        <w:rPr>
          <w:rFonts w:hint="eastAsia"/>
          <w:kern w:val="0"/>
          <w:sz w:val="24"/>
        </w:rPr>
        <w:t>(2)</w:t>
      </w:r>
      <w:r>
        <w:rPr>
          <w:rFonts w:hint="eastAsia"/>
          <w:kern w:val="0"/>
          <w:sz w:val="24"/>
        </w:rPr>
        <w:t>金融负债的分类</w:t>
      </w:r>
    </w:p>
    <w:p w14:paraId="5F1DAD89"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10975210"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833FBDE"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14:paraId="1D523523" w14:textId="77777777" w:rsidR="0055565D" w:rsidRDefault="00277234">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w:t>
      </w:r>
      <w:r>
        <w:rPr>
          <w:rFonts w:hint="eastAsia"/>
          <w:kern w:val="0"/>
          <w:sz w:val="24"/>
        </w:rPr>
        <w:lastRenderedPageBreak/>
        <w:t>表内确认。对于取得债券投资或资产支持证券投资支付的价款中包含的债券起息日或上次除息日至购买日止的利息，单独确认为应收项目。应收款项和其他金融负债的相关交易费用计入初始确认金额。</w:t>
      </w:r>
    </w:p>
    <w:p w14:paraId="75CD501C" w14:textId="77777777" w:rsidR="0055565D" w:rsidRDefault="00277234">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14:paraId="60873E8D" w14:textId="77777777" w:rsidR="0055565D" w:rsidRDefault="00277234">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14:paraId="3F779525" w14:textId="77777777" w:rsidR="0055565D" w:rsidRDefault="00277234">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14:paraId="69A171D3"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14:paraId="71988D22"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046B3742"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14:paraId="203393A7" w14:textId="77777777" w:rsidR="0055565D" w:rsidRDefault="00277234">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日采用债券投资的公允价值计算影子价格。当基金资产净值与影子价格的偏离度绝对值达到或超过基金资产净值的</w:t>
      </w:r>
      <w:r>
        <w:rPr>
          <w:rFonts w:hint="eastAsia"/>
          <w:kern w:val="0"/>
          <w:sz w:val="24"/>
        </w:rPr>
        <w:t>0.25%</w:t>
      </w:r>
      <w:r>
        <w:rPr>
          <w:rFonts w:hint="eastAsia"/>
          <w:kern w:val="0"/>
          <w:sz w:val="24"/>
        </w:rPr>
        <w:t>时，基金管理人应根据风险控制的需要调整组合，使基金资产净值更能公允地反映基金资产价值。</w:t>
      </w:r>
    </w:p>
    <w:p w14:paraId="75B43BBE" w14:textId="77777777" w:rsidR="0055565D" w:rsidRDefault="00277234">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14:paraId="1E64CC34" w14:textId="77777777" w:rsidR="0055565D" w:rsidRDefault="00277234">
      <w:pPr>
        <w:spacing w:before="29" w:line="288" w:lineRule="auto"/>
        <w:ind w:firstLineChars="200" w:firstLine="480"/>
        <w:rPr>
          <w:kern w:val="0"/>
          <w:sz w:val="24"/>
        </w:rPr>
      </w:pPr>
      <w:r>
        <w:rPr>
          <w:rFonts w:hint="eastAsia"/>
          <w:kern w:val="0"/>
          <w:sz w:val="24"/>
        </w:rPr>
        <w:t>(1)</w:t>
      </w:r>
      <w:r>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1BFABB30" w14:textId="77777777" w:rsidR="0055565D" w:rsidRDefault="00277234">
      <w:pPr>
        <w:spacing w:before="29" w:line="288" w:lineRule="auto"/>
        <w:ind w:firstLineChars="200" w:firstLine="480"/>
        <w:rPr>
          <w:kern w:val="0"/>
          <w:sz w:val="24"/>
        </w:rPr>
      </w:pPr>
      <w:r>
        <w:rPr>
          <w:rFonts w:hint="eastAsia"/>
          <w:kern w:val="0"/>
          <w:sz w:val="24"/>
        </w:rPr>
        <w:t>(2)</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7CEBE12C"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(3)</w:t>
      </w:r>
      <w:r w:rsidRPr="00650D53">
        <w:rPr>
          <w:rFonts w:hint="eastAsia"/>
          <w:kern w:val="0"/>
          <w:sz w:val="24"/>
        </w:rPr>
        <w:t>如经济环境发生重大变化或证券发行人发生影响金融工具价格的重大事件，应对估值进行调整并确定公允价值。</w:t>
      </w:r>
    </w:p>
    <w:p w14:paraId="002A52CB" w14:textId="77777777"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14:paraId="72B6E852"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14:paraId="6DFB82EE" w14:textId="77777777"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14:paraId="64DAD753"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A837686"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14:paraId="6066D7AE"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w:t>
      </w:r>
      <w:r w:rsidRPr="00650D53">
        <w:rPr>
          <w:rFonts w:hint="eastAsia"/>
          <w:kern w:val="0"/>
          <w:sz w:val="24"/>
        </w:rPr>
        <w:t>1.00</w:t>
      </w:r>
      <w:r w:rsidRPr="00650D53">
        <w:rPr>
          <w:rFonts w:hint="eastAsia"/>
          <w:kern w:val="0"/>
          <w:sz w:val="24"/>
        </w:rPr>
        <w:t>元。每份基金份额面值为人民币</w:t>
      </w:r>
      <w:r w:rsidRPr="00650D53">
        <w:rPr>
          <w:rFonts w:hint="eastAsia"/>
          <w:kern w:val="0"/>
          <w:sz w:val="24"/>
        </w:rPr>
        <w:t>1.00</w:t>
      </w:r>
      <w:r w:rsidRPr="00650D53">
        <w:rPr>
          <w:rFonts w:hint="eastAsia"/>
          <w:kern w:val="0"/>
          <w:sz w:val="24"/>
        </w:rPr>
        <w:t>元。由于申购、赎回及分红再投资等引起的实收基金的变动分别于上述各交易确认日认列。上述申购和赎回分别包括因类别调整而引起的</w:t>
      </w:r>
      <w:r w:rsidRPr="00650D53">
        <w:rPr>
          <w:rFonts w:hint="eastAsia"/>
          <w:kern w:val="0"/>
          <w:sz w:val="24"/>
        </w:rPr>
        <w:t>A</w:t>
      </w:r>
      <w:r w:rsidRPr="00650D53">
        <w:rPr>
          <w:rFonts w:hint="eastAsia"/>
          <w:kern w:val="0"/>
          <w:sz w:val="24"/>
        </w:rPr>
        <w:t>、</w:t>
      </w:r>
      <w:r w:rsidRPr="00650D53">
        <w:rPr>
          <w:rFonts w:hint="eastAsia"/>
          <w:kern w:val="0"/>
          <w:sz w:val="24"/>
        </w:rPr>
        <w:t>B</w:t>
      </w:r>
      <w:r w:rsidRPr="00650D53">
        <w:rPr>
          <w:rFonts w:hint="eastAsia"/>
          <w:kern w:val="0"/>
          <w:sz w:val="24"/>
        </w:rPr>
        <w:t>类基金份额之间的转换所产生的实收基金变动。</w:t>
      </w:r>
    </w:p>
    <w:p w14:paraId="646D28B7"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4ABFF402"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14:paraId="4100D069" w14:textId="77777777" w:rsidR="0055565D" w:rsidRDefault="00277234">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债券投资和资产支持证券投资在持有期间按实际利率计算确定的金额扣除在适用情况下由债券发行企业代扣代缴的个人所得税后的净额确认为利息收入。</w:t>
      </w:r>
    </w:p>
    <w:p w14:paraId="57482442" w14:textId="77777777" w:rsidR="0055565D" w:rsidRDefault="00277234">
      <w:pPr>
        <w:spacing w:before="29" w:line="288" w:lineRule="auto"/>
        <w:ind w:firstLineChars="200" w:firstLine="480"/>
        <w:rPr>
          <w:kern w:val="0"/>
          <w:sz w:val="24"/>
        </w:rPr>
      </w:pPr>
      <w:r>
        <w:rPr>
          <w:rFonts w:hint="eastAsia"/>
          <w:kern w:val="0"/>
          <w:sz w:val="24"/>
        </w:rPr>
        <w:t>债券投资处置时，其处置价格扣除相关交易费用后的净额与账面价值之间的差额确认为投资收益。</w:t>
      </w:r>
    </w:p>
    <w:p w14:paraId="05A3E932"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14:paraId="7C35E83F"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B1BA4DC"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14:paraId="2E905C06" w14:textId="77777777" w:rsidR="0055565D" w:rsidRDefault="00277234">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14:paraId="73270C52"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14:paraId="3C10A432"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6577D61F"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14:paraId="415E59CC"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元固定份额净值交易方式，每日计算当日收益并全部分配结转至应付收益科目，并在运作期期末集中支付。</w:t>
      </w:r>
    </w:p>
    <w:p w14:paraId="5BA7CE95"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4FAD2469"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14:paraId="405ABAC5" w14:textId="77777777" w:rsidR="0055565D" w:rsidRDefault="00277234">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本基金以内部组织结构、管理要求、内部报告制度为依据确定经营分部，以经营分部为基础确定报告分部并披露分部信息。经营分部是指本基金内同时满足下列条件的组</w:t>
      </w:r>
      <w:r>
        <w:rPr>
          <w:rFonts w:hint="eastAsia"/>
          <w:kern w:val="0"/>
          <w:sz w:val="24"/>
        </w:rPr>
        <w:lastRenderedPageBreak/>
        <w:t>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14:paraId="73BBDD3F"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14:paraId="0923B73F"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A399B04"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14:paraId="4EFCCBF5" w14:textId="77777777" w:rsidR="0055565D" w:rsidRDefault="00277234">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根据本基金的估值原则和中国证监会允许的基金行业估值实务操作，本基金计算影子价格过程中确定债券投资的公允价值时采用的估值方法及其关键假设如下：</w:t>
      </w:r>
    </w:p>
    <w:p w14:paraId="5329583C" w14:textId="7B0B41A5"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央国债登记结算有限责任公司所独立提供的估值结果确定公允价值。本基金持有的银行间同业市场固定收益品种按照所独立提供的估值结果确定公允价值。</w:t>
      </w:r>
    </w:p>
    <w:p w14:paraId="742AD4A7"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2A2D0939"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14:paraId="1CC7A19B"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14:paraId="318F7F3E"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14:paraId="69112F62"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5353B5D7" w14:textId="77777777"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14:paraId="4D73E0E1"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14:paraId="71870787"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6438C68B"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14:paraId="7125B01D" w14:textId="1309141A"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w:t>
      </w:r>
      <w:r w:rsidR="000525EF" w:rsidRPr="00650D53">
        <w:rPr>
          <w:rFonts w:hint="eastAsia"/>
          <w:kern w:val="0"/>
          <w:sz w:val="24"/>
        </w:rPr>
        <w:t>无</w:t>
      </w:r>
      <w:r w:rsidR="000525EF">
        <w:rPr>
          <w:rFonts w:hint="eastAsia"/>
          <w:kern w:val="0"/>
          <w:sz w:val="24"/>
        </w:rPr>
        <w:t>需</w:t>
      </w:r>
      <w:r w:rsidRPr="00650D53">
        <w:rPr>
          <w:rFonts w:hint="eastAsia"/>
          <w:kern w:val="0"/>
          <w:sz w:val="24"/>
        </w:rPr>
        <w:t>说明的会计差错更正。</w:t>
      </w:r>
    </w:p>
    <w:p w14:paraId="4DE23EC6"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7B8EFDAE"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14:paraId="37A6EE8D" w14:textId="77777777" w:rsidR="0055565D" w:rsidRDefault="00277234">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[2004]78</w:t>
      </w:r>
      <w:r>
        <w:rPr>
          <w:rFonts w:hint="eastAsia"/>
          <w:kern w:val="0"/>
          <w:sz w:val="24"/>
        </w:rPr>
        <w:t>号《财政部、国家税务总局关于证券投资基金税收政策的通知》、财税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号《关于金融机构同业往来等增值税政策的补充通知》及其他相关财税法规和实务操作，主要税项列</w:t>
      </w:r>
      <w:r>
        <w:rPr>
          <w:rFonts w:hint="eastAsia"/>
          <w:kern w:val="0"/>
          <w:sz w:val="24"/>
        </w:rPr>
        <w:lastRenderedPageBreak/>
        <w:t>示如下：：</w:t>
      </w:r>
    </w:p>
    <w:p w14:paraId="1A1A7842" w14:textId="77777777" w:rsidR="0055565D" w:rsidRDefault="00277234">
      <w:pPr>
        <w:spacing w:before="29" w:line="288" w:lineRule="auto"/>
        <w:ind w:firstLineChars="200" w:firstLine="480"/>
        <w:rPr>
          <w:kern w:val="0"/>
          <w:sz w:val="24"/>
        </w:rPr>
      </w:pPr>
      <w:r>
        <w:rPr>
          <w:rFonts w:hint="eastAsia"/>
          <w:kern w:val="0"/>
          <w:sz w:val="24"/>
        </w:rPr>
        <w:t>(1)</w:t>
      </w:r>
      <w:r>
        <w:rPr>
          <w:rFonts w:hint="eastAsia"/>
          <w:kern w:val="0"/>
          <w:sz w:val="24"/>
        </w:rPr>
        <w:t>于</w:t>
      </w:r>
      <w:r>
        <w:rPr>
          <w:rFonts w:hint="eastAsia"/>
          <w:kern w:val="0"/>
          <w:sz w:val="24"/>
        </w:rPr>
        <w:t>2016</w:t>
      </w:r>
      <w:r>
        <w:rPr>
          <w:rFonts w:hint="eastAsia"/>
          <w:kern w:val="0"/>
          <w:sz w:val="24"/>
        </w:rPr>
        <w:t>年</w:t>
      </w:r>
      <w:r>
        <w:rPr>
          <w:rFonts w:hint="eastAsia"/>
          <w:kern w:val="0"/>
          <w:sz w:val="24"/>
        </w:rPr>
        <w:t>5</w:t>
      </w:r>
      <w:r>
        <w:rPr>
          <w:rFonts w:hint="eastAsia"/>
          <w:kern w:val="0"/>
          <w:sz w:val="24"/>
        </w:rPr>
        <w:t>月</w:t>
      </w:r>
      <w:r>
        <w:rPr>
          <w:rFonts w:hint="eastAsia"/>
          <w:kern w:val="0"/>
          <w:sz w:val="24"/>
        </w:rPr>
        <w:t>1</w:t>
      </w:r>
      <w:r>
        <w:rPr>
          <w:rFonts w:hint="eastAsia"/>
          <w:kern w:val="0"/>
          <w:sz w:val="24"/>
        </w:rPr>
        <w:t>日前，以发行基金方式募集资金不属于营业税征收范围，不征收营业税。对证券投资基金管理人运用基金买卖债券的差价收入免征营业税。自</w:t>
      </w:r>
      <w:r>
        <w:rPr>
          <w:rFonts w:hint="eastAsia"/>
          <w:kern w:val="0"/>
          <w:sz w:val="24"/>
        </w:rPr>
        <w:t>2016</w:t>
      </w:r>
      <w:r>
        <w:rPr>
          <w:rFonts w:hint="eastAsia"/>
          <w:kern w:val="0"/>
          <w:sz w:val="24"/>
        </w:rPr>
        <w:t>年</w:t>
      </w:r>
      <w:r>
        <w:rPr>
          <w:rFonts w:hint="eastAsia"/>
          <w:kern w:val="0"/>
          <w:sz w:val="24"/>
        </w:rPr>
        <w:t>5</w:t>
      </w:r>
      <w:r>
        <w:rPr>
          <w:rFonts w:hint="eastAsia"/>
          <w:kern w:val="0"/>
          <w:sz w:val="24"/>
        </w:rPr>
        <w:t>月</w:t>
      </w:r>
      <w:r>
        <w:rPr>
          <w:rFonts w:hint="eastAsia"/>
          <w:kern w:val="0"/>
          <w:sz w:val="24"/>
        </w:rPr>
        <w:t>1</w:t>
      </w:r>
      <w:r>
        <w:rPr>
          <w:rFonts w:hint="eastAsia"/>
          <w:kern w:val="0"/>
          <w:sz w:val="24"/>
        </w:rPr>
        <w:t>日起，金融业由缴纳营业税改为缴纳增值税。对证券投资基金管理人运用基金买卖债券的转让收入免征增值税，对国债、地方政府债以及金融同业往来利息收入亦免征增值税。</w:t>
      </w:r>
    </w:p>
    <w:p w14:paraId="04843813" w14:textId="77777777" w:rsidR="0055565D" w:rsidRDefault="00277234">
      <w:pPr>
        <w:spacing w:before="29" w:line="288" w:lineRule="auto"/>
        <w:ind w:firstLineChars="200" w:firstLine="480"/>
        <w:rPr>
          <w:kern w:val="0"/>
          <w:sz w:val="24"/>
        </w:rPr>
      </w:pPr>
      <w:r>
        <w:rPr>
          <w:rFonts w:hint="eastAsia"/>
          <w:kern w:val="0"/>
          <w:sz w:val="24"/>
        </w:rPr>
        <w:t>(2)</w:t>
      </w:r>
      <w:r>
        <w:rPr>
          <w:rFonts w:hint="eastAsia"/>
          <w:kern w:val="0"/>
          <w:sz w:val="24"/>
        </w:rPr>
        <w:t>对基金从证券市场中取得的收入，包括买卖债券的差价收入，债券的利息收入及其他收入，暂不征收企业所得税。</w:t>
      </w:r>
    </w:p>
    <w:p w14:paraId="5F67D7F0"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(3)</w:t>
      </w:r>
      <w:r w:rsidRPr="00650D53">
        <w:rPr>
          <w:rFonts w:hint="eastAsia"/>
          <w:kern w:val="0"/>
          <w:sz w:val="24"/>
        </w:rPr>
        <w:t>对基金取得的企业债券利息收入，应由发行债券的企业在向基金支付利息时代扣代缴</w:t>
      </w:r>
      <w:r w:rsidRPr="00650D53">
        <w:rPr>
          <w:rFonts w:hint="eastAsia"/>
          <w:kern w:val="0"/>
          <w:sz w:val="24"/>
        </w:rPr>
        <w:t>20%</w:t>
      </w:r>
      <w:r w:rsidRPr="00650D53">
        <w:rPr>
          <w:rFonts w:hint="eastAsia"/>
          <w:kern w:val="0"/>
          <w:sz w:val="24"/>
        </w:rPr>
        <w:t>的个人所得税。</w:t>
      </w:r>
    </w:p>
    <w:p w14:paraId="2DD40461"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9B8D02F"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14:paraId="021777D7"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7.4.7.</w:t>
      </w:r>
      <w:r w:rsidR="008A28D4" w:rsidRPr="00884898">
        <w:rPr>
          <w:rFonts w:hint="eastAsia"/>
          <w:b/>
          <w:bCs/>
          <w:kern w:val="0"/>
          <w:sz w:val="24"/>
        </w:rPr>
        <w:t>1</w:t>
      </w:r>
      <w:r w:rsidRPr="00884898">
        <w:rPr>
          <w:rFonts w:hint="eastAsia"/>
          <w:b/>
          <w:bCs/>
          <w:kern w:val="0"/>
          <w:sz w:val="24"/>
        </w:rPr>
        <w:t>银行存款</w:t>
      </w:r>
    </w:p>
    <w:p w14:paraId="595D21A2" w14:textId="77777777" w:rsidR="00223DFB" w:rsidRPr="006E174E" w:rsidRDefault="00223DFB" w:rsidP="006E174E">
      <w:pPr>
        <w:autoSpaceDE w:val="0"/>
        <w:autoSpaceDN w:val="0"/>
        <w:adjustRightInd w:val="0"/>
        <w:spacing w:before="29" w:line="288" w:lineRule="auto"/>
        <w:ind w:left="15"/>
        <w:jc w:val="right"/>
        <w:rPr>
          <w:bCs/>
          <w:sz w:val="24"/>
        </w:rPr>
      </w:pPr>
      <w:r w:rsidRPr="006E174E">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5"/>
        <w:gridCol w:w="2247"/>
        <w:gridCol w:w="3927"/>
      </w:tblGrid>
      <w:tr w:rsidR="00FD02F6" w:rsidRPr="00D0515B" w14:paraId="143698E3" w14:textId="77777777" w:rsidTr="006E174E">
        <w:trPr>
          <w:trHeight w:val="34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E03C56" w14:textId="77777777" w:rsidR="00FD02F6" w:rsidRPr="00D0515B" w:rsidRDefault="00FD02F6" w:rsidP="006E174E">
            <w:pPr>
              <w:spacing w:before="29" w:line="288" w:lineRule="auto"/>
              <w:jc w:val="center"/>
              <w:rPr>
                <w:rFonts w:asciiTheme="minorEastAsia" w:eastAsiaTheme="minorEastAsia" w:hAnsiTheme="minorEastAsia"/>
                <w:szCs w:val="21"/>
              </w:rPr>
            </w:pPr>
            <w:r w:rsidRPr="006E174E">
              <w:rPr>
                <w:rFonts w:hint="eastAsia"/>
                <w:kern w:val="0"/>
                <w:sz w:val="24"/>
              </w:rPr>
              <w:t>项目</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977A316" w14:textId="77777777" w:rsidR="00FD02F6" w:rsidRPr="006E174E" w:rsidRDefault="00FD02F6" w:rsidP="006E174E">
            <w:pPr>
              <w:spacing w:before="29" w:line="288" w:lineRule="auto"/>
              <w:jc w:val="center"/>
              <w:rPr>
                <w:kern w:val="0"/>
                <w:sz w:val="24"/>
              </w:rPr>
            </w:pPr>
            <w:r w:rsidRPr="006E174E">
              <w:rPr>
                <w:rFonts w:hint="eastAsia"/>
                <w:kern w:val="0"/>
                <w:sz w:val="24"/>
              </w:rPr>
              <w:t>本期末</w:t>
            </w:r>
          </w:p>
          <w:p w14:paraId="4DB82F6D" w14:textId="77777777" w:rsidR="00FD02F6" w:rsidRPr="006E174E" w:rsidRDefault="00FD02F6" w:rsidP="006E174E">
            <w:pPr>
              <w:spacing w:before="29" w:line="288" w:lineRule="auto"/>
              <w:jc w:val="center"/>
              <w:rPr>
                <w:kern w:val="0"/>
                <w:sz w:val="24"/>
              </w:rPr>
            </w:pPr>
            <w:r w:rsidRPr="006E174E">
              <w:rPr>
                <w:rFonts w:hint="eastAsia"/>
                <w:kern w:val="0"/>
                <w:sz w:val="24"/>
              </w:rPr>
              <w:t>2017</w:t>
            </w:r>
            <w:r w:rsidRPr="006E174E">
              <w:rPr>
                <w:rFonts w:hint="eastAsia"/>
                <w:kern w:val="0"/>
                <w:sz w:val="24"/>
              </w:rPr>
              <w:t>年</w:t>
            </w:r>
            <w:r w:rsidRPr="006E174E">
              <w:rPr>
                <w:rFonts w:hint="eastAsia"/>
                <w:kern w:val="0"/>
                <w:sz w:val="24"/>
              </w:rPr>
              <w:t>12</w:t>
            </w:r>
            <w:r w:rsidRPr="006E174E">
              <w:rPr>
                <w:rFonts w:hint="eastAsia"/>
                <w:kern w:val="0"/>
                <w:sz w:val="24"/>
              </w:rPr>
              <w:t>月</w:t>
            </w:r>
            <w:r w:rsidRPr="006E174E">
              <w:rPr>
                <w:rFonts w:hint="eastAsia"/>
                <w:kern w:val="0"/>
                <w:sz w:val="24"/>
              </w:rPr>
              <w:t>31</w:t>
            </w:r>
            <w:r w:rsidRPr="006E174E">
              <w:rPr>
                <w:rFonts w:hint="eastAsia"/>
                <w:kern w:val="0"/>
                <w:sz w:val="24"/>
              </w:rPr>
              <w:t>日</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E00376C" w14:textId="77777777" w:rsidR="00FD02F6" w:rsidRPr="006E174E" w:rsidRDefault="00FD02F6" w:rsidP="006E174E">
            <w:pPr>
              <w:spacing w:before="29" w:line="288" w:lineRule="auto"/>
              <w:jc w:val="center"/>
              <w:rPr>
                <w:kern w:val="0"/>
                <w:sz w:val="24"/>
              </w:rPr>
            </w:pPr>
            <w:r w:rsidRPr="006E174E">
              <w:rPr>
                <w:rFonts w:hint="eastAsia"/>
                <w:kern w:val="0"/>
                <w:sz w:val="24"/>
              </w:rPr>
              <w:t>上年度末</w:t>
            </w:r>
          </w:p>
          <w:p w14:paraId="595B075E" w14:textId="77777777" w:rsidR="00FD02F6" w:rsidRPr="006E174E" w:rsidRDefault="00FD02F6" w:rsidP="006E174E">
            <w:pPr>
              <w:spacing w:before="29" w:line="288" w:lineRule="auto"/>
              <w:jc w:val="center"/>
              <w:rPr>
                <w:kern w:val="0"/>
                <w:sz w:val="24"/>
              </w:rPr>
            </w:pPr>
            <w:r w:rsidRPr="006E174E">
              <w:rPr>
                <w:kern w:val="0"/>
                <w:sz w:val="24"/>
              </w:rPr>
              <w:t>2016</w:t>
            </w:r>
            <w:r w:rsidRPr="006E174E">
              <w:rPr>
                <w:kern w:val="0"/>
                <w:sz w:val="24"/>
              </w:rPr>
              <w:t>年</w:t>
            </w:r>
            <w:r w:rsidRPr="006E174E">
              <w:rPr>
                <w:kern w:val="0"/>
                <w:sz w:val="24"/>
              </w:rPr>
              <w:t>12</w:t>
            </w:r>
            <w:r w:rsidRPr="006E174E">
              <w:rPr>
                <w:kern w:val="0"/>
                <w:sz w:val="24"/>
              </w:rPr>
              <w:t>月</w:t>
            </w:r>
            <w:r w:rsidRPr="006E174E">
              <w:rPr>
                <w:kern w:val="0"/>
                <w:sz w:val="24"/>
              </w:rPr>
              <w:t>31</w:t>
            </w:r>
            <w:r w:rsidRPr="006E174E">
              <w:rPr>
                <w:kern w:val="0"/>
                <w:sz w:val="24"/>
              </w:rPr>
              <w:t>日</w:t>
            </w:r>
          </w:p>
        </w:tc>
      </w:tr>
      <w:tr w:rsidR="00FD02F6" w:rsidRPr="00D0515B" w14:paraId="771A2E7A"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93F9FC" w14:textId="77777777" w:rsidR="00FD02F6" w:rsidRPr="006E174E" w:rsidRDefault="00FD02F6" w:rsidP="006E174E">
            <w:pPr>
              <w:spacing w:before="29" w:line="288" w:lineRule="auto"/>
              <w:rPr>
                <w:kern w:val="0"/>
                <w:sz w:val="24"/>
              </w:rPr>
            </w:pPr>
            <w:r w:rsidRPr="006E174E">
              <w:rPr>
                <w:rFonts w:hint="eastAsia"/>
                <w:kern w:val="0"/>
                <w:sz w:val="24"/>
              </w:rPr>
              <w:t>活期存款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0E9F0E6" w14:textId="77777777" w:rsidR="00FD02F6" w:rsidRPr="0053594D" w:rsidRDefault="00FD02F6" w:rsidP="0053594D">
            <w:pPr>
              <w:spacing w:before="29" w:line="288" w:lineRule="auto"/>
              <w:jc w:val="right"/>
              <w:rPr>
                <w:kern w:val="0"/>
                <w:sz w:val="24"/>
              </w:rPr>
            </w:pPr>
            <w:r w:rsidRPr="0053594D">
              <w:rPr>
                <w:rFonts w:hint="eastAsia"/>
                <w:kern w:val="0"/>
                <w:sz w:val="24"/>
              </w:rPr>
              <w:t>821,768.20</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9CB4B72" w14:textId="77777777" w:rsidR="00FD02F6" w:rsidRPr="0053594D" w:rsidRDefault="00FD02F6" w:rsidP="0053594D">
            <w:pPr>
              <w:spacing w:before="29" w:line="288" w:lineRule="auto"/>
              <w:jc w:val="right"/>
              <w:rPr>
                <w:kern w:val="0"/>
                <w:sz w:val="24"/>
              </w:rPr>
            </w:pPr>
            <w:r w:rsidRPr="0053594D">
              <w:rPr>
                <w:rFonts w:hint="eastAsia"/>
                <w:kern w:val="0"/>
                <w:sz w:val="24"/>
              </w:rPr>
              <w:t>712,208.47</w:t>
            </w:r>
          </w:p>
        </w:tc>
      </w:tr>
      <w:tr w:rsidR="00FD02F6" w:rsidRPr="00D0515B" w14:paraId="597E74D5"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75F066" w14:textId="77777777" w:rsidR="00FD02F6" w:rsidRPr="006E174E" w:rsidRDefault="00FD02F6" w:rsidP="006E174E">
            <w:pPr>
              <w:spacing w:before="29" w:line="288" w:lineRule="auto"/>
              <w:rPr>
                <w:kern w:val="0"/>
                <w:sz w:val="24"/>
              </w:rPr>
            </w:pPr>
            <w:r w:rsidRPr="006E174E">
              <w:rPr>
                <w:rFonts w:hint="eastAsia"/>
                <w:kern w:val="0"/>
                <w:sz w:val="24"/>
              </w:rPr>
              <w:t>定期存款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19454D8" w14:textId="77777777" w:rsidR="00FD02F6" w:rsidRPr="0053594D" w:rsidRDefault="00FD02F6" w:rsidP="0053594D">
            <w:pPr>
              <w:spacing w:before="29" w:line="288" w:lineRule="auto"/>
              <w:jc w:val="right"/>
              <w:rPr>
                <w:kern w:val="0"/>
                <w:sz w:val="24"/>
              </w:rPr>
            </w:pPr>
            <w:r w:rsidRPr="0053594D">
              <w:rPr>
                <w:rFonts w:hint="eastAsia"/>
                <w:kern w:val="0"/>
                <w:sz w:val="24"/>
              </w:rPr>
              <w:t>-</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287A97F" w14:textId="77777777" w:rsidR="00FD02F6" w:rsidRPr="0053594D" w:rsidRDefault="00FD02F6" w:rsidP="0053594D">
            <w:pPr>
              <w:spacing w:before="29" w:line="288" w:lineRule="auto"/>
              <w:jc w:val="right"/>
              <w:rPr>
                <w:kern w:val="0"/>
                <w:sz w:val="24"/>
              </w:rPr>
            </w:pPr>
            <w:r w:rsidRPr="0053594D">
              <w:rPr>
                <w:rFonts w:hint="eastAsia"/>
                <w:kern w:val="0"/>
                <w:sz w:val="24"/>
              </w:rPr>
              <w:t>-</w:t>
            </w:r>
          </w:p>
        </w:tc>
      </w:tr>
      <w:tr w:rsidR="0055565D" w14:paraId="270A04D4" w14:textId="77777777">
        <w:trPr>
          <w:jc w:val="center"/>
        </w:trPr>
        <w:tc>
          <w:tcPr>
            <w:tcW w:w="2775" w:type="dxa"/>
            <w:vAlign w:val="center"/>
          </w:tcPr>
          <w:p w14:paraId="6354E76B" w14:textId="77777777" w:rsidR="0055565D" w:rsidRDefault="00277234">
            <w:pPr>
              <w:jc w:val="left"/>
            </w:pPr>
            <w:r>
              <w:rPr>
                <w:rFonts w:hint="eastAsia"/>
                <w:kern w:val="0"/>
                <w:sz w:val="24"/>
              </w:rPr>
              <w:t>存款期限</w:t>
            </w:r>
            <w:r>
              <w:rPr>
                <w:rFonts w:hint="eastAsia"/>
                <w:kern w:val="0"/>
                <w:sz w:val="24"/>
              </w:rPr>
              <w:t>3</w:t>
            </w:r>
            <w:r>
              <w:rPr>
                <w:rFonts w:hint="eastAsia"/>
                <w:kern w:val="0"/>
                <w:sz w:val="24"/>
              </w:rPr>
              <w:t>个月</w:t>
            </w:r>
            <w:r>
              <w:rPr>
                <w:rFonts w:hint="eastAsia"/>
                <w:kern w:val="0"/>
                <w:sz w:val="24"/>
              </w:rPr>
              <w:t>-1</w:t>
            </w:r>
            <w:r>
              <w:rPr>
                <w:rFonts w:hint="eastAsia"/>
                <w:kern w:val="0"/>
                <w:sz w:val="24"/>
              </w:rPr>
              <w:t>年</w:t>
            </w:r>
          </w:p>
        </w:tc>
        <w:tc>
          <w:tcPr>
            <w:tcW w:w="2247" w:type="dxa"/>
            <w:vAlign w:val="center"/>
          </w:tcPr>
          <w:p w14:paraId="4B3EDE1E" w14:textId="77777777" w:rsidR="0055565D" w:rsidRDefault="00277234">
            <w:pPr>
              <w:jc w:val="right"/>
            </w:pPr>
            <w:r>
              <w:rPr>
                <w:rFonts w:hint="eastAsia"/>
                <w:kern w:val="0"/>
                <w:sz w:val="24"/>
              </w:rPr>
              <w:t>-</w:t>
            </w:r>
          </w:p>
        </w:tc>
        <w:tc>
          <w:tcPr>
            <w:tcW w:w="3927" w:type="dxa"/>
            <w:vAlign w:val="center"/>
          </w:tcPr>
          <w:p w14:paraId="45DC1477" w14:textId="77777777" w:rsidR="0055565D" w:rsidRDefault="00277234">
            <w:pPr>
              <w:jc w:val="right"/>
            </w:pPr>
            <w:r>
              <w:rPr>
                <w:rFonts w:hint="eastAsia"/>
                <w:kern w:val="0"/>
                <w:sz w:val="24"/>
              </w:rPr>
              <w:t>-</w:t>
            </w:r>
          </w:p>
        </w:tc>
      </w:tr>
      <w:tr w:rsidR="00FD02F6" w:rsidRPr="00D0515B" w14:paraId="3E6760D8"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680C90" w14:textId="77777777" w:rsidR="00FD02F6" w:rsidRPr="006E174E" w:rsidRDefault="00FD02F6" w:rsidP="006E174E">
            <w:pPr>
              <w:spacing w:before="29" w:line="288" w:lineRule="auto"/>
              <w:rPr>
                <w:kern w:val="0"/>
                <w:sz w:val="24"/>
              </w:rPr>
            </w:pPr>
            <w:r w:rsidRPr="006E174E">
              <w:rPr>
                <w:rFonts w:hint="eastAsia"/>
                <w:kern w:val="0"/>
                <w:sz w:val="24"/>
              </w:rPr>
              <w:t>其他存款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0B6B819" w14:textId="77777777" w:rsidR="00FD02F6" w:rsidRPr="006E174E" w:rsidRDefault="00FD02F6" w:rsidP="006E174E">
            <w:pPr>
              <w:spacing w:before="29" w:line="288" w:lineRule="auto"/>
              <w:jc w:val="right"/>
              <w:rPr>
                <w:kern w:val="0"/>
                <w:sz w:val="24"/>
              </w:rPr>
            </w:pPr>
            <w:r w:rsidRPr="006E174E">
              <w:rPr>
                <w:rFonts w:hint="eastAsia"/>
                <w:kern w:val="0"/>
                <w:sz w:val="24"/>
              </w:rPr>
              <w:t>3,200,000,000.00</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CC14B03" w14:textId="77777777" w:rsidR="00FD02F6" w:rsidRPr="006E174E" w:rsidRDefault="00FD02F6" w:rsidP="006E174E">
            <w:pPr>
              <w:spacing w:before="29" w:line="288" w:lineRule="auto"/>
              <w:jc w:val="right"/>
              <w:rPr>
                <w:kern w:val="0"/>
                <w:sz w:val="24"/>
              </w:rPr>
            </w:pPr>
            <w:r w:rsidRPr="006E174E">
              <w:rPr>
                <w:rFonts w:hint="eastAsia"/>
                <w:kern w:val="0"/>
                <w:sz w:val="24"/>
              </w:rPr>
              <w:t>1,098,000,000.00</w:t>
            </w:r>
          </w:p>
        </w:tc>
      </w:tr>
      <w:tr w:rsidR="00FD02F6" w:rsidRPr="00D0515B" w14:paraId="1DA690D5"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FB257F" w14:textId="77777777" w:rsidR="00FD02F6" w:rsidRPr="006E174E" w:rsidRDefault="00FD02F6" w:rsidP="006E174E">
            <w:pPr>
              <w:spacing w:before="29" w:line="288" w:lineRule="auto"/>
              <w:rPr>
                <w:kern w:val="0"/>
                <w:sz w:val="24"/>
              </w:rPr>
            </w:pPr>
            <w:r w:rsidRPr="006E174E">
              <w:rPr>
                <w:rFonts w:hint="eastAsia"/>
                <w:kern w:val="0"/>
                <w:sz w:val="24"/>
              </w:rPr>
              <w:t>合计</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3DA499D" w14:textId="77777777" w:rsidR="00FD02F6" w:rsidRPr="006E174E" w:rsidRDefault="00FD02F6" w:rsidP="006E174E">
            <w:pPr>
              <w:spacing w:before="29" w:line="288" w:lineRule="auto"/>
              <w:jc w:val="right"/>
              <w:rPr>
                <w:kern w:val="0"/>
                <w:sz w:val="24"/>
              </w:rPr>
            </w:pPr>
            <w:r w:rsidRPr="006E174E">
              <w:rPr>
                <w:rFonts w:hint="eastAsia"/>
                <w:kern w:val="0"/>
                <w:sz w:val="24"/>
              </w:rPr>
              <w:t>3,200,821,768.20</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846C2A9" w14:textId="77777777" w:rsidR="00FD02F6" w:rsidRPr="006E174E" w:rsidRDefault="00FD02F6" w:rsidP="006E174E">
            <w:pPr>
              <w:spacing w:before="29" w:line="288" w:lineRule="auto"/>
              <w:jc w:val="right"/>
              <w:rPr>
                <w:kern w:val="0"/>
                <w:sz w:val="24"/>
              </w:rPr>
            </w:pPr>
            <w:r w:rsidRPr="006E174E">
              <w:rPr>
                <w:rFonts w:hint="eastAsia"/>
                <w:kern w:val="0"/>
                <w:sz w:val="24"/>
              </w:rPr>
              <w:t>1,098,712,208.47</w:t>
            </w:r>
          </w:p>
        </w:tc>
      </w:tr>
    </w:tbl>
    <w:p w14:paraId="1A0F0124" w14:textId="77777777" w:rsidR="00223DFB" w:rsidRPr="00206871" w:rsidRDefault="00223DFB" w:rsidP="00206871">
      <w:pPr>
        <w:tabs>
          <w:tab w:val="left" w:pos="426"/>
        </w:tabs>
        <w:spacing w:before="29" w:line="288" w:lineRule="auto"/>
        <w:jc w:val="left"/>
        <w:rPr>
          <w:kern w:val="0"/>
          <w:sz w:val="24"/>
        </w:rPr>
      </w:pPr>
      <w:r w:rsidRPr="00206871">
        <w:rPr>
          <w:rFonts w:hint="eastAsia"/>
          <w:kern w:val="0"/>
          <w:sz w:val="24"/>
        </w:rPr>
        <w:t>注：本基金持有的其他存款，均为有存款期限，但根据协议可提前支取且没有利息损失的银行存款。</w:t>
      </w:r>
    </w:p>
    <w:p w14:paraId="4CAB79AD" w14:textId="77777777"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14:paraId="6967B325" w14:textId="77777777" w:rsidR="00223DFB" w:rsidRPr="00C4528B" w:rsidRDefault="00223DFB" w:rsidP="00C4528B">
      <w:pPr>
        <w:spacing w:before="29" w:line="288" w:lineRule="auto"/>
        <w:rPr>
          <w:b/>
          <w:bCs/>
          <w:kern w:val="0"/>
          <w:sz w:val="24"/>
        </w:rPr>
      </w:pPr>
      <w:r w:rsidRPr="00C4528B">
        <w:rPr>
          <w:rFonts w:hint="eastAsia"/>
          <w:b/>
          <w:bCs/>
          <w:kern w:val="0"/>
          <w:sz w:val="24"/>
        </w:rPr>
        <w:t>7.4.7.</w:t>
      </w:r>
      <w:r w:rsidR="008A28D4" w:rsidRPr="00C4528B">
        <w:rPr>
          <w:rFonts w:hint="eastAsia"/>
          <w:b/>
          <w:bCs/>
          <w:kern w:val="0"/>
          <w:sz w:val="24"/>
        </w:rPr>
        <w:t>2</w:t>
      </w:r>
      <w:r w:rsidRPr="00C4528B">
        <w:rPr>
          <w:rFonts w:hint="eastAsia"/>
          <w:b/>
          <w:bCs/>
          <w:kern w:val="0"/>
          <w:sz w:val="24"/>
        </w:rPr>
        <w:t>交易性金融资产</w:t>
      </w:r>
    </w:p>
    <w:p w14:paraId="4A506F5A" w14:textId="77777777" w:rsidR="00E560DF" w:rsidRPr="00DC78F4" w:rsidRDefault="00E560DF" w:rsidP="00DC78F4">
      <w:pPr>
        <w:autoSpaceDE w:val="0"/>
        <w:autoSpaceDN w:val="0"/>
        <w:adjustRightInd w:val="0"/>
        <w:spacing w:before="29" w:line="288" w:lineRule="auto"/>
        <w:ind w:left="15"/>
        <w:jc w:val="right"/>
        <w:rPr>
          <w:bCs/>
          <w:sz w:val="24"/>
        </w:rPr>
      </w:pPr>
      <w:r w:rsidRPr="00DC78F4">
        <w:rPr>
          <w:rFonts w:hint="eastAsia"/>
          <w:bCs/>
          <w:sz w:val="24"/>
        </w:rPr>
        <w:t>单位：人民币元</w:t>
      </w:r>
    </w:p>
    <w:tbl>
      <w:tblPr>
        <w:tblStyle w:val="af7"/>
        <w:tblW w:w="8998" w:type="dxa"/>
        <w:tblInd w:w="15" w:type="dxa"/>
        <w:tblLayout w:type="fixed"/>
        <w:tblLook w:val="04A0" w:firstRow="1" w:lastRow="0" w:firstColumn="1" w:lastColumn="0" w:noHBand="0" w:noVBand="1"/>
      </w:tblPr>
      <w:tblGrid>
        <w:gridCol w:w="802"/>
        <w:gridCol w:w="1418"/>
        <w:gridCol w:w="1984"/>
        <w:gridCol w:w="1985"/>
        <w:gridCol w:w="1701"/>
        <w:gridCol w:w="1108"/>
      </w:tblGrid>
      <w:tr w:rsidR="00E560DF" w14:paraId="32A5CAD3" w14:textId="77777777"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CCB288" w14:textId="77777777" w:rsidR="00B76C7A" w:rsidRDefault="00E560DF" w:rsidP="00E57D8A">
            <w:pPr>
              <w:widowControl/>
              <w:spacing w:before="29" w:line="288" w:lineRule="auto"/>
              <w:jc w:val="center"/>
              <w:rPr>
                <w:kern w:val="0"/>
                <w:sz w:val="24"/>
              </w:rPr>
            </w:pPr>
            <w:r w:rsidRPr="00E57D8A">
              <w:rPr>
                <w:rFonts w:hint="eastAsia"/>
                <w:kern w:val="0"/>
                <w:sz w:val="24"/>
              </w:rPr>
              <w:t>项目</w:t>
            </w:r>
          </w:p>
          <w:p w14:paraId="69E9AEEC" w14:textId="77777777" w:rsidR="00E560DF" w:rsidRDefault="00E560DF" w:rsidP="00E57D8A">
            <w:pPr>
              <w:widowControl/>
              <w:spacing w:before="29" w:line="288" w:lineRule="auto"/>
              <w:jc w:val="center"/>
              <w:rPr>
                <w:rFonts w:asciiTheme="minorEastAsia" w:eastAsiaTheme="minorEastAsia" w:hAnsiTheme="minorEastAsia"/>
                <w:kern w:val="0"/>
                <w:szCs w:val="21"/>
              </w:rPr>
            </w:pP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14:paraId="44E87152" w14:textId="77777777" w:rsidR="00E560DF" w:rsidRPr="00E57D8A" w:rsidRDefault="00E560DF" w:rsidP="00E57D8A">
            <w:pPr>
              <w:widowControl/>
              <w:spacing w:before="29" w:line="288" w:lineRule="auto"/>
              <w:jc w:val="center"/>
              <w:rPr>
                <w:kern w:val="0"/>
                <w:sz w:val="24"/>
              </w:rPr>
            </w:pPr>
            <w:r w:rsidRPr="00E57D8A">
              <w:rPr>
                <w:rFonts w:hint="eastAsia"/>
                <w:kern w:val="0"/>
                <w:sz w:val="24"/>
              </w:rPr>
              <w:t>本期末</w:t>
            </w:r>
          </w:p>
          <w:p w14:paraId="24502B9C" w14:textId="77777777"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2017</w:t>
            </w:r>
            <w:r w:rsidRPr="00E57D8A">
              <w:rPr>
                <w:rFonts w:hint="eastAsia"/>
                <w:kern w:val="0"/>
                <w:sz w:val="24"/>
              </w:rPr>
              <w:t>年</w:t>
            </w:r>
            <w:r w:rsidRPr="00E57D8A">
              <w:rPr>
                <w:rFonts w:hint="eastAsia"/>
                <w:kern w:val="0"/>
                <w:sz w:val="24"/>
              </w:rPr>
              <w:t>12</w:t>
            </w:r>
            <w:r w:rsidRPr="00E57D8A">
              <w:rPr>
                <w:rFonts w:hint="eastAsia"/>
                <w:kern w:val="0"/>
                <w:sz w:val="24"/>
              </w:rPr>
              <w:t>月</w:t>
            </w:r>
            <w:r w:rsidRPr="00E57D8A">
              <w:rPr>
                <w:rFonts w:hint="eastAsia"/>
                <w:kern w:val="0"/>
                <w:sz w:val="24"/>
              </w:rPr>
              <w:t>31</w:t>
            </w:r>
            <w:r w:rsidRPr="00E57D8A">
              <w:rPr>
                <w:rFonts w:hint="eastAsia"/>
                <w:kern w:val="0"/>
                <w:sz w:val="24"/>
              </w:rPr>
              <w:t>日</w:t>
            </w:r>
          </w:p>
        </w:tc>
      </w:tr>
      <w:tr w:rsidR="00A809AF" w14:paraId="07EB97C5" w14:textId="77777777" w:rsidTr="00DC3AF0">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14:paraId="1D62E19D" w14:textId="77777777"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575F928" w14:textId="77777777" w:rsidR="00E560DF" w:rsidRPr="00E57D8A" w:rsidRDefault="00E560DF" w:rsidP="00A809AF">
            <w:pPr>
              <w:widowControl/>
              <w:spacing w:before="29" w:line="288" w:lineRule="auto"/>
              <w:jc w:val="center"/>
              <w:rPr>
                <w:kern w:val="0"/>
                <w:sz w:val="24"/>
              </w:rPr>
            </w:pPr>
            <w:r w:rsidRPr="00E57D8A">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E46B6B" w14:textId="77777777" w:rsidR="00E560DF" w:rsidRPr="00E57D8A" w:rsidRDefault="00E560DF" w:rsidP="00A809AF">
            <w:pPr>
              <w:widowControl/>
              <w:spacing w:line="360" w:lineRule="auto"/>
              <w:jc w:val="center"/>
              <w:rPr>
                <w:kern w:val="0"/>
                <w:sz w:val="24"/>
              </w:rPr>
            </w:pPr>
            <w:r w:rsidRPr="00E57D8A">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F9B353" w14:textId="77777777" w:rsidR="00E560DF" w:rsidRPr="00E57D8A" w:rsidRDefault="00E560DF" w:rsidP="00A809AF">
            <w:pPr>
              <w:widowControl/>
              <w:spacing w:line="360" w:lineRule="auto"/>
              <w:jc w:val="center"/>
              <w:rPr>
                <w:kern w:val="0"/>
                <w:sz w:val="24"/>
              </w:rPr>
            </w:pPr>
            <w:r w:rsidRPr="00E57D8A">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8614D9F" w14:textId="77777777" w:rsidR="00E560DF" w:rsidRPr="00E57D8A" w:rsidRDefault="00E560DF" w:rsidP="00A809AF">
            <w:pPr>
              <w:widowControl/>
              <w:spacing w:line="360" w:lineRule="auto"/>
              <w:jc w:val="center"/>
              <w:rPr>
                <w:kern w:val="0"/>
                <w:sz w:val="24"/>
              </w:rPr>
            </w:pPr>
            <w:r w:rsidRPr="00E57D8A">
              <w:rPr>
                <w:rFonts w:hint="eastAsia"/>
                <w:kern w:val="0"/>
                <w:sz w:val="24"/>
              </w:rPr>
              <w:t>偏离度（</w:t>
            </w:r>
            <w:r w:rsidRPr="00E57D8A">
              <w:rPr>
                <w:rFonts w:hint="eastAsia"/>
                <w:kern w:val="0"/>
                <w:sz w:val="24"/>
              </w:rPr>
              <w:t>%</w:t>
            </w:r>
            <w:r w:rsidRPr="00E57D8A">
              <w:rPr>
                <w:rFonts w:hint="eastAsia"/>
                <w:kern w:val="0"/>
                <w:sz w:val="24"/>
              </w:rPr>
              <w:t>）</w:t>
            </w:r>
          </w:p>
        </w:tc>
      </w:tr>
      <w:tr w:rsidR="00A809AF" w14:paraId="282F76A3" w14:textId="77777777" w:rsidTr="00DC3AF0">
        <w:tc>
          <w:tcPr>
            <w:tcW w:w="802" w:type="dxa"/>
            <w:vMerge w:val="restart"/>
            <w:tcBorders>
              <w:top w:val="single" w:sz="4" w:space="0" w:color="auto"/>
              <w:left w:val="single" w:sz="4" w:space="0" w:color="auto"/>
              <w:bottom w:val="single" w:sz="4" w:space="0" w:color="auto"/>
              <w:right w:val="single" w:sz="4" w:space="0" w:color="auto"/>
            </w:tcBorders>
            <w:vAlign w:val="center"/>
            <w:hideMark/>
          </w:tcPr>
          <w:p w14:paraId="742A0D39" w14:textId="77777777"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4A2771" w14:textId="77777777" w:rsidR="00E560DF" w:rsidRPr="00E57D8A" w:rsidRDefault="00E560DF" w:rsidP="00E57D8A">
            <w:pPr>
              <w:widowControl/>
              <w:spacing w:before="29" w:line="288" w:lineRule="auto"/>
              <w:jc w:val="center"/>
              <w:rPr>
                <w:kern w:val="0"/>
                <w:sz w:val="24"/>
              </w:rPr>
            </w:pPr>
            <w:r w:rsidRPr="00E57D8A">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3D7C48A" w14:textId="77777777" w:rsidR="00E560DF" w:rsidRPr="00B76C7A" w:rsidRDefault="00E560DF" w:rsidP="00DC3AF0">
            <w:pPr>
              <w:spacing w:before="29" w:line="288" w:lineRule="auto"/>
              <w:jc w:val="right"/>
              <w:rPr>
                <w:bCs/>
                <w:sz w:val="24"/>
              </w:rPr>
            </w:pPr>
            <w:r w:rsidRPr="00B76C7A">
              <w:rPr>
                <w:rFonts w:hint="eastAsia"/>
                <w:bCs/>
                <w:sz w:val="24"/>
              </w:rPr>
              <w:t>998,993.14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79B953C" w14:textId="77777777" w:rsidR="00DC3AF0" w:rsidRPr="00B76C7A" w:rsidRDefault="00E560DF" w:rsidP="00DC3AF0">
            <w:pPr>
              <w:spacing w:before="29" w:line="288" w:lineRule="auto"/>
              <w:jc w:val="right"/>
              <w:rPr>
                <w:bCs/>
                <w:sz w:val="24"/>
              </w:rPr>
            </w:pPr>
            <w:r w:rsidRPr="00B76C7A">
              <w:rPr>
                <w:rFonts w:hint="eastAsia"/>
                <w:bCs/>
                <w:sz w:val="24"/>
              </w:rPr>
              <w:t>997,800.00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B8F3FF" w14:textId="77777777" w:rsidR="00E560DF" w:rsidRPr="00B76C7A" w:rsidRDefault="00E560DF" w:rsidP="00DC3AF0">
            <w:pPr>
              <w:spacing w:before="29" w:line="288" w:lineRule="auto"/>
              <w:jc w:val="right"/>
              <w:rPr>
                <w:bCs/>
                <w:sz w:val="24"/>
              </w:rPr>
            </w:pPr>
            <w:r w:rsidRPr="00B76C7A">
              <w:rPr>
                <w:rFonts w:hint="eastAsia"/>
                <w:bCs/>
                <w:sz w:val="24"/>
              </w:rPr>
              <w:t>-1,193.14</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0751EE9" w14:textId="77777777" w:rsidR="00E560DF" w:rsidRPr="00B76C7A" w:rsidRDefault="00E560DF" w:rsidP="00DC3AF0">
            <w:pPr>
              <w:spacing w:before="29" w:line="288" w:lineRule="auto"/>
              <w:jc w:val="right"/>
              <w:rPr>
                <w:bCs/>
                <w:sz w:val="24"/>
              </w:rPr>
            </w:pPr>
            <w:r w:rsidRPr="00B76C7A">
              <w:rPr>
                <w:rFonts w:hint="eastAsia"/>
                <w:bCs/>
                <w:sz w:val="24"/>
              </w:rPr>
              <w:t>0.0000</w:t>
            </w:r>
          </w:p>
        </w:tc>
      </w:tr>
      <w:tr w:rsidR="00A809AF" w14:paraId="7BBD485A" w14:textId="77777777" w:rsidTr="00DC3AF0">
        <w:tc>
          <w:tcPr>
            <w:tcW w:w="802" w:type="dxa"/>
            <w:vMerge/>
            <w:tcBorders>
              <w:top w:val="single" w:sz="4" w:space="0" w:color="auto"/>
              <w:left w:val="single" w:sz="4" w:space="0" w:color="auto"/>
              <w:bottom w:val="single" w:sz="4" w:space="0" w:color="auto"/>
              <w:right w:val="single" w:sz="4" w:space="0" w:color="auto"/>
            </w:tcBorders>
            <w:vAlign w:val="center"/>
            <w:hideMark/>
          </w:tcPr>
          <w:p w14:paraId="3FE70237"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C4CC366" w14:textId="77777777" w:rsidR="00E560DF" w:rsidRPr="00E57D8A" w:rsidRDefault="00E560DF" w:rsidP="00E57D8A">
            <w:pPr>
              <w:widowControl/>
              <w:spacing w:before="29" w:line="288" w:lineRule="auto"/>
              <w:jc w:val="center"/>
              <w:rPr>
                <w:kern w:val="0"/>
                <w:sz w:val="24"/>
              </w:rPr>
            </w:pPr>
            <w:r w:rsidRPr="00E57D8A">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7F0DFE5" w14:textId="77777777" w:rsidR="00E560DF" w:rsidRPr="00B76C7A" w:rsidRDefault="00E560DF" w:rsidP="00B76C7A">
            <w:pPr>
              <w:spacing w:before="29" w:line="288" w:lineRule="auto"/>
              <w:jc w:val="right"/>
              <w:rPr>
                <w:bCs/>
                <w:sz w:val="24"/>
              </w:rPr>
            </w:pPr>
            <w:r w:rsidRPr="00B76C7A">
              <w:rPr>
                <w:rFonts w:hint="eastAsia"/>
                <w:bCs/>
                <w:sz w:val="24"/>
              </w:rPr>
              <w:t>5,185,416,988.47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CA24BC" w14:textId="77777777" w:rsidR="00E560DF" w:rsidRPr="00B76C7A" w:rsidRDefault="00E560DF" w:rsidP="00B76C7A">
            <w:pPr>
              <w:spacing w:before="29" w:line="288" w:lineRule="auto"/>
              <w:jc w:val="right"/>
              <w:rPr>
                <w:bCs/>
                <w:sz w:val="24"/>
              </w:rPr>
            </w:pPr>
            <w:r w:rsidRPr="00B76C7A">
              <w:rPr>
                <w:rFonts w:hint="eastAsia"/>
                <w:bCs/>
                <w:sz w:val="24"/>
              </w:rPr>
              <w:t>5,182,290,000.00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F04A9E" w14:textId="77777777" w:rsidR="00E560DF" w:rsidRPr="00B76C7A" w:rsidRDefault="00E560DF" w:rsidP="00B76C7A">
            <w:pPr>
              <w:spacing w:before="29" w:line="288" w:lineRule="auto"/>
              <w:jc w:val="right"/>
              <w:rPr>
                <w:bCs/>
                <w:sz w:val="24"/>
              </w:rPr>
            </w:pPr>
            <w:r w:rsidRPr="00B76C7A">
              <w:rPr>
                <w:rFonts w:hint="eastAsia"/>
                <w:bCs/>
                <w:sz w:val="24"/>
              </w:rPr>
              <w:t>-3,126,988.47</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C6B4EDD" w14:textId="77777777" w:rsidR="00E560DF" w:rsidRPr="00B76C7A" w:rsidRDefault="00E560DF" w:rsidP="00B76C7A">
            <w:pPr>
              <w:spacing w:before="29" w:line="288" w:lineRule="auto"/>
              <w:jc w:val="right"/>
              <w:rPr>
                <w:bCs/>
                <w:sz w:val="24"/>
              </w:rPr>
            </w:pPr>
            <w:r w:rsidRPr="00B76C7A">
              <w:rPr>
                <w:rFonts w:hint="eastAsia"/>
                <w:bCs/>
                <w:sz w:val="24"/>
              </w:rPr>
              <w:t>-0.0361</w:t>
            </w:r>
          </w:p>
        </w:tc>
      </w:tr>
      <w:tr w:rsidR="00E560DF" w14:paraId="5042B5DC" w14:textId="77777777" w:rsidTr="00993122">
        <w:tc>
          <w:tcPr>
            <w:tcW w:w="802" w:type="dxa"/>
            <w:vMerge/>
            <w:tcBorders>
              <w:top w:val="single" w:sz="4" w:space="0" w:color="auto"/>
              <w:left w:val="single" w:sz="4" w:space="0" w:color="auto"/>
              <w:bottom w:val="single" w:sz="4" w:space="0" w:color="auto"/>
              <w:right w:val="single" w:sz="4" w:space="0" w:color="auto"/>
            </w:tcBorders>
            <w:vAlign w:val="center"/>
            <w:hideMark/>
          </w:tcPr>
          <w:p w14:paraId="278D9D42"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ED6AA7D" w14:textId="77777777" w:rsidR="00E560DF" w:rsidRPr="00E57D8A" w:rsidRDefault="00E560DF" w:rsidP="00E57D8A">
            <w:pPr>
              <w:widowControl/>
              <w:spacing w:before="29" w:line="288" w:lineRule="auto"/>
              <w:jc w:val="center"/>
              <w:rPr>
                <w:kern w:val="0"/>
                <w:sz w:val="24"/>
              </w:rPr>
            </w:pPr>
            <w:r w:rsidRPr="00E57D8A">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C57827C" w14:textId="77777777" w:rsidR="00E560DF" w:rsidRPr="00311866" w:rsidRDefault="00E560DF" w:rsidP="00311866">
            <w:pPr>
              <w:spacing w:before="29" w:line="288" w:lineRule="auto"/>
              <w:jc w:val="right"/>
              <w:rPr>
                <w:bCs/>
                <w:sz w:val="24"/>
              </w:rPr>
            </w:pPr>
            <w:r w:rsidRPr="00311866">
              <w:rPr>
                <w:rFonts w:hint="eastAsia"/>
                <w:bCs/>
                <w:sz w:val="24"/>
              </w:rPr>
              <w:t>5,186,415,981.61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435994E" w14:textId="77777777" w:rsidR="00E560DF" w:rsidRPr="00311866" w:rsidRDefault="00E560DF" w:rsidP="00311866">
            <w:pPr>
              <w:spacing w:before="29" w:line="288" w:lineRule="auto"/>
              <w:jc w:val="right"/>
              <w:rPr>
                <w:bCs/>
                <w:sz w:val="24"/>
              </w:rPr>
            </w:pPr>
            <w:r w:rsidRPr="00311866">
              <w:rPr>
                <w:rFonts w:hint="eastAsia"/>
                <w:bCs/>
                <w:sz w:val="24"/>
              </w:rPr>
              <w:t>5,183,287,800.00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46F909" w14:textId="77777777" w:rsidR="00E560DF" w:rsidRPr="00311866" w:rsidRDefault="00E560DF" w:rsidP="00311866">
            <w:pPr>
              <w:spacing w:before="29" w:line="288" w:lineRule="auto"/>
              <w:jc w:val="right"/>
              <w:rPr>
                <w:bCs/>
                <w:sz w:val="24"/>
              </w:rPr>
            </w:pPr>
            <w:r w:rsidRPr="00311866">
              <w:rPr>
                <w:rFonts w:hint="eastAsia"/>
                <w:bCs/>
                <w:sz w:val="24"/>
              </w:rPr>
              <w:t>-3,128,181.61</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8CCB4D9" w14:textId="77777777" w:rsidR="00E560DF" w:rsidRPr="00311866" w:rsidRDefault="00E560DF" w:rsidP="00311866">
            <w:pPr>
              <w:spacing w:before="29" w:line="288" w:lineRule="auto"/>
              <w:jc w:val="right"/>
              <w:rPr>
                <w:bCs/>
                <w:sz w:val="24"/>
              </w:rPr>
            </w:pPr>
            <w:r w:rsidRPr="00311866">
              <w:rPr>
                <w:rFonts w:hint="eastAsia"/>
                <w:bCs/>
                <w:sz w:val="24"/>
              </w:rPr>
              <w:t>-0.0361</w:t>
            </w:r>
          </w:p>
        </w:tc>
      </w:tr>
      <w:tr w:rsidR="00E560DF" w14:paraId="61389505" w14:textId="77777777"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478846" w14:textId="77777777" w:rsidR="00E560DF" w:rsidRDefault="00E560DF" w:rsidP="00311866">
            <w:pPr>
              <w:widowControl/>
              <w:spacing w:before="29" w:line="288" w:lineRule="auto"/>
              <w:jc w:val="center"/>
              <w:rPr>
                <w:rFonts w:asciiTheme="minorEastAsia" w:eastAsiaTheme="minorEastAsia" w:hAnsiTheme="minorEastAsia"/>
                <w:kern w:val="0"/>
                <w:szCs w:val="21"/>
              </w:rPr>
            </w:pPr>
            <w:r w:rsidRPr="00311866">
              <w:rPr>
                <w:rFonts w:hint="eastAsia"/>
                <w:kern w:val="0"/>
                <w:sz w:val="24"/>
              </w:rPr>
              <w:t>项目</w:t>
            </w: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14:paraId="1543A69F" w14:textId="77777777" w:rsidR="00E560DF" w:rsidRPr="00311866" w:rsidRDefault="00E560DF" w:rsidP="00311866">
            <w:pPr>
              <w:spacing w:before="29" w:line="288" w:lineRule="auto"/>
              <w:jc w:val="center"/>
              <w:rPr>
                <w:kern w:val="0"/>
                <w:sz w:val="24"/>
              </w:rPr>
            </w:pPr>
            <w:r w:rsidRPr="00311866">
              <w:rPr>
                <w:rFonts w:hint="eastAsia"/>
                <w:kern w:val="0"/>
                <w:sz w:val="24"/>
              </w:rPr>
              <w:t>上年度末</w:t>
            </w:r>
          </w:p>
          <w:p w14:paraId="5F5BD649" w14:textId="77777777" w:rsidR="00E560DF" w:rsidRDefault="00E560DF" w:rsidP="00311866">
            <w:pPr>
              <w:spacing w:before="29" w:line="288" w:lineRule="auto"/>
              <w:jc w:val="center"/>
              <w:rPr>
                <w:rFonts w:asciiTheme="minorEastAsia" w:eastAsiaTheme="minorEastAsia" w:hAnsiTheme="minorEastAsia"/>
                <w:kern w:val="0"/>
                <w:szCs w:val="21"/>
              </w:rPr>
            </w:pPr>
            <w:r w:rsidRPr="00311866">
              <w:rPr>
                <w:rFonts w:hint="eastAsia"/>
                <w:kern w:val="0"/>
                <w:sz w:val="24"/>
              </w:rPr>
              <w:lastRenderedPageBreak/>
              <w:t>2016</w:t>
            </w:r>
            <w:r w:rsidRPr="00311866">
              <w:rPr>
                <w:rFonts w:hint="eastAsia"/>
                <w:kern w:val="0"/>
                <w:sz w:val="24"/>
              </w:rPr>
              <w:t>年</w:t>
            </w:r>
            <w:r w:rsidRPr="00311866">
              <w:rPr>
                <w:rFonts w:hint="eastAsia"/>
                <w:kern w:val="0"/>
                <w:sz w:val="24"/>
              </w:rPr>
              <w:t>12</w:t>
            </w:r>
            <w:r w:rsidRPr="00311866">
              <w:rPr>
                <w:rFonts w:hint="eastAsia"/>
                <w:kern w:val="0"/>
                <w:sz w:val="24"/>
              </w:rPr>
              <w:t>月</w:t>
            </w:r>
            <w:r w:rsidRPr="00311866">
              <w:rPr>
                <w:rFonts w:hint="eastAsia"/>
                <w:kern w:val="0"/>
                <w:sz w:val="24"/>
              </w:rPr>
              <w:t>31</w:t>
            </w:r>
            <w:r w:rsidRPr="00311866">
              <w:rPr>
                <w:rFonts w:hint="eastAsia"/>
                <w:kern w:val="0"/>
                <w:sz w:val="24"/>
              </w:rPr>
              <w:t>日</w:t>
            </w:r>
          </w:p>
        </w:tc>
      </w:tr>
      <w:tr w:rsidR="00E560DF" w14:paraId="01A1F36A" w14:textId="77777777" w:rsidTr="00FA04AB">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14:paraId="52B9CD3D" w14:textId="77777777"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D0370A1" w14:textId="77777777" w:rsidR="00E560DF" w:rsidRPr="00311866" w:rsidRDefault="00E560DF" w:rsidP="001E0C69">
            <w:pPr>
              <w:widowControl/>
              <w:spacing w:before="29" w:line="288" w:lineRule="auto"/>
              <w:jc w:val="center"/>
              <w:rPr>
                <w:kern w:val="0"/>
                <w:sz w:val="24"/>
              </w:rPr>
            </w:pPr>
            <w:r w:rsidRPr="00311866">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04B7AA" w14:textId="77777777" w:rsidR="00E560DF" w:rsidRPr="00311866" w:rsidRDefault="00E560DF" w:rsidP="001E0C69">
            <w:pPr>
              <w:widowControl/>
              <w:spacing w:line="360" w:lineRule="auto"/>
              <w:jc w:val="center"/>
              <w:rPr>
                <w:kern w:val="0"/>
                <w:sz w:val="24"/>
              </w:rPr>
            </w:pPr>
            <w:r w:rsidRPr="00311866">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06D32A" w14:textId="77777777" w:rsidR="00E560DF" w:rsidRPr="00311866" w:rsidRDefault="00E560DF" w:rsidP="001E0C69">
            <w:pPr>
              <w:widowControl/>
              <w:spacing w:line="360" w:lineRule="auto"/>
              <w:jc w:val="center"/>
              <w:rPr>
                <w:kern w:val="0"/>
                <w:sz w:val="24"/>
              </w:rPr>
            </w:pPr>
            <w:r w:rsidRPr="00311866">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8DFED5E" w14:textId="77777777" w:rsidR="00E560DF" w:rsidRPr="00311866" w:rsidRDefault="00E560DF" w:rsidP="001E0C69">
            <w:pPr>
              <w:widowControl/>
              <w:spacing w:line="360" w:lineRule="auto"/>
              <w:jc w:val="center"/>
              <w:rPr>
                <w:kern w:val="0"/>
                <w:sz w:val="24"/>
              </w:rPr>
            </w:pPr>
            <w:r w:rsidRPr="00311866">
              <w:rPr>
                <w:rFonts w:hint="eastAsia"/>
                <w:kern w:val="0"/>
                <w:sz w:val="24"/>
              </w:rPr>
              <w:t>偏离度（</w:t>
            </w:r>
            <w:r w:rsidRPr="00311866">
              <w:rPr>
                <w:rFonts w:hint="eastAsia"/>
                <w:kern w:val="0"/>
                <w:sz w:val="24"/>
              </w:rPr>
              <w:t>%</w:t>
            </w:r>
            <w:r w:rsidRPr="00311866">
              <w:rPr>
                <w:rFonts w:hint="eastAsia"/>
                <w:kern w:val="0"/>
                <w:sz w:val="24"/>
              </w:rPr>
              <w:t>）</w:t>
            </w:r>
          </w:p>
        </w:tc>
      </w:tr>
      <w:tr w:rsidR="00E560DF" w14:paraId="04FF2AC4" w14:textId="77777777" w:rsidTr="00FA04AB">
        <w:tc>
          <w:tcPr>
            <w:tcW w:w="802" w:type="dxa"/>
            <w:vMerge w:val="restart"/>
            <w:tcBorders>
              <w:top w:val="single" w:sz="4" w:space="0" w:color="auto"/>
              <w:left w:val="single" w:sz="4" w:space="0" w:color="auto"/>
              <w:bottom w:val="single" w:sz="4" w:space="0" w:color="auto"/>
              <w:right w:val="single" w:sz="4" w:space="0" w:color="auto"/>
            </w:tcBorders>
            <w:vAlign w:val="center"/>
            <w:hideMark/>
          </w:tcPr>
          <w:p w14:paraId="3D03C8D4" w14:textId="77777777" w:rsidR="00E560DF" w:rsidRPr="00DE07EF" w:rsidRDefault="00E560DF" w:rsidP="00DE07EF">
            <w:pPr>
              <w:widowControl/>
              <w:spacing w:before="29" w:line="288" w:lineRule="auto"/>
              <w:jc w:val="center"/>
              <w:rPr>
                <w:kern w:val="0"/>
                <w:sz w:val="24"/>
              </w:rPr>
            </w:pPr>
            <w:r w:rsidRPr="00DE07EF">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3C4402" w14:textId="77777777" w:rsidR="00E560DF" w:rsidRPr="00311866" w:rsidRDefault="00E560DF" w:rsidP="00311866">
            <w:pPr>
              <w:widowControl/>
              <w:spacing w:before="29" w:line="288" w:lineRule="auto"/>
              <w:jc w:val="center"/>
              <w:rPr>
                <w:kern w:val="0"/>
                <w:sz w:val="24"/>
              </w:rPr>
            </w:pPr>
            <w:r w:rsidRPr="00311866">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09E19D" w14:textId="77777777" w:rsidR="00E560DF" w:rsidRPr="00754B0F" w:rsidRDefault="00E560DF" w:rsidP="00754B0F">
            <w:pPr>
              <w:spacing w:before="29" w:line="288" w:lineRule="auto"/>
              <w:jc w:val="right"/>
              <w:rPr>
                <w:bCs/>
                <w:sz w:val="24"/>
              </w:rPr>
            </w:pPr>
            <w:r w:rsidRPr="00754B0F">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20F232" w14:textId="77777777" w:rsidR="00E560DF" w:rsidRPr="00754B0F" w:rsidRDefault="00E560DF" w:rsidP="00754B0F">
            <w:pPr>
              <w:spacing w:before="29" w:line="288" w:lineRule="auto"/>
              <w:jc w:val="right"/>
              <w:rPr>
                <w:bCs/>
                <w:sz w:val="24"/>
              </w:rPr>
            </w:pPr>
            <w:r w:rsidRPr="00754B0F">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F81772" w14:textId="77777777" w:rsidR="00E560DF" w:rsidRPr="00754B0F" w:rsidRDefault="00E560DF" w:rsidP="00754B0F">
            <w:pPr>
              <w:spacing w:before="29" w:line="288" w:lineRule="auto"/>
              <w:jc w:val="right"/>
              <w:rPr>
                <w:bCs/>
                <w:sz w:val="24"/>
              </w:rPr>
            </w:pPr>
            <w:r w:rsidRPr="00754B0F">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4A83B7E" w14:textId="77777777" w:rsidR="00E560DF" w:rsidRPr="00754B0F" w:rsidRDefault="00E560DF" w:rsidP="00754B0F">
            <w:pPr>
              <w:spacing w:before="29" w:line="288" w:lineRule="auto"/>
              <w:jc w:val="right"/>
              <w:rPr>
                <w:bCs/>
                <w:sz w:val="24"/>
              </w:rPr>
            </w:pPr>
            <w:r w:rsidRPr="00754B0F">
              <w:rPr>
                <w:rFonts w:hint="eastAsia"/>
                <w:bCs/>
                <w:sz w:val="24"/>
              </w:rPr>
              <w:t>-</w:t>
            </w:r>
          </w:p>
        </w:tc>
      </w:tr>
      <w:tr w:rsidR="00E560DF" w14:paraId="0AA47922" w14:textId="77777777" w:rsidTr="00FA04AB">
        <w:tc>
          <w:tcPr>
            <w:tcW w:w="802" w:type="dxa"/>
            <w:vMerge/>
            <w:tcBorders>
              <w:top w:val="single" w:sz="4" w:space="0" w:color="auto"/>
              <w:left w:val="single" w:sz="4" w:space="0" w:color="auto"/>
              <w:bottom w:val="single" w:sz="4" w:space="0" w:color="auto"/>
              <w:right w:val="single" w:sz="4" w:space="0" w:color="auto"/>
            </w:tcBorders>
            <w:vAlign w:val="center"/>
            <w:hideMark/>
          </w:tcPr>
          <w:p w14:paraId="4C185A73"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D52BEEC" w14:textId="77777777" w:rsidR="00E560DF" w:rsidRPr="00311866" w:rsidRDefault="00E560DF" w:rsidP="00311866">
            <w:pPr>
              <w:widowControl/>
              <w:spacing w:before="29" w:line="288" w:lineRule="auto"/>
              <w:jc w:val="center"/>
              <w:rPr>
                <w:kern w:val="0"/>
                <w:sz w:val="24"/>
              </w:rPr>
            </w:pPr>
            <w:r w:rsidRPr="00311866">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735912" w14:textId="77777777" w:rsidR="00E560DF" w:rsidRPr="00754B0F" w:rsidRDefault="00E560DF" w:rsidP="00754B0F">
            <w:pPr>
              <w:spacing w:before="29" w:line="288" w:lineRule="auto"/>
              <w:jc w:val="right"/>
              <w:rPr>
                <w:bCs/>
                <w:sz w:val="24"/>
              </w:rPr>
            </w:pPr>
            <w:r w:rsidRPr="00754B0F">
              <w:rPr>
                <w:rFonts w:hint="eastAsia"/>
                <w:bCs/>
                <w:sz w:val="24"/>
              </w:rPr>
              <w:t>549,093,614.02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2CF29D" w14:textId="77777777" w:rsidR="00E560DF" w:rsidRPr="00754B0F" w:rsidRDefault="00E560DF" w:rsidP="00754B0F">
            <w:pPr>
              <w:spacing w:before="29" w:line="288" w:lineRule="auto"/>
              <w:jc w:val="right"/>
              <w:rPr>
                <w:bCs/>
                <w:sz w:val="24"/>
              </w:rPr>
            </w:pPr>
            <w:r w:rsidRPr="00754B0F">
              <w:rPr>
                <w:rFonts w:hint="eastAsia"/>
                <w:bCs/>
                <w:sz w:val="24"/>
              </w:rPr>
              <w:t>548,441,000.00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643A2A" w14:textId="77777777" w:rsidR="00E560DF" w:rsidRPr="00754B0F" w:rsidRDefault="00E560DF" w:rsidP="00754B0F">
            <w:pPr>
              <w:spacing w:before="29" w:line="288" w:lineRule="auto"/>
              <w:jc w:val="right"/>
              <w:rPr>
                <w:bCs/>
                <w:sz w:val="24"/>
              </w:rPr>
            </w:pPr>
            <w:r w:rsidRPr="00754B0F">
              <w:rPr>
                <w:rFonts w:hint="eastAsia"/>
                <w:bCs/>
                <w:sz w:val="24"/>
              </w:rPr>
              <w:t>-652,614.02</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11841E3" w14:textId="77777777" w:rsidR="00E560DF" w:rsidRPr="00754B0F" w:rsidRDefault="00E560DF" w:rsidP="00754B0F">
            <w:pPr>
              <w:spacing w:before="29" w:line="288" w:lineRule="auto"/>
              <w:jc w:val="right"/>
              <w:rPr>
                <w:bCs/>
                <w:sz w:val="24"/>
              </w:rPr>
            </w:pPr>
            <w:r w:rsidRPr="00754B0F">
              <w:rPr>
                <w:rFonts w:hint="eastAsia"/>
                <w:bCs/>
                <w:sz w:val="24"/>
              </w:rPr>
              <w:t>-0.0162</w:t>
            </w:r>
          </w:p>
        </w:tc>
      </w:tr>
      <w:tr w:rsidR="00E560DF" w14:paraId="7C4199F6" w14:textId="77777777" w:rsidTr="00196FC2">
        <w:tc>
          <w:tcPr>
            <w:tcW w:w="802" w:type="dxa"/>
            <w:vMerge/>
            <w:tcBorders>
              <w:top w:val="single" w:sz="4" w:space="0" w:color="auto"/>
              <w:left w:val="single" w:sz="4" w:space="0" w:color="auto"/>
              <w:bottom w:val="single" w:sz="4" w:space="0" w:color="auto"/>
              <w:right w:val="single" w:sz="4" w:space="0" w:color="auto"/>
            </w:tcBorders>
            <w:vAlign w:val="center"/>
            <w:hideMark/>
          </w:tcPr>
          <w:p w14:paraId="62C7D4C2"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739F44A" w14:textId="77777777" w:rsidR="00E560DF" w:rsidRPr="00B40979" w:rsidRDefault="00E560DF" w:rsidP="007B6C1E">
            <w:pPr>
              <w:widowControl/>
              <w:spacing w:before="29" w:line="288" w:lineRule="auto"/>
              <w:jc w:val="center"/>
              <w:rPr>
                <w:kern w:val="0"/>
                <w:sz w:val="24"/>
              </w:rPr>
            </w:pPr>
            <w:r w:rsidRPr="00B40979">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5D7E3E" w14:textId="77777777" w:rsidR="00E560DF" w:rsidRPr="00951A13" w:rsidRDefault="00E560DF" w:rsidP="00951A13">
            <w:pPr>
              <w:spacing w:before="29" w:line="288" w:lineRule="auto"/>
              <w:jc w:val="right"/>
              <w:rPr>
                <w:bCs/>
                <w:sz w:val="24"/>
              </w:rPr>
            </w:pPr>
            <w:r w:rsidRPr="00951A13">
              <w:rPr>
                <w:rFonts w:hint="eastAsia"/>
                <w:bCs/>
                <w:sz w:val="24"/>
              </w:rPr>
              <w:t>549,093,614.02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EC0F5AE" w14:textId="77777777" w:rsidR="00E560DF" w:rsidRPr="00951A13" w:rsidRDefault="00E560DF">
            <w:pPr>
              <w:autoSpaceDE w:val="0"/>
              <w:autoSpaceDN w:val="0"/>
              <w:adjustRightInd w:val="0"/>
              <w:spacing w:before="29" w:line="360" w:lineRule="auto"/>
              <w:jc w:val="right"/>
              <w:rPr>
                <w:bCs/>
                <w:sz w:val="24"/>
              </w:rPr>
            </w:pPr>
            <w:r w:rsidRPr="00951A13">
              <w:rPr>
                <w:rFonts w:hint="eastAsia"/>
                <w:bCs/>
                <w:sz w:val="24"/>
              </w:rPr>
              <w:t>548,441,000.00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9DD014" w14:textId="77777777" w:rsidR="00E560DF" w:rsidRPr="00951A13" w:rsidRDefault="00E560DF">
            <w:pPr>
              <w:autoSpaceDE w:val="0"/>
              <w:autoSpaceDN w:val="0"/>
              <w:adjustRightInd w:val="0"/>
              <w:spacing w:before="29" w:line="360" w:lineRule="auto"/>
              <w:jc w:val="right"/>
              <w:rPr>
                <w:bCs/>
                <w:sz w:val="24"/>
              </w:rPr>
            </w:pPr>
            <w:r w:rsidRPr="00951A13">
              <w:rPr>
                <w:rFonts w:hint="eastAsia"/>
                <w:bCs/>
                <w:sz w:val="24"/>
              </w:rPr>
              <w:t>-652,614.02</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0446E21" w14:textId="77777777" w:rsidR="00E560DF" w:rsidRPr="00951A13" w:rsidRDefault="00E560DF">
            <w:pPr>
              <w:autoSpaceDE w:val="0"/>
              <w:autoSpaceDN w:val="0"/>
              <w:adjustRightInd w:val="0"/>
              <w:spacing w:before="29" w:line="360" w:lineRule="auto"/>
              <w:jc w:val="right"/>
              <w:rPr>
                <w:bCs/>
                <w:sz w:val="24"/>
              </w:rPr>
            </w:pPr>
            <w:r w:rsidRPr="00951A13">
              <w:rPr>
                <w:rFonts w:hint="eastAsia"/>
                <w:bCs/>
                <w:sz w:val="24"/>
              </w:rPr>
              <w:t>-0.0162</w:t>
            </w:r>
          </w:p>
        </w:tc>
      </w:tr>
    </w:tbl>
    <w:p w14:paraId="7BBC787C" w14:textId="77777777" w:rsidR="0055565D" w:rsidRDefault="00277234">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、偏离金额＝影子定价－摊余成本；</w:t>
      </w:r>
    </w:p>
    <w:p w14:paraId="086732A6" w14:textId="77777777" w:rsidR="00E560DF" w:rsidRDefault="00E560DF" w:rsidP="00254B34">
      <w:pPr>
        <w:tabs>
          <w:tab w:val="left" w:pos="426"/>
        </w:tabs>
        <w:spacing w:before="29" w:line="288" w:lineRule="auto"/>
        <w:jc w:val="left"/>
        <w:rPr>
          <w:rFonts w:asciiTheme="minorEastAsia" w:eastAsiaTheme="minorEastAsia" w:hAnsiTheme="minorEastAsia" w:cs="宋体"/>
          <w:kern w:val="0"/>
          <w:szCs w:val="21"/>
        </w:rPr>
      </w:pPr>
      <w:r w:rsidRPr="00254B34">
        <w:rPr>
          <w:rFonts w:hint="eastAsia"/>
          <w:kern w:val="0"/>
          <w:sz w:val="24"/>
        </w:rPr>
        <w:t xml:space="preserve">    2</w:t>
      </w:r>
      <w:r w:rsidRPr="00254B34">
        <w:rPr>
          <w:rFonts w:hint="eastAsia"/>
          <w:kern w:val="0"/>
          <w:sz w:val="24"/>
        </w:rPr>
        <w:t>、偏离度＝偏离金额</w:t>
      </w:r>
      <w:r w:rsidRPr="00254B34">
        <w:rPr>
          <w:rFonts w:hint="eastAsia"/>
          <w:kern w:val="0"/>
          <w:sz w:val="24"/>
        </w:rPr>
        <w:t>/</w:t>
      </w:r>
      <w:r w:rsidRPr="00254B34">
        <w:rPr>
          <w:rFonts w:hint="eastAsia"/>
          <w:kern w:val="0"/>
          <w:sz w:val="24"/>
        </w:rPr>
        <w:t>摊余成本法确定的基金资产净值。</w:t>
      </w:r>
    </w:p>
    <w:p w14:paraId="7A0EB8AF" w14:textId="77777777" w:rsidR="006D141C" w:rsidRPr="00E560DF" w:rsidRDefault="006D141C" w:rsidP="004B36C2">
      <w:pPr>
        <w:spacing w:line="360" w:lineRule="auto"/>
        <w:rPr>
          <w:rFonts w:asciiTheme="minorEastAsia" w:eastAsiaTheme="minorEastAsia" w:hAnsiTheme="minorEastAsia"/>
          <w:szCs w:val="21"/>
        </w:rPr>
      </w:pPr>
    </w:p>
    <w:p w14:paraId="21CFFC20" w14:textId="77777777"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14:paraId="4308167D" w14:textId="77777777"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14:paraId="2853A276" w14:textId="77777777" w:rsidR="006D141C" w:rsidRPr="009F4F8F" w:rsidRDefault="006D141C" w:rsidP="009F4F8F">
      <w:pPr>
        <w:spacing w:before="29" w:line="288" w:lineRule="auto"/>
        <w:rPr>
          <w:b/>
          <w:bCs/>
          <w:kern w:val="0"/>
          <w:sz w:val="24"/>
        </w:rPr>
      </w:pPr>
      <w:r w:rsidRPr="009F4F8F">
        <w:rPr>
          <w:rFonts w:hint="eastAsia"/>
          <w:b/>
          <w:bCs/>
          <w:kern w:val="0"/>
          <w:sz w:val="24"/>
        </w:rPr>
        <w:t>7.4.7.</w:t>
      </w:r>
      <w:r w:rsidR="008A28D4" w:rsidRPr="009F4F8F">
        <w:rPr>
          <w:rFonts w:hint="eastAsia"/>
          <w:b/>
          <w:bCs/>
          <w:kern w:val="0"/>
          <w:sz w:val="24"/>
        </w:rPr>
        <w:t>4</w:t>
      </w:r>
      <w:r w:rsidRPr="009F4F8F">
        <w:rPr>
          <w:rFonts w:hint="eastAsia"/>
          <w:b/>
          <w:bCs/>
          <w:kern w:val="0"/>
          <w:sz w:val="24"/>
        </w:rPr>
        <w:t>买入返售金融资产</w:t>
      </w:r>
    </w:p>
    <w:p w14:paraId="2B8C55AC" w14:textId="77777777" w:rsidR="0076544B" w:rsidRPr="009F4F8F" w:rsidRDefault="0076544B" w:rsidP="009F4F8F">
      <w:pPr>
        <w:spacing w:before="29" w:line="288" w:lineRule="auto"/>
        <w:rPr>
          <w:b/>
          <w:bCs/>
          <w:kern w:val="0"/>
          <w:sz w:val="24"/>
        </w:rPr>
      </w:pPr>
      <w:r w:rsidRPr="009F4F8F">
        <w:rPr>
          <w:rFonts w:hint="eastAsia"/>
          <w:b/>
          <w:bCs/>
          <w:kern w:val="0"/>
          <w:sz w:val="24"/>
        </w:rPr>
        <w:t>7.4.7.4.</w:t>
      </w:r>
      <w:r w:rsidR="008A28D4" w:rsidRPr="009F4F8F">
        <w:rPr>
          <w:rFonts w:hint="eastAsia"/>
          <w:b/>
          <w:bCs/>
          <w:kern w:val="0"/>
          <w:sz w:val="24"/>
        </w:rPr>
        <w:t>1</w:t>
      </w:r>
      <w:r w:rsidRPr="009F4F8F">
        <w:rPr>
          <w:rFonts w:hint="eastAsia"/>
          <w:b/>
          <w:bCs/>
          <w:kern w:val="0"/>
          <w:sz w:val="24"/>
        </w:rPr>
        <w:t>各项买入返售金融资产期末余额</w:t>
      </w:r>
    </w:p>
    <w:p w14:paraId="41BF61EE" w14:textId="77777777" w:rsidR="001074A3" w:rsidRPr="00340E1D" w:rsidRDefault="001074A3" w:rsidP="00340E1D">
      <w:pPr>
        <w:autoSpaceDE w:val="0"/>
        <w:autoSpaceDN w:val="0"/>
        <w:adjustRightInd w:val="0"/>
        <w:spacing w:before="29" w:line="288" w:lineRule="auto"/>
        <w:ind w:left="15"/>
        <w:jc w:val="right"/>
        <w:rPr>
          <w:sz w:val="24"/>
        </w:rPr>
      </w:pPr>
      <w:r w:rsidRPr="00340E1D">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1074A3" w:rsidRPr="0091212A" w14:paraId="1D54C8ED" w14:textId="77777777" w:rsidTr="004563BB">
        <w:trPr>
          <w:trHeight w:val="330"/>
          <w:jc w:val="center"/>
        </w:trPr>
        <w:tc>
          <w:tcPr>
            <w:tcW w:w="2381" w:type="dxa"/>
            <w:vMerge w:val="restart"/>
            <w:vAlign w:val="center"/>
          </w:tcPr>
          <w:p w14:paraId="661CB502" w14:textId="77777777" w:rsidR="001074A3" w:rsidRPr="0034412C" w:rsidRDefault="001074A3" w:rsidP="0034412C">
            <w:pPr>
              <w:spacing w:before="29" w:line="288" w:lineRule="auto"/>
              <w:jc w:val="center"/>
              <w:rPr>
                <w:sz w:val="24"/>
              </w:rPr>
            </w:pPr>
            <w:r w:rsidRPr="0034412C">
              <w:rPr>
                <w:rFonts w:hint="eastAsia"/>
                <w:sz w:val="24"/>
              </w:rPr>
              <w:t>项目</w:t>
            </w:r>
          </w:p>
        </w:tc>
        <w:tc>
          <w:tcPr>
            <w:tcW w:w="6631" w:type="dxa"/>
            <w:gridSpan w:val="2"/>
          </w:tcPr>
          <w:p w14:paraId="76590DDA" w14:textId="77777777" w:rsidR="001074A3" w:rsidRPr="0034412C" w:rsidRDefault="001074A3" w:rsidP="0034412C">
            <w:pPr>
              <w:spacing w:before="29" w:line="288" w:lineRule="auto"/>
              <w:jc w:val="center"/>
              <w:rPr>
                <w:sz w:val="24"/>
              </w:rPr>
            </w:pPr>
            <w:r w:rsidRPr="0034412C">
              <w:rPr>
                <w:rFonts w:hint="eastAsia"/>
                <w:sz w:val="24"/>
              </w:rPr>
              <w:t>本期末</w:t>
            </w:r>
          </w:p>
          <w:p w14:paraId="51755543" w14:textId="77777777" w:rsidR="001074A3" w:rsidRPr="0034412C" w:rsidRDefault="001074A3" w:rsidP="0034412C">
            <w:pPr>
              <w:spacing w:before="29" w:line="288" w:lineRule="auto"/>
              <w:jc w:val="center"/>
              <w:rPr>
                <w:sz w:val="24"/>
              </w:rPr>
            </w:pPr>
            <w:r w:rsidRPr="0034412C">
              <w:rPr>
                <w:sz w:val="24"/>
              </w:rPr>
              <w:t>2017</w:t>
            </w:r>
            <w:r w:rsidRPr="0034412C">
              <w:rPr>
                <w:sz w:val="24"/>
              </w:rPr>
              <w:t>年</w:t>
            </w:r>
            <w:r w:rsidRPr="0034412C">
              <w:rPr>
                <w:sz w:val="24"/>
              </w:rPr>
              <w:t>12</w:t>
            </w:r>
            <w:r w:rsidRPr="0034412C">
              <w:rPr>
                <w:sz w:val="24"/>
              </w:rPr>
              <w:t>月</w:t>
            </w:r>
            <w:r w:rsidRPr="0034412C">
              <w:rPr>
                <w:sz w:val="24"/>
              </w:rPr>
              <w:t>31</w:t>
            </w:r>
            <w:r w:rsidRPr="0034412C">
              <w:rPr>
                <w:sz w:val="24"/>
              </w:rPr>
              <w:t>日</w:t>
            </w:r>
          </w:p>
        </w:tc>
      </w:tr>
      <w:tr w:rsidR="001074A3" w:rsidRPr="0091212A" w14:paraId="0608DBB5" w14:textId="77777777" w:rsidTr="004563BB">
        <w:trPr>
          <w:trHeight w:val="330"/>
          <w:jc w:val="center"/>
        </w:trPr>
        <w:tc>
          <w:tcPr>
            <w:tcW w:w="2381" w:type="dxa"/>
            <w:vMerge/>
            <w:vAlign w:val="center"/>
          </w:tcPr>
          <w:p w14:paraId="58AD00EA" w14:textId="77777777" w:rsidR="001074A3" w:rsidRPr="0034412C" w:rsidRDefault="001074A3" w:rsidP="0034412C">
            <w:pPr>
              <w:spacing w:before="29" w:line="288" w:lineRule="auto"/>
              <w:jc w:val="center"/>
              <w:rPr>
                <w:sz w:val="24"/>
              </w:rPr>
            </w:pPr>
          </w:p>
        </w:tc>
        <w:tc>
          <w:tcPr>
            <w:tcW w:w="3260" w:type="dxa"/>
          </w:tcPr>
          <w:p w14:paraId="00090287" w14:textId="77777777" w:rsidR="001074A3" w:rsidRPr="0034412C" w:rsidRDefault="001074A3" w:rsidP="0034412C">
            <w:pPr>
              <w:spacing w:before="29" w:line="288" w:lineRule="auto"/>
              <w:jc w:val="center"/>
              <w:rPr>
                <w:sz w:val="24"/>
              </w:rPr>
            </w:pPr>
            <w:r w:rsidRPr="0034412C">
              <w:rPr>
                <w:rFonts w:hint="eastAsia"/>
                <w:sz w:val="24"/>
              </w:rPr>
              <w:t>账面余额</w:t>
            </w:r>
          </w:p>
        </w:tc>
        <w:tc>
          <w:tcPr>
            <w:tcW w:w="3371" w:type="dxa"/>
          </w:tcPr>
          <w:p w14:paraId="74B2AFA2" w14:textId="77777777" w:rsidR="001074A3" w:rsidRPr="0034412C" w:rsidRDefault="001074A3" w:rsidP="0034412C">
            <w:pPr>
              <w:spacing w:before="29" w:line="288" w:lineRule="auto"/>
              <w:jc w:val="center"/>
              <w:rPr>
                <w:sz w:val="24"/>
              </w:rPr>
            </w:pPr>
            <w:r w:rsidRPr="0034412C">
              <w:rPr>
                <w:rFonts w:hint="eastAsia"/>
                <w:sz w:val="24"/>
              </w:rPr>
              <w:t>其中：买断式逆回购</w:t>
            </w:r>
          </w:p>
        </w:tc>
      </w:tr>
      <w:tr w:rsidR="0055565D" w14:paraId="2369CD5B" w14:textId="77777777">
        <w:trPr>
          <w:jc w:val="center"/>
        </w:trPr>
        <w:tc>
          <w:tcPr>
            <w:tcW w:w="2381" w:type="dxa"/>
            <w:vAlign w:val="center"/>
          </w:tcPr>
          <w:p w14:paraId="1CE167A0" w14:textId="77777777" w:rsidR="0055565D" w:rsidRDefault="00277234">
            <w:pPr>
              <w:jc w:val="left"/>
            </w:pPr>
            <w:r>
              <w:rPr>
                <w:sz w:val="24"/>
              </w:rPr>
              <w:t>银行间买入返售金融资产</w:t>
            </w:r>
          </w:p>
        </w:tc>
        <w:tc>
          <w:tcPr>
            <w:tcW w:w="3260" w:type="dxa"/>
            <w:vAlign w:val="center"/>
          </w:tcPr>
          <w:p w14:paraId="0E5139CC" w14:textId="77777777" w:rsidR="0055565D" w:rsidRDefault="00277234">
            <w:pPr>
              <w:jc w:val="right"/>
            </w:pPr>
            <w:r>
              <w:rPr>
                <w:sz w:val="24"/>
              </w:rPr>
              <w:t>498,400,947.60</w:t>
            </w:r>
          </w:p>
        </w:tc>
        <w:tc>
          <w:tcPr>
            <w:tcW w:w="3371" w:type="dxa"/>
            <w:vAlign w:val="center"/>
          </w:tcPr>
          <w:p w14:paraId="5D230453" w14:textId="77777777" w:rsidR="0055565D" w:rsidRDefault="00277234">
            <w:pPr>
              <w:jc w:val="right"/>
            </w:pPr>
            <w:r>
              <w:rPr>
                <w:sz w:val="24"/>
              </w:rPr>
              <w:t>-</w:t>
            </w:r>
          </w:p>
        </w:tc>
      </w:tr>
      <w:tr w:rsidR="0055565D" w14:paraId="72A613B5" w14:textId="77777777">
        <w:trPr>
          <w:jc w:val="center"/>
        </w:trPr>
        <w:tc>
          <w:tcPr>
            <w:tcW w:w="2381" w:type="dxa"/>
            <w:vAlign w:val="center"/>
          </w:tcPr>
          <w:p w14:paraId="2CF7D06F" w14:textId="77777777" w:rsidR="0055565D" w:rsidRDefault="00277234">
            <w:pPr>
              <w:jc w:val="left"/>
            </w:pPr>
            <w:r>
              <w:rPr>
                <w:sz w:val="24"/>
              </w:rPr>
              <w:t>交易所买入返售金融资产</w:t>
            </w:r>
          </w:p>
        </w:tc>
        <w:tc>
          <w:tcPr>
            <w:tcW w:w="3260" w:type="dxa"/>
            <w:vAlign w:val="center"/>
          </w:tcPr>
          <w:p w14:paraId="3A040AE4" w14:textId="77777777" w:rsidR="0055565D" w:rsidRDefault="00277234">
            <w:pPr>
              <w:jc w:val="right"/>
            </w:pPr>
            <w:r>
              <w:rPr>
                <w:sz w:val="24"/>
              </w:rPr>
              <w:t>-</w:t>
            </w:r>
          </w:p>
        </w:tc>
        <w:tc>
          <w:tcPr>
            <w:tcW w:w="3371" w:type="dxa"/>
            <w:vAlign w:val="center"/>
          </w:tcPr>
          <w:p w14:paraId="48229B21" w14:textId="77777777" w:rsidR="0055565D" w:rsidRDefault="00277234">
            <w:pPr>
              <w:jc w:val="right"/>
            </w:pPr>
            <w:r>
              <w:rPr>
                <w:sz w:val="24"/>
              </w:rPr>
              <w:t>-</w:t>
            </w:r>
          </w:p>
        </w:tc>
      </w:tr>
      <w:tr w:rsidR="001074A3" w:rsidRPr="0091212A" w14:paraId="2BD1FF9D" w14:textId="77777777" w:rsidTr="00701DDC">
        <w:trPr>
          <w:trHeight w:val="257"/>
          <w:jc w:val="center"/>
        </w:trPr>
        <w:tc>
          <w:tcPr>
            <w:tcW w:w="2381" w:type="dxa"/>
            <w:vAlign w:val="center"/>
          </w:tcPr>
          <w:p w14:paraId="684EF4F9" w14:textId="77777777" w:rsidR="001074A3" w:rsidRPr="0091212A" w:rsidRDefault="001074A3" w:rsidP="0034412C">
            <w:pPr>
              <w:spacing w:before="29" w:line="288" w:lineRule="auto"/>
              <w:jc w:val="center"/>
              <w:rPr>
                <w:rFonts w:asciiTheme="minorEastAsia" w:eastAsiaTheme="minorEastAsia" w:hAnsiTheme="minorEastAsia"/>
                <w:szCs w:val="21"/>
              </w:rPr>
            </w:pPr>
            <w:r w:rsidRPr="0034412C">
              <w:rPr>
                <w:rFonts w:hint="eastAsia"/>
                <w:sz w:val="24"/>
              </w:rPr>
              <w:t>合计</w:t>
            </w:r>
          </w:p>
        </w:tc>
        <w:tc>
          <w:tcPr>
            <w:tcW w:w="3260" w:type="dxa"/>
            <w:vAlign w:val="center"/>
          </w:tcPr>
          <w:p w14:paraId="3818D5CA" w14:textId="77777777" w:rsidR="001074A3" w:rsidRPr="006C0C41" w:rsidRDefault="001074A3" w:rsidP="00701DDC">
            <w:pPr>
              <w:spacing w:before="29" w:line="288" w:lineRule="auto"/>
              <w:jc w:val="right"/>
              <w:rPr>
                <w:sz w:val="24"/>
              </w:rPr>
            </w:pPr>
            <w:r w:rsidRPr="006C0C41">
              <w:rPr>
                <w:sz w:val="24"/>
              </w:rPr>
              <w:t>498,400,947.60</w:t>
            </w:r>
          </w:p>
        </w:tc>
        <w:tc>
          <w:tcPr>
            <w:tcW w:w="3371" w:type="dxa"/>
            <w:vAlign w:val="center"/>
          </w:tcPr>
          <w:p w14:paraId="2BCE7E5A" w14:textId="77777777" w:rsidR="001074A3" w:rsidRPr="006C0C41" w:rsidRDefault="001074A3" w:rsidP="00701DDC">
            <w:pPr>
              <w:spacing w:before="29" w:line="288" w:lineRule="auto"/>
              <w:jc w:val="right"/>
              <w:rPr>
                <w:sz w:val="24"/>
              </w:rPr>
            </w:pPr>
            <w:r w:rsidRPr="006C0C41">
              <w:rPr>
                <w:sz w:val="24"/>
              </w:rPr>
              <w:t>-</w:t>
            </w:r>
          </w:p>
        </w:tc>
      </w:tr>
      <w:tr w:rsidR="001074A3" w:rsidRPr="0091212A" w14:paraId="1F73FD1E" w14:textId="77777777" w:rsidTr="004563BB">
        <w:trPr>
          <w:trHeight w:val="330"/>
          <w:jc w:val="center"/>
        </w:trPr>
        <w:tc>
          <w:tcPr>
            <w:tcW w:w="2381" w:type="dxa"/>
            <w:vMerge w:val="restart"/>
            <w:vAlign w:val="center"/>
          </w:tcPr>
          <w:p w14:paraId="3247F75D" w14:textId="77777777" w:rsidR="001074A3" w:rsidRPr="00A50E53" w:rsidRDefault="001074A3" w:rsidP="00A50E53">
            <w:pPr>
              <w:spacing w:before="29" w:line="288" w:lineRule="auto"/>
              <w:jc w:val="center"/>
              <w:rPr>
                <w:sz w:val="24"/>
              </w:rPr>
            </w:pPr>
            <w:r w:rsidRPr="00A50E53">
              <w:rPr>
                <w:rFonts w:hint="eastAsia"/>
                <w:sz w:val="24"/>
              </w:rPr>
              <w:t>项目</w:t>
            </w:r>
          </w:p>
        </w:tc>
        <w:tc>
          <w:tcPr>
            <w:tcW w:w="6631" w:type="dxa"/>
            <w:gridSpan w:val="2"/>
          </w:tcPr>
          <w:p w14:paraId="0DE96FA6" w14:textId="77777777" w:rsidR="001074A3" w:rsidRPr="00A50E53" w:rsidRDefault="001074A3" w:rsidP="00A50E53">
            <w:pPr>
              <w:spacing w:before="29" w:line="288" w:lineRule="auto"/>
              <w:jc w:val="center"/>
              <w:rPr>
                <w:sz w:val="24"/>
              </w:rPr>
            </w:pPr>
            <w:r w:rsidRPr="00A50E53">
              <w:rPr>
                <w:rFonts w:hint="eastAsia"/>
                <w:sz w:val="24"/>
              </w:rPr>
              <w:t>上年度末</w:t>
            </w:r>
          </w:p>
          <w:p w14:paraId="4F6CE402" w14:textId="77777777" w:rsidR="001074A3" w:rsidRPr="00A50E53" w:rsidRDefault="001074A3" w:rsidP="00A50E53">
            <w:pPr>
              <w:spacing w:before="29" w:line="288" w:lineRule="auto"/>
              <w:jc w:val="center"/>
              <w:rPr>
                <w:sz w:val="24"/>
              </w:rPr>
            </w:pPr>
            <w:r w:rsidRPr="00A50E53">
              <w:rPr>
                <w:sz w:val="24"/>
              </w:rPr>
              <w:t>2016</w:t>
            </w:r>
            <w:r w:rsidRPr="00A50E53">
              <w:rPr>
                <w:sz w:val="24"/>
              </w:rPr>
              <w:t>年</w:t>
            </w:r>
            <w:r w:rsidRPr="00A50E53">
              <w:rPr>
                <w:sz w:val="24"/>
              </w:rPr>
              <w:t>12</w:t>
            </w:r>
            <w:r w:rsidRPr="00A50E53">
              <w:rPr>
                <w:sz w:val="24"/>
              </w:rPr>
              <w:t>月</w:t>
            </w:r>
            <w:r w:rsidRPr="00A50E53">
              <w:rPr>
                <w:sz w:val="24"/>
              </w:rPr>
              <w:t>31</w:t>
            </w:r>
            <w:r w:rsidRPr="00A50E53">
              <w:rPr>
                <w:sz w:val="24"/>
              </w:rPr>
              <w:t>日</w:t>
            </w:r>
          </w:p>
        </w:tc>
      </w:tr>
      <w:tr w:rsidR="001074A3" w:rsidRPr="0091212A" w14:paraId="0BD0D0A0" w14:textId="77777777" w:rsidTr="004563BB">
        <w:trPr>
          <w:trHeight w:val="330"/>
          <w:jc w:val="center"/>
        </w:trPr>
        <w:tc>
          <w:tcPr>
            <w:tcW w:w="2381" w:type="dxa"/>
            <w:vMerge/>
            <w:vAlign w:val="center"/>
          </w:tcPr>
          <w:p w14:paraId="3FC219F3" w14:textId="77777777" w:rsidR="001074A3" w:rsidRPr="0091212A" w:rsidRDefault="001074A3" w:rsidP="004563BB">
            <w:pPr>
              <w:widowControl/>
              <w:spacing w:line="360" w:lineRule="auto"/>
              <w:jc w:val="left"/>
              <w:rPr>
                <w:rFonts w:asciiTheme="minorEastAsia" w:eastAsiaTheme="minorEastAsia" w:hAnsiTheme="minorEastAsia"/>
                <w:szCs w:val="21"/>
              </w:rPr>
            </w:pPr>
          </w:p>
        </w:tc>
        <w:tc>
          <w:tcPr>
            <w:tcW w:w="3260" w:type="dxa"/>
          </w:tcPr>
          <w:p w14:paraId="146A6602" w14:textId="77777777" w:rsidR="001074A3" w:rsidRPr="00A50E53" w:rsidRDefault="001074A3" w:rsidP="00A50E53">
            <w:pPr>
              <w:spacing w:before="29" w:line="288" w:lineRule="auto"/>
              <w:jc w:val="center"/>
              <w:rPr>
                <w:sz w:val="24"/>
              </w:rPr>
            </w:pPr>
            <w:r w:rsidRPr="00A50E53">
              <w:rPr>
                <w:rFonts w:hint="eastAsia"/>
                <w:sz w:val="24"/>
              </w:rPr>
              <w:t>账面余额</w:t>
            </w:r>
          </w:p>
        </w:tc>
        <w:tc>
          <w:tcPr>
            <w:tcW w:w="3371" w:type="dxa"/>
          </w:tcPr>
          <w:p w14:paraId="50D80F53" w14:textId="77777777" w:rsidR="001074A3" w:rsidRPr="00A50E53" w:rsidRDefault="001074A3" w:rsidP="00A50E53">
            <w:pPr>
              <w:spacing w:before="29" w:line="288" w:lineRule="auto"/>
              <w:jc w:val="center"/>
              <w:rPr>
                <w:sz w:val="24"/>
              </w:rPr>
            </w:pPr>
            <w:r w:rsidRPr="00A50E53">
              <w:rPr>
                <w:rFonts w:hint="eastAsia"/>
                <w:sz w:val="24"/>
              </w:rPr>
              <w:t>其中：买断式逆回购</w:t>
            </w:r>
          </w:p>
        </w:tc>
      </w:tr>
      <w:tr w:rsidR="0055565D" w14:paraId="792536BD" w14:textId="77777777">
        <w:trPr>
          <w:jc w:val="center"/>
        </w:trPr>
        <w:tc>
          <w:tcPr>
            <w:tcW w:w="2381" w:type="dxa"/>
            <w:vAlign w:val="center"/>
          </w:tcPr>
          <w:p w14:paraId="64E04C0F" w14:textId="77777777" w:rsidR="0055565D" w:rsidRDefault="00277234">
            <w:pPr>
              <w:jc w:val="left"/>
            </w:pPr>
            <w:r>
              <w:rPr>
                <w:sz w:val="24"/>
              </w:rPr>
              <w:t>银行间买入返售金融资产</w:t>
            </w:r>
          </w:p>
        </w:tc>
        <w:tc>
          <w:tcPr>
            <w:tcW w:w="3260" w:type="dxa"/>
            <w:vAlign w:val="center"/>
          </w:tcPr>
          <w:p w14:paraId="0BD2D5A9" w14:textId="77777777" w:rsidR="0055565D" w:rsidRDefault="00277234">
            <w:pPr>
              <w:jc w:val="right"/>
            </w:pPr>
            <w:r>
              <w:rPr>
                <w:sz w:val="24"/>
              </w:rPr>
              <w:t>1,583,571,815.36</w:t>
            </w:r>
          </w:p>
        </w:tc>
        <w:tc>
          <w:tcPr>
            <w:tcW w:w="3371" w:type="dxa"/>
            <w:vAlign w:val="center"/>
          </w:tcPr>
          <w:p w14:paraId="325B71B0" w14:textId="77777777" w:rsidR="0055565D" w:rsidRDefault="00277234">
            <w:pPr>
              <w:jc w:val="right"/>
            </w:pPr>
            <w:r>
              <w:rPr>
                <w:sz w:val="24"/>
              </w:rPr>
              <w:t>-</w:t>
            </w:r>
          </w:p>
        </w:tc>
      </w:tr>
      <w:tr w:rsidR="0055565D" w14:paraId="61291F59" w14:textId="77777777">
        <w:trPr>
          <w:jc w:val="center"/>
        </w:trPr>
        <w:tc>
          <w:tcPr>
            <w:tcW w:w="2381" w:type="dxa"/>
            <w:vAlign w:val="center"/>
          </w:tcPr>
          <w:p w14:paraId="23B1EDA5" w14:textId="77777777" w:rsidR="0055565D" w:rsidRDefault="00277234">
            <w:pPr>
              <w:jc w:val="left"/>
            </w:pPr>
            <w:r>
              <w:rPr>
                <w:sz w:val="24"/>
              </w:rPr>
              <w:t>交易所买入返售金融资产</w:t>
            </w:r>
          </w:p>
        </w:tc>
        <w:tc>
          <w:tcPr>
            <w:tcW w:w="3260" w:type="dxa"/>
            <w:vAlign w:val="center"/>
          </w:tcPr>
          <w:p w14:paraId="7BF68584" w14:textId="77777777" w:rsidR="0055565D" w:rsidRDefault="00277234">
            <w:pPr>
              <w:jc w:val="right"/>
            </w:pPr>
            <w:r>
              <w:rPr>
                <w:sz w:val="24"/>
              </w:rPr>
              <w:t>789,400,000.00</w:t>
            </w:r>
          </w:p>
        </w:tc>
        <w:tc>
          <w:tcPr>
            <w:tcW w:w="3371" w:type="dxa"/>
            <w:vAlign w:val="center"/>
          </w:tcPr>
          <w:p w14:paraId="3B6D0A18" w14:textId="77777777" w:rsidR="0055565D" w:rsidRDefault="00277234">
            <w:pPr>
              <w:jc w:val="right"/>
            </w:pPr>
            <w:r>
              <w:rPr>
                <w:sz w:val="24"/>
              </w:rPr>
              <w:t>-</w:t>
            </w:r>
          </w:p>
        </w:tc>
      </w:tr>
      <w:tr w:rsidR="001074A3" w:rsidRPr="0091212A" w14:paraId="75FCD114" w14:textId="77777777" w:rsidTr="00000090">
        <w:trPr>
          <w:trHeight w:val="257"/>
          <w:jc w:val="center"/>
        </w:trPr>
        <w:tc>
          <w:tcPr>
            <w:tcW w:w="2381" w:type="dxa"/>
            <w:vAlign w:val="center"/>
          </w:tcPr>
          <w:p w14:paraId="01A47101" w14:textId="77777777" w:rsidR="001074A3" w:rsidRPr="0091212A" w:rsidRDefault="001074A3" w:rsidP="00A1539E">
            <w:pPr>
              <w:spacing w:before="29" w:line="288" w:lineRule="auto"/>
              <w:jc w:val="center"/>
              <w:rPr>
                <w:rFonts w:asciiTheme="minorEastAsia" w:eastAsiaTheme="minorEastAsia" w:hAnsiTheme="minorEastAsia"/>
                <w:szCs w:val="21"/>
              </w:rPr>
            </w:pPr>
            <w:r w:rsidRPr="00A1539E">
              <w:rPr>
                <w:rFonts w:hint="eastAsia"/>
                <w:sz w:val="24"/>
              </w:rPr>
              <w:t>合计</w:t>
            </w:r>
          </w:p>
        </w:tc>
        <w:tc>
          <w:tcPr>
            <w:tcW w:w="3260" w:type="dxa"/>
            <w:vAlign w:val="center"/>
          </w:tcPr>
          <w:p w14:paraId="1C8FD469" w14:textId="77777777" w:rsidR="001074A3" w:rsidRPr="00D078AE" w:rsidRDefault="001074A3" w:rsidP="00000090">
            <w:pPr>
              <w:spacing w:before="29" w:line="288" w:lineRule="auto"/>
              <w:jc w:val="right"/>
              <w:rPr>
                <w:sz w:val="24"/>
              </w:rPr>
            </w:pPr>
            <w:r w:rsidRPr="00D078AE">
              <w:rPr>
                <w:sz w:val="24"/>
              </w:rPr>
              <w:t>2,372,971,815.36</w:t>
            </w:r>
          </w:p>
        </w:tc>
        <w:tc>
          <w:tcPr>
            <w:tcW w:w="3371" w:type="dxa"/>
            <w:vAlign w:val="center"/>
          </w:tcPr>
          <w:p w14:paraId="54D47797" w14:textId="77777777" w:rsidR="001074A3" w:rsidRPr="00D078AE" w:rsidRDefault="001074A3" w:rsidP="00000090">
            <w:pPr>
              <w:spacing w:before="29" w:line="288" w:lineRule="auto"/>
              <w:jc w:val="right"/>
              <w:rPr>
                <w:sz w:val="24"/>
              </w:rPr>
            </w:pPr>
            <w:r w:rsidRPr="00D078AE">
              <w:rPr>
                <w:sz w:val="24"/>
              </w:rPr>
              <w:t>-</w:t>
            </w:r>
          </w:p>
        </w:tc>
      </w:tr>
    </w:tbl>
    <w:p w14:paraId="7EEDE01A" w14:textId="77777777"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14:paraId="06BB3EC2" w14:textId="77777777"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14:paraId="58634EF3" w14:textId="77777777"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14:paraId="74D89C23" w14:textId="77777777" w:rsidR="00070473" w:rsidRPr="0091212A" w:rsidRDefault="00070473" w:rsidP="00070473">
      <w:pPr>
        <w:spacing w:line="360" w:lineRule="auto"/>
        <w:rPr>
          <w:rFonts w:asciiTheme="minorEastAsia" w:eastAsiaTheme="minorEastAsia" w:hAnsiTheme="minorEastAsia"/>
          <w:color w:val="000000"/>
          <w:szCs w:val="21"/>
        </w:rPr>
      </w:pPr>
    </w:p>
    <w:p w14:paraId="34EADF14" w14:textId="77777777" w:rsidR="006D141C" w:rsidRPr="00AA2DE8" w:rsidRDefault="006D141C" w:rsidP="00AA2DE8">
      <w:pPr>
        <w:spacing w:before="29" w:line="288" w:lineRule="auto"/>
        <w:rPr>
          <w:b/>
          <w:bCs/>
          <w:kern w:val="0"/>
          <w:sz w:val="24"/>
        </w:rPr>
      </w:pPr>
      <w:r w:rsidRPr="00AA2DE8">
        <w:rPr>
          <w:rFonts w:hint="eastAsia"/>
          <w:b/>
          <w:bCs/>
          <w:kern w:val="0"/>
          <w:sz w:val="24"/>
        </w:rPr>
        <w:lastRenderedPageBreak/>
        <w:t>7.4.7.</w:t>
      </w:r>
      <w:r w:rsidR="008A28D4" w:rsidRPr="00AA2DE8">
        <w:rPr>
          <w:rFonts w:hint="eastAsia"/>
          <w:b/>
          <w:bCs/>
          <w:kern w:val="0"/>
          <w:sz w:val="24"/>
        </w:rPr>
        <w:t>5</w:t>
      </w:r>
      <w:r w:rsidRPr="00AA2DE8">
        <w:rPr>
          <w:rFonts w:hint="eastAsia"/>
          <w:b/>
          <w:bCs/>
          <w:kern w:val="0"/>
          <w:sz w:val="24"/>
        </w:rPr>
        <w:t>应收利息</w:t>
      </w:r>
    </w:p>
    <w:p w14:paraId="317CDF8D" w14:textId="77777777"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14:paraId="4C28D1C5" w14:textId="77777777"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1E990389" w14:textId="77777777"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F29540A" w14:textId="77777777" w:rsidR="006D141C" w:rsidRPr="00AA2DE8" w:rsidRDefault="006D141C" w:rsidP="00B25BAF">
            <w:pPr>
              <w:spacing w:before="29" w:line="288" w:lineRule="auto"/>
              <w:jc w:val="center"/>
              <w:rPr>
                <w:sz w:val="24"/>
              </w:rPr>
            </w:pPr>
            <w:r w:rsidRPr="00AA2DE8">
              <w:rPr>
                <w:rFonts w:hint="eastAsia"/>
                <w:sz w:val="24"/>
              </w:rPr>
              <w:t>本期末</w:t>
            </w:r>
          </w:p>
          <w:p w14:paraId="1F8A0975" w14:textId="77777777" w:rsidR="006D141C" w:rsidRPr="00AA2DE8" w:rsidRDefault="006D141C" w:rsidP="00B25BAF">
            <w:pPr>
              <w:spacing w:before="29" w:line="288" w:lineRule="auto"/>
              <w:jc w:val="center"/>
              <w:rPr>
                <w:sz w:val="24"/>
              </w:rPr>
            </w:pPr>
            <w:r w:rsidRPr="00AA2DE8">
              <w:rPr>
                <w:rFonts w:hint="eastAsia"/>
                <w:sz w:val="24"/>
              </w:rPr>
              <w:t>2017</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14:paraId="0D9990DE" w14:textId="77777777" w:rsidR="006D141C" w:rsidRPr="00AA2DE8" w:rsidRDefault="006D141C" w:rsidP="00B25BAF">
            <w:pPr>
              <w:spacing w:before="29" w:line="288" w:lineRule="auto"/>
              <w:jc w:val="center"/>
              <w:rPr>
                <w:sz w:val="24"/>
              </w:rPr>
            </w:pPr>
            <w:r w:rsidRPr="00AA2DE8">
              <w:rPr>
                <w:rFonts w:hint="eastAsia"/>
                <w:sz w:val="24"/>
              </w:rPr>
              <w:t>上年度末</w:t>
            </w:r>
          </w:p>
          <w:p w14:paraId="57575370" w14:textId="77777777" w:rsidR="006D141C" w:rsidRPr="00AA2DE8" w:rsidRDefault="006D64C2" w:rsidP="00B25BAF">
            <w:pPr>
              <w:spacing w:before="29" w:line="288" w:lineRule="auto"/>
              <w:jc w:val="center"/>
              <w:rPr>
                <w:sz w:val="24"/>
              </w:rPr>
            </w:pPr>
            <w:r w:rsidRPr="00AA2DE8">
              <w:rPr>
                <w:rFonts w:hint="eastAsia"/>
                <w:sz w:val="24"/>
              </w:rPr>
              <w:t>2016</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14:paraId="2C32B181" w14:textId="77777777"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5504437D" w14:textId="77777777"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1F9DF2D8" w14:textId="77777777" w:rsidR="006D141C" w:rsidRPr="007A06D4" w:rsidRDefault="006D141C" w:rsidP="007A06D4">
            <w:pPr>
              <w:spacing w:before="29" w:line="288" w:lineRule="auto"/>
              <w:jc w:val="right"/>
              <w:rPr>
                <w:sz w:val="24"/>
              </w:rPr>
            </w:pPr>
            <w:r w:rsidRPr="007A06D4">
              <w:rPr>
                <w:rFonts w:hint="eastAsia"/>
                <w:sz w:val="24"/>
              </w:rPr>
              <w:t>2,374.60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097A198B" w14:textId="77777777" w:rsidR="006D141C" w:rsidRPr="007A06D4" w:rsidRDefault="006D141C" w:rsidP="007A06D4">
            <w:pPr>
              <w:spacing w:before="29" w:line="288" w:lineRule="auto"/>
              <w:jc w:val="right"/>
              <w:rPr>
                <w:sz w:val="24"/>
              </w:rPr>
            </w:pPr>
            <w:r w:rsidRPr="007A06D4">
              <w:rPr>
                <w:rFonts w:hint="eastAsia"/>
                <w:sz w:val="24"/>
              </w:rPr>
              <w:t>17,217.60</w:t>
            </w:r>
          </w:p>
        </w:tc>
      </w:tr>
      <w:tr w:rsidR="002C233F" w:rsidRPr="00D0515B" w14:paraId="1E952817"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2FD06AB2" w14:textId="77777777"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6999F76B" w14:textId="77777777"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52B5AC05" w14:textId="77777777" w:rsidR="006D141C" w:rsidRPr="007A06D4" w:rsidRDefault="006D141C" w:rsidP="007A06D4">
            <w:pPr>
              <w:spacing w:before="29" w:line="288" w:lineRule="auto"/>
              <w:jc w:val="right"/>
              <w:rPr>
                <w:sz w:val="24"/>
              </w:rPr>
            </w:pPr>
            <w:r w:rsidRPr="007A06D4">
              <w:rPr>
                <w:rFonts w:hint="eastAsia"/>
                <w:sz w:val="24"/>
              </w:rPr>
              <w:t>-</w:t>
            </w:r>
          </w:p>
        </w:tc>
      </w:tr>
      <w:tr w:rsidR="002C233F" w:rsidRPr="00D0515B" w14:paraId="3B5089A1"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5B2FBFE3" w14:textId="77777777"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51E156E2" w14:textId="77777777" w:rsidR="006D141C" w:rsidRPr="007A06D4" w:rsidRDefault="006D141C" w:rsidP="007A06D4">
            <w:pPr>
              <w:spacing w:before="29" w:line="288" w:lineRule="auto"/>
              <w:jc w:val="right"/>
              <w:rPr>
                <w:sz w:val="24"/>
              </w:rPr>
            </w:pPr>
            <w:r w:rsidRPr="007A06D4">
              <w:rPr>
                <w:rFonts w:hint="eastAsia"/>
                <w:sz w:val="24"/>
              </w:rPr>
              <w:t>19,313,422.66</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4CCEF9C3" w14:textId="77777777" w:rsidR="006D141C" w:rsidRPr="007A06D4" w:rsidRDefault="006D141C" w:rsidP="007A06D4">
            <w:pPr>
              <w:spacing w:before="29" w:line="288" w:lineRule="auto"/>
              <w:jc w:val="right"/>
              <w:rPr>
                <w:sz w:val="24"/>
              </w:rPr>
            </w:pPr>
            <w:r w:rsidRPr="007A06D4">
              <w:rPr>
                <w:rFonts w:hint="eastAsia"/>
                <w:sz w:val="24"/>
              </w:rPr>
              <w:t>1,320,174.94</w:t>
            </w:r>
          </w:p>
        </w:tc>
      </w:tr>
      <w:tr w:rsidR="002C233F" w:rsidRPr="00D0515B" w14:paraId="3CBFF559"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1BBCAC86" w14:textId="77777777"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30334BA6" w14:textId="77777777" w:rsidR="006D141C" w:rsidRPr="007A06D4" w:rsidRDefault="006D141C" w:rsidP="007A06D4">
            <w:pPr>
              <w:spacing w:before="29" w:line="288" w:lineRule="auto"/>
              <w:jc w:val="right"/>
              <w:rPr>
                <w:sz w:val="24"/>
              </w:rPr>
            </w:pPr>
            <w:r w:rsidRPr="007A06D4">
              <w:rPr>
                <w:rFonts w:hint="eastAsia"/>
                <w:sz w:val="24"/>
              </w:rPr>
              <w:t>14.74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3AE9F745" w14:textId="77777777" w:rsidR="006D141C" w:rsidRPr="007A06D4" w:rsidRDefault="006D141C" w:rsidP="007A06D4">
            <w:pPr>
              <w:spacing w:before="29" w:line="288" w:lineRule="auto"/>
              <w:jc w:val="right"/>
              <w:rPr>
                <w:sz w:val="24"/>
              </w:rPr>
            </w:pPr>
            <w:r w:rsidRPr="007A06D4">
              <w:rPr>
                <w:rFonts w:hint="eastAsia"/>
                <w:sz w:val="24"/>
              </w:rPr>
              <w:t>-</w:t>
            </w:r>
          </w:p>
        </w:tc>
      </w:tr>
      <w:tr w:rsidR="002C233F" w:rsidRPr="00D0515B" w14:paraId="65183F98" w14:textId="77777777"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2B3424A9" w14:textId="77777777" w:rsidR="006D141C" w:rsidRPr="00AA2DE8" w:rsidRDefault="006D141C"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0A6F2C42" w14:textId="77777777" w:rsidR="006D141C" w:rsidRPr="007A06D4" w:rsidRDefault="006D141C" w:rsidP="007A06D4">
            <w:pPr>
              <w:spacing w:before="29" w:line="288" w:lineRule="auto"/>
              <w:jc w:val="right"/>
              <w:rPr>
                <w:sz w:val="24"/>
              </w:rPr>
            </w:pPr>
            <w:r w:rsidRPr="007A06D4">
              <w:rPr>
                <w:rFonts w:hint="eastAsia"/>
                <w:sz w:val="24"/>
              </w:rPr>
              <w:t>10,463,063.00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660190AE" w14:textId="77777777" w:rsidR="006D141C" w:rsidRPr="007A06D4" w:rsidRDefault="006D141C" w:rsidP="007A06D4">
            <w:pPr>
              <w:spacing w:before="29" w:line="288" w:lineRule="auto"/>
              <w:jc w:val="right"/>
              <w:rPr>
                <w:sz w:val="24"/>
              </w:rPr>
            </w:pPr>
            <w:r w:rsidRPr="007A06D4">
              <w:rPr>
                <w:rFonts w:hint="eastAsia"/>
                <w:sz w:val="24"/>
              </w:rPr>
              <w:t>3,032,192.62</w:t>
            </w:r>
          </w:p>
        </w:tc>
      </w:tr>
      <w:tr w:rsidR="002C233F" w:rsidRPr="00D0515B" w14:paraId="2B2DDBBB" w14:textId="77777777"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6E4CA8FF" w14:textId="77777777" w:rsidR="006D141C" w:rsidRPr="00AA2DE8" w:rsidRDefault="006D141C"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0DFC255E" w14:textId="77777777" w:rsidR="006D141C" w:rsidRPr="007A06D4" w:rsidRDefault="006D141C" w:rsidP="007A06D4">
            <w:pPr>
              <w:spacing w:before="29" w:line="288" w:lineRule="auto"/>
              <w:jc w:val="right"/>
              <w:rPr>
                <w:sz w:val="24"/>
              </w:rPr>
            </w:pPr>
            <w:r w:rsidRPr="007A06D4">
              <w:rPr>
                <w:rFonts w:hint="eastAsia"/>
                <w:sz w:val="24"/>
              </w:rPr>
              <w:t>900,675.00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1D323BD3" w14:textId="77777777" w:rsidR="006D141C" w:rsidRPr="007A06D4" w:rsidRDefault="006D141C" w:rsidP="007A06D4">
            <w:pPr>
              <w:spacing w:before="29" w:line="288" w:lineRule="auto"/>
              <w:jc w:val="right"/>
              <w:rPr>
                <w:sz w:val="24"/>
              </w:rPr>
            </w:pPr>
            <w:r w:rsidRPr="007A06D4">
              <w:rPr>
                <w:rFonts w:hint="eastAsia"/>
                <w:sz w:val="24"/>
              </w:rPr>
              <w:t>1,957,501.43</w:t>
            </w:r>
          </w:p>
        </w:tc>
      </w:tr>
      <w:tr w:rsidR="002C233F" w:rsidRPr="00D0515B" w14:paraId="470DE9A2"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195352C1" w14:textId="77777777" w:rsidR="006D141C" w:rsidRPr="00AA2DE8" w:rsidRDefault="006D141C"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2C9A63F9" w14:textId="77777777"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39FA013A" w14:textId="77777777" w:rsidR="006D141C" w:rsidRPr="007A06D4" w:rsidRDefault="006D141C" w:rsidP="007A06D4">
            <w:pPr>
              <w:spacing w:before="29" w:line="288" w:lineRule="auto"/>
              <w:jc w:val="right"/>
              <w:rPr>
                <w:sz w:val="24"/>
              </w:rPr>
            </w:pPr>
            <w:r w:rsidRPr="007A06D4">
              <w:rPr>
                <w:rFonts w:hint="eastAsia"/>
                <w:sz w:val="24"/>
              </w:rPr>
              <w:t>-</w:t>
            </w:r>
          </w:p>
        </w:tc>
      </w:tr>
      <w:tr w:rsidR="00737895" w:rsidRPr="00D0515B" w14:paraId="1D10BC69"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14:paraId="7BC8C457" w14:textId="77777777" w:rsidR="00737895" w:rsidRPr="00AA2DE8" w:rsidRDefault="00737895"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14:paraId="60212B4D" w14:textId="77777777"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14:paraId="7386FFD0" w14:textId="77777777" w:rsidR="00737895" w:rsidRPr="007A06D4" w:rsidRDefault="00737895" w:rsidP="007A06D4">
            <w:pPr>
              <w:spacing w:before="29" w:line="288" w:lineRule="auto"/>
              <w:jc w:val="right"/>
              <w:rPr>
                <w:sz w:val="24"/>
              </w:rPr>
            </w:pPr>
            <w:r w:rsidRPr="007A06D4">
              <w:rPr>
                <w:rFonts w:hint="eastAsia"/>
                <w:sz w:val="24"/>
              </w:rPr>
              <w:t>-</w:t>
            </w:r>
          </w:p>
        </w:tc>
      </w:tr>
      <w:tr w:rsidR="00737895" w:rsidRPr="00D0515B" w14:paraId="67687BB7"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2618C6B6" w14:textId="77777777" w:rsidR="00737895" w:rsidRPr="00AA2DE8" w:rsidRDefault="00737895"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1F8C014C" w14:textId="77777777" w:rsidR="00737895" w:rsidRPr="007A06D4" w:rsidRDefault="00737895" w:rsidP="007A06D4">
            <w:pPr>
              <w:spacing w:before="29" w:line="288" w:lineRule="auto"/>
              <w:jc w:val="right"/>
              <w:rPr>
                <w:sz w:val="24"/>
              </w:rPr>
            </w:pPr>
            <w:r w:rsidRPr="007A06D4">
              <w:rPr>
                <w:rFonts w:hint="eastAsia"/>
                <w:sz w:val="24"/>
              </w:rPr>
              <w:t>2.75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591A7788" w14:textId="77777777" w:rsidR="00737895" w:rsidRPr="007A06D4" w:rsidRDefault="00737895" w:rsidP="007A06D4">
            <w:pPr>
              <w:spacing w:before="29" w:line="288" w:lineRule="auto"/>
              <w:jc w:val="right"/>
              <w:rPr>
                <w:sz w:val="24"/>
              </w:rPr>
            </w:pPr>
            <w:r w:rsidRPr="007A06D4">
              <w:rPr>
                <w:rFonts w:hint="eastAsia"/>
                <w:sz w:val="24"/>
              </w:rPr>
              <w:t>-</w:t>
            </w:r>
          </w:p>
        </w:tc>
      </w:tr>
      <w:tr w:rsidR="00737895" w:rsidRPr="00D0515B" w14:paraId="476D9B11" w14:textId="77777777"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2E5EF71F" w14:textId="77777777" w:rsidR="00737895" w:rsidRPr="00AA2DE8" w:rsidRDefault="00737895"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0C3B195C" w14:textId="77777777" w:rsidR="00737895" w:rsidRPr="007A06D4" w:rsidRDefault="00737895" w:rsidP="00682D97">
            <w:pPr>
              <w:spacing w:before="29" w:line="288" w:lineRule="auto"/>
              <w:jc w:val="right"/>
              <w:rPr>
                <w:sz w:val="24"/>
              </w:rPr>
            </w:pPr>
            <w:r w:rsidRPr="007A06D4">
              <w:rPr>
                <w:rFonts w:hint="eastAsia"/>
                <w:sz w:val="24"/>
              </w:rPr>
              <w:t>30,679,552.75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5248A1A2" w14:textId="77777777" w:rsidR="00737895" w:rsidRPr="007A06D4" w:rsidRDefault="00737895" w:rsidP="00682D97">
            <w:pPr>
              <w:spacing w:before="29" w:line="288" w:lineRule="auto"/>
              <w:jc w:val="right"/>
              <w:rPr>
                <w:sz w:val="24"/>
              </w:rPr>
            </w:pPr>
            <w:r w:rsidRPr="007A06D4">
              <w:rPr>
                <w:rFonts w:hint="eastAsia"/>
                <w:sz w:val="24"/>
              </w:rPr>
              <w:t>6,327,086.59</w:t>
            </w:r>
          </w:p>
        </w:tc>
      </w:tr>
    </w:tbl>
    <w:p w14:paraId="52E2C580" w14:textId="77777777" w:rsidR="006D141C" w:rsidRPr="00D0515B" w:rsidRDefault="006D141C" w:rsidP="004B36C2">
      <w:pPr>
        <w:spacing w:line="360" w:lineRule="auto"/>
        <w:rPr>
          <w:rFonts w:asciiTheme="minorEastAsia" w:eastAsiaTheme="minorEastAsia" w:hAnsiTheme="minorEastAsia"/>
          <w:szCs w:val="21"/>
        </w:rPr>
      </w:pPr>
    </w:p>
    <w:p w14:paraId="60BF8FAC" w14:textId="77777777" w:rsidR="006D141C" w:rsidRPr="00F21C55" w:rsidRDefault="006D141C" w:rsidP="00F21C55">
      <w:pPr>
        <w:spacing w:before="29" w:line="288" w:lineRule="auto"/>
        <w:rPr>
          <w:b/>
          <w:bCs/>
          <w:kern w:val="0"/>
          <w:sz w:val="24"/>
        </w:rPr>
      </w:pPr>
      <w:r w:rsidRPr="00F21C55">
        <w:rPr>
          <w:rFonts w:hint="eastAsia"/>
          <w:b/>
          <w:bCs/>
          <w:kern w:val="0"/>
          <w:sz w:val="24"/>
        </w:rPr>
        <w:t>7.4.7.</w:t>
      </w:r>
      <w:r w:rsidR="008A28D4" w:rsidRPr="00F21C55">
        <w:rPr>
          <w:rFonts w:hint="eastAsia"/>
          <w:b/>
          <w:bCs/>
          <w:kern w:val="0"/>
          <w:sz w:val="24"/>
        </w:rPr>
        <w:t>6</w:t>
      </w:r>
      <w:r w:rsidRPr="00F21C55">
        <w:rPr>
          <w:rFonts w:hint="eastAsia"/>
          <w:b/>
          <w:bCs/>
          <w:kern w:val="0"/>
          <w:sz w:val="24"/>
        </w:rPr>
        <w:t>其他资产</w:t>
      </w:r>
    </w:p>
    <w:p w14:paraId="2FF7A0F6" w14:textId="77777777" w:rsidR="00C92AA0" w:rsidRPr="00D754A9" w:rsidRDefault="00C92AA0" w:rsidP="00C92AA0">
      <w:pPr>
        <w:tabs>
          <w:tab w:val="left" w:pos="426"/>
        </w:tabs>
        <w:spacing w:before="29" w:line="288" w:lineRule="auto"/>
        <w:jc w:val="left"/>
        <w:rPr>
          <w:kern w:val="0"/>
          <w:sz w:val="24"/>
        </w:rPr>
      </w:pPr>
      <w:r w:rsidRPr="00D754A9">
        <w:rPr>
          <w:kern w:val="0"/>
          <w:sz w:val="24"/>
        </w:rPr>
        <w:t>本基金本报告期末及上年度末未持有其他资产。</w:t>
      </w:r>
    </w:p>
    <w:p w14:paraId="49E6D149" w14:textId="77777777" w:rsidR="006D141C" w:rsidRPr="00C92AA0" w:rsidRDefault="006D141C" w:rsidP="004B36C2">
      <w:pPr>
        <w:spacing w:line="360" w:lineRule="auto"/>
        <w:rPr>
          <w:rFonts w:asciiTheme="minorEastAsia" w:eastAsiaTheme="minorEastAsia" w:hAnsiTheme="minorEastAsia"/>
          <w:szCs w:val="21"/>
        </w:rPr>
      </w:pPr>
    </w:p>
    <w:p w14:paraId="36F7C825" w14:textId="77777777"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14:paraId="5AC5F920" w14:textId="77777777"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14:paraId="658EEABA" w14:textId="77777777" w:rsidTr="00C55DA6">
        <w:trPr>
          <w:trHeight w:val="285"/>
        </w:trPr>
        <w:tc>
          <w:tcPr>
            <w:tcW w:w="2765" w:type="dxa"/>
            <w:vAlign w:val="center"/>
          </w:tcPr>
          <w:p w14:paraId="77F3179D" w14:textId="77777777"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14:paraId="43DDDDD1" w14:textId="77777777" w:rsidR="00611467" w:rsidRPr="00C55DA6" w:rsidRDefault="00611467" w:rsidP="00C55DA6">
            <w:pPr>
              <w:spacing w:before="29" w:line="288" w:lineRule="auto"/>
              <w:jc w:val="center"/>
              <w:rPr>
                <w:sz w:val="24"/>
              </w:rPr>
            </w:pPr>
            <w:r w:rsidRPr="00C55DA6">
              <w:rPr>
                <w:rFonts w:hint="eastAsia"/>
                <w:sz w:val="24"/>
              </w:rPr>
              <w:t>本期末</w:t>
            </w:r>
          </w:p>
          <w:p w14:paraId="31937777" w14:textId="77777777" w:rsidR="00611467" w:rsidRPr="00C55DA6" w:rsidRDefault="00611467" w:rsidP="00C55DA6">
            <w:pPr>
              <w:spacing w:before="29" w:line="288" w:lineRule="auto"/>
              <w:jc w:val="center"/>
              <w:rPr>
                <w:sz w:val="24"/>
              </w:rPr>
            </w:pPr>
            <w:r w:rsidRPr="00C55DA6">
              <w:rPr>
                <w:sz w:val="24"/>
              </w:rPr>
              <w:t>2017</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14:paraId="015AD039" w14:textId="77777777" w:rsidR="00611467" w:rsidRPr="00C55DA6" w:rsidRDefault="00611467" w:rsidP="00C55DA6">
            <w:pPr>
              <w:spacing w:before="29" w:line="288" w:lineRule="auto"/>
              <w:jc w:val="center"/>
              <w:rPr>
                <w:sz w:val="24"/>
              </w:rPr>
            </w:pPr>
            <w:r w:rsidRPr="00C55DA6">
              <w:rPr>
                <w:rFonts w:hint="eastAsia"/>
                <w:sz w:val="24"/>
              </w:rPr>
              <w:t>上年度末</w:t>
            </w:r>
          </w:p>
          <w:p w14:paraId="13F2D2D5" w14:textId="77777777" w:rsidR="00611467" w:rsidRPr="00C55DA6" w:rsidRDefault="00611467" w:rsidP="00C55DA6">
            <w:pPr>
              <w:spacing w:before="29" w:line="288" w:lineRule="auto"/>
              <w:jc w:val="center"/>
              <w:rPr>
                <w:sz w:val="24"/>
              </w:rPr>
            </w:pPr>
            <w:r w:rsidRPr="00C55DA6">
              <w:rPr>
                <w:sz w:val="24"/>
              </w:rPr>
              <w:t>2016</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14:paraId="31AADAC9" w14:textId="77777777" w:rsidTr="0002542D">
        <w:trPr>
          <w:trHeight w:val="211"/>
        </w:trPr>
        <w:tc>
          <w:tcPr>
            <w:tcW w:w="2765" w:type="dxa"/>
            <w:vAlign w:val="center"/>
          </w:tcPr>
          <w:p w14:paraId="36CFD380" w14:textId="77777777"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14:paraId="5DF1A346" w14:textId="77777777" w:rsidR="00611467" w:rsidRPr="00C55DA6" w:rsidRDefault="00611467" w:rsidP="00C55DA6">
            <w:pPr>
              <w:spacing w:before="29" w:line="288" w:lineRule="auto"/>
              <w:jc w:val="right"/>
              <w:rPr>
                <w:sz w:val="24"/>
              </w:rPr>
            </w:pPr>
            <w:r w:rsidRPr="00C55DA6">
              <w:rPr>
                <w:sz w:val="24"/>
              </w:rPr>
              <w:t>-</w:t>
            </w:r>
          </w:p>
        </w:tc>
        <w:tc>
          <w:tcPr>
            <w:tcW w:w="3150" w:type="dxa"/>
            <w:vAlign w:val="center"/>
          </w:tcPr>
          <w:p w14:paraId="1A11A31A" w14:textId="77777777" w:rsidR="00611467" w:rsidRPr="00C55DA6" w:rsidRDefault="00611467" w:rsidP="00C55DA6">
            <w:pPr>
              <w:spacing w:before="29" w:line="288" w:lineRule="auto"/>
              <w:jc w:val="right"/>
              <w:rPr>
                <w:sz w:val="24"/>
              </w:rPr>
            </w:pPr>
            <w:r w:rsidRPr="00C55DA6">
              <w:rPr>
                <w:sz w:val="24"/>
              </w:rPr>
              <w:t>-</w:t>
            </w:r>
          </w:p>
        </w:tc>
      </w:tr>
      <w:tr w:rsidR="00611467" w:rsidRPr="00D0515B" w14:paraId="3B0A15E1" w14:textId="77777777" w:rsidTr="0002542D">
        <w:trPr>
          <w:trHeight w:val="296"/>
        </w:trPr>
        <w:tc>
          <w:tcPr>
            <w:tcW w:w="2765" w:type="dxa"/>
            <w:vAlign w:val="center"/>
          </w:tcPr>
          <w:p w14:paraId="02982FA8" w14:textId="77777777"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14:paraId="23690352" w14:textId="77777777" w:rsidR="00611467" w:rsidRPr="00C55DA6" w:rsidRDefault="00611467" w:rsidP="00C55DA6">
            <w:pPr>
              <w:spacing w:before="29" w:line="288" w:lineRule="auto"/>
              <w:jc w:val="right"/>
              <w:rPr>
                <w:sz w:val="24"/>
              </w:rPr>
            </w:pPr>
            <w:r w:rsidRPr="00C55DA6">
              <w:rPr>
                <w:sz w:val="24"/>
              </w:rPr>
              <w:t>46,815.85</w:t>
            </w:r>
          </w:p>
        </w:tc>
        <w:tc>
          <w:tcPr>
            <w:tcW w:w="3150" w:type="dxa"/>
            <w:vAlign w:val="center"/>
          </w:tcPr>
          <w:p w14:paraId="0EB1189E" w14:textId="77777777" w:rsidR="00611467" w:rsidRPr="00C55DA6" w:rsidRDefault="00611467" w:rsidP="00C55DA6">
            <w:pPr>
              <w:spacing w:before="29" w:line="288" w:lineRule="auto"/>
              <w:jc w:val="right"/>
              <w:rPr>
                <w:sz w:val="24"/>
              </w:rPr>
            </w:pPr>
            <w:r w:rsidRPr="00C55DA6">
              <w:rPr>
                <w:sz w:val="24"/>
              </w:rPr>
              <w:t>32,925.19</w:t>
            </w:r>
          </w:p>
        </w:tc>
      </w:tr>
      <w:tr w:rsidR="00611467" w:rsidRPr="00D0515B" w14:paraId="667316D0" w14:textId="77777777" w:rsidTr="0002542D">
        <w:trPr>
          <w:trHeight w:val="285"/>
        </w:trPr>
        <w:tc>
          <w:tcPr>
            <w:tcW w:w="2765" w:type="dxa"/>
            <w:vAlign w:val="center"/>
          </w:tcPr>
          <w:p w14:paraId="0CF62039" w14:textId="77777777"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14:paraId="593EE91F" w14:textId="77777777" w:rsidR="00611467" w:rsidRPr="00C55DA6" w:rsidRDefault="00611467" w:rsidP="00C55DA6">
            <w:pPr>
              <w:spacing w:before="29" w:line="288" w:lineRule="auto"/>
              <w:jc w:val="right"/>
              <w:rPr>
                <w:sz w:val="24"/>
              </w:rPr>
            </w:pPr>
            <w:r w:rsidRPr="00C55DA6">
              <w:rPr>
                <w:sz w:val="24"/>
              </w:rPr>
              <w:t>46,815.85</w:t>
            </w:r>
          </w:p>
        </w:tc>
        <w:tc>
          <w:tcPr>
            <w:tcW w:w="3150" w:type="dxa"/>
            <w:vAlign w:val="center"/>
          </w:tcPr>
          <w:p w14:paraId="5D822FDD" w14:textId="77777777" w:rsidR="00611467" w:rsidRPr="00C55DA6" w:rsidRDefault="00611467" w:rsidP="00C55DA6">
            <w:pPr>
              <w:spacing w:before="29" w:line="288" w:lineRule="auto"/>
              <w:jc w:val="right"/>
              <w:rPr>
                <w:sz w:val="24"/>
              </w:rPr>
            </w:pPr>
            <w:r w:rsidRPr="00C55DA6">
              <w:rPr>
                <w:sz w:val="24"/>
              </w:rPr>
              <w:t>32,925.19</w:t>
            </w:r>
          </w:p>
        </w:tc>
      </w:tr>
    </w:tbl>
    <w:p w14:paraId="683F081F" w14:textId="77777777" w:rsidR="006D141C" w:rsidRPr="00D0515B" w:rsidRDefault="006D141C" w:rsidP="004B36C2">
      <w:pPr>
        <w:spacing w:line="360" w:lineRule="auto"/>
        <w:rPr>
          <w:rFonts w:asciiTheme="minorEastAsia" w:eastAsiaTheme="minorEastAsia" w:hAnsiTheme="minorEastAsia"/>
          <w:b/>
          <w:bCs/>
          <w:szCs w:val="21"/>
        </w:rPr>
      </w:pPr>
    </w:p>
    <w:p w14:paraId="55276FF1" w14:textId="77777777"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14:paraId="64FE52DB" w14:textId="77777777"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14:paraId="514745AB" w14:textId="77777777" w:rsidTr="00A0369D">
        <w:trPr>
          <w:trHeight w:val="330"/>
        </w:trPr>
        <w:tc>
          <w:tcPr>
            <w:tcW w:w="2715" w:type="dxa"/>
            <w:vAlign w:val="center"/>
          </w:tcPr>
          <w:p w14:paraId="0BBD8164" w14:textId="77777777"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14:paraId="0019870A" w14:textId="77777777" w:rsidR="00611467" w:rsidRPr="006F6EF8" w:rsidRDefault="00611467" w:rsidP="00A0369D">
            <w:pPr>
              <w:spacing w:before="29" w:line="288" w:lineRule="auto"/>
              <w:jc w:val="center"/>
              <w:rPr>
                <w:sz w:val="24"/>
              </w:rPr>
            </w:pPr>
            <w:r w:rsidRPr="006F6EF8">
              <w:rPr>
                <w:rFonts w:hint="eastAsia"/>
                <w:sz w:val="24"/>
              </w:rPr>
              <w:t>本期末</w:t>
            </w:r>
          </w:p>
          <w:p w14:paraId="6E5E3677" w14:textId="77777777" w:rsidR="00611467" w:rsidRPr="006F6EF8" w:rsidRDefault="00611467" w:rsidP="00A0369D">
            <w:pPr>
              <w:spacing w:before="29" w:line="288" w:lineRule="auto"/>
              <w:jc w:val="center"/>
              <w:rPr>
                <w:sz w:val="24"/>
              </w:rPr>
            </w:pPr>
            <w:r w:rsidRPr="006F6EF8">
              <w:rPr>
                <w:sz w:val="24"/>
              </w:rPr>
              <w:t>2017</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14:paraId="2F5C570A" w14:textId="77777777" w:rsidR="00611467" w:rsidRPr="006F6EF8" w:rsidRDefault="00611467" w:rsidP="00A0369D">
            <w:pPr>
              <w:spacing w:before="29" w:line="288" w:lineRule="auto"/>
              <w:jc w:val="center"/>
              <w:rPr>
                <w:sz w:val="24"/>
              </w:rPr>
            </w:pPr>
            <w:r w:rsidRPr="006F6EF8">
              <w:rPr>
                <w:rFonts w:hint="eastAsia"/>
                <w:sz w:val="24"/>
              </w:rPr>
              <w:t>上年度末</w:t>
            </w:r>
          </w:p>
          <w:p w14:paraId="0483D9CD" w14:textId="77777777" w:rsidR="00611467" w:rsidRPr="006F6EF8" w:rsidRDefault="00611467" w:rsidP="00A0369D">
            <w:pPr>
              <w:spacing w:before="29" w:line="288" w:lineRule="auto"/>
              <w:jc w:val="center"/>
              <w:rPr>
                <w:sz w:val="24"/>
              </w:rPr>
            </w:pPr>
            <w:r w:rsidRPr="006F6EF8">
              <w:rPr>
                <w:sz w:val="24"/>
              </w:rPr>
              <w:t>2016</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14:paraId="28171A55" w14:textId="77777777" w:rsidTr="0002542D">
        <w:trPr>
          <w:trHeight w:val="325"/>
        </w:trPr>
        <w:tc>
          <w:tcPr>
            <w:tcW w:w="2715" w:type="dxa"/>
            <w:vAlign w:val="center"/>
          </w:tcPr>
          <w:p w14:paraId="364893CD" w14:textId="77777777"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14:paraId="195B01C8" w14:textId="77777777" w:rsidR="00611467" w:rsidRPr="00934E74" w:rsidRDefault="00611467" w:rsidP="00934E74">
            <w:pPr>
              <w:spacing w:before="29" w:line="288" w:lineRule="auto"/>
              <w:jc w:val="right"/>
              <w:rPr>
                <w:sz w:val="24"/>
              </w:rPr>
            </w:pPr>
            <w:r w:rsidRPr="00934E74">
              <w:rPr>
                <w:sz w:val="24"/>
              </w:rPr>
              <w:t>-</w:t>
            </w:r>
          </w:p>
        </w:tc>
        <w:tc>
          <w:tcPr>
            <w:tcW w:w="3150" w:type="dxa"/>
            <w:vAlign w:val="center"/>
          </w:tcPr>
          <w:p w14:paraId="5360151F" w14:textId="77777777" w:rsidR="00611467" w:rsidRPr="00934E74" w:rsidRDefault="00611467" w:rsidP="00934E74">
            <w:pPr>
              <w:spacing w:before="29" w:line="288" w:lineRule="auto"/>
              <w:jc w:val="right"/>
              <w:rPr>
                <w:sz w:val="24"/>
              </w:rPr>
            </w:pPr>
            <w:r w:rsidRPr="00934E74">
              <w:rPr>
                <w:sz w:val="24"/>
              </w:rPr>
              <w:t>-</w:t>
            </w:r>
          </w:p>
        </w:tc>
      </w:tr>
      <w:tr w:rsidR="00611467" w:rsidRPr="00D0515B" w14:paraId="2AFF3283" w14:textId="77777777" w:rsidTr="0002542D">
        <w:trPr>
          <w:trHeight w:val="325"/>
        </w:trPr>
        <w:tc>
          <w:tcPr>
            <w:tcW w:w="2715" w:type="dxa"/>
            <w:vAlign w:val="center"/>
          </w:tcPr>
          <w:p w14:paraId="195A0114" w14:textId="77777777"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14:paraId="2CE819B5" w14:textId="77777777" w:rsidR="00611467" w:rsidRPr="00934E74" w:rsidRDefault="00611467" w:rsidP="00934E74">
            <w:pPr>
              <w:spacing w:before="29" w:line="288" w:lineRule="auto"/>
              <w:jc w:val="right"/>
              <w:rPr>
                <w:sz w:val="24"/>
              </w:rPr>
            </w:pPr>
            <w:r w:rsidRPr="00934E74">
              <w:rPr>
                <w:sz w:val="24"/>
              </w:rPr>
              <w:t>-</w:t>
            </w:r>
          </w:p>
        </w:tc>
        <w:tc>
          <w:tcPr>
            <w:tcW w:w="3150" w:type="dxa"/>
            <w:vAlign w:val="center"/>
          </w:tcPr>
          <w:p w14:paraId="5F2F0C7E" w14:textId="77777777" w:rsidR="00611467" w:rsidRPr="00934E74" w:rsidRDefault="00611467" w:rsidP="00934E74">
            <w:pPr>
              <w:spacing w:before="29" w:line="288" w:lineRule="auto"/>
              <w:jc w:val="right"/>
              <w:rPr>
                <w:sz w:val="24"/>
              </w:rPr>
            </w:pPr>
            <w:r w:rsidRPr="00934E74">
              <w:rPr>
                <w:sz w:val="24"/>
              </w:rPr>
              <w:t>-</w:t>
            </w:r>
          </w:p>
        </w:tc>
      </w:tr>
      <w:tr w:rsidR="0055565D" w14:paraId="22C4C658" w14:textId="77777777">
        <w:tc>
          <w:tcPr>
            <w:tcW w:w="2715" w:type="dxa"/>
            <w:vAlign w:val="center"/>
          </w:tcPr>
          <w:p w14:paraId="1B41A548" w14:textId="77777777" w:rsidR="0055565D" w:rsidRDefault="00277234">
            <w:pPr>
              <w:jc w:val="left"/>
            </w:pPr>
            <w:r>
              <w:rPr>
                <w:sz w:val="24"/>
              </w:rPr>
              <w:t>预提信息披露费</w:t>
            </w:r>
          </w:p>
        </w:tc>
        <w:tc>
          <w:tcPr>
            <w:tcW w:w="3150" w:type="dxa"/>
            <w:vAlign w:val="center"/>
          </w:tcPr>
          <w:p w14:paraId="406E7EE4" w14:textId="77777777" w:rsidR="0055565D" w:rsidRDefault="00277234">
            <w:pPr>
              <w:jc w:val="right"/>
            </w:pPr>
            <w:r>
              <w:rPr>
                <w:sz w:val="24"/>
              </w:rPr>
              <w:t>180,000.00</w:t>
            </w:r>
          </w:p>
        </w:tc>
        <w:tc>
          <w:tcPr>
            <w:tcW w:w="3150" w:type="dxa"/>
            <w:vAlign w:val="center"/>
          </w:tcPr>
          <w:p w14:paraId="6A06D275" w14:textId="77777777" w:rsidR="0055565D" w:rsidRDefault="00277234">
            <w:pPr>
              <w:jc w:val="right"/>
            </w:pPr>
            <w:r>
              <w:rPr>
                <w:sz w:val="24"/>
              </w:rPr>
              <w:t>30,000.00</w:t>
            </w:r>
          </w:p>
        </w:tc>
      </w:tr>
      <w:tr w:rsidR="0055565D" w14:paraId="17405796" w14:textId="77777777">
        <w:tc>
          <w:tcPr>
            <w:tcW w:w="2715" w:type="dxa"/>
            <w:vAlign w:val="center"/>
          </w:tcPr>
          <w:p w14:paraId="71F9F0C3" w14:textId="77777777" w:rsidR="0055565D" w:rsidRDefault="00277234">
            <w:pPr>
              <w:jc w:val="left"/>
            </w:pPr>
            <w:r>
              <w:rPr>
                <w:sz w:val="24"/>
              </w:rPr>
              <w:t>预提审计费</w:t>
            </w:r>
          </w:p>
        </w:tc>
        <w:tc>
          <w:tcPr>
            <w:tcW w:w="3150" w:type="dxa"/>
            <w:vAlign w:val="center"/>
          </w:tcPr>
          <w:p w14:paraId="1C965E08" w14:textId="77777777" w:rsidR="0055565D" w:rsidRDefault="00277234">
            <w:pPr>
              <w:jc w:val="right"/>
            </w:pPr>
            <w:r>
              <w:rPr>
                <w:sz w:val="24"/>
              </w:rPr>
              <w:t>60,000.00</w:t>
            </w:r>
          </w:p>
        </w:tc>
        <w:tc>
          <w:tcPr>
            <w:tcW w:w="3150" w:type="dxa"/>
            <w:vAlign w:val="center"/>
          </w:tcPr>
          <w:p w14:paraId="4FA20FAE" w14:textId="77777777" w:rsidR="0055565D" w:rsidRDefault="00277234">
            <w:pPr>
              <w:jc w:val="right"/>
            </w:pPr>
            <w:r>
              <w:rPr>
                <w:sz w:val="24"/>
              </w:rPr>
              <w:t>40,000.00</w:t>
            </w:r>
          </w:p>
        </w:tc>
      </w:tr>
      <w:tr w:rsidR="0055565D" w14:paraId="55A8E39D" w14:textId="77777777">
        <w:tc>
          <w:tcPr>
            <w:tcW w:w="2715" w:type="dxa"/>
            <w:vAlign w:val="center"/>
          </w:tcPr>
          <w:p w14:paraId="1A6CD303" w14:textId="77777777" w:rsidR="0055565D" w:rsidRDefault="00277234">
            <w:pPr>
              <w:jc w:val="left"/>
            </w:pPr>
            <w:r>
              <w:rPr>
                <w:sz w:val="24"/>
              </w:rPr>
              <w:lastRenderedPageBreak/>
              <w:t>预提账户维护费</w:t>
            </w:r>
          </w:p>
        </w:tc>
        <w:tc>
          <w:tcPr>
            <w:tcW w:w="3150" w:type="dxa"/>
            <w:vAlign w:val="center"/>
          </w:tcPr>
          <w:p w14:paraId="5BE7D26F" w14:textId="77777777" w:rsidR="0055565D" w:rsidRDefault="00277234">
            <w:pPr>
              <w:jc w:val="right"/>
            </w:pPr>
            <w:r>
              <w:rPr>
                <w:sz w:val="24"/>
              </w:rPr>
              <w:t>9,300.00</w:t>
            </w:r>
          </w:p>
        </w:tc>
        <w:tc>
          <w:tcPr>
            <w:tcW w:w="3150" w:type="dxa"/>
            <w:vAlign w:val="center"/>
          </w:tcPr>
          <w:p w14:paraId="6780DCF0" w14:textId="77777777" w:rsidR="0055565D" w:rsidRDefault="00277234">
            <w:pPr>
              <w:jc w:val="right"/>
            </w:pPr>
            <w:r>
              <w:rPr>
                <w:sz w:val="24"/>
              </w:rPr>
              <w:t>9,300.00</w:t>
            </w:r>
          </w:p>
        </w:tc>
      </w:tr>
      <w:tr w:rsidR="0055565D" w14:paraId="1515B573" w14:textId="77777777">
        <w:tc>
          <w:tcPr>
            <w:tcW w:w="2715" w:type="dxa"/>
            <w:vAlign w:val="center"/>
          </w:tcPr>
          <w:p w14:paraId="4B30E49D" w14:textId="77777777" w:rsidR="0055565D" w:rsidRDefault="00277234">
            <w:pPr>
              <w:jc w:val="left"/>
            </w:pPr>
            <w:r>
              <w:rPr>
                <w:sz w:val="24"/>
              </w:rPr>
              <w:t>银行手续费</w:t>
            </w:r>
          </w:p>
        </w:tc>
        <w:tc>
          <w:tcPr>
            <w:tcW w:w="3150" w:type="dxa"/>
            <w:vAlign w:val="center"/>
          </w:tcPr>
          <w:p w14:paraId="2DBF2810" w14:textId="77777777" w:rsidR="0055565D" w:rsidRDefault="00277234">
            <w:pPr>
              <w:jc w:val="right"/>
            </w:pPr>
            <w:r>
              <w:rPr>
                <w:sz w:val="24"/>
              </w:rPr>
              <w:t>4,020.00</w:t>
            </w:r>
          </w:p>
        </w:tc>
        <w:tc>
          <w:tcPr>
            <w:tcW w:w="3150" w:type="dxa"/>
            <w:vAlign w:val="center"/>
          </w:tcPr>
          <w:p w14:paraId="1970BD2A" w14:textId="77777777" w:rsidR="0055565D" w:rsidRDefault="00277234">
            <w:pPr>
              <w:jc w:val="right"/>
            </w:pPr>
            <w:r>
              <w:rPr>
                <w:sz w:val="24"/>
              </w:rPr>
              <w:t>1,815.00</w:t>
            </w:r>
          </w:p>
        </w:tc>
      </w:tr>
      <w:tr w:rsidR="0055565D" w14:paraId="3FF8D7B5" w14:textId="77777777">
        <w:tc>
          <w:tcPr>
            <w:tcW w:w="2715" w:type="dxa"/>
            <w:vAlign w:val="center"/>
          </w:tcPr>
          <w:p w14:paraId="7CDEB14C" w14:textId="77777777" w:rsidR="0055565D" w:rsidRDefault="00277234">
            <w:pPr>
              <w:jc w:val="left"/>
            </w:pPr>
            <w:r>
              <w:rPr>
                <w:sz w:val="24"/>
              </w:rPr>
              <w:t>预提公证费</w:t>
            </w:r>
          </w:p>
        </w:tc>
        <w:tc>
          <w:tcPr>
            <w:tcW w:w="3150" w:type="dxa"/>
            <w:vAlign w:val="center"/>
          </w:tcPr>
          <w:p w14:paraId="0644BD7A" w14:textId="77777777" w:rsidR="0055565D" w:rsidRDefault="00277234">
            <w:pPr>
              <w:jc w:val="right"/>
            </w:pPr>
            <w:r>
              <w:rPr>
                <w:sz w:val="24"/>
              </w:rPr>
              <w:t>-</w:t>
            </w:r>
          </w:p>
        </w:tc>
        <w:tc>
          <w:tcPr>
            <w:tcW w:w="3150" w:type="dxa"/>
            <w:vAlign w:val="center"/>
          </w:tcPr>
          <w:p w14:paraId="1625B762" w14:textId="77777777" w:rsidR="0055565D" w:rsidRDefault="00277234">
            <w:pPr>
              <w:jc w:val="right"/>
            </w:pPr>
            <w:r>
              <w:rPr>
                <w:sz w:val="24"/>
              </w:rPr>
              <w:t>10,000.00</w:t>
            </w:r>
          </w:p>
        </w:tc>
      </w:tr>
      <w:tr w:rsidR="00611467" w:rsidRPr="00D0515B" w14:paraId="74F426A9" w14:textId="77777777" w:rsidTr="006F6EF8">
        <w:trPr>
          <w:trHeight w:val="325"/>
        </w:trPr>
        <w:tc>
          <w:tcPr>
            <w:tcW w:w="2715" w:type="dxa"/>
            <w:vAlign w:val="center"/>
          </w:tcPr>
          <w:p w14:paraId="487821EE" w14:textId="77777777"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14:paraId="43BA85DF" w14:textId="77777777" w:rsidR="00611467" w:rsidRPr="00934E74" w:rsidRDefault="00611467" w:rsidP="00934E74">
            <w:pPr>
              <w:spacing w:before="29" w:line="288" w:lineRule="auto"/>
              <w:jc w:val="right"/>
              <w:rPr>
                <w:sz w:val="24"/>
              </w:rPr>
            </w:pPr>
            <w:r w:rsidRPr="00934E74">
              <w:rPr>
                <w:sz w:val="24"/>
              </w:rPr>
              <w:t>253,320.00</w:t>
            </w:r>
          </w:p>
        </w:tc>
        <w:tc>
          <w:tcPr>
            <w:tcW w:w="3150" w:type="dxa"/>
            <w:vAlign w:val="bottom"/>
          </w:tcPr>
          <w:p w14:paraId="65AE90C1" w14:textId="77777777" w:rsidR="00611467" w:rsidRPr="00934E74" w:rsidRDefault="00611467" w:rsidP="00934E74">
            <w:pPr>
              <w:spacing w:before="29" w:line="288" w:lineRule="auto"/>
              <w:jc w:val="right"/>
              <w:rPr>
                <w:sz w:val="24"/>
              </w:rPr>
            </w:pPr>
            <w:r w:rsidRPr="00934E74">
              <w:rPr>
                <w:sz w:val="24"/>
              </w:rPr>
              <w:t>91,115.00</w:t>
            </w:r>
          </w:p>
        </w:tc>
      </w:tr>
    </w:tbl>
    <w:p w14:paraId="557C0679" w14:textId="77777777" w:rsidR="006D141C" w:rsidRPr="00D0515B" w:rsidRDefault="006D141C" w:rsidP="004B36C2">
      <w:pPr>
        <w:spacing w:line="360" w:lineRule="auto"/>
        <w:rPr>
          <w:rFonts w:asciiTheme="minorEastAsia" w:eastAsiaTheme="minorEastAsia" w:hAnsiTheme="minorEastAsia"/>
          <w:b/>
          <w:bCs/>
          <w:szCs w:val="21"/>
        </w:rPr>
      </w:pPr>
    </w:p>
    <w:p w14:paraId="12112B26" w14:textId="77777777"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14:paraId="37B10674" w14:textId="77777777"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交银理财</w:t>
      </w:r>
      <w:r w:rsidRPr="00112071">
        <w:rPr>
          <w:rFonts w:eastAsiaTheme="minorEastAsia" w:hint="eastAsia"/>
          <w:b/>
          <w:sz w:val="24"/>
        </w:rPr>
        <w:t>21</w:t>
      </w:r>
      <w:r w:rsidRPr="00112071">
        <w:rPr>
          <w:rFonts w:eastAsiaTheme="minorEastAsia" w:hint="eastAsia"/>
          <w:b/>
          <w:sz w:val="24"/>
        </w:rPr>
        <w:t>天债券</w:t>
      </w:r>
      <w:r w:rsidRPr="00112071">
        <w:rPr>
          <w:rFonts w:eastAsiaTheme="minorEastAsia" w:hint="eastAsia"/>
          <w:b/>
          <w:sz w:val="24"/>
        </w:rPr>
        <w:t>A</w:t>
      </w:r>
    </w:p>
    <w:p w14:paraId="1D516C15" w14:textId="77777777"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14:paraId="4FE75FF2" w14:textId="77777777"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57AC103C"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7EF7A6E2" w14:textId="77777777" w:rsidR="003F4B2E" w:rsidRPr="007D6979" w:rsidRDefault="003F4B2E" w:rsidP="007D6979">
            <w:pPr>
              <w:wordWrap w:val="0"/>
              <w:jc w:val="center"/>
              <w:rPr>
                <w:sz w:val="24"/>
              </w:rPr>
            </w:pPr>
            <w:r w:rsidRPr="007D6979">
              <w:rPr>
                <w:rFonts w:hint="eastAsia"/>
                <w:sz w:val="24"/>
              </w:rPr>
              <w:t>本期</w:t>
            </w:r>
          </w:p>
          <w:p w14:paraId="7DCA2B2D"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2017</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2017</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14:paraId="7A68658F" w14:textId="77777777"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7A58B7D4" w14:textId="77777777"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389135F4" w14:textId="77777777"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35CFA7E2"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14:paraId="543FE842"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120D24B3" w14:textId="77777777"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D45A359" w14:textId="77777777" w:rsidR="00AF130E" w:rsidRPr="00ED2167" w:rsidRDefault="00AF130E" w:rsidP="00ED2167">
            <w:pPr>
              <w:spacing w:before="29" w:line="288" w:lineRule="auto"/>
              <w:jc w:val="right"/>
              <w:rPr>
                <w:sz w:val="24"/>
              </w:rPr>
            </w:pPr>
            <w:r w:rsidRPr="00ED2167">
              <w:rPr>
                <w:rFonts w:hint="eastAsia"/>
                <w:sz w:val="24"/>
              </w:rPr>
              <w:t>11,855,373.33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3984947" w14:textId="77777777" w:rsidR="00AF130E" w:rsidRPr="00ED2167" w:rsidRDefault="00AF130E" w:rsidP="00ED2167">
            <w:pPr>
              <w:spacing w:before="29" w:line="288" w:lineRule="auto"/>
              <w:jc w:val="right"/>
              <w:rPr>
                <w:sz w:val="24"/>
              </w:rPr>
            </w:pPr>
            <w:r w:rsidRPr="00ED2167">
              <w:rPr>
                <w:rFonts w:hint="eastAsia"/>
                <w:sz w:val="24"/>
              </w:rPr>
              <w:t>11,855,373.33</w:t>
            </w:r>
          </w:p>
        </w:tc>
      </w:tr>
      <w:tr w:rsidR="002C233F" w:rsidRPr="00D0515B" w14:paraId="61BD8111"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32BE000C" w14:textId="77777777"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E149E8E" w14:textId="77777777" w:rsidR="00AF130E" w:rsidRPr="00ED2167" w:rsidRDefault="00AF130E" w:rsidP="00ED2167">
            <w:pPr>
              <w:spacing w:before="29" w:line="288" w:lineRule="auto"/>
              <w:jc w:val="right"/>
              <w:rPr>
                <w:sz w:val="24"/>
              </w:rPr>
            </w:pPr>
            <w:r w:rsidRPr="00ED2167">
              <w:rPr>
                <w:rFonts w:hint="eastAsia"/>
                <w:sz w:val="24"/>
              </w:rPr>
              <w:t>4,546,567.75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8139164" w14:textId="77777777" w:rsidR="00AF130E" w:rsidRPr="00ED2167" w:rsidRDefault="00AF130E" w:rsidP="00ED2167">
            <w:pPr>
              <w:spacing w:before="29" w:line="288" w:lineRule="auto"/>
              <w:jc w:val="right"/>
              <w:rPr>
                <w:sz w:val="24"/>
              </w:rPr>
            </w:pPr>
            <w:r w:rsidRPr="00ED2167">
              <w:rPr>
                <w:rFonts w:hint="eastAsia"/>
                <w:sz w:val="24"/>
              </w:rPr>
              <w:t>4,546,567.75</w:t>
            </w:r>
          </w:p>
        </w:tc>
      </w:tr>
      <w:tr w:rsidR="002C233F" w:rsidRPr="00D0515B" w14:paraId="751B2378"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3E0D5DEA" w14:textId="77777777"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1D8B3B3" w14:textId="77777777" w:rsidR="00AF130E" w:rsidRPr="00ED2167" w:rsidRDefault="00AF130E" w:rsidP="00ED2167">
            <w:pPr>
              <w:spacing w:before="29" w:line="288" w:lineRule="auto"/>
              <w:jc w:val="right"/>
              <w:rPr>
                <w:sz w:val="24"/>
              </w:rPr>
            </w:pPr>
            <w:r w:rsidRPr="00ED2167">
              <w:rPr>
                <w:rFonts w:hint="eastAsia"/>
                <w:sz w:val="24"/>
              </w:rPr>
              <w:t>-6,051,611.23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1729DC4" w14:textId="77777777" w:rsidR="00AF130E" w:rsidRPr="00ED2167" w:rsidRDefault="00AF130E" w:rsidP="00ED2167">
            <w:pPr>
              <w:spacing w:before="29" w:line="288" w:lineRule="auto"/>
              <w:jc w:val="right"/>
              <w:rPr>
                <w:sz w:val="24"/>
              </w:rPr>
            </w:pPr>
            <w:r w:rsidRPr="00ED2167">
              <w:rPr>
                <w:rFonts w:hint="eastAsia"/>
                <w:sz w:val="24"/>
              </w:rPr>
              <w:t>-6,051,611.23</w:t>
            </w:r>
          </w:p>
        </w:tc>
      </w:tr>
      <w:tr w:rsidR="002C233F" w:rsidRPr="00D0515B" w14:paraId="4E3D3BE9"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2D2CA66F" w14:textId="77777777"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4F9C346" w14:textId="77777777" w:rsidR="00AF130E" w:rsidRPr="00ED2167" w:rsidRDefault="00AF130E" w:rsidP="00ED2167">
            <w:pPr>
              <w:spacing w:before="29" w:line="288" w:lineRule="auto"/>
              <w:jc w:val="right"/>
              <w:rPr>
                <w:sz w:val="24"/>
              </w:rPr>
            </w:pPr>
            <w:r w:rsidRPr="00ED2167">
              <w:rPr>
                <w:rFonts w:hint="eastAsia"/>
                <w:sz w:val="24"/>
              </w:rPr>
              <w:t>10,350,329.85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CC50AD5" w14:textId="77777777" w:rsidR="00AF130E" w:rsidRPr="00ED2167" w:rsidRDefault="00AF130E" w:rsidP="00ED2167">
            <w:pPr>
              <w:spacing w:before="29" w:line="288" w:lineRule="auto"/>
              <w:jc w:val="right"/>
              <w:rPr>
                <w:sz w:val="24"/>
              </w:rPr>
            </w:pPr>
            <w:r w:rsidRPr="00ED2167">
              <w:rPr>
                <w:rFonts w:hint="eastAsia"/>
                <w:sz w:val="24"/>
              </w:rPr>
              <w:t>10,350,329.85</w:t>
            </w:r>
          </w:p>
        </w:tc>
      </w:tr>
    </w:tbl>
    <w:p w14:paraId="1E302BC5" w14:textId="77777777" w:rsidR="00ED2167" w:rsidRPr="00ED2167" w:rsidRDefault="00ED2167" w:rsidP="00ED2167">
      <w:pPr>
        <w:tabs>
          <w:tab w:val="left" w:pos="426"/>
        </w:tabs>
        <w:spacing w:before="29" w:line="288" w:lineRule="auto"/>
        <w:jc w:val="left"/>
        <w:rPr>
          <w:kern w:val="0"/>
          <w:sz w:val="24"/>
        </w:rPr>
      </w:pPr>
    </w:p>
    <w:p w14:paraId="390BDB0A" w14:textId="77777777"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交银理财</w:t>
      </w:r>
      <w:r w:rsidRPr="00ED2167">
        <w:rPr>
          <w:rFonts w:eastAsiaTheme="minorEastAsia" w:hint="eastAsia"/>
          <w:b/>
          <w:sz w:val="24"/>
        </w:rPr>
        <w:t>21</w:t>
      </w:r>
      <w:r w:rsidRPr="00ED2167">
        <w:rPr>
          <w:rFonts w:eastAsiaTheme="minorEastAsia" w:hint="eastAsia"/>
          <w:b/>
          <w:sz w:val="24"/>
        </w:rPr>
        <w:t>天债券</w:t>
      </w:r>
      <w:r w:rsidRPr="00ED2167">
        <w:rPr>
          <w:rFonts w:eastAsiaTheme="minorEastAsia" w:hint="eastAsia"/>
          <w:b/>
          <w:sz w:val="24"/>
        </w:rPr>
        <w:t>B</w:t>
      </w:r>
    </w:p>
    <w:p w14:paraId="16DEEA7F" w14:textId="77777777"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14:paraId="526F8AE9" w14:textId="77777777"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00D6D824"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4D2E93ED"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14:paraId="0EEDC371"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2017</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2017</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14:paraId="655F0485" w14:textId="77777777"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1C30E3B7" w14:textId="77777777"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1A9C9982" w14:textId="77777777"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04B9C248"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14:paraId="01CF5B6D"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093D3D48" w14:textId="77777777"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0D64BA44" w14:textId="77777777" w:rsidR="00AF130E" w:rsidRPr="001F3466" w:rsidRDefault="00AF130E" w:rsidP="003B1316">
            <w:pPr>
              <w:spacing w:before="29" w:line="288" w:lineRule="auto"/>
              <w:jc w:val="right"/>
              <w:rPr>
                <w:sz w:val="24"/>
              </w:rPr>
            </w:pPr>
            <w:r w:rsidRPr="001F3466">
              <w:rPr>
                <w:rFonts w:hint="eastAsia"/>
                <w:sz w:val="24"/>
              </w:rPr>
              <w:t>4,011,128,349.47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C4A84A3" w14:textId="77777777" w:rsidR="00AF130E" w:rsidRPr="001F3466" w:rsidRDefault="00AF130E" w:rsidP="003B1316">
            <w:pPr>
              <w:spacing w:before="29" w:line="288" w:lineRule="auto"/>
              <w:jc w:val="right"/>
              <w:rPr>
                <w:sz w:val="24"/>
              </w:rPr>
            </w:pPr>
            <w:r w:rsidRPr="001F3466">
              <w:rPr>
                <w:rFonts w:hint="eastAsia"/>
                <w:sz w:val="24"/>
              </w:rPr>
              <w:t>4,011,128,349.47</w:t>
            </w:r>
          </w:p>
        </w:tc>
      </w:tr>
      <w:tr w:rsidR="002C233F" w:rsidRPr="00D0515B" w14:paraId="6A30030E"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0AF321F8" w14:textId="77777777"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C6AD182" w14:textId="77777777" w:rsidR="00AF130E" w:rsidRPr="001F3466" w:rsidRDefault="00AF130E" w:rsidP="003B1316">
            <w:pPr>
              <w:spacing w:before="29" w:line="288" w:lineRule="auto"/>
              <w:jc w:val="right"/>
              <w:rPr>
                <w:sz w:val="24"/>
              </w:rPr>
            </w:pPr>
            <w:r w:rsidRPr="001F3466">
              <w:rPr>
                <w:rFonts w:hint="eastAsia"/>
                <w:sz w:val="24"/>
              </w:rPr>
              <w:t>21,748,286,343.18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8F42B5B" w14:textId="77777777" w:rsidR="00AF130E" w:rsidRPr="001F3466" w:rsidRDefault="00AF130E" w:rsidP="003B1316">
            <w:pPr>
              <w:spacing w:before="29" w:line="288" w:lineRule="auto"/>
              <w:jc w:val="right"/>
              <w:rPr>
                <w:sz w:val="24"/>
              </w:rPr>
            </w:pPr>
            <w:r w:rsidRPr="001F3466">
              <w:rPr>
                <w:rFonts w:hint="eastAsia"/>
                <w:sz w:val="24"/>
              </w:rPr>
              <w:t>21,748,286,343.18</w:t>
            </w:r>
          </w:p>
        </w:tc>
      </w:tr>
      <w:tr w:rsidR="002C233F" w:rsidRPr="00D0515B" w14:paraId="4E70F198"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4EF23319" w14:textId="77777777"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C9F23BE" w14:textId="77777777" w:rsidR="00AF130E" w:rsidRPr="001F3466" w:rsidRDefault="00AF130E" w:rsidP="003B1316">
            <w:pPr>
              <w:spacing w:before="29" w:line="288" w:lineRule="auto"/>
              <w:jc w:val="right"/>
              <w:rPr>
                <w:sz w:val="24"/>
              </w:rPr>
            </w:pPr>
            <w:r w:rsidRPr="001F3466">
              <w:rPr>
                <w:rFonts w:hint="eastAsia"/>
                <w:sz w:val="24"/>
              </w:rPr>
              <w:t>-17,111,962,308.65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02B0BD0" w14:textId="77777777" w:rsidR="00AF130E" w:rsidRPr="001F3466" w:rsidRDefault="00AF130E" w:rsidP="003B1316">
            <w:pPr>
              <w:spacing w:before="29" w:line="288" w:lineRule="auto"/>
              <w:jc w:val="right"/>
              <w:rPr>
                <w:sz w:val="24"/>
              </w:rPr>
            </w:pPr>
            <w:r w:rsidRPr="001F3466">
              <w:rPr>
                <w:rFonts w:hint="eastAsia"/>
                <w:sz w:val="24"/>
              </w:rPr>
              <w:t>-17,111,962,308.65</w:t>
            </w:r>
          </w:p>
        </w:tc>
      </w:tr>
      <w:tr w:rsidR="002C233F" w:rsidRPr="00D0515B" w14:paraId="0C0B2E2C"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5DF1358D" w14:textId="77777777"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09A03A31" w14:textId="77777777" w:rsidR="00AF130E" w:rsidRPr="001F3466" w:rsidRDefault="00AF130E" w:rsidP="003B1316">
            <w:pPr>
              <w:spacing w:before="29" w:line="288" w:lineRule="auto"/>
              <w:jc w:val="right"/>
              <w:rPr>
                <w:sz w:val="24"/>
              </w:rPr>
            </w:pPr>
            <w:r w:rsidRPr="001F3466">
              <w:rPr>
                <w:rFonts w:hint="eastAsia"/>
                <w:sz w:val="24"/>
              </w:rPr>
              <w:t>8,647,452,384.00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2E526B7" w14:textId="77777777" w:rsidR="00AF130E" w:rsidRPr="001F3466" w:rsidRDefault="00AF130E" w:rsidP="003B1316">
            <w:pPr>
              <w:spacing w:before="29" w:line="288" w:lineRule="auto"/>
              <w:jc w:val="right"/>
              <w:rPr>
                <w:sz w:val="24"/>
              </w:rPr>
            </w:pPr>
            <w:r w:rsidRPr="001F3466">
              <w:rPr>
                <w:rFonts w:hint="eastAsia"/>
                <w:sz w:val="24"/>
              </w:rPr>
              <w:t>8,647,452,384.00</w:t>
            </w:r>
          </w:p>
        </w:tc>
      </w:tr>
    </w:tbl>
    <w:p w14:paraId="23F712D8" w14:textId="77777777" w:rsidR="0055565D" w:rsidRDefault="00277234">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、如果本报告期间发生转换入、红利再投、份额类别调整业务，则总申购份额中包含该业务。</w:t>
      </w:r>
    </w:p>
    <w:p w14:paraId="589ABF89" w14:textId="77777777" w:rsidR="0055565D" w:rsidRDefault="00277234">
      <w:pPr>
        <w:tabs>
          <w:tab w:val="left" w:pos="426"/>
        </w:tabs>
        <w:spacing w:before="29" w:line="288" w:lineRule="auto"/>
        <w:jc w:val="left"/>
        <w:rPr>
          <w:rFonts w:asciiTheme="minorEastAsia" w:eastAsiaTheme="minorEastAsia" w:hAnsiTheme="minorEastAsia"/>
          <w:bCs/>
          <w:szCs w:val="21"/>
        </w:rPr>
      </w:pPr>
      <w:r>
        <w:rPr>
          <w:rFonts w:hint="eastAsia"/>
          <w:kern w:val="0"/>
          <w:sz w:val="24"/>
        </w:rPr>
        <w:t xml:space="preserve">    2</w:t>
      </w:r>
      <w:r>
        <w:rPr>
          <w:rFonts w:hint="eastAsia"/>
          <w:kern w:val="0"/>
          <w:sz w:val="24"/>
        </w:rPr>
        <w:t>、如果本报告期间发生转换出、份额类别调整业务，则总赎回份额中包含该业务。</w:t>
      </w:r>
    </w:p>
    <w:p w14:paraId="43B2C728" w14:textId="77777777"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 xml:space="preserve">   </w:t>
      </w:r>
      <w:r w:rsidR="00F93B15">
        <w:rPr>
          <w:kern w:val="0"/>
          <w:sz w:val="24"/>
        </w:rPr>
        <w:br/>
      </w:r>
    </w:p>
    <w:p w14:paraId="3C8F21F2" w14:textId="77777777"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14:paraId="5A1627A4" w14:textId="77777777" w:rsidR="006D141C" w:rsidRPr="005C0CEC" w:rsidRDefault="006D141C" w:rsidP="005C0CEC">
      <w:pPr>
        <w:spacing w:before="29" w:line="288" w:lineRule="auto"/>
        <w:rPr>
          <w:sz w:val="24"/>
        </w:rPr>
      </w:pPr>
      <w:r w:rsidRPr="005C0CEC">
        <w:rPr>
          <w:rFonts w:hint="eastAsia"/>
          <w:sz w:val="24"/>
        </w:rPr>
        <w:t>交银理财</w:t>
      </w:r>
      <w:r w:rsidRPr="005C0CEC">
        <w:rPr>
          <w:rFonts w:hint="eastAsia"/>
          <w:sz w:val="24"/>
        </w:rPr>
        <w:t>21</w:t>
      </w:r>
      <w:r w:rsidRPr="005C0CEC">
        <w:rPr>
          <w:rFonts w:hint="eastAsia"/>
          <w:sz w:val="24"/>
        </w:rPr>
        <w:t>天债券</w:t>
      </w:r>
      <w:r w:rsidRPr="005C0CEC">
        <w:rPr>
          <w:rFonts w:hint="eastAsia"/>
          <w:sz w:val="24"/>
        </w:rPr>
        <w:t>A</w:t>
      </w:r>
    </w:p>
    <w:p w14:paraId="1EFB998B" w14:textId="77777777"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14:paraId="51EE8FA9" w14:textId="77777777" w:rsidTr="00992D38">
        <w:tc>
          <w:tcPr>
            <w:tcW w:w="2706" w:type="dxa"/>
            <w:tcBorders>
              <w:top w:val="single" w:sz="4" w:space="0" w:color="000000"/>
              <w:left w:val="single" w:sz="4" w:space="0" w:color="000000"/>
              <w:bottom w:val="single" w:sz="4" w:space="0" w:color="000000"/>
              <w:right w:val="single" w:sz="4" w:space="0" w:color="000000"/>
            </w:tcBorders>
            <w:hideMark/>
          </w:tcPr>
          <w:p w14:paraId="353E309B" w14:textId="77777777"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2DDB6C3F" w14:textId="77777777"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55D480BB" w14:textId="77777777"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545B6996" w14:textId="77777777"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14:paraId="2C0C96D1"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80A1D03" w14:textId="77777777"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707D508"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2845EB0"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7B31440D"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20692D51"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A029F92" w14:textId="77777777"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1B0A776" w14:textId="77777777" w:rsidR="006D141C" w:rsidRPr="002A6A62" w:rsidRDefault="006D141C" w:rsidP="002A6A62">
            <w:pPr>
              <w:spacing w:before="29" w:line="288" w:lineRule="auto"/>
              <w:jc w:val="right"/>
              <w:rPr>
                <w:sz w:val="24"/>
              </w:rPr>
            </w:pPr>
            <w:r w:rsidRPr="002A6A62">
              <w:rPr>
                <w:rFonts w:hint="eastAsia"/>
                <w:sz w:val="24"/>
              </w:rPr>
              <w:t>436,629.69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1154ACA"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28E2D098" w14:textId="77777777" w:rsidR="006D141C" w:rsidRPr="002A6A62" w:rsidRDefault="006D141C" w:rsidP="002A6A62">
            <w:pPr>
              <w:spacing w:before="29" w:line="288" w:lineRule="auto"/>
              <w:jc w:val="right"/>
              <w:rPr>
                <w:sz w:val="24"/>
              </w:rPr>
            </w:pPr>
            <w:r w:rsidRPr="002A6A62">
              <w:rPr>
                <w:rFonts w:hint="eastAsia"/>
                <w:sz w:val="24"/>
              </w:rPr>
              <w:t>436,629.69</w:t>
            </w:r>
          </w:p>
        </w:tc>
      </w:tr>
      <w:tr w:rsidR="002C233F" w:rsidRPr="00D0515B" w14:paraId="40D9148C"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DFC3016" w14:textId="77777777" w:rsidR="006D141C" w:rsidRPr="00FB6668" w:rsidRDefault="006D141C" w:rsidP="00FB6668">
            <w:pPr>
              <w:spacing w:before="29" w:line="288" w:lineRule="auto"/>
              <w:rPr>
                <w:sz w:val="24"/>
              </w:rPr>
            </w:pPr>
            <w:r w:rsidRPr="00FB6668">
              <w:rPr>
                <w:rFonts w:hint="eastAsia"/>
                <w:sz w:val="24"/>
              </w:rPr>
              <w:lastRenderedPageBreak/>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ECDB244"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43CBD16"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692EBB6C"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241CE30B"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62F6116E" w14:textId="77777777"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507893F"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D28F905"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07E62B6E"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7D0DAA55"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033EECCC" w14:textId="77777777"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00F12BF"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D4EEB8C"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7AF599C"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255995CA"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104C77F7" w14:textId="77777777"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0A30696" w14:textId="77777777" w:rsidR="006D141C" w:rsidRPr="002A6A62" w:rsidRDefault="006D141C" w:rsidP="002A6A62">
            <w:pPr>
              <w:spacing w:before="29" w:line="288" w:lineRule="auto"/>
              <w:jc w:val="right"/>
              <w:rPr>
                <w:sz w:val="24"/>
              </w:rPr>
            </w:pPr>
            <w:r w:rsidRPr="002A6A62">
              <w:rPr>
                <w:rFonts w:hint="eastAsia"/>
                <w:sz w:val="24"/>
              </w:rPr>
              <w:t>-436,629.69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94089BF"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6BF15BBF" w14:textId="77777777" w:rsidR="006D141C" w:rsidRPr="002A6A62" w:rsidRDefault="006D141C" w:rsidP="002A6A62">
            <w:pPr>
              <w:spacing w:before="29" w:line="288" w:lineRule="auto"/>
              <w:jc w:val="right"/>
              <w:rPr>
                <w:sz w:val="24"/>
              </w:rPr>
            </w:pPr>
            <w:r w:rsidRPr="002A6A62">
              <w:rPr>
                <w:rFonts w:hint="eastAsia"/>
                <w:sz w:val="24"/>
              </w:rPr>
              <w:t>-436,629.69</w:t>
            </w:r>
          </w:p>
        </w:tc>
      </w:tr>
      <w:tr w:rsidR="002C233F" w:rsidRPr="00D0515B" w14:paraId="0F92AC6C"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8D43355" w14:textId="77777777"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FC2329F"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81CE995"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6839E1A7" w14:textId="77777777" w:rsidR="006D141C" w:rsidRPr="002A6A62" w:rsidRDefault="006D141C" w:rsidP="002A6A62">
            <w:pPr>
              <w:spacing w:before="29" w:line="288" w:lineRule="auto"/>
              <w:jc w:val="right"/>
              <w:rPr>
                <w:sz w:val="24"/>
              </w:rPr>
            </w:pPr>
            <w:r w:rsidRPr="002A6A62">
              <w:rPr>
                <w:rFonts w:hint="eastAsia"/>
                <w:sz w:val="24"/>
              </w:rPr>
              <w:t>-</w:t>
            </w:r>
          </w:p>
        </w:tc>
      </w:tr>
    </w:tbl>
    <w:p w14:paraId="08ED5C2B" w14:textId="77777777" w:rsidR="006D141C" w:rsidRPr="009958FB" w:rsidRDefault="006D141C" w:rsidP="009958FB">
      <w:pPr>
        <w:adjustRightInd w:val="0"/>
        <w:snapToGrid w:val="0"/>
        <w:spacing w:before="29" w:line="288" w:lineRule="auto"/>
        <w:rPr>
          <w:sz w:val="24"/>
        </w:rPr>
      </w:pPr>
      <w:r w:rsidRPr="009958FB">
        <w:rPr>
          <w:rFonts w:hint="eastAsia"/>
          <w:sz w:val="24"/>
        </w:rPr>
        <w:t>交银理财</w:t>
      </w:r>
      <w:r w:rsidRPr="009958FB">
        <w:rPr>
          <w:rFonts w:hint="eastAsia"/>
          <w:sz w:val="24"/>
        </w:rPr>
        <w:t>21</w:t>
      </w:r>
      <w:r w:rsidRPr="009958FB">
        <w:rPr>
          <w:rFonts w:hint="eastAsia"/>
          <w:sz w:val="24"/>
        </w:rPr>
        <w:t>天债券</w:t>
      </w:r>
      <w:r w:rsidRPr="009958FB">
        <w:rPr>
          <w:rFonts w:hint="eastAsia"/>
          <w:sz w:val="24"/>
        </w:rPr>
        <w:t>B</w:t>
      </w:r>
    </w:p>
    <w:p w14:paraId="14F58230" w14:textId="77777777"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14:paraId="4BC1A2C4" w14:textId="77777777" w:rsidTr="00992D38">
        <w:tc>
          <w:tcPr>
            <w:tcW w:w="2706" w:type="dxa"/>
            <w:tcBorders>
              <w:top w:val="single" w:sz="4" w:space="0" w:color="000000"/>
              <w:left w:val="single" w:sz="4" w:space="0" w:color="000000"/>
              <w:bottom w:val="single" w:sz="4" w:space="0" w:color="000000"/>
              <w:right w:val="single" w:sz="4" w:space="0" w:color="000000"/>
            </w:tcBorders>
            <w:hideMark/>
          </w:tcPr>
          <w:p w14:paraId="2990377E" w14:textId="77777777"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1CAD9E43" w14:textId="77777777"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4B9D40BD" w14:textId="77777777"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6AC968AD" w14:textId="77777777"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14:paraId="21A5303D"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5E8E2506" w14:textId="77777777"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E2F3FA2" w14:textId="77777777"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5A8E545"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7B70637A"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6635B283"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593863CF" w14:textId="77777777"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359D942" w14:textId="77777777" w:rsidR="006D141C" w:rsidRPr="002A6A62" w:rsidRDefault="00D32085" w:rsidP="002A6A62">
            <w:pPr>
              <w:spacing w:before="29" w:line="288" w:lineRule="auto"/>
              <w:jc w:val="right"/>
              <w:rPr>
                <w:sz w:val="24"/>
              </w:rPr>
            </w:pPr>
            <w:r>
              <w:rPr>
                <w:rFonts w:hint="eastAsia"/>
                <w:sz w:val="24"/>
              </w:rPr>
              <w:t>243,022,936.08</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8F0A9BF"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13ACC607" w14:textId="77777777" w:rsidR="006D141C" w:rsidRPr="002A6A62" w:rsidRDefault="00D32085" w:rsidP="002A6A62">
            <w:pPr>
              <w:spacing w:before="29" w:line="288" w:lineRule="auto"/>
              <w:jc w:val="right"/>
              <w:rPr>
                <w:sz w:val="24"/>
              </w:rPr>
            </w:pPr>
            <w:r>
              <w:rPr>
                <w:rFonts w:hint="eastAsia"/>
                <w:sz w:val="24"/>
              </w:rPr>
              <w:t>243,022,936.08</w:t>
            </w:r>
          </w:p>
        </w:tc>
      </w:tr>
      <w:tr w:rsidR="002C233F" w:rsidRPr="00D0515B" w14:paraId="6D376A04"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50E3FBB" w14:textId="77777777"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EAFB13C"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52F55DD"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73FDDDEB"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66D7BD7E"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01EB2028" w14:textId="77777777"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43D4605"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DB3FD18"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6D0152F0"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097F829A"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D8D71CC" w14:textId="77777777"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65395F2"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FAC420D"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4E6EBE18"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58E704BE"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BC2064A" w14:textId="77777777"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D783580" w14:textId="77777777" w:rsidR="006D141C" w:rsidRPr="002A6A62" w:rsidRDefault="00D32085" w:rsidP="002A6A62">
            <w:pPr>
              <w:spacing w:before="29" w:line="288" w:lineRule="auto"/>
              <w:jc w:val="right"/>
              <w:rPr>
                <w:sz w:val="24"/>
              </w:rPr>
            </w:pPr>
            <w:r>
              <w:rPr>
                <w:rFonts w:hint="eastAsia"/>
                <w:sz w:val="24"/>
              </w:rPr>
              <w:t>-243,022,936.08</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7A949A3"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647ADFC2" w14:textId="77777777" w:rsidR="006D141C" w:rsidRPr="002A6A62" w:rsidRDefault="00D32085" w:rsidP="002A6A62">
            <w:pPr>
              <w:spacing w:before="29" w:line="288" w:lineRule="auto"/>
              <w:jc w:val="right"/>
              <w:rPr>
                <w:sz w:val="24"/>
              </w:rPr>
            </w:pPr>
            <w:r>
              <w:rPr>
                <w:rFonts w:hint="eastAsia"/>
                <w:sz w:val="24"/>
              </w:rPr>
              <w:t>-243,022,936.08</w:t>
            </w:r>
          </w:p>
        </w:tc>
      </w:tr>
      <w:tr w:rsidR="002C233F" w:rsidRPr="00D0515B" w14:paraId="5F397DFA"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1ADE31D" w14:textId="77777777"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6EE8D33"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8ABCA2D"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3177E283" w14:textId="77777777" w:rsidR="006D141C" w:rsidRPr="002A6A62" w:rsidRDefault="00D32085" w:rsidP="002A6A62">
            <w:pPr>
              <w:spacing w:before="29" w:line="288" w:lineRule="auto"/>
              <w:jc w:val="right"/>
              <w:rPr>
                <w:sz w:val="24"/>
              </w:rPr>
            </w:pPr>
            <w:r>
              <w:rPr>
                <w:rFonts w:hint="eastAsia"/>
                <w:sz w:val="24"/>
              </w:rPr>
              <w:t>-</w:t>
            </w:r>
          </w:p>
        </w:tc>
      </w:tr>
    </w:tbl>
    <w:p w14:paraId="3BA2B71D" w14:textId="77777777"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14:paraId="6C579E76" w14:textId="77777777"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14:paraId="6CECBF87"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78670748" w14:textId="77777777"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14:paraId="238F3D15" w14:textId="77777777" w:rsidR="006D141C" w:rsidRPr="006A5E35" w:rsidRDefault="006D141C" w:rsidP="006A5E35">
            <w:pPr>
              <w:spacing w:before="29" w:line="288" w:lineRule="auto"/>
              <w:jc w:val="center"/>
              <w:rPr>
                <w:sz w:val="24"/>
              </w:rPr>
            </w:pPr>
            <w:r w:rsidRPr="006A5E35">
              <w:rPr>
                <w:rFonts w:hint="eastAsia"/>
                <w:sz w:val="24"/>
              </w:rPr>
              <w:t>本期</w:t>
            </w:r>
          </w:p>
          <w:p w14:paraId="49272612" w14:textId="77777777" w:rsidR="006D141C" w:rsidRPr="006A5E35" w:rsidRDefault="006D141C" w:rsidP="006A5E35">
            <w:pPr>
              <w:spacing w:before="29" w:line="288" w:lineRule="auto"/>
              <w:jc w:val="center"/>
              <w:rPr>
                <w:sz w:val="24"/>
              </w:rPr>
            </w:pPr>
            <w:r w:rsidRPr="006A5E35">
              <w:rPr>
                <w:rFonts w:hint="eastAsia"/>
                <w:sz w:val="24"/>
              </w:rPr>
              <w:t>2017</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2017</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7DEC5967" w14:textId="77777777" w:rsidR="006D141C" w:rsidRPr="006A5E35" w:rsidRDefault="006D141C" w:rsidP="006A5E35">
            <w:pPr>
              <w:spacing w:before="29" w:line="288" w:lineRule="auto"/>
              <w:jc w:val="center"/>
              <w:rPr>
                <w:sz w:val="24"/>
              </w:rPr>
            </w:pPr>
            <w:r w:rsidRPr="006A5E35">
              <w:rPr>
                <w:rFonts w:hint="eastAsia"/>
                <w:sz w:val="24"/>
              </w:rPr>
              <w:t>上年度可比期间</w:t>
            </w:r>
          </w:p>
          <w:p w14:paraId="6F2EAE97" w14:textId="77777777" w:rsidR="006D141C" w:rsidRPr="006A5E35" w:rsidRDefault="006D64C2" w:rsidP="006A5E35">
            <w:pPr>
              <w:spacing w:before="29" w:line="288" w:lineRule="auto"/>
              <w:jc w:val="center"/>
              <w:rPr>
                <w:sz w:val="24"/>
              </w:rPr>
            </w:pPr>
            <w:r w:rsidRPr="006A5E35">
              <w:rPr>
                <w:rFonts w:hint="eastAsia"/>
                <w:sz w:val="24"/>
              </w:rPr>
              <w:t>2016</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2016</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14:paraId="79E17B2B"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517C94CE" w14:textId="77777777"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336578EE" w14:textId="77777777" w:rsidR="006D141C" w:rsidRPr="002A6A62" w:rsidRDefault="006D141C" w:rsidP="002A6A62">
            <w:pPr>
              <w:spacing w:before="29" w:line="288" w:lineRule="auto"/>
              <w:jc w:val="right"/>
              <w:rPr>
                <w:sz w:val="24"/>
              </w:rPr>
            </w:pPr>
            <w:r w:rsidRPr="002A6A62">
              <w:rPr>
                <w:rFonts w:hint="eastAsia"/>
                <w:sz w:val="24"/>
              </w:rPr>
              <w:t>183,013.79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56DD10FC" w14:textId="77777777" w:rsidR="006D141C" w:rsidRPr="002A6A62" w:rsidRDefault="006D141C" w:rsidP="002A6A62">
            <w:pPr>
              <w:spacing w:before="29" w:line="288" w:lineRule="auto"/>
              <w:jc w:val="right"/>
              <w:rPr>
                <w:sz w:val="24"/>
              </w:rPr>
            </w:pPr>
            <w:r w:rsidRPr="002A6A62">
              <w:rPr>
                <w:rFonts w:hint="eastAsia"/>
                <w:sz w:val="24"/>
              </w:rPr>
              <w:t>139,288.07</w:t>
            </w:r>
          </w:p>
        </w:tc>
      </w:tr>
      <w:tr w:rsidR="002C233F" w:rsidRPr="00D0515B" w14:paraId="1A691134"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5A3F28D7" w14:textId="77777777"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440EA2A3" w14:textId="77777777"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00821B97"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65AFB118"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4BC5A4D9" w14:textId="77777777"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7851FD92" w14:textId="77777777" w:rsidR="006D141C" w:rsidRPr="002A6A62" w:rsidRDefault="006D141C" w:rsidP="002A6A62">
            <w:pPr>
              <w:spacing w:before="29" w:line="288" w:lineRule="auto"/>
              <w:jc w:val="right"/>
              <w:rPr>
                <w:sz w:val="24"/>
              </w:rPr>
            </w:pPr>
            <w:r w:rsidRPr="002A6A62">
              <w:rPr>
                <w:rFonts w:hint="eastAsia"/>
                <w:sz w:val="24"/>
              </w:rPr>
              <w:t>146,697,150.63</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7C79BF60" w14:textId="77777777" w:rsidR="006D141C" w:rsidRPr="002A6A62" w:rsidRDefault="006D141C" w:rsidP="002A6A62">
            <w:pPr>
              <w:spacing w:before="29" w:line="288" w:lineRule="auto"/>
              <w:jc w:val="right"/>
              <w:rPr>
                <w:sz w:val="24"/>
              </w:rPr>
            </w:pPr>
            <w:r w:rsidRPr="002A6A62">
              <w:rPr>
                <w:rFonts w:hint="eastAsia"/>
                <w:sz w:val="24"/>
              </w:rPr>
              <w:t>15,553,861.01</w:t>
            </w:r>
          </w:p>
        </w:tc>
      </w:tr>
      <w:tr w:rsidR="002C233F" w:rsidRPr="00D0515B" w14:paraId="4D67D1E9"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2029E33A" w14:textId="77777777"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01FEE511" w14:textId="77777777" w:rsidR="006D141C" w:rsidRPr="002A6A62" w:rsidRDefault="006D141C" w:rsidP="002A6A62">
            <w:pPr>
              <w:spacing w:before="29" w:line="288" w:lineRule="auto"/>
              <w:jc w:val="right"/>
              <w:rPr>
                <w:sz w:val="24"/>
              </w:rPr>
            </w:pPr>
            <w:r w:rsidRPr="002A6A62">
              <w:rPr>
                <w:rFonts w:hint="eastAsia"/>
                <w:sz w:val="24"/>
              </w:rPr>
              <w:t>127,041.31</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2AA66B1C"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13A3BAC9"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22ECC617" w14:textId="77777777"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70783027" w14:textId="77777777" w:rsidR="006D141C" w:rsidRPr="002A6A62" w:rsidRDefault="006D141C" w:rsidP="002A6A62">
            <w:pPr>
              <w:spacing w:before="29" w:line="288" w:lineRule="auto"/>
              <w:jc w:val="right"/>
              <w:rPr>
                <w:sz w:val="24"/>
              </w:rPr>
            </w:pPr>
            <w:r w:rsidRPr="002A6A62">
              <w:rPr>
                <w:rFonts w:hint="eastAsia"/>
                <w:sz w:val="24"/>
              </w:rPr>
              <w:t>32.36</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4DDC332A"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7DF6C26D"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0B417369" w14:textId="77777777"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68F53412" w14:textId="77777777" w:rsidR="006D141C" w:rsidRPr="002A6A62" w:rsidRDefault="006D141C" w:rsidP="002A6A62">
            <w:pPr>
              <w:spacing w:before="29" w:line="288" w:lineRule="auto"/>
              <w:jc w:val="right"/>
              <w:rPr>
                <w:sz w:val="24"/>
              </w:rPr>
            </w:pPr>
            <w:r w:rsidRPr="002A6A62">
              <w:rPr>
                <w:rFonts w:hint="eastAsia"/>
                <w:sz w:val="24"/>
              </w:rPr>
              <w:t>147,007,238.09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21DB87D5" w14:textId="77777777" w:rsidR="006D141C" w:rsidRPr="002A6A62" w:rsidRDefault="006D141C" w:rsidP="002A6A62">
            <w:pPr>
              <w:spacing w:before="29" w:line="288" w:lineRule="auto"/>
              <w:jc w:val="right"/>
              <w:rPr>
                <w:sz w:val="24"/>
              </w:rPr>
            </w:pPr>
            <w:r w:rsidRPr="002A6A62">
              <w:rPr>
                <w:rFonts w:hint="eastAsia"/>
                <w:sz w:val="24"/>
              </w:rPr>
              <w:t>15,693,149.08</w:t>
            </w:r>
          </w:p>
        </w:tc>
      </w:tr>
    </w:tbl>
    <w:p w14:paraId="7E8DDDCF" w14:textId="77777777"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2383451D" w14:textId="77777777"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14:paraId="7DFF2733" w14:textId="77777777"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14:paraId="28261149" w14:textId="77777777" w:rsidTr="00D32085">
        <w:trPr>
          <w:trHeight w:val="315"/>
        </w:trPr>
        <w:tc>
          <w:tcPr>
            <w:tcW w:w="4129" w:type="dxa"/>
            <w:vAlign w:val="center"/>
          </w:tcPr>
          <w:p w14:paraId="408FBC2C"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6532CC82" w14:textId="77777777"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14:paraId="68DC7FF9"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6E26711C" w14:textId="77777777"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14:paraId="53CE3076"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14:paraId="15991E80"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771DF01" w14:textId="77777777" w:rsidR="008C6E0B" w:rsidRPr="00B47916" w:rsidRDefault="006247B8" w:rsidP="00D32085">
            <w:pPr>
              <w:spacing w:before="29" w:line="288" w:lineRule="auto"/>
              <w:rPr>
                <w:color w:val="000000"/>
                <w:sz w:val="24"/>
              </w:rPr>
            </w:pPr>
            <w:r>
              <w:rPr>
                <w:color w:val="000000"/>
                <w:sz w:val="24"/>
              </w:rPr>
              <w:lastRenderedPageBreak/>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46852020"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6,894,280,268.71</w:t>
            </w:r>
          </w:p>
        </w:tc>
        <w:tc>
          <w:tcPr>
            <w:tcW w:w="2616" w:type="dxa"/>
            <w:tcBorders>
              <w:top w:val="single" w:sz="4" w:space="0" w:color="auto"/>
              <w:left w:val="single" w:sz="4" w:space="0" w:color="auto"/>
              <w:bottom w:val="single" w:sz="4" w:space="0" w:color="auto"/>
              <w:right w:val="single" w:sz="4" w:space="0" w:color="auto"/>
            </w:tcBorders>
            <w:vAlign w:val="center"/>
          </w:tcPr>
          <w:p w14:paraId="7C2E41A4"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2,849,218,267.36</w:t>
            </w:r>
          </w:p>
        </w:tc>
      </w:tr>
      <w:tr w:rsidR="008C6E0B" w:rsidRPr="005A6E6C" w14:paraId="5404A425"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E33D9F6" w14:textId="77777777"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163D7475"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6,874,831,578.39</w:t>
            </w:r>
          </w:p>
        </w:tc>
        <w:tc>
          <w:tcPr>
            <w:tcW w:w="2616" w:type="dxa"/>
            <w:tcBorders>
              <w:top w:val="single" w:sz="4" w:space="0" w:color="auto"/>
              <w:left w:val="single" w:sz="4" w:space="0" w:color="auto"/>
              <w:bottom w:val="single" w:sz="4" w:space="0" w:color="auto"/>
              <w:right w:val="single" w:sz="4" w:space="0" w:color="auto"/>
            </w:tcBorders>
            <w:vAlign w:val="center"/>
          </w:tcPr>
          <w:p w14:paraId="4EA967EC"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2,837,200,001.05</w:t>
            </w:r>
          </w:p>
        </w:tc>
      </w:tr>
      <w:tr w:rsidR="008C6E0B" w:rsidRPr="005A6E6C" w14:paraId="0497D88A"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11A105C" w14:textId="77777777"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6FF268FE"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18,838,678.12</w:t>
            </w:r>
          </w:p>
        </w:tc>
        <w:tc>
          <w:tcPr>
            <w:tcW w:w="2616" w:type="dxa"/>
            <w:tcBorders>
              <w:top w:val="single" w:sz="4" w:space="0" w:color="auto"/>
              <w:left w:val="single" w:sz="4" w:space="0" w:color="auto"/>
              <w:bottom w:val="single" w:sz="4" w:space="0" w:color="auto"/>
              <w:right w:val="single" w:sz="4" w:space="0" w:color="auto"/>
            </w:tcBorders>
            <w:vAlign w:val="center"/>
          </w:tcPr>
          <w:p w14:paraId="41B2D4BB"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11,863,493.19</w:t>
            </w:r>
          </w:p>
        </w:tc>
      </w:tr>
      <w:tr w:rsidR="008C6E0B" w:rsidRPr="005A6E6C" w14:paraId="067BBC00"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05AC800" w14:textId="77777777"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45B785BC"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610,012.20</w:t>
            </w:r>
          </w:p>
        </w:tc>
        <w:tc>
          <w:tcPr>
            <w:tcW w:w="2616" w:type="dxa"/>
            <w:tcBorders>
              <w:top w:val="single" w:sz="4" w:space="0" w:color="auto"/>
              <w:left w:val="single" w:sz="4" w:space="0" w:color="auto"/>
              <w:bottom w:val="single" w:sz="4" w:space="0" w:color="auto"/>
              <w:right w:val="single" w:sz="4" w:space="0" w:color="auto"/>
            </w:tcBorders>
            <w:vAlign w:val="center"/>
          </w:tcPr>
          <w:p w14:paraId="2C92600E"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154,773.12</w:t>
            </w:r>
          </w:p>
        </w:tc>
      </w:tr>
    </w:tbl>
    <w:p w14:paraId="53E80758" w14:textId="77777777" w:rsidR="008C6E0B" w:rsidRPr="00DF3766" w:rsidRDefault="008C6E0B" w:rsidP="008C6E0B">
      <w:pPr>
        <w:tabs>
          <w:tab w:val="left" w:pos="426"/>
        </w:tabs>
        <w:spacing w:before="29" w:line="288" w:lineRule="auto"/>
        <w:jc w:val="left"/>
        <w:rPr>
          <w:kern w:val="0"/>
          <w:sz w:val="24"/>
        </w:rPr>
      </w:pPr>
    </w:p>
    <w:p w14:paraId="076E8F6B" w14:textId="77777777"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14:paraId="3780A42F" w14:textId="77777777" w:rsidR="00A77CFC" w:rsidRPr="0091212A" w:rsidRDefault="00A77CFC" w:rsidP="00A77CFC">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5D276E46" w14:textId="77777777" w:rsidR="006D141C" w:rsidRPr="00A77CFC" w:rsidRDefault="006D141C" w:rsidP="004B36C2">
      <w:pPr>
        <w:spacing w:line="360" w:lineRule="auto"/>
        <w:rPr>
          <w:rFonts w:asciiTheme="minorEastAsia" w:eastAsiaTheme="minorEastAsia" w:hAnsiTheme="minorEastAsia"/>
          <w:szCs w:val="21"/>
        </w:rPr>
      </w:pPr>
    </w:p>
    <w:p w14:paraId="4CBE4D0B" w14:textId="77777777"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14:paraId="013E7FB1" w14:textId="7810E263"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本基金本报告期内及上年度可比期间无其他收入。</w:t>
      </w:r>
    </w:p>
    <w:p w14:paraId="55B55668" w14:textId="77777777" w:rsidR="006D141C" w:rsidRPr="00D0515B" w:rsidRDefault="007D0C4D" w:rsidP="00D0515B">
      <w:pPr>
        <w:spacing w:line="360" w:lineRule="auto"/>
        <w:ind w:firstLineChars="100" w:firstLine="210"/>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28C0BAF6" w14:textId="77777777"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14:paraId="04D132E2" w14:textId="77777777"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14:paraId="0AAF440C"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6899AE76" w14:textId="77777777"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14:paraId="6AC6E511" w14:textId="77777777" w:rsidR="006D141C" w:rsidRPr="008B7FD3" w:rsidRDefault="006D141C" w:rsidP="008B7FD3">
            <w:pPr>
              <w:spacing w:before="29" w:line="288" w:lineRule="auto"/>
              <w:jc w:val="center"/>
              <w:rPr>
                <w:sz w:val="24"/>
              </w:rPr>
            </w:pPr>
            <w:r w:rsidRPr="008B7FD3">
              <w:rPr>
                <w:rFonts w:hint="eastAsia"/>
                <w:sz w:val="24"/>
              </w:rPr>
              <w:t>本期</w:t>
            </w:r>
          </w:p>
          <w:p w14:paraId="6B4EB535" w14:textId="77777777"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2017</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2017</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14:paraId="458AB228" w14:textId="77777777" w:rsidR="006D141C" w:rsidRPr="008B7FD3" w:rsidRDefault="006D141C" w:rsidP="008B7FD3">
            <w:pPr>
              <w:spacing w:before="29" w:line="288" w:lineRule="auto"/>
              <w:jc w:val="center"/>
              <w:rPr>
                <w:sz w:val="24"/>
              </w:rPr>
            </w:pPr>
            <w:r w:rsidRPr="008B7FD3">
              <w:rPr>
                <w:rFonts w:hint="eastAsia"/>
                <w:sz w:val="24"/>
              </w:rPr>
              <w:t>上年度可比期间</w:t>
            </w:r>
          </w:p>
          <w:p w14:paraId="74E184C4" w14:textId="77777777"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2016</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2016</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14:paraId="7CD273DD"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00D2491E" w14:textId="77777777"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1E4BC5B0" w14:textId="77777777" w:rsidR="006D141C" w:rsidRPr="002A6A62" w:rsidRDefault="006D141C" w:rsidP="002A6A62">
            <w:pPr>
              <w:spacing w:before="29" w:line="288" w:lineRule="auto"/>
              <w:jc w:val="right"/>
              <w:rPr>
                <w:sz w:val="24"/>
              </w:rPr>
            </w:pPr>
            <w:r w:rsidRPr="002A6A62">
              <w:rPr>
                <w:rFonts w:hint="eastAsia"/>
                <w:sz w:val="24"/>
              </w:rPr>
              <w:t>60,000.00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5BEBB6D8" w14:textId="77777777" w:rsidR="006D141C" w:rsidRPr="002A6A62" w:rsidRDefault="006D141C" w:rsidP="002A6A62">
            <w:pPr>
              <w:spacing w:before="29" w:line="288" w:lineRule="auto"/>
              <w:jc w:val="right"/>
              <w:rPr>
                <w:sz w:val="24"/>
              </w:rPr>
            </w:pPr>
            <w:r w:rsidRPr="002A6A62">
              <w:rPr>
                <w:rFonts w:hint="eastAsia"/>
                <w:sz w:val="24"/>
              </w:rPr>
              <w:t>40,000.00</w:t>
            </w:r>
          </w:p>
        </w:tc>
      </w:tr>
      <w:tr w:rsidR="002C233F" w:rsidRPr="00D0515B" w14:paraId="53E91CF1"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30B3E351" w14:textId="77777777"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002461FD" w14:textId="77777777" w:rsidR="006D141C" w:rsidRPr="002A6A62" w:rsidRDefault="006D141C" w:rsidP="002A6A62">
            <w:pPr>
              <w:spacing w:before="29" w:line="288" w:lineRule="auto"/>
              <w:jc w:val="right"/>
              <w:rPr>
                <w:sz w:val="24"/>
              </w:rPr>
            </w:pPr>
            <w:r w:rsidRPr="002A6A62">
              <w:rPr>
                <w:rFonts w:hint="eastAsia"/>
                <w:sz w:val="24"/>
              </w:rPr>
              <w:t>180,000.00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0ECFC5EF" w14:textId="77777777" w:rsidR="006D141C" w:rsidRPr="002A6A62" w:rsidRDefault="006D141C" w:rsidP="002A6A62">
            <w:pPr>
              <w:spacing w:before="29" w:line="288" w:lineRule="auto"/>
              <w:jc w:val="right"/>
              <w:rPr>
                <w:sz w:val="24"/>
              </w:rPr>
            </w:pPr>
            <w:r w:rsidRPr="002A6A62">
              <w:rPr>
                <w:rFonts w:hint="eastAsia"/>
                <w:sz w:val="24"/>
              </w:rPr>
              <w:t>30,000.00</w:t>
            </w:r>
          </w:p>
        </w:tc>
      </w:tr>
      <w:tr w:rsidR="0055565D" w14:paraId="09612A8E" w14:textId="77777777">
        <w:trPr>
          <w:jc w:val="center"/>
        </w:trPr>
        <w:tc>
          <w:tcPr>
            <w:tcW w:w="2855" w:type="dxa"/>
            <w:vAlign w:val="center"/>
          </w:tcPr>
          <w:p w14:paraId="31083DD2" w14:textId="77777777" w:rsidR="0055565D" w:rsidRDefault="00277234">
            <w:pPr>
              <w:jc w:val="left"/>
            </w:pPr>
            <w:r>
              <w:rPr>
                <w:rFonts w:hint="eastAsia"/>
                <w:sz w:val="24"/>
              </w:rPr>
              <w:t>银行汇划费</w:t>
            </w:r>
          </w:p>
        </w:tc>
        <w:tc>
          <w:tcPr>
            <w:tcW w:w="2893" w:type="dxa"/>
            <w:vAlign w:val="center"/>
          </w:tcPr>
          <w:p w14:paraId="24387F67" w14:textId="77777777" w:rsidR="0055565D" w:rsidRDefault="00277234">
            <w:pPr>
              <w:jc w:val="right"/>
            </w:pPr>
            <w:r>
              <w:rPr>
                <w:rFonts w:hint="eastAsia"/>
                <w:sz w:val="24"/>
              </w:rPr>
              <w:t>75,835.17</w:t>
            </w:r>
          </w:p>
        </w:tc>
        <w:tc>
          <w:tcPr>
            <w:tcW w:w="3367" w:type="dxa"/>
            <w:vAlign w:val="center"/>
          </w:tcPr>
          <w:p w14:paraId="267C4B4A" w14:textId="77777777" w:rsidR="0055565D" w:rsidRDefault="00277234">
            <w:pPr>
              <w:jc w:val="right"/>
            </w:pPr>
            <w:r>
              <w:rPr>
                <w:rFonts w:hint="eastAsia"/>
                <w:sz w:val="24"/>
              </w:rPr>
              <w:t>43,755.01</w:t>
            </w:r>
          </w:p>
        </w:tc>
      </w:tr>
      <w:tr w:rsidR="0055565D" w14:paraId="4525A759" w14:textId="77777777">
        <w:trPr>
          <w:jc w:val="center"/>
        </w:trPr>
        <w:tc>
          <w:tcPr>
            <w:tcW w:w="2855" w:type="dxa"/>
            <w:vAlign w:val="center"/>
          </w:tcPr>
          <w:p w14:paraId="6FAA46CD" w14:textId="77777777" w:rsidR="0055565D" w:rsidRDefault="00277234">
            <w:pPr>
              <w:jc w:val="left"/>
            </w:pPr>
            <w:r>
              <w:rPr>
                <w:rFonts w:hint="eastAsia"/>
                <w:sz w:val="24"/>
              </w:rPr>
              <w:t>债券账户维护费</w:t>
            </w:r>
          </w:p>
        </w:tc>
        <w:tc>
          <w:tcPr>
            <w:tcW w:w="2893" w:type="dxa"/>
            <w:vAlign w:val="center"/>
          </w:tcPr>
          <w:p w14:paraId="726B0FAB" w14:textId="77777777" w:rsidR="0055565D" w:rsidRDefault="00277234">
            <w:pPr>
              <w:jc w:val="right"/>
            </w:pPr>
            <w:r>
              <w:rPr>
                <w:rFonts w:hint="eastAsia"/>
                <w:sz w:val="24"/>
              </w:rPr>
              <w:t>37,200.00</w:t>
            </w:r>
          </w:p>
        </w:tc>
        <w:tc>
          <w:tcPr>
            <w:tcW w:w="3367" w:type="dxa"/>
            <w:vAlign w:val="center"/>
          </w:tcPr>
          <w:p w14:paraId="1045143A" w14:textId="77777777" w:rsidR="0055565D" w:rsidRDefault="00277234">
            <w:pPr>
              <w:jc w:val="right"/>
            </w:pPr>
            <w:r>
              <w:rPr>
                <w:rFonts w:hint="eastAsia"/>
                <w:sz w:val="24"/>
              </w:rPr>
              <w:t>37,400.00</w:t>
            </w:r>
          </w:p>
        </w:tc>
      </w:tr>
      <w:tr w:rsidR="0055565D" w14:paraId="4855C717" w14:textId="77777777">
        <w:trPr>
          <w:jc w:val="center"/>
        </w:trPr>
        <w:tc>
          <w:tcPr>
            <w:tcW w:w="2855" w:type="dxa"/>
            <w:vAlign w:val="center"/>
          </w:tcPr>
          <w:p w14:paraId="5091D69A" w14:textId="77777777" w:rsidR="0055565D" w:rsidRDefault="00277234">
            <w:pPr>
              <w:jc w:val="left"/>
            </w:pPr>
            <w:r>
              <w:rPr>
                <w:rFonts w:hint="eastAsia"/>
                <w:sz w:val="24"/>
              </w:rPr>
              <w:t>其他</w:t>
            </w:r>
          </w:p>
        </w:tc>
        <w:tc>
          <w:tcPr>
            <w:tcW w:w="2893" w:type="dxa"/>
            <w:vAlign w:val="center"/>
          </w:tcPr>
          <w:p w14:paraId="05E2A08D" w14:textId="77777777" w:rsidR="0055565D" w:rsidRDefault="00277234">
            <w:pPr>
              <w:jc w:val="right"/>
            </w:pPr>
            <w:r>
              <w:rPr>
                <w:rFonts w:hint="eastAsia"/>
                <w:sz w:val="24"/>
              </w:rPr>
              <w:t>300.00</w:t>
            </w:r>
          </w:p>
        </w:tc>
        <w:tc>
          <w:tcPr>
            <w:tcW w:w="3367" w:type="dxa"/>
            <w:vAlign w:val="center"/>
          </w:tcPr>
          <w:p w14:paraId="6235E317" w14:textId="77777777" w:rsidR="0055565D" w:rsidRDefault="00277234">
            <w:pPr>
              <w:jc w:val="right"/>
            </w:pPr>
            <w:r>
              <w:rPr>
                <w:rFonts w:hint="eastAsia"/>
                <w:sz w:val="24"/>
              </w:rPr>
              <w:t>360.00</w:t>
            </w:r>
          </w:p>
        </w:tc>
      </w:tr>
      <w:tr w:rsidR="0055565D" w14:paraId="37CD87B5" w14:textId="77777777">
        <w:trPr>
          <w:jc w:val="center"/>
        </w:trPr>
        <w:tc>
          <w:tcPr>
            <w:tcW w:w="2855" w:type="dxa"/>
            <w:vAlign w:val="center"/>
          </w:tcPr>
          <w:p w14:paraId="1DC3A01D" w14:textId="77777777" w:rsidR="0055565D" w:rsidRDefault="00277234">
            <w:pPr>
              <w:jc w:val="left"/>
            </w:pPr>
            <w:r>
              <w:rPr>
                <w:rFonts w:hint="eastAsia"/>
                <w:sz w:val="24"/>
              </w:rPr>
              <w:t>公证费</w:t>
            </w:r>
          </w:p>
        </w:tc>
        <w:tc>
          <w:tcPr>
            <w:tcW w:w="2893" w:type="dxa"/>
            <w:vAlign w:val="center"/>
          </w:tcPr>
          <w:p w14:paraId="74E23B71" w14:textId="77777777" w:rsidR="0055565D" w:rsidRDefault="00277234">
            <w:pPr>
              <w:jc w:val="right"/>
            </w:pPr>
            <w:r>
              <w:rPr>
                <w:rFonts w:hint="eastAsia"/>
                <w:sz w:val="24"/>
              </w:rPr>
              <w:t>-</w:t>
            </w:r>
          </w:p>
        </w:tc>
        <w:tc>
          <w:tcPr>
            <w:tcW w:w="3367" w:type="dxa"/>
            <w:vAlign w:val="center"/>
          </w:tcPr>
          <w:p w14:paraId="260F661F" w14:textId="77777777" w:rsidR="0055565D" w:rsidRDefault="00277234">
            <w:pPr>
              <w:jc w:val="right"/>
            </w:pPr>
            <w:r>
              <w:rPr>
                <w:rFonts w:hint="eastAsia"/>
                <w:sz w:val="24"/>
              </w:rPr>
              <w:t>10,000.00</w:t>
            </w:r>
          </w:p>
        </w:tc>
      </w:tr>
      <w:tr w:rsidR="002C233F" w:rsidRPr="00D0515B" w14:paraId="25ED645C" w14:textId="77777777"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62DBF96D" w14:textId="77777777"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2BFCC029" w14:textId="77777777" w:rsidR="006D141C" w:rsidRPr="002A6A62" w:rsidRDefault="006D141C" w:rsidP="002A6A62">
            <w:pPr>
              <w:spacing w:before="29" w:line="288" w:lineRule="auto"/>
              <w:jc w:val="right"/>
              <w:rPr>
                <w:sz w:val="24"/>
              </w:rPr>
            </w:pPr>
            <w:r w:rsidRPr="002A6A62">
              <w:rPr>
                <w:rFonts w:hint="eastAsia"/>
                <w:sz w:val="24"/>
              </w:rPr>
              <w:t>353,335.17</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1A64BE83" w14:textId="77777777" w:rsidR="006D141C" w:rsidRPr="002A6A62" w:rsidRDefault="006D141C" w:rsidP="002A6A62">
            <w:pPr>
              <w:spacing w:before="29" w:line="288" w:lineRule="auto"/>
              <w:jc w:val="right"/>
              <w:rPr>
                <w:sz w:val="24"/>
              </w:rPr>
            </w:pPr>
            <w:r w:rsidRPr="002A6A62">
              <w:rPr>
                <w:rFonts w:hint="eastAsia"/>
                <w:sz w:val="24"/>
              </w:rPr>
              <w:t>161,515.01</w:t>
            </w:r>
          </w:p>
        </w:tc>
      </w:tr>
    </w:tbl>
    <w:p w14:paraId="1F2FDCD0" w14:textId="77777777" w:rsidR="006D141C" w:rsidRPr="00D0515B" w:rsidRDefault="006D141C" w:rsidP="004B36C2">
      <w:pPr>
        <w:spacing w:line="360" w:lineRule="auto"/>
        <w:rPr>
          <w:rFonts w:asciiTheme="minorEastAsia" w:eastAsiaTheme="minorEastAsia" w:hAnsiTheme="minorEastAsia"/>
          <w:szCs w:val="21"/>
        </w:rPr>
      </w:pPr>
    </w:p>
    <w:p w14:paraId="0A36E4AB" w14:textId="77777777"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14:paraId="76EF2412" w14:textId="77777777"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14:paraId="4F47D055" w14:textId="77777777"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14:paraId="11102838" w14:textId="77777777"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14:paraId="33E3AFEE" w14:textId="77777777"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14:paraId="40E11128" w14:textId="77777777"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14:paraId="155C0141" w14:textId="77777777"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14:paraId="05A8C64D" w14:textId="77777777" w:rsidR="00E571BC" w:rsidRPr="00131DD1" w:rsidRDefault="00E571BC" w:rsidP="00131DD1">
      <w:pPr>
        <w:autoSpaceDE w:val="0"/>
        <w:autoSpaceDN w:val="0"/>
        <w:adjustRightInd w:val="0"/>
        <w:spacing w:before="29" w:line="288" w:lineRule="auto"/>
        <w:jc w:val="left"/>
        <w:rPr>
          <w:b/>
          <w:bCs/>
          <w:kern w:val="0"/>
          <w:sz w:val="24"/>
        </w:rPr>
      </w:pPr>
      <w:r w:rsidRPr="00131DD1">
        <w:rPr>
          <w:rFonts w:hint="eastAsia"/>
          <w:b/>
          <w:bCs/>
          <w:kern w:val="0"/>
          <w:sz w:val="24"/>
        </w:rPr>
        <w:t>7.4.</w:t>
      </w:r>
      <w:r w:rsidR="008A28D4" w:rsidRPr="00131DD1">
        <w:rPr>
          <w:rFonts w:hint="eastAsia"/>
          <w:b/>
          <w:bCs/>
          <w:kern w:val="0"/>
          <w:sz w:val="24"/>
        </w:rPr>
        <w:t>9</w:t>
      </w:r>
      <w:r w:rsidRPr="00131DD1">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C233F" w:rsidRPr="00D0515B" w14:paraId="6D6FA4F6" w14:textId="77777777" w:rsidTr="006D141C">
        <w:tc>
          <w:tcPr>
            <w:tcW w:w="5220" w:type="dxa"/>
            <w:tcBorders>
              <w:top w:val="single" w:sz="4" w:space="0" w:color="000000"/>
              <w:left w:val="single" w:sz="4" w:space="0" w:color="000000"/>
              <w:bottom w:val="single" w:sz="4" w:space="0" w:color="000000"/>
              <w:right w:val="single" w:sz="4" w:space="0" w:color="000000"/>
            </w:tcBorders>
            <w:hideMark/>
          </w:tcPr>
          <w:p w14:paraId="36CC277A" w14:textId="77777777" w:rsidR="006D141C" w:rsidRPr="00173AC6" w:rsidRDefault="006D141C" w:rsidP="00173AC6">
            <w:pPr>
              <w:spacing w:before="29" w:line="288" w:lineRule="auto"/>
              <w:jc w:val="center"/>
              <w:rPr>
                <w:sz w:val="24"/>
              </w:rPr>
            </w:pPr>
            <w:r w:rsidRPr="00173AC6">
              <w:rPr>
                <w:rFonts w:hint="eastAsia"/>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14:paraId="5113534E" w14:textId="77777777" w:rsidR="006D141C" w:rsidRPr="00173AC6" w:rsidRDefault="006D141C" w:rsidP="00173AC6">
            <w:pPr>
              <w:spacing w:before="29" w:line="288" w:lineRule="auto"/>
              <w:jc w:val="center"/>
              <w:rPr>
                <w:sz w:val="24"/>
              </w:rPr>
            </w:pPr>
            <w:r w:rsidRPr="00173AC6">
              <w:rPr>
                <w:rFonts w:hint="eastAsia"/>
                <w:sz w:val="24"/>
              </w:rPr>
              <w:t>与本基金的关系</w:t>
            </w:r>
          </w:p>
        </w:tc>
      </w:tr>
      <w:tr w:rsidR="0055565D" w14:paraId="4649A860" w14:textId="77777777">
        <w:tc>
          <w:tcPr>
            <w:tcW w:w="5220" w:type="dxa"/>
            <w:vAlign w:val="center"/>
          </w:tcPr>
          <w:p w14:paraId="6F185219" w14:textId="77777777" w:rsidR="0055565D" w:rsidRDefault="00277234">
            <w:pPr>
              <w:jc w:val="left"/>
            </w:pPr>
            <w:r>
              <w:rPr>
                <w:rFonts w:hint="eastAsia"/>
                <w:sz w:val="24"/>
              </w:rPr>
              <w:lastRenderedPageBreak/>
              <w:t>交银施罗德基金管理有限公司</w:t>
            </w:r>
            <w:r>
              <w:rPr>
                <w:rFonts w:hint="eastAsia"/>
                <w:sz w:val="24"/>
              </w:rPr>
              <w:t>(</w:t>
            </w:r>
            <w:r>
              <w:rPr>
                <w:rFonts w:hint="eastAsia"/>
                <w:sz w:val="24"/>
              </w:rPr>
              <w:t>交银施罗德基金公司</w:t>
            </w:r>
            <w:r>
              <w:rPr>
                <w:rFonts w:hint="eastAsia"/>
                <w:sz w:val="24"/>
              </w:rPr>
              <w:t>)</w:t>
            </w:r>
          </w:p>
        </w:tc>
        <w:tc>
          <w:tcPr>
            <w:tcW w:w="3780" w:type="dxa"/>
            <w:vAlign w:val="center"/>
          </w:tcPr>
          <w:p w14:paraId="1312761B" w14:textId="77777777" w:rsidR="0055565D" w:rsidRDefault="00277234">
            <w:pPr>
              <w:jc w:val="left"/>
            </w:pPr>
            <w:r>
              <w:rPr>
                <w:rFonts w:hint="eastAsia"/>
                <w:sz w:val="24"/>
              </w:rPr>
              <w:t>基金管理人、基金销售机构</w:t>
            </w:r>
          </w:p>
        </w:tc>
      </w:tr>
      <w:tr w:rsidR="0055565D" w14:paraId="2FC7B409" w14:textId="77777777">
        <w:tc>
          <w:tcPr>
            <w:tcW w:w="5220" w:type="dxa"/>
            <w:vAlign w:val="center"/>
          </w:tcPr>
          <w:p w14:paraId="12CD380E" w14:textId="77777777" w:rsidR="0055565D" w:rsidRDefault="00277234">
            <w:pPr>
              <w:jc w:val="left"/>
            </w:pPr>
            <w:r>
              <w:rPr>
                <w:rFonts w:hint="eastAsia"/>
                <w:sz w:val="24"/>
              </w:rPr>
              <w:t>中国农业银行股份有限公司</w:t>
            </w:r>
            <w:r>
              <w:rPr>
                <w:rFonts w:hint="eastAsia"/>
                <w:sz w:val="24"/>
              </w:rPr>
              <w:t>(</w:t>
            </w:r>
            <w:r>
              <w:rPr>
                <w:rFonts w:hint="eastAsia"/>
                <w:sz w:val="24"/>
              </w:rPr>
              <w:t>“中国农业银行”</w:t>
            </w:r>
            <w:r>
              <w:rPr>
                <w:rFonts w:hint="eastAsia"/>
                <w:sz w:val="24"/>
              </w:rPr>
              <w:t>)</w:t>
            </w:r>
          </w:p>
        </w:tc>
        <w:tc>
          <w:tcPr>
            <w:tcW w:w="3780" w:type="dxa"/>
            <w:vAlign w:val="center"/>
          </w:tcPr>
          <w:p w14:paraId="65EC2802" w14:textId="77777777" w:rsidR="0055565D" w:rsidRDefault="00277234">
            <w:pPr>
              <w:jc w:val="left"/>
            </w:pPr>
            <w:r>
              <w:rPr>
                <w:rFonts w:hint="eastAsia"/>
                <w:sz w:val="24"/>
              </w:rPr>
              <w:t>基金托管人、基金销售机构</w:t>
            </w:r>
          </w:p>
        </w:tc>
      </w:tr>
      <w:tr w:rsidR="0055565D" w14:paraId="63BACB3B" w14:textId="77777777">
        <w:tc>
          <w:tcPr>
            <w:tcW w:w="5220" w:type="dxa"/>
            <w:vAlign w:val="center"/>
          </w:tcPr>
          <w:p w14:paraId="1B5298E9" w14:textId="77777777" w:rsidR="0055565D" w:rsidRDefault="00277234">
            <w:pPr>
              <w:jc w:val="left"/>
            </w:pPr>
            <w:r>
              <w:rPr>
                <w:rFonts w:hint="eastAsia"/>
                <w:sz w:val="24"/>
              </w:rPr>
              <w:t>交通银行股份有限公司</w:t>
            </w:r>
            <w:r>
              <w:rPr>
                <w:rFonts w:hint="eastAsia"/>
                <w:sz w:val="24"/>
              </w:rPr>
              <w:t>(</w:t>
            </w:r>
            <w:r>
              <w:rPr>
                <w:rFonts w:hint="eastAsia"/>
                <w:sz w:val="24"/>
              </w:rPr>
              <w:t>“交通银行”</w:t>
            </w:r>
            <w:r>
              <w:rPr>
                <w:rFonts w:hint="eastAsia"/>
                <w:sz w:val="24"/>
              </w:rPr>
              <w:t>)</w:t>
            </w:r>
          </w:p>
        </w:tc>
        <w:tc>
          <w:tcPr>
            <w:tcW w:w="3780" w:type="dxa"/>
            <w:vAlign w:val="center"/>
          </w:tcPr>
          <w:p w14:paraId="4AC0DBBD" w14:textId="77777777" w:rsidR="0055565D" w:rsidRDefault="00277234">
            <w:pPr>
              <w:jc w:val="left"/>
            </w:pPr>
            <w:r>
              <w:rPr>
                <w:rFonts w:hint="eastAsia"/>
                <w:sz w:val="24"/>
              </w:rPr>
              <w:t>基金管理人的股东、基金销售机构</w:t>
            </w:r>
          </w:p>
        </w:tc>
      </w:tr>
      <w:tr w:rsidR="0055565D" w14:paraId="6A68AFAE" w14:textId="77777777">
        <w:tc>
          <w:tcPr>
            <w:tcW w:w="5220" w:type="dxa"/>
            <w:vAlign w:val="center"/>
          </w:tcPr>
          <w:p w14:paraId="10139404" w14:textId="77777777" w:rsidR="0055565D" w:rsidRDefault="00277234">
            <w:pPr>
              <w:jc w:val="left"/>
            </w:pPr>
            <w:r>
              <w:rPr>
                <w:rFonts w:hint="eastAsia"/>
                <w:sz w:val="24"/>
              </w:rPr>
              <w:t>施罗德投资管理有限公司</w:t>
            </w:r>
          </w:p>
        </w:tc>
        <w:tc>
          <w:tcPr>
            <w:tcW w:w="3780" w:type="dxa"/>
            <w:vAlign w:val="center"/>
          </w:tcPr>
          <w:p w14:paraId="5A222169" w14:textId="77777777" w:rsidR="0055565D" w:rsidRDefault="00277234">
            <w:pPr>
              <w:jc w:val="left"/>
            </w:pPr>
            <w:r>
              <w:rPr>
                <w:rFonts w:hint="eastAsia"/>
                <w:sz w:val="24"/>
              </w:rPr>
              <w:t>基金管理人的股东</w:t>
            </w:r>
          </w:p>
        </w:tc>
      </w:tr>
      <w:tr w:rsidR="0055565D" w14:paraId="01ECF830" w14:textId="77777777">
        <w:tc>
          <w:tcPr>
            <w:tcW w:w="5220" w:type="dxa"/>
            <w:vAlign w:val="center"/>
          </w:tcPr>
          <w:p w14:paraId="4D288DB0" w14:textId="77777777" w:rsidR="0055565D" w:rsidRDefault="00277234">
            <w:pPr>
              <w:jc w:val="left"/>
            </w:pPr>
            <w:r>
              <w:rPr>
                <w:rFonts w:hint="eastAsia"/>
                <w:sz w:val="24"/>
              </w:rPr>
              <w:t>中国国际海运集装箱</w:t>
            </w:r>
            <w:r>
              <w:rPr>
                <w:rFonts w:hint="eastAsia"/>
                <w:sz w:val="24"/>
              </w:rPr>
              <w:t>(</w:t>
            </w:r>
            <w:r>
              <w:rPr>
                <w:rFonts w:hint="eastAsia"/>
                <w:sz w:val="24"/>
              </w:rPr>
              <w:t>集团</w:t>
            </w:r>
            <w:r>
              <w:rPr>
                <w:rFonts w:hint="eastAsia"/>
                <w:sz w:val="24"/>
              </w:rPr>
              <w:t>)</w:t>
            </w:r>
            <w:r>
              <w:rPr>
                <w:rFonts w:hint="eastAsia"/>
                <w:sz w:val="24"/>
              </w:rPr>
              <w:t>股份有限公司</w:t>
            </w:r>
          </w:p>
        </w:tc>
        <w:tc>
          <w:tcPr>
            <w:tcW w:w="3780" w:type="dxa"/>
            <w:vAlign w:val="center"/>
          </w:tcPr>
          <w:p w14:paraId="27D06CDC" w14:textId="77777777" w:rsidR="0055565D" w:rsidRDefault="00277234">
            <w:pPr>
              <w:jc w:val="left"/>
            </w:pPr>
            <w:r>
              <w:rPr>
                <w:rFonts w:hint="eastAsia"/>
                <w:sz w:val="24"/>
              </w:rPr>
              <w:t>基金管理人的股东</w:t>
            </w:r>
          </w:p>
        </w:tc>
      </w:tr>
      <w:tr w:rsidR="0055565D" w14:paraId="586DB504" w14:textId="77777777">
        <w:tc>
          <w:tcPr>
            <w:tcW w:w="5220" w:type="dxa"/>
            <w:vAlign w:val="center"/>
          </w:tcPr>
          <w:p w14:paraId="7AF9E8C1" w14:textId="77777777" w:rsidR="0055565D" w:rsidRDefault="00277234">
            <w:pPr>
              <w:jc w:val="left"/>
            </w:pPr>
            <w:r>
              <w:rPr>
                <w:rFonts w:hint="eastAsia"/>
                <w:sz w:val="24"/>
              </w:rPr>
              <w:t>交银施罗德资产管理有限公司</w:t>
            </w:r>
          </w:p>
        </w:tc>
        <w:tc>
          <w:tcPr>
            <w:tcW w:w="3780" w:type="dxa"/>
            <w:vAlign w:val="center"/>
          </w:tcPr>
          <w:p w14:paraId="60633178" w14:textId="77777777" w:rsidR="0055565D" w:rsidRDefault="00277234">
            <w:pPr>
              <w:jc w:val="left"/>
            </w:pPr>
            <w:r>
              <w:rPr>
                <w:rFonts w:hint="eastAsia"/>
                <w:sz w:val="24"/>
              </w:rPr>
              <w:t>基金管理人的子公司</w:t>
            </w:r>
          </w:p>
        </w:tc>
      </w:tr>
      <w:tr w:rsidR="0055565D" w14:paraId="7EA2D20D" w14:textId="77777777">
        <w:tc>
          <w:tcPr>
            <w:tcW w:w="5220" w:type="dxa"/>
            <w:vAlign w:val="center"/>
          </w:tcPr>
          <w:p w14:paraId="03C62DED" w14:textId="77777777" w:rsidR="0055565D" w:rsidRDefault="00277234">
            <w:pPr>
              <w:jc w:val="left"/>
            </w:pPr>
            <w:r>
              <w:rPr>
                <w:rFonts w:hint="eastAsia"/>
                <w:sz w:val="24"/>
              </w:rPr>
              <w:t>上海直源投资管理有限公司</w:t>
            </w:r>
          </w:p>
        </w:tc>
        <w:tc>
          <w:tcPr>
            <w:tcW w:w="3780" w:type="dxa"/>
            <w:vAlign w:val="center"/>
          </w:tcPr>
          <w:p w14:paraId="64DC9DE9" w14:textId="77777777" w:rsidR="0055565D" w:rsidRDefault="00277234">
            <w:pPr>
              <w:jc w:val="left"/>
            </w:pPr>
            <w:r>
              <w:rPr>
                <w:rFonts w:hint="eastAsia"/>
                <w:sz w:val="24"/>
              </w:rPr>
              <w:t>受基金管理人控制的公司</w:t>
            </w:r>
          </w:p>
        </w:tc>
      </w:tr>
      <w:tr w:rsidR="0055565D" w14:paraId="764A1B42" w14:textId="77777777">
        <w:tc>
          <w:tcPr>
            <w:tcW w:w="5220" w:type="dxa"/>
            <w:vAlign w:val="center"/>
          </w:tcPr>
          <w:p w14:paraId="476137D4" w14:textId="77777777" w:rsidR="0055565D" w:rsidRDefault="00277234">
            <w:pPr>
              <w:jc w:val="left"/>
            </w:pPr>
            <w:r>
              <w:rPr>
                <w:rFonts w:hint="eastAsia"/>
                <w:sz w:val="24"/>
              </w:rPr>
              <w:t>交烨投资管理</w:t>
            </w:r>
            <w:r>
              <w:rPr>
                <w:rFonts w:hint="eastAsia"/>
                <w:sz w:val="24"/>
              </w:rPr>
              <w:t>(</w:t>
            </w:r>
            <w:r>
              <w:rPr>
                <w:rFonts w:hint="eastAsia"/>
                <w:sz w:val="24"/>
              </w:rPr>
              <w:t>上海</w:t>
            </w:r>
            <w:r>
              <w:rPr>
                <w:rFonts w:hint="eastAsia"/>
                <w:sz w:val="24"/>
              </w:rPr>
              <w:t>)</w:t>
            </w:r>
            <w:r>
              <w:rPr>
                <w:rFonts w:hint="eastAsia"/>
                <w:sz w:val="24"/>
              </w:rPr>
              <w:t>有限公司</w:t>
            </w:r>
          </w:p>
        </w:tc>
        <w:tc>
          <w:tcPr>
            <w:tcW w:w="3780" w:type="dxa"/>
            <w:vAlign w:val="center"/>
          </w:tcPr>
          <w:p w14:paraId="77A7AAA3" w14:textId="77777777" w:rsidR="0055565D" w:rsidRDefault="00277234">
            <w:pPr>
              <w:jc w:val="left"/>
            </w:pPr>
            <w:r>
              <w:rPr>
                <w:rFonts w:hint="eastAsia"/>
                <w:sz w:val="24"/>
              </w:rPr>
              <w:t>受基金管理人控制的公司</w:t>
            </w:r>
          </w:p>
        </w:tc>
      </w:tr>
    </w:tbl>
    <w:p w14:paraId="1404B07C" w14:textId="77777777" w:rsidR="006D141C" w:rsidRPr="008742CD" w:rsidRDefault="006D141C" w:rsidP="008742CD">
      <w:pPr>
        <w:tabs>
          <w:tab w:val="left" w:pos="426"/>
        </w:tabs>
        <w:spacing w:before="29" w:line="288" w:lineRule="auto"/>
        <w:jc w:val="left"/>
        <w:rPr>
          <w:kern w:val="0"/>
          <w:sz w:val="24"/>
        </w:rPr>
      </w:pPr>
      <w:r w:rsidRPr="008742CD">
        <w:rPr>
          <w:rFonts w:hint="eastAsia"/>
          <w:kern w:val="0"/>
          <w:sz w:val="24"/>
        </w:rPr>
        <w:t>注：下述关联交易均在正常业务范围内按一般商业条款订立。</w:t>
      </w:r>
    </w:p>
    <w:p w14:paraId="12F3421E" w14:textId="77777777"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193C2DCD" w14:textId="77777777"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14:paraId="34B5CE17" w14:textId="77777777"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14:paraId="3DB0202C" w14:textId="77777777"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14:paraId="28CF0D54" w14:textId="77777777" w:rsidR="00143875" w:rsidRPr="00D0515B" w:rsidRDefault="00143875" w:rsidP="000A6038">
      <w:pPr>
        <w:spacing w:line="360" w:lineRule="auto"/>
        <w:ind w:firstLineChars="200" w:firstLine="420"/>
        <w:rPr>
          <w:rFonts w:asciiTheme="minorEastAsia" w:eastAsiaTheme="minorEastAsia" w:hAnsiTheme="minorEastAsia"/>
          <w:szCs w:val="21"/>
        </w:rPr>
      </w:pPr>
    </w:p>
    <w:p w14:paraId="2A3F2516" w14:textId="77777777"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14:paraId="537E811A" w14:textId="77777777"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14:paraId="372BA08E" w14:textId="77777777"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14:paraId="31E5ADF1"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1FBB46D2" w14:textId="77777777"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14:paraId="6E98BAF5" w14:textId="77777777" w:rsidR="006D141C" w:rsidRPr="00615AEA" w:rsidRDefault="006D141C" w:rsidP="00615AEA">
            <w:pPr>
              <w:spacing w:before="29" w:line="288" w:lineRule="auto"/>
              <w:jc w:val="center"/>
              <w:rPr>
                <w:sz w:val="24"/>
              </w:rPr>
            </w:pPr>
            <w:r w:rsidRPr="00615AEA">
              <w:rPr>
                <w:rFonts w:hint="eastAsia"/>
                <w:sz w:val="24"/>
              </w:rPr>
              <w:t>本期</w:t>
            </w:r>
          </w:p>
          <w:p w14:paraId="74492C95" w14:textId="77777777"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2017</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2017</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14:paraId="36403967" w14:textId="77777777" w:rsidR="006D141C" w:rsidRPr="00615AEA" w:rsidRDefault="006D141C" w:rsidP="00615AEA">
            <w:pPr>
              <w:spacing w:before="29" w:line="288" w:lineRule="auto"/>
              <w:jc w:val="center"/>
              <w:rPr>
                <w:sz w:val="24"/>
              </w:rPr>
            </w:pPr>
            <w:r w:rsidRPr="00615AEA">
              <w:rPr>
                <w:rFonts w:hint="eastAsia"/>
                <w:sz w:val="24"/>
              </w:rPr>
              <w:t>上年度可比期间</w:t>
            </w:r>
          </w:p>
          <w:p w14:paraId="58E70633" w14:textId="77777777"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2016</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2016</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14:paraId="5B218430" w14:textId="77777777"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14:paraId="534EC11B" w14:textId="77777777"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14:paraId="0F52F863" w14:textId="77777777" w:rsidR="006D141C" w:rsidRPr="00EA38EC" w:rsidRDefault="006D141C" w:rsidP="00EA38EC">
            <w:pPr>
              <w:spacing w:before="29" w:line="288" w:lineRule="auto"/>
              <w:jc w:val="right"/>
              <w:rPr>
                <w:sz w:val="24"/>
              </w:rPr>
            </w:pPr>
            <w:r w:rsidRPr="00EA38EC">
              <w:rPr>
                <w:rFonts w:hint="eastAsia"/>
                <w:sz w:val="24"/>
              </w:rPr>
              <w:t>11,452,246.90</w:t>
            </w:r>
          </w:p>
        </w:tc>
        <w:tc>
          <w:tcPr>
            <w:tcW w:w="3112" w:type="dxa"/>
            <w:tcBorders>
              <w:top w:val="single" w:sz="4" w:space="0" w:color="000000"/>
              <w:left w:val="single" w:sz="4" w:space="0" w:color="000000"/>
              <w:bottom w:val="single" w:sz="4" w:space="0" w:color="000000"/>
              <w:right w:val="single" w:sz="4" w:space="0" w:color="000000"/>
            </w:tcBorders>
            <w:vAlign w:val="bottom"/>
            <w:hideMark/>
          </w:tcPr>
          <w:p w14:paraId="7D0F9DB1" w14:textId="77777777" w:rsidR="006D141C" w:rsidRPr="00EA38EC" w:rsidRDefault="006D141C" w:rsidP="00EA38EC">
            <w:pPr>
              <w:spacing w:before="29" w:line="288" w:lineRule="auto"/>
              <w:jc w:val="right"/>
              <w:rPr>
                <w:sz w:val="24"/>
              </w:rPr>
            </w:pPr>
            <w:r w:rsidRPr="00EA38EC">
              <w:rPr>
                <w:rFonts w:hint="eastAsia"/>
                <w:sz w:val="24"/>
              </w:rPr>
              <w:t>2,795,454.55</w:t>
            </w:r>
          </w:p>
        </w:tc>
      </w:tr>
      <w:tr w:rsidR="002C233F" w:rsidRPr="00D0515B" w14:paraId="6738554B" w14:textId="77777777"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14:paraId="2FD90D11" w14:textId="77777777"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14:paraId="34D700AB" w14:textId="77777777" w:rsidR="006D141C" w:rsidRPr="00EA38EC" w:rsidRDefault="006D141C" w:rsidP="00EA38EC">
            <w:pPr>
              <w:spacing w:before="29" w:line="288" w:lineRule="auto"/>
              <w:jc w:val="right"/>
              <w:rPr>
                <w:sz w:val="24"/>
              </w:rPr>
            </w:pPr>
            <w:r w:rsidRPr="00EA38EC">
              <w:rPr>
                <w:rFonts w:hint="eastAsia"/>
                <w:sz w:val="24"/>
              </w:rPr>
              <w:t>13,438.44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14:paraId="37418281" w14:textId="77777777" w:rsidR="006D141C" w:rsidRPr="00EA38EC" w:rsidRDefault="006D141C" w:rsidP="00EA38EC">
            <w:pPr>
              <w:spacing w:before="29" w:line="288" w:lineRule="auto"/>
              <w:jc w:val="right"/>
              <w:rPr>
                <w:sz w:val="24"/>
              </w:rPr>
            </w:pPr>
            <w:r w:rsidRPr="00EA38EC">
              <w:rPr>
                <w:rFonts w:hint="eastAsia"/>
                <w:sz w:val="24"/>
              </w:rPr>
              <w:t>17,561.59</w:t>
            </w:r>
          </w:p>
        </w:tc>
      </w:tr>
    </w:tbl>
    <w:p w14:paraId="772D148E" w14:textId="77777777" w:rsidR="0055565D" w:rsidRDefault="00277234">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0.20%</w:t>
      </w:r>
      <w:r>
        <w:rPr>
          <w:rFonts w:hint="eastAsia"/>
          <w:kern w:val="0"/>
          <w:sz w:val="24"/>
        </w:rPr>
        <w:t>的年费率计提，逐日累计至每月月底，按月支付。其计算公式为：</w:t>
      </w:r>
    </w:p>
    <w:p w14:paraId="177A8486" w14:textId="27516C87"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006B10CB" w:rsidRPr="00A308DD">
        <w:rPr>
          <w:rFonts w:hint="eastAsia"/>
          <w:kern w:val="0"/>
          <w:sz w:val="24"/>
        </w:rPr>
        <w:t>×</w:t>
      </w:r>
      <w:r w:rsidRPr="00EA38EC">
        <w:rPr>
          <w:rFonts w:hint="eastAsia"/>
          <w:kern w:val="0"/>
          <w:sz w:val="24"/>
        </w:rPr>
        <w:t xml:space="preserve">0.20% / </w:t>
      </w:r>
      <w:r w:rsidRPr="00EA38EC">
        <w:rPr>
          <w:rFonts w:hint="eastAsia"/>
          <w:kern w:val="0"/>
          <w:sz w:val="24"/>
        </w:rPr>
        <w:t>当年天数。</w:t>
      </w:r>
    </w:p>
    <w:p w14:paraId="523AC2C0" w14:textId="77777777" w:rsidR="006D141C" w:rsidRPr="00D0515B" w:rsidRDefault="006D141C" w:rsidP="004B36C2">
      <w:pPr>
        <w:spacing w:line="360" w:lineRule="auto"/>
        <w:rPr>
          <w:rFonts w:asciiTheme="minorEastAsia" w:eastAsiaTheme="minorEastAsia" w:hAnsiTheme="minorEastAsia"/>
          <w:szCs w:val="21"/>
        </w:rPr>
      </w:pPr>
    </w:p>
    <w:p w14:paraId="334E10D3" w14:textId="77777777"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14:paraId="54E836A8" w14:textId="77777777"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14:paraId="58E027FE"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6B85BA39" w14:textId="77777777"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14:paraId="04460BD4" w14:textId="77777777" w:rsidR="006D141C" w:rsidRPr="006853D5" w:rsidRDefault="006D141C" w:rsidP="006853D5">
            <w:pPr>
              <w:spacing w:before="29" w:line="288" w:lineRule="auto"/>
              <w:jc w:val="center"/>
              <w:rPr>
                <w:sz w:val="24"/>
              </w:rPr>
            </w:pPr>
            <w:r w:rsidRPr="006853D5">
              <w:rPr>
                <w:rFonts w:hint="eastAsia"/>
                <w:sz w:val="24"/>
              </w:rPr>
              <w:t>本期</w:t>
            </w:r>
          </w:p>
          <w:p w14:paraId="0E4085E2" w14:textId="77777777"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2017</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2017</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14:paraId="5C5CD59D" w14:textId="77777777" w:rsidR="006D141C" w:rsidRPr="006853D5" w:rsidRDefault="006D141C" w:rsidP="006853D5">
            <w:pPr>
              <w:spacing w:before="29" w:line="288" w:lineRule="auto"/>
              <w:jc w:val="center"/>
              <w:rPr>
                <w:sz w:val="24"/>
              </w:rPr>
            </w:pPr>
            <w:r w:rsidRPr="006853D5">
              <w:rPr>
                <w:rFonts w:hint="eastAsia"/>
                <w:sz w:val="24"/>
              </w:rPr>
              <w:t>上年度可比期间</w:t>
            </w:r>
          </w:p>
          <w:p w14:paraId="707BCFCF" w14:textId="77777777"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2016</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2016</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14:paraId="22DB8DFB" w14:textId="77777777"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14:paraId="2A6B156A" w14:textId="77777777"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14:paraId="69214AB0" w14:textId="77777777" w:rsidR="006D141C" w:rsidRPr="005A797D" w:rsidRDefault="006D141C" w:rsidP="005A797D">
            <w:pPr>
              <w:spacing w:before="29" w:line="288" w:lineRule="auto"/>
              <w:jc w:val="right"/>
              <w:rPr>
                <w:sz w:val="24"/>
              </w:rPr>
            </w:pPr>
            <w:r w:rsidRPr="005A797D">
              <w:rPr>
                <w:rFonts w:hint="eastAsia"/>
                <w:sz w:val="24"/>
              </w:rPr>
              <w:t>4,595,521.72</w:t>
            </w:r>
          </w:p>
        </w:tc>
        <w:tc>
          <w:tcPr>
            <w:tcW w:w="3112" w:type="dxa"/>
            <w:tcBorders>
              <w:top w:val="single" w:sz="4" w:space="0" w:color="000000"/>
              <w:left w:val="single" w:sz="4" w:space="0" w:color="000000"/>
              <w:bottom w:val="single" w:sz="4" w:space="0" w:color="000000"/>
              <w:right w:val="single" w:sz="4" w:space="0" w:color="000000"/>
            </w:tcBorders>
            <w:vAlign w:val="center"/>
            <w:hideMark/>
          </w:tcPr>
          <w:p w14:paraId="3D3B3135" w14:textId="77777777" w:rsidR="006D141C" w:rsidRPr="005A797D" w:rsidRDefault="006D141C" w:rsidP="005A797D">
            <w:pPr>
              <w:spacing w:before="29" w:line="288" w:lineRule="auto"/>
              <w:jc w:val="right"/>
              <w:rPr>
                <w:sz w:val="24"/>
              </w:rPr>
            </w:pPr>
            <w:r w:rsidRPr="005A797D">
              <w:rPr>
                <w:rFonts w:hint="eastAsia"/>
                <w:sz w:val="24"/>
              </w:rPr>
              <w:t>964,652.60</w:t>
            </w:r>
          </w:p>
        </w:tc>
      </w:tr>
    </w:tbl>
    <w:p w14:paraId="5BE293D9" w14:textId="77777777" w:rsidR="0055565D" w:rsidRDefault="00277234">
      <w:pPr>
        <w:tabs>
          <w:tab w:val="left" w:pos="426"/>
        </w:tabs>
        <w:spacing w:before="29" w:line="288" w:lineRule="auto"/>
        <w:jc w:val="left"/>
        <w:rPr>
          <w:kern w:val="0"/>
          <w:sz w:val="24"/>
        </w:rPr>
      </w:pPr>
      <w:r>
        <w:rPr>
          <w:rFonts w:hint="eastAsia"/>
          <w:kern w:val="0"/>
          <w:sz w:val="24"/>
        </w:rPr>
        <w:lastRenderedPageBreak/>
        <w:t>注：支付基金托管人的托管费按前一日基金资产净值</w:t>
      </w:r>
      <w:r>
        <w:rPr>
          <w:rFonts w:hint="eastAsia"/>
          <w:kern w:val="0"/>
          <w:sz w:val="24"/>
        </w:rPr>
        <w:t>0.08%</w:t>
      </w:r>
      <w:r>
        <w:rPr>
          <w:rFonts w:hint="eastAsia"/>
          <w:kern w:val="0"/>
          <w:sz w:val="24"/>
        </w:rPr>
        <w:t>的年费率计提，逐日累计至每月月底，按月支付。其计算公式为：</w:t>
      </w:r>
    </w:p>
    <w:p w14:paraId="1E4ED87B" w14:textId="77777777"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0.08%</w:t>
      </w:r>
      <w:r w:rsidRPr="005A797D">
        <w:rPr>
          <w:rFonts w:hint="eastAsia"/>
          <w:kern w:val="0"/>
          <w:sz w:val="24"/>
        </w:rPr>
        <w:t>÷当年天数。</w:t>
      </w:r>
    </w:p>
    <w:p w14:paraId="51D3A8B2" w14:textId="77777777" w:rsidR="006D141C" w:rsidRPr="00D0515B" w:rsidRDefault="006D141C" w:rsidP="004B36C2">
      <w:pPr>
        <w:spacing w:line="360" w:lineRule="auto"/>
        <w:rPr>
          <w:rFonts w:asciiTheme="minorEastAsia" w:eastAsiaTheme="minorEastAsia" w:hAnsiTheme="minorEastAsia"/>
          <w:szCs w:val="21"/>
        </w:rPr>
      </w:pPr>
    </w:p>
    <w:p w14:paraId="3FFB8F7A" w14:textId="77777777"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14:paraId="30BC1ADB" w14:textId="77777777"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14:paraId="1FC50437" w14:textId="77777777"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3B5F0DBD" w14:textId="77777777"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489EDEC1"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14:paraId="11D47CD0"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14:paraId="520CE6ED" w14:textId="77777777"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643F84D9" w14:textId="77777777"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73D874FC"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14:paraId="759AA1C8" w14:textId="77777777"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5403E3D8" w14:textId="77777777"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448B5D4" w14:textId="77777777" w:rsidR="00841386" w:rsidRPr="008D3C85" w:rsidRDefault="00841386" w:rsidP="008D3C85">
            <w:pPr>
              <w:spacing w:before="29" w:line="288" w:lineRule="auto"/>
              <w:ind w:leftChars="-51" w:left="-107" w:rightChars="-51" w:right="-107"/>
              <w:jc w:val="center"/>
              <w:rPr>
                <w:sz w:val="24"/>
              </w:rPr>
            </w:pPr>
            <w:r w:rsidRPr="008D3C85">
              <w:rPr>
                <w:sz w:val="24"/>
              </w:rPr>
              <w:t>交银理财</w:t>
            </w:r>
            <w:r w:rsidRPr="008D3C85">
              <w:rPr>
                <w:sz w:val="24"/>
              </w:rPr>
              <w:t>21</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474501E" w14:textId="77777777" w:rsidR="00841386" w:rsidRPr="008D3C85" w:rsidRDefault="00D32085" w:rsidP="008D3C85">
            <w:pPr>
              <w:spacing w:before="29" w:line="288" w:lineRule="auto"/>
              <w:ind w:leftChars="-51" w:left="-107" w:rightChars="-51" w:right="-107"/>
              <w:jc w:val="center"/>
              <w:rPr>
                <w:sz w:val="24"/>
              </w:rPr>
            </w:pPr>
            <w:r>
              <w:rPr>
                <w:sz w:val="24"/>
              </w:rPr>
              <w:t>交银理财</w:t>
            </w:r>
            <w:r>
              <w:rPr>
                <w:sz w:val="24"/>
              </w:rPr>
              <w:t>21</w:t>
            </w:r>
            <w:r>
              <w:rPr>
                <w:sz w:val="24"/>
              </w:rPr>
              <w:t>天债券</w:t>
            </w:r>
            <w:r>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D328163" w14:textId="77777777"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55565D" w14:paraId="755325AA" w14:textId="77777777">
        <w:tc>
          <w:tcPr>
            <w:tcW w:w="2000" w:type="dxa"/>
            <w:vAlign w:val="center"/>
          </w:tcPr>
          <w:p w14:paraId="483D684C" w14:textId="77777777" w:rsidR="0055565D" w:rsidRDefault="00277234">
            <w:pPr>
              <w:jc w:val="left"/>
            </w:pPr>
            <w:r>
              <w:rPr>
                <w:sz w:val="24"/>
              </w:rPr>
              <w:t>交通银行</w:t>
            </w:r>
          </w:p>
        </w:tc>
        <w:tc>
          <w:tcPr>
            <w:tcW w:w="1766" w:type="dxa"/>
            <w:vAlign w:val="center"/>
          </w:tcPr>
          <w:p w14:paraId="76D70226" w14:textId="77777777" w:rsidR="0055565D" w:rsidRDefault="00277234">
            <w:pPr>
              <w:jc w:val="right"/>
            </w:pPr>
            <w:r>
              <w:rPr>
                <w:sz w:val="24"/>
              </w:rPr>
              <w:t>9,437.78</w:t>
            </w:r>
          </w:p>
        </w:tc>
        <w:tc>
          <w:tcPr>
            <w:tcW w:w="2162" w:type="dxa"/>
            <w:vAlign w:val="center"/>
          </w:tcPr>
          <w:p w14:paraId="317A6424" w14:textId="77777777" w:rsidR="0055565D" w:rsidRDefault="00277234">
            <w:pPr>
              <w:jc w:val="right"/>
            </w:pPr>
            <w:r>
              <w:rPr>
                <w:sz w:val="24"/>
              </w:rPr>
              <w:t>-</w:t>
            </w:r>
          </w:p>
        </w:tc>
        <w:tc>
          <w:tcPr>
            <w:tcW w:w="3070" w:type="dxa"/>
            <w:vAlign w:val="center"/>
          </w:tcPr>
          <w:p w14:paraId="3F608821" w14:textId="77777777" w:rsidR="0055565D" w:rsidRDefault="00277234">
            <w:pPr>
              <w:jc w:val="right"/>
            </w:pPr>
            <w:r>
              <w:rPr>
                <w:sz w:val="24"/>
              </w:rPr>
              <w:t>9,437.78</w:t>
            </w:r>
          </w:p>
        </w:tc>
      </w:tr>
      <w:tr w:rsidR="0055565D" w14:paraId="33578B28" w14:textId="77777777">
        <w:tc>
          <w:tcPr>
            <w:tcW w:w="2000" w:type="dxa"/>
            <w:vAlign w:val="center"/>
          </w:tcPr>
          <w:p w14:paraId="11D8D622" w14:textId="77777777" w:rsidR="0055565D" w:rsidRDefault="00277234">
            <w:pPr>
              <w:jc w:val="left"/>
            </w:pPr>
            <w:r>
              <w:rPr>
                <w:sz w:val="24"/>
              </w:rPr>
              <w:t>中国农业银行</w:t>
            </w:r>
          </w:p>
        </w:tc>
        <w:tc>
          <w:tcPr>
            <w:tcW w:w="1766" w:type="dxa"/>
            <w:vAlign w:val="center"/>
          </w:tcPr>
          <w:p w14:paraId="469B9511" w14:textId="77777777" w:rsidR="0055565D" w:rsidRDefault="00277234">
            <w:pPr>
              <w:jc w:val="right"/>
            </w:pPr>
            <w:r>
              <w:rPr>
                <w:sz w:val="24"/>
              </w:rPr>
              <w:t>11,082.03</w:t>
            </w:r>
          </w:p>
        </w:tc>
        <w:tc>
          <w:tcPr>
            <w:tcW w:w="2162" w:type="dxa"/>
            <w:vAlign w:val="center"/>
          </w:tcPr>
          <w:p w14:paraId="59B2884A" w14:textId="77777777" w:rsidR="0055565D" w:rsidRDefault="00277234">
            <w:pPr>
              <w:jc w:val="right"/>
            </w:pPr>
            <w:r>
              <w:rPr>
                <w:sz w:val="24"/>
              </w:rPr>
              <w:t>93.86</w:t>
            </w:r>
          </w:p>
        </w:tc>
        <w:tc>
          <w:tcPr>
            <w:tcW w:w="3070" w:type="dxa"/>
            <w:vAlign w:val="center"/>
          </w:tcPr>
          <w:p w14:paraId="312353ED" w14:textId="77777777" w:rsidR="0055565D" w:rsidRDefault="00277234">
            <w:pPr>
              <w:jc w:val="right"/>
            </w:pPr>
            <w:r>
              <w:rPr>
                <w:sz w:val="24"/>
              </w:rPr>
              <w:t>11,175.89</w:t>
            </w:r>
          </w:p>
        </w:tc>
      </w:tr>
      <w:tr w:rsidR="0055565D" w14:paraId="6F49F86D" w14:textId="77777777">
        <w:tc>
          <w:tcPr>
            <w:tcW w:w="2000" w:type="dxa"/>
            <w:vAlign w:val="center"/>
          </w:tcPr>
          <w:p w14:paraId="40825220" w14:textId="77777777" w:rsidR="0055565D" w:rsidRDefault="00277234">
            <w:pPr>
              <w:jc w:val="left"/>
            </w:pPr>
            <w:r>
              <w:rPr>
                <w:sz w:val="24"/>
              </w:rPr>
              <w:t>交银施罗德基金公司</w:t>
            </w:r>
          </w:p>
        </w:tc>
        <w:tc>
          <w:tcPr>
            <w:tcW w:w="1766" w:type="dxa"/>
            <w:vAlign w:val="center"/>
          </w:tcPr>
          <w:p w14:paraId="6295723C" w14:textId="77777777" w:rsidR="0055565D" w:rsidRDefault="00277234">
            <w:pPr>
              <w:jc w:val="right"/>
            </w:pPr>
            <w:r>
              <w:rPr>
                <w:sz w:val="24"/>
              </w:rPr>
              <w:t>4,472.00</w:t>
            </w:r>
          </w:p>
        </w:tc>
        <w:tc>
          <w:tcPr>
            <w:tcW w:w="2162" w:type="dxa"/>
            <w:vAlign w:val="center"/>
          </w:tcPr>
          <w:p w14:paraId="1A4C551F" w14:textId="77777777" w:rsidR="0055565D" w:rsidRDefault="00277234">
            <w:pPr>
              <w:jc w:val="right"/>
            </w:pPr>
            <w:r>
              <w:rPr>
                <w:sz w:val="24"/>
              </w:rPr>
              <w:t>573,213.56</w:t>
            </w:r>
          </w:p>
        </w:tc>
        <w:tc>
          <w:tcPr>
            <w:tcW w:w="3070" w:type="dxa"/>
            <w:vAlign w:val="center"/>
          </w:tcPr>
          <w:p w14:paraId="7D6A3A42" w14:textId="77777777" w:rsidR="0055565D" w:rsidRDefault="00277234">
            <w:pPr>
              <w:jc w:val="right"/>
            </w:pPr>
            <w:r>
              <w:rPr>
                <w:sz w:val="24"/>
              </w:rPr>
              <w:t>577,685.56</w:t>
            </w:r>
          </w:p>
        </w:tc>
      </w:tr>
      <w:tr w:rsidR="00841386" w:rsidRPr="00634FF6" w14:paraId="3CCBA45B" w14:textId="77777777" w:rsidTr="003B0EEA">
        <w:tc>
          <w:tcPr>
            <w:tcW w:w="2110" w:type="dxa"/>
            <w:tcBorders>
              <w:top w:val="single" w:sz="4" w:space="0" w:color="000000"/>
              <w:left w:val="single" w:sz="4" w:space="0" w:color="000000"/>
              <w:bottom w:val="single" w:sz="4" w:space="0" w:color="000000"/>
              <w:right w:val="single" w:sz="4" w:space="0" w:color="000000"/>
            </w:tcBorders>
            <w:vAlign w:val="center"/>
          </w:tcPr>
          <w:p w14:paraId="03CC5095" w14:textId="77777777"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14:paraId="503C15A8" w14:textId="77777777" w:rsidR="00841386" w:rsidRPr="001F38DC" w:rsidRDefault="00841386" w:rsidP="001F38DC">
            <w:pPr>
              <w:spacing w:before="29" w:line="288" w:lineRule="auto"/>
              <w:jc w:val="center"/>
              <w:rPr>
                <w:sz w:val="24"/>
              </w:rPr>
            </w:pPr>
            <w:r w:rsidRPr="001F38DC">
              <w:rPr>
                <w:sz w:val="24"/>
              </w:rPr>
              <w:t>24,991.81</w:t>
            </w:r>
          </w:p>
        </w:tc>
        <w:tc>
          <w:tcPr>
            <w:tcW w:w="2282" w:type="dxa"/>
            <w:tcBorders>
              <w:top w:val="single" w:sz="4" w:space="0" w:color="000000"/>
              <w:left w:val="single" w:sz="4" w:space="0" w:color="000000"/>
              <w:bottom w:val="single" w:sz="4" w:space="0" w:color="000000"/>
              <w:right w:val="single" w:sz="4" w:space="0" w:color="000000"/>
            </w:tcBorders>
            <w:vAlign w:val="center"/>
          </w:tcPr>
          <w:p w14:paraId="2C17AA58" w14:textId="77777777" w:rsidR="00841386" w:rsidRPr="001F38DC" w:rsidRDefault="00D32085" w:rsidP="001F38DC">
            <w:pPr>
              <w:spacing w:before="29" w:line="288" w:lineRule="auto"/>
              <w:jc w:val="center"/>
              <w:rPr>
                <w:sz w:val="24"/>
              </w:rPr>
            </w:pPr>
            <w:r>
              <w:rPr>
                <w:sz w:val="24"/>
              </w:rPr>
              <w:t>573,307.42</w:t>
            </w:r>
          </w:p>
        </w:tc>
        <w:tc>
          <w:tcPr>
            <w:tcW w:w="3247" w:type="dxa"/>
            <w:tcBorders>
              <w:top w:val="single" w:sz="4" w:space="0" w:color="000000"/>
              <w:left w:val="single" w:sz="4" w:space="0" w:color="000000"/>
              <w:bottom w:val="single" w:sz="4" w:space="0" w:color="000000"/>
              <w:right w:val="single" w:sz="4" w:space="0" w:color="000000"/>
            </w:tcBorders>
            <w:vAlign w:val="center"/>
          </w:tcPr>
          <w:p w14:paraId="22EEC36B" w14:textId="77777777" w:rsidR="00841386" w:rsidRPr="001F38DC" w:rsidRDefault="00841386" w:rsidP="001F38DC">
            <w:pPr>
              <w:spacing w:before="29" w:line="288" w:lineRule="auto"/>
              <w:jc w:val="center"/>
              <w:rPr>
                <w:sz w:val="24"/>
              </w:rPr>
            </w:pPr>
            <w:r w:rsidRPr="001F38DC">
              <w:rPr>
                <w:sz w:val="24"/>
              </w:rPr>
              <w:t>598,299.23</w:t>
            </w:r>
          </w:p>
        </w:tc>
      </w:tr>
      <w:tr w:rsidR="00841386" w:rsidRPr="00634FF6" w14:paraId="7B0F621E" w14:textId="77777777"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6B6D11A5" w14:textId="77777777"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524AD7EF"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14:paraId="1C4AC25E"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14:paraId="2584F020" w14:textId="77777777"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18340E2A" w14:textId="77777777"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20101F13"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14:paraId="29A637DA" w14:textId="77777777"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77FCB564" w14:textId="77777777"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4C7BF41"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21</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E00F940" w14:textId="77777777"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交银理财</w:t>
            </w:r>
            <w:r>
              <w:rPr>
                <w:sz w:val="24"/>
              </w:rPr>
              <w:t>21</w:t>
            </w:r>
            <w:r>
              <w:rPr>
                <w:sz w:val="24"/>
              </w:rPr>
              <w:t>天债券</w:t>
            </w:r>
            <w:r>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366707E2"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55565D" w14:paraId="5B203BF7" w14:textId="77777777">
        <w:tc>
          <w:tcPr>
            <w:tcW w:w="2000" w:type="dxa"/>
            <w:vAlign w:val="center"/>
          </w:tcPr>
          <w:p w14:paraId="68B97C5C" w14:textId="77777777" w:rsidR="0055565D" w:rsidRDefault="00277234">
            <w:pPr>
              <w:jc w:val="left"/>
            </w:pPr>
            <w:r>
              <w:rPr>
                <w:sz w:val="24"/>
              </w:rPr>
              <w:t>交通银行</w:t>
            </w:r>
          </w:p>
        </w:tc>
        <w:tc>
          <w:tcPr>
            <w:tcW w:w="1766" w:type="dxa"/>
            <w:vAlign w:val="center"/>
          </w:tcPr>
          <w:p w14:paraId="2EE4D148" w14:textId="77777777" w:rsidR="0055565D" w:rsidRDefault="00277234">
            <w:pPr>
              <w:jc w:val="right"/>
            </w:pPr>
            <w:r>
              <w:rPr>
                <w:sz w:val="24"/>
              </w:rPr>
              <w:t>20,245.15</w:t>
            </w:r>
          </w:p>
        </w:tc>
        <w:tc>
          <w:tcPr>
            <w:tcW w:w="2162" w:type="dxa"/>
            <w:vAlign w:val="center"/>
          </w:tcPr>
          <w:p w14:paraId="1B3D744D" w14:textId="77777777" w:rsidR="0055565D" w:rsidRDefault="00277234">
            <w:pPr>
              <w:jc w:val="right"/>
            </w:pPr>
            <w:r>
              <w:rPr>
                <w:sz w:val="24"/>
              </w:rPr>
              <w:t>-</w:t>
            </w:r>
          </w:p>
        </w:tc>
        <w:tc>
          <w:tcPr>
            <w:tcW w:w="3070" w:type="dxa"/>
            <w:vAlign w:val="center"/>
          </w:tcPr>
          <w:p w14:paraId="1FA369D8" w14:textId="77777777" w:rsidR="0055565D" w:rsidRDefault="00277234">
            <w:pPr>
              <w:jc w:val="right"/>
            </w:pPr>
            <w:r>
              <w:rPr>
                <w:sz w:val="24"/>
              </w:rPr>
              <w:t>20,245.15</w:t>
            </w:r>
          </w:p>
        </w:tc>
      </w:tr>
      <w:tr w:rsidR="0055565D" w14:paraId="1FC80DC7" w14:textId="77777777">
        <w:tc>
          <w:tcPr>
            <w:tcW w:w="2000" w:type="dxa"/>
            <w:vAlign w:val="center"/>
          </w:tcPr>
          <w:p w14:paraId="7EA94AEB" w14:textId="77777777" w:rsidR="0055565D" w:rsidRDefault="00277234">
            <w:pPr>
              <w:jc w:val="left"/>
            </w:pPr>
            <w:r>
              <w:rPr>
                <w:sz w:val="24"/>
              </w:rPr>
              <w:t>中国农业银行</w:t>
            </w:r>
          </w:p>
        </w:tc>
        <w:tc>
          <w:tcPr>
            <w:tcW w:w="1766" w:type="dxa"/>
            <w:vAlign w:val="center"/>
          </w:tcPr>
          <w:p w14:paraId="3FAC118E" w14:textId="77777777" w:rsidR="0055565D" w:rsidRDefault="00277234">
            <w:pPr>
              <w:jc w:val="right"/>
            </w:pPr>
            <w:r>
              <w:rPr>
                <w:sz w:val="24"/>
              </w:rPr>
              <w:t>14,076.87</w:t>
            </w:r>
          </w:p>
        </w:tc>
        <w:tc>
          <w:tcPr>
            <w:tcW w:w="2162" w:type="dxa"/>
            <w:vAlign w:val="center"/>
          </w:tcPr>
          <w:p w14:paraId="472A5BE9" w14:textId="77777777" w:rsidR="0055565D" w:rsidRDefault="00277234">
            <w:pPr>
              <w:jc w:val="right"/>
            </w:pPr>
            <w:r>
              <w:rPr>
                <w:sz w:val="24"/>
              </w:rPr>
              <w:t>22.77</w:t>
            </w:r>
          </w:p>
        </w:tc>
        <w:tc>
          <w:tcPr>
            <w:tcW w:w="3070" w:type="dxa"/>
            <w:vAlign w:val="center"/>
          </w:tcPr>
          <w:p w14:paraId="3F14E5FE" w14:textId="77777777" w:rsidR="0055565D" w:rsidRDefault="00277234">
            <w:pPr>
              <w:jc w:val="right"/>
            </w:pPr>
            <w:r>
              <w:rPr>
                <w:sz w:val="24"/>
              </w:rPr>
              <w:t>14,099.64</w:t>
            </w:r>
          </w:p>
        </w:tc>
      </w:tr>
      <w:tr w:rsidR="0055565D" w14:paraId="3121D582" w14:textId="77777777">
        <w:tc>
          <w:tcPr>
            <w:tcW w:w="2000" w:type="dxa"/>
            <w:vAlign w:val="center"/>
          </w:tcPr>
          <w:p w14:paraId="58C5503A" w14:textId="77777777" w:rsidR="0055565D" w:rsidRDefault="00277234">
            <w:pPr>
              <w:jc w:val="left"/>
            </w:pPr>
            <w:r>
              <w:rPr>
                <w:sz w:val="24"/>
              </w:rPr>
              <w:t>交银施罗德基金公司</w:t>
            </w:r>
          </w:p>
        </w:tc>
        <w:tc>
          <w:tcPr>
            <w:tcW w:w="1766" w:type="dxa"/>
            <w:vAlign w:val="center"/>
          </w:tcPr>
          <w:p w14:paraId="24A39F1B" w14:textId="77777777" w:rsidR="0055565D" w:rsidRDefault="00277234">
            <w:pPr>
              <w:jc w:val="right"/>
            </w:pPr>
            <w:r>
              <w:rPr>
                <w:sz w:val="24"/>
              </w:rPr>
              <w:t>5,818.06</w:t>
            </w:r>
          </w:p>
        </w:tc>
        <w:tc>
          <w:tcPr>
            <w:tcW w:w="2162" w:type="dxa"/>
            <w:vAlign w:val="center"/>
          </w:tcPr>
          <w:p w14:paraId="341BA713" w14:textId="77777777" w:rsidR="0055565D" w:rsidRDefault="00277234">
            <w:pPr>
              <w:jc w:val="right"/>
            </w:pPr>
            <w:r>
              <w:rPr>
                <w:sz w:val="24"/>
              </w:rPr>
              <w:t>118,929.76</w:t>
            </w:r>
          </w:p>
        </w:tc>
        <w:tc>
          <w:tcPr>
            <w:tcW w:w="3070" w:type="dxa"/>
            <w:vAlign w:val="center"/>
          </w:tcPr>
          <w:p w14:paraId="23E55CB2" w14:textId="77777777" w:rsidR="0055565D" w:rsidRDefault="00277234">
            <w:pPr>
              <w:jc w:val="right"/>
            </w:pPr>
            <w:r>
              <w:rPr>
                <w:sz w:val="24"/>
              </w:rPr>
              <w:t>124,747.82</w:t>
            </w:r>
          </w:p>
        </w:tc>
      </w:tr>
      <w:tr w:rsidR="00841386" w:rsidRPr="00634FF6" w14:paraId="4683E16B" w14:textId="77777777" w:rsidTr="003B0EEA">
        <w:tc>
          <w:tcPr>
            <w:tcW w:w="2110" w:type="dxa"/>
            <w:tcBorders>
              <w:top w:val="single" w:sz="4" w:space="0" w:color="000000"/>
              <w:left w:val="single" w:sz="4" w:space="0" w:color="000000"/>
              <w:bottom w:val="single" w:sz="4" w:space="0" w:color="000000"/>
              <w:right w:val="single" w:sz="4" w:space="0" w:color="000000"/>
            </w:tcBorders>
            <w:vAlign w:val="center"/>
          </w:tcPr>
          <w:p w14:paraId="7A08A295" w14:textId="77777777"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14:paraId="38521D79" w14:textId="77777777" w:rsidR="00841386" w:rsidRPr="001F38DC" w:rsidRDefault="00841386" w:rsidP="001F38DC">
            <w:pPr>
              <w:spacing w:before="29" w:line="288" w:lineRule="auto"/>
              <w:jc w:val="center"/>
              <w:rPr>
                <w:sz w:val="24"/>
              </w:rPr>
            </w:pPr>
            <w:r w:rsidRPr="001F38DC">
              <w:rPr>
                <w:sz w:val="24"/>
              </w:rPr>
              <w:t>40,140.08</w:t>
            </w:r>
          </w:p>
        </w:tc>
        <w:tc>
          <w:tcPr>
            <w:tcW w:w="2282" w:type="dxa"/>
            <w:tcBorders>
              <w:top w:val="single" w:sz="4" w:space="0" w:color="000000"/>
              <w:left w:val="single" w:sz="4" w:space="0" w:color="000000"/>
              <w:bottom w:val="single" w:sz="4" w:space="0" w:color="000000"/>
              <w:right w:val="single" w:sz="4" w:space="0" w:color="000000"/>
            </w:tcBorders>
            <w:vAlign w:val="center"/>
          </w:tcPr>
          <w:p w14:paraId="414181CD" w14:textId="77777777" w:rsidR="00841386" w:rsidRPr="001F38DC" w:rsidRDefault="00841386" w:rsidP="001F38DC">
            <w:pPr>
              <w:spacing w:before="29" w:line="288" w:lineRule="auto"/>
              <w:jc w:val="center"/>
              <w:rPr>
                <w:sz w:val="24"/>
              </w:rPr>
            </w:pPr>
            <w:r w:rsidRPr="001F38DC">
              <w:rPr>
                <w:sz w:val="24"/>
              </w:rPr>
              <w:t>118,952.53</w:t>
            </w:r>
          </w:p>
        </w:tc>
        <w:tc>
          <w:tcPr>
            <w:tcW w:w="3244" w:type="dxa"/>
            <w:tcBorders>
              <w:top w:val="single" w:sz="4" w:space="0" w:color="000000"/>
              <w:left w:val="single" w:sz="4" w:space="0" w:color="000000"/>
              <w:bottom w:val="single" w:sz="4" w:space="0" w:color="000000"/>
              <w:right w:val="single" w:sz="4" w:space="0" w:color="000000"/>
            </w:tcBorders>
            <w:vAlign w:val="center"/>
          </w:tcPr>
          <w:p w14:paraId="091D5CF5" w14:textId="77777777" w:rsidR="00841386" w:rsidRPr="001F38DC" w:rsidRDefault="00841386" w:rsidP="001F38DC">
            <w:pPr>
              <w:spacing w:before="29" w:line="288" w:lineRule="auto"/>
              <w:jc w:val="center"/>
              <w:rPr>
                <w:sz w:val="24"/>
              </w:rPr>
            </w:pPr>
            <w:r w:rsidRPr="001F38DC">
              <w:rPr>
                <w:sz w:val="24"/>
              </w:rPr>
              <w:t>159,092.61</w:t>
            </w:r>
          </w:p>
        </w:tc>
      </w:tr>
    </w:tbl>
    <w:p w14:paraId="4C6BAB79" w14:textId="77777777" w:rsidR="0055565D" w:rsidRDefault="00277234">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14:paraId="599E267C" w14:textId="77777777" w:rsidR="0055565D" w:rsidRDefault="00277234">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14:paraId="2337419C" w14:textId="77777777" w:rsidR="00841386" w:rsidRPr="006159B2" w:rsidRDefault="00841386" w:rsidP="006159B2">
      <w:pPr>
        <w:tabs>
          <w:tab w:val="left" w:pos="426"/>
        </w:tabs>
        <w:spacing w:before="29" w:line="288" w:lineRule="auto"/>
        <w:jc w:val="left"/>
        <w:rPr>
          <w:kern w:val="0"/>
          <w:sz w:val="24"/>
        </w:rPr>
      </w:pPr>
      <w:r w:rsidRPr="006159B2">
        <w:rPr>
          <w:kern w:val="0"/>
          <w:sz w:val="24"/>
        </w:rPr>
        <w:t>B</w:t>
      </w:r>
      <w:r w:rsidRPr="006159B2">
        <w:rPr>
          <w:kern w:val="0"/>
          <w:sz w:val="24"/>
        </w:rPr>
        <w:t>类基金日销售服务费＝前一日</w:t>
      </w:r>
      <w:r w:rsidRPr="006159B2">
        <w:rPr>
          <w:kern w:val="0"/>
          <w:sz w:val="24"/>
        </w:rPr>
        <w:t>B</w:t>
      </w:r>
      <w:r w:rsidRPr="006159B2">
        <w:rPr>
          <w:kern w:val="0"/>
          <w:sz w:val="24"/>
        </w:rPr>
        <w:t>类基金份额对应的资产净值</w:t>
      </w:r>
      <w:r w:rsidRPr="006159B2">
        <w:rPr>
          <w:kern w:val="0"/>
          <w:sz w:val="24"/>
        </w:rPr>
        <w:t>×0.01%÷</w:t>
      </w:r>
      <w:r w:rsidRPr="006159B2">
        <w:rPr>
          <w:kern w:val="0"/>
          <w:sz w:val="24"/>
        </w:rPr>
        <w:t>当年天数。</w:t>
      </w:r>
    </w:p>
    <w:p w14:paraId="19DCB9FE" w14:textId="77777777" w:rsidR="00513207" w:rsidRPr="00D0515B" w:rsidRDefault="00513207" w:rsidP="004B36C2">
      <w:pPr>
        <w:spacing w:line="360" w:lineRule="auto"/>
        <w:rPr>
          <w:rFonts w:asciiTheme="minorEastAsia" w:eastAsiaTheme="minorEastAsia" w:hAnsiTheme="minorEastAsia"/>
          <w:szCs w:val="21"/>
        </w:rPr>
      </w:pPr>
    </w:p>
    <w:p w14:paraId="43D80137" w14:textId="77777777"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14:paraId="50B380CF" w14:textId="77777777" w:rsidR="00972AAF" w:rsidRPr="00FB41B1" w:rsidRDefault="00972AAF" w:rsidP="00FB41B1">
      <w:pPr>
        <w:autoSpaceDE w:val="0"/>
        <w:autoSpaceDN w:val="0"/>
        <w:adjustRightInd w:val="0"/>
        <w:spacing w:before="29" w:line="288" w:lineRule="auto"/>
        <w:ind w:left="15"/>
        <w:jc w:val="right"/>
        <w:rPr>
          <w:sz w:val="24"/>
        </w:rPr>
      </w:pPr>
      <w:r w:rsidRPr="00FB41B1">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72AAF" w:rsidRPr="00D564C7" w14:paraId="4DBAB425" w14:textId="77777777" w:rsidTr="004563BB">
        <w:tc>
          <w:tcPr>
            <w:tcW w:w="9435" w:type="dxa"/>
            <w:gridSpan w:val="7"/>
            <w:vAlign w:val="center"/>
          </w:tcPr>
          <w:p w14:paraId="11615946" w14:textId="77777777" w:rsidR="00972AAF" w:rsidRPr="00FB41B1" w:rsidRDefault="00972AAF" w:rsidP="00FB41B1">
            <w:pPr>
              <w:spacing w:before="29" w:line="288" w:lineRule="auto"/>
              <w:jc w:val="center"/>
              <w:rPr>
                <w:bCs/>
                <w:sz w:val="24"/>
              </w:rPr>
            </w:pPr>
            <w:r w:rsidRPr="00FB41B1">
              <w:rPr>
                <w:rFonts w:hint="eastAsia"/>
                <w:bCs/>
                <w:sz w:val="24"/>
              </w:rPr>
              <w:t>本期</w:t>
            </w:r>
          </w:p>
          <w:p w14:paraId="5EAA7E43" w14:textId="77777777"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lastRenderedPageBreak/>
              <w:t>2017</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w:t>
            </w:r>
            <w:r w:rsidRPr="00FB41B1">
              <w:rPr>
                <w:rFonts w:hint="eastAsia"/>
                <w:bCs/>
                <w:sz w:val="24"/>
              </w:rPr>
              <w:t>至</w:t>
            </w:r>
            <w:r w:rsidRPr="00FB41B1">
              <w:rPr>
                <w:bCs/>
                <w:sz w:val="24"/>
              </w:rPr>
              <w:t>2017</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14:paraId="5E8A0C25" w14:textId="77777777" w:rsidTr="004563BB">
        <w:tc>
          <w:tcPr>
            <w:tcW w:w="1422" w:type="dxa"/>
            <w:vMerge w:val="restart"/>
            <w:vAlign w:val="center"/>
          </w:tcPr>
          <w:p w14:paraId="0E9DC730" w14:textId="77777777" w:rsidR="00972AAF" w:rsidRPr="00FB41B1" w:rsidRDefault="00972AAF" w:rsidP="00FB41B1">
            <w:pPr>
              <w:spacing w:before="29" w:line="288" w:lineRule="auto"/>
              <w:jc w:val="center"/>
              <w:rPr>
                <w:bCs/>
                <w:sz w:val="24"/>
              </w:rPr>
            </w:pPr>
            <w:r w:rsidRPr="00FB41B1">
              <w:rPr>
                <w:rFonts w:hint="eastAsia"/>
                <w:bCs/>
                <w:sz w:val="24"/>
              </w:rPr>
              <w:lastRenderedPageBreak/>
              <w:t>银行间市场交易的各关联方名称</w:t>
            </w:r>
          </w:p>
        </w:tc>
        <w:tc>
          <w:tcPr>
            <w:tcW w:w="3078" w:type="dxa"/>
            <w:gridSpan w:val="2"/>
            <w:vAlign w:val="center"/>
          </w:tcPr>
          <w:p w14:paraId="55EF2473" w14:textId="77777777"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14:paraId="52562977" w14:textId="77777777"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14:paraId="4E81A454" w14:textId="77777777"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14:paraId="0D4AE78A" w14:textId="77777777" w:rsidTr="004563BB">
        <w:tc>
          <w:tcPr>
            <w:tcW w:w="1422" w:type="dxa"/>
            <w:vMerge/>
            <w:vAlign w:val="center"/>
          </w:tcPr>
          <w:p w14:paraId="7100DB47" w14:textId="77777777" w:rsidR="00972AAF" w:rsidRPr="00FB41B1" w:rsidRDefault="00972AAF" w:rsidP="00FB41B1">
            <w:pPr>
              <w:spacing w:before="29" w:line="288" w:lineRule="auto"/>
              <w:jc w:val="center"/>
              <w:rPr>
                <w:bCs/>
                <w:sz w:val="24"/>
              </w:rPr>
            </w:pPr>
          </w:p>
        </w:tc>
        <w:tc>
          <w:tcPr>
            <w:tcW w:w="1818" w:type="dxa"/>
            <w:vAlign w:val="center"/>
          </w:tcPr>
          <w:p w14:paraId="48E92BF4" w14:textId="77777777"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14:paraId="3447FE8B" w14:textId="77777777"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14:paraId="48FCD83D" w14:textId="77777777"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14:paraId="2700696A" w14:textId="77777777"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14:paraId="55D8C566" w14:textId="77777777"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14:paraId="7819B53D" w14:textId="77777777" w:rsidR="00972AAF" w:rsidRPr="00FB41B1" w:rsidRDefault="00972AAF" w:rsidP="00FB41B1">
            <w:pPr>
              <w:spacing w:before="29" w:line="288" w:lineRule="auto"/>
              <w:jc w:val="center"/>
              <w:rPr>
                <w:bCs/>
                <w:sz w:val="24"/>
              </w:rPr>
            </w:pPr>
            <w:r w:rsidRPr="00FB41B1">
              <w:rPr>
                <w:rFonts w:hint="eastAsia"/>
                <w:bCs/>
                <w:sz w:val="24"/>
              </w:rPr>
              <w:t>利息支出</w:t>
            </w:r>
          </w:p>
        </w:tc>
      </w:tr>
      <w:tr w:rsidR="0055565D" w14:paraId="260914E0" w14:textId="77777777">
        <w:tc>
          <w:tcPr>
            <w:tcW w:w="1422" w:type="dxa"/>
            <w:vAlign w:val="center"/>
          </w:tcPr>
          <w:p w14:paraId="0DA14EB6" w14:textId="77777777" w:rsidR="0055565D" w:rsidRDefault="00277234">
            <w:pPr>
              <w:jc w:val="left"/>
            </w:pPr>
            <w:r>
              <w:rPr>
                <w:bCs/>
                <w:sz w:val="24"/>
              </w:rPr>
              <w:t>中国农业银行</w:t>
            </w:r>
          </w:p>
        </w:tc>
        <w:tc>
          <w:tcPr>
            <w:tcW w:w="1818" w:type="dxa"/>
            <w:vAlign w:val="center"/>
          </w:tcPr>
          <w:p w14:paraId="00554ABA" w14:textId="77777777" w:rsidR="0055565D" w:rsidRDefault="00277234">
            <w:pPr>
              <w:jc w:val="right"/>
            </w:pPr>
            <w:r>
              <w:rPr>
                <w:bCs/>
                <w:sz w:val="24"/>
              </w:rPr>
              <w:t>-</w:t>
            </w:r>
          </w:p>
        </w:tc>
        <w:tc>
          <w:tcPr>
            <w:tcW w:w="1260" w:type="dxa"/>
            <w:vAlign w:val="center"/>
          </w:tcPr>
          <w:p w14:paraId="6320744C" w14:textId="77777777" w:rsidR="0055565D" w:rsidRDefault="00277234">
            <w:pPr>
              <w:jc w:val="right"/>
            </w:pPr>
            <w:r>
              <w:rPr>
                <w:bCs/>
                <w:sz w:val="24"/>
              </w:rPr>
              <w:t>-</w:t>
            </w:r>
          </w:p>
        </w:tc>
        <w:tc>
          <w:tcPr>
            <w:tcW w:w="1260" w:type="dxa"/>
            <w:vAlign w:val="center"/>
          </w:tcPr>
          <w:p w14:paraId="6F1A6053" w14:textId="77777777" w:rsidR="0055565D" w:rsidRDefault="00277234">
            <w:pPr>
              <w:jc w:val="right"/>
            </w:pPr>
            <w:r>
              <w:rPr>
                <w:bCs/>
                <w:sz w:val="24"/>
              </w:rPr>
              <w:t>-</w:t>
            </w:r>
          </w:p>
        </w:tc>
        <w:tc>
          <w:tcPr>
            <w:tcW w:w="1080" w:type="dxa"/>
            <w:vAlign w:val="center"/>
          </w:tcPr>
          <w:p w14:paraId="61EE3AC6" w14:textId="77777777" w:rsidR="0055565D" w:rsidRDefault="00277234">
            <w:pPr>
              <w:jc w:val="right"/>
            </w:pPr>
            <w:r>
              <w:rPr>
                <w:bCs/>
                <w:sz w:val="24"/>
              </w:rPr>
              <w:t>-</w:t>
            </w:r>
          </w:p>
        </w:tc>
        <w:tc>
          <w:tcPr>
            <w:tcW w:w="1512" w:type="dxa"/>
            <w:vAlign w:val="center"/>
          </w:tcPr>
          <w:p w14:paraId="0B51AA0E" w14:textId="77777777" w:rsidR="0055565D" w:rsidRDefault="00277234">
            <w:pPr>
              <w:jc w:val="right"/>
            </w:pPr>
            <w:r>
              <w:rPr>
                <w:bCs/>
                <w:sz w:val="24"/>
              </w:rPr>
              <w:t>152,064,000.00</w:t>
            </w:r>
          </w:p>
        </w:tc>
        <w:tc>
          <w:tcPr>
            <w:tcW w:w="1083" w:type="dxa"/>
            <w:vAlign w:val="center"/>
          </w:tcPr>
          <w:p w14:paraId="56F592AF" w14:textId="77777777" w:rsidR="0055565D" w:rsidRDefault="00277234">
            <w:pPr>
              <w:jc w:val="right"/>
            </w:pPr>
            <w:r>
              <w:rPr>
                <w:bCs/>
                <w:sz w:val="24"/>
              </w:rPr>
              <w:t>172,072.94</w:t>
            </w:r>
          </w:p>
        </w:tc>
      </w:tr>
      <w:tr w:rsidR="00972AAF" w:rsidRPr="00D564C7" w14:paraId="71B7E78D" w14:textId="77777777" w:rsidTr="004563BB">
        <w:tc>
          <w:tcPr>
            <w:tcW w:w="9435" w:type="dxa"/>
            <w:gridSpan w:val="7"/>
            <w:vAlign w:val="center"/>
          </w:tcPr>
          <w:p w14:paraId="45728BEC" w14:textId="77777777" w:rsidR="00972AAF" w:rsidRPr="00FB41B1" w:rsidRDefault="00972AAF" w:rsidP="00FB41B1">
            <w:pPr>
              <w:spacing w:before="29" w:line="288" w:lineRule="auto"/>
              <w:jc w:val="center"/>
              <w:rPr>
                <w:bCs/>
                <w:sz w:val="24"/>
              </w:rPr>
            </w:pPr>
            <w:r w:rsidRPr="00FB41B1">
              <w:rPr>
                <w:rFonts w:hint="eastAsia"/>
                <w:bCs/>
                <w:sz w:val="24"/>
              </w:rPr>
              <w:t>上年度可比期间</w:t>
            </w:r>
          </w:p>
          <w:p w14:paraId="566EBF90" w14:textId="77777777"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2016</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日至</w:t>
            </w:r>
            <w:r w:rsidRPr="00FB41B1">
              <w:rPr>
                <w:bCs/>
                <w:sz w:val="24"/>
              </w:rPr>
              <w:t>2016</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14:paraId="445FAF57" w14:textId="77777777" w:rsidTr="004563BB">
        <w:tc>
          <w:tcPr>
            <w:tcW w:w="1422" w:type="dxa"/>
            <w:vMerge w:val="restart"/>
            <w:vAlign w:val="center"/>
          </w:tcPr>
          <w:p w14:paraId="373B102C" w14:textId="77777777"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14:paraId="6FE83CE0" w14:textId="77777777"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14:paraId="3B7455DC" w14:textId="77777777"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14:paraId="790EB5C1" w14:textId="77777777"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14:paraId="608D727E" w14:textId="77777777" w:rsidTr="004563BB">
        <w:tc>
          <w:tcPr>
            <w:tcW w:w="1422" w:type="dxa"/>
            <w:vMerge/>
            <w:vAlign w:val="center"/>
          </w:tcPr>
          <w:p w14:paraId="25D66AC2" w14:textId="77777777" w:rsidR="00972AAF" w:rsidRPr="00FB41B1" w:rsidRDefault="00972AAF" w:rsidP="00FB41B1">
            <w:pPr>
              <w:spacing w:before="29" w:line="288" w:lineRule="auto"/>
              <w:jc w:val="center"/>
              <w:rPr>
                <w:bCs/>
                <w:sz w:val="24"/>
              </w:rPr>
            </w:pPr>
          </w:p>
        </w:tc>
        <w:tc>
          <w:tcPr>
            <w:tcW w:w="1818" w:type="dxa"/>
            <w:vAlign w:val="center"/>
          </w:tcPr>
          <w:p w14:paraId="2DCA5943" w14:textId="77777777"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14:paraId="46CF2F70" w14:textId="77777777"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14:paraId="155BBC33" w14:textId="77777777"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14:paraId="7B4FA234" w14:textId="77777777"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14:paraId="390E8F24" w14:textId="77777777"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14:paraId="7E96216E" w14:textId="77777777" w:rsidR="00972AAF" w:rsidRPr="00FB41B1" w:rsidRDefault="00972AAF" w:rsidP="00FB41B1">
            <w:pPr>
              <w:spacing w:before="29" w:line="288" w:lineRule="auto"/>
              <w:jc w:val="center"/>
              <w:rPr>
                <w:bCs/>
                <w:sz w:val="24"/>
              </w:rPr>
            </w:pPr>
            <w:r w:rsidRPr="00FB41B1">
              <w:rPr>
                <w:rFonts w:hint="eastAsia"/>
                <w:bCs/>
                <w:sz w:val="24"/>
              </w:rPr>
              <w:t>利息支出</w:t>
            </w:r>
          </w:p>
        </w:tc>
      </w:tr>
      <w:tr w:rsidR="0055565D" w14:paraId="5F4DB50C" w14:textId="77777777">
        <w:tc>
          <w:tcPr>
            <w:tcW w:w="1422" w:type="dxa"/>
            <w:vAlign w:val="center"/>
          </w:tcPr>
          <w:p w14:paraId="2D6E3D97" w14:textId="77777777" w:rsidR="0055565D" w:rsidRDefault="00277234">
            <w:pPr>
              <w:jc w:val="left"/>
            </w:pPr>
            <w:r>
              <w:rPr>
                <w:bCs/>
                <w:sz w:val="24"/>
              </w:rPr>
              <w:t>中国农业银行</w:t>
            </w:r>
          </w:p>
        </w:tc>
        <w:tc>
          <w:tcPr>
            <w:tcW w:w="1818" w:type="dxa"/>
            <w:vAlign w:val="center"/>
          </w:tcPr>
          <w:p w14:paraId="793DA052" w14:textId="77777777" w:rsidR="0055565D" w:rsidRDefault="00277234">
            <w:pPr>
              <w:jc w:val="right"/>
            </w:pPr>
            <w:r>
              <w:rPr>
                <w:bCs/>
                <w:sz w:val="24"/>
              </w:rPr>
              <w:t>99,808,569.57</w:t>
            </w:r>
          </w:p>
        </w:tc>
        <w:tc>
          <w:tcPr>
            <w:tcW w:w="1260" w:type="dxa"/>
            <w:vAlign w:val="center"/>
          </w:tcPr>
          <w:p w14:paraId="4C3C5B28" w14:textId="77777777" w:rsidR="0055565D" w:rsidRDefault="00277234">
            <w:pPr>
              <w:jc w:val="right"/>
            </w:pPr>
            <w:r>
              <w:rPr>
                <w:bCs/>
                <w:sz w:val="24"/>
              </w:rPr>
              <w:t>-</w:t>
            </w:r>
          </w:p>
        </w:tc>
        <w:tc>
          <w:tcPr>
            <w:tcW w:w="1260" w:type="dxa"/>
            <w:vAlign w:val="center"/>
          </w:tcPr>
          <w:p w14:paraId="4281E0A0" w14:textId="77777777" w:rsidR="0055565D" w:rsidRDefault="00277234">
            <w:pPr>
              <w:jc w:val="right"/>
            </w:pPr>
            <w:r>
              <w:rPr>
                <w:bCs/>
                <w:sz w:val="24"/>
              </w:rPr>
              <w:t>-</w:t>
            </w:r>
          </w:p>
        </w:tc>
        <w:tc>
          <w:tcPr>
            <w:tcW w:w="1080" w:type="dxa"/>
            <w:vAlign w:val="center"/>
          </w:tcPr>
          <w:p w14:paraId="0B9344D4" w14:textId="77777777" w:rsidR="0055565D" w:rsidRDefault="00277234">
            <w:pPr>
              <w:jc w:val="right"/>
            </w:pPr>
            <w:r>
              <w:rPr>
                <w:bCs/>
                <w:sz w:val="24"/>
              </w:rPr>
              <w:t>-</w:t>
            </w:r>
          </w:p>
        </w:tc>
        <w:tc>
          <w:tcPr>
            <w:tcW w:w="1512" w:type="dxa"/>
            <w:vAlign w:val="center"/>
          </w:tcPr>
          <w:p w14:paraId="2BC41F4E" w14:textId="77777777" w:rsidR="0055565D" w:rsidRDefault="00277234">
            <w:pPr>
              <w:jc w:val="right"/>
            </w:pPr>
            <w:r>
              <w:rPr>
                <w:bCs/>
                <w:sz w:val="24"/>
              </w:rPr>
              <w:t>-</w:t>
            </w:r>
          </w:p>
        </w:tc>
        <w:tc>
          <w:tcPr>
            <w:tcW w:w="1083" w:type="dxa"/>
            <w:vAlign w:val="center"/>
          </w:tcPr>
          <w:p w14:paraId="1DF1C636" w14:textId="77777777" w:rsidR="0055565D" w:rsidRDefault="00277234">
            <w:pPr>
              <w:jc w:val="right"/>
            </w:pPr>
            <w:r>
              <w:rPr>
                <w:bCs/>
                <w:sz w:val="24"/>
              </w:rPr>
              <w:t>-</w:t>
            </w:r>
          </w:p>
        </w:tc>
      </w:tr>
    </w:tbl>
    <w:p w14:paraId="43276660" w14:textId="77777777" w:rsidR="002C75FF" w:rsidRDefault="002C75FF" w:rsidP="00972AAF">
      <w:pPr>
        <w:autoSpaceDE w:val="0"/>
        <w:autoSpaceDN w:val="0"/>
        <w:adjustRightInd w:val="0"/>
        <w:spacing w:before="29" w:line="360" w:lineRule="auto"/>
        <w:ind w:left="15"/>
        <w:jc w:val="right"/>
        <w:rPr>
          <w:rFonts w:asciiTheme="minorEastAsia" w:eastAsiaTheme="minorEastAsia" w:hAnsiTheme="minorEastAsia"/>
          <w:color w:val="000000"/>
          <w:szCs w:val="21"/>
        </w:rPr>
      </w:pPr>
    </w:p>
    <w:p w14:paraId="598F429F" w14:textId="77777777" w:rsidR="006D141C" w:rsidRPr="00721727" w:rsidRDefault="006D141C" w:rsidP="00721727">
      <w:pPr>
        <w:spacing w:before="29" w:line="288" w:lineRule="auto"/>
        <w:rPr>
          <w:b/>
          <w:bCs/>
          <w:kern w:val="0"/>
          <w:sz w:val="24"/>
        </w:rPr>
      </w:pPr>
    </w:p>
    <w:p w14:paraId="67FBAE1E" w14:textId="77777777"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14:paraId="3D53A55E" w14:textId="77777777"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14:paraId="4CFBD346" w14:textId="77777777" w:rsidR="006D141C" w:rsidRPr="00244FEC" w:rsidRDefault="006D141C" w:rsidP="00244FEC">
      <w:pPr>
        <w:tabs>
          <w:tab w:val="left" w:pos="426"/>
        </w:tabs>
        <w:spacing w:before="29" w:line="288" w:lineRule="auto"/>
        <w:jc w:val="left"/>
        <w:rPr>
          <w:kern w:val="0"/>
          <w:sz w:val="24"/>
        </w:rPr>
      </w:pPr>
      <w:r w:rsidRPr="00244FEC">
        <w:rPr>
          <w:rFonts w:hint="eastAsia"/>
          <w:kern w:val="0"/>
          <w:sz w:val="24"/>
        </w:rPr>
        <w:t>本报告期内及上年度可比期间未发生基金管理人运用固有资金投资本基金的情况。</w:t>
      </w:r>
    </w:p>
    <w:p w14:paraId="73E5133F" w14:textId="77777777"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14:paraId="36204A87" w14:textId="77777777" w:rsidR="006D141C" w:rsidRPr="004F78B6" w:rsidRDefault="004F78B6" w:rsidP="00E9164E">
      <w:pPr>
        <w:tabs>
          <w:tab w:val="left" w:pos="426"/>
        </w:tabs>
        <w:spacing w:before="29" w:line="288" w:lineRule="auto"/>
        <w:jc w:val="left"/>
        <w:rPr>
          <w:rFonts w:asciiTheme="minorEastAsia" w:eastAsiaTheme="minorEastAsia" w:hAnsiTheme="minorEastAsia"/>
          <w:kern w:val="0"/>
          <w:szCs w:val="21"/>
        </w:rPr>
      </w:pPr>
      <w:r w:rsidRPr="00790CA1">
        <w:rPr>
          <w:rFonts w:hint="eastAsia"/>
          <w:kern w:val="0"/>
          <w:sz w:val="24"/>
        </w:rPr>
        <w:t>本报告期末及上年度末除基金管理人之外的其他关联方未持有本基金。</w:t>
      </w:r>
      <w:r w:rsidR="00E9164E">
        <w:rPr>
          <w:kern w:val="0"/>
          <w:sz w:val="24"/>
        </w:rPr>
        <w:br/>
      </w:r>
    </w:p>
    <w:p w14:paraId="0FD7F397" w14:textId="77777777"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14:paraId="6AA89376" w14:textId="77777777"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14:paraId="08257355" w14:textId="77777777"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14:paraId="602E0B21" w14:textId="77777777"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616DD517" w14:textId="77777777" w:rsidR="006D141C" w:rsidRPr="004F00B6" w:rsidRDefault="006D141C" w:rsidP="00B151C3">
            <w:pPr>
              <w:spacing w:before="29" w:line="288" w:lineRule="auto"/>
              <w:jc w:val="center"/>
              <w:rPr>
                <w:szCs w:val="21"/>
              </w:rPr>
            </w:pPr>
            <w:r w:rsidRPr="004F00B6">
              <w:rPr>
                <w:rFonts w:hint="eastAsia"/>
                <w:szCs w:val="21"/>
              </w:rPr>
              <w:t>本期</w:t>
            </w:r>
          </w:p>
          <w:p w14:paraId="4D94C6F8" w14:textId="77777777"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2017</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2017</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5FA1FC59" w14:textId="77777777" w:rsidR="006D141C" w:rsidRPr="004F00B6" w:rsidRDefault="006D141C" w:rsidP="00B151C3">
            <w:pPr>
              <w:spacing w:before="29" w:line="288" w:lineRule="auto"/>
              <w:jc w:val="center"/>
              <w:rPr>
                <w:szCs w:val="21"/>
              </w:rPr>
            </w:pPr>
            <w:r w:rsidRPr="004F00B6">
              <w:rPr>
                <w:rFonts w:hint="eastAsia"/>
                <w:szCs w:val="21"/>
              </w:rPr>
              <w:t>上年度可比期间</w:t>
            </w:r>
          </w:p>
          <w:p w14:paraId="645ABD85" w14:textId="77777777"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2016</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2016</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14:paraId="7E8D59A1"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1FC63974" w14:textId="77777777"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1296EC1D" w14:textId="77777777"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42ECC743" w14:textId="77777777"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10A52E0F" w14:textId="77777777"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2BE4AB53" w14:textId="77777777" w:rsidR="006D141C" w:rsidRPr="004F00B6" w:rsidRDefault="006D141C" w:rsidP="00B151C3">
            <w:pPr>
              <w:spacing w:before="29" w:line="288" w:lineRule="auto"/>
              <w:jc w:val="center"/>
              <w:rPr>
                <w:szCs w:val="21"/>
              </w:rPr>
            </w:pPr>
            <w:r w:rsidRPr="004F00B6">
              <w:rPr>
                <w:rFonts w:hint="eastAsia"/>
                <w:szCs w:val="21"/>
              </w:rPr>
              <w:t>当期利息收入</w:t>
            </w:r>
          </w:p>
        </w:tc>
      </w:tr>
      <w:tr w:rsidR="0055565D" w14:paraId="57E9A0C1" w14:textId="77777777">
        <w:tc>
          <w:tcPr>
            <w:tcW w:w="1800" w:type="dxa"/>
            <w:vAlign w:val="center"/>
          </w:tcPr>
          <w:p w14:paraId="0FB46476" w14:textId="77777777" w:rsidR="0055565D" w:rsidRDefault="00277234">
            <w:pPr>
              <w:jc w:val="center"/>
            </w:pPr>
            <w:r>
              <w:rPr>
                <w:rFonts w:hint="eastAsia"/>
                <w:szCs w:val="21"/>
              </w:rPr>
              <w:t>中国农业银行</w:t>
            </w:r>
          </w:p>
        </w:tc>
        <w:tc>
          <w:tcPr>
            <w:tcW w:w="1800" w:type="dxa"/>
            <w:vAlign w:val="center"/>
          </w:tcPr>
          <w:p w14:paraId="167EB6CC" w14:textId="77777777" w:rsidR="0055565D" w:rsidRDefault="00277234">
            <w:pPr>
              <w:jc w:val="center"/>
            </w:pPr>
            <w:r>
              <w:rPr>
                <w:rFonts w:hint="eastAsia"/>
                <w:szCs w:val="21"/>
              </w:rPr>
              <w:t>821,768.20</w:t>
            </w:r>
          </w:p>
        </w:tc>
        <w:tc>
          <w:tcPr>
            <w:tcW w:w="1800" w:type="dxa"/>
            <w:vAlign w:val="center"/>
          </w:tcPr>
          <w:p w14:paraId="16375EDE" w14:textId="77777777" w:rsidR="0055565D" w:rsidRDefault="00277234">
            <w:pPr>
              <w:jc w:val="center"/>
            </w:pPr>
            <w:r>
              <w:rPr>
                <w:rFonts w:hint="eastAsia"/>
                <w:szCs w:val="21"/>
              </w:rPr>
              <w:t>183,013.62</w:t>
            </w:r>
          </w:p>
        </w:tc>
        <w:tc>
          <w:tcPr>
            <w:tcW w:w="1800" w:type="dxa"/>
            <w:vAlign w:val="center"/>
          </w:tcPr>
          <w:p w14:paraId="653F2B4F" w14:textId="77777777" w:rsidR="0055565D" w:rsidRDefault="00277234">
            <w:pPr>
              <w:jc w:val="center"/>
            </w:pPr>
            <w:r>
              <w:rPr>
                <w:rFonts w:hint="eastAsia"/>
                <w:szCs w:val="21"/>
              </w:rPr>
              <w:t>712,208.47</w:t>
            </w:r>
          </w:p>
        </w:tc>
        <w:tc>
          <w:tcPr>
            <w:tcW w:w="1800" w:type="dxa"/>
            <w:vAlign w:val="center"/>
          </w:tcPr>
          <w:p w14:paraId="436D6C89" w14:textId="77777777" w:rsidR="0055565D" w:rsidRDefault="00277234">
            <w:pPr>
              <w:jc w:val="center"/>
            </w:pPr>
            <w:r>
              <w:rPr>
                <w:rFonts w:hint="eastAsia"/>
                <w:szCs w:val="21"/>
              </w:rPr>
              <w:t>139,288.07</w:t>
            </w:r>
          </w:p>
        </w:tc>
      </w:tr>
    </w:tbl>
    <w:p w14:paraId="38C8F5EA" w14:textId="77777777"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注：本基金的银行存款由基金托管人保管，按银行同业利率计息。</w:t>
      </w:r>
    </w:p>
    <w:p w14:paraId="108ED7C5" w14:textId="77777777" w:rsidR="006D141C" w:rsidRPr="00B249DE" w:rsidRDefault="006D141C" w:rsidP="00B249DE">
      <w:pPr>
        <w:spacing w:before="29" w:line="288" w:lineRule="auto"/>
        <w:rPr>
          <w:b/>
          <w:bCs/>
          <w:kern w:val="0"/>
          <w:sz w:val="24"/>
        </w:rPr>
      </w:pPr>
    </w:p>
    <w:p w14:paraId="52F8582A" w14:textId="77777777"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14:paraId="1C5B148F" w14:textId="77777777"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本基金本报告期内及上年度可比期间未在承销期内参与关联方承销证券。</w:t>
      </w:r>
    </w:p>
    <w:p w14:paraId="6D30687F" w14:textId="77777777"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14:paraId="7525B2F7" w14:textId="77777777" w:rsidR="006D141C" w:rsidRPr="00EC0806" w:rsidRDefault="006D141C" w:rsidP="00EC0806">
      <w:pPr>
        <w:adjustRightInd w:val="0"/>
        <w:snapToGrid w:val="0"/>
        <w:spacing w:before="29" w:line="288" w:lineRule="auto"/>
        <w:rPr>
          <w:b/>
          <w:bCs/>
          <w:kern w:val="0"/>
          <w:sz w:val="24"/>
        </w:rPr>
      </w:pPr>
      <w:r w:rsidRPr="00EC0806">
        <w:rPr>
          <w:rFonts w:hint="eastAsia"/>
          <w:b/>
          <w:bCs/>
          <w:kern w:val="0"/>
          <w:sz w:val="24"/>
        </w:rPr>
        <w:t>7.4.10.</w:t>
      </w:r>
      <w:r w:rsidR="008A28D4" w:rsidRPr="00EC0806">
        <w:rPr>
          <w:rFonts w:hint="eastAsia"/>
          <w:b/>
          <w:bCs/>
          <w:kern w:val="0"/>
          <w:sz w:val="24"/>
        </w:rPr>
        <w:t>7</w:t>
      </w:r>
      <w:r w:rsidRPr="00EC0806">
        <w:rPr>
          <w:rFonts w:hint="eastAsia"/>
          <w:b/>
          <w:bCs/>
          <w:kern w:val="0"/>
          <w:sz w:val="24"/>
        </w:rPr>
        <w:t>其他关联交易事项的说明</w:t>
      </w:r>
    </w:p>
    <w:p w14:paraId="424F9E0C" w14:textId="77777777" w:rsidR="006D141C" w:rsidRPr="00EC0806" w:rsidRDefault="006D141C" w:rsidP="00EC0806">
      <w:pPr>
        <w:tabs>
          <w:tab w:val="left" w:pos="426"/>
        </w:tabs>
        <w:spacing w:before="29" w:line="288" w:lineRule="auto"/>
        <w:ind w:firstLineChars="200" w:firstLine="480"/>
        <w:rPr>
          <w:kern w:val="0"/>
          <w:sz w:val="24"/>
        </w:rPr>
      </w:pPr>
      <w:r w:rsidRPr="00EC0806">
        <w:rPr>
          <w:rFonts w:hint="eastAsia"/>
          <w:kern w:val="0"/>
          <w:sz w:val="24"/>
        </w:rPr>
        <w:t>本基金本报告期内及上年度可比期间无其他关联交易事项。</w:t>
      </w:r>
    </w:p>
    <w:p w14:paraId="036F16FE" w14:textId="77777777" w:rsidR="006D141C" w:rsidRPr="00D0515B" w:rsidRDefault="006D141C" w:rsidP="00CA3CD8">
      <w:pPr>
        <w:spacing w:line="360" w:lineRule="auto"/>
        <w:rPr>
          <w:rFonts w:asciiTheme="minorEastAsia" w:eastAsiaTheme="minorEastAsia" w:hAnsiTheme="minorEastAsia"/>
          <w:szCs w:val="21"/>
        </w:rPr>
      </w:pPr>
    </w:p>
    <w:p w14:paraId="57D1BF93" w14:textId="77777777" w:rsidR="000A1B30" w:rsidRPr="00743A9A" w:rsidRDefault="000A1B30" w:rsidP="00743A9A">
      <w:pPr>
        <w:spacing w:before="29" w:line="288" w:lineRule="auto"/>
        <w:rPr>
          <w:b/>
          <w:bCs/>
          <w:kern w:val="0"/>
          <w:sz w:val="24"/>
        </w:rPr>
      </w:pPr>
      <w:r w:rsidRPr="00743A9A">
        <w:rPr>
          <w:rFonts w:hint="eastAsia"/>
          <w:b/>
          <w:bCs/>
          <w:kern w:val="0"/>
          <w:sz w:val="24"/>
        </w:rPr>
        <w:lastRenderedPageBreak/>
        <w:t>7.4.</w:t>
      </w:r>
      <w:r w:rsidR="008A28D4" w:rsidRPr="00743A9A">
        <w:rPr>
          <w:rFonts w:hint="eastAsia"/>
          <w:b/>
          <w:bCs/>
          <w:kern w:val="0"/>
          <w:sz w:val="24"/>
        </w:rPr>
        <w:t>11</w:t>
      </w:r>
      <w:r w:rsidRPr="00743A9A">
        <w:rPr>
          <w:rFonts w:hint="eastAsia"/>
          <w:b/>
          <w:bCs/>
          <w:kern w:val="0"/>
          <w:sz w:val="24"/>
        </w:rPr>
        <w:t>利润分配情况</w:t>
      </w:r>
    </w:p>
    <w:p w14:paraId="24AF582D" w14:textId="77777777"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、交银理财</w:t>
      </w:r>
      <w:r w:rsidR="000A1B30" w:rsidRPr="00D31AAB">
        <w:rPr>
          <w:rFonts w:hint="eastAsia"/>
          <w:sz w:val="24"/>
        </w:rPr>
        <w:t>21</w:t>
      </w:r>
      <w:r w:rsidR="000A1B30" w:rsidRPr="00D31AAB">
        <w:rPr>
          <w:rFonts w:hint="eastAsia"/>
          <w:sz w:val="24"/>
        </w:rPr>
        <w:t>天债券</w:t>
      </w:r>
      <w:r w:rsidR="000A1B30" w:rsidRPr="00D31AAB">
        <w:rPr>
          <w:rFonts w:hint="eastAsia"/>
          <w:sz w:val="24"/>
        </w:rPr>
        <w:t>A</w:t>
      </w:r>
    </w:p>
    <w:p w14:paraId="75D66DCB" w14:textId="77777777"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14:paraId="5424FDC4" w14:textId="77777777" w:rsidTr="00867854">
        <w:trPr>
          <w:jc w:val="center"/>
        </w:trPr>
        <w:tc>
          <w:tcPr>
            <w:tcW w:w="1957" w:type="dxa"/>
            <w:vAlign w:val="center"/>
          </w:tcPr>
          <w:p w14:paraId="3E3EEE78"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14:paraId="0F4F56D3"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14:paraId="71C29F56"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14:paraId="52679968"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14:paraId="6B750BA9"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14:paraId="044D4D48" w14:textId="77777777"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14:paraId="249A7270" w14:textId="77777777"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14:paraId="5CCA1300" w14:textId="77777777" w:rsidTr="00867854">
        <w:trPr>
          <w:jc w:val="center"/>
        </w:trPr>
        <w:tc>
          <w:tcPr>
            <w:tcW w:w="1957" w:type="dxa"/>
            <w:vAlign w:val="center"/>
          </w:tcPr>
          <w:p w14:paraId="2A282232"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423,945.04</w:t>
            </w:r>
          </w:p>
        </w:tc>
        <w:tc>
          <w:tcPr>
            <w:tcW w:w="1984" w:type="dxa"/>
            <w:vAlign w:val="center"/>
          </w:tcPr>
          <w:p w14:paraId="60B49168"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8,483.30</w:t>
            </w:r>
          </w:p>
        </w:tc>
        <w:tc>
          <w:tcPr>
            <w:tcW w:w="1843" w:type="dxa"/>
            <w:vAlign w:val="center"/>
          </w:tcPr>
          <w:p w14:paraId="0A3B3A4C"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4,201.35</w:t>
            </w:r>
          </w:p>
        </w:tc>
        <w:tc>
          <w:tcPr>
            <w:tcW w:w="1970" w:type="dxa"/>
            <w:vAlign w:val="center"/>
          </w:tcPr>
          <w:p w14:paraId="1D381E39"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436,629.69</w:t>
            </w:r>
          </w:p>
        </w:tc>
        <w:tc>
          <w:tcPr>
            <w:tcW w:w="1260" w:type="dxa"/>
            <w:vAlign w:val="center"/>
          </w:tcPr>
          <w:p w14:paraId="0CEC356B"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14:paraId="4F47CBA1" w14:textId="77777777" w:rsidR="000A1B30" w:rsidRPr="00D0515B" w:rsidRDefault="000A1B30" w:rsidP="004B36C2">
      <w:pPr>
        <w:spacing w:line="360" w:lineRule="auto"/>
        <w:rPr>
          <w:rFonts w:asciiTheme="minorEastAsia" w:eastAsiaTheme="minorEastAsia" w:hAnsiTheme="minorEastAsia"/>
          <w:szCs w:val="21"/>
        </w:rPr>
      </w:pPr>
    </w:p>
    <w:p w14:paraId="105BB728" w14:textId="77777777"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交银理财</w:t>
      </w:r>
      <w:r w:rsidR="00D32085">
        <w:rPr>
          <w:rFonts w:hint="eastAsia"/>
          <w:sz w:val="24"/>
        </w:rPr>
        <w:t>21</w:t>
      </w:r>
      <w:r w:rsidR="00D32085">
        <w:rPr>
          <w:rFonts w:hint="eastAsia"/>
          <w:sz w:val="24"/>
        </w:rPr>
        <w:t>天债券</w:t>
      </w:r>
      <w:r w:rsidR="00D32085">
        <w:rPr>
          <w:rFonts w:hint="eastAsia"/>
          <w:sz w:val="24"/>
        </w:rPr>
        <w:t>B</w:t>
      </w:r>
    </w:p>
    <w:p w14:paraId="298E40F1" w14:textId="77777777"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14:paraId="3AA788E8" w14:textId="77777777" w:rsidTr="004C550C">
        <w:trPr>
          <w:jc w:val="center"/>
        </w:trPr>
        <w:tc>
          <w:tcPr>
            <w:tcW w:w="1957" w:type="dxa"/>
            <w:vAlign w:val="center"/>
          </w:tcPr>
          <w:p w14:paraId="515E14FF"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14:paraId="2158645D"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14:paraId="570F0293"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14:paraId="75E2A37B"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14:paraId="12A69CF9"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14:paraId="1CE0B687" w14:textId="77777777"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14:paraId="73C72A1D" w14:textId="77777777"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14:paraId="6F3752D8" w14:textId="77777777" w:rsidTr="004C550C">
        <w:trPr>
          <w:jc w:val="center"/>
        </w:trPr>
        <w:tc>
          <w:tcPr>
            <w:tcW w:w="1957" w:type="dxa"/>
            <w:vAlign w:val="center"/>
          </w:tcPr>
          <w:p w14:paraId="483BF530"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195,328,776.05</w:t>
            </w:r>
          </w:p>
        </w:tc>
        <w:tc>
          <w:tcPr>
            <w:tcW w:w="1984" w:type="dxa"/>
            <w:vAlign w:val="center"/>
          </w:tcPr>
          <w:p w14:paraId="3F3A0229"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40,738,781.83</w:t>
            </w:r>
          </w:p>
        </w:tc>
        <w:tc>
          <w:tcPr>
            <w:tcW w:w="1843" w:type="dxa"/>
            <w:vAlign w:val="center"/>
          </w:tcPr>
          <w:p w14:paraId="2F71C2ED"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6,955,378.20</w:t>
            </w:r>
          </w:p>
        </w:tc>
        <w:tc>
          <w:tcPr>
            <w:tcW w:w="1970" w:type="dxa"/>
            <w:vAlign w:val="center"/>
          </w:tcPr>
          <w:p w14:paraId="3A4FC462"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243,022,936.08</w:t>
            </w:r>
          </w:p>
        </w:tc>
        <w:tc>
          <w:tcPr>
            <w:tcW w:w="1260" w:type="dxa"/>
            <w:vAlign w:val="center"/>
          </w:tcPr>
          <w:p w14:paraId="212DA59E"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14:paraId="38722E5E" w14:textId="77777777" w:rsidR="00D259FA" w:rsidRPr="00D0515B" w:rsidRDefault="00D259FA" w:rsidP="00B72207">
      <w:pPr>
        <w:spacing w:before="29" w:line="288" w:lineRule="auto"/>
        <w:jc w:val="left"/>
        <w:rPr>
          <w:rFonts w:asciiTheme="minorEastAsia" w:eastAsiaTheme="minorEastAsia" w:hAnsiTheme="minorEastAsia"/>
          <w:szCs w:val="21"/>
        </w:rPr>
      </w:pPr>
    </w:p>
    <w:p w14:paraId="0F699668" w14:textId="77777777"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2017</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14:paraId="60BBC77B" w14:textId="77777777"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14:paraId="1EE0A043" w14:textId="16151151" w:rsidR="006D141C" w:rsidRPr="005A5157" w:rsidRDefault="006E311B" w:rsidP="005A5157">
      <w:pPr>
        <w:tabs>
          <w:tab w:val="left" w:pos="426"/>
        </w:tabs>
        <w:spacing w:before="29" w:line="288" w:lineRule="auto"/>
        <w:jc w:val="left"/>
        <w:rPr>
          <w:kern w:val="0"/>
          <w:sz w:val="24"/>
        </w:rPr>
      </w:pPr>
      <w:r w:rsidRPr="006E311B">
        <w:rPr>
          <w:rFonts w:hint="eastAsia"/>
          <w:kern w:val="0"/>
          <w:sz w:val="24"/>
        </w:rPr>
        <w:t>本基金本报告期末未持有因认购新发</w:t>
      </w:r>
      <w:r w:rsidRPr="006E311B">
        <w:rPr>
          <w:rFonts w:hint="eastAsia"/>
          <w:kern w:val="0"/>
          <w:sz w:val="24"/>
        </w:rPr>
        <w:t>/</w:t>
      </w:r>
      <w:r w:rsidRPr="006E311B">
        <w:rPr>
          <w:rFonts w:hint="eastAsia"/>
          <w:kern w:val="0"/>
          <w:sz w:val="24"/>
        </w:rPr>
        <w:t>增发证券而流通受限的证券。</w:t>
      </w:r>
      <w:r w:rsidR="005A5157">
        <w:rPr>
          <w:rFonts w:hint="eastAsia"/>
          <w:kern w:val="0"/>
          <w:sz w:val="24"/>
        </w:rPr>
        <w:br/>
      </w:r>
    </w:p>
    <w:p w14:paraId="2A70F75E" w14:textId="77777777"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14:paraId="4ACEA07F" w14:textId="77777777"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14:paraId="73F00FAF" w14:textId="77777777" w:rsidR="006D141C" w:rsidRPr="00042E97" w:rsidRDefault="006D141C" w:rsidP="00CA3CD8">
      <w:pPr>
        <w:spacing w:line="360" w:lineRule="auto"/>
        <w:rPr>
          <w:rFonts w:asciiTheme="minorEastAsia" w:eastAsiaTheme="minorEastAsia" w:hAnsiTheme="minorEastAsia"/>
          <w:szCs w:val="21"/>
        </w:rPr>
      </w:pPr>
    </w:p>
    <w:p w14:paraId="5B96ADD3" w14:textId="77777777"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14:paraId="3E975E3B" w14:textId="77777777"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14:paraId="5006CA76" w14:textId="77777777"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截至本报告期末，本基金从事银行间市场债券正回购交易形成的卖出回购证券款余额</w:t>
      </w:r>
      <w:r w:rsidRPr="003B397B">
        <w:rPr>
          <w:rFonts w:hint="eastAsia"/>
          <w:kern w:val="0"/>
          <w:sz w:val="24"/>
        </w:rPr>
        <w:t>246,153,310.76</w:t>
      </w:r>
      <w:r w:rsidRPr="003B397B">
        <w:rPr>
          <w:rFonts w:hint="eastAsia"/>
          <w:kern w:val="0"/>
          <w:sz w:val="24"/>
        </w:rPr>
        <w:t>元，是以如下债券作为抵押：</w:t>
      </w:r>
    </w:p>
    <w:p w14:paraId="2F91E038" w14:textId="77777777"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14:paraId="1343B819" w14:textId="77777777" w:rsidTr="000D1FC0">
        <w:tc>
          <w:tcPr>
            <w:tcW w:w="1500" w:type="dxa"/>
            <w:tcBorders>
              <w:top w:val="single" w:sz="4" w:space="0" w:color="000000"/>
              <w:left w:val="single" w:sz="4" w:space="0" w:color="000000"/>
              <w:bottom w:val="single" w:sz="4" w:space="0" w:color="000000"/>
              <w:right w:val="single" w:sz="4" w:space="0" w:color="000000"/>
            </w:tcBorders>
            <w:vAlign w:val="center"/>
            <w:hideMark/>
          </w:tcPr>
          <w:p w14:paraId="0A538589" w14:textId="77777777"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41368D4B" w14:textId="77777777"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64D75CBF" w14:textId="77777777"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350DF7CF" w14:textId="77777777"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3E893AB" w14:textId="77777777"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3C75EE4C" w14:textId="77777777" w:rsidR="006D141C" w:rsidRPr="003B397B" w:rsidRDefault="006D141C" w:rsidP="003B397B">
            <w:pPr>
              <w:spacing w:before="29" w:line="288" w:lineRule="auto"/>
              <w:jc w:val="center"/>
              <w:rPr>
                <w:sz w:val="24"/>
              </w:rPr>
            </w:pPr>
            <w:r w:rsidRPr="003B397B">
              <w:rPr>
                <w:rFonts w:hint="eastAsia"/>
                <w:sz w:val="24"/>
              </w:rPr>
              <w:t>期末估值总额</w:t>
            </w:r>
          </w:p>
        </w:tc>
      </w:tr>
      <w:tr w:rsidR="000D1FC0" w14:paraId="252A4413" w14:textId="77777777" w:rsidTr="000D1FC0">
        <w:tc>
          <w:tcPr>
            <w:tcW w:w="1500" w:type="dxa"/>
            <w:vAlign w:val="center"/>
          </w:tcPr>
          <w:p w14:paraId="27FA4C6F" w14:textId="77777777" w:rsidR="000D1FC0" w:rsidRDefault="000D1FC0" w:rsidP="000D1FC0">
            <w:pPr>
              <w:jc w:val="center"/>
            </w:pPr>
            <w:r>
              <w:rPr>
                <w:rFonts w:hint="eastAsia"/>
                <w:kern w:val="0"/>
                <w:sz w:val="24"/>
              </w:rPr>
              <w:t>01170401</w:t>
            </w:r>
          </w:p>
        </w:tc>
        <w:tc>
          <w:tcPr>
            <w:tcW w:w="1500" w:type="dxa"/>
            <w:vAlign w:val="center"/>
          </w:tcPr>
          <w:p w14:paraId="4852FE63" w14:textId="77777777" w:rsidR="000D1FC0" w:rsidRDefault="000D1FC0" w:rsidP="000D1FC0">
            <w:pPr>
              <w:jc w:val="center"/>
            </w:pPr>
            <w:r>
              <w:rPr>
                <w:rFonts w:hint="eastAsia"/>
                <w:kern w:val="0"/>
                <w:sz w:val="24"/>
              </w:rPr>
              <w:t>17</w:t>
            </w:r>
            <w:r>
              <w:rPr>
                <w:rFonts w:hint="eastAsia"/>
                <w:kern w:val="0"/>
                <w:sz w:val="24"/>
              </w:rPr>
              <w:t>农发</w:t>
            </w:r>
            <w:r>
              <w:rPr>
                <w:rFonts w:hint="eastAsia"/>
                <w:kern w:val="0"/>
                <w:sz w:val="24"/>
              </w:rPr>
              <w:t>01</w:t>
            </w:r>
          </w:p>
        </w:tc>
        <w:tc>
          <w:tcPr>
            <w:tcW w:w="1500" w:type="dxa"/>
            <w:vAlign w:val="center"/>
          </w:tcPr>
          <w:p w14:paraId="32F6016B" w14:textId="77777777" w:rsidR="000D1FC0" w:rsidRDefault="000D1FC0" w:rsidP="000D1FC0">
            <w:pPr>
              <w:jc w:val="center"/>
            </w:pPr>
            <w:r>
              <w:rPr>
                <w:rFonts w:hint="eastAsia"/>
                <w:kern w:val="0"/>
                <w:sz w:val="24"/>
              </w:rPr>
              <w:t>2018-01-03</w:t>
            </w:r>
          </w:p>
        </w:tc>
        <w:tc>
          <w:tcPr>
            <w:tcW w:w="1260" w:type="dxa"/>
            <w:vAlign w:val="center"/>
          </w:tcPr>
          <w:p w14:paraId="22A13D77" w14:textId="77777777" w:rsidR="000D1FC0" w:rsidRDefault="000D1FC0" w:rsidP="000D1FC0">
            <w:pPr>
              <w:jc w:val="right"/>
            </w:pPr>
            <w:r>
              <w:rPr>
                <w:rFonts w:hint="eastAsia"/>
                <w:kern w:val="0"/>
                <w:sz w:val="24"/>
              </w:rPr>
              <w:t>99.99</w:t>
            </w:r>
          </w:p>
        </w:tc>
        <w:tc>
          <w:tcPr>
            <w:tcW w:w="1440" w:type="dxa"/>
            <w:vAlign w:val="center"/>
          </w:tcPr>
          <w:p w14:paraId="1EBFBEAC" w14:textId="3E64A7B6" w:rsidR="000D1FC0" w:rsidRPr="000D1FC0" w:rsidRDefault="000D1FC0" w:rsidP="000D1FC0">
            <w:pPr>
              <w:jc w:val="center"/>
              <w:rPr>
                <w:kern w:val="0"/>
                <w:sz w:val="24"/>
              </w:rPr>
            </w:pPr>
            <w:r w:rsidRPr="000D1FC0">
              <w:rPr>
                <w:kern w:val="0"/>
                <w:sz w:val="24"/>
              </w:rPr>
              <w:t>970,000</w:t>
            </w:r>
          </w:p>
        </w:tc>
        <w:tc>
          <w:tcPr>
            <w:tcW w:w="1836" w:type="dxa"/>
            <w:vAlign w:val="center"/>
          </w:tcPr>
          <w:p w14:paraId="3D02880E" w14:textId="511E7CC8" w:rsidR="000D1FC0" w:rsidRPr="000D1FC0" w:rsidRDefault="000D1FC0" w:rsidP="000D1FC0">
            <w:pPr>
              <w:jc w:val="center"/>
              <w:rPr>
                <w:kern w:val="0"/>
                <w:sz w:val="24"/>
              </w:rPr>
            </w:pPr>
            <w:r w:rsidRPr="000D1FC0">
              <w:rPr>
                <w:kern w:val="0"/>
                <w:sz w:val="24"/>
              </w:rPr>
              <w:t>96,992,274.91</w:t>
            </w:r>
          </w:p>
        </w:tc>
      </w:tr>
      <w:tr w:rsidR="000D1FC0" w14:paraId="764BC04C" w14:textId="77777777" w:rsidTr="000D1FC0">
        <w:tc>
          <w:tcPr>
            <w:tcW w:w="1500" w:type="dxa"/>
            <w:vAlign w:val="center"/>
          </w:tcPr>
          <w:p w14:paraId="61824F36" w14:textId="77777777" w:rsidR="000D1FC0" w:rsidRDefault="000D1FC0" w:rsidP="000D1FC0">
            <w:pPr>
              <w:jc w:val="center"/>
            </w:pPr>
            <w:r>
              <w:rPr>
                <w:rFonts w:hint="eastAsia"/>
                <w:kern w:val="0"/>
                <w:sz w:val="24"/>
              </w:rPr>
              <w:t>01170203</w:t>
            </w:r>
          </w:p>
        </w:tc>
        <w:tc>
          <w:tcPr>
            <w:tcW w:w="1500" w:type="dxa"/>
            <w:vAlign w:val="center"/>
          </w:tcPr>
          <w:p w14:paraId="5F25C14D" w14:textId="77777777" w:rsidR="000D1FC0" w:rsidRDefault="000D1FC0" w:rsidP="000D1FC0">
            <w:pPr>
              <w:jc w:val="center"/>
            </w:pPr>
            <w:r>
              <w:rPr>
                <w:rFonts w:hint="eastAsia"/>
                <w:kern w:val="0"/>
                <w:sz w:val="24"/>
              </w:rPr>
              <w:t>17</w:t>
            </w:r>
            <w:r>
              <w:rPr>
                <w:rFonts w:hint="eastAsia"/>
                <w:kern w:val="0"/>
                <w:sz w:val="24"/>
              </w:rPr>
              <w:t>国开</w:t>
            </w:r>
            <w:r>
              <w:rPr>
                <w:rFonts w:hint="eastAsia"/>
                <w:kern w:val="0"/>
                <w:sz w:val="24"/>
              </w:rPr>
              <w:t>03</w:t>
            </w:r>
          </w:p>
        </w:tc>
        <w:tc>
          <w:tcPr>
            <w:tcW w:w="1500" w:type="dxa"/>
            <w:vAlign w:val="center"/>
          </w:tcPr>
          <w:p w14:paraId="46759C63" w14:textId="77777777" w:rsidR="000D1FC0" w:rsidRDefault="000D1FC0" w:rsidP="000D1FC0">
            <w:pPr>
              <w:jc w:val="center"/>
            </w:pPr>
            <w:r>
              <w:rPr>
                <w:rFonts w:hint="eastAsia"/>
                <w:kern w:val="0"/>
                <w:sz w:val="24"/>
              </w:rPr>
              <w:t>2018-01-05</w:t>
            </w:r>
          </w:p>
        </w:tc>
        <w:tc>
          <w:tcPr>
            <w:tcW w:w="1260" w:type="dxa"/>
            <w:vAlign w:val="center"/>
          </w:tcPr>
          <w:p w14:paraId="28FD4DA5" w14:textId="77777777" w:rsidR="000D1FC0" w:rsidRDefault="000D1FC0" w:rsidP="000D1FC0">
            <w:pPr>
              <w:jc w:val="right"/>
            </w:pPr>
            <w:r>
              <w:rPr>
                <w:rFonts w:hint="eastAsia"/>
                <w:kern w:val="0"/>
                <w:sz w:val="24"/>
              </w:rPr>
              <w:t>99.98</w:t>
            </w:r>
          </w:p>
        </w:tc>
        <w:tc>
          <w:tcPr>
            <w:tcW w:w="1440" w:type="dxa"/>
            <w:vAlign w:val="center"/>
          </w:tcPr>
          <w:p w14:paraId="189877F4" w14:textId="0B7DBE00" w:rsidR="000D1FC0" w:rsidRPr="000D1FC0" w:rsidRDefault="000D1FC0" w:rsidP="000D1FC0">
            <w:pPr>
              <w:jc w:val="center"/>
              <w:rPr>
                <w:kern w:val="0"/>
                <w:sz w:val="24"/>
              </w:rPr>
            </w:pPr>
            <w:r w:rsidRPr="000D1FC0">
              <w:rPr>
                <w:kern w:val="0"/>
                <w:sz w:val="24"/>
              </w:rPr>
              <w:t>800,000</w:t>
            </w:r>
          </w:p>
        </w:tc>
        <w:tc>
          <w:tcPr>
            <w:tcW w:w="1836" w:type="dxa"/>
            <w:vAlign w:val="center"/>
          </w:tcPr>
          <w:p w14:paraId="2C3E8A48" w14:textId="71172EEB" w:rsidR="000D1FC0" w:rsidRPr="000D1FC0" w:rsidRDefault="000D1FC0" w:rsidP="000D1FC0">
            <w:pPr>
              <w:jc w:val="center"/>
              <w:rPr>
                <w:kern w:val="0"/>
                <w:sz w:val="24"/>
              </w:rPr>
            </w:pPr>
            <w:r w:rsidRPr="000D1FC0">
              <w:rPr>
                <w:kern w:val="0"/>
                <w:sz w:val="24"/>
              </w:rPr>
              <w:t>79,987,496.39</w:t>
            </w:r>
          </w:p>
        </w:tc>
      </w:tr>
      <w:tr w:rsidR="000D1FC0" w14:paraId="1258C448" w14:textId="77777777" w:rsidTr="000D1FC0">
        <w:tc>
          <w:tcPr>
            <w:tcW w:w="1500" w:type="dxa"/>
            <w:vAlign w:val="center"/>
          </w:tcPr>
          <w:p w14:paraId="531D2323" w14:textId="77777777" w:rsidR="000D1FC0" w:rsidRDefault="000D1FC0" w:rsidP="000D1FC0">
            <w:pPr>
              <w:jc w:val="center"/>
            </w:pPr>
            <w:r>
              <w:rPr>
                <w:rFonts w:hint="eastAsia"/>
                <w:kern w:val="0"/>
                <w:sz w:val="24"/>
              </w:rPr>
              <w:t>01170311</w:t>
            </w:r>
          </w:p>
        </w:tc>
        <w:tc>
          <w:tcPr>
            <w:tcW w:w="1500" w:type="dxa"/>
            <w:vAlign w:val="center"/>
          </w:tcPr>
          <w:p w14:paraId="1FD9D58D" w14:textId="77777777" w:rsidR="000D1FC0" w:rsidRDefault="000D1FC0" w:rsidP="000D1FC0">
            <w:pPr>
              <w:jc w:val="center"/>
            </w:pPr>
            <w:r>
              <w:rPr>
                <w:rFonts w:hint="eastAsia"/>
                <w:kern w:val="0"/>
                <w:sz w:val="24"/>
              </w:rPr>
              <w:t>17</w:t>
            </w:r>
            <w:r>
              <w:rPr>
                <w:rFonts w:hint="eastAsia"/>
                <w:kern w:val="0"/>
                <w:sz w:val="24"/>
              </w:rPr>
              <w:t>进出</w:t>
            </w:r>
            <w:r>
              <w:rPr>
                <w:rFonts w:hint="eastAsia"/>
                <w:kern w:val="0"/>
                <w:sz w:val="24"/>
              </w:rPr>
              <w:t>11</w:t>
            </w:r>
          </w:p>
        </w:tc>
        <w:tc>
          <w:tcPr>
            <w:tcW w:w="1500" w:type="dxa"/>
            <w:vAlign w:val="center"/>
          </w:tcPr>
          <w:p w14:paraId="02E241EA" w14:textId="77777777" w:rsidR="000D1FC0" w:rsidRDefault="000D1FC0" w:rsidP="000D1FC0">
            <w:pPr>
              <w:jc w:val="center"/>
            </w:pPr>
            <w:r>
              <w:rPr>
                <w:rFonts w:hint="eastAsia"/>
                <w:kern w:val="0"/>
                <w:sz w:val="24"/>
              </w:rPr>
              <w:t>2018-01-05</w:t>
            </w:r>
          </w:p>
        </w:tc>
        <w:tc>
          <w:tcPr>
            <w:tcW w:w="1260" w:type="dxa"/>
            <w:vAlign w:val="center"/>
          </w:tcPr>
          <w:p w14:paraId="3D07709F" w14:textId="77777777" w:rsidR="000D1FC0" w:rsidRDefault="000D1FC0" w:rsidP="000D1FC0">
            <w:pPr>
              <w:jc w:val="right"/>
            </w:pPr>
            <w:r>
              <w:rPr>
                <w:rFonts w:hint="eastAsia"/>
                <w:kern w:val="0"/>
                <w:sz w:val="24"/>
              </w:rPr>
              <w:t>99.30</w:t>
            </w:r>
          </w:p>
        </w:tc>
        <w:tc>
          <w:tcPr>
            <w:tcW w:w="1440" w:type="dxa"/>
            <w:vAlign w:val="center"/>
          </w:tcPr>
          <w:p w14:paraId="61784998" w14:textId="5A3F9D16" w:rsidR="000D1FC0" w:rsidRPr="000D1FC0" w:rsidRDefault="000D1FC0" w:rsidP="000D1FC0">
            <w:pPr>
              <w:jc w:val="center"/>
              <w:rPr>
                <w:kern w:val="0"/>
                <w:sz w:val="24"/>
              </w:rPr>
            </w:pPr>
            <w:r w:rsidRPr="000D1FC0">
              <w:rPr>
                <w:kern w:val="0"/>
                <w:sz w:val="24"/>
              </w:rPr>
              <w:t>100,000</w:t>
            </w:r>
          </w:p>
        </w:tc>
        <w:tc>
          <w:tcPr>
            <w:tcW w:w="1836" w:type="dxa"/>
            <w:vAlign w:val="center"/>
          </w:tcPr>
          <w:p w14:paraId="5EAC4826" w14:textId="4A6F1E0B" w:rsidR="000D1FC0" w:rsidRPr="000D1FC0" w:rsidRDefault="000D1FC0" w:rsidP="000D1FC0">
            <w:pPr>
              <w:jc w:val="center"/>
              <w:rPr>
                <w:kern w:val="0"/>
                <w:sz w:val="24"/>
              </w:rPr>
            </w:pPr>
            <w:r w:rsidRPr="000D1FC0">
              <w:rPr>
                <w:kern w:val="0"/>
                <w:sz w:val="24"/>
              </w:rPr>
              <w:t>9,930,205.38</w:t>
            </w:r>
          </w:p>
        </w:tc>
      </w:tr>
      <w:tr w:rsidR="000D1FC0" w14:paraId="185FA13E" w14:textId="77777777" w:rsidTr="000D1FC0">
        <w:tc>
          <w:tcPr>
            <w:tcW w:w="1500" w:type="dxa"/>
            <w:vAlign w:val="center"/>
          </w:tcPr>
          <w:p w14:paraId="726EB5E6" w14:textId="77777777" w:rsidR="000D1FC0" w:rsidRDefault="000D1FC0" w:rsidP="000D1FC0">
            <w:pPr>
              <w:jc w:val="center"/>
            </w:pPr>
            <w:r>
              <w:rPr>
                <w:rFonts w:hint="eastAsia"/>
                <w:kern w:val="0"/>
                <w:sz w:val="24"/>
              </w:rPr>
              <w:t>01170410</w:t>
            </w:r>
          </w:p>
        </w:tc>
        <w:tc>
          <w:tcPr>
            <w:tcW w:w="1500" w:type="dxa"/>
            <w:vAlign w:val="center"/>
          </w:tcPr>
          <w:p w14:paraId="1C453E28" w14:textId="77777777" w:rsidR="000D1FC0" w:rsidRDefault="000D1FC0" w:rsidP="000D1FC0">
            <w:pPr>
              <w:jc w:val="center"/>
            </w:pPr>
            <w:r>
              <w:rPr>
                <w:rFonts w:hint="eastAsia"/>
                <w:kern w:val="0"/>
                <w:sz w:val="24"/>
              </w:rPr>
              <w:t>17</w:t>
            </w:r>
            <w:r>
              <w:rPr>
                <w:rFonts w:hint="eastAsia"/>
                <w:kern w:val="0"/>
                <w:sz w:val="24"/>
              </w:rPr>
              <w:t>农发</w:t>
            </w:r>
            <w:r>
              <w:rPr>
                <w:rFonts w:hint="eastAsia"/>
                <w:kern w:val="0"/>
                <w:sz w:val="24"/>
              </w:rPr>
              <w:t>10</w:t>
            </w:r>
          </w:p>
        </w:tc>
        <w:tc>
          <w:tcPr>
            <w:tcW w:w="1500" w:type="dxa"/>
            <w:vAlign w:val="center"/>
          </w:tcPr>
          <w:p w14:paraId="276E32EA" w14:textId="77777777" w:rsidR="000D1FC0" w:rsidRDefault="000D1FC0" w:rsidP="000D1FC0">
            <w:pPr>
              <w:jc w:val="center"/>
            </w:pPr>
            <w:r>
              <w:rPr>
                <w:rFonts w:hint="eastAsia"/>
                <w:kern w:val="0"/>
                <w:sz w:val="24"/>
              </w:rPr>
              <w:t>2018-01-05</w:t>
            </w:r>
          </w:p>
        </w:tc>
        <w:tc>
          <w:tcPr>
            <w:tcW w:w="1260" w:type="dxa"/>
            <w:vAlign w:val="center"/>
          </w:tcPr>
          <w:p w14:paraId="49A3FF31" w14:textId="77777777" w:rsidR="000D1FC0" w:rsidRDefault="000D1FC0" w:rsidP="000D1FC0">
            <w:pPr>
              <w:jc w:val="right"/>
            </w:pPr>
            <w:r>
              <w:rPr>
                <w:rFonts w:hint="eastAsia"/>
                <w:kern w:val="0"/>
                <w:sz w:val="24"/>
              </w:rPr>
              <w:t>99.44</w:t>
            </w:r>
          </w:p>
        </w:tc>
        <w:tc>
          <w:tcPr>
            <w:tcW w:w="1440" w:type="dxa"/>
            <w:vAlign w:val="center"/>
          </w:tcPr>
          <w:p w14:paraId="3381DFE1" w14:textId="735EEC86" w:rsidR="000D1FC0" w:rsidRPr="000D1FC0" w:rsidRDefault="000D1FC0" w:rsidP="000D1FC0">
            <w:pPr>
              <w:jc w:val="center"/>
              <w:rPr>
                <w:kern w:val="0"/>
                <w:sz w:val="24"/>
              </w:rPr>
            </w:pPr>
            <w:r w:rsidRPr="000D1FC0">
              <w:rPr>
                <w:kern w:val="0"/>
                <w:sz w:val="24"/>
              </w:rPr>
              <w:t>636,000</w:t>
            </w:r>
          </w:p>
        </w:tc>
        <w:tc>
          <w:tcPr>
            <w:tcW w:w="1836" w:type="dxa"/>
            <w:vAlign w:val="center"/>
          </w:tcPr>
          <w:p w14:paraId="187695DB" w14:textId="19AF854D" w:rsidR="000D1FC0" w:rsidRPr="000D1FC0" w:rsidRDefault="000D1FC0" w:rsidP="000D1FC0">
            <w:pPr>
              <w:jc w:val="center"/>
              <w:rPr>
                <w:kern w:val="0"/>
                <w:sz w:val="24"/>
              </w:rPr>
            </w:pPr>
            <w:r w:rsidRPr="000D1FC0">
              <w:rPr>
                <w:kern w:val="0"/>
                <w:sz w:val="24"/>
              </w:rPr>
              <w:t>63,243,235.06</w:t>
            </w:r>
          </w:p>
        </w:tc>
      </w:tr>
      <w:tr w:rsidR="000D1FC0" w:rsidRPr="00D0515B" w14:paraId="7DE3A1D3" w14:textId="77777777" w:rsidTr="000D1FC0">
        <w:tc>
          <w:tcPr>
            <w:tcW w:w="1500" w:type="dxa"/>
            <w:tcBorders>
              <w:top w:val="single" w:sz="4" w:space="0" w:color="000000"/>
              <w:left w:val="single" w:sz="4" w:space="0" w:color="000000"/>
              <w:bottom w:val="single" w:sz="4" w:space="0" w:color="000000"/>
              <w:right w:val="single" w:sz="4" w:space="0" w:color="000000"/>
            </w:tcBorders>
            <w:vAlign w:val="center"/>
            <w:hideMark/>
          </w:tcPr>
          <w:p w14:paraId="27B98138" w14:textId="77777777" w:rsidR="000D1FC0" w:rsidRPr="003B397B" w:rsidRDefault="000D1FC0" w:rsidP="000D1FC0">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14:paraId="129F15F1" w14:textId="77777777" w:rsidR="000D1FC0" w:rsidRPr="003B397B" w:rsidRDefault="000D1FC0" w:rsidP="000D1FC0">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C1974CC" w14:textId="77777777" w:rsidR="000D1FC0" w:rsidRPr="003B397B" w:rsidRDefault="000D1FC0" w:rsidP="000D1FC0">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7A2A36D" w14:textId="77777777" w:rsidR="000D1FC0" w:rsidRPr="003B397B" w:rsidRDefault="000D1FC0" w:rsidP="000D1FC0">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5648D66" w14:textId="09422933" w:rsidR="000D1FC0" w:rsidRPr="000D1FC0" w:rsidRDefault="000D1FC0" w:rsidP="000D1FC0">
            <w:pPr>
              <w:jc w:val="center"/>
              <w:rPr>
                <w:kern w:val="0"/>
                <w:sz w:val="24"/>
              </w:rPr>
            </w:pPr>
            <w:r w:rsidRPr="000D1FC0">
              <w:rPr>
                <w:kern w:val="0"/>
                <w:sz w:val="24"/>
              </w:rPr>
              <w:t>2,506,000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6D91652F" w14:textId="2BC654E1" w:rsidR="000D1FC0" w:rsidRPr="000D1FC0" w:rsidRDefault="000D1FC0" w:rsidP="000D1FC0">
            <w:pPr>
              <w:jc w:val="center"/>
              <w:rPr>
                <w:kern w:val="0"/>
                <w:sz w:val="24"/>
              </w:rPr>
            </w:pPr>
            <w:r w:rsidRPr="000D1FC0">
              <w:rPr>
                <w:kern w:val="0"/>
                <w:sz w:val="24"/>
              </w:rPr>
              <w:t>250,153,211.74</w:t>
            </w:r>
          </w:p>
        </w:tc>
      </w:tr>
    </w:tbl>
    <w:p w14:paraId="20C40F45" w14:textId="77777777"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14:paraId="1C8A8809" w14:textId="77777777"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本基金本报告期末无从事交易所市场债券正回购交易形成的卖出回购证券款余额。</w:t>
      </w:r>
      <w:r w:rsidR="00184E23">
        <w:rPr>
          <w:rFonts w:hint="eastAsia"/>
          <w:kern w:val="0"/>
          <w:sz w:val="24"/>
        </w:rPr>
        <w:br/>
      </w:r>
    </w:p>
    <w:p w14:paraId="09917D11" w14:textId="77777777" w:rsidR="006D141C" w:rsidRPr="00450864" w:rsidRDefault="006D141C" w:rsidP="00450864">
      <w:pPr>
        <w:spacing w:before="29" w:line="288" w:lineRule="auto"/>
        <w:rPr>
          <w:b/>
          <w:sz w:val="24"/>
        </w:rPr>
      </w:pPr>
      <w:r w:rsidRPr="00450864">
        <w:rPr>
          <w:rFonts w:hint="eastAsia"/>
          <w:b/>
          <w:sz w:val="24"/>
        </w:rPr>
        <w:lastRenderedPageBreak/>
        <w:t>7.4.</w:t>
      </w:r>
      <w:r w:rsidR="008A28D4" w:rsidRPr="00450864">
        <w:rPr>
          <w:rFonts w:hint="eastAsia"/>
          <w:b/>
          <w:sz w:val="24"/>
        </w:rPr>
        <w:t>13</w:t>
      </w:r>
      <w:r w:rsidRPr="00450864">
        <w:rPr>
          <w:rFonts w:hint="eastAsia"/>
          <w:b/>
          <w:sz w:val="24"/>
        </w:rPr>
        <w:t>金融工具风险及管理</w:t>
      </w:r>
    </w:p>
    <w:p w14:paraId="2D77A6B4" w14:textId="77777777"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14:paraId="624323B3" w14:textId="77777777" w:rsidR="0055565D" w:rsidRDefault="00277234">
      <w:pPr>
        <w:spacing w:before="29" w:line="288" w:lineRule="auto"/>
        <w:ind w:firstLine="420"/>
        <w:rPr>
          <w:kern w:val="0"/>
          <w:sz w:val="24"/>
        </w:rPr>
      </w:pPr>
      <w:r>
        <w:rPr>
          <w:rFonts w:hint="eastAsia"/>
          <w:kern w:val="0"/>
          <w:sz w:val="24"/>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14:paraId="44BD81D6" w14:textId="77777777" w:rsidR="0055565D" w:rsidRDefault="00277234">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352AD997" w14:textId="77777777" w:rsidR="0055565D" w:rsidRDefault="00277234">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14:paraId="47EA5072" w14:textId="77777777"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31CF00C" w14:textId="77777777"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14:paraId="0831AC8B" w14:textId="77777777"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14:paraId="74B4FC1B" w14:textId="77777777" w:rsidR="0055565D" w:rsidRDefault="00277234">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14:paraId="5E387DB3" w14:textId="77777777" w:rsidR="0055565D" w:rsidRDefault="00277234">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行中国农业银行，协议存款存放在兴业银行股份有限公司、光大银行股份有限公司、北京银行股份有限公司、华夏银行股份有限公司、浙商银行股份有限公司、上海浦东发展银行股份有限公司、厦门国际银行股份有限公司、大连银行股份有限公司、重庆农村商业银行股份有限公司、九江银行股份有限公司和青岛农村商业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383B2E4B" w14:textId="77777777" w:rsidR="006D141C" w:rsidRPr="003661C9" w:rsidRDefault="006D141C" w:rsidP="003661C9">
      <w:pPr>
        <w:spacing w:before="29" w:line="288" w:lineRule="auto"/>
        <w:ind w:firstLine="420"/>
        <w:rPr>
          <w:kern w:val="0"/>
          <w:sz w:val="24"/>
        </w:rPr>
      </w:pPr>
      <w:r w:rsidRPr="003661C9">
        <w:rPr>
          <w:rFonts w:hint="eastAsia"/>
          <w:kern w:val="0"/>
          <w:sz w:val="24"/>
        </w:rPr>
        <w:t>本基金的基金管理人建立了信用风险管理流程，通过对投资品种信用等级评估来控</w:t>
      </w:r>
      <w:r w:rsidRPr="003661C9">
        <w:rPr>
          <w:rFonts w:hint="eastAsia"/>
          <w:kern w:val="0"/>
          <w:sz w:val="24"/>
        </w:rPr>
        <w:lastRenderedPageBreak/>
        <w:t>制证券发行人的信用风险，且通过分散化投资以分散信用风险。本基金债券投资的信用评级情况按《中国人民银行信用评级管理指导意见》设定的标准统计及汇总。</w:t>
      </w:r>
    </w:p>
    <w:p w14:paraId="516BCD29" w14:textId="77777777" w:rsidR="006D141C" w:rsidRPr="00D0515B" w:rsidRDefault="006D141C" w:rsidP="00E70068">
      <w:pPr>
        <w:spacing w:line="360" w:lineRule="auto"/>
        <w:ind w:firstLineChars="200" w:firstLine="420"/>
        <w:jc w:val="left"/>
        <w:rPr>
          <w:rFonts w:asciiTheme="minorEastAsia" w:eastAsiaTheme="minorEastAsia" w:hAnsiTheme="minorEastAsia"/>
          <w:szCs w:val="21"/>
        </w:rPr>
      </w:pPr>
    </w:p>
    <w:p w14:paraId="2FAA7689" w14:textId="77777777" w:rsidR="006D141C" w:rsidRPr="00450864" w:rsidRDefault="006D141C" w:rsidP="00450864">
      <w:pPr>
        <w:spacing w:before="29" w:line="288" w:lineRule="auto"/>
        <w:rPr>
          <w:b/>
          <w:sz w:val="24"/>
        </w:rPr>
      </w:pPr>
      <w:r w:rsidRPr="00450864">
        <w:rPr>
          <w:rFonts w:hint="eastAsia"/>
          <w:b/>
          <w:sz w:val="24"/>
        </w:rPr>
        <w:t>7.4.13.2.</w:t>
      </w:r>
      <w:r w:rsidR="008A28D4" w:rsidRPr="00450864">
        <w:rPr>
          <w:rFonts w:hint="eastAsia"/>
          <w:b/>
          <w:sz w:val="24"/>
        </w:rPr>
        <w:t>1</w:t>
      </w:r>
      <w:r w:rsidRPr="00450864">
        <w:rPr>
          <w:rFonts w:hint="eastAsia"/>
          <w:b/>
          <w:sz w:val="24"/>
        </w:rPr>
        <w:t>按短期信用评级列示的债券投资</w:t>
      </w:r>
    </w:p>
    <w:p w14:paraId="39923B0A" w14:textId="77777777" w:rsidR="006D141C" w:rsidRPr="00450864" w:rsidRDefault="005B4215" w:rsidP="00450864">
      <w:pPr>
        <w:tabs>
          <w:tab w:val="left" w:pos="7200"/>
          <w:tab w:val="left" w:pos="8280"/>
        </w:tabs>
        <w:spacing w:before="29" w:line="288" w:lineRule="auto"/>
        <w:ind w:rightChars="268" w:right="563"/>
        <w:jc w:val="right"/>
        <w:rPr>
          <w:sz w:val="24"/>
        </w:rPr>
      </w:pPr>
      <w:r w:rsidRPr="00450864">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2C233F" w:rsidRPr="00D0515B" w14:paraId="26E4350F" w14:textId="77777777" w:rsidTr="00450864">
        <w:tc>
          <w:tcPr>
            <w:tcW w:w="2552" w:type="dxa"/>
            <w:tcBorders>
              <w:top w:val="single" w:sz="4" w:space="0" w:color="000000"/>
              <w:left w:val="single" w:sz="4" w:space="0" w:color="000000"/>
              <w:bottom w:val="single" w:sz="4" w:space="0" w:color="000000"/>
              <w:right w:val="single" w:sz="4" w:space="0" w:color="000000"/>
            </w:tcBorders>
            <w:vAlign w:val="center"/>
            <w:hideMark/>
          </w:tcPr>
          <w:p w14:paraId="39EFBD3C" w14:textId="77777777" w:rsidR="006D141C" w:rsidRPr="00450864" w:rsidRDefault="006D141C" w:rsidP="00450864">
            <w:pPr>
              <w:spacing w:before="29" w:line="288" w:lineRule="auto"/>
              <w:jc w:val="center"/>
              <w:rPr>
                <w:sz w:val="24"/>
              </w:rPr>
            </w:pPr>
            <w:r w:rsidRPr="00450864">
              <w:rPr>
                <w:rFonts w:hint="eastAsia"/>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3D3B6F07" w14:textId="77777777"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本期末</w:t>
            </w:r>
          </w:p>
          <w:p w14:paraId="2C1F3D48" w14:textId="77777777"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2017</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57EAF8C" w14:textId="77777777" w:rsidR="00D0101B" w:rsidRPr="000C342B" w:rsidRDefault="00D0101B" w:rsidP="00D0101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28217723" w14:textId="77777777" w:rsidR="006D141C" w:rsidRPr="00450864" w:rsidRDefault="006D64C2" w:rsidP="00450864">
            <w:pPr>
              <w:widowControl/>
              <w:autoSpaceDE w:val="0"/>
              <w:autoSpaceDN w:val="0"/>
              <w:spacing w:before="29" w:line="288" w:lineRule="auto"/>
              <w:ind w:right="-15"/>
              <w:jc w:val="center"/>
              <w:textAlignment w:val="bottom"/>
              <w:rPr>
                <w:sz w:val="24"/>
              </w:rPr>
            </w:pPr>
            <w:r w:rsidRPr="00450864">
              <w:rPr>
                <w:rFonts w:hint="eastAsia"/>
                <w:sz w:val="24"/>
              </w:rPr>
              <w:t>2016</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r>
      <w:tr w:rsidR="002C233F" w:rsidRPr="00D0515B" w14:paraId="3D644072" w14:textId="77777777"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14:paraId="1BD454E5" w14:textId="77777777" w:rsidR="006D141C" w:rsidRPr="001F3198" w:rsidRDefault="006D141C" w:rsidP="00B23367">
            <w:pPr>
              <w:spacing w:before="29" w:line="288" w:lineRule="auto"/>
              <w:rPr>
                <w:sz w:val="24"/>
              </w:rPr>
            </w:pPr>
            <w:r w:rsidRPr="001F3198">
              <w:rPr>
                <w:rFonts w:hint="eastAsia"/>
                <w:sz w:val="24"/>
              </w:rPr>
              <w:t>A-</w:t>
            </w:r>
            <w:r w:rsidR="007D663C" w:rsidRPr="001F3198">
              <w:rPr>
                <w:rFonts w:hint="eastAsia"/>
                <w:sz w:val="24"/>
              </w:rPr>
              <w:t>1</w:t>
            </w:r>
          </w:p>
        </w:tc>
        <w:tc>
          <w:tcPr>
            <w:tcW w:w="2841" w:type="dxa"/>
            <w:tcBorders>
              <w:top w:val="single" w:sz="4" w:space="0" w:color="000000"/>
              <w:left w:val="single" w:sz="4" w:space="0" w:color="000000"/>
              <w:bottom w:val="single" w:sz="4" w:space="0" w:color="000000"/>
              <w:right w:val="single" w:sz="4" w:space="0" w:color="000000"/>
            </w:tcBorders>
            <w:hideMark/>
          </w:tcPr>
          <w:p w14:paraId="3BC9A3DE" w14:textId="77777777" w:rsidR="006D141C" w:rsidRPr="001F3198" w:rsidRDefault="006D141C" w:rsidP="001F3198">
            <w:pPr>
              <w:spacing w:before="29" w:line="288" w:lineRule="auto"/>
              <w:jc w:val="right"/>
              <w:rPr>
                <w:sz w:val="24"/>
              </w:rPr>
            </w:pPr>
            <w:r w:rsidRPr="001F3198">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14:paraId="41A04AD9" w14:textId="77777777" w:rsidR="006D141C" w:rsidRPr="001F3198" w:rsidRDefault="006D141C" w:rsidP="001F3198">
            <w:pPr>
              <w:spacing w:before="29" w:line="288" w:lineRule="auto"/>
              <w:jc w:val="right"/>
              <w:rPr>
                <w:sz w:val="24"/>
              </w:rPr>
            </w:pPr>
            <w:r w:rsidRPr="001F3198">
              <w:rPr>
                <w:rFonts w:hint="eastAsia"/>
                <w:sz w:val="24"/>
              </w:rPr>
              <w:t>-</w:t>
            </w:r>
          </w:p>
        </w:tc>
      </w:tr>
      <w:tr w:rsidR="002C233F" w:rsidRPr="00D0515B" w14:paraId="0CCFC904" w14:textId="77777777"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14:paraId="4A09388B" w14:textId="77777777" w:rsidR="006D141C" w:rsidRPr="001F3198" w:rsidRDefault="006D141C" w:rsidP="00B23367">
            <w:pPr>
              <w:spacing w:before="29" w:line="288" w:lineRule="auto"/>
              <w:rPr>
                <w:sz w:val="24"/>
              </w:rPr>
            </w:pPr>
            <w:r w:rsidRPr="001F3198">
              <w:rPr>
                <w:rFonts w:hint="eastAsia"/>
                <w:sz w:val="24"/>
              </w:rPr>
              <w:t>A-</w:t>
            </w:r>
            <w:r w:rsidR="007D663C" w:rsidRPr="001F3198">
              <w:rPr>
                <w:rFonts w:hint="eastAsia"/>
                <w:sz w:val="24"/>
              </w:rPr>
              <w:t>1</w:t>
            </w:r>
            <w:r w:rsidRPr="001F3198">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14:paraId="5ECB123F" w14:textId="77777777" w:rsidR="006D141C" w:rsidRPr="001F3198" w:rsidRDefault="006D141C" w:rsidP="001F3198">
            <w:pPr>
              <w:spacing w:before="29" w:line="288" w:lineRule="auto"/>
              <w:jc w:val="right"/>
              <w:rPr>
                <w:sz w:val="24"/>
              </w:rPr>
            </w:pPr>
            <w:r w:rsidRPr="001F3198">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14:paraId="2F87EE5A" w14:textId="77777777" w:rsidR="006D141C" w:rsidRPr="001F3198" w:rsidRDefault="006D141C" w:rsidP="001F3198">
            <w:pPr>
              <w:spacing w:before="29" w:line="288" w:lineRule="auto"/>
              <w:jc w:val="right"/>
              <w:rPr>
                <w:sz w:val="24"/>
              </w:rPr>
            </w:pPr>
            <w:r w:rsidRPr="001F3198">
              <w:rPr>
                <w:rFonts w:hint="eastAsia"/>
                <w:sz w:val="24"/>
              </w:rPr>
              <w:t>-</w:t>
            </w:r>
            <w:r w:rsidR="001939E6" w:rsidRPr="001F3198">
              <w:rPr>
                <w:rFonts w:hint="eastAsia"/>
                <w:sz w:val="24"/>
              </w:rPr>
              <w:t>-</w:t>
            </w:r>
          </w:p>
        </w:tc>
      </w:tr>
      <w:tr w:rsidR="002C233F" w:rsidRPr="00D0515B" w14:paraId="275DDF34" w14:textId="77777777"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14:paraId="1A5F5B86" w14:textId="77777777" w:rsidR="006D141C" w:rsidRPr="001F3198" w:rsidRDefault="006D141C" w:rsidP="00272D71">
            <w:pPr>
              <w:spacing w:before="29" w:line="288" w:lineRule="auto"/>
              <w:rPr>
                <w:sz w:val="24"/>
              </w:rPr>
            </w:pPr>
            <w:r w:rsidRPr="001F3198">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14:paraId="5746D894" w14:textId="77777777" w:rsidR="006D141C" w:rsidRPr="001F3198" w:rsidRDefault="006D141C" w:rsidP="001F3198">
            <w:pPr>
              <w:spacing w:before="29" w:line="288" w:lineRule="auto"/>
              <w:jc w:val="right"/>
              <w:rPr>
                <w:sz w:val="24"/>
              </w:rPr>
            </w:pPr>
            <w:r w:rsidRPr="001F3198">
              <w:rPr>
                <w:rFonts w:hint="eastAsia"/>
                <w:sz w:val="24"/>
              </w:rPr>
              <w:t>5,136,412,863.67</w:t>
            </w:r>
          </w:p>
        </w:tc>
        <w:tc>
          <w:tcPr>
            <w:tcW w:w="3247" w:type="dxa"/>
            <w:tcBorders>
              <w:top w:val="single" w:sz="4" w:space="0" w:color="000000"/>
              <w:left w:val="single" w:sz="4" w:space="0" w:color="000000"/>
              <w:bottom w:val="single" w:sz="4" w:space="0" w:color="000000"/>
              <w:right w:val="single" w:sz="4" w:space="0" w:color="000000"/>
            </w:tcBorders>
            <w:hideMark/>
          </w:tcPr>
          <w:p w14:paraId="53EF88BF" w14:textId="77777777" w:rsidR="006D141C" w:rsidRPr="001F3198" w:rsidRDefault="006D141C" w:rsidP="001F3198">
            <w:pPr>
              <w:spacing w:before="29" w:line="288" w:lineRule="auto"/>
              <w:jc w:val="right"/>
              <w:rPr>
                <w:sz w:val="24"/>
              </w:rPr>
            </w:pPr>
            <w:r w:rsidRPr="001F3198">
              <w:rPr>
                <w:rFonts w:hint="eastAsia"/>
                <w:sz w:val="24"/>
              </w:rPr>
              <w:t>549,093,614.02</w:t>
            </w:r>
          </w:p>
        </w:tc>
      </w:tr>
      <w:tr w:rsidR="002C233F" w:rsidRPr="00D0515B" w14:paraId="0AE0CE17" w14:textId="77777777"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14:paraId="5748A33C" w14:textId="77777777" w:rsidR="006D141C" w:rsidRPr="001F3198" w:rsidRDefault="006D141C" w:rsidP="00272D71">
            <w:pPr>
              <w:spacing w:before="29" w:line="288" w:lineRule="auto"/>
              <w:rPr>
                <w:sz w:val="24"/>
              </w:rPr>
            </w:pPr>
            <w:r w:rsidRPr="001F3198">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hideMark/>
          </w:tcPr>
          <w:p w14:paraId="18AB0A5E" w14:textId="77777777" w:rsidR="006D141C" w:rsidRPr="001F3198" w:rsidRDefault="006D141C" w:rsidP="001F3198">
            <w:pPr>
              <w:spacing w:before="29" w:line="288" w:lineRule="auto"/>
              <w:jc w:val="right"/>
              <w:rPr>
                <w:sz w:val="24"/>
              </w:rPr>
            </w:pPr>
            <w:r w:rsidRPr="001F3198">
              <w:rPr>
                <w:rFonts w:hint="eastAsia"/>
                <w:sz w:val="24"/>
              </w:rPr>
              <w:t>5,136,412,863.67</w:t>
            </w:r>
          </w:p>
        </w:tc>
        <w:tc>
          <w:tcPr>
            <w:tcW w:w="3247" w:type="dxa"/>
            <w:tcBorders>
              <w:top w:val="single" w:sz="4" w:space="0" w:color="000000"/>
              <w:left w:val="single" w:sz="4" w:space="0" w:color="000000"/>
              <w:bottom w:val="single" w:sz="4" w:space="0" w:color="000000"/>
              <w:right w:val="single" w:sz="4" w:space="0" w:color="000000"/>
            </w:tcBorders>
            <w:hideMark/>
          </w:tcPr>
          <w:p w14:paraId="74B97C41" w14:textId="77777777" w:rsidR="006D141C" w:rsidRPr="001F3198" w:rsidRDefault="006D141C" w:rsidP="001F3198">
            <w:pPr>
              <w:spacing w:before="29" w:line="288" w:lineRule="auto"/>
              <w:jc w:val="right"/>
              <w:rPr>
                <w:sz w:val="24"/>
              </w:rPr>
            </w:pPr>
            <w:r w:rsidRPr="001F3198">
              <w:rPr>
                <w:rFonts w:hint="eastAsia"/>
                <w:sz w:val="24"/>
              </w:rPr>
              <w:t>549,093,614.02</w:t>
            </w:r>
          </w:p>
        </w:tc>
      </w:tr>
    </w:tbl>
    <w:p w14:paraId="6D4F0139" w14:textId="77777777" w:rsidR="006D141C" w:rsidRPr="001F3198" w:rsidRDefault="006D141C" w:rsidP="001F3198">
      <w:pPr>
        <w:tabs>
          <w:tab w:val="left" w:pos="426"/>
        </w:tabs>
        <w:spacing w:before="29" w:line="288" w:lineRule="auto"/>
        <w:jc w:val="left"/>
        <w:rPr>
          <w:kern w:val="0"/>
          <w:sz w:val="24"/>
        </w:rPr>
      </w:pPr>
      <w:r w:rsidRPr="001F3198">
        <w:rPr>
          <w:rFonts w:hint="eastAsia"/>
          <w:kern w:val="0"/>
          <w:sz w:val="24"/>
        </w:rPr>
        <w:t>注：未评级部分为国债、政策性金融债和同业存单。</w:t>
      </w:r>
    </w:p>
    <w:p w14:paraId="0AEEE2BE" w14:textId="77777777" w:rsidR="001F3198" w:rsidRPr="00D0515B" w:rsidRDefault="001F3198" w:rsidP="00E70068">
      <w:pPr>
        <w:tabs>
          <w:tab w:val="left" w:pos="426"/>
        </w:tabs>
        <w:spacing w:line="360" w:lineRule="auto"/>
        <w:jc w:val="left"/>
        <w:rPr>
          <w:rFonts w:asciiTheme="minorEastAsia" w:eastAsiaTheme="minorEastAsia" w:hAnsiTheme="minorEastAsia" w:cs="宋体"/>
          <w:kern w:val="0"/>
          <w:szCs w:val="21"/>
        </w:rPr>
      </w:pPr>
    </w:p>
    <w:p w14:paraId="097D5065" w14:textId="77777777" w:rsidR="006D141C" w:rsidRPr="00D94AC7" w:rsidRDefault="006D141C" w:rsidP="00D94AC7">
      <w:pPr>
        <w:spacing w:before="29" w:line="288" w:lineRule="auto"/>
        <w:rPr>
          <w:b/>
          <w:sz w:val="24"/>
        </w:rPr>
      </w:pPr>
      <w:r w:rsidRPr="00D94AC7">
        <w:rPr>
          <w:rFonts w:hint="eastAsia"/>
          <w:b/>
          <w:sz w:val="24"/>
        </w:rPr>
        <w:t>7.4.13.2.</w:t>
      </w:r>
      <w:r w:rsidR="008A28D4" w:rsidRPr="00D94AC7">
        <w:rPr>
          <w:rFonts w:hint="eastAsia"/>
          <w:b/>
          <w:sz w:val="24"/>
        </w:rPr>
        <w:t>2</w:t>
      </w:r>
      <w:r w:rsidRPr="00D94AC7">
        <w:rPr>
          <w:rFonts w:hint="eastAsia"/>
          <w:b/>
          <w:sz w:val="24"/>
        </w:rPr>
        <w:t>按长期信用评级列示的债券投资</w:t>
      </w:r>
    </w:p>
    <w:p w14:paraId="2781DD1A" w14:textId="77777777" w:rsidR="006D141C" w:rsidRPr="00D94AC7" w:rsidRDefault="005B4215" w:rsidP="004B36C2">
      <w:pPr>
        <w:tabs>
          <w:tab w:val="left" w:pos="7200"/>
          <w:tab w:val="left" w:pos="8280"/>
        </w:tabs>
        <w:spacing w:line="360" w:lineRule="auto"/>
        <w:ind w:rightChars="268" w:right="563"/>
        <w:jc w:val="right"/>
        <w:rPr>
          <w:sz w:val="24"/>
        </w:rPr>
      </w:pPr>
      <w:r w:rsidRPr="00D94AC7">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2C233F" w:rsidRPr="00D0515B" w14:paraId="3E0D9FC2" w14:textId="77777777" w:rsidTr="0062755F">
        <w:tc>
          <w:tcPr>
            <w:tcW w:w="2552" w:type="dxa"/>
            <w:tcBorders>
              <w:top w:val="single" w:sz="4" w:space="0" w:color="000000"/>
              <w:left w:val="single" w:sz="4" w:space="0" w:color="000000"/>
              <w:bottom w:val="single" w:sz="4" w:space="0" w:color="000000"/>
              <w:right w:val="single" w:sz="4" w:space="0" w:color="000000"/>
            </w:tcBorders>
            <w:vAlign w:val="center"/>
            <w:hideMark/>
          </w:tcPr>
          <w:p w14:paraId="3C0C00F1" w14:textId="77777777" w:rsidR="006D141C" w:rsidRPr="0062755F" w:rsidRDefault="006D141C" w:rsidP="0062755F">
            <w:pPr>
              <w:spacing w:before="29" w:line="288" w:lineRule="auto"/>
              <w:jc w:val="center"/>
              <w:rPr>
                <w:sz w:val="24"/>
              </w:rPr>
            </w:pPr>
            <w:r w:rsidRPr="0062755F">
              <w:rPr>
                <w:rFonts w:hint="eastAsia"/>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338CF6DE" w14:textId="77777777" w:rsidR="006D141C" w:rsidRPr="0062755F" w:rsidRDefault="006D141C" w:rsidP="0062755F">
            <w:pPr>
              <w:widowControl/>
              <w:autoSpaceDE w:val="0"/>
              <w:autoSpaceDN w:val="0"/>
              <w:spacing w:before="29" w:line="288" w:lineRule="auto"/>
              <w:ind w:right="-15"/>
              <w:jc w:val="center"/>
              <w:textAlignment w:val="bottom"/>
              <w:rPr>
                <w:sz w:val="24"/>
              </w:rPr>
            </w:pPr>
            <w:r w:rsidRPr="0062755F">
              <w:rPr>
                <w:rFonts w:hint="eastAsia"/>
                <w:sz w:val="24"/>
              </w:rPr>
              <w:t>本期末</w:t>
            </w:r>
          </w:p>
          <w:p w14:paraId="41E769E8" w14:textId="77777777" w:rsidR="006D141C" w:rsidRPr="0062755F" w:rsidRDefault="006D141C" w:rsidP="0062755F">
            <w:pPr>
              <w:widowControl/>
              <w:autoSpaceDE w:val="0"/>
              <w:autoSpaceDN w:val="0"/>
              <w:spacing w:before="29" w:line="288" w:lineRule="auto"/>
              <w:ind w:right="-15"/>
              <w:jc w:val="center"/>
              <w:textAlignment w:val="bottom"/>
              <w:rPr>
                <w:sz w:val="24"/>
              </w:rPr>
            </w:pPr>
            <w:r w:rsidRPr="0062755F">
              <w:rPr>
                <w:rFonts w:hint="eastAsia"/>
                <w:sz w:val="24"/>
              </w:rPr>
              <w:t>2017</w:t>
            </w:r>
            <w:r w:rsidRPr="0062755F">
              <w:rPr>
                <w:rFonts w:hint="eastAsia"/>
                <w:sz w:val="24"/>
              </w:rPr>
              <w:t>年</w:t>
            </w:r>
            <w:r w:rsidRPr="0062755F">
              <w:rPr>
                <w:rFonts w:hint="eastAsia"/>
                <w:sz w:val="24"/>
              </w:rPr>
              <w:t>12</w:t>
            </w:r>
            <w:r w:rsidRPr="0062755F">
              <w:rPr>
                <w:rFonts w:hint="eastAsia"/>
                <w:sz w:val="24"/>
              </w:rPr>
              <w:t>月</w:t>
            </w:r>
            <w:r w:rsidRPr="0062755F">
              <w:rPr>
                <w:rFonts w:hint="eastAsia"/>
                <w:sz w:val="24"/>
              </w:rPr>
              <w:t>31</w:t>
            </w:r>
            <w:r w:rsidRPr="0062755F">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5D6B927" w14:textId="77777777" w:rsidR="00D0101B" w:rsidRPr="000C342B" w:rsidRDefault="00D0101B" w:rsidP="00D0101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7989FF21" w14:textId="77777777" w:rsidR="006D141C" w:rsidRPr="0062755F" w:rsidRDefault="006D64C2" w:rsidP="0062755F">
            <w:pPr>
              <w:widowControl/>
              <w:autoSpaceDE w:val="0"/>
              <w:autoSpaceDN w:val="0"/>
              <w:spacing w:before="29" w:line="288" w:lineRule="auto"/>
              <w:ind w:right="-15"/>
              <w:jc w:val="center"/>
              <w:textAlignment w:val="bottom"/>
              <w:rPr>
                <w:sz w:val="24"/>
              </w:rPr>
            </w:pPr>
            <w:r w:rsidRPr="0062755F">
              <w:rPr>
                <w:rFonts w:hint="eastAsia"/>
                <w:sz w:val="24"/>
              </w:rPr>
              <w:t>2016</w:t>
            </w:r>
            <w:r w:rsidRPr="0062755F">
              <w:rPr>
                <w:rFonts w:hint="eastAsia"/>
                <w:sz w:val="24"/>
              </w:rPr>
              <w:t>年</w:t>
            </w:r>
            <w:r w:rsidRPr="0062755F">
              <w:rPr>
                <w:rFonts w:hint="eastAsia"/>
                <w:sz w:val="24"/>
              </w:rPr>
              <w:t>12</w:t>
            </w:r>
            <w:r w:rsidRPr="0062755F">
              <w:rPr>
                <w:rFonts w:hint="eastAsia"/>
                <w:sz w:val="24"/>
              </w:rPr>
              <w:t>月</w:t>
            </w:r>
            <w:r w:rsidRPr="0062755F">
              <w:rPr>
                <w:rFonts w:hint="eastAsia"/>
                <w:sz w:val="24"/>
              </w:rPr>
              <w:t>31</w:t>
            </w:r>
            <w:r w:rsidRPr="0062755F">
              <w:rPr>
                <w:rFonts w:hint="eastAsia"/>
                <w:sz w:val="24"/>
              </w:rPr>
              <w:t>日</w:t>
            </w:r>
          </w:p>
        </w:tc>
      </w:tr>
      <w:tr w:rsidR="002C233F" w:rsidRPr="00D0515B" w14:paraId="3DA871BB" w14:textId="77777777" w:rsidTr="008E3905">
        <w:tc>
          <w:tcPr>
            <w:tcW w:w="2552" w:type="dxa"/>
            <w:tcBorders>
              <w:top w:val="single" w:sz="4" w:space="0" w:color="000000"/>
              <w:left w:val="single" w:sz="4" w:space="0" w:color="000000"/>
              <w:bottom w:val="single" w:sz="4" w:space="0" w:color="000000"/>
              <w:right w:val="single" w:sz="4" w:space="0" w:color="000000"/>
            </w:tcBorders>
            <w:vAlign w:val="center"/>
            <w:hideMark/>
          </w:tcPr>
          <w:p w14:paraId="2BB6983D" w14:textId="77777777" w:rsidR="006D141C" w:rsidRPr="008E3905" w:rsidRDefault="006D141C" w:rsidP="008E3905">
            <w:pPr>
              <w:spacing w:before="29" w:line="288" w:lineRule="auto"/>
              <w:rPr>
                <w:sz w:val="24"/>
              </w:rPr>
            </w:pPr>
            <w:r w:rsidRPr="008E3905">
              <w:rPr>
                <w:rFonts w:hint="eastAsia"/>
                <w:sz w:val="24"/>
              </w:rPr>
              <w:t>AAA</w:t>
            </w:r>
          </w:p>
        </w:tc>
        <w:tc>
          <w:tcPr>
            <w:tcW w:w="2841" w:type="dxa"/>
            <w:tcBorders>
              <w:top w:val="single" w:sz="4" w:space="0" w:color="000000"/>
              <w:left w:val="single" w:sz="4" w:space="0" w:color="000000"/>
              <w:bottom w:val="single" w:sz="4" w:space="0" w:color="000000"/>
              <w:right w:val="single" w:sz="4" w:space="0" w:color="000000"/>
            </w:tcBorders>
            <w:hideMark/>
          </w:tcPr>
          <w:p w14:paraId="16FB2FEF" w14:textId="77777777" w:rsidR="006D141C" w:rsidRPr="000D3CC4" w:rsidRDefault="006D141C" w:rsidP="000D3CC4">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14:paraId="3D6A9A26" w14:textId="77777777" w:rsidR="006D141C" w:rsidRPr="000D3CC4" w:rsidRDefault="006D141C" w:rsidP="000D3CC4">
            <w:pPr>
              <w:spacing w:before="29" w:line="288" w:lineRule="auto"/>
              <w:jc w:val="right"/>
              <w:rPr>
                <w:sz w:val="24"/>
              </w:rPr>
            </w:pPr>
            <w:r w:rsidRPr="000D3CC4">
              <w:rPr>
                <w:rFonts w:hint="eastAsia"/>
                <w:sz w:val="24"/>
              </w:rPr>
              <w:t>-</w:t>
            </w:r>
          </w:p>
        </w:tc>
      </w:tr>
      <w:tr w:rsidR="002C233F" w:rsidRPr="00D0515B" w14:paraId="22AA98BD" w14:textId="77777777" w:rsidTr="008E3905">
        <w:tc>
          <w:tcPr>
            <w:tcW w:w="2552" w:type="dxa"/>
            <w:tcBorders>
              <w:top w:val="single" w:sz="4" w:space="0" w:color="000000"/>
              <w:left w:val="single" w:sz="4" w:space="0" w:color="000000"/>
              <w:bottom w:val="single" w:sz="4" w:space="0" w:color="000000"/>
              <w:right w:val="single" w:sz="4" w:space="0" w:color="000000"/>
            </w:tcBorders>
            <w:vAlign w:val="center"/>
            <w:hideMark/>
          </w:tcPr>
          <w:p w14:paraId="021FE92E" w14:textId="77777777" w:rsidR="006D141C" w:rsidRPr="008E3905" w:rsidRDefault="006D141C" w:rsidP="008E3905">
            <w:pPr>
              <w:spacing w:before="29" w:line="288" w:lineRule="auto"/>
              <w:rPr>
                <w:sz w:val="24"/>
              </w:rPr>
            </w:pPr>
            <w:r w:rsidRPr="008E3905">
              <w:rPr>
                <w:rFonts w:hint="eastAsia"/>
                <w:sz w:val="24"/>
              </w:rPr>
              <w:t>AAA</w:t>
            </w:r>
            <w:r w:rsidRPr="008E3905">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14:paraId="1D413FD0" w14:textId="77777777" w:rsidR="006D141C" w:rsidRPr="000D3CC4" w:rsidRDefault="006D141C" w:rsidP="000D3CC4">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14:paraId="6B39C795" w14:textId="77777777" w:rsidR="006D141C" w:rsidRPr="000D3CC4" w:rsidRDefault="006D141C" w:rsidP="000D3CC4">
            <w:pPr>
              <w:spacing w:before="29" w:line="288" w:lineRule="auto"/>
              <w:jc w:val="right"/>
              <w:rPr>
                <w:sz w:val="24"/>
              </w:rPr>
            </w:pPr>
            <w:r w:rsidRPr="000D3CC4">
              <w:rPr>
                <w:rFonts w:hint="eastAsia"/>
                <w:sz w:val="24"/>
              </w:rPr>
              <w:t>-</w:t>
            </w:r>
          </w:p>
        </w:tc>
      </w:tr>
      <w:tr w:rsidR="002C233F" w:rsidRPr="00D0515B" w14:paraId="5CDDDDD2" w14:textId="77777777" w:rsidTr="006D141C">
        <w:tc>
          <w:tcPr>
            <w:tcW w:w="2552" w:type="dxa"/>
            <w:tcBorders>
              <w:top w:val="single" w:sz="4" w:space="0" w:color="000000"/>
              <w:left w:val="single" w:sz="4" w:space="0" w:color="000000"/>
              <w:bottom w:val="single" w:sz="4" w:space="0" w:color="000000"/>
              <w:right w:val="single" w:sz="4" w:space="0" w:color="000000"/>
            </w:tcBorders>
            <w:vAlign w:val="center"/>
            <w:hideMark/>
          </w:tcPr>
          <w:p w14:paraId="05B25D03" w14:textId="77777777" w:rsidR="006D141C" w:rsidRPr="008E3905" w:rsidRDefault="006D141C" w:rsidP="008E3905">
            <w:pPr>
              <w:spacing w:before="29" w:line="288" w:lineRule="auto"/>
              <w:rPr>
                <w:sz w:val="24"/>
              </w:rPr>
            </w:pPr>
            <w:r w:rsidRPr="008E3905">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14:paraId="26A6E11B" w14:textId="77777777" w:rsidR="006D141C" w:rsidRPr="000D3CC4" w:rsidRDefault="006D141C" w:rsidP="000D3CC4">
            <w:pPr>
              <w:spacing w:before="29" w:line="288" w:lineRule="auto"/>
              <w:jc w:val="right"/>
              <w:rPr>
                <w:sz w:val="24"/>
              </w:rPr>
            </w:pPr>
            <w:r w:rsidRPr="000D3CC4">
              <w:rPr>
                <w:rFonts w:hint="eastAsia"/>
                <w:sz w:val="24"/>
              </w:rPr>
              <w:t>50,003,117.94</w:t>
            </w:r>
          </w:p>
        </w:tc>
        <w:tc>
          <w:tcPr>
            <w:tcW w:w="3247" w:type="dxa"/>
            <w:tcBorders>
              <w:top w:val="single" w:sz="4" w:space="0" w:color="000000"/>
              <w:left w:val="single" w:sz="4" w:space="0" w:color="000000"/>
              <w:bottom w:val="single" w:sz="4" w:space="0" w:color="000000"/>
              <w:right w:val="single" w:sz="4" w:space="0" w:color="000000"/>
            </w:tcBorders>
            <w:hideMark/>
          </w:tcPr>
          <w:p w14:paraId="6B16984E" w14:textId="77777777" w:rsidR="006D141C" w:rsidRPr="000D3CC4" w:rsidRDefault="006D141C" w:rsidP="000D3CC4">
            <w:pPr>
              <w:spacing w:before="29" w:line="288" w:lineRule="auto"/>
              <w:jc w:val="right"/>
              <w:rPr>
                <w:sz w:val="24"/>
              </w:rPr>
            </w:pPr>
            <w:r w:rsidRPr="000D3CC4">
              <w:rPr>
                <w:rFonts w:hint="eastAsia"/>
                <w:sz w:val="24"/>
              </w:rPr>
              <w:t>-</w:t>
            </w:r>
          </w:p>
        </w:tc>
      </w:tr>
      <w:tr w:rsidR="002C233F" w:rsidRPr="00D0515B" w14:paraId="4C765F98" w14:textId="77777777" w:rsidTr="006D141C">
        <w:tc>
          <w:tcPr>
            <w:tcW w:w="2552" w:type="dxa"/>
            <w:tcBorders>
              <w:top w:val="single" w:sz="4" w:space="0" w:color="000000"/>
              <w:left w:val="single" w:sz="4" w:space="0" w:color="000000"/>
              <w:bottom w:val="single" w:sz="4" w:space="0" w:color="000000"/>
              <w:right w:val="single" w:sz="4" w:space="0" w:color="000000"/>
            </w:tcBorders>
            <w:vAlign w:val="center"/>
            <w:hideMark/>
          </w:tcPr>
          <w:p w14:paraId="4693BA4C" w14:textId="77777777" w:rsidR="006D141C" w:rsidRPr="008E3905" w:rsidRDefault="006D141C" w:rsidP="008E3905">
            <w:pPr>
              <w:spacing w:before="29" w:line="288" w:lineRule="auto"/>
              <w:rPr>
                <w:sz w:val="24"/>
              </w:rPr>
            </w:pPr>
            <w:r w:rsidRPr="008E3905">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2C5EDCDD" w14:textId="77777777" w:rsidR="006D141C" w:rsidRPr="000D3CC4" w:rsidRDefault="006D141C" w:rsidP="000D3CC4">
            <w:pPr>
              <w:spacing w:before="29" w:line="288" w:lineRule="auto"/>
              <w:jc w:val="right"/>
              <w:rPr>
                <w:sz w:val="24"/>
              </w:rPr>
            </w:pPr>
            <w:r w:rsidRPr="000D3CC4">
              <w:rPr>
                <w:rFonts w:hint="eastAsia"/>
                <w:sz w:val="24"/>
              </w:rPr>
              <w:t>50,003,117.94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E4BC94D" w14:textId="77777777" w:rsidR="006D141C" w:rsidRPr="000D3CC4" w:rsidRDefault="006D141C" w:rsidP="000D3CC4">
            <w:pPr>
              <w:spacing w:before="29" w:line="288" w:lineRule="auto"/>
              <w:jc w:val="right"/>
              <w:rPr>
                <w:sz w:val="24"/>
              </w:rPr>
            </w:pPr>
            <w:r w:rsidRPr="000D3CC4">
              <w:rPr>
                <w:rFonts w:hint="eastAsia"/>
                <w:sz w:val="24"/>
              </w:rPr>
              <w:t>-</w:t>
            </w:r>
          </w:p>
        </w:tc>
      </w:tr>
    </w:tbl>
    <w:p w14:paraId="743E3523" w14:textId="77777777" w:rsidR="006D141C" w:rsidRPr="001A7A67" w:rsidRDefault="006D141C" w:rsidP="001A7A67">
      <w:pPr>
        <w:tabs>
          <w:tab w:val="left" w:pos="426"/>
        </w:tabs>
        <w:spacing w:before="29" w:line="288" w:lineRule="auto"/>
        <w:jc w:val="left"/>
        <w:rPr>
          <w:kern w:val="0"/>
          <w:sz w:val="24"/>
        </w:rPr>
      </w:pPr>
      <w:r w:rsidRPr="00031BFA">
        <w:rPr>
          <w:rFonts w:hint="eastAsia"/>
          <w:kern w:val="0"/>
          <w:sz w:val="24"/>
        </w:rPr>
        <w:t>注：未评级部分为政策性金融债。</w:t>
      </w:r>
      <w:r w:rsidR="001A7A67">
        <w:rPr>
          <w:rFonts w:hint="eastAsia"/>
          <w:kern w:val="0"/>
          <w:sz w:val="24"/>
        </w:rPr>
        <w:br/>
      </w:r>
    </w:p>
    <w:p w14:paraId="118987A3" w14:textId="77777777"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14:paraId="64253EDF" w14:textId="77777777" w:rsidR="005C1C56" w:rsidRPr="005C1C56" w:rsidRDefault="005C1C56" w:rsidP="005C1C56">
      <w:pPr>
        <w:spacing w:before="29" w:line="288" w:lineRule="auto"/>
        <w:ind w:firstLineChars="200" w:firstLine="480"/>
        <w:rPr>
          <w:kern w:val="0"/>
          <w:sz w:val="24"/>
        </w:rPr>
      </w:pPr>
      <w:r w:rsidRPr="005C1C56">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03E9D5DF" w14:textId="77777777" w:rsidR="005C1C56" w:rsidRDefault="005C1C56" w:rsidP="005C1C56">
      <w:pPr>
        <w:spacing w:before="29" w:line="288" w:lineRule="auto"/>
        <w:ind w:firstLine="420"/>
        <w:rPr>
          <w:kern w:val="0"/>
          <w:sz w:val="24"/>
        </w:rPr>
      </w:pPr>
      <w:r w:rsidRPr="005C1C56">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3CBE6BDB" w14:textId="77777777" w:rsidR="006D141C" w:rsidRPr="00761C3B" w:rsidRDefault="006D141C" w:rsidP="005C1C56">
      <w:pPr>
        <w:spacing w:before="29" w:line="288" w:lineRule="auto"/>
        <w:ind w:firstLine="420"/>
        <w:rPr>
          <w:kern w:val="0"/>
          <w:sz w:val="24"/>
        </w:rPr>
      </w:pPr>
      <w:r w:rsidRPr="00761C3B">
        <w:rPr>
          <w:rFonts w:hint="eastAsia"/>
          <w:kern w:val="0"/>
          <w:sz w:val="24"/>
        </w:rPr>
        <w:t>于</w:t>
      </w:r>
      <w:r w:rsidRPr="00761C3B">
        <w:rPr>
          <w:rFonts w:hint="eastAsia"/>
          <w:kern w:val="0"/>
          <w:sz w:val="24"/>
        </w:rPr>
        <w:t>2017</w:t>
      </w:r>
      <w:r w:rsidRPr="00761C3B">
        <w:rPr>
          <w:rFonts w:hint="eastAsia"/>
          <w:kern w:val="0"/>
          <w:sz w:val="24"/>
        </w:rPr>
        <w:t>年</w:t>
      </w:r>
      <w:r w:rsidRPr="00761C3B">
        <w:rPr>
          <w:rFonts w:hint="eastAsia"/>
          <w:kern w:val="0"/>
          <w:sz w:val="24"/>
        </w:rPr>
        <w:t>12</w:t>
      </w:r>
      <w:r w:rsidRPr="00761C3B">
        <w:rPr>
          <w:rFonts w:hint="eastAsia"/>
          <w:kern w:val="0"/>
          <w:sz w:val="24"/>
        </w:rPr>
        <w:t>月</w:t>
      </w:r>
      <w:r w:rsidRPr="00761C3B">
        <w:rPr>
          <w:rFonts w:hint="eastAsia"/>
          <w:kern w:val="0"/>
          <w:sz w:val="24"/>
        </w:rPr>
        <w:t>31</w:t>
      </w:r>
      <w:r w:rsidRPr="00761C3B">
        <w:rPr>
          <w:rFonts w:hint="eastAsia"/>
          <w:kern w:val="0"/>
          <w:sz w:val="24"/>
        </w:rPr>
        <w:t>日，除卖出回购金融资产款余额中有</w:t>
      </w:r>
      <w:r w:rsidRPr="00761C3B">
        <w:rPr>
          <w:rFonts w:hint="eastAsia"/>
          <w:kern w:val="0"/>
          <w:sz w:val="24"/>
        </w:rPr>
        <w:t>246,153,310.76</w:t>
      </w:r>
      <w:r w:rsidRPr="00761C3B">
        <w:rPr>
          <w:rFonts w:hint="eastAsia"/>
          <w:kern w:val="0"/>
          <w:sz w:val="24"/>
        </w:rPr>
        <w:t>元将在一个月以内到期且计息</w:t>
      </w:r>
      <w:r w:rsidRPr="00761C3B">
        <w:rPr>
          <w:rFonts w:hint="eastAsia"/>
          <w:kern w:val="0"/>
          <w:sz w:val="24"/>
        </w:rPr>
        <w:t>(</w:t>
      </w:r>
      <w:r w:rsidRPr="00761C3B">
        <w:rPr>
          <w:rFonts w:hint="eastAsia"/>
          <w:kern w:val="0"/>
          <w:sz w:val="24"/>
        </w:rPr>
        <w:t>该利息金额不重大</w:t>
      </w:r>
      <w:r w:rsidRPr="00761C3B">
        <w:rPr>
          <w:rFonts w:hint="eastAsia"/>
          <w:kern w:val="0"/>
          <w:sz w:val="24"/>
        </w:rPr>
        <w:t>)</w:t>
      </w:r>
      <w:r w:rsidRPr="00761C3B">
        <w:rPr>
          <w:rFonts w:hint="eastAsia"/>
          <w:kern w:val="0"/>
          <w:sz w:val="24"/>
        </w:rPr>
        <w:t>外，本基金所承担的其他金融负债的合约约定到期日均为一个月以内且不计息，可赎回基金份额净值</w:t>
      </w:r>
      <w:r w:rsidRPr="00761C3B">
        <w:rPr>
          <w:rFonts w:hint="eastAsia"/>
          <w:kern w:val="0"/>
          <w:sz w:val="24"/>
        </w:rPr>
        <w:t>(</w:t>
      </w:r>
      <w:r w:rsidRPr="00761C3B">
        <w:rPr>
          <w:rFonts w:hint="eastAsia"/>
          <w:kern w:val="0"/>
          <w:sz w:val="24"/>
        </w:rPr>
        <w:t>所有者权益</w:t>
      </w:r>
      <w:r w:rsidRPr="00761C3B">
        <w:rPr>
          <w:rFonts w:hint="eastAsia"/>
          <w:kern w:val="0"/>
          <w:sz w:val="24"/>
        </w:rPr>
        <w:t>)</w:t>
      </w:r>
      <w:r w:rsidRPr="00761C3B">
        <w:rPr>
          <w:rFonts w:hint="eastAsia"/>
          <w:kern w:val="0"/>
          <w:sz w:val="24"/>
        </w:rPr>
        <w:t>无固定到期日且不计</w:t>
      </w:r>
      <w:r w:rsidRPr="00761C3B">
        <w:rPr>
          <w:rFonts w:hint="eastAsia"/>
          <w:kern w:val="0"/>
          <w:sz w:val="24"/>
        </w:rPr>
        <w:lastRenderedPageBreak/>
        <w:t>息，因此账面余额约为未折现的合约到期现金流量。</w:t>
      </w:r>
    </w:p>
    <w:p w14:paraId="703C91F6" w14:textId="77777777" w:rsidR="00761C3B" w:rsidRPr="00D0515B" w:rsidRDefault="00761C3B" w:rsidP="005C1C56">
      <w:pPr>
        <w:spacing w:line="288" w:lineRule="auto"/>
        <w:ind w:firstLineChars="200" w:firstLine="420"/>
        <w:rPr>
          <w:rFonts w:asciiTheme="minorEastAsia" w:eastAsiaTheme="minorEastAsia" w:hAnsiTheme="minorEastAsia"/>
          <w:szCs w:val="21"/>
        </w:rPr>
      </w:pPr>
    </w:p>
    <w:p w14:paraId="5EB88FAA" w14:textId="77777777" w:rsidR="00D458DD" w:rsidRPr="005C1C56" w:rsidRDefault="00D458DD" w:rsidP="005C1C56">
      <w:pPr>
        <w:spacing w:before="29" w:line="288" w:lineRule="auto"/>
        <w:rPr>
          <w:b/>
          <w:sz w:val="24"/>
        </w:rPr>
      </w:pPr>
      <w:r w:rsidRPr="005C1C56">
        <w:rPr>
          <w:b/>
          <w:sz w:val="24"/>
        </w:rPr>
        <w:t>7.4.13.3</w:t>
      </w:r>
      <w:r w:rsidRPr="005C1C56">
        <w:rPr>
          <w:rFonts w:hint="eastAsia"/>
          <w:b/>
          <w:sz w:val="24"/>
        </w:rPr>
        <w:t>.1</w:t>
      </w:r>
      <w:r w:rsidRPr="005C1C56">
        <w:rPr>
          <w:b/>
          <w:sz w:val="24"/>
        </w:rPr>
        <w:t xml:space="preserve"> </w:t>
      </w:r>
      <w:r w:rsidRPr="005C1C56">
        <w:rPr>
          <w:rFonts w:hint="eastAsia"/>
          <w:b/>
          <w:sz w:val="24"/>
        </w:rPr>
        <w:t>报告期内本基金组合资产的流动性风险分析</w:t>
      </w:r>
    </w:p>
    <w:p w14:paraId="696C4BFD" w14:textId="77777777" w:rsidR="005C1C56" w:rsidRPr="005C1C56" w:rsidRDefault="005C1C56" w:rsidP="005C1C56">
      <w:pPr>
        <w:spacing w:line="288" w:lineRule="auto"/>
        <w:ind w:firstLineChars="200" w:firstLine="480"/>
        <w:jc w:val="left"/>
        <w:rPr>
          <w:kern w:val="0"/>
          <w:sz w:val="24"/>
        </w:rPr>
      </w:pPr>
      <w:r w:rsidRPr="005C1C56">
        <w:rPr>
          <w:rFonts w:hint="eastAsia"/>
          <w:kern w:val="0"/>
          <w:sz w:val="24"/>
        </w:rPr>
        <w:t>本基金的基金管理人在基金运作过程中严格按照《公开募集证券投资基金运作管理办法》及《公开募集开放式证券投资基金流动性风险管理规定》</w:t>
      </w:r>
      <w:r w:rsidRPr="005C1C56">
        <w:rPr>
          <w:rFonts w:hint="eastAsia"/>
          <w:kern w:val="0"/>
          <w:sz w:val="24"/>
        </w:rPr>
        <w:t>(</w:t>
      </w:r>
      <w:r w:rsidRPr="005C1C56">
        <w:rPr>
          <w:rFonts w:hint="eastAsia"/>
          <w:kern w:val="0"/>
          <w:sz w:val="24"/>
        </w:rPr>
        <w:t>自</w:t>
      </w:r>
      <w:r w:rsidRPr="005C1C56">
        <w:rPr>
          <w:rFonts w:hint="eastAsia"/>
          <w:kern w:val="0"/>
          <w:sz w:val="24"/>
        </w:rPr>
        <w:t>2017</w:t>
      </w:r>
      <w:r w:rsidRPr="005C1C56">
        <w:rPr>
          <w:rFonts w:hint="eastAsia"/>
          <w:kern w:val="0"/>
          <w:sz w:val="24"/>
        </w:rPr>
        <w:t>年</w:t>
      </w:r>
      <w:r w:rsidRPr="005C1C56">
        <w:rPr>
          <w:rFonts w:hint="eastAsia"/>
          <w:kern w:val="0"/>
          <w:sz w:val="24"/>
        </w:rPr>
        <w:t>10</w:t>
      </w:r>
      <w:r w:rsidRPr="005C1C56">
        <w:rPr>
          <w:rFonts w:hint="eastAsia"/>
          <w:kern w:val="0"/>
          <w:sz w:val="24"/>
        </w:rPr>
        <w:t>月</w:t>
      </w:r>
      <w:r w:rsidRPr="005C1C56">
        <w:rPr>
          <w:rFonts w:hint="eastAsia"/>
          <w:kern w:val="0"/>
          <w:sz w:val="24"/>
        </w:rPr>
        <w:t>1</w:t>
      </w:r>
      <w:r w:rsidRPr="005C1C56">
        <w:rPr>
          <w:rFonts w:hint="eastAsia"/>
          <w:kern w:val="0"/>
          <w:sz w:val="24"/>
        </w:rPr>
        <w:t>日起施行</w:t>
      </w:r>
      <w:r w:rsidRPr="005C1C56">
        <w:rPr>
          <w:rFonts w:hint="eastAsia"/>
          <w:kern w:val="0"/>
          <w:sz w:val="24"/>
        </w:rPr>
        <w:t>)</w:t>
      </w:r>
      <w:r w:rsidRPr="005C1C56">
        <w:rPr>
          <w:rFonts w:hint="eastAsia"/>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7AAC23F0" w14:textId="77777777" w:rsidR="006D141C" w:rsidRDefault="005C1C56" w:rsidP="005C1C56">
      <w:pPr>
        <w:spacing w:line="288" w:lineRule="auto"/>
        <w:ind w:firstLineChars="200" w:firstLine="480"/>
        <w:jc w:val="left"/>
        <w:rPr>
          <w:kern w:val="0"/>
          <w:sz w:val="24"/>
        </w:rPr>
      </w:pPr>
      <w:r w:rsidRPr="005C1C56">
        <w:rPr>
          <w:rFonts w:hint="eastAsia"/>
          <w:kern w:val="0"/>
          <w:sz w:val="24"/>
        </w:rPr>
        <w:t>本基金投资于一家公司发行的证券市值不超过基金资产净值的</w:t>
      </w:r>
      <w:r w:rsidRPr="005C1C56">
        <w:rPr>
          <w:rFonts w:hint="eastAsia"/>
          <w:kern w:val="0"/>
          <w:sz w:val="24"/>
        </w:rPr>
        <w:t>10%</w:t>
      </w:r>
      <w:r w:rsidRPr="005C1C56">
        <w:rPr>
          <w:rFonts w:hint="eastAsia"/>
          <w:kern w:val="0"/>
          <w:sz w:val="24"/>
        </w:rPr>
        <w:t>，且本基金与由本基金的基金管理人管理的其他基金共同持有一家公司发行的证券不得超过该证券的</w:t>
      </w:r>
      <w:r w:rsidRPr="005C1C56">
        <w:rPr>
          <w:rFonts w:hint="eastAsia"/>
          <w:kern w:val="0"/>
          <w:sz w:val="24"/>
        </w:rPr>
        <w:t>10%</w:t>
      </w:r>
      <w:r w:rsidRPr="005C1C56">
        <w:rPr>
          <w:rFonts w:hint="eastAsia"/>
          <w:kern w:val="0"/>
          <w:sz w:val="24"/>
        </w:rPr>
        <w:t>。基金投资组合的平均剩余期限在每个交易日均不得超过</w:t>
      </w:r>
      <w:r w:rsidRPr="005C1C56">
        <w:rPr>
          <w:rFonts w:hint="eastAsia"/>
          <w:kern w:val="0"/>
          <w:sz w:val="24"/>
        </w:rPr>
        <w:t>141</w:t>
      </w:r>
      <w:r>
        <w:rPr>
          <w:rFonts w:hint="eastAsia"/>
          <w:kern w:val="0"/>
          <w:sz w:val="24"/>
        </w:rPr>
        <w:t>天</w:t>
      </w:r>
      <w:r w:rsidRPr="005C1C56">
        <w:rPr>
          <w:rFonts w:hint="eastAsia"/>
          <w:kern w:val="0"/>
          <w:sz w:val="24"/>
        </w:rPr>
        <w:t>，且能够通过出售所持有的银行间同业市场</w:t>
      </w:r>
      <w:r w:rsidRPr="005C1C56">
        <w:rPr>
          <w:rFonts w:hint="eastAsia"/>
          <w:kern w:val="0"/>
          <w:sz w:val="24"/>
        </w:rPr>
        <w:t xml:space="preserve"> </w:t>
      </w:r>
      <w:r w:rsidRPr="005C1C56">
        <w:rPr>
          <w:rFonts w:hint="eastAsia"/>
          <w:kern w:val="0"/>
          <w:sz w:val="24"/>
        </w:rPr>
        <w:t>交易债券应对流动性需求。此外，本基金可通过卖出回购金融资产方式借入短期资金应对流动性需求，银行间正回购上限一般不超过基金资产净值的</w:t>
      </w:r>
      <w:r w:rsidRPr="005C1C56">
        <w:rPr>
          <w:rFonts w:hint="eastAsia"/>
          <w:kern w:val="0"/>
          <w:sz w:val="24"/>
        </w:rPr>
        <w:t>40%</w:t>
      </w:r>
      <w:r w:rsidRPr="005C1C56">
        <w:rPr>
          <w:rFonts w:hint="eastAsia"/>
          <w:kern w:val="0"/>
          <w:sz w:val="24"/>
        </w:rPr>
        <w:t>。</w:t>
      </w:r>
    </w:p>
    <w:p w14:paraId="38EBB822" w14:textId="77777777" w:rsidR="005C1C56" w:rsidRPr="005C1C56" w:rsidRDefault="005C1C56" w:rsidP="005C1C56">
      <w:pPr>
        <w:spacing w:line="288" w:lineRule="auto"/>
        <w:ind w:firstLineChars="200" w:firstLine="480"/>
        <w:jc w:val="left"/>
        <w:rPr>
          <w:kern w:val="0"/>
          <w:sz w:val="24"/>
        </w:rPr>
      </w:pPr>
      <w:r w:rsidRPr="005C1C56">
        <w:rPr>
          <w:rFonts w:hint="eastAsia"/>
          <w:kern w:val="0"/>
          <w:sz w:val="24"/>
        </w:rPr>
        <w:t>本基金所持部分证券在证券交易所上市，其余亦可在银行间同业市场交易，部分基金资产流通暂时受限制不能自由转让的情况参见附注</w:t>
      </w:r>
      <w:r w:rsidRPr="005C1C56">
        <w:rPr>
          <w:rFonts w:hint="eastAsia"/>
          <w:kern w:val="0"/>
          <w:sz w:val="24"/>
        </w:rPr>
        <w:t>7.4.12</w:t>
      </w:r>
      <w:r w:rsidRPr="005C1C56">
        <w:rPr>
          <w:rFonts w:hint="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5C1C56">
        <w:rPr>
          <w:rFonts w:hint="eastAsia"/>
          <w:kern w:val="0"/>
          <w:sz w:val="24"/>
        </w:rPr>
        <w:t>15%</w:t>
      </w:r>
      <w:r w:rsidRPr="005C1C56">
        <w:rPr>
          <w:rFonts w:hint="eastAsia"/>
          <w:kern w:val="0"/>
          <w:sz w:val="24"/>
        </w:rPr>
        <w:t>。</w:t>
      </w:r>
    </w:p>
    <w:p w14:paraId="4603B343" w14:textId="77777777" w:rsidR="005C1C56" w:rsidRPr="005C1C56" w:rsidRDefault="005C1C56" w:rsidP="005C1C56">
      <w:pPr>
        <w:spacing w:line="288" w:lineRule="auto"/>
        <w:ind w:firstLineChars="200" w:firstLine="480"/>
        <w:jc w:val="left"/>
        <w:rPr>
          <w:kern w:val="0"/>
          <w:sz w:val="24"/>
        </w:rPr>
      </w:pPr>
      <w:r w:rsidRPr="005C1C56">
        <w:rPr>
          <w:rFonts w:hint="eastAsia"/>
          <w:kern w:val="0"/>
          <w:sz w:val="24"/>
        </w:rPr>
        <w:t>本基金的基金管理人每日对基金组合资产中</w:t>
      </w:r>
      <w:r w:rsidRPr="005C1C56">
        <w:rPr>
          <w:rFonts w:hint="eastAsia"/>
          <w:kern w:val="0"/>
          <w:sz w:val="24"/>
        </w:rPr>
        <w:t>7</w:t>
      </w:r>
      <w:r w:rsidRPr="005C1C56">
        <w:rPr>
          <w:rFonts w:hint="eastAsia"/>
          <w:kern w:val="0"/>
          <w:sz w:val="24"/>
        </w:rPr>
        <w:t>个工作日可变现资产的可变现价值进行审慎评估与测算，确保每日确认的净赎回申请不得超过</w:t>
      </w:r>
      <w:r w:rsidRPr="005C1C56">
        <w:rPr>
          <w:rFonts w:hint="eastAsia"/>
          <w:kern w:val="0"/>
          <w:sz w:val="24"/>
        </w:rPr>
        <w:t>7</w:t>
      </w:r>
      <w:r w:rsidRPr="005C1C56">
        <w:rPr>
          <w:rFonts w:hint="eastAsia"/>
          <w:kern w:val="0"/>
          <w:sz w:val="24"/>
        </w:rPr>
        <w:t>个工作日可变现资产的可变现价值。</w:t>
      </w:r>
    </w:p>
    <w:p w14:paraId="1700F30D" w14:textId="77777777" w:rsidR="005C1C56" w:rsidRPr="005C1C56" w:rsidRDefault="005C1C56" w:rsidP="005C1C56">
      <w:pPr>
        <w:spacing w:line="288" w:lineRule="auto"/>
        <w:ind w:firstLineChars="200" w:firstLine="480"/>
        <w:jc w:val="left"/>
        <w:rPr>
          <w:kern w:val="0"/>
          <w:sz w:val="24"/>
        </w:rPr>
      </w:pPr>
      <w:r w:rsidRPr="005C1C56">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1A78E7CE" w14:textId="77777777" w:rsidR="005C1C56" w:rsidRPr="005C1C56" w:rsidRDefault="005C1C56" w:rsidP="005C1C56">
      <w:pPr>
        <w:spacing w:line="288" w:lineRule="auto"/>
        <w:ind w:firstLineChars="200" w:firstLine="480"/>
        <w:jc w:val="left"/>
        <w:rPr>
          <w:kern w:val="0"/>
          <w:sz w:val="24"/>
        </w:rPr>
      </w:pPr>
      <w:r w:rsidRPr="005C1C56">
        <w:rPr>
          <w:rFonts w:hint="eastAsia"/>
          <w:kern w:val="0"/>
          <w:sz w:val="24"/>
        </w:rPr>
        <w:t>综合上述各项流动性指标的监测结果及流动性风险管理措施的实施，本基金在本报告期内流动性情况良好。</w:t>
      </w:r>
    </w:p>
    <w:p w14:paraId="2B619883" w14:textId="77777777" w:rsidR="005C1C56" w:rsidRPr="00D0515B" w:rsidRDefault="005C1C56" w:rsidP="005C1C56">
      <w:pPr>
        <w:spacing w:line="360" w:lineRule="auto"/>
        <w:ind w:firstLineChars="200" w:firstLine="420"/>
        <w:jc w:val="left"/>
        <w:rPr>
          <w:rFonts w:asciiTheme="minorEastAsia" w:eastAsiaTheme="minorEastAsia" w:hAnsiTheme="minorEastAsia"/>
          <w:szCs w:val="21"/>
        </w:rPr>
      </w:pPr>
    </w:p>
    <w:p w14:paraId="5A24A8CA" w14:textId="77777777"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14:paraId="4B6C26FF" w14:textId="77777777"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14:paraId="0F20E7C5" w14:textId="77777777" w:rsidR="006D141C" w:rsidRPr="00D0515B" w:rsidRDefault="006D141C" w:rsidP="00B12C50">
      <w:pPr>
        <w:spacing w:line="360" w:lineRule="auto"/>
        <w:ind w:firstLineChars="200" w:firstLine="420"/>
        <w:jc w:val="left"/>
        <w:rPr>
          <w:rFonts w:asciiTheme="minorEastAsia" w:eastAsiaTheme="minorEastAsia" w:hAnsiTheme="minorEastAsia"/>
          <w:szCs w:val="21"/>
        </w:rPr>
      </w:pPr>
    </w:p>
    <w:p w14:paraId="7C682FF4" w14:textId="77777777" w:rsidR="006D141C" w:rsidRPr="00B92184" w:rsidRDefault="006D141C" w:rsidP="00B92184">
      <w:pPr>
        <w:spacing w:before="29" w:line="288" w:lineRule="auto"/>
        <w:rPr>
          <w:b/>
          <w:sz w:val="24"/>
        </w:rPr>
      </w:pPr>
      <w:r w:rsidRPr="00B92184">
        <w:rPr>
          <w:rFonts w:hint="eastAsia"/>
          <w:b/>
          <w:sz w:val="24"/>
        </w:rPr>
        <w:lastRenderedPageBreak/>
        <w:t>7.4.13.4.</w:t>
      </w:r>
      <w:r w:rsidR="008A28D4" w:rsidRPr="00B92184">
        <w:rPr>
          <w:rFonts w:hint="eastAsia"/>
          <w:b/>
          <w:sz w:val="24"/>
        </w:rPr>
        <w:t>1</w:t>
      </w:r>
      <w:r w:rsidRPr="00B92184">
        <w:rPr>
          <w:rFonts w:hint="eastAsia"/>
          <w:b/>
          <w:sz w:val="24"/>
        </w:rPr>
        <w:t>利率风险</w:t>
      </w:r>
    </w:p>
    <w:p w14:paraId="4404971B" w14:textId="77777777" w:rsidR="0055565D" w:rsidRDefault="00277234">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F25BD33" w14:textId="77777777" w:rsidR="000B5E53" w:rsidRDefault="000B5E53" w:rsidP="000B5E53">
      <w:pPr>
        <w:spacing w:before="29" w:line="288" w:lineRule="auto"/>
        <w:ind w:firstLineChars="200" w:firstLine="480"/>
        <w:rPr>
          <w:kern w:val="0"/>
          <w:sz w:val="24"/>
        </w:rPr>
      </w:pPr>
      <w:r w:rsidRPr="00C172AA">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14:paraId="49874584" w14:textId="77777777"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6582AD3F" w14:textId="77777777"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14:paraId="613D30FD" w14:textId="77777777"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14:paraId="1531E196" w14:textId="77777777" w:rsidTr="00BF370B">
        <w:tc>
          <w:tcPr>
            <w:tcW w:w="1666" w:type="dxa"/>
            <w:gridSpan w:val="2"/>
            <w:vAlign w:val="center"/>
          </w:tcPr>
          <w:p w14:paraId="038D315B" w14:textId="77777777" w:rsidR="00126D14" w:rsidRPr="00B25449" w:rsidRDefault="00126D14" w:rsidP="00BF370B">
            <w:pPr>
              <w:spacing w:before="29" w:line="288" w:lineRule="auto"/>
              <w:jc w:val="center"/>
              <w:rPr>
                <w:b/>
                <w:sz w:val="18"/>
                <w:szCs w:val="18"/>
              </w:rPr>
            </w:pPr>
            <w:r w:rsidRPr="00B25449">
              <w:rPr>
                <w:b/>
                <w:sz w:val="18"/>
                <w:szCs w:val="18"/>
              </w:rPr>
              <w:t>本期末</w:t>
            </w:r>
          </w:p>
          <w:p w14:paraId="5AAB228F" w14:textId="77777777" w:rsidR="00126D14" w:rsidRPr="00B25449" w:rsidRDefault="00126D14" w:rsidP="00BF370B">
            <w:pPr>
              <w:spacing w:before="29" w:line="288" w:lineRule="auto"/>
              <w:jc w:val="center"/>
              <w:rPr>
                <w:b/>
                <w:sz w:val="18"/>
                <w:szCs w:val="18"/>
              </w:rPr>
            </w:pPr>
            <w:r w:rsidRPr="00B25449">
              <w:rPr>
                <w:b/>
                <w:sz w:val="18"/>
                <w:szCs w:val="18"/>
              </w:rPr>
              <w:t>2017</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14:paraId="7259B21F" w14:textId="77777777"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14:paraId="761337DC" w14:textId="77777777"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14:paraId="5A52E2A4" w14:textId="77777777"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14:paraId="38CD80D3" w14:textId="77777777"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14:paraId="3ED3F0ED" w14:textId="77777777"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14:paraId="63CE7881" w14:textId="77777777"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14:paraId="02F1E6DA" w14:textId="77777777"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14:paraId="7DB12CA1" w14:textId="77777777" w:rsidTr="003C4FFC">
        <w:tc>
          <w:tcPr>
            <w:tcW w:w="1666" w:type="dxa"/>
            <w:gridSpan w:val="2"/>
            <w:vAlign w:val="center"/>
          </w:tcPr>
          <w:p w14:paraId="35A7E74D" w14:textId="77777777"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14:paraId="05613B1C" w14:textId="77777777" w:rsidR="00126D14" w:rsidRPr="005E1AD8" w:rsidRDefault="00126D14" w:rsidP="00BF370B">
            <w:pPr>
              <w:spacing w:before="29" w:line="288" w:lineRule="auto"/>
              <w:rPr>
                <w:sz w:val="18"/>
                <w:szCs w:val="18"/>
              </w:rPr>
            </w:pPr>
          </w:p>
        </w:tc>
        <w:tc>
          <w:tcPr>
            <w:tcW w:w="1134" w:type="dxa"/>
            <w:gridSpan w:val="3"/>
            <w:vAlign w:val="center"/>
          </w:tcPr>
          <w:p w14:paraId="7E25553E" w14:textId="77777777" w:rsidR="00126D14" w:rsidRPr="005E1AD8" w:rsidRDefault="00126D14" w:rsidP="00BF370B">
            <w:pPr>
              <w:spacing w:before="29" w:line="288" w:lineRule="auto"/>
              <w:rPr>
                <w:sz w:val="18"/>
                <w:szCs w:val="18"/>
              </w:rPr>
            </w:pPr>
          </w:p>
        </w:tc>
        <w:tc>
          <w:tcPr>
            <w:tcW w:w="1142" w:type="dxa"/>
            <w:vAlign w:val="center"/>
          </w:tcPr>
          <w:p w14:paraId="794434F0" w14:textId="77777777" w:rsidR="00126D14" w:rsidRPr="005E1AD8" w:rsidRDefault="00126D14" w:rsidP="00BF370B">
            <w:pPr>
              <w:spacing w:before="29" w:line="288" w:lineRule="auto"/>
              <w:rPr>
                <w:sz w:val="18"/>
                <w:szCs w:val="18"/>
              </w:rPr>
            </w:pPr>
          </w:p>
        </w:tc>
        <w:tc>
          <w:tcPr>
            <w:tcW w:w="855" w:type="dxa"/>
            <w:vAlign w:val="center"/>
          </w:tcPr>
          <w:p w14:paraId="48AFE07C" w14:textId="77777777" w:rsidR="00126D14" w:rsidRPr="005E1AD8" w:rsidRDefault="00126D14" w:rsidP="00BF370B">
            <w:pPr>
              <w:spacing w:before="29" w:line="288" w:lineRule="auto"/>
              <w:rPr>
                <w:sz w:val="18"/>
                <w:szCs w:val="18"/>
              </w:rPr>
            </w:pPr>
          </w:p>
        </w:tc>
        <w:tc>
          <w:tcPr>
            <w:tcW w:w="992" w:type="dxa"/>
            <w:vAlign w:val="center"/>
          </w:tcPr>
          <w:p w14:paraId="1E43D448" w14:textId="77777777" w:rsidR="00126D14" w:rsidRPr="005E1AD8" w:rsidRDefault="00126D14" w:rsidP="00BF370B">
            <w:pPr>
              <w:spacing w:before="29" w:line="288" w:lineRule="auto"/>
              <w:rPr>
                <w:sz w:val="18"/>
                <w:szCs w:val="18"/>
              </w:rPr>
            </w:pPr>
          </w:p>
        </w:tc>
        <w:tc>
          <w:tcPr>
            <w:tcW w:w="982" w:type="dxa"/>
            <w:vAlign w:val="center"/>
          </w:tcPr>
          <w:p w14:paraId="2B33A2D4" w14:textId="77777777" w:rsidR="00126D14" w:rsidRPr="005E1AD8" w:rsidRDefault="00126D14" w:rsidP="00BF370B">
            <w:pPr>
              <w:spacing w:before="29" w:line="288" w:lineRule="auto"/>
              <w:rPr>
                <w:sz w:val="18"/>
                <w:szCs w:val="18"/>
              </w:rPr>
            </w:pPr>
          </w:p>
        </w:tc>
        <w:tc>
          <w:tcPr>
            <w:tcW w:w="1036" w:type="dxa"/>
            <w:gridSpan w:val="2"/>
            <w:vAlign w:val="center"/>
          </w:tcPr>
          <w:p w14:paraId="76FA5C3B" w14:textId="77777777" w:rsidR="00126D14" w:rsidRPr="005E1AD8" w:rsidRDefault="00126D14" w:rsidP="00BF370B">
            <w:pPr>
              <w:spacing w:before="29" w:line="288" w:lineRule="auto"/>
              <w:rPr>
                <w:sz w:val="18"/>
                <w:szCs w:val="18"/>
              </w:rPr>
            </w:pPr>
          </w:p>
        </w:tc>
      </w:tr>
      <w:tr w:rsidR="0055565D" w14:paraId="73D8E3FF" w14:textId="77777777">
        <w:tc>
          <w:tcPr>
            <w:tcW w:w="1666" w:type="dxa"/>
            <w:gridSpan w:val="2"/>
            <w:vAlign w:val="center"/>
          </w:tcPr>
          <w:p w14:paraId="110A1D98" w14:textId="77777777" w:rsidR="0055565D" w:rsidRDefault="00277234">
            <w:pPr>
              <w:jc w:val="left"/>
            </w:pPr>
            <w:r>
              <w:rPr>
                <w:color w:val="000000"/>
                <w:sz w:val="18"/>
                <w:szCs w:val="18"/>
              </w:rPr>
              <w:t>银行存款</w:t>
            </w:r>
          </w:p>
        </w:tc>
        <w:tc>
          <w:tcPr>
            <w:tcW w:w="1265" w:type="dxa"/>
            <w:gridSpan w:val="2"/>
            <w:vAlign w:val="center"/>
          </w:tcPr>
          <w:p w14:paraId="4C1E027F" w14:textId="77777777" w:rsidR="0055565D" w:rsidRDefault="00277234">
            <w:pPr>
              <w:jc w:val="left"/>
            </w:pPr>
            <w:r>
              <w:rPr>
                <w:color w:val="000000"/>
                <w:sz w:val="18"/>
                <w:szCs w:val="18"/>
              </w:rPr>
              <w:t>1,050,821,768.20</w:t>
            </w:r>
          </w:p>
        </w:tc>
        <w:tc>
          <w:tcPr>
            <w:tcW w:w="1134" w:type="dxa"/>
            <w:gridSpan w:val="3"/>
            <w:vAlign w:val="center"/>
          </w:tcPr>
          <w:p w14:paraId="36529768" w14:textId="77777777" w:rsidR="0055565D" w:rsidRDefault="00277234">
            <w:pPr>
              <w:jc w:val="left"/>
            </w:pPr>
            <w:r>
              <w:rPr>
                <w:color w:val="000000"/>
                <w:sz w:val="18"/>
                <w:szCs w:val="18"/>
              </w:rPr>
              <w:t>2,070,000,000.00</w:t>
            </w:r>
          </w:p>
        </w:tc>
        <w:tc>
          <w:tcPr>
            <w:tcW w:w="1142" w:type="dxa"/>
            <w:vAlign w:val="center"/>
          </w:tcPr>
          <w:p w14:paraId="19873F62" w14:textId="77777777" w:rsidR="0055565D" w:rsidRDefault="00277234">
            <w:pPr>
              <w:jc w:val="left"/>
            </w:pPr>
            <w:r>
              <w:rPr>
                <w:color w:val="000000"/>
                <w:sz w:val="18"/>
                <w:szCs w:val="18"/>
              </w:rPr>
              <w:t>80,000,000.00</w:t>
            </w:r>
          </w:p>
        </w:tc>
        <w:tc>
          <w:tcPr>
            <w:tcW w:w="855" w:type="dxa"/>
            <w:vAlign w:val="center"/>
          </w:tcPr>
          <w:p w14:paraId="74975AD4" w14:textId="77777777" w:rsidR="0055565D" w:rsidRDefault="00277234">
            <w:pPr>
              <w:jc w:val="left"/>
            </w:pPr>
            <w:r>
              <w:rPr>
                <w:color w:val="000000"/>
                <w:sz w:val="18"/>
                <w:szCs w:val="18"/>
              </w:rPr>
              <w:t>-</w:t>
            </w:r>
          </w:p>
        </w:tc>
        <w:tc>
          <w:tcPr>
            <w:tcW w:w="992" w:type="dxa"/>
            <w:vAlign w:val="center"/>
          </w:tcPr>
          <w:p w14:paraId="6D847B1D" w14:textId="77777777" w:rsidR="0055565D" w:rsidRDefault="00277234">
            <w:pPr>
              <w:jc w:val="center"/>
            </w:pPr>
            <w:r>
              <w:rPr>
                <w:color w:val="000000"/>
                <w:sz w:val="18"/>
                <w:szCs w:val="18"/>
              </w:rPr>
              <w:t>-</w:t>
            </w:r>
          </w:p>
        </w:tc>
        <w:tc>
          <w:tcPr>
            <w:tcW w:w="982" w:type="dxa"/>
            <w:vAlign w:val="center"/>
          </w:tcPr>
          <w:p w14:paraId="0E73EA5E" w14:textId="77777777" w:rsidR="0055565D" w:rsidRDefault="00277234">
            <w:pPr>
              <w:jc w:val="center"/>
            </w:pPr>
            <w:r>
              <w:rPr>
                <w:color w:val="000000"/>
                <w:sz w:val="18"/>
                <w:szCs w:val="18"/>
              </w:rPr>
              <w:t>-</w:t>
            </w:r>
          </w:p>
        </w:tc>
        <w:tc>
          <w:tcPr>
            <w:tcW w:w="1036" w:type="dxa"/>
            <w:gridSpan w:val="2"/>
            <w:vAlign w:val="center"/>
          </w:tcPr>
          <w:p w14:paraId="0FF2E21B" w14:textId="77777777" w:rsidR="0055565D" w:rsidRDefault="00277234">
            <w:pPr>
              <w:jc w:val="center"/>
            </w:pPr>
            <w:r>
              <w:rPr>
                <w:color w:val="000000"/>
                <w:sz w:val="18"/>
                <w:szCs w:val="18"/>
              </w:rPr>
              <w:t>3,200,821,768.20</w:t>
            </w:r>
          </w:p>
        </w:tc>
      </w:tr>
      <w:tr w:rsidR="0055565D" w14:paraId="60BDC13A" w14:textId="77777777">
        <w:tc>
          <w:tcPr>
            <w:tcW w:w="1666" w:type="dxa"/>
            <w:gridSpan w:val="2"/>
            <w:vAlign w:val="center"/>
          </w:tcPr>
          <w:p w14:paraId="62AFA4B2" w14:textId="77777777" w:rsidR="0055565D" w:rsidRDefault="00277234">
            <w:pPr>
              <w:jc w:val="left"/>
            </w:pPr>
            <w:r>
              <w:rPr>
                <w:color w:val="000000"/>
                <w:sz w:val="18"/>
                <w:szCs w:val="18"/>
              </w:rPr>
              <w:t>结算备付金</w:t>
            </w:r>
          </w:p>
        </w:tc>
        <w:tc>
          <w:tcPr>
            <w:tcW w:w="1265" w:type="dxa"/>
            <w:gridSpan w:val="2"/>
            <w:vAlign w:val="center"/>
          </w:tcPr>
          <w:p w14:paraId="074E32A2" w14:textId="77777777" w:rsidR="0055565D" w:rsidRDefault="00277234">
            <w:pPr>
              <w:jc w:val="left"/>
            </w:pPr>
            <w:r>
              <w:rPr>
                <w:color w:val="000000"/>
                <w:sz w:val="18"/>
                <w:szCs w:val="18"/>
              </w:rPr>
              <w:t>29,923.71</w:t>
            </w:r>
          </w:p>
        </w:tc>
        <w:tc>
          <w:tcPr>
            <w:tcW w:w="1134" w:type="dxa"/>
            <w:gridSpan w:val="3"/>
            <w:vAlign w:val="center"/>
          </w:tcPr>
          <w:p w14:paraId="5DF92EE4" w14:textId="77777777" w:rsidR="0055565D" w:rsidRDefault="00277234">
            <w:pPr>
              <w:jc w:val="left"/>
            </w:pPr>
            <w:r>
              <w:rPr>
                <w:color w:val="000000"/>
                <w:sz w:val="18"/>
                <w:szCs w:val="18"/>
              </w:rPr>
              <w:t>-</w:t>
            </w:r>
          </w:p>
        </w:tc>
        <w:tc>
          <w:tcPr>
            <w:tcW w:w="1142" w:type="dxa"/>
            <w:vAlign w:val="center"/>
          </w:tcPr>
          <w:p w14:paraId="3B88C9F4" w14:textId="77777777" w:rsidR="0055565D" w:rsidRDefault="00277234">
            <w:pPr>
              <w:jc w:val="left"/>
            </w:pPr>
            <w:r>
              <w:rPr>
                <w:color w:val="000000"/>
                <w:sz w:val="18"/>
                <w:szCs w:val="18"/>
              </w:rPr>
              <w:t>-</w:t>
            </w:r>
          </w:p>
        </w:tc>
        <w:tc>
          <w:tcPr>
            <w:tcW w:w="855" w:type="dxa"/>
            <w:vAlign w:val="center"/>
          </w:tcPr>
          <w:p w14:paraId="09B8696A" w14:textId="77777777" w:rsidR="0055565D" w:rsidRDefault="00277234">
            <w:pPr>
              <w:jc w:val="left"/>
            </w:pPr>
            <w:r>
              <w:rPr>
                <w:color w:val="000000"/>
                <w:sz w:val="18"/>
                <w:szCs w:val="18"/>
              </w:rPr>
              <w:t>-</w:t>
            </w:r>
          </w:p>
        </w:tc>
        <w:tc>
          <w:tcPr>
            <w:tcW w:w="992" w:type="dxa"/>
            <w:vAlign w:val="center"/>
          </w:tcPr>
          <w:p w14:paraId="02B0BDD6" w14:textId="77777777" w:rsidR="0055565D" w:rsidRDefault="00277234">
            <w:pPr>
              <w:jc w:val="center"/>
            </w:pPr>
            <w:r>
              <w:rPr>
                <w:color w:val="000000"/>
                <w:sz w:val="18"/>
                <w:szCs w:val="18"/>
              </w:rPr>
              <w:t>-</w:t>
            </w:r>
          </w:p>
        </w:tc>
        <w:tc>
          <w:tcPr>
            <w:tcW w:w="982" w:type="dxa"/>
            <w:vAlign w:val="center"/>
          </w:tcPr>
          <w:p w14:paraId="516F624E" w14:textId="77777777" w:rsidR="0055565D" w:rsidRDefault="00277234">
            <w:pPr>
              <w:jc w:val="center"/>
            </w:pPr>
            <w:r>
              <w:rPr>
                <w:color w:val="000000"/>
                <w:sz w:val="18"/>
                <w:szCs w:val="18"/>
              </w:rPr>
              <w:t>-</w:t>
            </w:r>
          </w:p>
        </w:tc>
        <w:tc>
          <w:tcPr>
            <w:tcW w:w="1036" w:type="dxa"/>
            <w:gridSpan w:val="2"/>
            <w:vAlign w:val="center"/>
          </w:tcPr>
          <w:p w14:paraId="391B2095" w14:textId="77777777" w:rsidR="0055565D" w:rsidRDefault="00277234">
            <w:pPr>
              <w:jc w:val="center"/>
            </w:pPr>
            <w:r>
              <w:rPr>
                <w:color w:val="000000"/>
                <w:sz w:val="18"/>
                <w:szCs w:val="18"/>
              </w:rPr>
              <w:t>29,923.71</w:t>
            </w:r>
          </w:p>
        </w:tc>
      </w:tr>
      <w:tr w:rsidR="0055565D" w14:paraId="58C95DF3" w14:textId="77777777">
        <w:tc>
          <w:tcPr>
            <w:tcW w:w="1666" w:type="dxa"/>
            <w:gridSpan w:val="2"/>
            <w:vAlign w:val="center"/>
          </w:tcPr>
          <w:p w14:paraId="6AAACAC0" w14:textId="77777777" w:rsidR="0055565D" w:rsidRDefault="00277234">
            <w:pPr>
              <w:jc w:val="left"/>
            </w:pPr>
            <w:r>
              <w:rPr>
                <w:color w:val="000000"/>
                <w:sz w:val="18"/>
                <w:szCs w:val="18"/>
              </w:rPr>
              <w:t>存出保证金</w:t>
            </w:r>
          </w:p>
        </w:tc>
        <w:tc>
          <w:tcPr>
            <w:tcW w:w="1265" w:type="dxa"/>
            <w:gridSpan w:val="2"/>
            <w:vAlign w:val="center"/>
          </w:tcPr>
          <w:p w14:paraId="35310B2E" w14:textId="77777777" w:rsidR="0055565D" w:rsidRDefault="00277234">
            <w:pPr>
              <w:jc w:val="left"/>
            </w:pPr>
            <w:r>
              <w:rPr>
                <w:color w:val="000000"/>
                <w:sz w:val="18"/>
                <w:szCs w:val="18"/>
              </w:rPr>
              <w:t>5,621.02</w:t>
            </w:r>
          </w:p>
        </w:tc>
        <w:tc>
          <w:tcPr>
            <w:tcW w:w="1134" w:type="dxa"/>
            <w:gridSpan w:val="3"/>
            <w:vAlign w:val="center"/>
          </w:tcPr>
          <w:p w14:paraId="3586BEF9" w14:textId="77777777" w:rsidR="0055565D" w:rsidRDefault="00277234">
            <w:pPr>
              <w:jc w:val="left"/>
            </w:pPr>
            <w:r>
              <w:rPr>
                <w:color w:val="000000"/>
                <w:sz w:val="18"/>
                <w:szCs w:val="18"/>
              </w:rPr>
              <w:t>-</w:t>
            </w:r>
          </w:p>
        </w:tc>
        <w:tc>
          <w:tcPr>
            <w:tcW w:w="1142" w:type="dxa"/>
            <w:vAlign w:val="center"/>
          </w:tcPr>
          <w:p w14:paraId="0D593971" w14:textId="77777777" w:rsidR="0055565D" w:rsidRDefault="00277234">
            <w:pPr>
              <w:jc w:val="left"/>
            </w:pPr>
            <w:r>
              <w:rPr>
                <w:color w:val="000000"/>
                <w:sz w:val="18"/>
                <w:szCs w:val="18"/>
              </w:rPr>
              <w:t>-</w:t>
            </w:r>
          </w:p>
        </w:tc>
        <w:tc>
          <w:tcPr>
            <w:tcW w:w="855" w:type="dxa"/>
            <w:vAlign w:val="center"/>
          </w:tcPr>
          <w:p w14:paraId="32FD5581" w14:textId="77777777" w:rsidR="0055565D" w:rsidRDefault="00277234">
            <w:pPr>
              <w:jc w:val="left"/>
            </w:pPr>
            <w:r>
              <w:rPr>
                <w:color w:val="000000"/>
                <w:sz w:val="18"/>
                <w:szCs w:val="18"/>
              </w:rPr>
              <w:t>-</w:t>
            </w:r>
          </w:p>
        </w:tc>
        <w:tc>
          <w:tcPr>
            <w:tcW w:w="992" w:type="dxa"/>
            <w:vAlign w:val="center"/>
          </w:tcPr>
          <w:p w14:paraId="3BC60B35" w14:textId="77777777" w:rsidR="0055565D" w:rsidRDefault="00277234">
            <w:pPr>
              <w:jc w:val="center"/>
            </w:pPr>
            <w:r>
              <w:rPr>
                <w:color w:val="000000"/>
                <w:sz w:val="18"/>
                <w:szCs w:val="18"/>
              </w:rPr>
              <w:t>-</w:t>
            </w:r>
          </w:p>
        </w:tc>
        <w:tc>
          <w:tcPr>
            <w:tcW w:w="982" w:type="dxa"/>
            <w:vAlign w:val="center"/>
          </w:tcPr>
          <w:p w14:paraId="37A8C5D3" w14:textId="77777777" w:rsidR="0055565D" w:rsidRDefault="00277234">
            <w:pPr>
              <w:jc w:val="center"/>
            </w:pPr>
            <w:r>
              <w:rPr>
                <w:color w:val="000000"/>
                <w:sz w:val="18"/>
                <w:szCs w:val="18"/>
              </w:rPr>
              <w:t>-</w:t>
            </w:r>
          </w:p>
        </w:tc>
        <w:tc>
          <w:tcPr>
            <w:tcW w:w="1036" w:type="dxa"/>
            <w:gridSpan w:val="2"/>
            <w:vAlign w:val="center"/>
          </w:tcPr>
          <w:p w14:paraId="60B9F3C3" w14:textId="77777777" w:rsidR="0055565D" w:rsidRDefault="00277234">
            <w:pPr>
              <w:jc w:val="center"/>
            </w:pPr>
            <w:r>
              <w:rPr>
                <w:color w:val="000000"/>
                <w:sz w:val="18"/>
                <w:szCs w:val="18"/>
              </w:rPr>
              <w:t>5,621.02</w:t>
            </w:r>
          </w:p>
        </w:tc>
      </w:tr>
      <w:tr w:rsidR="0055565D" w14:paraId="6FE545EF" w14:textId="77777777">
        <w:tc>
          <w:tcPr>
            <w:tcW w:w="1666" w:type="dxa"/>
            <w:gridSpan w:val="2"/>
            <w:vAlign w:val="center"/>
          </w:tcPr>
          <w:p w14:paraId="40261283" w14:textId="77777777" w:rsidR="0055565D" w:rsidRDefault="00277234">
            <w:pPr>
              <w:jc w:val="left"/>
            </w:pPr>
            <w:r>
              <w:rPr>
                <w:color w:val="000000"/>
                <w:sz w:val="18"/>
                <w:szCs w:val="18"/>
              </w:rPr>
              <w:t>交易性金融资产</w:t>
            </w:r>
          </w:p>
        </w:tc>
        <w:tc>
          <w:tcPr>
            <w:tcW w:w="1265" w:type="dxa"/>
            <w:gridSpan w:val="2"/>
            <w:vAlign w:val="center"/>
          </w:tcPr>
          <w:p w14:paraId="0FA10043" w14:textId="77777777" w:rsidR="0055565D" w:rsidRDefault="00277234">
            <w:pPr>
              <w:jc w:val="left"/>
            </w:pPr>
            <w:r>
              <w:rPr>
                <w:color w:val="000000"/>
                <w:sz w:val="18"/>
                <w:szCs w:val="18"/>
              </w:rPr>
              <w:t>1,606,537,227.34</w:t>
            </w:r>
          </w:p>
        </w:tc>
        <w:tc>
          <w:tcPr>
            <w:tcW w:w="1134" w:type="dxa"/>
            <w:gridSpan w:val="3"/>
            <w:vAlign w:val="center"/>
          </w:tcPr>
          <w:p w14:paraId="2E93C78F" w14:textId="77777777" w:rsidR="0055565D" w:rsidRDefault="00277234">
            <w:pPr>
              <w:jc w:val="left"/>
            </w:pPr>
            <w:r>
              <w:rPr>
                <w:color w:val="000000"/>
                <w:sz w:val="18"/>
                <w:szCs w:val="18"/>
              </w:rPr>
              <w:t>2,543,242,251.11</w:t>
            </w:r>
          </w:p>
        </w:tc>
        <w:tc>
          <w:tcPr>
            <w:tcW w:w="1142" w:type="dxa"/>
            <w:vAlign w:val="center"/>
          </w:tcPr>
          <w:p w14:paraId="765B7BC8" w14:textId="77777777" w:rsidR="0055565D" w:rsidRDefault="00277234">
            <w:pPr>
              <w:jc w:val="left"/>
            </w:pPr>
            <w:r>
              <w:rPr>
                <w:color w:val="000000"/>
                <w:sz w:val="18"/>
                <w:szCs w:val="18"/>
              </w:rPr>
              <w:t>1,036,636,503.16</w:t>
            </w:r>
          </w:p>
        </w:tc>
        <w:tc>
          <w:tcPr>
            <w:tcW w:w="855" w:type="dxa"/>
            <w:vAlign w:val="center"/>
          </w:tcPr>
          <w:p w14:paraId="2EA8A8C2" w14:textId="77777777" w:rsidR="0055565D" w:rsidRDefault="00277234">
            <w:pPr>
              <w:jc w:val="left"/>
            </w:pPr>
            <w:r>
              <w:rPr>
                <w:color w:val="000000"/>
                <w:sz w:val="18"/>
                <w:szCs w:val="18"/>
              </w:rPr>
              <w:t>-</w:t>
            </w:r>
          </w:p>
        </w:tc>
        <w:tc>
          <w:tcPr>
            <w:tcW w:w="992" w:type="dxa"/>
            <w:vAlign w:val="center"/>
          </w:tcPr>
          <w:p w14:paraId="175EF31F" w14:textId="77777777" w:rsidR="0055565D" w:rsidRDefault="00277234">
            <w:pPr>
              <w:jc w:val="center"/>
            </w:pPr>
            <w:r>
              <w:rPr>
                <w:color w:val="000000"/>
                <w:sz w:val="18"/>
                <w:szCs w:val="18"/>
              </w:rPr>
              <w:t>-</w:t>
            </w:r>
          </w:p>
        </w:tc>
        <w:tc>
          <w:tcPr>
            <w:tcW w:w="982" w:type="dxa"/>
            <w:vAlign w:val="center"/>
          </w:tcPr>
          <w:p w14:paraId="30A19B2B" w14:textId="77777777" w:rsidR="0055565D" w:rsidRDefault="00277234">
            <w:pPr>
              <w:jc w:val="center"/>
            </w:pPr>
            <w:r>
              <w:rPr>
                <w:color w:val="000000"/>
                <w:sz w:val="18"/>
                <w:szCs w:val="18"/>
              </w:rPr>
              <w:t>-</w:t>
            </w:r>
          </w:p>
        </w:tc>
        <w:tc>
          <w:tcPr>
            <w:tcW w:w="1036" w:type="dxa"/>
            <w:gridSpan w:val="2"/>
            <w:vAlign w:val="center"/>
          </w:tcPr>
          <w:p w14:paraId="42CA8F39" w14:textId="77777777" w:rsidR="0055565D" w:rsidRDefault="00277234">
            <w:pPr>
              <w:jc w:val="center"/>
            </w:pPr>
            <w:r>
              <w:rPr>
                <w:color w:val="000000"/>
                <w:sz w:val="18"/>
                <w:szCs w:val="18"/>
              </w:rPr>
              <w:t>5,186,415,981.61</w:t>
            </w:r>
          </w:p>
        </w:tc>
      </w:tr>
      <w:tr w:rsidR="0055565D" w14:paraId="63AA9720" w14:textId="77777777">
        <w:tc>
          <w:tcPr>
            <w:tcW w:w="1666" w:type="dxa"/>
            <w:gridSpan w:val="2"/>
            <w:vAlign w:val="center"/>
          </w:tcPr>
          <w:p w14:paraId="49B8E5EC" w14:textId="77777777" w:rsidR="0055565D" w:rsidRDefault="00277234">
            <w:pPr>
              <w:jc w:val="left"/>
            </w:pPr>
            <w:r>
              <w:rPr>
                <w:color w:val="000000"/>
                <w:sz w:val="18"/>
                <w:szCs w:val="18"/>
              </w:rPr>
              <w:t>买入返售金融资产</w:t>
            </w:r>
          </w:p>
        </w:tc>
        <w:tc>
          <w:tcPr>
            <w:tcW w:w="1265" w:type="dxa"/>
            <w:gridSpan w:val="2"/>
            <w:vAlign w:val="center"/>
          </w:tcPr>
          <w:p w14:paraId="55597190" w14:textId="77777777" w:rsidR="0055565D" w:rsidRDefault="00277234">
            <w:pPr>
              <w:jc w:val="left"/>
            </w:pPr>
            <w:r>
              <w:rPr>
                <w:color w:val="000000"/>
                <w:sz w:val="18"/>
                <w:szCs w:val="18"/>
              </w:rPr>
              <w:t>498,400,947.60</w:t>
            </w:r>
          </w:p>
        </w:tc>
        <w:tc>
          <w:tcPr>
            <w:tcW w:w="1134" w:type="dxa"/>
            <w:gridSpan w:val="3"/>
            <w:vAlign w:val="center"/>
          </w:tcPr>
          <w:p w14:paraId="6366918E" w14:textId="77777777" w:rsidR="0055565D" w:rsidRDefault="00277234">
            <w:pPr>
              <w:jc w:val="left"/>
            </w:pPr>
            <w:r>
              <w:rPr>
                <w:color w:val="000000"/>
                <w:sz w:val="18"/>
                <w:szCs w:val="18"/>
              </w:rPr>
              <w:t>-</w:t>
            </w:r>
          </w:p>
        </w:tc>
        <w:tc>
          <w:tcPr>
            <w:tcW w:w="1142" w:type="dxa"/>
            <w:vAlign w:val="center"/>
          </w:tcPr>
          <w:p w14:paraId="70EAD22B" w14:textId="77777777" w:rsidR="0055565D" w:rsidRDefault="00277234">
            <w:pPr>
              <w:jc w:val="left"/>
            </w:pPr>
            <w:r>
              <w:rPr>
                <w:color w:val="000000"/>
                <w:sz w:val="18"/>
                <w:szCs w:val="18"/>
              </w:rPr>
              <w:t>-</w:t>
            </w:r>
          </w:p>
        </w:tc>
        <w:tc>
          <w:tcPr>
            <w:tcW w:w="855" w:type="dxa"/>
            <w:vAlign w:val="center"/>
          </w:tcPr>
          <w:p w14:paraId="7B8DB6CD" w14:textId="77777777" w:rsidR="0055565D" w:rsidRDefault="00277234">
            <w:pPr>
              <w:jc w:val="left"/>
            </w:pPr>
            <w:r>
              <w:rPr>
                <w:color w:val="000000"/>
                <w:sz w:val="18"/>
                <w:szCs w:val="18"/>
              </w:rPr>
              <w:t>-</w:t>
            </w:r>
          </w:p>
        </w:tc>
        <w:tc>
          <w:tcPr>
            <w:tcW w:w="992" w:type="dxa"/>
            <w:vAlign w:val="center"/>
          </w:tcPr>
          <w:p w14:paraId="06AAC7FE" w14:textId="77777777" w:rsidR="0055565D" w:rsidRDefault="00277234">
            <w:pPr>
              <w:jc w:val="center"/>
            </w:pPr>
            <w:r>
              <w:rPr>
                <w:color w:val="000000"/>
                <w:sz w:val="18"/>
                <w:szCs w:val="18"/>
              </w:rPr>
              <w:t>-</w:t>
            </w:r>
          </w:p>
        </w:tc>
        <w:tc>
          <w:tcPr>
            <w:tcW w:w="982" w:type="dxa"/>
            <w:vAlign w:val="center"/>
          </w:tcPr>
          <w:p w14:paraId="60C715F1" w14:textId="77777777" w:rsidR="0055565D" w:rsidRDefault="00277234">
            <w:pPr>
              <w:jc w:val="center"/>
            </w:pPr>
            <w:r>
              <w:rPr>
                <w:color w:val="000000"/>
                <w:sz w:val="18"/>
                <w:szCs w:val="18"/>
              </w:rPr>
              <w:t>-</w:t>
            </w:r>
          </w:p>
        </w:tc>
        <w:tc>
          <w:tcPr>
            <w:tcW w:w="1036" w:type="dxa"/>
            <w:gridSpan w:val="2"/>
            <w:vAlign w:val="center"/>
          </w:tcPr>
          <w:p w14:paraId="50A1A102" w14:textId="77777777" w:rsidR="0055565D" w:rsidRDefault="00277234">
            <w:pPr>
              <w:jc w:val="center"/>
            </w:pPr>
            <w:r>
              <w:rPr>
                <w:color w:val="000000"/>
                <w:sz w:val="18"/>
                <w:szCs w:val="18"/>
              </w:rPr>
              <w:t>498,400,947.60</w:t>
            </w:r>
          </w:p>
        </w:tc>
      </w:tr>
      <w:tr w:rsidR="0055565D" w14:paraId="6515A343" w14:textId="77777777">
        <w:tc>
          <w:tcPr>
            <w:tcW w:w="1666" w:type="dxa"/>
            <w:gridSpan w:val="2"/>
            <w:vAlign w:val="center"/>
          </w:tcPr>
          <w:p w14:paraId="227498D1" w14:textId="77777777" w:rsidR="0055565D" w:rsidRDefault="00277234">
            <w:pPr>
              <w:jc w:val="left"/>
            </w:pPr>
            <w:r>
              <w:rPr>
                <w:color w:val="000000"/>
                <w:sz w:val="18"/>
                <w:szCs w:val="18"/>
              </w:rPr>
              <w:t>应收利息</w:t>
            </w:r>
          </w:p>
        </w:tc>
        <w:tc>
          <w:tcPr>
            <w:tcW w:w="1265" w:type="dxa"/>
            <w:gridSpan w:val="2"/>
            <w:vAlign w:val="center"/>
          </w:tcPr>
          <w:p w14:paraId="6E175CDE" w14:textId="77777777" w:rsidR="0055565D" w:rsidRDefault="00277234">
            <w:pPr>
              <w:jc w:val="left"/>
            </w:pPr>
            <w:r>
              <w:rPr>
                <w:color w:val="000000"/>
                <w:sz w:val="18"/>
                <w:szCs w:val="18"/>
              </w:rPr>
              <w:t>-</w:t>
            </w:r>
          </w:p>
        </w:tc>
        <w:tc>
          <w:tcPr>
            <w:tcW w:w="1134" w:type="dxa"/>
            <w:gridSpan w:val="3"/>
            <w:vAlign w:val="center"/>
          </w:tcPr>
          <w:p w14:paraId="1152B3C7" w14:textId="77777777" w:rsidR="0055565D" w:rsidRDefault="00277234">
            <w:pPr>
              <w:jc w:val="left"/>
            </w:pPr>
            <w:r>
              <w:rPr>
                <w:color w:val="000000"/>
                <w:sz w:val="18"/>
                <w:szCs w:val="18"/>
              </w:rPr>
              <w:t>-</w:t>
            </w:r>
          </w:p>
        </w:tc>
        <w:tc>
          <w:tcPr>
            <w:tcW w:w="1142" w:type="dxa"/>
            <w:vAlign w:val="center"/>
          </w:tcPr>
          <w:p w14:paraId="2CC787FA" w14:textId="77777777" w:rsidR="0055565D" w:rsidRDefault="00277234">
            <w:pPr>
              <w:jc w:val="left"/>
            </w:pPr>
            <w:r>
              <w:rPr>
                <w:color w:val="000000"/>
                <w:sz w:val="18"/>
                <w:szCs w:val="18"/>
              </w:rPr>
              <w:t>-</w:t>
            </w:r>
          </w:p>
        </w:tc>
        <w:tc>
          <w:tcPr>
            <w:tcW w:w="855" w:type="dxa"/>
            <w:vAlign w:val="center"/>
          </w:tcPr>
          <w:p w14:paraId="7DB83B83" w14:textId="77777777" w:rsidR="0055565D" w:rsidRDefault="00277234">
            <w:pPr>
              <w:jc w:val="left"/>
            </w:pPr>
            <w:r>
              <w:rPr>
                <w:color w:val="000000"/>
                <w:sz w:val="18"/>
                <w:szCs w:val="18"/>
              </w:rPr>
              <w:t>-</w:t>
            </w:r>
          </w:p>
        </w:tc>
        <w:tc>
          <w:tcPr>
            <w:tcW w:w="992" w:type="dxa"/>
            <w:vAlign w:val="center"/>
          </w:tcPr>
          <w:p w14:paraId="1FD00B8D" w14:textId="77777777" w:rsidR="0055565D" w:rsidRDefault="00277234">
            <w:pPr>
              <w:jc w:val="center"/>
            </w:pPr>
            <w:r>
              <w:rPr>
                <w:color w:val="000000"/>
                <w:sz w:val="18"/>
                <w:szCs w:val="18"/>
              </w:rPr>
              <w:t>-</w:t>
            </w:r>
          </w:p>
        </w:tc>
        <w:tc>
          <w:tcPr>
            <w:tcW w:w="982" w:type="dxa"/>
            <w:vAlign w:val="center"/>
          </w:tcPr>
          <w:p w14:paraId="0B57D68D" w14:textId="77777777" w:rsidR="0055565D" w:rsidRDefault="00277234">
            <w:pPr>
              <w:jc w:val="center"/>
            </w:pPr>
            <w:r>
              <w:rPr>
                <w:color w:val="000000"/>
                <w:sz w:val="18"/>
                <w:szCs w:val="18"/>
              </w:rPr>
              <w:t>30,679,552.75</w:t>
            </w:r>
          </w:p>
        </w:tc>
        <w:tc>
          <w:tcPr>
            <w:tcW w:w="1036" w:type="dxa"/>
            <w:gridSpan w:val="2"/>
            <w:vAlign w:val="center"/>
          </w:tcPr>
          <w:p w14:paraId="43CE86C9" w14:textId="77777777" w:rsidR="0055565D" w:rsidRDefault="00277234">
            <w:pPr>
              <w:jc w:val="center"/>
            </w:pPr>
            <w:r>
              <w:rPr>
                <w:color w:val="000000"/>
                <w:sz w:val="18"/>
                <w:szCs w:val="18"/>
              </w:rPr>
              <w:t>30,679,552.75</w:t>
            </w:r>
          </w:p>
        </w:tc>
      </w:tr>
      <w:tr w:rsidR="00126D14" w:rsidRPr="005E1AD8" w14:paraId="4CDB73DC" w14:textId="77777777" w:rsidTr="003C4FFC">
        <w:tc>
          <w:tcPr>
            <w:tcW w:w="1666" w:type="dxa"/>
            <w:gridSpan w:val="2"/>
            <w:vAlign w:val="center"/>
          </w:tcPr>
          <w:p w14:paraId="0A251DCE" w14:textId="77777777"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14:paraId="4CF520DB" w14:textId="77777777" w:rsidR="00126D14" w:rsidRPr="0077393F" w:rsidRDefault="00126D14" w:rsidP="00BF370B">
            <w:pPr>
              <w:spacing w:before="29" w:line="288" w:lineRule="auto"/>
              <w:jc w:val="right"/>
              <w:rPr>
                <w:sz w:val="18"/>
                <w:szCs w:val="18"/>
              </w:rPr>
            </w:pPr>
            <w:r w:rsidRPr="0077393F">
              <w:rPr>
                <w:sz w:val="18"/>
                <w:szCs w:val="18"/>
              </w:rPr>
              <w:t>3,155,795,487.87</w:t>
            </w:r>
          </w:p>
          <w:p w14:paraId="72FA5429" w14:textId="77777777" w:rsidR="00126D14" w:rsidRPr="0077393F" w:rsidRDefault="00126D14" w:rsidP="00BF370B">
            <w:pPr>
              <w:spacing w:before="29" w:line="288" w:lineRule="auto"/>
              <w:jc w:val="right"/>
              <w:rPr>
                <w:sz w:val="18"/>
                <w:szCs w:val="18"/>
              </w:rPr>
            </w:pPr>
          </w:p>
        </w:tc>
        <w:tc>
          <w:tcPr>
            <w:tcW w:w="1134" w:type="dxa"/>
            <w:gridSpan w:val="3"/>
            <w:vAlign w:val="center"/>
          </w:tcPr>
          <w:p w14:paraId="087BAA99" w14:textId="77777777" w:rsidR="00126D14" w:rsidRPr="0077393F" w:rsidRDefault="00126D14" w:rsidP="00BF370B">
            <w:pPr>
              <w:spacing w:before="29" w:line="288" w:lineRule="auto"/>
              <w:jc w:val="right"/>
              <w:rPr>
                <w:sz w:val="18"/>
                <w:szCs w:val="18"/>
              </w:rPr>
            </w:pPr>
            <w:r w:rsidRPr="0077393F">
              <w:rPr>
                <w:sz w:val="18"/>
                <w:szCs w:val="18"/>
              </w:rPr>
              <w:t>4,613,242,251.11</w:t>
            </w:r>
          </w:p>
          <w:p w14:paraId="0B4C733F" w14:textId="77777777" w:rsidR="00126D14" w:rsidRPr="0077393F" w:rsidRDefault="00126D14" w:rsidP="00BF370B">
            <w:pPr>
              <w:spacing w:before="29" w:line="288" w:lineRule="auto"/>
              <w:jc w:val="center"/>
              <w:rPr>
                <w:color w:val="000000"/>
                <w:sz w:val="18"/>
                <w:szCs w:val="18"/>
              </w:rPr>
            </w:pPr>
          </w:p>
        </w:tc>
        <w:tc>
          <w:tcPr>
            <w:tcW w:w="1142" w:type="dxa"/>
            <w:vAlign w:val="center"/>
          </w:tcPr>
          <w:p w14:paraId="0EEDEC31" w14:textId="77777777" w:rsidR="00126D14" w:rsidRPr="0077393F" w:rsidRDefault="00126D14" w:rsidP="00BF370B">
            <w:pPr>
              <w:spacing w:before="29" w:line="288" w:lineRule="auto"/>
              <w:jc w:val="right"/>
              <w:rPr>
                <w:sz w:val="18"/>
                <w:szCs w:val="18"/>
              </w:rPr>
            </w:pPr>
            <w:r w:rsidRPr="0077393F">
              <w:rPr>
                <w:sz w:val="18"/>
                <w:szCs w:val="18"/>
              </w:rPr>
              <w:t>1,116,636,503.16</w:t>
            </w:r>
          </w:p>
          <w:p w14:paraId="588ABF09" w14:textId="77777777" w:rsidR="00126D14" w:rsidRPr="0077393F" w:rsidRDefault="00126D14" w:rsidP="00BF370B">
            <w:pPr>
              <w:spacing w:before="29" w:line="288" w:lineRule="auto"/>
              <w:jc w:val="center"/>
              <w:rPr>
                <w:color w:val="000000"/>
                <w:sz w:val="18"/>
                <w:szCs w:val="18"/>
              </w:rPr>
            </w:pPr>
          </w:p>
        </w:tc>
        <w:tc>
          <w:tcPr>
            <w:tcW w:w="855" w:type="dxa"/>
            <w:vAlign w:val="center"/>
          </w:tcPr>
          <w:p w14:paraId="5DCF8EB0" w14:textId="77777777" w:rsidR="00126D14" w:rsidRPr="0077393F" w:rsidRDefault="00126D14" w:rsidP="00BF370B">
            <w:pPr>
              <w:spacing w:before="29" w:line="288" w:lineRule="auto"/>
              <w:jc w:val="right"/>
              <w:rPr>
                <w:sz w:val="18"/>
                <w:szCs w:val="18"/>
              </w:rPr>
            </w:pPr>
            <w:r w:rsidRPr="0077393F">
              <w:rPr>
                <w:sz w:val="18"/>
                <w:szCs w:val="18"/>
              </w:rPr>
              <w:t>-</w:t>
            </w:r>
          </w:p>
          <w:p w14:paraId="7EA1EEA5" w14:textId="77777777" w:rsidR="00126D14" w:rsidRPr="0077393F" w:rsidRDefault="00126D14" w:rsidP="00BF370B">
            <w:pPr>
              <w:spacing w:before="29" w:line="288" w:lineRule="auto"/>
              <w:jc w:val="center"/>
              <w:rPr>
                <w:sz w:val="18"/>
                <w:szCs w:val="18"/>
              </w:rPr>
            </w:pPr>
          </w:p>
        </w:tc>
        <w:tc>
          <w:tcPr>
            <w:tcW w:w="992" w:type="dxa"/>
            <w:vAlign w:val="center"/>
          </w:tcPr>
          <w:p w14:paraId="254D21AF" w14:textId="77777777" w:rsidR="00126D14" w:rsidRPr="0077393F" w:rsidRDefault="00126D14" w:rsidP="00BF370B">
            <w:pPr>
              <w:spacing w:before="29" w:line="288" w:lineRule="auto"/>
              <w:jc w:val="right"/>
              <w:rPr>
                <w:sz w:val="18"/>
                <w:szCs w:val="18"/>
              </w:rPr>
            </w:pPr>
            <w:r w:rsidRPr="0077393F">
              <w:rPr>
                <w:sz w:val="18"/>
                <w:szCs w:val="18"/>
              </w:rPr>
              <w:t>-</w:t>
            </w:r>
          </w:p>
          <w:p w14:paraId="1B12063A" w14:textId="77777777" w:rsidR="00126D14" w:rsidRPr="0077393F" w:rsidRDefault="00126D14" w:rsidP="00BF370B">
            <w:pPr>
              <w:spacing w:before="29" w:line="288" w:lineRule="auto"/>
              <w:jc w:val="center"/>
              <w:rPr>
                <w:sz w:val="18"/>
                <w:szCs w:val="18"/>
              </w:rPr>
            </w:pPr>
          </w:p>
        </w:tc>
        <w:tc>
          <w:tcPr>
            <w:tcW w:w="982" w:type="dxa"/>
            <w:vAlign w:val="center"/>
          </w:tcPr>
          <w:p w14:paraId="1D8595C5" w14:textId="77777777" w:rsidR="00126D14" w:rsidRPr="0077393F" w:rsidRDefault="00126D14" w:rsidP="00BF370B">
            <w:pPr>
              <w:spacing w:before="29" w:line="288" w:lineRule="auto"/>
              <w:jc w:val="right"/>
              <w:rPr>
                <w:sz w:val="18"/>
                <w:szCs w:val="18"/>
              </w:rPr>
            </w:pPr>
            <w:r w:rsidRPr="0077393F">
              <w:rPr>
                <w:sz w:val="18"/>
                <w:szCs w:val="18"/>
              </w:rPr>
              <w:t>30,679,552.75</w:t>
            </w:r>
          </w:p>
          <w:p w14:paraId="28CF70F9" w14:textId="77777777" w:rsidR="00126D14" w:rsidRPr="0077393F" w:rsidRDefault="00126D14" w:rsidP="00BF370B">
            <w:pPr>
              <w:spacing w:before="29" w:line="288" w:lineRule="auto"/>
              <w:jc w:val="center"/>
              <w:rPr>
                <w:sz w:val="18"/>
                <w:szCs w:val="18"/>
              </w:rPr>
            </w:pPr>
          </w:p>
        </w:tc>
        <w:tc>
          <w:tcPr>
            <w:tcW w:w="1036" w:type="dxa"/>
            <w:gridSpan w:val="2"/>
            <w:vAlign w:val="center"/>
          </w:tcPr>
          <w:p w14:paraId="392DC218" w14:textId="77777777" w:rsidR="00126D14" w:rsidRPr="0077393F" w:rsidRDefault="00126D14" w:rsidP="00BF370B">
            <w:pPr>
              <w:spacing w:before="29" w:line="288" w:lineRule="auto"/>
              <w:jc w:val="right"/>
              <w:rPr>
                <w:sz w:val="18"/>
                <w:szCs w:val="18"/>
              </w:rPr>
            </w:pPr>
            <w:r w:rsidRPr="0077393F">
              <w:rPr>
                <w:sz w:val="18"/>
                <w:szCs w:val="18"/>
              </w:rPr>
              <w:t>8,916,353,794.89</w:t>
            </w:r>
          </w:p>
          <w:p w14:paraId="2B7BF10E" w14:textId="77777777" w:rsidR="00126D14" w:rsidRPr="0077393F" w:rsidRDefault="00126D14" w:rsidP="00BF370B">
            <w:pPr>
              <w:spacing w:before="29" w:line="288" w:lineRule="auto"/>
              <w:jc w:val="center"/>
              <w:rPr>
                <w:sz w:val="18"/>
                <w:szCs w:val="18"/>
              </w:rPr>
            </w:pPr>
          </w:p>
        </w:tc>
      </w:tr>
      <w:tr w:rsidR="00126D14" w:rsidRPr="005E1AD8" w14:paraId="7A5A2DC3" w14:textId="77777777" w:rsidTr="003C4FFC">
        <w:tc>
          <w:tcPr>
            <w:tcW w:w="1658" w:type="dxa"/>
            <w:vAlign w:val="center"/>
          </w:tcPr>
          <w:p w14:paraId="19F8AD98" w14:textId="77777777"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14:paraId="74285E8E" w14:textId="77777777" w:rsidR="00126D14" w:rsidRPr="005E1AD8" w:rsidRDefault="00126D14" w:rsidP="00BF370B">
            <w:pPr>
              <w:spacing w:before="29" w:line="288" w:lineRule="auto"/>
              <w:jc w:val="center"/>
              <w:rPr>
                <w:sz w:val="18"/>
                <w:szCs w:val="18"/>
              </w:rPr>
            </w:pPr>
          </w:p>
        </w:tc>
        <w:tc>
          <w:tcPr>
            <w:tcW w:w="1134" w:type="dxa"/>
            <w:gridSpan w:val="3"/>
            <w:vAlign w:val="center"/>
          </w:tcPr>
          <w:p w14:paraId="4BC07295" w14:textId="77777777" w:rsidR="00126D14" w:rsidRPr="005E1AD8" w:rsidRDefault="00126D14" w:rsidP="00BF370B">
            <w:pPr>
              <w:spacing w:before="29" w:line="288" w:lineRule="auto"/>
              <w:jc w:val="center"/>
              <w:rPr>
                <w:color w:val="000000"/>
                <w:sz w:val="18"/>
                <w:szCs w:val="18"/>
              </w:rPr>
            </w:pPr>
          </w:p>
        </w:tc>
        <w:tc>
          <w:tcPr>
            <w:tcW w:w="1142" w:type="dxa"/>
            <w:vAlign w:val="center"/>
          </w:tcPr>
          <w:p w14:paraId="30F8A7DB" w14:textId="77777777" w:rsidR="00126D14" w:rsidRPr="005E1AD8" w:rsidRDefault="00126D14" w:rsidP="00BF370B">
            <w:pPr>
              <w:spacing w:before="29" w:line="288" w:lineRule="auto"/>
              <w:jc w:val="center"/>
              <w:rPr>
                <w:color w:val="000000"/>
                <w:sz w:val="18"/>
                <w:szCs w:val="18"/>
              </w:rPr>
            </w:pPr>
          </w:p>
        </w:tc>
        <w:tc>
          <w:tcPr>
            <w:tcW w:w="855" w:type="dxa"/>
            <w:vAlign w:val="center"/>
          </w:tcPr>
          <w:p w14:paraId="4E4C3B59" w14:textId="77777777" w:rsidR="00126D14" w:rsidRPr="005E1AD8" w:rsidRDefault="00126D14" w:rsidP="00BF370B">
            <w:pPr>
              <w:spacing w:before="29" w:line="288" w:lineRule="auto"/>
              <w:jc w:val="center"/>
              <w:rPr>
                <w:sz w:val="18"/>
                <w:szCs w:val="18"/>
              </w:rPr>
            </w:pPr>
          </w:p>
        </w:tc>
        <w:tc>
          <w:tcPr>
            <w:tcW w:w="992" w:type="dxa"/>
            <w:vAlign w:val="center"/>
          </w:tcPr>
          <w:p w14:paraId="5D8DA769" w14:textId="77777777" w:rsidR="00126D14" w:rsidRPr="005E1AD8" w:rsidRDefault="00126D14" w:rsidP="00BF370B">
            <w:pPr>
              <w:spacing w:before="29" w:line="288" w:lineRule="auto"/>
              <w:jc w:val="center"/>
              <w:rPr>
                <w:sz w:val="18"/>
                <w:szCs w:val="18"/>
              </w:rPr>
            </w:pPr>
          </w:p>
        </w:tc>
        <w:tc>
          <w:tcPr>
            <w:tcW w:w="982" w:type="dxa"/>
            <w:vAlign w:val="center"/>
          </w:tcPr>
          <w:p w14:paraId="1E5C5E6F" w14:textId="77777777" w:rsidR="00126D14" w:rsidRPr="005E1AD8" w:rsidRDefault="00126D14" w:rsidP="00BF370B">
            <w:pPr>
              <w:spacing w:before="29" w:line="288" w:lineRule="auto"/>
              <w:jc w:val="center"/>
              <w:rPr>
                <w:sz w:val="18"/>
                <w:szCs w:val="18"/>
              </w:rPr>
            </w:pPr>
          </w:p>
        </w:tc>
        <w:tc>
          <w:tcPr>
            <w:tcW w:w="1036" w:type="dxa"/>
            <w:gridSpan w:val="2"/>
            <w:vAlign w:val="center"/>
          </w:tcPr>
          <w:p w14:paraId="589F8264" w14:textId="77777777" w:rsidR="00126D14" w:rsidRPr="005E1AD8" w:rsidRDefault="00126D14" w:rsidP="00BF370B">
            <w:pPr>
              <w:spacing w:before="29" w:line="288" w:lineRule="auto"/>
              <w:jc w:val="center"/>
              <w:rPr>
                <w:sz w:val="18"/>
                <w:szCs w:val="18"/>
              </w:rPr>
            </w:pPr>
          </w:p>
        </w:tc>
      </w:tr>
      <w:tr w:rsidR="0055565D" w14:paraId="2D79F172" w14:textId="77777777">
        <w:tc>
          <w:tcPr>
            <w:tcW w:w="1658" w:type="dxa"/>
            <w:vAlign w:val="center"/>
          </w:tcPr>
          <w:p w14:paraId="709A8035" w14:textId="77777777" w:rsidR="0055565D" w:rsidRDefault="00277234">
            <w:pPr>
              <w:jc w:val="left"/>
            </w:pPr>
            <w:r>
              <w:rPr>
                <w:color w:val="000000"/>
                <w:sz w:val="18"/>
                <w:szCs w:val="18"/>
              </w:rPr>
              <w:t>卖出回购金融资产款</w:t>
            </w:r>
          </w:p>
        </w:tc>
        <w:tc>
          <w:tcPr>
            <w:tcW w:w="1273" w:type="dxa"/>
            <w:gridSpan w:val="3"/>
            <w:vAlign w:val="center"/>
          </w:tcPr>
          <w:p w14:paraId="72356085" w14:textId="77777777" w:rsidR="0055565D" w:rsidRDefault="00277234">
            <w:pPr>
              <w:jc w:val="left"/>
            </w:pPr>
            <w:r>
              <w:rPr>
                <w:color w:val="000000"/>
                <w:sz w:val="18"/>
                <w:szCs w:val="18"/>
              </w:rPr>
              <w:t>246,153,310.76</w:t>
            </w:r>
          </w:p>
        </w:tc>
        <w:tc>
          <w:tcPr>
            <w:tcW w:w="1134" w:type="dxa"/>
            <w:gridSpan w:val="3"/>
            <w:vAlign w:val="center"/>
          </w:tcPr>
          <w:p w14:paraId="04C4C47B" w14:textId="77777777" w:rsidR="0055565D" w:rsidRDefault="00277234">
            <w:pPr>
              <w:jc w:val="left"/>
            </w:pPr>
            <w:r>
              <w:rPr>
                <w:color w:val="000000"/>
                <w:sz w:val="18"/>
                <w:szCs w:val="18"/>
              </w:rPr>
              <w:t>-</w:t>
            </w:r>
          </w:p>
        </w:tc>
        <w:tc>
          <w:tcPr>
            <w:tcW w:w="1142" w:type="dxa"/>
            <w:vAlign w:val="center"/>
          </w:tcPr>
          <w:p w14:paraId="0BB26765" w14:textId="77777777" w:rsidR="0055565D" w:rsidRDefault="00277234">
            <w:pPr>
              <w:jc w:val="left"/>
            </w:pPr>
            <w:r>
              <w:rPr>
                <w:color w:val="000000"/>
                <w:sz w:val="18"/>
                <w:szCs w:val="18"/>
              </w:rPr>
              <w:t>-</w:t>
            </w:r>
          </w:p>
        </w:tc>
        <w:tc>
          <w:tcPr>
            <w:tcW w:w="855" w:type="dxa"/>
            <w:vAlign w:val="center"/>
          </w:tcPr>
          <w:p w14:paraId="563556D2" w14:textId="77777777" w:rsidR="0055565D" w:rsidRDefault="00277234">
            <w:pPr>
              <w:jc w:val="left"/>
            </w:pPr>
            <w:r>
              <w:rPr>
                <w:color w:val="000000"/>
                <w:sz w:val="18"/>
                <w:szCs w:val="18"/>
              </w:rPr>
              <w:t>-</w:t>
            </w:r>
          </w:p>
        </w:tc>
        <w:tc>
          <w:tcPr>
            <w:tcW w:w="992" w:type="dxa"/>
            <w:vAlign w:val="center"/>
          </w:tcPr>
          <w:p w14:paraId="57509AEB" w14:textId="77777777" w:rsidR="0055565D" w:rsidRDefault="00277234">
            <w:pPr>
              <w:jc w:val="left"/>
            </w:pPr>
            <w:r>
              <w:rPr>
                <w:color w:val="000000"/>
                <w:sz w:val="18"/>
                <w:szCs w:val="18"/>
              </w:rPr>
              <w:t>-</w:t>
            </w:r>
          </w:p>
        </w:tc>
        <w:tc>
          <w:tcPr>
            <w:tcW w:w="982" w:type="dxa"/>
            <w:vAlign w:val="center"/>
          </w:tcPr>
          <w:p w14:paraId="4A540109" w14:textId="77777777" w:rsidR="0055565D" w:rsidRDefault="00277234">
            <w:pPr>
              <w:jc w:val="left"/>
            </w:pPr>
            <w:r>
              <w:rPr>
                <w:color w:val="000000"/>
                <w:sz w:val="18"/>
                <w:szCs w:val="18"/>
              </w:rPr>
              <w:t>-</w:t>
            </w:r>
          </w:p>
        </w:tc>
        <w:tc>
          <w:tcPr>
            <w:tcW w:w="1036" w:type="dxa"/>
            <w:gridSpan w:val="2"/>
            <w:vAlign w:val="center"/>
          </w:tcPr>
          <w:p w14:paraId="13B8A40B" w14:textId="77777777" w:rsidR="0055565D" w:rsidRDefault="00277234">
            <w:pPr>
              <w:jc w:val="left"/>
            </w:pPr>
            <w:r>
              <w:rPr>
                <w:color w:val="000000"/>
                <w:sz w:val="18"/>
                <w:szCs w:val="18"/>
              </w:rPr>
              <w:t>246,153,310.76</w:t>
            </w:r>
          </w:p>
        </w:tc>
      </w:tr>
      <w:tr w:rsidR="0055565D" w14:paraId="3C81B8DD" w14:textId="77777777">
        <w:tc>
          <w:tcPr>
            <w:tcW w:w="1658" w:type="dxa"/>
            <w:vAlign w:val="center"/>
          </w:tcPr>
          <w:p w14:paraId="3A3065C6" w14:textId="77777777" w:rsidR="0055565D" w:rsidRDefault="00277234">
            <w:pPr>
              <w:jc w:val="left"/>
            </w:pPr>
            <w:r>
              <w:rPr>
                <w:color w:val="000000"/>
                <w:sz w:val="18"/>
                <w:szCs w:val="18"/>
              </w:rPr>
              <w:t>应付管理人报酬</w:t>
            </w:r>
          </w:p>
        </w:tc>
        <w:tc>
          <w:tcPr>
            <w:tcW w:w="1273" w:type="dxa"/>
            <w:gridSpan w:val="3"/>
            <w:vAlign w:val="center"/>
          </w:tcPr>
          <w:p w14:paraId="6DBD4215" w14:textId="77777777" w:rsidR="0055565D" w:rsidRDefault="00277234">
            <w:pPr>
              <w:jc w:val="left"/>
            </w:pPr>
            <w:r>
              <w:rPr>
                <w:color w:val="000000"/>
                <w:sz w:val="18"/>
                <w:szCs w:val="18"/>
              </w:rPr>
              <w:t>-</w:t>
            </w:r>
          </w:p>
        </w:tc>
        <w:tc>
          <w:tcPr>
            <w:tcW w:w="1134" w:type="dxa"/>
            <w:gridSpan w:val="3"/>
            <w:vAlign w:val="center"/>
          </w:tcPr>
          <w:p w14:paraId="109D01B7" w14:textId="77777777" w:rsidR="0055565D" w:rsidRDefault="00277234">
            <w:pPr>
              <w:jc w:val="left"/>
            </w:pPr>
            <w:r>
              <w:rPr>
                <w:color w:val="000000"/>
                <w:sz w:val="18"/>
                <w:szCs w:val="18"/>
              </w:rPr>
              <w:t>-</w:t>
            </w:r>
          </w:p>
        </w:tc>
        <w:tc>
          <w:tcPr>
            <w:tcW w:w="1142" w:type="dxa"/>
            <w:vAlign w:val="center"/>
          </w:tcPr>
          <w:p w14:paraId="7257741D" w14:textId="77777777" w:rsidR="0055565D" w:rsidRDefault="00277234">
            <w:pPr>
              <w:jc w:val="left"/>
            </w:pPr>
            <w:r>
              <w:rPr>
                <w:color w:val="000000"/>
                <w:sz w:val="18"/>
                <w:szCs w:val="18"/>
              </w:rPr>
              <w:t>-</w:t>
            </w:r>
          </w:p>
        </w:tc>
        <w:tc>
          <w:tcPr>
            <w:tcW w:w="855" w:type="dxa"/>
            <w:vAlign w:val="center"/>
          </w:tcPr>
          <w:p w14:paraId="200E63F0" w14:textId="77777777" w:rsidR="0055565D" w:rsidRDefault="00277234">
            <w:pPr>
              <w:jc w:val="left"/>
            </w:pPr>
            <w:r>
              <w:rPr>
                <w:color w:val="000000"/>
                <w:sz w:val="18"/>
                <w:szCs w:val="18"/>
              </w:rPr>
              <w:t>-</w:t>
            </w:r>
          </w:p>
        </w:tc>
        <w:tc>
          <w:tcPr>
            <w:tcW w:w="992" w:type="dxa"/>
            <w:vAlign w:val="center"/>
          </w:tcPr>
          <w:p w14:paraId="631CBB23" w14:textId="77777777" w:rsidR="0055565D" w:rsidRDefault="00277234">
            <w:pPr>
              <w:jc w:val="left"/>
            </w:pPr>
            <w:r>
              <w:rPr>
                <w:color w:val="000000"/>
                <w:sz w:val="18"/>
                <w:szCs w:val="18"/>
              </w:rPr>
              <w:t>-</w:t>
            </w:r>
          </w:p>
        </w:tc>
        <w:tc>
          <w:tcPr>
            <w:tcW w:w="982" w:type="dxa"/>
            <w:vAlign w:val="center"/>
          </w:tcPr>
          <w:p w14:paraId="60441C75" w14:textId="77777777" w:rsidR="0055565D" w:rsidRDefault="00277234">
            <w:pPr>
              <w:jc w:val="left"/>
            </w:pPr>
            <w:r>
              <w:rPr>
                <w:color w:val="000000"/>
                <w:sz w:val="18"/>
                <w:szCs w:val="18"/>
              </w:rPr>
              <w:t>925,157.08</w:t>
            </w:r>
          </w:p>
        </w:tc>
        <w:tc>
          <w:tcPr>
            <w:tcW w:w="1036" w:type="dxa"/>
            <w:gridSpan w:val="2"/>
            <w:vAlign w:val="center"/>
          </w:tcPr>
          <w:p w14:paraId="3004A02D" w14:textId="77777777" w:rsidR="0055565D" w:rsidRDefault="00277234">
            <w:pPr>
              <w:jc w:val="left"/>
            </w:pPr>
            <w:r>
              <w:rPr>
                <w:color w:val="000000"/>
                <w:sz w:val="18"/>
                <w:szCs w:val="18"/>
              </w:rPr>
              <w:t>925,157.08</w:t>
            </w:r>
          </w:p>
        </w:tc>
      </w:tr>
      <w:tr w:rsidR="0055565D" w14:paraId="3F9BF464" w14:textId="77777777">
        <w:tc>
          <w:tcPr>
            <w:tcW w:w="1658" w:type="dxa"/>
            <w:vAlign w:val="center"/>
          </w:tcPr>
          <w:p w14:paraId="579DB9F2" w14:textId="77777777" w:rsidR="0055565D" w:rsidRDefault="00277234">
            <w:pPr>
              <w:jc w:val="left"/>
            </w:pPr>
            <w:r>
              <w:rPr>
                <w:color w:val="000000"/>
                <w:sz w:val="18"/>
                <w:szCs w:val="18"/>
              </w:rPr>
              <w:t>应付托管费</w:t>
            </w:r>
          </w:p>
        </w:tc>
        <w:tc>
          <w:tcPr>
            <w:tcW w:w="1273" w:type="dxa"/>
            <w:gridSpan w:val="3"/>
            <w:vAlign w:val="center"/>
          </w:tcPr>
          <w:p w14:paraId="58F35393" w14:textId="77777777" w:rsidR="0055565D" w:rsidRDefault="00277234">
            <w:pPr>
              <w:jc w:val="left"/>
            </w:pPr>
            <w:r>
              <w:rPr>
                <w:color w:val="000000"/>
                <w:sz w:val="18"/>
                <w:szCs w:val="18"/>
              </w:rPr>
              <w:t>-</w:t>
            </w:r>
          </w:p>
        </w:tc>
        <w:tc>
          <w:tcPr>
            <w:tcW w:w="1134" w:type="dxa"/>
            <w:gridSpan w:val="3"/>
            <w:vAlign w:val="center"/>
          </w:tcPr>
          <w:p w14:paraId="09DA265E" w14:textId="77777777" w:rsidR="0055565D" w:rsidRDefault="00277234">
            <w:pPr>
              <w:jc w:val="left"/>
            </w:pPr>
            <w:r>
              <w:rPr>
                <w:color w:val="000000"/>
                <w:sz w:val="18"/>
                <w:szCs w:val="18"/>
              </w:rPr>
              <w:t>-</w:t>
            </w:r>
          </w:p>
        </w:tc>
        <w:tc>
          <w:tcPr>
            <w:tcW w:w="1142" w:type="dxa"/>
            <w:vAlign w:val="center"/>
          </w:tcPr>
          <w:p w14:paraId="10FE9036" w14:textId="77777777" w:rsidR="0055565D" w:rsidRDefault="00277234">
            <w:pPr>
              <w:jc w:val="left"/>
            </w:pPr>
            <w:r>
              <w:rPr>
                <w:color w:val="000000"/>
                <w:sz w:val="18"/>
                <w:szCs w:val="18"/>
              </w:rPr>
              <w:t>-</w:t>
            </w:r>
          </w:p>
        </w:tc>
        <w:tc>
          <w:tcPr>
            <w:tcW w:w="855" w:type="dxa"/>
            <w:vAlign w:val="center"/>
          </w:tcPr>
          <w:p w14:paraId="10EF139A" w14:textId="77777777" w:rsidR="0055565D" w:rsidRDefault="00277234">
            <w:pPr>
              <w:jc w:val="left"/>
            </w:pPr>
            <w:r>
              <w:rPr>
                <w:color w:val="000000"/>
                <w:sz w:val="18"/>
                <w:szCs w:val="18"/>
              </w:rPr>
              <w:t>-</w:t>
            </w:r>
          </w:p>
        </w:tc>
        <w:tc>
          <w:tcPr>
            <w:tcW w:w="992" w:type="dxa"/>
            <w:vAlign w:val="center"/>
          </w:tcPr>
          <w:p w14:paraId="3ECFC653" w14:textId="77777777" w:rsidR="0055565D" w:rsidRDefault="00277234">
            <w:pPr>
              <w:jc w:val="left"/>
            </w:pPr>
            <w:r>
              <w:rPr>
                <w:color w:val="000000"/>
                <w:sz w:val="18"/>
                <w:szCs w:val="18"/>
              </w:rPr>
              <w:t>-</w:t>
            </w:r>
          </w:p>
        </w:tc>
        <w:tc>
          <w:tcPr>
            <w:tcW w:w="982" w:type="dxa"/>
            <w:vAlign w:val="center"/>
          </w:tcPr>
          <w:p w14:paraId="43F82DA7" w14:textId="77777777" w:rsidR="0055565D" w:rsidRDefault="00277234">
            <w:pPr>
              <w:jc w:val="left"/>
            </w:pPr>
            <w:r>
              <w:rPr>
                <w:color w:val="000000"/>
                <w:sz w:val="18"/>
                <w:szCs w:val="18"/>
              </w:rPr>
              <w:t>370,062.89</w:t>
            </w:r>
          </w:p>
        </w:tc>
        <w:tc>
          <w:tcPr>
            <w:tcW w:w="1036" w:type="dxa"/>
            <w:gridSpan w:val="2"/>
            <w:vAlign w:val="center"/>
          </w:tcPr>
          <w:p w14:paraId="22FC2ECB" w14:textId="77777777" w:rsidR="0055565D" w:rsidRDefault="00277234">
            <w:pPr>
              <w:jc w:val="left"/>
            </w:pPr>
            <w:r>
              <w:rPr>
                <w:color w:val="000000"/>
                <w:sz w:val="18"/>
                <w:szCs w:val="18"/>
              </w:rPr>
              <w:t>370,062.89</w:t>
            </w:r>
          </w:p>
        </w:tc>
      </w:tr>
      <w:tr w:rsidR="0055565D" w14:paraId="4E2E8F47" w14:textId="77777777">
        <w:tc>
          <w:tcPr>
            <w:tcW w:w="1658" w:type="dxa"/>
            <w:vAlign w:val="center"/>
          </w:tcPr>
          <w:p w14:paraId="5CFB8794" w14:textId="77777777" w:rsidR="0055565D" w:rsidRDefault="00277234">
            <w:pPr>
              <w:jc w:val="left"/>
            </w:pPr>
            <w:r>
              <w:rPr>
                <w:color w:val="000000"/>
                <w:sz w:val="18"/>
                <w:szCs w:val="18"/>
              </w:rPr>
              <w:t>应付销售服务费</w:t>
            </w:r>
          </w:p>
        </w:tc>
        <w:tc>
          <w:tcPr>
            <w:tcW w:w="1273" w:type="dxa"/>
            <w:gridSpan w:val="3"/>
            <w:vAlign w:val="center"/>
          </w:tcPr>
          <w:p w14:paraId="388D1E25" w14:textId="77777777" w:rsidR="0055565D" w:rsidRDefault="00277234">
            <w:pPr>
              <w:jc w:val="left"/>
            </w:pPr>
            <w:r>
              <w:rPr>
                <w:color w:val="000000"/>
                <w:sz w:val="18"/>
                <w:szCs w:val="18"/>
              </w:rPr>
              <w:t>-</w:t>
            </w:r>
          </w:p>
        </w:tc>
        <w:tc>
          <w:tcPr>
            <w:tcW w:w="1134" w:type="dxa"/>
            <w:gridSpan w:val="3"/>
            <w:vAlign w:val="center"/>
          </w:tcPr>
          <w:p w14:paraId="18CA4211" w14:textId="77777777" w:rsidR="0055565D" w:rsidRDefault="00277234">
            <w:pPr>
              <w:jc w:val="left"/>
            </w:pPr>
            <w:r>
              <w:rPr>
                <w:color w:val="000000"/>
                <w:sz w:val="18"/>
                <w:szCs w:val="18"/>
              </w:rPr>
              <w:t>-</w:t>
            </w:r>
          </w:p>
        </w:tc>
        <w:tc>
          <w:tcPr>
            <w:tcW w:w="1142" w:type="dxa"/>
            <w:vAlign w:val="center"/>
          </w:tcPr>
          <w:p w14:paraId="22554ABD" w14:textId="77777777" w:rsidR="0055565D" w:rsidRDefault="00277234">
            <w:pPr>
              <w:jc w:val="left"/>
            </w:pPr>
            <w:r>
              <w:rPr>
                <w:color w:val="000000"/>
                <w:sz w:val="18"/>
                <w:szCs w:val="18"/>
              </w:rPr>
              <w:t>-</w:t>
            </w:r>
          </w:p>
        </w:tc>
        <w:tc>
          <w:tcPr>
            <w:tcW w:w="855" w:type="dxa"/>
            <w:vAlign w:val="center"/>
          </w:tcPr>
          <w:p w14:paraId="3D20EFDB" w14:textId="77777777" w:rsidR="0055565D" w:rsidRDefault="00277234">
            <w:pPr>
              <w:jc w:val="left"/>
            </w:pPr>
            <w:r>
              <w:rPr>
                <w:color w:val="000000"/>
                <w:sz w:val="18"/>
                <w:szCs w:val="18"/>
              </w:rPr>
              <w:t>-</w:t>
            </w:r>
          </w:p>
        </w:tc>
        <w:tc>
          <w:tcPr>
            <w:tcW w:w="992" w:type="dxa"/>
            <w:vAlign w:val="center"/>
          </w:tcPr>
          <w:p w14:paraId="339E6B11" w14:textId="77777777" w:rsidR="0055565D" w:rsidRDefault="00277234">
            <w:pPr>
              <w:jc w:val="left"/>
            </w:pPr>
            <w:r>
              <w:rPr>
                <w:color w:val="000000"/>
                <w:sz w:val="18"/>
                <w:szCs w:val="18"/>
              </w:rPr>
              <w:t>-</w:t>
            </w:r>
          </w:p>
        </w:tc>
        <w:tc>
          <w:tcPr>
            <w:tcW w:w="982" w:type="dxa"/>
            <w:vAlign w:val="center"/>
          </w:tcPr>
          <w:p w14:paraId="5F7E4217" w14:textId="77777777" w:rsidR="0055565D" w:rsidRDefault="00277234">
            <w:pPr>
              <w:jc w:val="left"/>
            </w:pPr>
            <w:r>
              <w:rPr>
                <w:color w:val="000000"/>
                <w:sz w:val="18"/>
                <w:szCs w:val="18"/>
              </w:rPr>
              <w:t>48,908.73</w:t>
            </w:r>
          </w:p>
        </w:tc>
        <w:tc>
          <w:tcPr>
            <w:tcW w:w="1036" w:type="dxa"/>
            <w:gridSpan w:val="2"/>
            <w:vAlign w:val="center"/>
          </w:tcPr>
          <w:p w14:paraId="09BA612C" w14:textId="77777777" w:rsidR="0055565D" w:rsidRDefault="00277234">
            <w:pPr>
              <w:jc w:val="left"/>
            </w:pPr>
            <w:r>
              <w:rPr>
                <w:color w:val="000000"/>
                <w:sz w:val="18"/>
                <w:szCs w:val="18"/>
              </w:rPr>
              <w:t>48,908.73</w:t>
            </w:r>
          </w:p>
        </w:tc>
      </w:tr>
      <w:tr w:rsidR="0055565D" w14:paraId="3690B5B5" w14:textId="77777777">
        <w:tc>
          <w:tcPr>
            <w:tcW w:w="1658" w:type="dxa"/>
            <w:vAlign w:val="center"/>
          </w:tcPr>
          <w:p w14:paraId="6B3B7CC5" w14:textId="77777777" w:rsidR="0055565D" w:rsidRDefault="00277234">
            <w:pPr>
              <w:jc w:val="left"/>
            </w:pPr>
            <w:r>
              <w:rPr>
                <w:color w:val="000000"/>
                <w:sz w:val="18"/>
                <w:szCs w:val="18"/>
              </w:rPr>
              <w:t>应付交易费用</w:t>
            </w:r>
          </w:p>
        </w:tc>
        <w:tc>
          <w:tcPr>
            <w:tcW w:w="1273" w:type="dxa"/>
            <w:gridSpan w:val="3"/>
            <w:vAlign w:val="center"/>
          </w:tcPr>
          <w:p w14:paraId="642E7392" w14:textId="77777777" w:rsidR="0055565D" w:rsidRDefault="00277234">
            <w:pPr>
              <w:jc w:val="left"/>
            </w:pPr>
            <w:r>
              <w:rPr>
                <w:color w:val="000000"/>
                <w:sz w:val="18"/>
                <w:szCs w:val="18"/>
              </w:rPr>
              <w:t>-</w:t>
            </w:r>
          </w:p>
        </w:tc>
        <w:tc>
          <w:tcPr>
            <w:tcW w:w="1134" w:type="dxa"/>
            <w:gridSpan w:val="3"/>
            <w:vAlign w:val="center"/>
          </w:tcPr>
          <w:p w14:paraId="6514985B" w14:textId="77777777" w:rsidR="0055565D" w:rsidRDefault="00277234">
            <w:pPr>
              <w:jc w:val="left"/>
            </w:pPr>
            <w:r>
              <w:rPr>
                <w:color w:val="000000"/>
                <w:sz w:val="18"/>
                <w:szCs w:val="18"/>
              </w:rPr>
              <w:t>-</w:t>
            </w:r>
          </w:p>
        </w:tc>
        <w:tc>
          <w:tcPr>
            <w:tcW w:w="1142" w:type="dxa"/>
            <w:vAlign w:val="center"/>
          </w:tcPr>
          <w:p w14:paraId="6225BF9C" w14:textId="77777777" w:rsidR="0055565D" w:rsidRDefault="00277234">
            <w:pPr>
              <w:jc w:val="left"/>
            </w:pPr>
            <w:r>
              <w:rPr>
                <w:color w:val="000000"/>
                <w:sz w:val="18"/>
                <w:szCs w:val="18"/>
              </w:rPr>
              <w:t>-</w:t>
            </w:r>
          </w:p>
        </w:tc>
        <w:tc>
          <w:tcPr>
            <w:tcW w:w="855" w:type="dxa"/>
            <w:vAlign w:val="center"/>
          </w:tcPr>
          <w:p w14:paraId="5D34BABB" w14:textId="77777777" w:rsidR="0055565D" w:rsidRDefault="00277234">
            <w:pPr>
              <w:jc w:val="left"/>
            </w:pPr>
            <w:r>
              <w:rPr>
                <w:color w:val="000000"/>
                <w:sz w:val="18"/>
                <w:szCs w:val="18"/>
              </w:rPr>
              <w:t>-</w:t>
            </w:r>
          </w:p>
        </w:tc>
        <w:tc>
          <w:tcPr>
            <w:tcW w:w="992" w:type="dxa"/>
            <w:vAlign w:val="center"/>
          </w:tcPr>
          <w:p w14:paraId="4AEC89D3" w14:textId="77777777" w:rsidR="0055565D" w:rsidRDefault="00277234">
            <w:pPr>
              <w:jc w:val="left"/>
            </w:pPr>
            <w:r>
              <w:rPr>
                <w:color w:val="000000"/>
                <w:sz w:val="18"/>
                <w:szCs w:val="18"/>
              </w:rPr>
              <w:t>-</w:t>
            </w:r>
          </w:p>
        </w:tc>
        <w:tc>
          <w:tcPr>
            <w:tcW w:w="982" w:type="dxa"/>
            <w:vAlign w:val="center"/>
          </w:tcPr>
          <w:p w14:paraId="6F704116" w14:textId="77777777" w:rsidR="0055565D" w:rsidRDefault="00277234">
            <w:pPr>
              <w:jc w:val="left"/>
            </w:pPr>
            <w:r>
              <w:rPr>
                <w:color w:val="000000"/>
                <w:sz w:val="18"/>
                <w:szCs w:val="18"/>
              </w:rPr>
              <w:t>46,815.85</w:t>
            </w:r>
          </w:p>
        </w:tc>
        <w:tc>
          <w:tcPr>
            <w:tcW w:w="1036" w:type="dxa"/>
            <w:gridSpan w:val="2"/>
            <w:vAlign w:val="center"/>
          </w:tcPr>
          <w:p w14:paraId="407DD63D" w14:textId="77777777" w:rsidR="0055565D" w:rsidRDefault="00277234">
            <w:pPr>
              <w:jc w:val="left"/>
            </w:pPr>
            <w:r>
              <w:rPr>
                <w:color w:val="000000"/>
                <w:sz w:val="18"/>
                <w:szCs w:val="18"/>
              </w:rPr>
              <w:t>46,815.85</w:t>
            </w:r>
          </w:p>
        </w:tc>
      </w:tr>
      <w:tr w:rsidR="0055565D" w14:paraId="124B08BF" w14:textId="77777777">
        <w:tc>
          <w:tcPr>
            <w:tcW w:w="1658" w:type="dxa"/>
            <w:vAlign w:val="center"/>
          </w:tcPr>
          <w:p w14:paraId="6897A888" w14:textId="77777777" w:rsidR="0055565D" w:rsidRDefault="00277234">
            <w:pPr>
              <w:jc w:val="left"/>
            </w:pPr>
            <w:r>
              <w:rPr>
                <w:color w:val="000000"/>
                <w:sz w:val="18"/>
                <w:szCs w:val="18"/>
              </w:rPr>
              <w:t>应付利息</w:t>
            </w:r>
          </w:p>
        </w:tc>
        <w:tc>
          <w:tcPr>
            <w:tcW w:w="1273" w:type="dxa"/>
            <w:gridSpan w:val="3"/>
            <w:vAlign w:val="center"/>
          </w:tcPr>
          <w:p w14:paraId="1D296A10" w14:textId="77777777" w:rsidR="0055565D" w:rsidRDefault="00277234">
            <w:pPr>
              <w:jc w:val="left"/>
            </w:pPr>
            <w:r>
              <w:rPr>
                <w:color w:val="000000"/>
                <w:sz w:val="18"/>
                <w:szCs w:val="18"/>
              </w:rPr>
              <w:t>-</w:t>
            </w:r>
          </w:p>
        </w:tc>
        <w:tc>
          <w:tcPr>
            <w:tcW w:w="1134" w:type="dxa"/>
            <w:gridSpan w:val="3"/>
            <w:vAlign w:val="center"/>
          </w:tcPr>
          <w:p w14:paraId="58D69691" w14:textId="77777777" w:rsidR="0055565D" w:rsidRDefault="00277234">
            <w:pPr>
              <w:jc w:val="left"/>
            </w:pPr>
            <w:r>
              <w:rPr>
                <w:color w:val="000000"/>
                <w:sz w:val="18"/>
                <w:szCs w:val="18"/>
              </w:rPr>
              <w:t>-</w:t>
            </w:r>
          </w:p>
        </w:tc>
        <w:tc>
          <w:tcPr>
            <w:tcW w:w="1142" w:type="dxa"/>
            <w:vAlign w:val="center"/>
          </w:tcPr>
          <w:p w14:paraId="3B5B1FB4" w14:textId="77777777" w:rsidR="0055565D" w:rsidRDefault="00277234">
            <w:pPr>
              <w:jc w:val="left"/>
            </w:pPr>
            <w:r>
              <w:rPr>
                <w:color w:val="000000"/>
                <w:sz w:val="18"/>
                <w:szCs w:val="18"/>
              </w:rPr>
              <w:t>-</w:t>
            </w:r>
          </w:p>
        </w:tc>
        <w:tc>
          <w:tcPr>
            <w:tcW w:w="855" w:type="dxa"/>
            <w:vAlign w:val="center"/>
          </w:tcPr>
          <w:p w14:paraId="31DC0CDD" w14:textId="77777777" w:rsidR="0055565D" w:rsidRDefault="00277234">
            <w:pPr>
              <w:jc w:val="left"/>
            </w:pPr>
            <w:r>
              <w:rPr>
                <w:color w:val="000000"/>
                <w:sz w:val="18"/>
                <w:szCs w:val="18"/>
              </w:rPr>
              <w:t>-</w:t>
            </w:r>
          </w:p>
        </w:tc>
        <w:tc>
          <w:tcPr>
            <w:tcW w:w="992" w:type="dxa"/>
            <w:vAlign w:val="center"/>
          </w:tcPr>
          <w:p w14:paraId="61E65745" w14:textId="77777777" w:rsidR="0055565D" w:rsidRDefault="00277234">
            <w:pPr>
              <w:jc w:val="left"/>
            </w:pPr>
            <w:r>
              <w:rPr>
                <w:color w:val="000000"/>
                <w:sz w:val="18"/>
                <w:szCs w:val="18"/>
              </w:rPr>
              <w:t>-</w:t>
            </w:r>
          </w:p>
        </w:tc>
        <w:tc>
          <w:tcPr>
            <w:tcW w:w="982" w:type="dxa"/>
            <w:vAlign w:val="center"/>
          </w:tcPr>
          <w:p w14:paraId="5CAEDBDD" w14:textId="77777777" w:rsidR="0055565D" w:rsidRDefault="00277234">
            <w:pPr>
              <w:jc w:val="left"/>
            </w:pPr>
            <w:r>
              <w:rPr>
                <w:color w:val="000000"/>
                <w:sz w:val="18"/>
                <w:szCs w:val="18"/>
              </w:rPr>
              <w:t>144,223.68</w:t>
            </w:r>
          </w:p>
        </w:tc>
        <w:tc>
          <w:tcPr>
            <w:tcW w:w="1036" w:type="dxa"/>
            <w:gridSpan w:val="2"/>
            <w:vAlign w:val="center"/>
          </w:tcPr>
          <w:p w14:paraId="3B359968" w14:textId="77777777" w:rsidR="0055565D" w:rsidRDefault="00277234">
            <w:pPr>
              <w:jc w:val="left"/>
            </w:pPr>
            <w:r>
              <w:rPr>
                <w:color w:val="000000"/>
                <w:sz w:val="18"/>
                <w:szCs w:val="18"/>
              </w:rPr>
              <w:t>144,223.68</w:t>
            </w:r>
          </w:p>
        </w:tc>
      </w:tr>
      <w:tr w:rsidR="0055565D" w14:paraId="5E61866C" w14:textId="77777777">
        <w:tc>
          <w:tcPr>
            <w:tcW w:w="1658" w:type="dxa"/>
            <w:vAlign w:val="center"/>
          </w:tcPr>
          <w:p w14:paraId="639B3252" w14:textId="77777777" w:rsidR="0055565D" w:rsidRDefault="00277234">
            <w:pPr>
              <w:jc w:val="left"/>
            </w:pPr>
            <w:r>
              <w:rPr>
                <w:color w:val="000000"/>
                <w:sz w:val="18"/>
                <w:szCs w:val="18"/>
              </w:rPr>
              <w:lastRenderedPageBreak/>
              <w:t>应付利润</w:t>
            </w:r>
          </w:p>
        </w:tc>
        <w:tc>
          <w:tcPr>
            <w:tcW w:w="1273" w:type="dxa"/>
            <w:gridSpan w:val="3"/>
            <w:vAlign w:val="center"/>
          </w:tcPr>
          <w:p w14:paraId="53E650B3" w14:textId="77777777" w:rsidR="0055565D" w:rsidRDefault="00277234">
            <w:pPr>
              <w:jc w:val="left"/>
            </w:pPr>
            <w:r>
              <w:rPr>
                <w:color w:val="000000"/>
                <w:sz w:val="18"/>
                <w:szCs w:val="18"/>
              </w:rPr>
              <w:t>-</w:t>
            </w:r>
          </w:p>
        </w:tc>
        <w:tc>
          <w:tcPr>
            <w:tcW w:w="1134" w:type="dxa"/>
            <w:gridSpan w:val="3"/>
            <w:vAlign w:val="center"/>
          </w:tcPr>
          <w:p w14:paraId="45B2C5DC" w14:textId="77777777" w:rsidR="0055565D" w:rsidRDefault="00277234">
            <w:pPr>
              <w:jc w:val="left"/>
            </w:pPr>
            <w:r>
              <w:rPr>
                <w:color w:val="000000"/>
                <w:sz w:val="18"/>
                <w:szCs w:val="18"/>
              </w:rPr>
              <w:t>-</w:t>
            </w:r>
          </w:p>
        </w:tc>
        <w:tc>
          <w:tcPr>
            <w:tcW w:w="1142" w:type="dxa"/>
            <w:vAlign w:val="center"/>
          </w:tcPr>
          <w:p w14:paraId="765D52CC" w14:textId="77777777" w:rsidR="0055565D" w:rsidRDefault="00277234">
            <w:pPr>
              <w:jc w:val="left"/>
            </w:pPr>
            <w:r>
              <w:rPr>
                <w:color w:val="000000"/>
                <w:sz w:val="18"/>
                <w:szCs w:val="18"/>
              </w:rPr>
              <w:t>-</w:t>
            </w:r>
          </w:p>
        </w:tc>
        <w:tc>
          <w:tcPr>
            <w:tcW w:w="855" w:type="dxa"/>
            <w:vAlign w:val="center"/>
          </w:tcPr>
          <w:p w14:paraId="753E600E" w14:textId="77777777" w:rsidR="0055565D" w:rsidRDefault="00277234">
            <w:pPr>
              <w:jc w:val="left"/>
            </w:pPr>
            <w:r>
              <w:rPr>
                <w:color w:val="000000"/>
                <w:sz w:val="18"/>
                <w:szCs w:val="18"/>
              </w:rPr>
              <w:t>-</w:t>
            </w:r>
          </w:p>
        </w:tc>
        <w:tc>
          <w:tcPr>
            <w:tcW w:w="992" w:type="dxa"/>
            <w:vAlign w:val="center"/>
          </w:tcPr>
          <w:p w14:paraId="74F7F457" w14:textId="77777777" w:rsidR="0055565D" w:rsidRDefault="00277234">
            <w:pPr>
              <w:jc w:val="left"/>
            </w:pPr>
            <w:r>
              <w:rPr>
                <w:color w:val="000000"/>
                <w:sz w:val="18"/>
                <w:szCs w:val="18"/>
              </w:rPr>
              <w:t>-</w:t>
            </w:r>
          </w:p>
        </w:tc>
        <w:tc>
          <w:tcPr>
            <w:tcW w:w="982" w:type="dxa"/>
            <w:vAlign w:val="center"/>
          </w:tcPr>
          <w:p w14:paraId="6765A62A" w14:textId="77777777" w:rsidR="0055565D" w:rsidRDefault="00277234">
            <w:pPr>
              <w:jc w:val="left"/>
            </w:pPr>
            <w:r>
              <w:rPr>
                <w:color w:val="000000"/>
                <w:sz w:val="18"/>
                <w:szCs w:val="18"/>
              </w:rPr>
              <w:t>10,609,282.05</w:t>
            </w:r>
          </w:p>
        </w:tc>
        <w:tc>
          <w:tcPr>
            <w:tcW w:w="1036" w:type="dxa"/>
            <w:gridSpan w:val="2"/>
            <w:vAlign w:val="center"/>
          </w:tcPr>
          <w:p w14:paraId="41A47D23" w14:textId="77777777" w:rsidR="0055565D" w:rsidRDefault="00277234">
            <w:pPr>
              <w:jc w:val="left"/>
            </w:pPr>
            <w:r>
              <w:rPr>
                <w:color w:val="000000"/>
                <w:sz w:val="18"/>
                <w:szCs w:val="18"/>
              </w:rPr>
              <w:t>10,609,282.05</w:t>
            </w:r>
          </w:p>
        </w:tc>
      </w:tr>
      <w:tr w:rsidR="0055565D" w14:paraId="1D0FD1EA" w14:textId="77777777">
        <w:tc>
          <w:tcPr>
            <w:tcW w:w="1658" w:type="dxa"/>
            <w:vAlign w:val="center"/>
          </w:tcPr>
          <w:p w14:paraId="5E6ECDDA" w14:textId="77777777" w:rsidR="0055565D" w:rsidRDefault="00277234">
            <w:pPr>
              <w:jc w:val="left"/>
            </w:pPr>
            <w:r>
              <w:rPr>
                <w:color w:val="000000"/>
                <w:sz w:val="18"/>
                <w:szCs w:val="18"/>
              </w:rPr>
              <w:t>其他负债</w:t>
            </w:r>
          </w:p>
        </w:tc>
        <w:tc>
          <w:tcPr>
            <w:tcW w:w="1273" w:type="dxa"/>
            <w:gridSpan w:val="3"/>
            <w:vAlign w:val="center"/>
          </w:tcPr>
          <w:p w14:paraId="5BDBFE42" w14:textId="77777777" w:rsidR="0055565D" w:rsidRDefault="00277234">
            <w:pPr>
              <w:jc w:val="left"/>
            </w:pPr>
            <w:r>
              <w:rPr>
                <w:color w:val="000000"/>
                <w:sz w:val="18"/>
                <w:szCs w:val="18"/>
              </w:rPr>
              <w:t>-</w:t>
            </w:r>
          </w:p>
        </w:tc>
        <w:tc>
          <w:tcPr>
            <w:tcW w:w="1134" w:type="dxa"/>
            <w:gridSpan w:val="3"/>
            <w:vAlign w:val="center"/>
          </w:tcPr>
          <w:p w14:paraId="21B6108E" w14:textId="77777777" w:rsidR="0055565D" w:rsidRDefault="00277234">
            <w:pPr>
              <w:jc w:val="left"/>
            </w:pPr>
            <w:r>
              <w:rPr>
                <w:color w:val="000000"/>
                <w:sz w:val="18"/>
                <w:szCs w:val="18"/>
              </w:rPr>
              <w:t>-</w:t>
            </w:r>
          </w:p>
        </w:tc>
        <w:tc>
          <w:tcPr>
            <w:tcW w:w="1142" w:type="dxa"/>
            <w:vAlign w:val="center"/>
          </w:tcPr>
          <w:p w14:paraId="60A5E49C" w14:textId="77777777" w:rsidR="0055565D" w:rsidRDefault="00277234">
            <w:pPr>
              <w:jc w:val="left"/>
            </w:pPr>
            <w:r>
              <w:rPr>
                <w:color w:val="000000"/>
                <w:sz w:val="18"/>
                <w:szCs w:val="18"/>
              </w:rPr>
              <w:t>-</w:t>
            </w:r>
          </w:p>
        </w:tc>
        <w:tc>
          <w:tcPr>
            <w:tcW w:w="855" w:type="dxa"/>
            <w:vAlign w:val="center"/>
          </w:tcPr>
          <w:p w14:paraId="57402A62" w14:textId="77777777" w:rsidR="0055565D" w:rsidRDefault="00277234">
            <w:pPr>
              <w:jc w:val="left"/>
            </w:pPr>
            <w:r>
              <w:rPr>
                <w:color w:val="000000"/>
                <w:sz w:val="18"/>
                <w:szCs w:val="18"/>
              </w:rPr>
              <w:t>-</w:t>
            </w:r>
          </w:p>
        </w:tc>
        <w:tc>
          <w:tcPr>
            <w:tcW w:w="992" w:type="dxa"/>
            <w:vAlign w:val="center"/>
          </w:tcPr>
          <w:p w14:paraId="53A6D927" w14:textId="77777777" w:rsidR="0055565D" w:rsidRDefault="00277234">
            <w:pPr>
              <w:jc w:val="left"/>
            </w:pPr>
            <w:r>
              <w:rPr>
                <w:color w:val="000000"/>
                <w:sz w:val="18"/>
                <w:szCs w:val="18"/>
              </w:rPr>
              <w:t>-</w:t>
            </w:r>
          </w:p>
        </w:tc>
        <w:tc>
          <w:tcPr>
            <w:tcW w:w="982" w:type="dxa"/>
            <w:vAlign w:val="center"/>
          </w:tcPr>
          <w:p w14:paraId="42E5880E" w14:textId="77777777" w:rsidR="0055565D" w:rsidRDefault="00277234">
            <w:pPr>
              <w:jc w:val="left"/>
            </w:pPr>
            <w:r>
              <w:rPr>
                <w:color w:val="000000"/>
                <w:sz w:val="18"/>
                <w:szCs w:val="18"/>
              </w:rPr>
              <w:t>253,320.00</w:t>
            </w:r>
          </w:p>
        </w:tc>
        <w:tc>
          <w:tcPr>
            <w:tcW w:w="1036" w:type="dxa"/>
            <w:gridSpan w:val="2"/>
            <w:vAlign w:val="center"/>
          </w:tcPr>
          <w:p w14:paraId="7AA16796" w14:textId="77777777" w:rsidR="0055565D" w:rsidRDefault="00277234">
            <w:pPr>
              <w:jc w:val="left"/>
            </w:pPr>
            <w:r>
              <w:rPr>
                <w:color w:val="000000"/>
                <w:sz w:val="18"/>
                <w:szCs w:val="18"/>
              </w:rPr>
              <w:t>253,320.00</w:t>
            </w:r>
          </w:p>
        </w:tc>
      </w:tr>
      <w:tr w:rsidR="00126D14" w:rsidRPr="005E1AD8" w14:paraId="372D9656" w14:textId="77777777" w:rsidTr="003C4FFC">
        <w:tc>
          <w:tcPr>
            <w:tcW w:w="1658" w:type="dxa"/>
            <w:vAlign w:val="center"/>
          </w:tcPr>
          <w:p w14:paraId="02F4D18F" w14:textId="77777777"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14:paraId="0517FC5F" w14:textId="77777777" w:rsidR="00126D14" w:rsidRPr="0077393F" w:rsidRDefault="00126D14" w:rsidP="00BF370B">
            <w:pPr>
              <w:spacing w:before="29" w:line="288" w:lineRule="auto"/>
              <w:jc w:val="right"/>
              <w:rPr>
                <w:sz w:val="18"/>
                <w:szCs w:val="18"/>
              </w:rPr>
            </w:pPr>
            <w:r w:rsidRPr="0077393F">
              <w:rPr>
                <w:sz w:val="18"/>
                <w:szCs w:val="18"/>
              </w:rPr>
              <w:t>246,153,310.76</w:t>
            </w:r>
          </w:p>
          <w:p w14:paraId="04397C71" w14:textId="77777777" w:rsidR="00126D14" w:rsidRPr="0077393F" w:rsidRDefault="00126D14" w:rsidP="00BF370B">
            <w:pPr>
              <w:spacing w:before="29" w:line="288" w:lineRule="auto"/>
              <w:jc w:val="right"/>
              <w:rPr>
                <w:sz w:val="18"/>
                <w:szCs w:val="18"/>
              </w:rPr>
            </w:pPr>
          </w:p>
        </w:tc>
        <w:tc>
          <w:tcPr>
            <w:tcW w:w="1134" w:type="dxa"/>
            <w:gridSpan w:val="3"/>
            <w:vAlign w:val="center"/>
          </w:tcPr>
          <w:p w14:paraId="2C67C0CD" w14:textId="77777777" w:rsidR="00126D14" w:rsidRPr="0077393F" w:rsidRDefault="00126D14" w:rsidP="00BF370B">
            <w:pPr>
              <w:spacing w:before="29" w:line="288" w:lineRule="auto"/>
              <w:jc w:val="right"/>
              <w:rPr>
                <w:sz w:val="18"/>
                <w:szCs w:val="18"/>
              </w:rPr>
            </w:pPr>
            <w:r w:rsidRPr="0077393F">
              <w:rPr>
                <w:sz w:val="18"/>
                <w:szCs w:val="18"/>
              </w:rPr>
              <w:t>-</w:t>
            </w:r>
          </w:p>
          <w:p w14:paraId="235C472D" w14:textId="77777777" w:rsidR="00126D14" w:rsidRPr="0077393F" w:rsidRDefault="00126D14" w:rsidP="00BF370B">
            <w:pPr>
              <w:spacing w:before="29" w:line="288" w:lineRule="auto"/>
              <w:jc w:val="right"/>
              <w:rPr>
                <w:sz w:val="18"/>
                <w:szCs w:val="18"/>
              </w:rPr>
            </w:pPr>
          </w:p>
        </w:tc>
        <w:tc>
          <w:tcPr>
            <w:tcW w:w="1142" w:type="dxa"/>
            <w:vAlign w:val="center"/>
          </w:tcPr>
          <w:p w14:paraId="26235FF7" w14:textId="77777777" w:rsidR="00126D14" w:rsidRPr="0077393F" w:rsidRDefault="00126D14" w:rsidP="00BF370B">
            <w:pPr>
              <w:spacing w:before="29" w:line="288" w:lineRule="auto"/>
              <w:jc w:val="right"/>
              <w:rPr>
                <w:sz w:val="18"/>
                <w:szCs w:val="18"/>
              </w:rPr>
            </w:pPr>
            <w:r w:rsidRPr="0077393F">
              <w:rPr>
                <w:sz w:val="18"/>
                <w:szCs w:val="18"/>
              </w:rPr>
              <w:t>-</w:t>
            </w:r>
          </w:p>
          <w:p w14:paraId="36255FAC" w14:textId="77777777" w:rsidR="00126D14" w:rsidRPr="0077393F" w:rsidRDefault="00126D14" w:rsidP="00BF370B">
            <w:pPr>
              <w:spacing w:before="29" w:line="288" w:lineRule="auto"/>
              <w:jc w:val="right"/>
              <w:rPr>
                <w:sz w:val="18"/>
                <w:szCs w:val="18"/>
              </w:rPr>
            </w:pPr>
          </w:p>
        </w:tc>
        <w:tc>
          <w:tcPr>
            <w:tcW w:w="855" w:type="dxa"/>
            <w:vAlign w:val="center"/>
          </w:tcPr>
          <w:p w14:paraId="52D41443" w14:textId="77777777" w:rsidR="00126D14" w:rsidRPr="0077393F" w:rsidRDefault="00126D14" w:rsidP="00BF370B">
            <w:pPr>
              <w:spacing w:before="29" w:line="288" w:lineRule="auto"/>
              <w:jc w:val="right"/>
              <w:rPr>
                <w:sz w:val="18"/>
                <w:szCs w:val="18"/>
              </w:rPr>
            </w:pPr>
            <w:r w:rsidRPr="0077393F">
              <w:rPr>
                <w:sz w:val="18"/>
                <w:szCs w:val="18"/>
              </w:rPr>
              <w:t>-</w:t>
            </w:r>
          </w:p>
          <w:p w14:paraId="2D1A32D2" w14:textId="77777777" w:rsidR="00126D14" w:rsidRPr="0077393F" w:rsidRDefault="00126D14" w:rsidP="00BF370B">
            <w:pPr>
              <w:spacing w:before="29" w:line="288" w:lineRule="auto"/>
              <w:jc w:val="right"/>
              <w:rPr>
                <w:sz w:val="18"/>
                <w:szCs w:val="18"/>
              </w:rPr>
            </w:pPr>
          </w:p>
        </w:tc>
        <w:tc>
          <w:tcPr>
            <w:tcW w:w="992" w:type="dxa"/>
            <w:vAlign w:val="center"/>
          </w:tcPr>
          <w:p w14:paraId="611C6C04" w14:textId="77777777" w:rsidR="00126D14" w:rsidRPr="0077393F" w:rsidRDefault="00126D14" w:rsidP="00BF370B">
            <w:pPr>
              <w:spacing w:before="29" w:line="288" w:lineRule="auto"/>
              <w:jc w:val="right"/>
              <w:rPr>
                <w:sz w:val="18"/>
                <w:szCs w:val="18"/>
              </w:rPr>
            </w:pPr>
            <w:r w:rsidRPr="0077393F">
              <w:rPr>
                <w:sz w:val="18"/>
                <w:szCs w:val="18"/>
              </w:rPr>
              <w:t>-</w:t>
            </w:r>
          </w:p>
          <w:p w14:paraId="1A68CB78" w14:textId="77777777" w:rsidR="00126D14" w:rsidRPr="0077393F" w:rsidRDefault="00126D14" w:rsidP="00BF370B">
            <w:pPr>
              <w:spacing w:before="29" w:line="288" w:lineRule="auto"/>
              <w:jc w:val="right"/>
              <w:rPr>
                <w:sz w:val="18"/>
                <w:szCs w:val="18"/>
              </w:rPr>
            </w:pPr>
          </w:p>
        </w:tc>
        <w:tc>
          <w:tcPr>
            <w:tcW w:w="982" w:type="dxa"/>
            <w:vAlign w:val="center"/>
          </w:tcPr>
          <w:p w14:paraId="4152714B" w14:textId="77777777" w:rsidR="00126D14" w:rsidRPr="0077393F" w:rsidRDefault="00126D14" w:rsidP="00BF370B">
            <w:pPr>
              <w:spacing w:before="29" w:line="288" w:lineRule="auto"/>
              <w:jc w:val="right"/>
              <w:rPr>
                <w:sz w:val="18"/>
                <w:szCs w:val="18"/>
              </w:rPr>
            </w:pPr>
            <w:r w:rsidRPr="0077393F">
              <w:rPr>
                <w:sz w:val="18"/>
                <w:szCs w:val="18"/>
              </w:rPr>
              <w:t>12,397,770.28</w:t>
            </w:r>
          </w:p>
          <w:p w14:paraId="12D114A7" w14:textId="77777777" w:rsidR="00126D14" w:rsidRPr="0077393F" w:rsidRDefault="00126D14" w:rsidP="00BF370B">
            <w:pPr>
              <w:spacing w:before="29" w:line="288" w:lineRule="auto"/>
              <w:jc w:val="right"/>
              <w:rPr>
                <w:sz w:val="18"/>
                <w:szCs w:val="18"/>
              </w:rPr>
            </w:pPr>
          </w:p>
        </w:tc>
        <w:tc>
          <w:tcPr>
            <w:tcW w:w="1036" w:type="dxa"/>
            <w:gridSpan w:val="2"/>
            <w:vAlign w:val="center"/>
          </w:tcPr>
          <w:p w14:paraId="7A120C4D" w14:textId="77777777" w:rsidR="00126D14" w:rsidRPr="0077393F" w:rsidRDefault="00126D14" w:rsidP="00BF370B">
            <w:pPr>
              <w:spacing w:before="29" w:line="288" w:lineRule="auto"/>
              <w:jc w:val="right"/>
              <w:rPr>
                <w:sz w:val="18"/>
                <w:szCs w:val="18"/>
              </w:rPr>
            </w:pPr>
            <w:r w:rsidRPr="0077393F">
              <w:rPr>
                <w:sz w:val="18"/>
                <w:szCs w:val="18"/>
              </w:rPr>
              <w:t>258,551,081.04</w:t>
            </w:r>
          </w:p>
          <w:p w14:paraId="216EEAAC" w14:textId="77777777" w:rsidR="00126D14" w:rsidRPr="0077393F" w:rsidRDefault="00126D14" w:rsidP="00BF370B">
            <w:pPr>
              <w:spacing w:before="29" w:line="288" w:lineRule="auto"/>
              <w:jc w:val="right"/>
              <w:rPr>
                <w:sz w:val="18"/>
                <w:szCs w:val="18"/>
              </w:rPr>
            </w:pPr>
          </w:p>
        </w:tc>
      </w:tr>
      <w:tr w:rsidR="00126D14" w:rsidRPr="005E1AD8" w14:paraId="5A26E074" w14:textId="77777777" w:rsidTr="003C4FFC">
        <w:tc>
          <w:tcPr>
            <w:tcW w:w="1658" w:type="dxa"/>
            <w:vAlign w:val="center"/>
          </w:tcPr>
          <w:p w14:paraId="6AED3084" w14:textId="77777777"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14:paraId="286B188A" w14:textId="77777777" w:rsidR="00126D14" w:rsidRPr="0077393F" w:rsidRDefault="00126D14" w:rsidP="00BF370B">
            <w:pPr>
              <w:spacing w:before="29" w:line="288" w:lineRule="auto"/>
              <w:jc w:val="right"/>
              <w:rPr>
                <w:sz w:val="18"/>
                <w:szCs w:val="18"/>
              </w:rPr>
            </w:pPr>
            <w:r w:rsidRPr="0077393F">
              <w:rPr>
                <w:sz w:val="18"/>
                <w:szCs w:val="18"/>
              </w:rPr>
              <w:t>2,909,642,177.11</w:t>
            </w:r>
          </w:p>
          <w:p w14:paraId="2F991EDB" w14:textId="77777777" w:rsidR="00126D14" w:rsidRPr="0077393F" w:rsidRDefault="00126D14" w:rsidP="00BF370B">
            <w:pPr>
              <w:spacing w:before="29" w:line="288" w:lineRule="auto"/>
              <w:jc w:val="right"/>
              <w:rPr>
                <w:sz w:val="18"/>
                <w:szCs w:val="18"/>
              </w:rPr>
            </w:pPr>
          </w:p>
        </w:tc>
        <w:tc>
          <w:tcPr>
            <w:tcW w:w="1134" w:type="dxa"/>
            <w:gridSpan w:val="3"/>
            <w:vAlign w:val="center"/>
          </w:tcPr>
          <w:p w14:paraId="20417E4B" w14:textId="77777777" w:rsidR="00126D14" w:rsidRPr="0077393F" w:rsidRDefault="00126D14" w:rsidP="00BF370B">
            <w:pPr>
              <w:spacing w:before="29" w:line="288" w:lineRule="auto"/>
              <w:jc w:val="right"/>
              <w:rPr>
                <w:sz w:val="18"/>
                <w:szCs w:val="18"/>
              </w:rPr>
            </w:pPr>
            <w:r w:rsidRPr="0077393F">
              <w:rPr>
                <w:sz w:val="18"/>
                <w:szCs w:val="18"/>
              </w:rPr>
              <w:t>4,613,242,251.11</w:t>
            </w:r>
          </w:p>
          <w:p w14:paraId="0B96C8B5" w14:textId="77777777" w:rsidR="00126D14" w:rsidRPr="0077393F" w:rsidRDefault="00126D14" w:rsidP="00BF370B">
            <w:pPr>
              <w:spacing w:before="29" w:line="288" w:lineRule="auto"/>
              <w:jc w:val="right"/>
              <w:rPr>
                <w:sz w:val="18"/>
                <w:szCs w:val="18"/>
              </w:rPr>
            </w:pPr>
          </w:p>
        </w:tc>
        <w:tc>
          <w:tcPr>
            <w:tcW w:w="1142" w:type="dxa"/>
            <w:vAlign w:val="center"/>
          </w:tcPr>
          <w:p w14:paraId="329E89D8" w14:textId="77777777" w:rsidR="00126D14" w:rsidRPr="0077393F" w:rsidRDefault="00126D14" w:rsidP="00BF370B">
            <w:pPr>
              <w:spacing w:before="29" w:line="288" w:lineRule="auto"/>
              <w:jc w:val="right"/>
              <w:rPr>
                <w:sz w:val="18"/>
                <w:szCs w:val="18"/>
              </w:rPr>
            </w:pPr>
            <w:r w:rsidRPr="0077393F">
              <w:rPr>
                <w:sz w:val="18"/>
                <w:szCs w:val="18"/>
              </w:rPr>
              <w:t>1,116,636,503.16</w:t>
            </w:r>
          </w:p>
          <w:p w14:paraId="071ADEE4" w14:textId="77777777" w:rsidR="00126D14" w:rsidRPr="0077393F" w:rsidRDefault="00126D14" w:rsidP="00BF370B">
            <w:pPr>
              <w:spacing w:before="29" w:line="288" w:lineRule="auto"/>
              <w:jc w:val="right"/>
              <w:rPr>
                <w:sz w:val="18"/>
                <w:szCs w:val="18"/>
              </w:rPr>
            </w:pPr>
          </w:p>
        </w:tc>
        <w:tc>
          <w:tcPr>
            <w:tcW w:w="855" w:type="dxa"/>
            <w:vAlign w:val="center"/>
          </w:tcPr>
          <w:p w14:paraId="2CE585E1" w14:textId="77777777" w:rsidR="00126D14" w:rsidRPr="0077393F" w:rsidRDefault="00126D14" w:rsidP="00BF370B">
            <w:pPr>
              <w:spacing w:before="29" w:line="288" w:lineRule="auto"/>
              <w:jc w:val="right"/>
              <w:rPr>
                <w:sz w:val="18"/>
                <w:szCs w:val="18"/>
              </w:rPr>
            </w:pPr>
            <w:r w:rsidRPr="0077393F">
              <w:rPr>
                <w:sz w:val="18"/>
                <w:szCs w:val="18"/>
              </w:rPr>
              <w:t>-</w:t>
            </w:r>
          </w:p>
          <w:p w14:paraId="7C4DD34A" w14:textId="77777777" w:rsidR="00126D14" w:rsidRPr="0077393F" w:rsidRDefault="00126D14" w:rsidP="00BF370B">
            <w:pPr>
              <w:spacing w:before="29" w:line="288" w:lineRule="auto"/>
              <w:jc w:val="right"/>
              <w:rPr>
                <w:sz w:val="18"/>
                <w:szCs w:val="18"/>
              </w:rPr>
            </w:pPr>
          </w:p>
        </w:tc>
        <w:tc>
          <w:tcPr>
            <w:tcW w:w="992" w:type="dxa"/>
            <w:vAlign w:val="center"/>
          </w:tcPr>
          <w:p w14:paraId="50AFB3D2" w14:textId="77777777" w:rsidR="00126D14" w:rsidRPr="0077393F" w:rsidRDefault="00126D14" w:rsidP="00BF370B">
            <w:pPr>
              <w:spacing w:before="29" w:line="288" w:lineRule="auto"/>
              <w:jc w:val="right"/>
              <w:rPr>
                <w:sz w:val="18"/>
                <w:szCs w:val="18"/>
              </w:rPr>
            </w:pPr>
            <w:r w:rsidRPr="0077393F">
              <w:rPr>
                <w:sz w:val="18"/>
                <w:szCs w:val="18"/>
              </w:rPr>
              <w:t>-</w:t>
            </w:r>
          </w:p>
          <w:p w14:paraId="7F925587" w14:textId="77777777" w:rsidR="00126D14" w:rsidRPr="0077393F" w:rsidRDefault="00126D14" w:rsidP="00BF370B">
            <w:pPr>
              <w:spacing w:before="29" w:line="288" w:lineRule="auto"/>
              <w:jc w:val="right"/>
              <w:rPr>
                <w:sz w:val="18"/>
                <w:szCs w:val="18"/>
              </w:rPr>
            </w:pPr>
          </w:p>
        </w:tc>
        <w:tc>
          <w:tcPr>
            <w:tcW w:w="982" w:type="dxa"/>
            <w:vAlign w:val="center"/>
          </w:tcPr>
          <w:p w14:paraId="2BE81EDF" w14:textId="77777777" w:rsidR="00126D14" w:rsidRPr="0077393F" w:rsidRDefault="00126D14" w:rsidP="00BF370B">
            <w:pPr>
              <w:spacing w:before="29" w:line="288" w:lineRule="auto"/>
              <w:jc w:val="right"/>
              <w:rPr>
                <w:sz w:val="18"/>
                <w:szCs w:val="18"/>
              </w:rPr>
            </w:pPr>
            <w:r w:rsidRPr="0077393F">
              <w:rPr>
                <w:sz w:val="18"/>
                <w:szCs w:val="18"/>
              </w:rPr>
              <w:t>18,281,782.47</w:t>
            </w:r>
          </w:p>
          <w:p w14:paraId="02F50A30" w14:textId="77777777" w:rsidR="00126D14" w:rsidRPr="0077393F" w:rsidRDefault="00126D14" w:rsidP="00BF370B">
            <w:pPr>
              <w:spacing w:before="29" w:line="288" w:lineRule="auto"/>
              <w:jc w:val="right"/>
              <w:rPr>
                <w:sz w:val="18"/>
                <w:szCs w:val="18"/>
              </w:rPr>
            </w:pPr>
          </w:p>
        </w:tc>
        <w:tc>
          <w:tcPr>
            <w:tcW w:w="1036" w:type="dxa"/>
            <w:gridSpan w:val="2"/>
            <w:vAlign w:val="center"/>
          </w:tcPr>
          <w:p w14:paraId="0D947742" w14:textId="77777777" w:rsidR="00126D14" w:rsidRPr="0077393F" w:rsidRDefault="00126D14" w:rsidP="00BF370B">
            <w:pPr>
              <w:spacing w:before="29" w:line="288" w:lineRule="auto"/>
              <w:jc w:val="right"/>
              <w:rPr>
                <w:sz w:val="18"/>
                <w:szCs w:val="18"/>
              </w:rPr>
            </w:pPr>
            <w:r w:rsidRPr="0077393F">
              <w:rPr>
                <w:sz w:val="18"/>
                <w:szCs w:val="18"/>
              </w:rPr>
              <w:t>8,657,802,713.85</w:t>
            </w:r>
          </w:p>
          <w:p w14:paraId="13AFCBB7" w14:textId="77777777" w:rsidR="00126D14" w:rsidRPr="0077393F" w:rsidRDefault="00126D14" w:rsidP="00BF370B">
            <w:pPr>
              <w:spacing w:before="29" w:line="288" w:lineRule="auto"/>
              <w:jc w:val="right"/>
              <w:rPr>
                <w:sz w:val="18"/>
                <w:szCs w:val="18"/>
              </w:rPr>
            </w:pPr>
          </w:p>
        </w:tc>
      </w:tr>
      <w:tr w:rsidR="00126D14" w:rsidRPr="005E1AD8" w14:paraId="1918835B" w14:textId="77777777" w:rsidTr="00BF370B">
        <w:tc>
          <w:tcPr>
            <w:tcW w:w="1670" w:type="dxa"/>
            <w:gridSpan w:val="3"/>
            <w:vAlign w:val="center"/>
          </w:tcPr>
          <w:p w14:paraId="207DAC17" w14:textId="77777777" w:rsidR="00126D14" w:rsidRPr="005E1AD8" w:rsidRDefault="00126D14" w:rsidP="00BF370B">
            <w:pPr>
              <w:spacing w:before="29" w:line="288" w:lineRule="auto"/>
              <w:jc w:val="center"/>
              <w:rPr>
                <w:b/>
                <w:sz w:val="18"/>
                <w:szCs w:val="18"/>
              </w:rPr>
            </w:pPr>
            <w:r w:rsidRPr="005E1AD8">
              <w:rPr>
                <w:b/>
                <w:sz w:val="18"/>
                <w:szCs w:val="18"/>
              </w:rPr>
              <w:t>上年度末</w:t>
            </w:r>
          </w:p>
          <w:p w14:paraId="103FC20E" w14:textId="77777777" w:rsidR="00126D14" w:rsidRPr="00B25449" w:rsidRDefault="00126D14" w:rsidP="00BF370B">
            <w:pPr>
              <w:spacing w:before="29" w:line="288" w:lineRule="auto"/>
              <w:jc w:val="center"/>
              <w:rPr>
                <w:b/>
                <w:sz w:val="18"/>
                <w:szCs w:val="18"/>
              </w:rPr>
            </w:pPr>
            <w:r w:rsidRPr="005E1AD8">
              <w:rPr>
                <w:b/>
                <w:sz w:val="18"/>
                <w:szCs w:val="18"/>
              </w:rPr>
              <w:t>2016</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14:paraId="79044270" w14:textId="77777777"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14:paraId="3375BB19" w14:textId="77777777"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14:paraId="46978406" w14:textId="77777777"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14:paraId="3DB0C122" w14:textId="77777777"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14:paraId="40EDFEDB" w14:textId="77777777"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14:paraId="0556F8AB" w14:textId="77777777"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14:paraId="748E7B2E" w14:textId="77777777"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14:paraId="2779C477" w14:textId="77777777" w:rsidTr="003C4FFC">
        <w:tc>
          <w:tcPr>
            <w:tcW w:w="1670" w:type="dxa"/>
            <w:gridSpan w:val="3"/>
            <w:vAlign w:val="center"/>
          </w:tcPr>
          <w:p w14:paraId="5C740669" w14:textId="77777777"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14:paraId="6A26C781" w14:textId="77777777" w:rsidR="00126D14" w:rsidRPr="0077393F" w:rsidRDefault="00126D14" w:rsidP="00BF370B">
            <w:pPr>
              <w:spacing w:before="29" w:line="288" w:lineRule="auto"/>
              <w:rPr>
                <w:sz w:val="18"/>
                <w:szCs w:val="18"/>
              </w:rPr>
            </w:pPr>
          </w:p>
        </w:tc>
        <w:tc>
          <w:tcPr>
            <w:tcW w:w="1105" w:type="dxa"/>
            <w:vAlign w:val="center"/>
          </w:tcPr>
          <w:p w14:paraId="6CC08623" w14:textId="77777777" w:rsidR="00126D14" w:rsidRPr="005E1AD8" w:rsidRDefault="00126D14" w:rsidP="00BF370B">
            <w:pPr>
              <w:spacing w:before="29" w:line="288" w:lineRule="auto"/>
              <w:rPr>
                <w:sz w:val="18"/>
                <w:szCs w:val="18"/>
              </w:rPr>
            </w:pPr>
          </w:p>
        </w:tc>
        <w:tc>
          <w:tcPr>
            <w:tcW w:w="1163" w:type="dxa"/>
            <w:gridSpan w:val="2"/>
            <w:vAlign w:val="center"/>
          </w:tcPr>
          <w:p w14:paraId="30E6EA98" w14:textId="77777777" w:rsidR="00126D14" w:rsidRPr="005E1AD8" w:rsidRDefault="00126D14" w:rsidP="00BF370B">
            <w:pPr>
              <w:spacing w:before="29" w:line="288" w:lineRule="auto"/>
              <w:rPr>
                <w:sz w:val="18"/>
                <w:szCs w:val="18"/>
              </w:rPr>
            </w:pPr>
          </w:p>
        </w:tc>
        <w:tc>
          <w:tcPr>
            <w:tcW w:w="851" w:type="dxa"/>
            <w:vAlign w:val="center"/>
          </w:tcPr>
          <w:p w14:paraId="25C2A90E" w14:textId="77777777" w:rsidR="00126D14" w:rsidRPr="005E1AD8" w:rsidRDefault="00126D14" w:rsidP="00BF370B">
            <w:pPr>
              <w:spacing w:before="29" w:line="288" w:lineRule="auto"/>
              <w:rPr>
                <w:sz w:val="18"/>
                <w:szCs w:val="18"/>
              </w:rPr>
            </w:pPr>
          </w:p>
        </w:tc>
        <w:tc>
          <w:tcPr>
            <w:tcW w:w="992" w:type="dxa"/>
            <w:vAlign w:val="center"/>
          </w:tcPr>
          <w:p w14:paraId="37DC3DC7" w14:textId="77777777" w:rsidR="00126D14" w:rsidRPr="005E1AD8" w:rsidRDefault="00126D14" w:rsidP="00BF370B">
            <w:pPr>
              <w:spacing w:before="29" w:line="288" w:lineRule="auto"/>
              <w:rPr>
                <w:sz w:val="18"/>
                <w:szCs w:val="18"/>
              </w:rPr>
            </w:pPr>
          </w:p>
        </w:tc>
        <w:tc>
          <w:tcPr>
            <w:tcW w:w="992" w:type="dxa"/>
            <w:gridSpan w:val="2"/>
            <w:vAlign w:val="center"/>
          </w:tcPr>
          <w:p w14:paraId="173ABDE8" w14:textId="77777777" w:rsidR="00126D14" w:rsidRPr="005E1AD8" w:rsidRDefault="00126D14" w:rsidP="00BF370B">
            <w:pPr>
              <w:spacing w:before="29" w:line="288" w:lineRule="auto"/>
              <w:rPr>
                <w:sz w:val="18"/>
                <w:szCs w:val="18"/>
              </w:rPr>
            </w:pPr>
          </w:p>
        </w:tc>
        <w:tc>
          <w:tcPr>
            <w:tcW w:w="1026" w:type="dxa"/>
            <w:vAlign w:val="center"/>
          </w:tcPr>
          <w:p w14:paraId="4394331D" w14:textId="77777777" w:rsidR="00126D14" w:rsidRPr="005E1AD8" w:rsidRDefault="00126D14" w:rsidP="00BF370B">
            <w:pPr>
              <w:spacing w:before="29" w:line="288" w:lineRule="auto"/>
              <w:rPr>
                <w:sz w:val="18"/>
                <w:szCs w:val="18"/>
              </w:rPr>
            </w:pPr>
          </w:p>
        </w:tc>
      </w:tr>
      <w:tr w:rsidR="0055565D" w14:paraId="54D10EE9" w14:textId="77777777">
        <w:tc>
          <w:tcPr>
            <w:tcW w:w="1670" w:type="dxa"/>
            <w:gridSpan w:val="3"/>
            <w:vAlign w:val="center"/>
          </w:tcPr>
          <w:p w14:paraId="0572D669" w14:textId="77777777" w:rsidR="0055565D" w:rsidRDefault="00277234">
            <w:pPr>
              <w:jc w:val="left"/>
            </w:pPr>
            <w:r>
              <w:rPr>
                <w:color w:val="000000"/>
                <w:sz w:val="18"/>
                <w:szCs w:val="18"/>
              </w:rPr>
              <w:t>银行存款</w:t>
            </w:r>
          </w:p>
        </w:tc>
        <w:tc>
          <w:tcPr>
            <w:tcW w:w="1273" w:type="dxa"/>
            <w:gridSpan w:val="2"/>
            <w:vAlign w:val="center"/>
          </w:tcPr>
          <w:p w14:paraId="21983112" w14:textId="77777777" w:rsidR="0055565D" w:rsidRDefault="00277234">
            <w:pPr>
              <w:jc w:val="left"/>
            </w:pPr>
            <w:r>
              <w:rPr>
                <w:color w:val="000000"/>
                <w:sz w:val="18"/>
                <w:szCs w:val="18"/>
              </w:rPr>
              <w:t>610,712,208.47</w:t>
            </w:r>
          </w:p>
        </w:tc>
        <w:tc>
          <w:tcPr>
            <w:tcW w:w="1105" w:type="dxa"/>
            <w:vAlign w:val="center"/>
          </w:tcPr>
          <w:p w14:paraId="669F387C" w14:textId="77777777" w:rsidR="0055565D" w:rsidRDefault="00277234">
            <w:pPr>
              <w:jc w:val="left"/>
            </w:pPr>
            <w:r>
              <w:rPr>
                <w:color w:val="000000"/>
                <w:sz w:val="18"/>
                <w:szCs w:val="18"/>
              </w:rPr>
              <w:t>488,000,000.00</w:t>
            </w:r>
          </w:p>
        </w:tc>
        <w:tc>
          <w:tcPr>
            <w:tcW w:w="1163" w:type="dxa"/>
            <w:gridSpan w:val="2"/>
            <w:vAlign w:val="center"/>
          </w:tcPr>
          <w:p w14:paraId="0546C8B0" w14:textId="77777777" w:rsidR="0055565D" w:rsidRDefault="00277234">
            <w:pPr>
              <w:jc w:val="left"/>
            </w:pPr>
            <w:r>
              <w:rPr>
                <w:color w:val="000000"/>
                <w:sz w:val="18"/>
                <w:szCs w:val="18"/>
              </w:rPr>
              <w:t>-</w:t>
            </w:r>
          </w:p>
        </w:tc>
        <w:tc>
          <w:tcPr>
            <w:tcW w:w="851" w:type="dxa"/>
            <w:vAlign w:val="center"/>
          </w:tcPr>
          <w:p w14:paraId="078DC109" w14:textId="77777777" w:rsidR="0055565D" w:rsidRDefault="00277234">
            <w:pPr>
              <w:jc w:val="left"/>
            </w:pPr>
            <w:r>
              <w:rPr>
                <w:color w:val="000000"/>
                <w:sz w:val="18"/>
                <w:szCs w:val="18"/>
              </w:rPr>
              <w:t>-</w:t>
            </w:r>
          </w:p>
        </w:tc>
        <w:tc>
          <w:tcPr>
            <w:tcW w:w="992" w:type="dxa"/>
            <w:vAlign w:val="center"/>
          </w:tcPr>
          <w:p w14:paraId="6433397A" w14:textId="77777777" w:rsidR="0055565D" w:rsidRDefault="00277234">
            <w:pPr>
              <w:jc w:val="left"/>
            </w:pPr>
            <w:r>
              <w:rPr>
                <w:color w:val="000000"/>
                <w:sz w:val="18"/>
                <w:szCs w:val="18"/>
              </w:rPr>
              <w:t>-</w:t>
            </w:r>
          </w:p>
        </w:tc>
        <w:tc>
          <w:tcPr>
            <w:tcW w:w="992" w:type="dxa"/>
            <w:gridSpan w:val="2"/>
            <w:vAlign w:val="center"/>
          </w:tcPr>
          <w:p w14:paraId="1C30FAE7" w14:textId="77777777" w:rsidR="0055565D" w:rsidRDefault="00277234">
            <w:pPr>
              <w:jc w:val="left"/>
            </w:pPr>
            <w:r>
              <w:rPr>
                <w:color w:val="000000"/>
                <w:sz w:val="18"/>
                <w:szCs w:val="18"/>
              </w:rPr>
              <w:t>-</w:t>
            </w:r>
          </w:p>
        </w:tc>
        <w:tc>
          <w:tcPr>
            <w:tcW w:w="1026" w:type="dxa"/>
            <w:vAlign w:val="center"/>
          </w:tcPr>
          <w:p w14:paraId="1E1633E1" w14:textId="77777777" w:rsidR="0055565D" w:rsidRDefault="00277234">
            <w:pPr>
              <w:jc w:val="left"/>
            </w:pPr>
            <w:r>
              <w:rPr>
                <w:color w:val="000000"/>
                <w:sz w:val="18"/>
                <w:szCs w:val="18"/>
              </w:rPr>
              <w:t>1,098,712,208.47</w:t>
            </w:r>
          </w:p>
        </w:tc>
      </w:tr>
      <w:tr w:rsidR="0055565D" w14:paraId="66CF6E85" w14:textId="77777777">
        <w:tc>
          <w:tcPr>
            <w:tcW w:w="1670" w:type="dxa"/>
            <w:gridSpan w:val="3"/>
            <w:vAlign w:val="center"/>
          </w:tcPr>
          <w:p w14:paraId="7335E81E" w14:textId="77777777" w:rsidR="0055565D" w:rsidRDefault="00277234">
            <w:pPr>
              <w:jc w:val="left"/>
            </w:pPr>
            <w:r>
              <w:rPr>
                <w:color w:val="000000"/>
                <w:sz w:val="18"/>
                <w:szCs w:val="18"/>
              </w:rPr>
              <w:t>交易性金融资产</w:t>
            </w:r>
          </w:p>
        </w:tc>
        <w:tc>
          <w:tcPr>
            <w:tcW w:w="1273" w:type="dxa"/>
            <w:gridSpan w:val="2"/>
            <w:vAlign w:val="center"/>
          </w:tcPr>
          <w:p w14:paraId="7616C12E" w14:textId="77777777" w:rsidR="0055565D" w:rsidRDefault="00277234">
            <w:pPr>
              <w:jc w:val="left"/>
            </w:pPr>
            <w:r>
              <w:rPr>
                <w:color w:val="000000"/>
                <w:sz w:val="18"/>
                <w:szCs w:val="18"/>
              </w:rPr>
              <w:t>259,876,788.07</w:t>
            </w:r>
          </w:p>
        </w:tc>
        <w:tc>
          <w:tcPr>
            <w:tcW w:w="1105" w:type="dxa"/>
            <w:vAlign w:val="center"/>
          </w:tcPr>
          <w:p w14:paraId="61FDEC55" w14:textId="77777777" w:rsidR="0055565D" w:rsidRDefault="00277234">
            <w:pPr>
              <w:jc w:val="left"/>
            </w:pPr>
            <w:r>
              <w:rPr>
                <w:color w:val="000000"/>
                <w:sz w:val="18"/>
                <w:szCs w:val="18"/>
              </w:rPr>
              <w:t>229,214,296.92</w:t>
            </w:r>
          </w:p>
        </w:tc>
        <w:tc>
          <w:tcPr>
            <w:tcW w:w="1163" w:type="dxa"/>
            <w:gridSpan w:val="2"/>
            <w:vAlign w:val="center"/>
          </w:tcPr>
          <w:p w14:paraId="65606500" w14:textId="77777777" w:rsidR="0055565D" w:rsidRDefault="00277234">
            <w:pPr>
              <w:jc w:val="left"/>
            </w:pPr>
            <w:r>
              <w:rPr>
                <w:color w:val="000000"/>
                <w:sz w:val="18"/>
                <w:szCs w:val="18"/>
              </w:rPr>
              <w:t>60,002,529.03</w:t>
            </w:r>
          </w:p>
        </w:tc>
        <w:tc>
          <w:tcPr>
            <w:tcW w:w="851" w:type="dxa"/>
            <w:vAlign w:val="center"/>
          </w:tcPr>
          <w:p w14:paraId="3E0F8EF6" w14:textId="77777777" w:rsidR="0055565D" w:rsidRDefault="00277234">
            <w:pPr>
              <w:jc w:val="left"/>
            </w:pPr>
            <w:r>
              <w:rPr>
                <w:color w:val="000000"/>
                <w:sz w:val="18"/>
                <w:szCs w:val="18"/>
              </w:rPr>
              <w:t>-</w:t>
            </w:r>
          </w:p>
        </w:tc>
        <w:tc>
          <w:tcPr>
            <w:tcW w:w="992" w:type="dxa"/>
            <w:vAlign w:val="center"/>
          </w:tcPr>
          <w:p w14:paraId="75EC44A9" w14:textId="77777777" w:rsidR="0055565D" w:rsidRDefault="00277234">
            <w:pPr>
              <w:jc w:val="left"/>
            </w:pPr>
            <w:r>
              <w:rPr>
                <w:color w:val="000000"/>
                <w:sz w:val="18"/>
                <w:szCs w:val="18"/>
              </w:rPr>
              <w:t>-</w:t>
            </w:r>
          </w:p>
        </w:tc>
        <w:tc>
          <w:tcPr>
            <w:tcW w:w="992" w:type="dxa"/>
            <w:gridSpan w:val="2"/>
            <w:vAlign w:val="center"/>
          </w:tcPr>
          <w:p w14:paraId="04130AAC" w14:textId="77777777" w:rsidR="0055565D" w:rsidRDefault="00277234">
            <w:pPr>
              <w:jc w:val="left"/>
            </w:pPr>
            <w:r>
              <w:rPr>
                <w:color w:val="000000"/>
                <w:sz w:val="18"/>
                <w:szCs w:val="18"/>
              </w:rPr>
              <w:t>-</w:t>
            </w:r>
          </w:p>
        </w:tc>
        <w:tc>
          <w:tcPr>
            <w:tcW w:w="1026" w:type="dxa"/>
            <w:vAlign w:val="center"/>
          </w:tcPr>
          <w:p w14:paraId="698D24F3" w14:textId="77777777" w:rsidR="0055565D" w:rsidRDefault="00277234">
            <w:pPr>
              <w:jc w:val="left"/>
            </w:pPr>
            <w:r>
              <w:rPr>
                <w:color w:val="000000"/>
                <w:sz w:val="18"/>
                <w:szCs w:val="18"/>
              </w:rPr>
              <w:t>549,093,614.02</w:t>
            </w:r>
          </w:p>
        </w:tc>
      </w:tr>
      <w:tr w:rsidR="0055565D" w14:paraId="6D2FFD78" w14:textId="77777777">
        <w:tc>
          <w:tcPr>
            <w:tcW w:w="1670" w:type="dxa"/>
            <w:gridSpan w:val="3"/>
            <w:vAlign w:val="center"/>
          </w:tcPr>
          <w:p w14:paraId="3ECFC1E7" w14:textId="77777777" w:rsidR="0055565D" w:rsidRDefault="00277234">
            <w:pPr>
              <w:jc w:val="left"/>
            </w:pPr>
            <w:r>
              <w:rPr>
                <w:color w:val="000000"/>
                <w:sz w:val="18"/>
                <w:szCs w:val="18"/>
              </w:rPr>
              <w:t>买入返售金融资产</w:t>
            </w:r>
          </w:p>
        </w:tc>
        <w:tc>
          <w:tcPr>
            <w:tcW w:w="1273" w:type="dxa"/>
            <w:gridSpan w:val="2"/>
            <w:vAlign w:val="center"/>
          </w:tcPr>
          <w:p w14:paraId="434E8FBD" w14:textId="77777777" w:rsidR="0055565D" w:rsidRDefault="00277234">
            <w:pPr>
              <w:jc w:val="left"/>
            </w:pPr>
            <w:r>
              <w:rPr>
                <w:color w:val="000000"/>
                <w:sz w:val="18"/>
                <w:szCs w:val="18"/>
              </w:rPr>
              <w:t>2,372,971,815.36</w:t>
            </w:r>
          </w:p>
        </w:tc>
        <w:tc>
          <w:tcPr>
            <w:tcW w:w="1105" w:type="dxa"/>
            <w:vAlign w:val="center"/>
          </w:tcPr>
          <w:p w14:paraId="37ED10D0" w14:textId="77777777" w:rsidR="0055565D" w:rsidRDefault="00277234">
            <w:pPr>
              <w:jc w:val="left"/>
            </w:pPr>
            <w:r>
              <w:rPr>
                <w:color w:val="000000"/>
                <w:sz w:val="18"/>
                <w:szCs w:val="18"/>
              </w:rPr>
              <w:t>-</w:t>
            </w:r>
          </w:p>
        </w:tc>
        <w:tc>
          <w:tcPr>
            <w:tcW w:w="1163" w:type="dxa"/>
            <w:gridSpan w:val="2"/>
            <w:vAlign w:val="center"/>
          </w:tcPr>
          <w:p w14:paraId="1CAADC86" w14:textId="77777777" w:rsidR="0055565D" w:rsidRDefault="00277234">
            <w:pPr>
              <w:jc w:val="left"/>
            </w:pPr>
            <w:r>
              <w:rPr>
                <w:color w:val="000000"/>
                <w:sz w:val="18"/>
                <w:szCs w:val="18"/>
              </w:rPr>
              <w:t>-</w:t>
            </w:r>
          </w:p>
        </w:tc>
        <w:tc>
          <w:tcPr>
            <w:tcW w:w="851" w:type="dxa"/>
            <w:vAlign w:val="center"/>
          </w:tcPr>
          <w:p w14:paraId="61DAB5CD" w14:textId="77777777" w:rsidR="0055565D" w:rsidRDefault="00277234">
            <w:pPr>
              <w:jc w:val="left"/>
            </w:pPr>
            <w:r>
              <w:rPr>
                <w:color w:val="000000"/>
                <w:sz w:val="18"/>
                <w:szCs w:val="18"/>
              </w:rPr>
              <w:t>-</w:t>
            </w:r>
          </w:p>
        </w:tc>
        <w:tc>
          <w:tcPr>
            <w:tcW w:w="992" w:type="dxa"/>
            <w:vAlign w:val="center"/>
          </w:tcPr>
          <w:p w14:paraId="1E7D715C" w14:textId="77777777" w:rsidR="0055565D" w:rsidRDefault="00277234">
            <w:pPr>
              <w:jc w:val="left"/>
            </w:pPr>
            <w:r>
              <w:rPr>
                <w:color w:val="000000"/>
                <w:sz w:val="18"/>
                <w:szCs w:val="18"/>
              </w:rPr>
              <w:t>-</w:t>
            </w:r>
          </w:p>
        </w:tc>
        <w:tc>
          <w:tcPr>
            <w:tcW w:w="992" w:type="dxa"/>
            <w:gridSpan w:val="2"/>
            <w:vAlign w:val="center"/>
          </w:tcPr>
          <w:p w14:paraId="4D72A1E0" w14:textId="77777777" w:rsidR="0055565D" w:rsidRDefault="00277234">
            <w:pPr>
              <w:jc w:val="left"/>
            </w:pPr>
            <w:r>
              <w:rPr>
                <w:color w:val="000000"/>
                <w:sz w:val="18"/>
                <w:szCs w:val="18"/>
              </w:rPr>
              <w:t>-</w:t>
            </w:r>
          </w:p>
        </w:tc>
        <w:tc>
          <w:tcPr>
            <w:tcW w:w="1026" w:type="dxa"/>
            <w:vAlign w:val="center"/>
          </w:tcPr>
          <w:p w14:paraId="41B8E4D8" w14:textId="77777777" w:rsidR="0055565D" w:rsidRDefault="00277234">
            <w:pPr>
              <w:jc w:val="left"/>
            </w:pPr>
            <w:r>
              <w:rPr>
                <w:color w:val="000000"/>
                <w:sz w:val="18"/>
                <w:szCs w:val="18"/>
              </w:rPr>
              <w:t>2,372,971,815.36</w:t>
            </w:r>
          </w:p>
        </w:tc>
      </w:tr>
      <w:tr w:rsidR="0055565D" w14:paraId="34549EEF" w14:textId="77777777">
        <w:tc>
          <w:tcPr>
            <w:tcW w:w="1670" w:type="dxa"/>
            <w:gridSpan w:val="3"/>
            <w:vAlign w:val="center"/>
          </w:tcPr>
          <w:p w14:paraId="651BDDFA" w14:textId="77777777" w:rsidR="0055565D" w:rsidRDefault="00277234">
            <w:pPr>
              <w:jc w:val="left"/>
            </w:pPr>
            <w:r>
              <w:rPr>
                <w:color w:val="000000"/>
                <w:sz w:val="18"/>
                <w:szCs w:val="18"/>
              </w:rPr>
              <w:t>应收利息</w:t>
            </w:r>
          </w:p>
        </w:tc>
        <w:tc>
          <w:tcPr>
            <w:tcW w:w="1273" w:type="dxa"/>
            <w:gridSpan w:val="2"/>
            <w:vAlign w:val="center"/>
          </w:tcPr>
          <w:p w14:paraId="791FA38C" w14:textId="77777777" w:rsidR="0055565D" w:rsidRDefault="00277234">
            <w:pPr>
              <w:jc w:val="left"/>
            </w:pPr>
            <w:r>
              <w:rPr>
                <w:color w:val="000000"/>
                <w:sz w:val="18"/>
                <w:szCs w:val="18"/>
              </w:rPr>
              <w:t>-</w:t>
            </w:r>
          </w:p>
        </w:tc>
        <w:tc>
          <w:tcPr>
            <w:tcW w:w="1105" w:type="dxa"/>
            <w:vAlign w:val="center"/>
          </w:tcPr>
          <w:p w14:paraId="4DD228FF" w14:textId="77777777" w:rsidR="0055565D" w:rsidRDefault="00277234">
            <w:pPr>
              <w:jc w:val="left"/>
            </w:pPr>
            <w:r>
              <w:rPr>
                <w:color w:val="000000"/>
                <w:sz w:val="18"/>
                <w:szCs w:val="18"/>
              </w:rPr>
              <w:t>-</w:t>
            </w:r>
          </w:p>
        </w:tc>
        <w:tc>
          <w:tcPr>
            <w:tcW w:w="1163" w:type="dxa"/>
            <w:gridSpan w:val="2"/>
            <w:vAlign w:val="center"/>
          </w:tcPr>
          <w:p w14:paraId="127B9149" w14:textId="77777777" w:rsidR="0055565D" w:rsidRDefault="00277234">
            <w:pPr>
              <w:jc w:val="left"/>
            </w:pPr>
            <w:r>
              <w:rPr>
                <w:color w:val="000000"/>
                <w:sz w:val="18"/>
                <w:szCs w:val="18"/>
              </w:rPr>
              <w:t>-</w:t>
            </w:r>
          </w:p>
        </w:tc>
        <w:tc>
          <w:tcPr>
            <w:tcW w:w="851" w:type="dxa"/>
            <w:vAlign w:val="center"/>
          </w:tcPr>
          <w:p w14:paraId="29815E69" w14:textId="77777777" w:rsidR="0055565D" w:rsidRDefault="00277234">
            <w:pPr>
              <w:jc w:val="left"/>
            </w:pPr>
            <w:r>
              <w:rPr>
                <w:color w:val="000000"/>
                <w:sz w:val="18"/>
                <w:szCs w:val="18"/>
              </w:rPr>
              <w:t>-</w:t>
            </w:r>
          </w:p>
        </w:tc>
        <w:tc>
          <w:tcPr>
            <w:tcW w:w="992" w:type="dxa"/>
            <w:vAlign w:val="center"/>
          </w:tcPr>
          <w:p w14:paraId="630FA128" w14:textId="77777777" w:rsidR="0055565D" w:rsidRDefault="00277234">
            <w:pPr>
              <w:jc w:val="left"/>
            </w:pPr>
            <w:r>
              <w:rPr>
                <w:color w:val="000000"/>
                <w:sz w:val="18"/>
                <w:szCs w:val="18"/>
              </w:rPr>
              <w:t>-</w:t>
            </w:r>
          </w:p>
        </w:tc>
        <w:tc>
          <w:tcPr>
            <w:tcW w:w="992" w:type="dxa"/>
            <w:gridSpan w:val="2"/>
            <w:vAlign w:val="center"/>
          </w:tcPr>
          <w:p w14:paraId="69A67284" w14:textId="77777777" w:rsidR="0055565D" w:rsidRDefault="00277234">
            <w:pPr>
              <w:jc w:val="left"/>
            </w:pPr>
            <w:r>
              <w:rPr>
                <w:color w:val="000000"/>
                <w:sz w:val="18"/>
                <w:szCs w:val="18"/>
              </w:rPr>
              <w:t>6,327,086.59</w:t>
            </w:r>
          </w:p>
        </w:tc>
        <w:tc>
          <w:tcPr>
            <w:tcW w:w="1026" w:type="dxa"/>
            <w:vAlign w:val="center"/>
          </w:tcPr>
          <w:p w14:paraId="31841CE1" w14:textId="77777777" w:rsidR="0055565D" w:rsidRDefault="00277234">
            <w:pPr>
              <w:jc w:val="left"/>
            </w:pPr>
            <w:r>
              <w:rPr>
                <w:color w:val="000000"/>
                <w:sz w:val="18"/>
                <w:szCs w:val="18"/>
              </w:rPr>
              <w:t>6,327,086.59</w:t>
            </w:r>
          </w:p>
        </w:tc>
      </w:tr>
      <w:tr w:rsidR="00126D14" w:rsidRPr="0077393F" w14:paraId="0C80F76F" w14:textId="77777777" w:rsidTr="003C4FFC">
        <w:tc>
          <w:tcPr>
            <w:tcW w:w="1670" w:type="dxa"/>
            <w:gridSpan w:val="3"/>
            <w:vAlign w:val="center"/>
          </w:tcPr>
          <w:p w14:paraId="2D61FD55" w14:textId="77777777"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14:paraId="23407CCC" w14:textId="77777777" w:rsidR="00126D14" w:rsidRPr="0077393F" w:rsidRDefault="00126D14" w:rsidP="00BF370B">
            <w:pPr>
              <w:spacing w:before="29" w:line="288" w:lineRule="auto"/>
              <w:jc w:val="right"/>
              <w:rPr>
                <w:sz w:val="18"/>
                <w:szCs w:val="18"/>
              </w:rPr>
            </w:pPr>
            <w:r w:rsidRPr="0077393F">
              <w:rPr>
                <w:sz w:val="18"/>
                <w:szCs w:val="18"/>
              </w:rPr>
              <w:t>3,243,560,811.90</w:t>
            </w:r>
          </w:p>
        </w:tc>
        <w:tc>
          <w:tcPr>
            <w:tcW w:w="1105" w:type="dxa"/>
            <w:vAlign w:val="center"/>
          </w:tcPr>
          <w:p w14:paraId="7C006C8E" w14:textId="77777777" w:rsidR="00126D14" w:rsidRPr="0077393F" w:rsidRDefault="00126D14" w:rsidP="00BF370B">
            <w:pPr>
              <w:spacing w:before="29" w:line="288" w:lineRule="auto"/>
              <w:jc w:val="right"/>
              <w:rPr>
                <w:sz w:val="18"/>
                <w:szCs w:val="18"/>
              </w:rPr>
            </w:pPr>
            <w:r w:rsidRPr="0077393F">
              <w:rPr>
                <w:sz w:val="18"/>
                <w:szCs w:val="18"/>
              </w:rPr>
              <w:t>717,214,296.92</w:t>
            </w:r>
          </w:p>
        </w:tc>
        <w:tc>
          <w:tcPr>
            <w:tcW w:w="1163" w:type="dxa"/>
            <w:gridSpan w:val="2"/>
            <w:vAlign w:val="center"/>
          </w:tcPr>
          <w:p w14:paraId="37518A9C" w14:textId="77777777" w:rsidR="00126D14" w:rsidRPr="0077393F" w:rsidRDefault="00126D14" w:rsidP="00BF370B">
            <w:pPr>
              <w:spacing w:before="29" w:line="288" w:lineRule="auto"/>
              <w:jc w:val="right"/>
              <w:rPr>
                <w:sz w:val="18"/>
                <w:szCs w:val="18"/>
              </w:rPr>
            </w:pPr>
            <w:r w:rsidRPr="0077393F">
              <w:rPr>
                <w:sz w:val="18"/>
                <w:szCs w:val="18"/>
              </w:rPr>
              <w:t>60,002,529.03</w:t>
            </w:r>
          </w:p>
        </w:tc>
        <w:tc>
          <w:tcPr>
            <w:tcW w:w="851" w:type="dxa"/>
            <w:vAlign w:val="center"/>
          </w:tcPr>
          <w:p w14:paraId="4E3F426F" w14:textId="77777777"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14:paraId="6BE48C44" w14:textId="77777777" w:rsidR="00126D14" w:rsidRPr="0077393F" w:rsidRDefault="00126D14" w:rsidP="00BF370B">
            <w:pPr>
              <w:spacing w:before="29" w:line="288" w:lineRule="auto"/>
              <w:jc w:val="right"/>
              <w:rPr>
                <w:sz w:val="18"/>
                <w:szCs w:val="18"/>
              </w:rPr>
            </w:pPr>
            <w:r w:rsidRPr="0077393F">
              <w:rPr>
                <w:sz w:val="18"/>
                <w:szCs w:val="18"/>
              </w:rPr>
              <w:t>-</w:t>
            </w:r>
          </w:p>
          <w:p w14:paraId="39E5F4C7" w14:textId="77777777" w:rsidR="00126D14" w:rsidRPr="0077393F" w:rsidRDefault="00126D14" w:rsidP="00BF370B">
            <w:pPr>
              <w:spacing w:before="29" w:line="288" w:lineRule="auto"/>
              <w:jc w:val="center"/>
              <w:rPr>
                <w:sz w:val="18"/>
                <w:szCs w:val="18"/>
              </w:rPr>
            </w:pPr>
          </w:p>
        </w:tc>
        <w:tc>
          <w:tcPr>
            <w:tcW w:w="992" w:type="dxa"/>
            <w:gridSpan w:val="2"/>
            <w:vAlign w:val="center"/>
          </w:tcPr>
          <w:p w14:paraId="45EC5BAC" w14:textId="77777777" w:rsidR="00126D14" w:rsidRPr="0077393F" w:rsidRDefault="00126D14" w:rsidP="00BF370B">
            <w:pPr>
              <w:spacing w:before="29" w:line="288" w:lineRule="auto"/>
              <w:jc w:val="right"/>
              <w:rPr>
                <w:sz w:val="18"/>
                <w:szCs w:val="18"/>
              </w:rPr>
            </w:pPr>
            <w:r w:rsidRPr="0077393F">
              <w:rPr>
                <w:sz w:val="18"/>
                <w:szCs w:val="18"/>
              </w:rPr>
              <w:t>6,327,086.59</w:t>
            </w:r>
          </w:p>
          <w:p w14:paraId="1785A61C" w14:textId="77777777" w:rsidR="00126D14" w:rsidRPr="0077393F" w:rsidRDefault="00126D14" w:rsidP="00BF370B">
            <w:pPr>
              <w:spacing w:before="29" w:line="288" w:lineRule="auto"/>
              <w:jc w:val="right"/>
              <w:rPr>
                <w:sz w:val="18"/>
                <w:szCs w:val="18"/>
              </w:rPr>
            </w:pPr>
          </w:p>
        </w:tc>
        <w:tc>
          <w:tcPr>
            <w:tcW w:w="1026" w:type="dxa"/>
            <w:vAlign w:val="center"/>
          </w:tcPr>
          <w:p w14:paraId="7D4244BA" w14:textId="77777777" w:rsidR="00126D14" w:rsidRPr="0077393F" w:rsidRDefault="00126D14" w:rsidP="00BF370B">
            <w:pPr>
              <w:spacing w:before="29" w:line="288" w:lineRule="auto"/>
              <w:jc w:val="right"/>
              <w:rPr>
                <w:sz w:val="18"/>
                <w:szCs w:val="18"/>
              </w:rPr>
            </w:pPr>
            <w:r w:rsidRPr="0077393F">
              <w:rPr>
                <w:sz w:val="18"/>
                <w:szCs w:val="18"/>
              </w:rPr>
              <w:t>4,027,104,724.44</w:t>
            </w:r>
          </w:p>
          <w:p w14:paraId="72539B7D" w14:textId="77777777" w:rsidR="00126D14" w:rsidRPr="0077393F" w:rsidRDefault="00126D14" w:rsidP="00BF370B">
            <w:pPr>
              <w:spacing w:before="29" w:line="288" w:lineRule="auto"/>
              <w:jc w:val="right"/>
              <w:rPr>
                <w:sz w:val="18"/>
                <w:szCs w:val="18"/>
              </w:rPr>
            </w:pPr>
          </w:p>
        </w:tc>
      </w:tr>
      <w:tr w:rsidR="00126D14" w:rsidRPr="005E1AD8" w14:paraId="06C977A3" w14:textId="77777777" w:rsidTr="003C4FFC">
        <w:tc>
          <w:tcPr>
            <w:tcW w:w="1672" w:type="dxa"/>
            <w:gridSpan w:val="3"/>
            <w:vAlign w:val="center"/>
          </w:tcPr>
          <w:p w14:paraId="4AA11BE4" w14:textId="77777777"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14:paraId="21B7C702" w14:textId="77777777" w:rsidR="00126D14" w:rsidRPr="005E1AD8" w:rsidRDefault="00126D14" w:rsidP="00BF370B">
            <w:pPr>
              <w:spacing w:before="29" w:line="288" w:lineRule="auto"/>
              <w:jc w:val="center"/>
              <w:rPr>
                <w:sz w:val="18"/>
                <w:szCs w:val="18"/>
              </w:rPr>
            </w:pPr>
          </w:p>
        </w:tc>
        <w:tc>
          <w:tcPr>
            <w:tcW w:w="1104" w:type="dxa"/>
            <w:vAlign w:val="center"/>
          </w:tcPr>
          <w:p w14:paraId="225A4EA7" w14:textId="77777777" w:rsidR="00126D14" w:rsidRPr="005E1AD8" w:rsidRDefault="00126D14" w:rsidP="00BF370B">
            <w:pPr>
              <w:spacing w:before="29" w:line="288" w:lineRule="auto"/>
              <w:jc w:val="center"/>
              <w:rPr>
                <w:color w:val="000000"/>
                <w:sz w:val="18"/>
                <w:szCs w:val="18"/>
              </w:rPr>
            </w:pPr>
          </w:p>
        </w:tc>
        <w:tc>
          <w:tcPr>
            <w:tcW w:w="1164" w:type="dxa"/>
            <w:gridSpan w:val="2"/>
            <w:vAlign w:val="center"/>
          </w:tcPr>
          <w:p w14:paraId="7D88159C" w14:textId="77777777" w:rsidR="00126D14" w:rsidRPr="005E1AD8" w:rsidRDefault="00126D14" w:rsidP="00BF370B">
            <w:pPr>
              <w:spacing w:before="29" w:line="288" w:lineRule="auto"/>
              <w:jc w:val="center"/>
              <w:rPr>
                <w:color w:val="000000"/>
                <w:sz w:val="18"/>
                <w:szCs w:val="18"/>
              </w:rPr>
            </w:pPr>
          </w:p>
        </w:tc>
        <w:tc>
          <w:tcPr>
            <w:tcW w:w="851" w:type="dxa"/>
            <w:vAlign w:val="center"/>
          </w:tcPr>
          <w:p w14:paraId="68B203AC" w14:textId="77777777" w:rsidR="00126D14" w:rsidRPr="005E1AD8" w:rsidRDefault="00126D14" w:rsidP="00BF370B">
            <w:pPr>
              <w:spacing w:before="29" w:line="288" w:lineRule="auto"/>
              <w:jc w:val="center"/>
              <w:rPr>
                <w:sz w:val="18"/>
                <w:szCs w:val="18"/>
              </w:rPr>
            </w:pPr>
          </w:p>
        </w:tc>
        <w:tc>
          <w:tcPr>
            <w:tcW w:w="992" w:type="dxa"/>
            <w:vAlign w:val="center"/>
          </w:tcPr>
          <w:p w14:paraId="1043BD05" w14:textId="77777777" w:rsidR="00126D14" w:rsidRPr="005E1AD8" w:rsidRDefault="00126D14" w:rsidP="00BF370B">
            <w:pPr>
              <w:spacing w:before="29" w:line="288" w:lineRule="auto"/>
              <w:jc w:val="center"/>
              <w:rPr>
                <w:sz w:val="18"/>
                <w:szCs w:val="18"/>
              </w:rPr>
            </w:pPr>
          </w:p>
        </w:tc>
        <w:tc>
          <w:tcPr>
            <w:tcW w:w="992" w:type="dxa"/>
            <w:gridSpan w:val="2"/>
            <w:vAlign w:val="center"/>
          </w:tcPr>
          <w:p w14:paraId="11B73300" w14:textId="77777777" w:rsidR="00126D14" w:rsidRPr="005E1AD8" w:rsidRDefault="00126D14" w:rsidP="00BF370B">
            <w:pPr>
              <w:spacing w:before="29" w:line="288" w:lineRule="auto"/>
              <w:jc w:val="center"/>
              <w:rPr>
                <w:sz w:val="18"/>
                <w:szCs w:val="18"/>
              </w:rPr>
            </w:pPr>
          </w:p>
        </w:tc>
        <w:tc>
          <w:tcPr>
            <w:tcW w:w="1026" w:type="dxa"/>
            <w:vAlign w:val="center"/>
          </w:tcPr>
          <w:p w14:paraId="3C2C33BC" w14:textId="77777777" w:rsidR="00126D14" w:rsidRPr="005E1AD8" w:rsidRDefault="00126D14" w:rsidP="00BF370B">
            <w:pPr>
              <w:spacing w:before="29" w:line="288" w:lineRule="auto"/>
              <w:jc w:val="center"/>
              <w:rPr>
                <w:sz w:val="18"/>
                <w:szCs w:val="18"/>
              </w:rPr>
            </w:pPr>
          </w:p>
        </w:tc>
      </w:tr>
      <w:tr w:rsidR="0055565D" w14:paraId="22D54AA2" w14:textId="77777777">
        <w:tc>
          <w:tcPr>
            <w:tcW w:w="1672" w:type="dxa"/>
            <w:gridSpan w:val="3"/>
            <w:vAlign w:val="center"/>
          </w:tcPr>
          <w:p w14:paraId="79FF4E80" w14:textId="77777777" w:rsidR="0055565D" w:rsidRDefault="00277234">
            <w:pPr>
              <w:jc w:val="left"/>
            </w:pPr>
            <w:r>
              <w:rPr>
                <w:color w:val="000000"/>
                <w:sz w:val="18"/>
                <w:szCs w:val="18"/>
              </w:rPr>
              <w:t>应付管理人报酬</w:t>
            </w:r>
          </w:p>
        </w:tc>
        <w:tc>
          <w:tcPr>
            <w:tcW w:w="1271" w:type="dxa"/>
            <w:gridSpan w:val="2"/>
            <w:vAlign w:val="center"/>
          </w:tcPr>
          <w:p w14:paraId="52737DBC" w14:textId="77777777" w:rsidR="0055565D" w:rsidRDefault="00277234">
            <w:pPr>
              <w:jc w:val="left"/>
            </w:pPr>
            <w:r>
              <w:rPr>
                <w:color w:val="000000"/>
                <w:sz w:val="18"/>
                <w:szCs w:val="18"/>
              </w:rPr>
              <w:t>-</w:t>
            </w:r>
          </w:p>
        </w:tc>
        <w:tc>
          <w:tcPr>
            <w:tcW w:w="1104" w:type="dxa"/>
            <w:vAlign w:val="center"/>
          </w:tcPr>
          <w:p w14:paraId="33AB6B3E" w14:textId="77777777" w:rsidR="0055565D" w:rsidRDefault="00277234">
            <w:pPr>
              <w:jc w:val="left"/>
            </w:pPr>
            <w:r>
              <w:rPr>
                <w:color w:val="000000"/>
                <w:sz w:val="18"/>
                <w:szCs w:val="18"/>
              </w:rPr>
              <w:t>-</w:t>
            </w:r>
          </w:p>
        </w:tc>
        <w:tc>
          <w:tcPr>
            <w:tcW w:w="1164" w:type="dxa"/>
            <w:gridSpan w:val="2"/>
            <w:vAlign w:val="center"/>
          </w:tcPr>
          <w:p w14:paraId="523DEA1C" w14:textId="77777777" w:rsidR="0055565D" w:rsidRDefault="00277234">
            <w:pPr>
              <w:jc w:val="left"/>
            </w:pPr>
            <w:r>
              <w:rPr>
                <w:color w:val="000000"/>
                <w:sz w:val="18"/>
                <w:szCs w:val="18"/>
              </w:rPr>
              <w:t>-</w:t>
            </w:r>
          </w:p>
        </w:tc>
        <w:tc>
          <w:tcPr>
            <w:tcW w:w="851" w:type="dxa"/>
            <w:vAlign w:val="center"/>
          </w:tcPr>
          <w:p w14:paraId="2C4B240B" w14:textId="77777777" w:rsidR="0055565D" w:rsidRDefault="00277234">
            <w:pPr>
              <w:jc w:val="left"/>
            </w:pPr>
            <w:r>
              <w:rPr>
                <w:color w:val="000000"/>
                <w:sz w:val="18"/>
                <w:szCs w:val="18"/>
              </w:rPr>
              <w:t>-</w:t>
            </w:r>
          </w:p>
        </w:tc>
        <w:tc>
          <w:tcPr>
            <w:tcW w:w="992" w:type="dxa"/>
            <w:vAlign w:val="center"/>
          </w:tcPr>
          <w:p w14:paraId="59B274BD" w14:textId="77777777" w:rsidR="0055565D" w:rsidRDefault="00277234">
            <w:pPr>
              <w:jc w:val="left"/>
            </w:pPr>
            <w:r>
              <w:rPr>
                <w:color w:val="000000"/>
                <w:sz w:val="18"/>
                <w:szCs w:val="18"/>
              </w:rPr>
              <w:t>-</w:t>
            </w:r>
          </w:p>
        </w:tc>
        <w:tc>
          <w:tcPr>
            <w:tcW w:w="992" w:type="dxa"/>
            <w:gridSpan w:val="2"/>
            <w:vAlign w:val="center"/>
          </w:tcPr>
          <w:p w14:paraId="2E356016" w14:textId="77777777" w:rsidR="0055565D" w:rsidRDefault="00277234">
            <w:pPr>
              <w:jc w:val="center"/>
            </w:pPr>
            <w:r>
              <w:rPr>
                <w:color w:val="000000"/>
                <w:sz w:val="18"/>
                <w:szCs w:val="18"/>
              </w:rPr>
              <w:t>237,535.26</w:t>
            </w:r>
          </w:p>
        </w:tc>
        <w:tc>
          <w:tcPr>
            <w:tcW w:w="1026" w:type="dxa"/>
            <w:vAlign w:val="center"/>
          </w:tcPr>
          <w:p w14:paraId="50B3F545" w14:textId="77777777" w:rsidR="0055565D" w:rsidRDefault="00277234">
            <w:pPr>
              <w:jc w:val="left"/>
            </w:pPr>
            <w:r>
              <w:rPr>
                <w:color w:val="000000"/>
                <w:sz w:val="18"/>
                <w:szCs w:val="18"/>
              </w:rPr>
              <w:t>237,535.26</w:t>
            </w:r>
          </w:p>
        </w:tc>
      </w:tr>
      <w:tr w:rsidR="0055565D" w14:paraId="7DA20AE6" w14:textId="77777777">
        <w:tc>
          <w:tcPr>
            <w:tcW w:w="1672" w:type="dxa"/>
            <w:gridSpan w:val="3"/>
            <w:vAlign w:val="center"/>
          </w:tcPr>
          <w:p w14:paraId="6B9CF846" w14:textId="77777777" w:rsidR="0055565D" w:rsidRDefault="00277234">
            <w:pPr>
              <w:jc w:val="left"/>
            </w:pPr>
            <w:r>
              <w:rPr>
                <w:color w:val="000000"/>
                <w:sz w:val="18"/>
                <w:szCs w:val="18"/>
              </w:rPr>
              <w:t>应付托管费</w:t>
            </w:r>
          </w:p>
        </w:tc>
        <w:tc>
          <w:tcPr>
            <w:tcW w:w="1271" w:type="dxa"/>
            <w:gridSpan w:val="2"/>
            <w:vAlign w:val="center"/>
          </w:tcPr>
          <w:p w14:paraId="7FED83F2" w14:textId="77777777" w:rsidR="0055565D" w:rsidRDefault="00277234">
            <w:pPr>
              <w:jc w:val="left"/>
            </w:pPr>
            <w:r>
              <w:rPr>
                <w:color w:val="000000"/>
                <w:sz w:val="18"/>
                <w:szCs w:val="18"/>
              </w:rPr>
              <w:t>-</w:t>
            </w:r>
          </w:p>
        </w:tc>
        <w:tc>
          <w:tcPr>
            <w:tcW w:w="1104" w:type="dxa"/>
            <w:vAlign w:val="center"/>
          </w:tcPr>
          <w:p w14:paraId="55EBD81E" w14:textId="77777777" w:rsidR="0055565D" w:rsidRDefault="00277234">
            <w:pPr>
              <w:jc w:val="left"/>
            </w:pPr>
            <w:r>
              <w:rPr>
                <w:color w:val="000000"/>
                <w:sz w:val="18"/>
                <w:szCs w:val="18"/>
              </w:rPr>
              <w:t>-</w:t>
            </w:r>
          </w:p>
        </w:tc>
        <w:tc>
          <w:tcPr>
            <w:tcW w:w="1164" w:type="dxa"/>
            <w:gridSpan w:val="2"/>
            <w:vAlign w:val="center"/>
          </w:tcPr>
          <w:p w14:paraId="53CEE4D1" w14:textId="77777777" w:rsidR="0055565D" w:rsidRDefault="00277234">
            <w:pPr>
              <w:jc w:val="left"/>
            </w:pPr>
            <w:r>
              <w:rPr>
                <w:color w:val="000000"/>
                <w:sz w:val="18"/>
                <w:szCs w:val="18"/>
              </w:rPr>
              <w:t>-</w:t>
            </w:r>
          </w:p>
        </w:tc>
        <w:tc>
          <w:tcPr>
            <w:tcW w:w="851" w:type="dxa"/>
            <w:vAlign w:val="center"/>
          </w:tcPr>
          <w:p w14:paraId="432D11AC" w14:textId="77777777" w:rsidR="0055565D" w:rsidRDefault="00277234">
            <w:pPr>
              <w:jc w:val="left"/>
            </w:pPr>
            <w:r>
              <w:rPr>
                <w:color w:val="000000"/>
                <w:sz w:val="18"/>
                <w:szCs w:val="18"/>
              </w:rPr>
              <w:t>-</w:t>
            </w:r>
          </w:p>
        </w:tc>
        <w:tc>
          <w:tcPr>
            <w:tcW w:w="992" w:type="dxa"/>
            <w:vAlign w:val="center"/>
          </w:tcPr>
          <w:p w14:paraId="330BD4F8" w14:textId="77777777" w:rsidR="0055565D" w:rsidRDefault="00277234">
            <w:pPr>
              <w:jc w:val="left"/>
            </w:pPr>
            <w:r>
              <w:rPr>
                <w:color w:val="000000"/>
                <w:sz w:val="18"/>
                <w:szCs w:val="18"/>
              </w:rPr>
              <w:t>-</w:t>
            </w:r>
          </w:p>
        </w:tc>
        <w:tc>
          <w:tcPr>
            <w:tcW w:w="992" w:type="dxa"/>
            <w:gridSpan w:val="2"/>
            <w:vAlign w:val="center"/>
          </w:tcPr>
          <w:p w14:paraId="67F5EDA1" w14:textId="77777777" w:rsidR="0055565D" w:rsidRDefault="00277234">
            <w:pPr>
              <w:jc w:val="center"/>
            </w:pPr>
            <w:r>
              <w:rPr>
                <w:color w:val="000000"/>
                <w:sz w:val="18"/>
                <w:szCs w:val="18"/>
              </w:rPr>
              <w:t>95,014.14</w:t>
            </w:r>
          </w:p>
        </w:tc>
        <w:tc>
          <w:tcPr>
            <w:tcW w:w="1026" w:type="dxa"/>
            <w:vAlign w:val="center"/>
          </w:tcPr>
          <w:p w14:paraId="60AA3AE3" w14:textId="77777777" w:rsidR="0055565D" w:rsidRDefault="00277234">
            <w:pPr>
              <w:jc w:val="left"/>
            </w:pPr>
            <w:r>
              <w:rPr>
                <w:color w:val="000000"/>
                <w:sz w:val="18"/>
                <w:szCs w:val="18"/>
              </w:rPr>
              <w:t>95,014.14</w:t>
            </w:r>
          </w:p>
        </w:tc>
      </w:tr>
      <w:tr w:rsidR="0055565D" w14:paraId="242DD4DD" w14:textId="77777777">
        <w:tc>
          <w:tcPr>
            <w:tcW w:w="1672" w:type="dxa"/>
            <w:gridSpan w:val="3"/>
            <w:vAlign w:val="center"/>
          </w:tcPr>
          <w:p w14:paraId="4C892419" w14:textId="77777777" w:rsidR="0055565D" w:rsidRDefault="00277234">
            <w:pPr>
              <w:jc w:val="left"/>
            </w:pPr>
            <w:r>
              <w:rPr>
                <w:color w:val="000000"/>
                <w:sz w:val="18"/>
                <w:szCs w:val="18"/>
              </w:rPr>
              <w:t>应付销售服务费</w:t>
            </w:r>
          </w:p>
        </w:tc>
        <w:tc>
          <w:tcPr>
            <w:tcW w:w="1271" w:type="dxa"/>
            <w:gridSpan w:val="2"/>
            <w:vAlign w:val="center"/>
          </w:tcPr>
          <w:p w14:paraId="443AA760" w14:textId="77777777" w:rsidR="0055565D" w:rsidRDefault="00277234">
            <w:pPr>
              <w:jc w:val="left"/>
            </w:pPr>
            <w:r>
              <w:rPr>
                <w:color w:val="000000"/>
                <w:sz w:val="18"/>
                <w:szCs w:val="18"/>
              </w:rPr>
              <w:t>-</w:t>
            </w:r>
          </w:p>
        </w:tc>
        <w:tc>
          <w:tcPr>
            <w:tcW w:w="1104" w:type="dxa"/>
            <w:vAlign w:val="center"/>
          </w:tcPr>
          <w:p w14:paraId="1933F4FB" w14:textId="77777777" w:rsidR="0055565D" w:rsidRDefault="00277234">
            <w:pPr>
              <w:jc w:val="left"/>
            </w:pPr>
            <w:r>
              <w:rPr>
                <w:color w:val="000000"/>
                <w:sz w:val="18"/>
                <w:szCs w:val="18"/>
              </w:rPr>
              <w:t>-</w:t>
            </w:r>
          </w:p>
        </w:tc>
        <w:tc>
          <w:tcPr>
            <w:tcW w:w="1164" w:type="dxa"/>
            <w:gridSpan w:val="2"/>
            <w:vAlign w:val="center"/>
          </w:tcPr>
          <w:p w14:paraId="7949F242" w14:textId="77777777" w:rsidR="0055565D" w:rsidRDefault="00277234">
            <w:pPr>
              <w:jc w:val="left"/>
            </w:pPr>
            <w:r>
              <w:rPr>
                <w:color w:val="000000"/>
                <w:sz w:val="18"/>
                <w:szCs w:val="18"/>
              </w:rPr>
              <w:t>-</w:t>
            </w:r>
          </w:p>
        </w:tc>
        <w:tc>
          <w:tcPr>
            <w:tcW w:w="851" w:type="dxa"/>
            <w:vAlign w:val="center"/>
          </w:tcPr>
          <w:p w14:paraId="24DFCD35" w14:textId="77777777" w:rsidR="0055565D" w:rsidRDefault="00277234">
            <w:pPr>
              <w:jc w:val="left"/>
            </w:pPr>
            <w:r>
              <w:rPr>
                <w:color w:val="000000"/>
                <w:sz w:val="18"/>
                <w:szCs w:val="18"/>
              </w:rPr>
              <w:t>-</w:t>
            </w:r>
          </w:p>
        </w:tc>
        <w:tc>
          <w:tcPr>
            <w:tcW w:w="992" w:type="dxa"/>
            <w:vAlign w:val="center"/>
          </w:tcPr>
          <w:p w14:paraId="38D02E37" w14:textId="77777777" w:rsidR="0055565D" w:rsidRDefault="00277234">
            <w:pPr>
              <w:jc w:val="left"/>
            </w:pPr>
            <w:r>
              <w:rPr>
                <w:color w:val="000000"/>
                <w:sz w:val="18"/>
                <w:szCs w:val="18"/>
              </w:rPr>
              <w:t>-</w:t>
            </w:r>
          </w:p>
        </w:tc>
        <w:tc>
          <w:tcPr>
            <w:tcW w:w="992" w:type="dxa"/>
            <w:gridSpan w:val="2"/>
            <w:vAlign w:val="center"/>
          </w:tcPr>
          <w:p w14:paraId="2589C428" w14:textId="77777777" w:rsidR="0055565D" w:rsidRDefault="00277234">
            <w:pPr>
              <w:jc w:val="center"/>
            </w:pPr>
            <w:r>
              <w:rPr>
                <w:color w:val="000000"/>
                <w:sz w:val="18"/>
                <w:szCs w:val="18"/>
              </w:rPr>
              <w:t>14,709.55</w:t>
            </w:r>
          </w:p>
        </w:tc>
        <w:tc>
          <w:tcPr>
            <w:tcW w:w="1026" w:type="dxa"/>
            <w:vAlign w:val="center"/>
          </w:tcPr>
          <w:p w14:paraId="3136F3A5" w14:textId="77777777" w:rsidR="0055565D" w:rsidRDefault="00277234">
            <w:pPr>
              <w:jc w:val="left"/>
            </w:pPr>
            <w:r>
              <w:rPr>
                <w:color w:val="000000"/>
                <w:sz w:val="18"/>
                <w:szCs w:val="18"/>
              </w:rPr>
              <w:t>14,709.55</w:t>
            </w:r>
          </w:p>
        </w:tc>
      </w:tr>
      <w:tr w:rsidR="0055565D" w14:paraId="062CCEC7" w14:textId="77777777">
        <w:tc>
          <w:tcPr>
            <w:tcW w:w="1672" w:type="dxa"/>
            <w:gridSpan w:val="3"/>
            <w:vAlign w:val="center"/>
          </w:tcPr>
          <w:p w14:paraId="0D4BE68C" w14:textId="77777777" w:rsidR="0055565D" w:rsidRDefault="00277234">
            <w:pPr>
              <w:jc w:val="left"/>
            </w:pPr>
            <w:r>
              <w:rPr>
                <w:color w:val="000000"/>
                <w:sz w:val="18"/>
                <w:szCs w:val="18"/>
              </w:rPr>
              <w:t>应付交易费用</w:t>
            </w:r>
          </w:p>
        </w:tc>
        <w:tc>
          <w:tcPr>
            <w:tcW w:w="1271" w:type="dxa"/>
            <w:gridSpan w:val="2"/>
            <w:vAlign w:val="center"/>
          </w:tcPr>
          <w:p w14:paraId="33D84E8B" w14:textId="77777777" w:rsidR="0055565D" w:rsidRDefault="00277234">
            <w:pPr>
              <w:jc w:val="left"/>
            </w:pPr>
            <w:r>
              <w:rPr>
                <w:color w:val="000000"/>
                <w:sz w:val="18"/>
                <w:szCs w:val="18"/>
              </w:rPr>
              <w:t>-</w:t>
            </w:r>
          </w:p>
        </w:tc>
        <w:tc>
          <w:tcPr>
            <w:tcW w:w="1104" w:type="dxa"/>
            <w:vAlign w:val="center"/>
          </w:tcPr>
          <w:p w14:paraId="0C4A017E" w14:textId="77777777" w:rsidR="0055565D" w:rsidRDefault="00277234">
            <w:pPr>
              <w:jc w:val="left"/>
            </w:pPr>
            <w:r>
              <w:rPr>
                <w:color w:val="000000"/>
                <w:sz w:val="18"/>
                <w:szCs w:val="18"/>
              </w:rPr>
              <w:t>-</w:t>
            </w:r>
          </w:p>
        </w:tc>
        <w:tc>
          <w:tcPr>
            <w:tcW w:w="1164" w:type="dxa"/>
            <w:gridSpan w:val="2"/>
            <w:vAlign w:val="center"/>
          </w:tcPr>
          <w:p w14:paraId="0E27EDD5" w14:textId="77777777" w:rsidR="0055565D" w:rsidRDefault="00277234">
            <w:pPr>
              <w:jc w:val="left"/>
            </w:pPr>
            <w:r>
              <w:rPr>
                <w:color w:val="000000"/>
                <w:sz w:val="18"/>
                <w:szCs w:val="18"/>
              </w:rPr>
              <w:t>-</w:t>
            </w:r>
          </w:p>
        </w:tc>
        <w:tc>
          <w:tcPr>
            <w:tcW w:w="851" w:type="dxa"/>
            <w:vAlign w:val="center"/>
          </w:tcPr>
          <w:p w14:paraId="2CDBBA8E" w14:textId="77777777" w:rsidR="0055565D" w:rsidRDefault="00277234">
            <w:pPr>
              <w:jc w:val="left"/>
            </w:pPr>
            <w:r>
              <w:rPr>
                <w:color w:val="000000"/>
                <w:sz w:val="18"/>
                <w:szCs w:val="18"/>
              </w:rPr>
              <w:t>-</w:t>
            </w:r>
          </w:p>
        </w:tc>
        <w:tc>
          <w:tcPr>
            <w:tcW w:w="992" w:type="dxa"/>
            <w:vAlign w:val="center"/>
          </w:tcPr>
          <w:p w14:paraId="04909994" w14:textId="77777777" w:rsidR="0055565D" w:rsidRDefault="00277234">
            <w:pPr>
              <w:jc w:val="left"/>
            </w:pPr>
            <w:r>
              <w:rPr>
                <w:color w:val="000000"/>
                <w:sz w:val="18"/>
                <w:szCs w:val="18"/>
              </w:rPr>
              <w:t>-</w:t>
            </w:r>
          </w:p>
        </w:tc>
        <w:tc>
          <w:tcPr>
            <w:tcW w:w="992" w:type="dxa"/>
            <w:gridSpan w:val="2"/>
            <w:vAlign w:val="center"/>
          </w:tcPr>
          <w:p w14:paraId="3A607AE3" w14:textId="77777777" w:rsidR="0055565D" w:rsidRDefault="00277234">
            <w:pPr>
              <w:jc w:val="center"/>
            </w:pPr>
            <w:r>
              <w:rPr>
                <w:color w:val="000000"/>
                <w:sz w:val="18"/>
                <w:szCs w:val="18"/>
              </w:rPr>
              <w:t>32,925.19</w:t>
            </w:r>
          </w:p>
        </w:tc>
        <w:tc>
          <w:tcPr>
            <w:tcW w:w="1026" w:type="dxa"/>
            <w:vAlign w:val="center"/>
          </w:tcPr>
          <w:p w14:paraId="2257322E" w14:textId="77777777" w:rsidR="0055565D" w:rsidRDefault="00277234">
            <w:pPr>
              <w:jc w:val="left"/>
            </w:pPr>
            <w:r>
              <w:rPr>
                <w:color w:val="000000"/>
                <w:sz w:val="18"/>
                <w:szCs w:val="18"/>
              </w:rPr>
              <w:t>32,925.19</w:t>
            </w:r>
          </w:p>
        </w:tc>
      </w:tr>
      <w:tr w:rsidR="0055565D" w14:paraId="4B7A2FAC" w14:textId="77777777">
        <w:tc>
          <w:tcPr>
            <w:tcW w:w="1672" w:type="dxa"/>
            <w:gridSpan w:val="3"/>
            <w:vAlign w:val="center"/>
          </w:tcPr>
          <w:p w14:paraId="00056763" w14:textId="77777777" w:rsidR="0055565D" w:rsidRDefault="00277234">
            <w:pPr>
              <w:jc w:val="left"/>
            </w:pPr>
            <w:r>
              <w:rPr>
                <w:color w:val="000000"/>
                <w:sz w:val="18"/>
                <w:szCs w:val="18"/>
              </w:rPr>
              <w:t>应付利润</w:t>
            </w:r>
          </w:p>
        </w:tc>
        <w:tc>
          <w:tcPr>
            <w:tcW w:w="1271" w:type="dxa"/>
            <w:gridSpan w:val="2"/>
            <w:vAlign w:val="center"/>
          </w:tcPr>
          <w:p w14:paraId="6A5BF231" w14:textId="77777777" w:rsidR="0055565D" w:rsidRDefault="00277234">
            <w:pPr>
              <w:jc w:val="left"/>
            </w:pPr>
            <w:r>
              <w:rPr>
                <w:color w:val="000000"/>
                <w:sz w:val="18"/>
                <w:szCs w:val="18"/>
              </w:rPr>
              <w:t>-</w:t>
            </w:r>
          </w:p>
        </w:tc>
        <w:tc>
          <w:tcPr>
            <w:tcW w:w="1104" w:type="dxa"/>
            <w:vAlign w:val="center"/>
          </w:tcPr>
          <w:p w14:paraId="6467289A" w14:textId="77777777" w:rsidR="0055565D" w:rsidRDefault="00277234">
            <w:pPr>
              <w:jc w:val="left"/>
            </w:pPr>
            <w:r>
              <w:rPr>
                <w:color w:val="000000"/>
                <w:sz w:val="18"/>
                <w:szCs w:val="18"/>
              </w:rPr>
              <w:t>-</w:t>
            </w:r>
          </w:p>
        </w:tc>
        <w:tc>
          <w:tcPr>
            <w:tcW w:w="1164" w:type="dxa"/>
            <w:gridSpan w:val="2"/>
            <w:vAlign w:val="center"/>
          </w:tcPr>
          <w:p w14:paraId="648D8BBD" w14:textId="77777777" w:rsidR="0055565D" w:rsidRDefault="00277234">
            <w:pPr>
              <w:jc w:val="left"/>
            </w:pPr>
            <w:r>
              <w:rPr>
                <w:color w:val="000000"/>
                <w:sz w:val="18"/>
                <w:szCs w:val="18"/>
              </w:rPr>
              <w:t>-</w:t>
            </w:r>
          </w:p>
        </w:tc>
        <w:tc>
          <w:tcPr>
            <w:tcW w:w="851" w:type="dxa"/>
            <w:vAlign w:val="center"/>
          </w:tcPr>
          <w:p w14:paraId="2536ABCD" w14:textId="77777777" w:rsidR="0055565D" w:rsidRDefault="00277234">
            <w:pPr>
              <w:jc w:val="left"/>
            </w:pPr>
            <w:r>
              <w:rPr>
                <w:color w:val="000000"/>
                <w:sz w:val="18"/>
                <w:szCs w:val="18"/>
              </w:rPr>
              <w:t>-</w:t>
            </w:r>
          </w:p>
        </w:tc>
        <w:tc>
          <w:tcPr>
            <w:tcW w:w="992" w:type="dxa"/>
            <w:vAlign w:val="center"/>
          </w:tcPr>
          <w:p w14:paraId="3D699EA8" w14:textId="77777777" w:rsidR="0055565D" w:rsidRDefault="00277234">
            <w:pPr>
              <w:jc w:val="left"/>
            </w:pPr>
            <w:r>
              <w:rPr>
                <w:color w:val="000000"/>
                <w:sz w:val="18"/>
                <w:szCs w:val="18"/>
              </w:rPr>
              <w:t>-</w:t>
            </w:r>
          </w:p>
        </w:tc>
        <w:tc>
          <w:tcPr>
            <w:tcW w:w="992" w:type="dxa"/>
            <w:gridSpan w:val="2"/>
            <w:vAlign w:val="center"/>
          </w:tcPr>
          <w:p w14:paraId="17F85BF0" w14:textId="77777777" w:rsidR="0055565D" w:rsidRDefault="00277234">
            <w:pPr>
              <w:jc w:val="center"/>
            </w:pPr>
            <w:r>
              <w:rPr>
                <w:color w:val="000000"/>
                <w:sz w:val="18"/>
                <w:szCs w:val="18"/>
              </w:rPr>
              <w:t>3,649,702.50</w:t>
            </w:r>
          </w:p>
        </w:tc>
        <w:tc>
          <w:tcPr>
            <w:tcW w:w="1026" w:type="dxa"/>
            <w:vAlign w:val="center"/>
          </w:tcPr>
          <w:p w14:paraId="2DEBD5EA" w14:textId="77777777" w:rsidR="0055565D" w:rsidRDefault="00277234">
            <w:pPr>
              <w:jc w:val="left"/>
            </w:pPr>
            <w:r>
              <w:rPr>
                <w:color w:val="000000"/>
                <w:sz w:val="18"/>
                <w:szCs w:val="18"/>
              </w:rPr>
              <w:t>3,649,702.50</w:t>
            </w:r>
          </w:p>
        </w:tc>
      </w:tr>
      <w:tr w:rsidR="0055565D" w14:paraId="77BB4306" w14:textId="77777777">
        <w:tc>
          <w:tcPr>
            <w:tcW w:w="1672" w:type="dxa"/>
            <w:gridSpan w:val="3"/>
            <w:vAlign w:val="center"/>
          </w:tcPr>
          <w:p w14:paraId="2983C622" w14:textId="77777777" w:rsidR="0055565D" w:rsidRDefault="00277234">
            <w:pPr>
              <w:jc w:val="left"/>
            </w:pPr>
            <w:r>
              <w:rPr>
                <w:color w:val="000000"/>
                <w:sz w:val="18"/>
                <w:szCs w:val="18"/>
              </w:rPr>
              <w:t>其他负债</w:t>
            </w:r>
          </w:p>
        </w:tc>
        <w:tc>
          <w:tcPr>
            <w:tcW w:w="1271" w:type="dxa"/>
            <w:gridSpan w:val="2"/>
            <w:vAlign w:val="center"/>
          </w:tcPr>
          <w:p w14:paraId="3F54C85D" w14:textId="77777777" w:rsidR="0055565D" w:rsidRDefault="00277234">
            <w:pPr>
              <w:jc w:val="left"/>
            </w:pPr>
            <w:r>
              <w:rPr>
                <w:color w:val="000000"/>
                <w:sz w:val="18"/>
                <w:szCs w:val="18"/>
              </w:rPr>
              <w:t>-</w:t>
            </w:r>
          </w:p>
        </w:tc>
        <w:tc>
          <w:tcPr>
            <w:tcW w:w="1104" w:type="dxa"/>
            <w:vAlign w:val="center"/>
          </w:tcPr>
          <w:p w14:paraId="32977299" w14:textId="77777777" w:rsidR="0055565D" w:rsidRDefault="00277234">
            <w:pPr>
              <w:jc w:val="left"/>
            </w:pPr>
            <w:r>
              <w:rPr>
                <w:color w:val="000000"/>
                <w:sz w:val="18"/>
                <w:szCs w:val="18"/>
              </w:rPr>
              <w:t>-</w:t>
            </w:r>
          </w:p>
        </w:tc>
        <w:tc>
          <w:tcPr>
            <w:tcW w:w="1164" w:type="dxa"/>
            <w:gridSpan w:val="2"/>
            <w:vAlign w:val="center"/>
          </w:tcPr>
          <w:p w14:paraId="7714371D" w14:textId="77777777" w:rsidR="0055565D" w:rsidRDefault="00277234">
            <w:pPr>
              <w:jc w:val="left"/>
            </w:pPr>
            <w:r>
              <w:rPr>
                <w:color w:val="000000"/>
                <w:sz w:val="18"/>
                <w:szCs w:val="18"/>
              </w:rPr>
              <w:t>-</w:t>
            </w:r>
          </w:p>
        </w:tc>
        <w:tc>
          <w:tcPr>
            <w:tcW w:w="851" w:type="dxa"/>
            <w:vAlign w:val="center"/>
          </w:tcPr>
          <w:p w14:paraId="5D934413" w14:textId="77777777" w:rsidR="0055565D" w:rsidRDefault="00277234">
            <w:pPr>
              <w:jc w:val="left"/>
            </w:pPr>
            <w:r>
              <w:rPr>
                <w:color w:val="000000"/>
                <w:sz w:val="18"/>
                <w:szCs w:val="18"/>
              </w:rPr>
              <w:t>-</w:t>
            </w:r>
          </w:p>
        </w:tc>
        <w:tc>
          <w:tcPr>
            <w:tcW w:w="992" w:type="dxa"/>
            <w:vAlign w:val="center"/>
          </w:tcPr>
          <w:p w14:paraId="75A78682" w14:textId="77777777" w:rsidR="0055565D" w:rsidRDefault="00277234">
            <w:pPr>
              <w:jc w:val="left"/>
            </w:pPr>
            <w:r>
              <w:rPr>
                <w:color w:val="000000"/>
                <w:sz w:val="18"/>
                <w:szCs w:val="18"/>
              </w:rPr>
              <w:t>-</w:t>
            </w:r>
          </w:p>
        </w:tc>
        <w:tc>
          <w:tcPr>
            <w:tcW w:w="992" w:type="dxa"/>
            <w:gridSpan w:val="2"/>
            <w:vAlign w:val="center"/>
          </w:tcPr>
          <w:p w14:paraId="36E021DD" w14:textId="77777777" w:rsidR="0055565D" w:rsidRDefault="00277234">
            <w:pPr>
              <w:jc w:val="center"/>
            </w:pPr>
            <w:r>
              <w:rPr>
                <w:color w:val="000000"/>
                <w:sz w:val="18"/>
                <w:szCs w:val="18"/>
              </w:rPr>
              <w:t>91,115.00</w:t>
            </w:r>
          </w:p>
        </w:tc>
        <w:tc>
          <w:tcPr>
            <w:tcW w:w="1026" w:type="dxa"/>
            <w:vAlign w:val="center"/>
          </w:tcPr>
          <w:p w14:paraId="4F7FDFD8" w14:textId="77777777" w:rsidR="0055565D" w:rsidRDefault="00277234">
            <w:pPr>
              <w:jc w:val="left"/>
            </w:pPr>
            <w:r>
              <w:rPr>
                <w:color w:val="000000"/>
                <w:sz w:val="18"/>
                <w:szCs w:val="18"/>
              </w:rPr>
              <w:t>91,115.00</w:t>
            </w:r>
          </w:p>
        </w:tc>
      </w:tr>
      <w:tr w:rsidR="00126D14" w:rsidRPr="005E1AD8" w14:paraId="124A8C90" w14:textId="77777777" w:rsidTr="003C4FFC">
        <w:tc>
          <w:tcPr>
            <w:tcW w:w="1672" w:type="dxa"/>
            <w:gridSpan w:val="3"/>
            <w:vAlign w:val="center"/>
          </w:tcPr>
          <w:p w14:paraId="66072A0C" w14:textId="77777777"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14:paraId="3BE50BB7" w14:textId="77777777" w:rsidR="00126D14" w:rsidRPr="0077393F" w:rsidRDefault="00126D14" w:rsidP="00BF370B">
            <w:pPr>
              <w:spacing w:before="29" w:line="288" w:lineRule="auto"/>
              <w:jc w:val="right"/>
              <w:rPr>
                <w:sz w:val="18"/>
                <w:szCs w:val="18"/>
              </w:rPr>
            </w:pPr>
            <w:r w:rsidRPr="0077393F">
              <w:rPr>
                <w:sz w:val="18"/>
                <w:szCs w:val="18"/>
              </w:rPr>
              <w:t>-</w:t>
            </w:r>
          </w:p>
          <w:p w14:paraId="5CFF40E6" w14:textId="77777777" w:rsidR="00126D14" w:rsidRPr="0077393F" w:rsidRDefault="00126D14" w:rsidP="00BF370B">
            <w:pPr>
              <w:spacing w:before="29" w:line="288" w:lineRule="auto"/>
              <w:jc w:val="right"/>
              <w:rPr>
                <w:sz w:val="18"/>
                <w:szCs w:val="18"/>
              </w:rPr>
            </w:pPr>
          </w:p>
        </w:tc>
        <w:tc>
          <w:tcPr>
            <w:tcW w:w="1104" w:type="dxa"/>
            <w:vAlign w:val="center"/>
          </w:tcPr>
          <w:p w14:paraId="47699417" w14:textId="77777777" w:rsidR="00126D14" w:rsidRPr="0077393F" w:rsidRDefault="00126D14" w:rsidP="00BF370B">
            <w:pPr>
              <w:spacing w:before="29" w:line="288" w:lineRule="auto"/>
              <w:jc w:val="right"/>
              <w:rPr>
                <w:sz w:val="18"/>
                <w:szCs w:val="18"/>
              </w:rPr>
            </w:pPr>
            <w:r w:rsidRPr="0077393F">
              <w:rPr>
                <w:sz w:val="18"/>
                <w:szCs w:val="18"/>
              </w:rPr>
              <w:t>-</w:t>
            </w:r>
          </w:p>
          <w:p w14:paraId="38631CB5" w14:textId="77777777" w:rsidR="00126D14" w:rsidRPr="0077393F" w:rsidRDefault="00126D14" w:rsidP="00BF370B">
            <w:pPr>
              <w:spacing w:before="29" w:line="288" w:lineRule="auto"/>
              <w:jc w:val="right"/>
              <w:rPr>
                <w:sz w:val="18"/>
                <w:szCs w:val="18"/>
              </w:rPr>
            </w:pPr>
          </w:p>
        </w:tc>
        <w:tc>
          <w:tcPr>
            <w:tcW w:w="1164" w:type="dxa"/>
            <w:gridSpan w:val="2"/>
            <w:vAlign w:val="center"/>
          </w:tcPr>
          <w:p w14:paraId="4D512A3D" w14:textId="77777777" w:rsidR="00126D14" w:rsidRPr="0077393F" w:rsidRDefault="00126D14" w:rsidP="00BF370B">
            <w:pPr>
              <w:spacing w:before="29" w:line="288" w:lineRule="auto"/>
              <w:jc w:val="right"/>
              <w:rPr>
                <w:sz w:val="18"/>
                <w:szCs w:val="18"/>
              </w:rPr>
            </w:pPr>
            <w:r w:rsidRPr="0077393F">
              <w:rPr>
                <w:sz w:val="18"/>
                <w:szCs w:val="18"/>
              </w:rPr>
              <w:t>-</w:t>
            </w:r>
          </w:p>
          <w:p w14:paraId="3DCE41DF" w14:textId="77777777" w:rsidR="00126D14" w:rsidRPr="0077393F" w:rsidRDefault="00126D14" w:rsidP="00BF370B">
            <w:pPr>
              <w:spacing w:before="29" w:line="288" w:lineRule="auto"/>
              <w:jc w:val="right"/>
              <w:rPr>
                <w:sz w:val="18"/>
                <w:szCs w:val="18"/>
              </w:rPr>
            </w:pPr>
          </w:p>
        </w:tc>
        <w:tc>
          <w:tcPr>
            <w:tcW w:w="851" w:type="dxa"/>
            <w:vAlign w:val="center"/>
          </w:tcPr>
          <w:p w14:paraId="2CC1EE71" w14:textId="77777777" w:rsidR="00126D14" w:rsidRPr="0077393F" w:rsidRDefault="00126D14" w:rsidP="00BF370B">
            <w:pPr>
              <w:spacing w:before="29" w:line="288" w:lineRule="auto"/>
              <w:jc w:val="right"/>
              <w:rPr>
                <w:sz w:val="18"/>
                <w:szCs w:val="18"/>
              </w:rPr>
            </w:pPr>
            <w:r w:rsidRPr="0077393F">
              <w:rPr>
                <w:sz w:val="18"/>
                <w:szCs w:val="18"/>
              </w:rPr>
              <w:t>-</w:t>
            </w:r>
          </w:p>
          <w:p w14:paraId="26E52424" w14:textId="77777777" w:rsidR="00126D14" w:rsidRPr="0077393F" w:rsidRDefault="00126D14" w:rsidP="00BF370B">
            <w:pPr>
              <w:spacing w:before="29" w:line="288" w:lineRule="auto"/>
              <w:jc w:val="right"/>
              <w:rPr>
                <w:sz w:val="18"/>
                <w:szCs w:val="18"/>
              </w:rPr>
            </w:pPr>
          </w:p>
        </w:tc>
        <w:tc>
          <w:tcPr>
            <w:tcW w:w="992" w:type="dxa"/>
            <w:vAlign w:val="center"/>
          </w:tcPr>
          <w:p w14:paraId="3FA850AB" w14:textId="77777777" w:rsidR="00126D14" w:rsidRPr="0077393F" w:rsidRDefault="00126D14" w:rsidP="00BF370B">
            <w:pPr>
              <w:spacing w:before="29" w:line="288" w:lineRule="auto"/>
              <w:jc w:val="right"/>
              <w:rPr>
                <w:sz w:val="18"/>
                <w:szCs w:val="18"/>
              </w:rPr>
            </w:pPr>
            <w:r w:rsidRPr="0077393F">
              <w:rPr>
                <w:sz w:val="18"/>
                <w:szCs w:val="18"/>
              </w:rPr>
              <w:t>-</w:t>
            </w:r>
          </w:p>
          <w:p w14:paraId="372B96EC" w14:textId="77777777" w:rsidR="00126D14" w:rsidRPr="0077393F" w:rsidRDefault="00126D14" w:rsidP="00BF370B">
            <w:pPr>
              <w:spacing w:before="29" w:line="288" w:lineRule="auto"/>
              <w:jc w:val="right"/>
              <w:rPr>
                <w:sz w:val="18"/>
                <w:szCs w:val="18"/>
              </w:rPr>
            </w:pPr>
          </w:p>
        </w:tc>
        <w:tc>
          <w:tcPr>
            <w:tcW w:w="992" w:type="dxa"/>
            <w:gridSpan w:val="2"/>
            <w:vAlign w:val="center"/>
          </w:tcPr>
          <w:p w14:paraId="1E49BDAB" w14:textId="77777777" w:rsidR="00126D14" w:rsidRPr="0077393F" w:rsidRDefault="00126D14" w:rsidP="00BF370B">
            <w:pPr>
              <w:spacing w:before="29" w:line="288" w:lineRule="auto"/>
              <w:jc w:val="right"/>
              <w:rPr>
                <w:sz w:val="18"/>
                <w:szCs w:val="18"/>
              </w:rPr>
            </w:pPr>
            <w:r w:rsidRPr="0077393F">
              <w:rPr>
                <w:sz w:val="18"/>
                <w:szCs w:val="18"/>
              </w:rPr>
              <w:t>4,121,001.64</w:t>
            </w:r>
          </w:p>
          <w:p w14:paraId="0DFE0C1C" w14:textId="77777777" w:rsidR="00126D14" w:rsidRPr="0077393F" w:rsidRDefault="00126D14" w:rsidP="00BF370B">
            <w:pPr>
              <w:spacing w:before="29" w:line="288" w:lineRule="auto"/>
              <w:jc w:val="right"/>
              <w:rPr>
                <w:sz w:val="18"/>
                <w:szCs w:val="18"/>
              </w:rPr>
            </w:pPr>
          </w:p>
        </w:tc>
        <w:tc>
          <w:tcPr>
            <w:tcW w:w="1026" w:type="dxa"/>
            <w:vAlign w:val="center"/>
          </w:tcPr>
          <w:p w14:paraId="6623507B" w14:textId="77777777" w:rsidR="00126D14" w:rsidRPr="0077393F" w:rsidRDefault="00126D14" w:rsidP="00BF370B">
            <w:pPr>
              <w:spacing w:before="29" w:line="288" w:lineRule="auto"/>
              <w:jc w:val="right"/>
              <w:rPr>
                <w:sz w:val="18"/>
                <w:szCs w:val="18"/>
              </w:rPr>
            </w:pPr>
            <w:r w:rsidRPr="0077393F">
              <w:rPr>
                <w:sz w:val="18"/>
                <w:szCs w:val="18"/>
              </w:rPr>
              <w:t>4,121,001.64</w:t>
            </w:r>
          </w:p>
          <w:p w14:paraId="73D3755E" w14:textId="77777777" w:rsidR="00126D14" w:rsidRPr="0077393F" w:rsidRDefault="00126D14" w:rsidP="00BF370B">
            <w:pPr>
              <w:spacing w:before="29" w:line="288" w:lineRule="auto"/>
              <w:jc w:val="right"/>
              <w:rPr>
                <w:sz w:val="18"/>
                <w:szCs w:val="18"/>
              </w:rPr>
            </w:pPr>
          </w:p>
        </w:tc>
      </w:tr>
      <w:tr w:rsidR="00126D14" w:rsidRPr="005E1AD8" w14:paraId="4A8F5EE9" w14:textId="77777777" w:rsidTr="003C4FFC">
        <w:tc>
          <w:tcPr>
            <w:tcW w:w="1672" w:type="dxa"/>
            <w:gridSpan w:val="3"/>
            <w:vAlign w:val="center"/>
          </w:tcPr>
          <w:p w14:paraId="50FF3C10" w14:textId="77777777"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14:paraId="6AB02427" w14:textId="77777777" w:rsidR="00126D14" w:rsidRPr="0077393F" w:rsidRDefault="00126D14" w:rsidP="00BF370B">
            <w:pPr>
              <w:spacing w:before="29" w:line="288" w:lineRule="auto"/>
              <w:jc w:val="right"/>
              <w:rPr>
                <w:sz w:val="18"/>
                <w:szCs w:val="18"/>
              </w:rPr>
            </w:pPr>
            <w:r w:rsidRPr="0077393F">
              <w:rPr>
                <w:sz w:val="18"/>
                <w:szCs w:val="18"/>
              </w:rPr>
              <w:t>3,243,560,811.90</w:t>
            </w:r>
          </w:p>
          <w:p w14:paraId="0267CD0E" w14:textId="77777777" w:rsidR="00126D14" w:rsidRPr="0077393F" w:rsidRDefault="00126D14" w:rsidP="00BF370B">
            <w:pPr>
              <w:spacing w:before="29" w:line="288" w:lineRule="auto"/>
              <w:jc w:val="right"/>
              <w:rPr>
                <w:sz w:val="18"/>
                <w:szCs w:val="18"/>
              </w:rPr>
            </w:pPr>
          </w:p>
        </w:tc>
        <w:tc>
          <w:tcPr>
            <w:tcW w:w="1104" w:type="dxa"/>
            <w:vAlign w:val="center"/>
          </w:tcPr>
          <w:p w14:paraId="6332403D" w14:textId="77777777" w:rsidR="00126D14" w:rsidRPr="0077393F" w:rsidRDefault="00126D14" w:rsidP="00BF370B">
            <w:pPr>
              <w:spacing w:before="29" w:line="288" w:lineRule="auto"/>
              <w:jc w:val="right"/>
              <w:rPr>
                <w:sz w:val="18"/>
                <w:szCs w:val="18"/>
              </w:rPr>
            </w:pPr>
            <w:r w:rsidRPr="0077393F">
              <w:rPr>
                <w:sz w:val="18"/>
                <w:szCs w:val="18"/>
              </w:rPr>
              <w:t>717,214,296.92</w:t>
            </w:r>
          </w:p>
          <w:p w14:paraId="19D7602C" w14:textId="77777777" w:rsidR="00126D14" w:rsidRPr="0077393F" w:rsidRDefault="00126D14" w:rsidP="00BF370B">
            <w:pPr>
              <w:spacing w:before="29" w:line="288" w:lineRule="auto"/>
              <w:jc w:val="right"/>
              <w:rPr>
                <w:sz w:val="18"/>
                <w:szCs w:val="18"/>
              </w:rPr>
            </w:pPr>
          </w:p>
        </w:tc>
        <w:tc>
          <w:tcPr>
            <w:tcW w:w="1164" w:type="dxa"/>
            <w:gridSpan w:val="2"/>
            <w:vAlign w:val="center"/>
          </w:tcPr>
          <w:p w14:paraId="769133B3" w14:textId="77777777" w:rsidR="00126D14" w:rsidRPr="0077393F" w:rsidRDefault="00126D14" w:rsidP="00BF370B">
            <w:pPr>
              <w:spacing w:before="29" w:line="288" w:lineRule="auto"/>
              <w:jc w:val="right"/>
              <w:rPr>
                <w:sz w:val="18"/>
                <w:szCs w:val="18"/>
              </w:rPr>
            </w:pPr>
            <w:r w:rsidRPr="0077393F">
              <w:rPr>
                <w:sz w:val="18"/>
                <w:szCs w:val="18"/>
              </w:rPr>
              <w:t>60,002,529.03</w:t>
            </w:r>
          </w:p>
          <w:p w14:paraId="3B795150" w14:textId="77777777" w:rsidR="00126D14" w:rsidRPr="0077393F" w:rsidRDefault="00126D14" w:rsidP="00BF370B">
            <w:pPr>
              <w:spacing w:before="29" w:line="288" w:lineRule="auto"/>
              <w:jc w:val="right"/>
              <w:rPr>
                <w:sz w:val="18"/>
                <w:szCs w:val="18"/>
              </w:rPr>
            </w:pPr>
          </w:p>
        </w:tc>
        <w:tc>
          <w:tcPr>
            <w:tcW w:w="851" w:type="dxa"/>
            <w:vAlign w:val="center"/>
          </w:tcPr>
          <w:p w14:paraId="38314A7F" w14:textId="77777777" w:rsidR="00126D14" w:rsidRPr="0077393F" w:rsidRDefault="00126D14" w:rsidP="00BF370B">
            <w:pPr>
              <w:spacing w:before="29" w:line="288" w:lineRule="auto"/>
              <w:jc w:val="right"/>
              <w:rPr>
                <w:sz w:val="18"/>
                <w:szCs w:val="18"/>
              </w:rPr>
            </w:pPr>
            <w:r w:rsidRPr="0077393F">
              <w:rPr>
                <w:sz w:val="18"/>
                <w:szCs w:val="18"/>
              </w:rPr>
              <w:t>-</w:t>
            </w:r>
          </w:p>
          <w:p w14:paraId="5603BB35" w14:textId="77777777" w:rsidR="00126D14" w:rsidRPr="0077393F" w:rsidRDefault="00126D14" w:rsidP="00BF370B">
            <w:pPr>
              <w:spacing w:before="29" w:line="288" w:lineRule="auto"/>
              <w:jc w:val="right"/>
              <w:rPr>
                <w:sz w:val="18"/>
                <w:szCs w:val="18"/>
              </w:rPr>
            </w:pPr>
          </w:p>
        </w:tc>
        <w:tc>
          <w:tcPr>
            <w:tcW w:w="992" w:type="dxa"/>
            <w:vAlign w:val="center"/>
          </w:tcPr>
          <w:p w14:paraId="6831CE9F" w14:textId="77777777" w:rsidR="00126D14" w:rsidRPr="0077393F" w:rsidRDefault="00126D14" w:rsidP="00BF370B">
            <w:pPr>
              <w:spacing w:before="29" w:line="288" w:lineRule="auto"/>
              <w:jc w:val="right"/>
              <w:rPr>
                <w:sz w:val="18"/>
                <w:szCs w:val="18"/>
              </w:rPr>
            </w:pPr>
            <w:r w:rsidRPr="0077393F">
              <w:rPr>
                <w:sz w:val="18"/>
                <w:szCs w:val="18"/>
              </w:rPr>
              <w:t>-</w:t>
            </w:r>
          </w:p>
          <w:p w14:paraId="59D098F4" w14:textId="77777777" w:rsidR="00126D14" w:rsidRPr="0077393F" w:rsidRDefault="00126D14" w:rsidP="00BF370B">
            <w:pPr>
              <w:spacing w:before="29" w:line="288" w:lineRule="auto"/>
              <w:jc w:val="right"/>
              <w:rPr>
                <w:sz w:val="18"/>
                <w:szCs w:val="18"/>
              </w:rPr>
            </w:pPr>
          </w:p>
        </w:tc>
        <w:tc>
          <w:tcPr>
            <w:tcW w:w="992" w:type="dxa"/>
            <w:gridSpan w:val="2"/>
            <w:vAlign w:val="center"/>
          </w:tcPr>
          <w:p w14:paraId="3288B7C3" w14:textId="77777777" w:rsidR="00126D14" w:rsidRPr="0077393F" w:rsidRDefault="00126D14" w:rsidP="00BF370B">
            <w:pPr>
              <w:spacing w:before="29" w:line="288" w:lineRule="auto"/>
              <w:jc w:val="right"/>
              <w:rPr>
                <w:sz w:val="18"/>
                <w:szCs w:val="18"/>
              </w:rPr>
            </w:pPr>
            <w:r w:rsidRPr="0077393F">
              <w:rPr>
                <w:sz w:val="18"/>
                <w:szCs w:val="18"/>
              </w:rPr>
              <w:t>2,206,084.95</w:t>
            </w:r>
          </w:p>
          <w:p w14:paraId="41FE75A1" w14:textId="77777777" w:rsidR="00126D14" w:rsidRPr="0077393F" w:rsidRDefault="00126D14" w:rsidP="00BF370B">
            <w:pPr>
              <w:spacing w:before="29" w:line="288" w:lineRule="auto"/>
              <w:jc w:val="right"/>
              <w:rPr>
                <w:sz w:val="18"/>
                <w:szCs w:val="18"/>
              </w:rPr>
            </w:pPr>
          </w:p>
        </w:tc>
        <w:tc>
          <w:tcPr>
            <w:tcW w:w="1026" w:type="dxa"/>
            <w:vAlign w:val="center"/>
          </w:tcPr>
          <w:p w14:paraId="59F36765" w14:textId="77777777" w:rsidR="00126D14" w:rsidRPr="0077393F" w:rsidRDefault="00126D14" w:rsidP="00BF370B">
            <w:pPr>
              <w:spacing w:before="29" w:line="288" w:lineRule="auto"/>
              <w:jc w:val="right"/>
              <w:rPr>
                <w:sz w:val="18"/>
                <w:szCs w:val="18"/>
              </w:rPr>
            </w:pPr>
            <w:r w:rsidRPr="0077393F">
              <w:rPr>
                <w:sz w:val="18"/>
                <w:szCs w:val="18"/>
              </w:rPr>
              <w:t>4,022,983,722.80</w:t>
            </w:r>
          </w:p>
          <w:p w14:paraId="69D27996" w14:textId="77777777" w:rsidR="00126D14" w:rsidRPr="0077393F" w:rsidRDefault="00126D14" w:rsidP="00BF370B">
            <w:pPr>
              <w:spacing w:before="29" w:line="288" w:lineRule="auto"/>
              <w:jc w:val="right"/>
              <w:rPr>
                <w:sz w:val="18"/>
                <w:szCs w:val="18"/>
              </w:rPr>
            </w:pPr>
          </w:p>
        </w:tc>
      </w:tr>
    </w:tbl>
    <w:p w14:paraId="7938EE4D" w14:textId="77777777" w:rsidR="00126D14" w:rsidRPr="005E1AD8" w:rsidRDefault="00126D14" w:rsidP="00126D14">
      <w:pPr>
        <w:spacing w:before="29" w:line="288" w:lineRule="auto"/>
        <w:rPr>
          <w:kern w:val="0"/>
          <w:sz w:val="24"/>
        </w:rPr>
      </w:pPr>
      <w:r w:rsidRPr="005E1AD8">
        <w:rPr>
          <w:kern w:val="0"/>
          <w:sz w:val="24"/>
        </w:rPr>
        <w:lastRenderedPageBreak/>
        <w:t>注：表中所示为本基金资产及负债的账面价值，并按照合约规定的利率重新定价日或到期日孰早予以分类。</w:t>
      </w:r>
    </w:p>
    <w:p w14:paraId="181B0220" w14:textId="77777777" w:rsidR="00126D14" w:rsidRDefault="00126D14" w:rsidP="003350B0">
      <w:pPr>
        <w:spacing w:before="29" w:line="288" w:lineRule="auto"/>
        <w:rPr>
          <w:b/>
          <w:sz w:val="24"/>
        </w:rPr>
      </w:pPr>
    </w:p>
    <w:p w14:paraId="5F2D4CBB" w14:textId="77777777"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55565D" w14:paraId="2F33BE3C" w14:textId="77777777">
        <w:tc>
          <w:tcPr>
            <w:tcW w:w="851" w:type="dxa"/>
            <w:vAlign w:val="center"/>
          </w:tcPr>
          <w:p w14:paraId="67E58A3B" w14:textId="77777777" w:rsidR="0055565D" w:rsidRDefault="00277234">
            <w:pPr>
              <w:jc w:val="left"/>
            </w:pPr>
            <w:r>
              <w:rPr>
                <w:rFonts w:hint="eastAsia"/>
                <w:sz w:val="24"/>
              </w:rPr>
              <w:t>假设</w:t>
            </w:r>
          </w:p>
        </w:tc>
        <w:tc>
          <w:tcPr>
            <w:tcW w:w="8221" w:type="dxa"/>
            <w:gridSpan w:val="3"/>
            <w:vAlign w:val="center"/>
          </w:tcPr>
          <w:p w14:paraId="6BF4F3A4" w14:textId="77777777" w:rsidR="0055565D" w:rsidRDefault="00277234">
            <w:pPr>
              <w:jc w:val="center"/>
            </w:pPr>
            <w:r>
              <w:rPr>
                <w:rFonts w:hint="eastAsia"/>
                <w:sz w:val="24"/>
              </w:rPr>
              <w:t>除市场利率以外的其他市场变量保持不变</w:t>
            </w:r>
          </w:p>
        </w:tc>
      </w:tr>
      <w:tr w:rsidR="002C233F" w:rsidRPr="00D0515B" w14:paraId="4A954F7A" w14:textId="77777777" w:rsidTr="00171C19">
        <w:tc>
          <w:tcPr>
            <w:tcW w:w="851" w:type="dxa"/>
            <w:vMerge w:val="restart"/>
            <w:tcBorders>
              <w:top w:val="single" w:sz="4" w:space="0" w:color="000000"/>
              <w:left w:val="single" w:sz="4" w:space="0" w:color="000000"/>
              <w:right w:val="single" w:sz="4" w:space="0" w:color="000000"/>
            </w:tcBorders>
            <w:vAlign w:val="center"/>
            <w:hideMark/>
          </w:tcPr>
          <w:p w14:paraId="6F15CDC0" w14:textId="77777777"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14:paraId="3283234E" w14:textId="77777777"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14:paraId="6BEE382E" w14:textId="77777777"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14:paraId="2CEE3C8A" w14:textId="77777777"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14:paraId="52ED6072" w14:textId="77777777" w:rsidTr="00171C19">
        <w:tc>
          <w:tcPr>
            <w:tcW w:w="851" w:type="dxa"/>
            <w:vMerge/>
            <w:tcBorders>
              <w:left w:val="single" w:sz="4" w:space="0" w:color="000000"/>
              <w:right w:val="single" w:sz="4" w:space="0" w:color="000000"/>
            </w:tcBorders>
            <w:vAlign w:val="center"/>
            <w:hideMark/>
          </w:tcPr>
          <w:p w14:paraId="5D16D0E3" w14:textId="77777777"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4F587EF0" w14:textId="77777777"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14:paraId="110A9B4D" w14:textId="77777777"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14:paraId="5EF491D7" w14:textId="77777777"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2017</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14:paraId="678BE023" w14:textId="77777777"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14:paraId="7C22824B" w14:textId="77777777"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2016</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55565D" w14:paraId="740095F8" w14:textId="77777777">
        <w:tc>
          <w:tcPr>
            <w:tcW w:w="851" w:type="dxa"/>
            <w:vMerge/>
          </w:tcPr>
          <w:p w14:paraId="7799D026" w14:textId="77777777" w:rsidR="0055565D" w:rsidRDefault="0055565D"/>
        </w:tc>
        <w:tc>
          <w:tcPr>
            <w:tcW w:w="2693" w:type="dxa"/>
            <w:vAlign w:val="center"/>
          </w:tcPr>
          <w:p w14:paraId="62D340BB" w14:textId="77777777" w:rsidR="0055565D" w:rsidRDefault="00277234">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14:paraId="5D673ABF" w14:textId="77777777" w:rsidR="0055565D" w:rsidRDefault="00277234">
            <w:pPr>
              <w:jc w:val="right"/>
            </w:pPr>
            <w:r>
              <w:rPr>
                <w:rFonts w:hint="eastAsia"/>
                <w:sz w:val="24"/>
              </w:rPr>
              <w:t>增加约</w:t>
            </w:r>
            <w:r>
              <w:rPr>
                <w:rFonts w:hint="eastAsia"/>
                <w:sz w:val="24"/>
              </w:rPr>
              <w:t>290</w:t>
            </w:r>
          </w:p>
        </w:tc>
        <w:tc>
          <w:tcPr>
            <w:tcW w:w="2751" w:type="dxa"/>
            <w:vAlign w:val="center"/>
          </w:tcPr>
          <w:p w14:paraId="5C45920B" w14:textId="77777777" w:rsidR="0055565D" w:rsidRDefault="00E72910">
            <w:pPr>
              <w:jc w:val="right"/>
            </w:pPr>
            <w:r>
              <w:rPr>
                <w:rFonts w:hint="eastAsia"/>
                <w:sz w:val="24"/>
              </w:rPr>
              <w:t>无重大</w:t>
            </w:r>
            <w:r>
              <w:rPr>
                <w:sz w:val="24"/>
              </w:rPr>
              <w:t>影响</w:t>
            </w:r>
          </w:p>
        </w:tc>
      </w:tr>
      <w:tr w:rsidR="0055565D" w14:paraId="7D3F0EF6" w14:textId="77777777">
        <w:tc>
          <w:tcPr>
            <w:tcW w:w="851" w:type="dxa"/>
            <w:vMerge/>
          </w:tcPr>
          <w:p w14:paraId="55865376" w14:textId="77777777" w:rsidR="0055565D" w:rsidRDefault="0055565D"/>
        </w:tc>
        <w:tc>
          <w:tcPr>
            <w:tcW w:w="2693" w:type="dxa"/>
            <w:vAlign w:val="center"/>
          </w:tcPr>
          <w:p w14:paraId="1D3CC630" w14:textId="77777777" w:rsidR="0055565D" w:rsidRDefault="00277234">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14:paraId="3F8BDDA1" w14:textId="77777777" w:rsidR="0055565D" w:rsidRDefault="00277234">
            <w:pPr>
              <w:jc w:val="right"/>
            </w:pPr>
            <w:r>
              <w:rPr>
                <w:rFonts w:hint="eastAsia"/>
                <w:sz w:val="24"/>
              </w:rPr>
              <w:t>减少约</w:t>
            </w:r>
            <w:r>
              <w:rPr>
                <w:rFonts w:hint="eastAsia"/>
                <w:sz w:val="24"/>
              </w:rPr>
              <w:t>289</w:t>
            </w:r>
          </w:p>
        </w:tc>
        <w:tc>
          <w:tcPr>
            <w:tcW w:w="2751" w:type="dxa"/>
            <w:vAlign w:val="center"/>
          </w:tcPr>
          <w:p w14:paraId="73C23A2F" w14:textId="77777777" w:rsidR="0055565D" w:rsidRDefault="00E72910">
            <w:pPr>
              <w:jc w:val="right"/>
            </w:pPr>
            <w:r>
              <w:rPr>
                <w:rFonts w:hint="eastAsia"/>
                <w:sz w:val="24"/>
              </w:rPr>
              <w:t>无重大</w:t>
            </w:r>
            <w:r>
              <w:rPr>
                <w:sz w:val="24"/>
              </w:rPr>
              <w:t>影响</w:t>
            </w:r>
          </w:p>
        </w:tc>
      </w:tr>
    </w:tbl>
    <w:p w14:paraId="772DF72A" w14:textId="77777777" w:rsidR="006D141C" w:rsidRPr="00FF57F1" w:rsidRDefault="006D141C" w:rsidP="00FF57F1">
      <w:pPr>
        <w:tabs>
          <w:tab w:val="left" w:pos="426"/>
        </w:tabs>
        <w:spacing w:before="29" w:line="288" w:lineRule="auto"/>
        <w:jc w:val="left"/>
        <w:rPr>
          <w:kern w:val="0"/>
          <w:sz w:val="24"/>
        </w:rPr>
      </w:pPr>
      <w:r w:rsidRPr="00FF57F1">
        <w:rPr>
          <w:rFonts w:hint="eastAsia"/>
          <w:kern w:val="0"/>
          <w:sz w:val="24"/>
        </w:rPr>
        <w:t>注：于</w:t>
      </w:r>
      <w:r w:rsidRPr="00FF57F1">
        <w:rPr>
          <w:rFonts w:hint="eastAsia"/>
          <w:kern w:val="0"/>
          <w:sz w:val="24"/>
        </w:rPr>
        <w:t>2016</w:t>
      </w:r>
      <w:r w:rsidRPr="00FF57F1">
        <w:rPr>
          <w:rFonts w:hint="eastAsia"/>
          <w:kern w:val="0"/>
          <w:sz w:val="24"/>
        </w:rPr>
        <w:t>年</w:t>
      </w:r>
      <w:r w:rsidRPr="00FF57F1">
        <w:rPr>
          <w:rFonts w:hint="eastAsia"/>
          <w:kern w:val="0"/>
          <w:sz w:val="24"/>
        </w:rPr>
        <w:t>12</w:t>
      </w:r>
      <w:r w:rsidRPr="00FF57F1">
        <w:rPr>
          <w:rFonts w:hint="eastAsia"/>
          <w:kern w:val="0"/>
          <w:sz w:val="24"/>
        </w:rPr>
        <w:t>月</w:t>
      </w:r>
      <w:r w:rsidRPr="00FF57F1">
        <w:rPr>
          <w:rFonts w:hint="eastAsia"/>
          <w:kern w:val="0"/>
          <w:sz w:val="24"/>
        </w:rPr>
        <w:t>31</w:t>
      </w:r>
      <w:r w:rsidRPr="00FF57F1">
        <w:rPr>
          <w:rFonts w:hint="eastAsia"/>
          <w:kern w:val="0"/>
          <w:sz w:val="24"/>
        </w:rPr>
        <w:t>日，本基金持有的交易性债券投资公允价值占基金资产净值的比例为</w:t>
      </w:r>
      <w:r w:rsidRPr="00FF57F1">
        <w:rPr>
          <w:rFonts w:hint="eastAsia"/>
          <w:kern w:val="0"/>
          <w:sz w:val="24"/>
        </w:rPr>
        <w:t>13.65%</w:t>
      </w:r>
      <w:r w:rsidRPr="00FF57F1">
        <w:rPr>
          <w:rFonts w:hint="eastAsia"/>
          <w:kern w:val="0"/>
          <w:sz w:val="24"/>
        </w:rPr>
        <w:t>，因此市场利率的变动对于本基金资产净值无重大影响。</w:t>
      </w:r>
    </w:p>
    <w:p w14:paraId="396FF394" w14:textId="77777777"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16E04F35" w14:textId="77777777"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14:paraId="364B60F2" w14:textId="77777777"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14:paraId="04D302B4" w14:textId="77777777" w:rsidR="005F1ACB" w:rsidRPr="00D0515B" w:rsidRDefault="005F1ACB" w:rsidP="00B1591D">
      <w:pPr>
        <w:spacing w:line="360" w:lineRule="auto"/>
        <w:ind w:firstLineChars="200" w:firstLine="420"/>
        <w:rPr>
          <w:rFonts w:asciiTheme="minorEastAsia" w:eastAsiaTheme="minorEastAsia" w:hAnsiTheme="minorEastAsia"/>
          <w:szCs w:val="21"/>
        </w:rPr>
      </w:pPr>
    </w:p>
    <w:p w14:paraId="2E1B5E40" w14:textId="77777777"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14:paraId="6AFB9331" w14:textId="77777777"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14:paraId="504AA5C0" w14:textId="77777777" w:rsidR="006D141C" w:rsidRPr="00D0515B" w:rsidRDefault="006D141C" w:rsidP="00B1591D">
      <w:pPr>
        <w:spacing w:line="360" w:lineRule="auto"/>
        <w:ind w:firstLineChars="200" w:firstLine="422"/>
        <w:rPr>
          <w:rFonts w:asciiTheme="minorEastAsia" w:eastAsiaTheme="minorEastAsia" w:hAnsiTheme="minorEastAsia"/>
          <w:b/>
          <w:bCs/>
          <w:szCs w:val="21"/>
        </w:rPr>
      </w:pPr>
    </w:p>
    <w:p w14:paraId="5AC5A6C4" w14:textId="77777777"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14:paraId="5370BB14"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 xml:space="preserve">(1) </w:t>
      </w:r>
      <w:r w:rsidRPr="0079188C">
        <w:rPr>
          <w:rFonts w:hint="eastAsia"/>
          <w:kern w:val="0"/>
          <w:sz w:val="24"/>
        </w:rPr>
        <w:t>公允价值</w:t>
      </w:r>
    </w:p>
    <w:p w14:paraId="26C5D465"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 xml:space="preserve">(a) </w:t>
      </w:r>
      <w:r w:rsidRPr="0079188C">
        <w:rPr>
          <w:rFonts w:hint="eastAsia"/>
          <w:kern w:val="0"/>
          <w:sz w:val="24"/>
        </w:rPr>
        <w:t>金融工具公允价值计量的方法</w:t>
      </w:r>
    </w:p>
    <w:p w14:paraId="0E71F046"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公允价值计量结果所属的层次，由对公允价值计量整体而言具有重要意义的输入值所属的最低层次决定：</w:t>
      </w:r>
    </w:p>
    <w:p w14:paraId="441B6F24"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第一层次：相同资产或负债在活跃市场上未经调整的报价。</w:t>
      </w:r>
    </w:p>
    <w:p w14:paraId="6B839D61"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第二层次：除第一层次输入值外相关资产或负债直接或间接可观察的输入值。</w:t>
      </w:r>
    </w:p>
    <w:p w14:paraId="33398242"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第三层次：相关资产或负债的不可观察输入值。</w:t>
      </w:r>
    </w:p>
    <w:p w14:paraId="4046E6BB"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 xml:space="preserve">(b) </w:t>
      </w:r>
      <w:r w:rsidRPr="0079188C">
        <w:rPr>
          <w:rFonts w:hint="eastAsia"/>
          <w:kern w:val="0"/>
          <w:sz w:val="24"/>
        </w:rPr>
        <w:t>持续的以公允价值计量的金融工具</w:t>
      </w:r>
    </w:p>
    <w:p w14:paraId="7B0E7C15"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 xml:space="preserve">(i) </w:t>
      </w:r>
      <w:r w:rsidRPr="0079188C">
        <w:rPr>
          <w:rFonts w:hint="eastAsia"/>
          <w:kern w:val="0"/>
          <w:sz w:val="24"/>
        </w:rPr>
        <w:t>各层次金融工具公允价值</w:t>
      </w:r>
    </w:p>
    <w:p w14:paraId="75BB1DE6"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于</w:t>
      </w:r>
      <w:r w:rsidRPr="0079188C">
        <w:rPr>
          <w:rFonts w:hint="eastAsia"/>
          <w:kern w:val="0"/>
          <w:sz w:val="24"/>
        </w:rPr>
        <w:t>2017</w:t>
      </w:r>
      <w:r w:rsidRPr="0079188C">
        <w:rPr>
          <w:rFonts w:hint="eastAsia"/>
          <w:kern w:val="0"/>
          <w:sz w:val="24"/>
        </w:rPr>
        <w:t>年</w:t>
      </w:r>
      <w:r w:rsidRPr="0079188C">
        <w:rPr>
          <w:rFonts w:hint="eastAsia"/>
          <w:kern w:val="0"/>
          <w:sz w:val="24"/>
        </w:rPr>
        <w:t>12</w:t>
      </w:r>
      <w:r w:rsidRPr="0079188C">
        <w:rPr>
          <w:rFonts w:hint="eastAsia"/>
          <w:kern w:val="0"/>
          <w:sz w:val="24"/>
        </w:rPr>
        <w:t>月</w:t>
      </w:r>
      <w:r w:rsidRPr="0079188C">
        <w:rPr>
          <w:rFonts w:hint="eastAsia"/>
          <w:kern w:val="0"/>
          <w:sz w:val="24"/>
        </w:rPr>
        <w:t>31</w:t>
      </w:r>
      <w:r w:rsidRPr="0079188C">
        <w:rPr>
          <w:rFonts w:hint="eastAsia"/>
          <w:kern w:val="0"/>
          <w:sz w:val="24"/>
        </w:rPr>
        <w:t>日，本基金持有的以公允价值计量且其变动计入当期损益的金融资产中属于第二层次的余额为</w:t>
      </w:r>
      <w:r w:rsidRPr="0079188C">
        <w:rPr>
          <w:rFonts w:hint="eastAsia"/>
          <w:kern w:val="0"/>
          <w:sz w:val="24"/>
        </w:rPr>
        <w:t>5,186,415,981.61</w:t>
      </w:r>
      <w:r w:rsidRPr="0079188C">
        <w:rPr>
          <w:rFonts w:hint="eastAsia"/>
          <w:kern w:val="0"/>
          <w:sz w:val="24"/>
        </w:rPr>
        <w:t>元，无属于第一层次和第三层次的余</w:t>
      </w:r>
      <w:r w:rsidRPr="0079188C">
        <w:rPr>
          <w:rFonts w:hint="eastAsia"/>
          <w:kern w:val="0"/>
          <w:sz w:val="24"/>
        </w:rPr>
        <w:lastRenderedPageBreak/>
        <w:t>额</w:t>
      </w:r>
      <w:r w:rsidRPr="0079188C">
        <w:rPr>
          <w:rFonts w:hint="eastAsia"/>
          <w:kern w:val="0"/>
          <w:sz w:val="24"/>
        </w:rPr>
        <w:t>(2016</w:t>
      </w:r>
      <w:r w:rsidRPr="0079188C">
        <w:rPr>
          <w:rFonts w:hint="eastAsia"/>
          <w:kern w:val="0"/>
          <w:sz w:val="24"/>
        </w:rPr>
        <w:t>年</w:t>
      </w:r>
      <w:r w:rsidRPr="0079188C">
        <w:rPr>
          <w:rFonts w:hint="eastAsia"/>
          <w:kern w:val="0"/>
          <w:sz w:val="24"/>
        </w:rPr>
        <w:t>12</w:t>
      </w:r>
      <w:r w:rsidRPr="0079188C">
        <w:rPr>
          <w:rFonts w:hint="eastAsia"/>
          <w:kern w:val="0"/>
          <w:sz w:val="24"/>
        </w:rPr>
        <w:t>月</w:t>
      </w:r>
      <w:r w:rsidRPr="0079188C">
        <w:rPr>
          <w:rFonts w:hint="eastAsia"/>
          <w:kern w:val="0"/>
          <w:sz w:val="24"/>
        </w:rPr>
        <w:t>31</w:t>
      </w:r>
      <w:r w:rsidRPr="0079188C">
        <w:rPr>
          <w:rFonts w:hint="eastAsia"/>
          <w:kern w:val="0"/>
          <w:sz w:val="24"/>
        </w:rPr>
        <w:t>日：第二层次</w:t>
      </w:r>
      <w:r w:rsidRPr="0079188C">
        <w:rPr>
          <w:rFonts w:hint="eastAsia"/>
          <w:kern w:val="0"/>
          <w:sz w:val="24"/>
        </w:rPr>
        <w:t>549,093,614.02</w:t>
      </w:r>
      <w:r w:rsidRPr="0079188C">
        <w:rPr>
          <w:rFonts w:hint="eastAsia"/>
          <w:kern w:val="0"/>
          <w:sz w:val="24"/>
        </w:rPr>
        <w:t>元，无第一层次和第三层次</w:t>
      </w:r>
      <w:r w:rsidRPr="0079188C">
        <w:rPr>
          <w:rFonts w:hint="eastAsia"/>
          <w:kern w:val="0"/>
          <w:sz w:val="24"/>
        </w:rPr>
        <w:t>)</w:t>
      </w:r>
      <w:r w:rsidRPr="0079188C">
        <w:rPr>
          <w:rFonts w:hint="eastAsia"/>
          <w:kern w:val="0"/>
          <w:sz w:val="24"/>
        </w:rPr>
        <w:t>。</w:t>
      </w:r>
    </w:p>
    <w:p w14:paraId="2676EC87"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 xml:space="preserve">(ii) </w:t>
      </w:r>
      <w:r w:rsidRPr="0079188C">
        <w:rPr>
          <w:rFonts w:hint="eastAsia"/>
          <w:kern w:val="0"/>
          <w:sz w:val="24"/>
        </w:rPr>
        <w:t>公允价值所属层次间的重大变动</w:t>
      </w:r>
    </w:p>
    <w:p w14:paraId="3B5CC724"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本基金本期及上年度可比期间持有的以公允价值计量的金融工具的公允价值所属层次未发生重大变动。</w:t>
      </w:r>
    </w:p>
    <w:p w14:paraId="71509095"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 xml:space="preserve">(iii) </w:t>
      </w:r>
      <w:r w:rsidRPr="0079188C">
        <w:rPr>
          <w:rFonts w:hint="eastAsia"/>
          <w:kern w:val="0"/>
          <w:sz w:val="24"/>
        </w:rPr>
        <w:t>第三层次公允价值余额和本期变动金额</w:t>
      </w:r>
    </w:p>
    <w:p w14:paraId="3AC7A289"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无。</w:t>
      </w:r>
    </w:p>
    <w:p w14:paraId="17B325BB"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 xml:space="preserve">(c) </w:t>
      </w:r>
      <w:r w:rsidRPr="0079188C">
        <w:rPr>
          <w:rFonts w:hint="eastAsia"/>
          <w:kern w:val="0"/>
          <w:sz w:val="24"/>
        </w:rPr>
        <w:t>非持续的以公允价值计量的金融工具</w:t>
      </w:r>
    </w:p>
    <w:p w14:paraId="4EBB471B"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于</w:t>
      </w:r>
      <w:r w:rsidRPr="0079188C">
        <w:rPr>
          <w:rFonts w:hint="eastAsia"/>
          <w:kern w:val="0"/>
          <w:sz w:val="24"/>
        </w:rPr>
        <w:t>2017</w:t>
      </w:r>
      <w:r w:rsidRPr="0079188C">
        <w:rPr>
          <w:rFonts w:hint="eastAsia"/>
          <w:kern w:val="0"/>
          <w:sz w:val="24"/>
        </w:rPr>
        <w:t>年</w:t>
      </w:r>
      <w:r w:rsidRPr="0079188C">
        <w:rPr>
          <w:rFonts w:hint="eastAsia"/>
          <w:kern w:val="0"/>
          <w:sz w:val="24"/>
        </w:rPr>
        <w:t>12</w:t>
      </w:r>
      <w:r w:rsidRPr="0079188C">
        <w:rPr>
          <w:rFonts w:hint="eastAsia"/>
          <w:kern w:val="0"/>
          <w:sz w:val="24"/>
        </w:rPr>
        <w:t>月</w:t>
      </w:r>
      <w:r w:rsidRPr="0079188C">
        <w:rPr>
          <w:rFonts w:hint="eastAsia"/>
          <w:kern w:val="0"/>
          <w:sz w:val="24"/>
        </w:rPr>
        <w:t>31</w:t>
      </w:r>
      <w:r w:rsidRPr="0079188C">
        <w:rPr>
          <w:rFonts w:hint="eastAsia"/>
          <w:kern w:val="0"/>
          <w:sz w:val="24"/>
        </w:rPr>
        <w:t>日，本基金未持有非持续的以公允价值计量的金融资产</w:t>
      </w:r>
      <w:r w:rsidRPr="0079188C">
        <w:rPr>
          <w:rFonts w:hint="eastAsia"/>
          <w:kern w:val="0"/>
          <w:sz w:val="24"/>
        </w:rPr>
        <w:t>(2016</w:t>
      </w:r>
      <w:r w:rsidRPr="0079188C">
        <w:rPr>
          <w:rFonts w:hint="eastAsia"/>
          <w:kern w:val="0"/>
          <w:sz w:val="24"/>
        </w:rPr>
        <w:t>年</w:t>
      </w:r>
      <w:r w:rsidRPr="0079188C">
        <w:rPr>
          <w:rFonts w:hint="eastAsia"/>
          <w:kern w:val="0"/>
          <w:sz w:val="24"/>
        </w:rPr>
        <w:t>12</w:t>
      </w:r>
      <w:r w:rsidRPr="0079188C">
        <w:rPr>
          <w:rFonts w:hint="eastAsia"/>
          <w:kern w:val="0"/>
          <w:sz w:val="24"/>
        </w:rPr>
        <w:t>月</w:t>
      </w:r>
      <w:r w:rsidRPr="0079188C">
        <w:rPr>
          <w:rFonts w:hint="eastAsia"/>
          <w:kern w:val="0"/>
          <w:sz w:val="24"/>
        </w:rPr>
        <w:t>31</w:t>
      </w:r>
      <w:r w:rsidRPr="0079188C">
        <w:rPr>
          <w:rFonts w:hint="eastAsia"/>
          <w:kern w:val="0"/>
          <w:sz w:val="24"/>
        </w:rPr>
        <w:t>日：同</w:t>
      </w:r>
      <w:r w:rsidRPr="0079188C">
        <w:rPr>
          <w:rFonts w:hint="eastAsia"/>
          <w:kern w:val="0"/>
          <w:sz w:val="24"/>
        </w:rPr>
        <w:t>)</w:t>
      </w:r>
      <w:r w:rsidRPr="0079188C">
        <w:rPr>
          <w:rFonts w:hint="eastAsia"/>
          <w:kern w:val="0"/>
          <w:sz w:val="24"/>
        </w:rPr>
        <w:t>。</w:t>
      </w:r>
    </w:p>
    <w:p w14:paraId="01A3BE4A"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 xml:space="preserve">(d) </w:t>
      </w:r>
      <w:r w:rsidRPr="0079188C">
        <w:rPr>
          <w:rFonts w:hint="eastAsia"/>
          <w:kern w:val="0"/>
          <w:sz w:val="24"/>
        </w:rPr>
        <w:t>不以公允价值计量的金融工具</w:t>
      </w:r>
    </w:p>
    <w:p w14:paraId="01C7CA71"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不以公允价值计量的金融资产和负债主要包括应收款项和其他金融负债，其账面价值与公允价值相差很小。</w:t>
      </w:r>
    </w:p>
    <w:p w14:paraId="68AE154F"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 xml:space="preserve">(2) </w:t>
      </w:r>
      <w:r w:rsidRPr="0079188C">
        <w:rPr>
          <w:rFonts w:hint="eastAsia"/>
          <w:kern w:val="0"/>
          <w:sz w:val="24"/>
        </w:rPr>
        <w:t>增值税</w:t>
      </w:r>
    </w:p>
    <w:p w14:paraId="79746F3E"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根据财政部、国家税务总局于</w:t>
      </w:r>
      <w:r w:rsidRPr="0079188C">
        <w:rPr>
          <w:rFonts w:hint="eastAsia"/>
          <w:kern w:val="0"/>
          <w:sz w:val="24"/>
        </w:rPr>
        <w:t>2016</w:t>
      </w:r>
      <w:r w:rsidRPr="0079188C">
        <w:rPr>
          <w:rFonts w:hint="eastAsia"/>
          <w:kern w:val="0"/>
          <w:sz w:val="24"/>
        </w:rPr>
        <w:t>年</w:t>
      </w:r>
      <w:r w:rsidRPr="0079188C">
        <w:rPr>
          <w:rFonts w:hint="eastAsia"/>
          <w:kern w:val="0"/>
          <w:sz w:val="24"/>
        </w:rPr>
        <w:t>12</w:t>
      </w:r>
      <w:r w:rsidRPr="0079188C">
        <w:rPr>
          <w:rFonts w:hint="eastAsia"/>
          <w:kern w:val="0"/>
          <w:sz w:val="24"/>
        </w:rPr>
        <w:t>月</w:t>
      </w:r>
      <w:r w:rsidRPr="0079188C">
        <w:rPr>
          <w:rFonts w:hint="eastAsia"/>
          <w:kern w:val="0"/>
          <w:sz w:val="24"/>
        </w:rPr>
        <w:t>21</w:t>
      </w:r>
      <w:r w:rsidRPr="0079188C">
        <w:rPr>
          <w:rFonts w:hint="eastAsia"/>
          <w:kern w:val="0"/>
          <w:sz w:val="24"/>
        </w:rPr>
        <w:t>日颁布的财税</w:t>
      </w:r>
      <w:r w:rsidRPr="0079188C">
        <w:rPr>
          <w:rFonts w:hint="eastAsia"/>
          <w:kern w:val="0"/>
          <w:sz w:val="24"/>
        </w:rPr>
        <w:t>[2016]140</w:t>
      </w:r>
      <w:r w:rsidRPr="0079188C">
        <w:rPr>
          <w:rFonts w:hint="eastAsia"/>
          <w:kern w:val="0"/>
          <w:sz w:val="24"/>
        </w:rPr>
        <w:t>号《关于明确金融</w:t>
      </w:r>
      <w:r w:rsidRPr="0079188C">
        <w:rPr>
          <w:rFonts w:hint="eastAsia"/>
          <w:kern w:val="0"/>
          <w:sz w:val="24"/>
        </w:rPr>
        <w:t xml:space="preserve"> </w:t>
      </w:r>
      <w:r w:rsidRPr="0079188C">
        <w:rPr>
          <w:rFonts w:hint="eastAsia"/>
          <w:kern w:val="0"/>
          <w:sz w:val="24"/>
        </w:rPr>
        <w:t>房地产开发</w:t>
      </w:r>
      <w:r w:rsidRPr="0079188C">
        <w:rPr>
          <w:rFonts w:hint="eastAsia"/>
          <w:kern w:val="0"/>
          <w:sz w:val="24"/>
        </w:rPr>
        <w:t xml:space="preserve"> </w:t>
      </w:r>
      <w:r w:rsidRPr="0079188C">
        <w:rPr>
          <w:rFonts w:hint="eastAsia"/>
          <w:kern w:val="0"/>
          <w:sz w:val="24"/>
        </w:rPr>
        <w:t>教育辅助服务等增值税政策的通知》的规定，资管产品运营过程中发生的增值税应税行为，以资管产品管理人为增值税纳税人。</w:t>
      </w:r>
    </w:p>
    <w:p w14:paraId="02DC9291"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根据财政部、国家税务总局于</w:t>
      </w:r>
      <w:r w:rsidRPr="0079188C">
        <w:rPr>
          <w:rFonts w:hint="eastAsia"/>
          <w:kern w:val="0"/>
          <w:sz w:val="24"/>
        </w:rPr>
        <w:t>2017</w:t>
      </w:r>
      <w:r w:rsidRPr="0079188C">
        <w:rPr>
          <w:rFonts w:hint="eastAsia"/>
          <w:kern w:val="0"/>
          <w:sz w:val="24"/>
        </w:rPr>
        <w:t>年</w:t>
      </w:r>
      <w:r w:rsidRPr="0079188C">
        <w:rPr>
          <w:rFonts w:hint="eastAsia"/>
          <w:kern w:val="0"/>
          <w:sz w:val="24"/>
        </w:rPr>
        <w:t>6</w:t>
      </w:r>
      <w:r w:rsidRPr="0079188C">
        <w:rPr>
          <w:rFonts w:hint="eastAsia"/>
          <w:kern w:val="0"/>
          <w:sz w:val="24"/>
        </w:rPr>
        <w:t>月</w:t>
      </w:r>
      <w:r w:rsidRPr="0079188C">
        <w:rPr>
          <w:rFonts w:hint="eastAsia"/>
          <w:kern w:val="0"/>
          <w:sz w:val="24"/>
        </w:rPr>
        <w:t>30</w:t>
      </w:r>
      <w:r w:rsidRPr="0079188C">
        <w:rPr>
          <w:rFonts w:hint="eastAsia"/>
          <w:kern w:val="0"/>
          <w:sz w:val="24"/>
        </w:rPr>
        <w:t>日颁布的财税</w:t>
      </w:r>
      <w:r w:rsidRPr="0079188C">
        <w:rPr>
          <w:rFonts w:hint="eastAsia"/>
          <w:kern w:val="0"/>
          <w:sz w:val="24"/>
        </w:rPr>
        <w:t>[2017]56</w:t>
      </w:r>
      <w:r w:rsidRPr="0079188C">
        <w:rPr>
          <w:rFonts w:hint="eastAsia"/>
          <w:kern w:val="0"/>
          <w:sz w:val="24"/>
        </w:rPr>
        <w:t>号《关于资管产品增值税有关问题的通知》的规定，资管产品管理人运营资管产品过程中发生的增值税应税行为，暂适用简易计税方法，按照</w:t>
      </w:r>
      <w:r w:rsidRPr="0079188C">
        <w:rPr>
          <w:rFonts w:hint="eastAsia"/>
          <w:kern w:val="0"/>
          <w:sz w:val="24"/>
        </w:rPr>
        <w:t>3%</w:t>
      </w:r>
      <w:r w:rsidRPr="0079188C">
        <w:rPr>
          <w:rFonts w:hint="eastAsia"/>
          <w:kern w:val="0"/>
          <w:sz w:val="24"/>
        </w:rPr>
        <w:t>的征收率缴纳增值税。对资管产品在</w:t>
      </w:r>
      <w:r w:rsidRPr="0079188C">
        <w:rPr>
          <w:rFonts w:hint="eastAsia"/>
          <w:kern w:val="0"/>
          <w:sz w:val="24"/>
        </w:rPr>
        <w:t>2018</w:t>
      </w:r>
      <w:r w:rsidRPr="0079188C">
        <w:rPr>
          <w:rFonts w:hint="eastAsia"/>
          <w:kern w:val="0"/>
          <w:sz w:val="24"/>
        </w:rPr>
        <w:t>年</w:t>
      </w:r>
      <w:r w:rsidRPr="0079188C">
        <w:rPr>
          <w:rFonts w:hint="eastAsia"/>
          <w:kern w:val="0"/>
          <w:sz w:val="24"/>
        </w:rPr>
        <w:t>1</w:t>
      </w:r>
      <w:r w:rsidRPr="0079188C">
        <w:rPr>
          <w:rFonts w:hint="eastAsia"/>
          <w:kern w:val="0"/>
          <w:sz w:val="24"/>
        </w:rPr>
        <w:t>月</w:t>
      </w:r>
      <w:r w:rsidRPr="0079188C">
        <w:rPr>
          <w:rFonts w:hint="eastAsia"/>
          <w:kern w:val="0"/>
          <w:sz w:val="24"/>
        </w:rPr>
        <w:t>1</w:t>
      </w:r>
      <w:r w:rsidRPr="0079188C">
        <w:rPr>
          <w:rFonts w:hint="eastAsia"/>
          <w:kern w:val="0"/>
          <w:sz w:val="24"/>
        </w:rPr>
        <w:t>日前运营过程中发生的增值税应税行为，未缴纳增值税的，不再缴纳；已缴纳增值税的，已纳税额从资管产品管理人以后月份的增值税应纳税额中抵减。</w:t>
      </w:r>
    </w:p>
    <w:p w14:paraId="62EF6DA9"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此外，财政部、国家税务总局于</w:t>
      </w:r>
      <w:r w:rsidRPr="0079188C">
        <w:rPr>
          <w:rFonts w:hint="eastAsia"/>
          <w:kern w:val="0"/>
          <w:sz w:val="24"/>
        </w:rPr>
        <w:t>2017</w:t>
      </w:r>
      <w:r w:rsidRPr="0079188C">
        <w:rPr>
          <w:rFonts w:hint="eastAsia"/>
          <w:kern w:val="0"/>
          <w:sz w:val="24"/>
        </w:rPr>
        <w:t>年</w:t>
      </w:r>
      <w:r w:rsidRPr="0079188C">
        <w:rPr>
          <w:rFonts w:hint="eastAsia"/>
          <w:kern w:val="0"/>
          <w:sz w:val="24"/>
        </w:rPr>
        <w:t>12</w:t>
      </w:r>
      <w:r w:rsidRPr="0079188C">
        <w:rPr>
          <w:rFonts w:hint="eastAsia"/>
          <w:kern w:val="0"/>
          <w:sz w:val="24"/>
        </w:rPr>
        <w:t>月</w:t>
      </w:r>
      <w:r w:rsidRPr="0079188C">
        <w:rPr>
          <w:rFonts w:hint="eastAsia"/>
          <w:kern w:val="0"/>
          <w:sz w:val="24"/>
        </w:rPr>
        <w:t>25</w:t>
      </w:r>
      <w:r w:rsidRPr="0079188C">
        <w:rPr>
          <w:rFonts w:hint="eastAsia"/>
          <w:kern w:val="0"/>
          <w:sz w:val="24"/>
        </w:rPr>
        <w:t>日颁布的财税</w:t>
      </w:r>
      <w:r w:rsidRPr="0079188C">
        <w:rPr>
          <w:rFonts w:hint="eastAsia"/>
          <w:kern w:val="0"/>
          <w:sz w:val="24"/>
        </w:rPr>
        <w:t>[2017]90</w:t>
      </w:r>
      <w:r w:rsidRPr="0079188C">
        <w:rPr>
          <w:rFonts w:hint="eastAsia"/>
          <w:kern w:val="0"/>
          <w:sz w:val="24"/>
        </w:rPr>
        <w:t>号《关于租入固定资产进行税额抵扣等增值税政策的通知》对资管产品管理人自</w:t>
      </w:r>
      <w:r w:rsidRPr="0079188C">
        <w:rPr>
          <w:rFonts w:hint="eastAsia"/>
          <w:kern w:val="0"/>
          <w:sz w:val="24"/>
        </w:rPr>
        <w:t>2018</w:t>
      </w:r>
      <w:r w:rsidRPr="0079188C">
        <w:rPr>
          <w:rFonts w:hint="eastAsia"/>
          <w:kern w:val="0"/>
          <w:sz w:val="24"/>
        </w:rPr>
        <w:t>年</w:t>
      </w:r>
      <w:r w:rsidRPr="0079188C">
        <w:rPr>
          <w:rFonts w:hint="eastAsia"/>
          <w:kern w:val="0"/>
          <w:sz w:val="24"/>
        </w:rPr>
        <w:t>1</w:t>
      </w:r>
      <w:r w:rsidRPr="0079188C">
        <w:rPr>
          <w:rFonts w:hint="eastAsia"/>
          <w:kern w:val="0"/>
          <w:sz w:val="24"/>
        </w:rPr>
        <w:t>月</w:t>
      </w:r>
      <w:r w:rsidRPr="0079188C">
        <w:rPr>
          <w:rFonts w:hint="eastAsia"/>
          <w:kern w:val="0"/>
          <w:sz w:val="24"/>
        </w:rPr>
        <w:t>1</w:t>
      </w:r>
      <w:r w:rsidRPr="0079188C">
        <w:rPr>
          <w:rFonts w:hint="eastAsia"/>
          <w:kern w:val="0"/>
          <w:sz w:val="24"/>
        </w:rPr>
        <w:t>日起运营资管产品提供的贷款服务、发生的部分金融商品转让业务的销售额确定做出规定。</w:t>
      </w:r>
    </w:p>
    <w:p w14:paraId="164ED3F3" w14:textId="77777777" w:rsidR="0079188C" w:rsidRPr="0079188C" w:rsidRDefault="0079188C" w:rsidP="0079188C">
      <w:pPr>
        <w:tabs>
          <w:tab w:val="left" w:pos="426"/>
        </w:tabs>
        <w:spacing w:before="29" w:line="288" w:lineRule="auto"/>
        <w:ind w:firstLineChars="200" w:firstLine="480"/>
        <w:rPr>
          <w:kern w:val="0"/>
          <w:sz w:val="24"/>
        </w:rPr>
      </w:pPr>
      <w:r w:rsidRPr="0079188C">
        <w:rPr>
          <w:rFonts w:hint="eastAsia"/>
          <w:kern w:val="0"/>
          <w:sz w:val="24"/>
        </w:rPr>
        <w:t>上述税收政策对本基金截至</w:t>
      </w:r>
      <w:r w:rsidRPr="0079188C">
        <w:rPr>
          <w:rFonts w:hint="eastAsia"/>
          <w:kern w:val="0"/>
          <w:sz w:val="24"/>
        </w:rPr>
        <w:t>2017</w:t>
      </w:r>
      <w:r w:rsidRPr="0079188C">
        <w:rPr>
          <w:rFonts w:hint="eastAsia"/>
          <w:kern w:val="0"/>
          <w:sz w:val="24"/>
        </w:rPr>
        <w:t>年</w:t>
      </w:r>
      <w:r w:rsidRPr="0079188C">
        <w:rPr>
          <w:rFonts w:hint="eastAsia"/>
          <w:kern w:val="0"/>
          <w:sz w:val="24"/>
        </w:rPr>
        <w:t>12</w:t>
      </w:r>
      <w:r w:rsidRPr="0079188C">
        <w:rPr>
          <w:rFonts w:hint="eastAsia"/>
          <w:kern w:val="0"/>
          <w:sz w:val="24"/>
        </w:rPr>
        <w:t>月</w:t>
      </w:r>
      <w:r w:rsidRPr="0079188C">
        <w:rPr>
          <w:rFonts w:hint="eastAsia"/>
          <w:kern w:val="0"/>
          <w:sz w:val="24"/>
        </w:rPr>
        <w:t>31</w:t>
      </w:r>
      <w:r w:rsidRPr="0079188C">
        <w:rPr>
          <w:rFonts w:hint="eastAsia"/>
          <w:kern w:val="0"/>
          <w:sz w:val="24"/>
        </w:rPr>
        <w:t>日止的财务状况和经营成果无影响。</w:t>
      </w:r>
    </w:p>
    <w:p w14:paraId="6C94A845" w14:textId="77777777" w:rsidR="0079188C" w:rsidRDefault="0079188C" w:rsidP="003F0D5A">
      <w:pPr>
        <w:tabs>
          <w:tab w:val="left" w:pos="426"/>
        </w:tabs>
        <w:spacing w:before="29" w:line="288" w:lineRule="auto"/>
        <w:ind w:firstLineChars="200" w:firstLine="480"/>
        <w:rPr>
          <w:kern w:val="0"/>
          <w:sz w:val="24"/>
        </w:rPr>
      </w:pPr>
      <w:r w:rsidRPr="0079188C">
        <w:rPr>
          <w:rFonts w:hint="eastAsia"/>
          <w:kern w:val="0"/>
          <w:sz w:val="24"/>
        </w:rPr>
        <w:t xml:space="preserve">(3) </w:t>
      </w:r>
      <w:r w:rsidRPr="0079188C">
        <w:rPr>
          <w:rFonts w:hint="eastAsia"/>
          <w:kern w:val="0"/>
          <w:sz w:val="24"/>
        </w:rPr>
        <w:t>除公允价值和增值税外，截至资产负债表日本基金无需要说明的其他重要事项。</w:t>
      </w:r>
    </w:p>
    <w:p w14:paraId="5034E10E" w14:textId="77777777" w:rsidR="003F0D5A" w:rsidRPr="003F0D5A" w:rsidRDefault="003F0D5A" w:rsidP="003F0D5A">
      <w:pPr>
        <w:tabs>
          <w:tab w:val="left" w:pos="426"/>
        </w:tabs>
        <w:spacing w:before="29" w:line="288" w:lineRule="auto"/>
        <w:ind w:firstLineChars="200" w:firstLine="480"/>
        <w:rPr>
          <w:kern w:val="0"/>
          <w:sz w:val="24"/>
        </w:rPr>
      </w:pPr>
    </w:p>
    <w:p w14:paraId="17AABB3E"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73" w:name="_Toc331410101"/>
      <w:bookmarkStart w:id="74" w:name="_Toc225498272"/>
      <w:bookmarkStart w:id="75" w:name="_Toc509838248"/>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73"/>
      <w:bookmarkEnd w:id="74"/>
      <w:bookmarkEnd w:id="75"/>
    </w:p>
    <w:p w14:paraId="0BDDF53F" w14:textId="77777777"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6" w:name="_Toc331410102"/>
      <w:bookmarkStart w:id="77" w:name="_Toc225498273"/>
      <w:bookmarkStart w:id="78" w:name="_Toc509838249"/>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6"/>
      <w:bookmarkEnd w:id="77"/>
      <w:bookmarkEnd w:id="78"/>
    </w:p>
    <w:p w14:paraId="5D161C72" w14:textId="77777777"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14:paraId="28F9BE3D" w14:textId="77777777"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14:paraId="344E21D9" w14:textId="77777777"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47552E8" w14:textId="77777777"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3FA564A" w14:textId="77777777"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5CD1DB8" w14:textId="77777777"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14:paraId="018990C1"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1003EBF3" w14:textId="77777777"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17F8F31" w14:textId="77777777"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5A4E9F9" w14:textId="77777777" w:rsidR="006D141C" w:rsidRPr="00FC7D17" w:rsidRDefault="006D141C" w:rsidP="00FC7D17">
            <w:pPr>
              <w:spacing w:before="29" w:line="288" w:lineRule="auto"/>
              <w:ind w:left="17"/>
              <w:jc w:val="right"/>
              <w:rPr>
                <w:sz w:val="24"/>
              </w:rPr>
            </w:pPr>
            <w:r w:rsidRPr="00FC7D17">
              <w:rPr>
                <w:rFonts w:hint="eastAsia"/>
                <w:sz w:val="24"/>
              </w:rPr>
              <w:t>5,186,415,981.61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2B0BE83" w14:textId="77777777" w:rsidR="006D141C" w:rsidRPr="00FC7D17" w:rsidRDefault="006D141C" w:rsidP="00FC7D17">
            <w:pPr>
              <w:spacing w:before="29" w:line="288" w:lineRule="auto"/>
              <w:ind w:left="17"/>
              <w:jc w:val="right"/>
              <w:rPr>
                <w:sz w:val="24"/>
              </w:rPr>
            </w:pPr>
            <w:r w:rsidRPr="00FC7D17">
              <w:rPr>
                <w:rFonts w:hint="eastAsia"/>
                <w:sz w:val="24"/>
              </w:rPr>
              <w:t>58.17</w:t>
            </w:r>
          </w:p>
        </w:tc>
      </w:tr>
      <w:tr w:rsidR="002C233F" w:rsidRPr="00D0515B" w14:paraId="23B45C0C"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1583003A" w14:textId="77777777"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DAC68D1" w14:textId="77777777"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A3E04A9" w14:textId="77777777" w:rsidR="006D141C" w:rsidRPr="00FC7D17" w:rsidRDefault="006D141C" w:rsidP="00FC7D17">
            <w:pPr>
              <w:spacing w:before="29" w:line="288" w:lineRule="auto"/>
              <w:ind w:left="17"/>
              <w:jc w:val="right"/>
              <w:rPr>
                <w:sz w:val="24"/>
              </w:rPr>
            </w:pPr>
            <w:r w:rsidRPr="00FC7D17">
              <w:rPr>
                <w:rFonts w:hint="eastAsia"/>
                <w:sz w:val="24"/>
              </w:rPr>
              <w:t>5,186,415,981.61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845AABF" w14:textId="77777777" w:rsidR="006D141C" w:rsidRPr="00FC7D17" w:rsidRDefault="006D141C" w:rsidP="00FC7D17">
            <w:pPr>
              <w:spacing w:before="29" w:line="288" w:lineRule="auto"/>
              <w:ind w:left="17"/>
              <w:jc w:val="right"/>
              <w:rPr>
                <w:sz w:val="24"/>
              </w:rPr>
            </w:pPr>
            <w:r w:rsidRPr="00FC7D17">
              <w:rPr>
                <w:rFonts w:hint="eastAsia"/>
                <w:sz w:val="24"/>
              </w:rPr>
              <w:t>58.17</w:t>
            </w:r>
          </w:p>
        </w:tc>
      </w:tr>
      <w:tr w:rsidR="002C233F" w:rsidRPr="00D0515B" w14:paraId="27BB920A"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593BF92C" w14:textId="77777777"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6CD2EB64" w14:textId="77777777"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29D566F" w14:textId="77777777" w:rsidR="00460672" w:rsidRPr="00FC7D17" w:rsidRDefault="00460672"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909CAF3" w14:textId="77777777" w:rsidR="00460672" w:rsidRPr="00FC7D17" w:rsidRDefault="00460672" w:rsidP="00FC7D17">
            <w:pPr>
              <w:spacing w:before="29" w:line="288" w:lineRule="auto"/>
              <w:ind w:left="17"/>
              <w:jc w:val="right"/>
              <w:rPr>
                <w:sz w:val="24"/>
              </w:rPr>
            </w:pPr>
            <w:r w:rsidRPr="00FC7D17">
              <w:rPr>
                <w:rFonts w:hint="eastAsia"/>
                <w:sz w:val="24"/>
              </w:rPr>
              <w:t>-</w:t>
            </w:r>
          </w:p>
        </w:tc>
      </w:tr>
      <w:tr w:rsidR="002C233F" w:rsidRPr="00D0515B" w14:paraId="2F68BBDA"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61DE413A" w14:textId="77777777"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67945BC" w14:textId="77777777"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574F3D9" w14:textId="77777777" w:rsidR="006D141C" w:rsidRPr="00FC7D17" w:rsidRDefault="006D141C" w:rsidP="00FC7D17">
            <w:pPr>
              <w:spacing w:before="29" w:line="288" w:lineRule="auto"/>
              <w:ind w:left="17"/>
              <w:jc w:val="right"/>
              <w:rPr>
                <w:sz w:val="24"/>
              </w:rPr>
            </w:pPr>
            <w:r w:rsidRPr="00FC7D17">
              <w:rPr>
                <w:rFonts w:hint="eastAsia"/>
                <w:sz w:val="24"/>
              </w:rPr>
              <w:t>498,400,947.60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2BB884D" w14:textId="77777777" w:rsidR="006D141C" w:rsidRPr="00FC7D17" w:rsidRDefault="006D141C" w:rsidP="00FC7D17">
            <w:pPr>
              <w:spacing w:before="29" w:line="288" w:lineRule="auto"/>
              <w:ind w:left="17"/>
              <w:jc w:val="right"/>
              <w:rPr>
                <w:sz w:val="24"/>
              </w:rPr>
            </w:pPr>
            <w:r w:rsidRPr="00FC7D17">
              <w:rPr>
                <w:rFonts w:hint="eastAsia"/>
                <w:sz w:val="24"/>
              </w:rPr>
              <w:t>5.59</w:t>
            </w:r>
          </w:p>
        </w:tc>
      </w:tr>
      <w:tr w:rsidR="002C233F" w:rsidRPr="00D0515B" w14:paraId="5157B97F"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5FFB77C7" w14:textId="77777777"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4D2F0879" w14:textId="77777777"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064FB7A" w14:textId="77777777"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D1031EA" w14:textId="77777777"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14:paraId="5DDC44EA"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2D740EA9" w14:textId="77777777"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86334D9" w14:textId="77777777"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0EF3F4C" w14:textId="77777777" w:rsidR="006D141C" w:rsidRPr="00FC7D17" w:rsidRDefault="006D141C" w:rsidP="00FC7D17">
            <w:pPr>
              <w:spacing w:before="29" w:line="288" w:lineRule="auto"/>
              <w:ind w:left="17"/>
              <w:jc w:val="right"/>
              <w:rPr>
                <w:sz w:val="24"/>
              </w:rPr>
            </w:pPr>
            <w:r w:rsidRPr="00FC7D17">
              <w:rPr>
                <w:rFonts w:hint="eastAsia"/>
                <w:sz w:val="24"/>
              </w:rPr>
              <w:t>3,200,851,691.91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55C37FA" w14:textId="77777777" w:rsidR="006D141C" w:rsidRPr="00FC7D17" w:rsidRDefault="006D141C" w:rsidP="00FC7D17">
            <w:pPr>
              <w:spacing w:before="29" w:line="288" w:lineRule="auto"/>
              <w:ind w:left="17"/>
              <w:jc w:val="right"/>
              <w:rPr>
                <w:sz w:val="24"/>
              </w:rPr>
            </w:pPr>
            <w:r w:rsidRPr="00FC7D17">
              <w:rPr>
                <w:rFonts w:hint="eastAsia"/>
                <w:sz w:val="24"/>
              </w:rPr>
              <w:t>35.90</w:t>
            </w:r>
          </w:p>
        </w:tc>
      </w:tr>
      <w:tr w:rsidR="002C233F" w:rsidRPr="00D0515B" w14:paraId="6BC896E1"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664CAFB4" w14:textId="77777777"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6FD7F68" w14:textId="77777777"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60D8BA6" w14:textId="77777777" w:rsidR="006D141C" w:rsidRPr="00FC7D17" w:rsidRDefault="006D141C" w:rsidP="00FC7D17">
            <w:pPr>
              <w:spacing w:before="29" w:line="288" w:lineRule="auto"/>
              <w:ind w:left="17"/>
              <w:jc w:val="right"/>
              <w:rPr>
                <w:sz w:val="24"/>
              </w:rPr>
            </w:pPr>
            <w:r w:rsidRPr="00FC7D17">
              <w:rPr>
                <w:rFonts w:hint="eastAsia"/>
                <w:sz w:val="24"/>
              </w:rPr>
              <w:t>30,685,173.77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0B35B76" w14:textId="77777777" w:rsidR="006D141C" w:rsidRPr="00FC7D17" w:rsidRDefault="006D141C" w:rsidP="00FC7D17">
            <w:pPr>
              <w:spacing w:before="29" w:line="288" w:lineRule="auto"/>
              <w:ind w:left="17"/>
              <w:jc w:val="right"/>
              <w:rPr>
                <w:sz w:val="24"/>
              </w:rPr>
            </w:pPr>
            <w:r w:rsidRPr="00FC7D17">
              <w:rPr>
                <w:rFonts w:hint="eastAsia"/>
                <w:sz w:val="24"/>
              </w:rPr>
              <w:t>0.34</w:t>
            </w:r>
          </w:p>
        </w:tc>
      </w:tr>
      <w:tr w:rsidR="002C233F" w:rsidRPr="00D0515B" w14:paraId="6E66C3CD"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09512DDA" w14:textId="77777777"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A58BE45" w14:textId="77777777"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98807C7" w14:textId="77777777" w:rsidR="006D141C" w:rsidRPr="00FC7D17" w:rsidRDefault="006D141C" w:rsidP="00FC7D17">
            <w:pPr>
              <w:spacing w:before="29" w:line="288" w:lineRule="auto"/>
              <w:ind w:left="17"/>
              <w:jc w:val="right"/>
              <w:rPr>
                <w:sz w:val="24"/>
              </w:rPr>
            </w:pPr>
            <w:r w:rsidRPr="00FC7D17">
              <w:rPr>
                <w:rFonts w:hint="eastAsia"/>
                <w:sz w:val="24"/>
              </w:rPr>
              <w:t>8,916,353,794.89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29F254D" w14:textId="77777777" w:rsidR="006D141C" w:rsidRPr="00FC7D17" w:rsidRDefault="006D141C" w:rsidP="00FC7D17">
            <w:pPr>
              <w:spacing w:before="29" w:line="288" w:lineRule="auto"/>
              <w:ind w:left="17"/>
              <w:jc w:val="right"/>
              <w:rPr>
                <w:sz w:val="24"/>
              </w:rPr>
            </w:pPr>
            <w:r w:rsidRPr="00FC7D17">
              <w:rPr>
                <w:rFonts w:hint="eastAsia"/>
                <w:sz w:val="24"/>
              </w:rPr>
              <w:t>100.00</w:t>
            </w:r>
          </w:p>
        </w:tc>
      </w:tr>
    </w:tbl>
    <w:p w14:paraId="77727E97" w14:textId="77777777" w:rsidR="004B171B" w:rsidRPr="00D0515B" w:rsidRDefault="004B171B" w:rsidP="00B1591D">
      <w:pPr>
        <w:spacing w:line="360" w:lineRule="auto"/>
        <w:rPr>
          <w:rFonts w:asciiTheme="minorEastAsia" w:eastAsiaTheme="minorEastAsia" w:hAnsiTheme="minorEastAsia"/>
          <w:szCs w:val="21"/>
        </w:rPr>
      </w:pPr>
    </w:p>
    <w:p w14:paraId="7E6F4F14" w14:textId="77777777" w:rsidR="006D141C" w:rsidRDefault="006D141C" w:rsidP="002F6F51">
      <w:pPr>
        <w:pStyle w:val="20"/>
        <w:spacing w:before="29" w:after="0" w:line="288" w:lineRule="auto"/>
        <w:rPr>
          <w:rFonts w:ascii="Times New Roman" w:hAnsi="Times New Roman" w:cs="Times New Roman"/>
          <w:szCs w:val="24"/>
        </w:rPr>
      </w:pPr>
      <w:bookmarkStart w:id="79" w:name="_Toc331410103"/>
      <w:bookmarkStart w:id="80" w:name="_Toc225498274"/>
      <w:bookmarkStart w:id="81" w:name="_Toc509838250"/>
      <w:r w:rsidRPr="002F6F51">
        <w:rPr>
          <w:rFonts w:ascii="Times New Roman" w:hAnsi="Times New Roman" w:cs="Times New Roman" w:hint="eastAsia"/>
          <w:szCs w:val="24"/>
        </w:rPr>
        <w:t>8.2</w:t>
      </w:r>
      <w:bookmarkEnd w:id="79"/>
      <w:bookmarkEnd w:id="80"/>
      <w:r w:rsidR="00AF5FD2" w:rsidRPr="002F6F51">
        <w:rPr>
          <w:rFonts w:ascii="Times New Roman" w:hAnsi="Times New Roman" w:cs="Times New Roman"/>
          <w:szCs w:val="24"/>
        </w:rPr>
        <w:t>债券回购融资情况</w:t>
      </w:r>
      <w:bookmarkEnd w:id="81"/>
    </w:p>
    <w:p w14:paraId="0F39A595" w14:textId="77777777"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14:paraId="1F78E768" w14:textId="77777777" w:rsidTr="004B171B">
        <w:trPr>
          <w:trHeight w:val="390"/>
          <w:jc w:val="center"/>
        </w:trPr>
        <w:tc>
          <w:tcPr>
            <w:tcW w:w="712" w:type="dxa"/>
            <w:vAlign w:val="center"/>
          </w:tcPr>
          <w:p w14:paraId="31920D96" w14:textId="77777777"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14:paraId="4B1FFFC5" w14:textId="77777777"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14:paraId="25A3FEF6" w14:textId="77777777"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14:paraId="304C4968" w14:textId="77777777" w:rsidTr="004B171B">
        <w:trPr>
          <w:trHeight w:val="285"/>
          <w:jc w:val="center"/>
        </w:trPr>
        <w:tc>
          <w:tcPr>
            <w:tcW w:w="712" w:type="dxa"/>
            <w:vMerge w:val="restart"/>
            <w:tcMar>
              <w:top w:w="15" w:type="dxa"/>
              <w:left w:w="15" w:type="dxa"/>
              <w:bottom w:w="0" w:type="dxa"/>
              <w:right w:w="15" w:type="dxa"/>
            </w:tcMar>
            <w:vAlign w:val="center"/>
          </w:tcPr>
          <w:p w14:paraId="7C52318E" w14:textId="77777777"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14:paraId="78441E4D" w14:textId="77777777"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14:paraId="684B6AC7" w14:textId="52EB297C" w:rsidR="00A27C85" w:rsidRPr="00652313" w:rsidRDefault="00A27C85">
            <w:pPr>
              <w:spacing w:before="29" w:line="288" w:lineRule="auto"/>
              <w:jc w:val="right"/>
              <w:rPr>
                <w:sz w:val="24"/>
              </w:rPr>
            </w:pPr>
            <w:r w:rsidRPr="00652313">
              <w:rPr>
                <w:rFonts w:hint="eastAsia"/>
                <w:sz w:val="24"/>
              </w:rPr>
              <w:t>4.</w:t>
            </w:r>
            <w:r w:rsidR="008A0E64">
              <w:rPr>
                <w:sz w:val="24"/>
              </w:rPr>
              <w:t>05</w:t>
            </w:r>
          </w:p>
        </w:tc>
      </w:tr>
      <w:tr w:rsidR="002C233F" w:rsidRPr="00D0515B" w14:paraId="270AC0A4" w14:textId="77777777" w:rsidTr="004B171B">
        <w:trPr>
          <w:trHeight w:val="285"/>
          <w:jc w:val="center"/>
        </w:trPr>
        <w:tc>
          <w:tcPr>
            <w:tcW w:w="712" w:type="dxa"/>
            <w:vMerge/>
            <w:tcMar>
              <w:top w:w="15" w:type="dxa"/>
              <w:left w:w="15" w:type="dxa"/>
              <w:bottom w:w="0" w:type="dxa"/>
              <w:right w:w="15" w:type="dxa"/>
            </w:tcMar>
            <w:vAlign w:val="center"/>
          </w:tcPr>
          <w:p w14:paraId="79A8F0F2" w14:textId="77777777"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14:paraId="61306FC5" w14:textId="77777777"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14:paraId="1A3CBC26" w14:textId="77777777" w:rsidR="00A27C85" w:rsidRPr="00652313" w:rsidRDefault="00A27C85" w:rsidP="00652313">
            <w:pPr>
              <w:spacing w:before="29" w:line="288" w:lineRule="auto"/>
              <w:jc w:val="right"/>
              <w:rPr>
                <w:sz w:val="24"/>
              </w:rPr>
            </w:pPr>
            <w:r w:rsidRPr="00652313">
              <w:rPr>
                <w:rFonts w:hint="eastAsia"/>
                <w:sz w:val="24"/>
              </w:rPr>
              <w:t>-</w:t>
            </w:r>
          </w:p>
        </w:tc>
      </w:tr>
      <w:tr w:rsidR="002C233F" w:rsidRPr="00D0515B" w14:paraId="1D46887C" w14:textId="77777777" w:rsidTr="004B171B">
        <w:trPr>
          <w:gridAfter w:val="1"/>
          <w:wAfter w:w="10" w:type="dxa"/>
          <w:trHeight w:val="285"/>
          <w:jc w:val="center"/>
        </w:trPr>
        <w:tc>
          <w:tcPr>
            <w:tcW w:w="712" w:type="dxa"/>
            <w:tcMar>
              <w:top w:w="15" w:type="dxa"/>
              <w:left w:w="15" w:type="dxa"/>
              <w:bottom w:w="0" w:type="dxa"/>
              <w:right w:w="15" w:type="dxa"/>
            </w:tcMar>
            <w:vAlign w:val="center"/>
          </w:tcPr>
          <w:p w14:paraId="628D2E51" w14:textId="77777777"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14:paraId="5D36B1FD" w14:textId="77777777"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14:paraId="16572B94" w14:textId="77777777"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14:paraId="292F7920" w14:textId="77777777" w:rsidR="00C86197" w:rsidRPr="00652313" w:rsidRDefault="00C86197" w:rsidP="00652313">
            <w:pPr>
              <w:spacing w:line="360" w:lineRule="auto"/>
              <w:jc w:val="center"/>
              <w:rPr>
                <w:sz w:val="24"/>
              </w:rPr>
            </w:pPr>
            <w:r w:rsidRPr="00652313">
              <w:rPr>
                <w:sz w:val="24"/>
              </w:rPr>
              <w:t>占基金资产净值的比例（％）</w:t>
            </w:r>
          </w:p>
        </w:tc>
      </w:tr>
      <w:tr w:rsidR="002C233F" w:rsidRPr="00D0515B" w14:paraId="252B9FA1" w14:textId="77777777" w:rsidTr="004B171B">
        <w:trPr>
          <w:gridAfter w:val="1"/>
          <w:wAfter w:w="10" w:type="dxa"/>
          <w:trHeight w:val="285"/>
          <w:jc w:val="center"/>
        </w:trPr>
        <w:tc>
          <w:tcPr>
            <w:tcW w:w="712" w:type="dxa"/>
            <w:vMerge w:val="restart"/>
            <w:tcMar>
              <w:top w:w="15" w:type="dxa"/>
              <w:left w:w="15" w:type="dxa"/>
              <w:bottom w:w="0" w:type="dxa"/>
              <w:right w:w="15" w:type="dxa"/>
            </w:tcMar>
            <w:vAlign w:val="center"/>
          </w:tcPr>
          <w:p w14:paraId="35EEB7F1" w14:textId="77777777"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14:paraId="2213698D" w14:textId="77777777"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14:paraId="5DC50742" w14:textId="77777777" w:rsidR="00C86197" w:rsidRPr="00652313" w:rsidRDefault="00C86197" w:rsidP="00652313">
            <w:pPr>
              <w:spacing w:before="29" w:line="288" w:lineRule="auto"/>
              <w:jc w:val="right"/>
              <w:rPr>
                <w:sz w:val="24"/>
              </w:rPr>
            </w:pPr>
            <w:r w:rsidRPr="00652313">
              <w:rPr>
                <w:rFonts w:hint="eastAsia"/>
                <w:sz w:val="24"/>
              </w:rPr>
              <w:t>246,153,310.76</w:t>
            </w:r>
          </w:p>
        </w:tc>
        <w:tc>
          <w:tcPr>
            <w:tcW w:w="2310" w:type="dxa"/>
            <w:tcMar>
              <w:top w:w="15" w:type="dxa"/>
              <w:left w:w="15" w:type="dxa"/>
              <w:bottom w:w="0" w:type="dxa"/>
              <w:right w:w="15" w:type="dxa"/>
            </w:tcMar>
            <w:vAlign w:val="center"/>
          </w:tcPr>
          <w:p w14:paraId="6AB4624A" w14:textId="77777777" w:rsidR="00C86197" w:rsidRPr="00652313" w:rsidRDefault="00D13184" w:rsidP="00652313">
            <w:pPr>
              <w:spacing w:before="29" w:line="288" w:lineRule="auto"/>
              <w:jc w:val="right"/>
              <w:rPr>
                <w:sz w:val="24"/>
              </w:rPr>
            </w:pPr>
            <w:r w:rsidRPr="00652313">
              <w:rPr>
                <w:rFonts w:hint="eastAsia"/>
                <w:sz w:val="24"/>
              </w:rPr>
              <w:t>2.84</w:t>
            </w:r>
          </w:p>
        </w:tc>
      </w:tr>
      <w:tr w:rsidR="002C233F" w:rsidRPr="00D0515B" w14:paraId="6ABF090A" w14:textId="77777777" w:rsidTr="004B171B">
        <w:trPr>
          <w:gridAfter w:val="1"/>
          <w:wAfter w:w="10" w:type="dxa"/>
          <w:trHeight w:val="285"/>
          <w:jc w:val="center"/>
        </w:trPr>
        <w:tc>
          <w:tcPr>
            <w:tcW w:w="712" w:type="dxa"/>
            <w:vMerge/>
            <w:tcMar>
              <w:top w:w="15" w:type="dxa"/>
              <w:left w:w="15" w:type="dxa"/>
              <w:bottom w:w="0" w:type="dxa"/>
              <w:right w:w="15" w:type="dxa"/>
            </w:tcMar>
            <w:vAlign w:val="center"/>
          </w:tcPr>
          <w:p w14:paraId="1597A8CD" w14:textId="77777777"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14:paraId="7633749F" w14:textId="77777777"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14:paraId="2F0DE1C9" w14:textId="77777777"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14:paraId="429BB6C2" w14:textId="77777777" w:rsidR="00C86197" w:rsidRPr="00652313" w:rsidRDefault="00D13184" w:rsidP="00652313">
            <w:pPr>
              <w:spacing w:before="29" w:line="288" w:lineRule="auto"/>
              <w:jc w:val="right"/>
              <w:rPr>
                <w:sz w:val="24"/>
              </w:rPr>
            </w:pPr>
            <w:r w:rsidRPr="00652313">
              <w:rPr>
                <w:rFonts w:hint="eastAsia"/>
                <w:sz w:val="24"/>
              </w:rPr>
              <w:t>-</w:t>
            </w:r>
          </w:p>
        </w:tc>
      </w:tr>
    </w:tbl>
    <w:p w14:paraId="3DCAB94C" w14:textId="77777777"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14:paraId="25336B55" w14:textId="77777777"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14:paraId="40A963BC" w14:textId="77777777" w:rsidR="002313DE" w:rsidRPr="00AF0F80" w:rsidRDefault="002313DE" w:rsidP="00AF0F80">
      <w:pPr>
        <w:autoSpaceDE w:val="0"/>
        <w:autoSpaceDN w:val="0"/>
        <w:adjustRightInd w:val="0"/>
        <w:spacing w:before="29" w:line="288" w:lineRule="auto"/>
        <w:rPr>
          <w:b/>
          <w:kern w:val="0"/>
          <w:sz w:val="24"/>
        </w:rPr>
      </w:pPr>
      <w:bookmarkStart w:id="82" w:name="_Toc247957040"/>
      <w:bookmarkStart w:id="83"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82"/>
      <w:bookmarkEnd w:id="83"/>
    </w:p>
    <w:p w14:paraId="3D64048E" w14:textId="77777777"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本基金合同约定：“本基金进入全国银行间同业市场进行债券回购的资金余额不得超过基金资产净值的</w:t>
      </w:r>
      <w:r w:rsidRPr="00CE5696">
        <w:rPr>
          <w:rFonts w:hint="eastAsia"/>
          <w:kern w:val="0"/>
          <w:sz w:val="24"/>
        </w:rPr>
        <w:t>40%</w:t>
      </w:r>
      <w:r w:rsidRPr="00CE5696">
        <w:rPr>
          <w:rFonts w:hint="eastAsia"/>
          <w:kern w:val="0"/>
          <w:sz w:val="24"/>
        </w:rPr>
        <w:t>”。本报告期内，本基金未发生超标情况。</w:t>
      </w:r>
    </w:p>
    <w:p w14:paraId="410F8C95" w14:textId="77777777"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14:paraId="0C911789" w14:textId="77777777" w:rsidR="006D141C" w:rsidRPr="002471CE" w:rsidRDefault="006D141C" w:rsidP="002471CE">
      <w:pPr>
        <w:pStyle w:val="20"/>
        <w:spacing w:before="29" w:after="0" w:line="288" w:lineRule="auto"/>
        <w:rPr>
          <w:rFonts w:ascii="Times New Roman" w:hAnsi="Times New Roman" w:cs="Times New Roman"/>
          <w:szCs w:val="24"/>
        </w:rPr>
      </w:pPr>
      <w:bookmarkStart w:id="84" w:name="_Toc275523745"/>
      <w:bookmarkStart w:id="85" w:name="_Toc509838251"/>
      <w:r w:rsidRPr="002471CE">
        <w:rPr>
          <w:rFonts w:ascii="Times New Roman" w:hAnsi="Times New Roman" w:cs="Times New Roman" w:hint="eastAsia"/>
          <w:szCs w:val="24"/>
        </w:rPr>
        <w:t>8.3</w:t>
      </w:r>
      <w:bookmarkEnd w:id="84"/>
      <w:r w:rsidR="00344CF8" w:rsidRPr="002471CE">
        <w:rPr>
          <w:rFonts w:ascii="Times New Roman" w:hAnsi="Times New Roman" w:cs="Times New Roman"/>
          <w:szCs w:val="24"/>
        </w:rPr>
        <w:t>基金投资组合平均剩余期限</w:t>
      </w:r>
      <w:bookmarkEnd w:id="85"/>
    </w:p>
    <w:p w14:paraId="3540895C" w14:textId="77777777"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14:paraId="68787FF4" w14:textId="77777777" w:rsidTr="004F7EBF">
        <w:trPr>
          <w:trHeight w:val="375"/>
          <w:jc w:val="center"/>
        </w:trPr>
        <w:tc>
          <w:tcPr>
            <w:tcW w:w="5062" w:type="dxa"/>
            <w:vAlign w:val="center"/>
          </w:tcPr>
          <w:p w14:paraId="07E256CE" w14:textId="77777777"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14:paraId="1128E226" w14:textId="77777777"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14:paraId="69FEC9FB" w14:textId="77777777" w:rsidTr="00914C41">
        <w:trPr>
          <w:trHeight w:val="295"/>
          <w:jc w:val="center"/>
        </w:trPr>
        <w:tc>
          <w:tcPr>
            <w:tcW w:w="5062" w:type="dxa"/>
            <w:vAlign w:val="center"/>
          </w:tcPr>
          <w:p w14:paraId="71D19DA9" w14:textId="77777777"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14:paraId="119A5D6D" w14:textId="77777777" w:rsidR="00F15C96" w:rsidRPr="00C42988" w:rsidRDefault="00F15C96" w:rsidP="00914C41">
            <w:pPr>
              <w:spacing w:before="29" w:line="288" w:lineRule="auto"/>
              <w:jc w:val="center"/>
              <w:rPr>
                <w:sz w:val="24"/>
              </w:rPr>
            </w:pPr>
            <w:r w:rsidRPr="00C42988">
              <w:rPr>
                <w:rFonts w:hint="eastAsia"/>
                <w:sz w:val="24"/>
              </w:rPr>
              <w:t>69</w:t>
            </w:r>
          </w:p>
        </w:tc>
      </w:tr>
      <w:tr w:rsidR="002C233F" w:rsidRPr="00D0515B" w14:paraId="21BD5826" w14:textId="77777777" w:rsidTr="00914C41">
        <w:trPr>
          <w:trHeight w:val="295"/>
          <w:jc w:val="center"/>
        </w:trPr>
        <w:tc>
          <w:tcPr>
            <w:tcW w:w="5062" w:type="dxa"/>
            <w:vAlign w:val="center"/>
          </w:tcPr>
          <w:p w14:paraId="6E97828A" w14:textId="77777777"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14:paraId="4577D89A" w14:textId="77777777" w:rsidR="00F15C96" w:rsidRPr="00C42988" w:rsidRDefault="00F15C96" w:rsidP="00914C41">
            <w:pPr>
              <w:spacing w:before="29" w:line="288" w:lineRule="auto"/>
              <w:jc w:val="center"/>
              <w:rPr>
                <w:sz w:val="24"/>
              </w:rPr>
            </w:pPr>
            <w:r w:rsidRPr="00C42988">
              <w:rPr>
                <w:rFonts w:hint="eastAsia"/>
                <w:sz w:val="24"/>
              </w:rPr>
              <w:t>118</w:t>
            </w:r>
          </w:p>
        </w:tc>
      </w:tr>
      <w:tr w:rsidR="002C233F" w:rsidRPr="00D0515B" w14:paraId="6ECF3BB2" w14:textId="77777777" w:rsidTr="00914C41">
        <w:trPr>
          <w:trHeight w:val="295"/>
          <w:jc w:val="center"/>
        </w:trPr>
        <w:tc>
          <w:tcPr>
            <w:tcW w:w="5062" w:type="dxa"/>
            <w:vAlign w:val="center"/>
          </w:tcPr>
          <w:p w14:paraId="77EB793A" w14:textId="77777777"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14:paraId="1F969498" w14:textId="77777777" w:rsidR="00F15C96" w:rsidRPr="00C42988" w:rsidRDefault="00F15C96" w:rsidP="00914C41">
            <w:pPr>
              <w:spacing w:before="29" w:line="288" w:lineRule="auto"/>
              <w:jc w:val="center"/>
              <w:rPr>
                <w:sz w:val="24"/>
              </w:rPr>
            </w:pPr>
            <w:r w:rsidRPr="00C42988">
              <w:rPr>
                <w:rFonts w:hint="eastAsia"/>
                <w:sz w:val="24"/>
              </w:rPr>
              <w:t>1</w:t>
            </w:r>
          </w:p>
        </w:tc>
      </w:tr>
    </w:tbl>
    <w:p w14:paraId="1F320983" w14:textId="77777777" w:rsidR="006D141C" w:rsidRPr="00D0515B" w:rsidRDefault="006D141C" w:rsidP="00B1591D">
      <w:pPr>
        <w:spacing w:line="360" w:lineRule="auto"/>
        <w:rPr>
          <w:rFonts w:asciiTheme="minorEastAsia" w:eastAsiaTheme="minorEastAsia" w:hAnsiTheme="minorEastAsia"/>
          <w:szCs w:val="21"/>
        </w:rPr>
      </w:pPr>
    </w:p>
    <w:p w14:paraId="5DA3A527" w14:textId="77777777"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14:paraId="6A03BCB5" w14:textId="77777777" w:rsidR="00140036" w:rsidRDefault="0007580E" w:rsidP="004B36C2">
      <w:pPr>
        <w:spacing w:line="360" w:lineRule="auto"/>
        <w:rPr>
          <w:kern w:val="0"/>
          <w:sz w:val="24"/>
        </w:rPr>
      </w:pPr>
      <w:r w:rsidRPr="0007580E">
        <w:rPr>
          <w:kern w:val="0"/>
          <w:sz w:val="24"/>
        </w:rPr>
        <w:lastRenderedPageBreak/>
        <w:t>本基金合同约定：</w:t>
      </w:r>
      <w:r w:rsidRPr="0007580E">
        <w:rPr>
          <w:kern w:val="0"/>
          <w:sz w:val="24"/>
        </w:rPr>
        <w:t>“</w:t>
      </w:r>
      <w:r w:rsidRPr="0007580E">
        <w:rPr>
          <w:kern w:val="0"/>
          <w:sz w:val="24"/>
        </w:rPr>
        <w:t>本基金投资组合的平均剩余期限在每个交易日均不得超过</w:t>
      </w:r>
      <w:r w:rsidRPr="0007580E">
        <w:rPr>
          <w:kern w:val="0"/>
          <w:sz w:val="24"/>
        </w:rPr>
        <w:t>141</w:t>
      </w:r>
      <w:r w:rsidRPr="0007580E">
        <w:rPr>
          <w:kern w:val="0"/>
          <w:sz w:val="24"/>
        </w:rPr>
        <w:t>天</w:t>
      </w:r>
      <w:r w:rsidRPr="0007580E">
        <w:rPr>
          <w:kern w:val="0"/>
          <w:sz w:val="24"/>
        </w:rPr>
        <w:t>”</w:t>
      </w:r>
      <w:r w:rsidRPr="0007580E">
        <w:rPr>
          <w:kern w:val="0"/>
          <w:sz w:val="24"/>
        </w:rPr>
        <w:t>。本报告期内，本基金未发生超标情况。</w:t>
      </w:r>
    </w:p>
    <w:p w14:paraId="2C6B490B" w14:textId="77777777" w:rsidR="0007580E" w:rsidRPr="0007580E" w:rsidRDefault="0007580E" w:rsidP="004B36C2">
      <w:pPr>
        <w:spacing w:line="360" w:lineRule="auto"/>
        <w:rPr>
          <w:rFonts w:asciiTheme="minorEastAsia" w:eastAsiaTheme="minorEastAsia" w:hAnsiTheme="minorEastAsia" w:cs="宋体"/>
          <w:szCs w:val="21"/>
        </w:rPr>
      </w:pPr>
    </w:p>
    <w:p w14:paraId="2ADDE3F1" w14:textId="77777777"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14:paraId="108ADB33" w14:textId="77777777" w:rsidTr="004339AD">
        <w:trPr>
          <w:jc w:val="center"/>
        </w:trPr>
        <w:tc>
          <w:tcPr>
            <w:tcW w:w="993" w:type="dxa"/>
            <w:vAlign w:val="center"/>
          </w:tcPr>
          <w:p w14:paraId="1D7E7031" w14:textId="77777777"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14:paraId="16A2C0E6" w14:textId="77777777"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14:paraId="7CCEFAC3" w14:textId="77777777"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14:paraId="2B77086C" w14:textId="77777777"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14:paraId="504CC6EA" w14:textId="77777777" w:rsidTr="004835CE">
        <w:trPr>
          <w:jc w:val="center"/>
        </w:trPr>
        <w:tc>
          <w:tcPr>
            <w:tcW w:w="993" w:type="dxa"/>
            <w:vAlign w:val="center"/>
          </w:tcPr>
          <w:p w14:paraId="3A07DD57" w14:textId="77777777"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14:paraId="5AC313B8" w14:textId="77777777"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14:paraId="08D84DC4" w14:textId="77777777" w:rsidR="004339AD" w:rsidRPr="002F7CDB" w:rsidRDefault="004339AD" w:rsidP="002F7CDB">
            <w:pPr>
              <w:spacing w:before="29" w:line="288" w:lineRule="auto"/>
              <w:jc w:val="right"/>
              <w:rPr>
                <w:sz w:val="24"/>
              </w:rPr>
            </w:pPr>
            <w:r w:rsidRPr="002F7CDB">
              <w:rPr>
                <w:rFonts w:hint="eastAsia"/>
                <w:sz w:val="24"/>
              </w:rPr>
              <w:t>32.99</w:t>
            </w:r>
          </w:p>
        </w:tc>
        <w:tc>
          <w:tcPr>
            <w:tcW w:w="2588" w:type="dxa"/>
            <w:vAlign w:val="center"/>
          </w:tcPr>
          <w:p w14:paraId="6D2C1C76" w14:textId="77777777" w:rsidR="004339AD" w:rsidRPr="002F7CDB" w:rsidRDefault="004339AD" w:rsidP="002F7CDB">
            <w:pPr>
              <w:spacing w:before="29" w:line="288" w:lineRule="auto"/>
              <w:jc w:val="right"/>
              <w:rPr>
                <w:sz w:val="24"/>
              </w:rPr>
            </w:pPr>
            <w:r w:rsidRPr="002F7CDB">
              <w:rPr>
                <w:rFonts w:hint="eastAsia"/>
                <w:sz w:val="24"/>
              </w:rPr>
              <w:t>2.84</w:t>
            </w:r>
          </w:p>
        </w:tc>
      </w:tr>
      <w:tr w:rsidR="002C233F" w:rsidRPr="00D0515B" w14:paraId="176D5D94" w14:textId="77777777" w:rsidTr="004835CE">
        <w:trPr>
          <w:jc w:val="center"/>
        </w:trPr>
        <w:tc>
          <w:tcPr>
            <w:tcW w:w="993" w:type="dxa"/>
            <w:vAlign w:val="center"/>
          </w:tcPr>
          <w:p w14:paraId="2C77D627" w14:textId="77777777" w:rsidR="004339AD" w:rsidRPr="004835CE" w:rsidRDefault="004339AD" w:rsidP="004835CE">
            <w:pPr>
              <w:spacing w:before="29" w:line="288" w:lineRule="auto"/>
              <w:jc w:val="center"/>
              <w:rPr>
                <w:sz w:val="24"/>
              </w:rPr>
            </w:pPr>
          </w:p>
        </w:tc>
        <w:tc>
          <w:tcPr>
            <w:tcW w:w="3187" w:type="dxa"/>
            <w:vAlign w:val="center"/>
          </w:tcPr>
          <w:p w14:paraId="0C5F532A"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40062030"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460DB88A"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478E4D85" w14:textId="77777777" w:rsidTr="004835CE">
        <w:trPr>
          <w:jc w:val="center"/>
        </w:trPr>
        <w:tc>
          <w:tcPr>
            <w:tcW w:w="993" w:type="dxa"/>
            <w:vAlign w:val="center"/>
          </w:tcPr>
          <w:p w14:paraId="59ABA944" w14:textId="77777777"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14:paraId="29897FE1" w14:textId="77777777"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14:paraId="1AFB9CFA" w14:textId="77777777" w:rsidR="004339AD" w:rsidRPr="002F7CDB" w:rsidRDefault="004339AD" w:rsidP="002F7CDB">
            <w:pPr>
              <w:spacing w:before="29" w:line="288" w:lineRule="auto"/>
              <w:jc w:val="right"/>
              <w:rPr>
                <w:sz w:val="24"/>
              </w:rPr>
            </w:pPr>
            <w:r w:rsidRPr="002F7CDB">
              <w:rPr>
                <w:rFonts w:hint="eastAsia"/>
                <w:sz w:val="24"/>
              </w:rPr>
              <w:t>12.56</w:t>
            </w:r>
          </w:p>
        </w:tc>
        <w:tc>
          <w:tcPr>
            <w:tcW w:w="2588" w:type="dxa"/>
            <w:vAlign w:val="center"/>
          </w:tcPr>
          <w:p w14:paraId="41C1EC2D"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5F05F9D8" w14:textId="77777777" w:rsidTr="004835CE">
        <w:trPr>
          <w:jc w:val="center"/>
        </w:trPr>
        <w:tc>
          <w:tcPr>
            <w:tcW w:w="993" w:type="dxa"/>
            <w:vAlign w:val="center"/>
          </w:tcPr>
          <w:p w14:paraId="3940B29F" w14:textId="77777777" w:rsidR="004339AD" w:rsidRPr="004835CE" w:rsidRDefault="004339AD" w:rsidP="004835CE">
            <w:pPr>
              <w:spacing w:before="29" w:line="288" w:lineRule="auto"/>
              <w:jc w:val="center"/>
              <w:rPr>
                <w:sz w:val="24"/>
              </w:rPr>
            </w:pPr>
          </w:p>
        </w:tc>
        <w:tc>
          <w:tcPr>
            <w:tcW w:w="3187" w:type="dxa"/>
            <w:vAlign w:val="center"/>
          </w:tcPr>
          <w:p w14:paraId="0211464C"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6BC27E7D"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1F7B7A0D"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1A0E2EF9" w14:textId="77777777" w:rsidTr="004835CE">
        <w:trPr>
          <w:jc w:val="center"/>
        </w:trPr>
        <w:tc>
          <w:tcPr>
            <w:tcW w:w="993" w:type="dxa"/>
            <w:vAlign w:val="center"/>
          </w:tcPr>
          <w:p w14:paraId="034ECB5C" w14:textId="77777777"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14:paraId="00DC2D84" w14:textId="77777777"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14:paraId="19CAD110" w14:textId="77777777" w:rsidR="004339AD" w:rsidRPr="002F7CDB" w:rsidRDefault="004339AD" w:rsidP="002F7CDB">
            <w:pPr>
              <w:spacing w:before="29" w:line="288" w:lineRule="auto"/>
              <w:jc w:val="right"/>
              <w:rPr>
                <w:sz w:val="24"/>
              </w:rPr>
            </w:pPr>
            <w:r w:rsidRPr="002F7CDB">
              <w:rPr>
                <w:rFonts w:hint="eastAsia"/>
                <w:sz w:val="24"/>
              </w:rPr>
              <w:t>44.18</w:t>
            </w:r>
          </w:p>
        </w:tc>
        <w:tc>
          <w:tcPr>
            <w:tcW w:w="2588" w:type="dxa"/>
            <w:vAlign w:val="center"/>
          </w:tcPr>
          <w:p w14:paraId="14C30E74"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2B582AD1" w14:textId="77777777" w:rsidTr="004835CE">
        <w:trPr>
          <w:jc w:val="center"/>
        </w:trPr>
        <w:tc>
          <w:tcPr>
            <w:tcW w:w="993" w:type="dxa"/>
            <w:vAlign w:val="center"/>
          </w:tcPr>
          <w:p w14:paraId="2D2CC049" w14:textId="77777777" w:rsidR="004339AD" w:rsidRPr="004835CE" w:rsidRDefault="004339AD" w:rsidP="004835CE">
            <w:pPr>
              <w:spacing w:before="29" w:line="288" w:lineRule="auto"/>
              <w:jc w:val="center"/>
              <w:rPr>
                <w:sz w:val="24"/>
              </w:rPr>
            </w:pPr>
          </w:p>
        </w:tc>
        <w:tc>
          <w:tcPr>
            <w:tcW w:w="3187" w:type="dxa"/>
            <w:vAlign w:val="center"/>
          </w:tcPr>
          <w:p w14:paraId="28D9748A"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39588AC8"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14D0DA6C"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64AAC2C4" w14:textId="77777777" w:rsidTr="004835CE">
        <w:trPr>
          <w:jc w:val="center"/>
        </w:trPr>
        <w:tc>
          <w:tcPr>
            <w:tcW w:w="993" w:type="dxa"/>
            <w:vAlign w:val="center"/>
          </w:tcPr>
          <w:p w14:paraId="706F55A3" w14:textId="77777777"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14:paraId="7A353384" w14:textId="77777777"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14:paraId="66063EF8" w14:textId="77777777" w:rsidR="004339AD" w:rsidRPr="002F7CDB" w:rsidRDefault="007F5DE6" w:rsidP="002F7CDB">
            <w:pPr>
              <w:spacing w:before="29" w:line="288" w:lineRule="auto"/>
              <w:jc w:val="right"/>
              <w:rPr>
                <w:sz w:val="24"/>
              </w:rPr>
            </w:pPr>
            <w:r w:rsidRPr="007F5DE6">
              <w:rPr>
                <w:sz w:val="24"/>
              </w:rPr>
              <w:t>0.01</w:t>
            </w:r>
          </w:p>
        </w:tc>
        <w:tc>
          <w:tcPr>
            <w:tcW w:w="2588" w:type="dxa"/>
            <w:vAlign w:val="center"/>
          </w:tcPr>
          <w:p w14:paraId="18AA9F37"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4CBCDC73" w14:textId="77777777" w:rsidTr="004835CE">
        <w:trPr>
          <w:jc w:val="center"/>
        </w:trPr>
        <w:tc>
          <w:tcPr>
            <w:tcW w:w="993" w:type="dxa"/>
            <w:vAlign w:val="center"/>
          </w:tcPr>
          <w:p w14:paraId="05FEC57A" w14:textId="77777777" w:rsidR="004339AD" w:rsidRPr="004835CE" w:rsidRDefault="004339AD" w:rsidP="004835CE">
            <w:pPr>
              <w:spacing w:before="29" w:line="288" w:lineRule="auto"/>
              <w:jc w:val="center"/>
              <w:rPr>
                <w:sz w:val="24"/>
              </w:rPr>
            </w:pPr>
          </w:p>
        </w:tc>
        <w:tc>
          <w:tcPr>
            <w:tcW w:w="3187" w:type="dxa"/>
            <w:vAlign w:val="center"/>
          </w:tcPr>
          <w:p w14:paraId="19EA9EDB"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58DD009D" w14:textId="77777777" w:rsidR="004339AD" w:rsidRPr="002F7CDB" w:rsidRDefault="007F5DE6" w:rsidP="002F7CDB">
            <w:pPr>
              <w:spacing w:before="29" w:line="288" w:lineRule="auto"/>
              <w:jc w:val="right"/>
              <w:rPr>
                <w:sz w:val="24"/>
              </w:rPr>
            </w:pPr>
            <w:r w:rsidRPr="007F5DE6">
              <w:rPr>
                <w:sz w:val="24"/>
              </w:rPr>
              <w:t>-</w:t>
            </w:r>
          </w:p>
        </w:tc>
        <w:tc>
          <w:tcPr>
            <w:tcW w:w="2588" w:type="dxa"/>
            <w:vAlign w:val="center"/>
          </w:tcPr>
          <w:p w14:paraId="316D64B2"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37B9C600" w14:textId="77777777" w:rsidTr="004835CE">
        <w:trPr>
          <w:jc w:val="center"/>
        </w:trPr>
        <w:tc>
          <w:tcPr>
            <w:tcW w:w="993" w:type="dxa"/>
            <w:vAlign w:val="center"/>
          </w:tcPr>
          <w:p w14:paraId="0462152D" w14:textId="77777777"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14:paraId="41D31A51" w14:textId="77777777"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14:paraId="5AA56D64" w14:textId="77777777" w:rsidR="004339AD" w:rsidRPr="002F7CDB" w:rsidRDefault="007F5DE6" w:rsidP="002F7CDB">
            <w:pPr>
              <w:spacing w:before="29" w:line="288" w:lineRule="auto"/>
              <w:jc w:val="right"/>
              <w:rPr>
                <w:sz w:val="24"/>
              </w:rPr>
            </w:pPr>
            <w:r w:rsidRPr="007F5DE6">
              <w:rPr>
                <w:sz w:val="24"/>
              </w:rPr>
              <w:t>12.89</w:t>
            </w:r>
          </w:p>
        </w:tc>
        <w:tc>
          <w:tcPr>
            <w:tcW w:w="2588" w:type="dxa"/>
            <w:vAlign w:val="center"/>
          </w:tcPr>
          <w:p w14:paraId="1762789C"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64E01A8E" w14:textId="77777777" w:rsidTr="004835CE">
        <w:trPr>
          <w:jc w:val="center"/>
        </w:trPr>
        <w:tc>
          <w:tcPr>
            <w:tcW w:w="993" w:type="dxa"/>
            <w:vAlign w:val="center"/>
          </w:tcPr>
          <w:p w14:paraId="6CEDB2DB" w14:textId="77777777" w:rsidR="004339AD" w:rsidRPr="004835CE" w:rsidRDefault="004339AD" w:rsidP="004835CE">
            <w:pPr>
              <w:spacing w:before="29" w:line="288" w:lineRule="auto"/>
              <w:jc w:val="center"/>
              <w:rPr>
                <w:sz w:val="24"/>
              </w:rPr>
            </w:pPr>
          </w:p>
        </w:tc>
        <w:tc>
          <w:tcPr>
            <w:tcW w:w="3187" w:type="dxa"/>
            <w:vAlign w:val="center"/>
          </w:tcPr>
          <w:p w14:paraId="75F378FC"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18755E73" w14:textId="77777777" w:rsidR="004339AD" w:rsidRPr="002F7CDB" w:rsidRDefault="007F5DE6" w:rsidP="002F7CDB">
            <w:pPr>
              <w:spacing w:before="29" w:line="288" w:lineRule="auto"/>
              <w:jc w:val="right"/>
              <w:rPr>
                <w:sz w:val="24"/>
              </w:rPr>
            </w:pPr>
            <w:r w:rsidRPr="007F5DE6">
              <w:rPr>
                <w:sz w:val="24"/>
              </w:rPr>
              <w:t>-</w:t>
            </w:r>
          </w:p>
        </w:tc>
        <w:tc>
          <w:tcPr>
            <w:tcW w:w="2588" w:type="dxa"/>
            <w:vAlign w:val="center"/>
          </w:tcPr>
          <w:p w14:paraId="69B521D7" w14:textId="77777777" w:rsidR="004339AD" w:rsidRPr="002F7CDB" w:rsidRDefault="007F5DE6" w:rsidP="002F7CDB">
            <w:pPr>
              <w:spacing w:before="29" w:line="288" w:lineRule="auto"/>
              <w:jc w:val="right"/>
              <w:rPr>
                <w:sz w:val="24"/>
              </w:rPr>
            </w:pPr>
            <w:r w:rsidRPr="007F5DE6">
              <w:rPr>
                <w:sz w:val="24"/>
              </w:rPr>
              <w:t>-</w:t>
            </w:r>
          </w:p>
        </w:tc>
      </w:tr>
      <w:tr w:rsidR="00AE514A" w:rsidRPr="00D0515B" w14:paraId="3C2A058B" w14:textId="77777777" w:rsidTr="00AE514A">
        <w:trPr>
          <w:jc w:val="center"/>
        </w:trPr>
        <w:tc>
          <w:tcPr>
            <w:tcW w:w="994" w:type="dxa"/>
            <w:vAlign w:val="center"/>
          </w:tcPr>
          <w:p w14:paraId="0467B78B" w14:textId="77777777"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14:paraId="19F90FF0" w14:textId="77777777"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14:paraId="02E525C2" w14:textId="77777777" w:rsidR="00AE514A" w:rsidRPr="002F7CDB" w:rsidRDefault="00AE514A" w:rsidP="002F7CDB">
            <w:pPr>
              <w:spacing w:before="29" w:line="288" w:lineRule="auto"/>
              <w:jc w:val="right"/>
              <w:rPr>
                <w:sz w:val="24"/>
              </w:rPr>
            </w:pPr>
            <w:r w:rsidRPr="002F7CDB">
              <w:rPr>
                <w:rFonts w:hint="eastAsia"/>
                <w:sz w:val="24"/>
              </w:rPr>
              <w:t>102.63</w:t>
            </w:r>
          </w:p>
        </w:tc>
        <w:tc>
          <w:tcPr>
            <w:tcW w:w="2588" w:type="dxa"/>
            <w:vAlign w:val="center"/>
          </w:tcPr>
          <w:p w14:paraId="2BE64677" w14:textId="77777777" w:rsidR="00AE514A" w:rsidRPr="002F7CDB" w:rsidRDefault="00AE514A" w:rsidP="002F7CDB">
            <w:pPr>
              <w:spacing w:before="29" w:line="288" w:lineRule="auto"/>
              <w:jc w:val="right"/>
              <w:rPr>
                <w:sz w:val="24"/>
              </w:rPr>
            </w:pPr>
            <w:r w:rsidRPr="002F7CDB">
              <w:rPr>
                <w:rFonts w:hint="eastAsia"/>
                <w:sz w:val="24"/>
              </w:rPr>
              <w:t>2.84</w:t>
            </w:r>
          </w:p>
        </w:tc>
      </w:tr>
    </w:tbl>
    <w:p w14:paraId="33238CD3" w14:textId="77777777" w:rsidR="006D141C" w:rsidRDefault="006D141C" w:rsidP="004B36C2">
      <w:pPr>
        <w:spacing w:line="360" w:lineRule="auto"/>
        <w:rPr>
          <w:rFonts w:asciiTheme="minorEastAsia" w:eastAsiaTheme="minorEastAsia" w:hAnsiTheme="minorEastAsia"/>
          <w:szCs w:val="21"/>
        </w:rPr>
      </w:pPr>
    </w:p>
    <w:p w14:paraId="75DE40A2" w14:textId="77777777" w:rsidR="007F5DE6" w:rsidRPr="007F5DE6" w:rsidRDefault="007F5DE6" w:rsidP="007F5DE6">
      <w:pPr>
        <w:pStyle w:val="20"/>
        <w:spacing w:before="0" w:after="0"/>
        <w:rPr>
          <w:rFonts w:ascii="Times New Roman" w:hAnsi="Times New Roman" w:cs="Times New Roman"/>
          <w:kern w:val="0"/>
          <w:szCs w:val="24"/>
        </w:rPr>
      </w:pPr>
      <w:bookmarkStart w:id="86" w:name="_Toc509838252"/>
      <w:bookmarkStart w:id="87" w:name="_Hlk509767791"/>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6"/>
    </w:p>
    <w:bookmarkEnd w:id="87"/>
    <w:p w14:paraId="6A6279B7" w14:textId="77777777"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本基金本报告期内投资组合平均剩余存续期未超过</w:t>
      </w:r>
      <w:r w:rsidRPr="007F5DE6">
        <w:rPr>
          <w:rFonts w:hint="eastAsia"/>
          <w:sz w:val="24"/>
        </w:rPr>
        <w:t>240</w:t>
      </w:r>
      <w:r w:rsidRPr="007F5DE6">
        <w:rPr>
          <w:rFonts w:hint="eastAsia"/>
          <w:sz w:val="24"/>
        </w:rPr>
        <w:t>天。</w:t>
      </w:r>
    </w:p>
    <w:p w14:paraId="5EE44CDA" w14:textId="77777777" w:rsidR="007F5DE6" w:rsidRPr="007F5DE6" w:rsidRDefault="007F5DE6" w:rsidP="004B36C2">
      <w:pPr>
        <w:spacing w:line="360" w:lineRule="auto"/>
        <w:rPr>
          <w:rFonts w:asciiTheme="minorEastAsia" w:eastAsiaTheme="minorEastAsia" w:hAnsiTheme="minorEastAsia"/>
          <w:szCs w:val="21"/>
        </w:rPr>
      </w:pPr>
    </w:p>
    <w:p w14:paraId="77652C32" w14:textId="77777777" w:rsidR="006D141C" w:rsidRPr="008E6CCD" w:rsidRDefault="006D141C" w:rsidP="008E6CCD">
      <w:pPr>
        <w:pStyle w:val="20"/>
        <w:spacing w:before="29" w:after="0" w:line="288" w:lineRule="auto"/>
        <w:rPr>
          <w:rFonts w:ascii="Times New Roman" w:hAnsi="Times New Roman" w:cs="Times New Roman"/>
          <w:kern w:val="0"/>
          <w:szCs w:val="24"/>
        </w:rPr>
      </w:pPr>
      <w:bookmarkStart w:id="88" w:name="_Toc331410106"/>
      <w:bookmarkStart w:id="89" w:name="_Toc234814104"/>
      <w:bookmarkStart w:id="90" w:name="_Toc509838253"/>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8"/>
      <w:bookmarkEnd w:id="89"/>
      <w:bookmarkEnd w:id="90"/>
    </w:p>
    <w:p w14:paraId="7F5D74AB" w14:textId="77777777"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14:paraId="023890B7" w14:textId="77777777" w:rsidTr="00260867">
        <w:trPr>
          <w:trHeight w:val="315"/>
          <w:jc w:val="center"/>
        </w:trPr>
        <w:tc>
          <w:tcPr>
            <w:tcW w:w="793" w:type="dxa"/>
            <w:vAlign w:val="center"/>
          </w:tcPr>
          <w:p w14:paraId="3F51C3B9" w14:textId="77777777"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14:paraId="3ECE76EF" w14:textId="77777777"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14:paraId="11B589CA" w14:textId="77777777"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14:paraId="7C73D17D" w14:textId="77777777"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14:paraId="065CF7A3" w14:textId="77777777" w:rsidTr="00B936F3">
        <w:trPr>
          <w:trHeight w:val="315"/>
          <w:jc w:val="center"/>
        </w:trPr>
        <w:tc>
          <w:tcPr>
            <w:tcW w:w="793" w:type="dxa"/>
            <w:vAlign w:val="center"/>
          </w:tcPr>
          <w:p w14:paraId="4F1469F6" w14:textId="77777777"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14:paraId="5D31E606" w14:textId="77777777"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14:paraId="5E5254FC" w14:textId="77777777" w:rsidR="00260867" w:rsidRPr="00875D01" w:rsidRDefault="00260867" w:rsidP="00875D01">
            <w:pPr>
              <w:spacing w:before="29" w:line="288" w:lineRule="auto"/>
              <w:jc w:val="right"/>
              <w:rPr>
                <w:sz w:val="24"/>
              </w:rPr>
            </w:pPr>
            <w:r w:rsidRPr="00875D01">
              <w:rPr>
                <w:rFonts w:hint="eastAsia"/>
                <w:sz w:val="24"/>
              </w:rPr>
              <w:t>9,980,291.89</w:t>
            </w:r>
          </w:p>
        </w:tc>
        <w:tc>
          <w:tcPr>
            <w:tcW w:w="1602" w:type="dxa"/>
            <w:vAlign w:val="center"/>
          </w:tcPr>
          <w:p w14:paraId="17933B77" w14:textId="77777777" w:rsidR="00260867" w:rsidRPr="00875D01" w:rsidRDefault="00260867" w:rsidP="00875D01">
            <w:pPr>
              <w:spacing w:before="29" w:line="288" w:lineRule="auto"/>
              <w:jc w:val="right"/>
              <w:rPr>
                <w:sz w:val="24"/>
              </w:rPr>
            </w:pPr>
            <w:r w:rsidRPr="00875D01">
              <w:rPr>
                <w:rFonts w:hint="eastAsia"/>
                <w:sz w:val="24"/>
              </w:rPr>
              <w:t>0.12</w:t>
            </w:r>
          </w:p>
        </w:tc>
      </w:tr>
      <w:tr w:rsidR="002C233F" w:rsidRPr="00D0515B" w14:paraId="10F5F0AB" w14:textId="77777777" w:rsidTr="00B936F3">
        <w:trPr>
          <w:trHeight w:val="315"/>
          <w:jc w:val="center"/>
        </w:trPr>
        <w:tc>
          <w:tcPr>
            <w:tcW w:w="793" w:type="dxa"/>
            <w:vAlign w:val="center"/>
          </w:tcPr>
          <w:p w14:paraId="3794CC8E" w14:textId="77777777"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14:paraId="62784118" w14:textId="77777777"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14:paraId="3A6629EF"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7C638518"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0DCB3171" w14:textId="77777777" w:rsidTr="00B936F3">
        <w:trPr>
          <w:trHeight w:val="315"/>
          <w:jc w:val="center"/>
        </w:trPr>
        <w:tc>
          <w:tcPr>
            <w:tcW w:w="793" w:type="dxa"/>
            <w:vAlign w:val="center"/>
          </w:tcPr>
          <w:p w14:paraId="461E88D7" w14:textId="77777777"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14:paraId="1C748D34" w14:textId="77777777"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14:paraId="3E59C959" w14:textId="77777777" w:rsidR="00260867" w:rsidRPr="00875D01" w:rsidRDefault="00260867" w:rsidP="00875D01">
            <w:pPr>
              <w:spacing w:before="29" w:line="288" w:lineRule="auto"/>
              <w:jc w:val="right"/>
              <w:rPr>
                <w:sz w:val="24"/>
              </w:rPr>
            </w:pPr>
            <w:r w:rsidRPr="00875D01">
              <w:rPr>
                <w:rFonts w:hint="eastAsia"/>
                <w:sz w:val="24"/>
              </w:rPr>
              <w:t>429,995,393.13</w:t>
            </w:r>
          </w:p>
        </w:tc>
        <w:tc>
          <w:tcPr>
            <w:tcW w:w="1602" w:type="dxa"/>
            <w:vAlign w:val="center"/>
          </w:tcPr>
          <w:p w14:paraId="158E43C9" w14:textId="77777777" w:rsidR="00260867" w:rsidRPr="00875D01" w:rsidRDefault="00260867" w:rsidP="00875D01">
            <w:pPr>
              <w:spacing w:before="29" w:line="288" w:lineRule="auto"/>
              <w:jc w:val="right"/>
              <w:rPr>
                <w:sz w:val="24"/>
              </w:rPr>
            </w:pPr>
            <w:r w:rsidRPr="00875D01">
              <w:rPr>
                <w:rFonts w:hint="eastAsia"/>
                <w:sz w:val="24"/>
              </w:rPr>
              <w:t>4.97</w:t>
            </w:r>
          </w:p>
        </w:tc>
      </w:tr>
      <w:tr w:rsidR="002C233F" w:rsidRPr="00D0515B" w14:paraId="429457A9" w14:textId="77777777" w:rsidTr="00B936F3">
        <w:trPr>
          <w:trHeight w:val="315"/>
          <w:jc w:val="center"/>
        </w:trPr>
        <w:tc>
          <w:tcPr>
            <w:tcW w:w="793" w:type="dxa"/>
            <w:vAlign w:val="center"/>
          </w:tcPr>
          <w:p w14:paraId="4734711A" w14:textId="77777777" w:rsidR="00260867" w:rsidRPr="00B936F3" w:rsidRDefault="00260867" w:rsidP="00B936F3">
            <w:pPr>
              <w:spacing w:before="29" w:line="288" w:lineRule="auto"/>
              <w:ind w:left="17"/>
              <w:jc w:val="center"/>
              <w:rPr>
                <w:sz w:val="24"/>
              </w:rPr>
            </w:pPr>
          </w:p>
        </w:tc>
        <w:tc>
          <w:tcPr>
            <w:tcW w:w="4330" w:type="dxa"/>
            <w:vAlign w:val="center"/>
          </w:tcPr>
          <w:p w14:paraId="41E3BD00" w14:textId="77777777"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14:paraId="58D67893" w14:textId="77777777" w:rsidR="00260867" w:rsidRPr="00875D01" w:rsidRDefault="00260867" w:rsidP="00875D01">
            <w:pPr>
              <w:spacing w:before="29" w:line="288" w:lineRule="auto"/>
              <w:jc w:val="right"/>
              <w:rPr>
                <w:sz w:val="24"/>
              </w:rPr>
            </w:pPr>
            <w:r w:rsidRPr="00875D01">
              <w:rPr>
                <w:rFonts w:hint="eastAsia"/>
                <w:sz w:val="24"/>
              </w:rPr>
              <w:t>429,995,393.13</w:t>
            </w:r>
          </w:p>
        </w:tc>
        <w:tc>
          <w:tcPr>
            <w:tcW w:w="1602" w:type="dxa"/>
            <w:vAlign w:val="center"/>
          </w:tcPr>
          <w:p w14:paraId="36DC757F" w14:textId="77777777" w:rsidR="00260867" w:rsidRPr="00875D01" w:rsidRDefault="00260867" w:rsidP="00875D01">
            <w:pPr>
              <w:spacing w:before="29" w:line="288" w:lineRule="auto"/>
              <w:jc w:val="right"/>
              <w:rPr>
                <w:sz w:val="24"/>
              </w:rPr>
            </w:pPr>
            <w:r w:rsidRPr="00875D01">
              <w:rPr>
                <w:rFonts w:hint="eastAsia"/>
                <w:sz w:val="24"/>
              </w:rPr>
              <w:t>4.97</w:t>
            </w:r>
          </w:p>
        </w:tc>
      </w:tr>
      <w:tr w:rsidR="002C233F" w:rsidRPr="00D0515B" w14:paraId="0505B795" w14:textId="77777777" w:rsidTr="00B936F3">
        <w:trPr>
          <w:trHeight w:val="315"/>
          <w:jc w:val="center"/>
        </w:trPr>
        <w:tc>
          <w:tcPr>
            <w:tcW w:w="793" w:type="dxa"/>
            <w:vAlign w:val="center"/>
          </w:tcPr>
          <w:p w14:paraId="4FF3D605" w14:textId="77777777"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14:paraId="58665FAC" w14:textId="77777777"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14:paraId="6A712BDD"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12ACAA16"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6099B172" w14:textId="77777777" w:rsidTr="00B47E37">
        <w:trPr>
          <w:trHeight w:val="315"/>
          <w:jc w:val="center"/>
        </w:trPr>
        <w:tc>
          <w:tcPr>
            <w:tcW w:w="793" w:type="dxa"/>
            <w:tcBorders>
              <w:bottom w:val="single" w:sz="4" w:space="0" w:color="000000"/>
            </w:tcBorders>
            <w:vAlign w:val="center"/>
          </w:tcPr>
          <w:p w14:paraId="47607B56" w14:textId="77777777"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14:paraId="5B687286" w14:textId="77777777"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14:paraId="50FE682E"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4AEF7CF5" w14:textId="77777777" w:rsidR="00260867" w:rsidRPr="00875D01" w:rsidRDefault="00260867" w:rsidP="00875D01">
            <w:pPr>
              <w:spacing w:before="29" w:line="288" w:lineRule="auto"/>
              <w:jc w:val="right"/>
              <w:rPr>
                <w:sz w:val="24"/>
              </w:rPr>
            </w:pPr>
            <w:r w:rsidRPr="00875D01">
              <w:rPr>
                <w:rFonts w:hint="eastAsia"/>
                <w:sz w:val="24"/>
              </w:rPr>
              <w:t>-</w:t>
            </w:r>
          </w:p>
        </w:tc>
      </w:tr>
      <w:tr w:rsidR="00F32C86" w:rsidRPr="00875D01" w14:paraId="56DD208A" w14:textId="77777777" w:rsidTr="00D32085">
        <w:trPr>
          <w:trHeight w:val="315"/>
          <w:jc w:val="center"/>
        </w:trPr>
        <w:tc>
          <w:tcPr>
            <w:tcW w:w="793" w:type="dxa"/>
            <w:shd w:val="clear" w:color="auto" w:fill="auto"/>
            <w:vAlign w:val="center"/>
          </w:tcPr>
          <w:p w14:paraId="03395894" w14:textId="77777777"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14:paraId="4A07EA66" w14:textId="77777777"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14:paraId="2CB83395" w14:textId="77777777"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14:paraId="319FB485" w14:textId="77777777" w:rsidR="00F32C86" w:rsidRPr="00875D01" w:rsidRDefault="00F32C86" w:rsidP="00D32085">
            <w:pPr>
              <w:spacing w:before="29" w:line="288" w:lineRule="auto"/>
              <w:jc w:val="right"/>
              <w:rPr>
                <w:sz w:val="24"/>
              </w:rPr>
            </w:pPr>
            <w:r w:rsidRPr="00875D01">
              <w:rPr>
                <w:rFonts w:hint="eastAsia"/>
                <w:sz w:val="24"/>
              </w:rPr>
              <w:t>-</w:t>
            </w:r>
          </w:p>
        </w:tc>
      </w:tr>
      <w:tr w:rsidR="00F32C86" w:rsidRPr="00D0515B" w14:paraId="665D8751" w14:textId="77777777" w:rsidTr="00B47E37">
        <w:trPr>
          <w:trHeight w:val="315"/>
          <w:jc w:val="center"/>
        </w:trPr>
        <w:tc>
          <w:tcPr>
            <w:tcW w:w="793" w:type="dxa"/>
            <w:shd w:val="clear" w:color="auto" w:fill="auto"/>
            <w:vAlign w:val="center"/>
          </w:tcPr>
          <w:p w14:paraId="7C36403F" w14:textId="77777777"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14:paraId="484BA33A" w14:textId="77777777"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14:paraId="18C1C91B" w14:textId="77777777" w:rsidR="00F32C86" w:rsidRPr="00D83C34" w:rsidRDefault="00F32C86" w:rsidP="004E2E89">
            <w:pPr>
              <w:spacing w:before="29" w:line="288" w:lineRule="auto"/>
              <w:ind w:left="17"/>
              <w:jc w:val="right"/>
              <w:rPr>
                <w:sz w:val="24"/>
              </w:rPr>
            </w:pPr>
            <w:r w:rsidRPr="00D83C34">
              <w:rPr>
                <w:rFonts w:hint="eastAsia"/>
                <w:sz w:val="24"/>
              </w:rPr>
              <w:t>4,746,440,296.59</w:t>
            </w:r>
          </w:p>
        </w:tc>
        <w:tc>
          <w:tcPr>
            <w:tcW w:w="1602" w:type="dxa"/>
            <w:vAlign w:val="center"/>
          </w:tcPr>
          <w:p w14:paraId="5D4CCCE6" w14:textId="77777777" w:rsidR="00F32C86" w:rsidRPr="00D83C34" w:rsidRDefault="00F32C86" w:rsidP="004E2E89">
            <w:pPr>
              <w:spacing w:before="29" w:line="288" w:lineRule="auto"/>
              <w:ind w:left="17"/>
              <w:jc w:val="right"/>
              <w:rPr>
                <w:sz w:val="24"/>
              </w:rPr>
            </w:pPr>
            <w:r w:rsidRPr="00D83C34">
              <w:rPr>
                <w:rFonts w:hint="eastAsia"/>
                <w:sz w:val="24"/>
              </w:rPr>
              <w:t>54.82</w:t>
            </w:r>
          </w:p>
        </w:tc>
      </w:tr>
      <w:tr w:rsidR="002C233F" w:rsidRPr="00D0515B" w14:paraId="180CD524" w14:textId="77777777" w:rsidTr="00B936F3">
        <w:trPr>
          <w:trHeight w:val="315"/>
          <w:jc w:val="center"/>
        </w:trPr>
        <w:tc>
          <w:tcPr>
            <w:tcW w:w="793" w:type="dxa"/>
            <w:vAlign w:val="center"/>
          </w:tcPr>
          <w:p w14:paraId="2D1D209E" w14:textId="77777777"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14:paraId="51792058" w14:textId="77777777"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14:paraId="2EDAACBB" w14:textId="77777777"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14:paraId="162156D5" w14:textId="77777777" w:rsidR="008C40A4" w:rsidRPr="00875D01" w:rsidRDefault="008C40A4" w:rsidP="00875D01">
            <w:pPr>
              <w:spacing w:before="29" w:line="288" w:lineRule="auto"/>
              <w:jc w:val="right"/>
              <w:rPr>
                <w:sz w:val="24"/>
              </w:rPr>
            </w:pPr>
            <w:r w:rsidRPr="00875D01">
              <w:rPr>
                <w:rFonts w:hint="eastAsia"/>
                <w:sz w:val="24"/>
              </w:rPr>
              <w:t>-</w:t>
            </w:r>
          </w:p>
        </w:tc>
      </w:tr>
      <w:tr w:rsidR="002C233F" w:rsidRPr="00D0515B" w14:paraId="2A2A5464" w14:textId="77777777" w:rsidTr="00B936F3">
        <w:trPr>
          <w:trHeight w:val="315"/>
          <w:jc w:val="center"/>
        </w:trPr>
        <w:tc>
          <w:tcPr>
            <w:tcW w:w="793" w:type="dxa"/>
            <w:vAlign w:val="center"/>
          </w:tcPr>
          <w:p w14:paraId="3F597C8D" w14:textId="77777777"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14:paraId="670C0915" w14:textId="77777777"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14:paraId="53C55EFE" w14:textId="77777777" w:rsidR="008C40A4" w:rsidRPr="00875D01" w:rsidRDefault="008C40A4" w:rsidP="00875D01">
            <w:pPr>
              <w:spacing w:before="29" w:line="288" w:lineRule="auto"/>
              <w:jc w:val="right"/>
              <w:rPr>
                <w:sz w:val="24"/>
              </w:rPr>
            </w:pPr>
            <w:r w:rsidRPr="00875D01">
              <w:rPr>
                <w:rFonts w:hint="eastAsia"/>
                <w:sz w:val="24"/>
              </w:rPr>
              <w:t>5,186,415,981.61</w:t>
            </w:r>
          </w:p>
        </w:tc>
        <w:tc>
          <w:tcPr>
            <w:tcW w:w="1602" w:type="dxa"/>
            <w:vAlign w:val="center"/>
          </w:tcPr>
          <w:p w14:paraId="55DA137C" w14:textId="77777777" w:rsidR="008C40A4" w:rsidRPr="00875D01" w:rsidRDefault="008C40A4" w:rsidP="00875D01">
            <w:pPr>
              <w:spacing w:before="29" w:line="288" w:lineRule="auto"/>
              <w:jc w:val="right"/>
              <w:rPr>
                <w:sz w:val="24"/>
              </w:rPr>
            </w:pPr>
            <w:r w:rsidRPr="00875D01">
              <w:rPr>
                <w:rFonts w:hint="eastAsia"/>
                <w:sz w:val="24"/>
              </w:rPr>
              <w:t>59.90</w:t>
            </w:r>
          </w:p>
        </w:tc>
      </w:tr>
      <w:tr w:rsidR="002C233F" w:rsidRPr="00D0515B" w14:paraId="58ECF207" w14:textId="77777777" w:rsidTr="00795E9B">
        <w:trPr>
          <w:trHeight w:val="315"/>
          <w:jc w:val="center"/>
        </w:trPr>
        <w:tc>
          <w:tcPr>
            <w:tcW w:w="793" w:type="dxa"/>
            <w:vAlign w:val="center"/>
          </w:tcPr>
          <w:p w14:paraId="34F439B9" w14:textId="77777777"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14:paraId="18574D4B" w14:textId="77777777"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14:paraId="683CFCFA" w14:textId="77777777" w:rsidR="004C7A02" w:rsidRPr="00875D01" w:rsidRDefault="004C7A02" w:rsidP="00875D01">
            <w:pPr>
              <w:spacing w:before="29" w:line="288" w:lineRule="auto"/>
              <w:jc w:val="right"/>
              <w:rPr>
                <w:sz w:val="24"/>
              </w:rPr>
            </w:pPr>
            <w:r w:rsidRPr="00875D01">
              <w:rPr>
                <w:rFonts w:hint="eastAsia"/>
                <w:sz w:val="24"/>
              </w:rPr>
              <w:t>-</w:t>
            </w:r>
          </w:p>
        </w:tc>
        <w:tc>
          <w:tcPr>
            <w:tcW w:w="1602" w:type="dxa"/>
          </w:tcPr>
          <w:p w14:paraId="06C1EEA5" w14:textId="77777777" w:rsidR="004C7A02" w:rsidRPr="00875D01" w:rsidRDefault="004C7A02" w:rsidP="00875D01">
            <w:pPr>
              <w:spacing w:before="29" w:line="288" w:lineRule="auto"/>
              <w:jc w:val="right"/>
              <w:rPr>
                <w:sz w:val="24"/>
              </w:rPr>
            </w:pPr>
            <w:r w:rsidRPr="00875D01">
              <w:rPr>
                <w:rFonts w:hint="eastAsia"/>
                <w:sz w:val="24"/>
              </w:rPr>
              <w:t>-</w:t>
            </w:r>
          </w:p>
        </w:tc>
      </w:tr>
    </w:tbl>
    <w:p w14:paraId="150DD854" w14:textId="77777777"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14:paraId="4F30C390" w14:textId="77777777" w:rsidR="006D141C" w:rsidRPr="00DD6A8C" w:rsidRDefault="006D141C" w:rsidP="00DD6A8C">
      <w:pPr>
        <w:pStyle w:val="20"/>
        <w:spacing w:before="29" w:after="0" w:line="288" w:lineRule="auto"/>
        <w:rPr>
          <w:rFonts w:ascii="Times New Roman" w:hAnsi="Times New Roman" w:cs="Times New Roman"/>
          <w:kern w:val="0"/>
          <w:szCs w:val="24"/>
        </w:rPr>
      </w:pPr>
      <w:bookmarkStart w:id="91" w:name="_Toc331410107"/>
      <w:bookmarkStart w:id="92" w:name="_Toc509838254"/>
      <w:r w:rsidRPr="00DD6A8C">
        <w:rPr>
          <w:rFonts w:ascii="Times New Roman" w:hAnsi="Times New Roman" w:cs="Times New Roman" w:hint="eastAsia"/>
          <w:kern w:val="0"/>
          <w:szCs w:val="24"/>
        </w:rPr>
        <w:t>8.6</w:t>
      </w:r>
      <w:bookmarkEnd w:id="91"/>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92"/>
    </w:p>
    <w:p w14:paraId="1CCB5C3B" w14:textId="77777777"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14:paraId="22D9F3E3" w14:textId="77777777" w:rsidTr="004E358C">
        <w:trPr>
          <w:trHeight w:val="286"/>
          <w:jc w:val="center"/>
        </w:trPr>
        <w:tc>
          <w:tcPr>
            <w:tcW w:w="768" w:type="dxa"/>
            <w:vAlign w:val="center"/>
          </w:tcPr>
          <w:p w14:paraId="409E1302" w14:textId="77777777"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14:paraId="0B4C09D3" w14:textId="77777777"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14:paraId="7F218BCF" w14:textId="77777777"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14:paraId="44FD9230" w14:textId="77777777"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14:paraId="4EDE1D5E" w14:textId="77777777"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14:paraId="3A198880" w14:textId="77777777" w:rsidR="00481742" w:rsidRPr="00AA0CBD" w:rsidRDefault="00481742" w:rsidP="00AA0CBD">
            <w:pPr>
              <w:spacing w:before="29" w:line="288" w:lineRule="auto"/>
              <w:jc w:val="center"/>
              <w:rPr>
                <w:sz w:val="24"/>
              </w:rPr>
            </w:pPr>
            <w:r w:rsidRPr="00AA0CBD">
              <w:rPr>
                <w:sz w:val="24"/>
              </w:rPr>
              <w:t>占基金资产净</w:t>
            </w:r>
          </w:p>
          <w:p w14:paraId="009658D1" w14:textId="77777777" w:rsidR="00481742" w:rsidRPr="00AA0CBD" w:rsidRDefault="00481742" w:rsidP="00AA0CBD">
            <w:pPr>
              <w:spacing w:before="29" w:line="288" w:lineRule="auto"/>
              <w:jc w:val="center"/>
              <w:rPr>
                <w:sz w:val="24"/>
              </w:rPr>
            </w:pPr>
            <w:r w:rsidRPr="00AA0CBD">
              <w:rPr>
                <w:sz w:val="24"/>
              </w:rPr>
              <w:t>值比例（％）</w:t>
            </w:r>
          </w:p>
        </w:tc>
      </w:tr>
      <w:tr w:rsidR="0055565D" w14:paraId="794792F9" w14:textId="77777777">
        <w:trPr>
          <w:jc w:val="center"/>
        </w:trPr>
        <w:tc>
          <w:tcPr>
            <w:tcW w:w="768" w:type="dxa"/>
            <w:vAlign w:val="center"/>
          </w:tcPr>
          <w:p w14:paraId="1E6E1A85" w14:textId="77777777" w:rsidR="0055565D" w:rsidRDefault="00277234">
            <w:pPr>
              <w:jc w:val="center"/>
            </w:pPr>
            <w:r>
              <w:rPr>
                <w:rFonts w:hint="eastAsia"/>
                <w:sz w:val="24"/>
              </w:rPr>
              <w:t>1</w:t>
            </w:r>
          </w:p>
        </w:tc>
        <w:tc>
          <w:tcPr>
            <w:tcW w:w="1329" w:type="dxa"/>
            <w:vAlign w:val="center"/>
          </w:tcPr>
          <w:p w14:paraId="00FC1123" w14:textId="77777777" w:rsidR="0055565D" w:rsidRDefault="00277234">
            <w:pPr>
              <w:jc w:val="center"/>
            </w:pPr>
            <w:r>
              <w:rPr>
                <w:rFonts w:hint="eastAsia"/>
                <w:sz w:val="24"/>
              </w:rPr>
              <w:t>111719418</w:t>
            </w:r>
          </w:p>
        </w:tc>
        <w:tc>
          <w:tcPr>
            <w:tcW w:w="1762" w:type="dxa"/>
            <w:vAlign w:val="center"/>
          </w:tcPr>
          <w:p w14:paraId="612A1902" w14:textId="77777777" w:rsidR="0055565D" w:rsidRDefault="00277234">
            <w:pPr>
              <w:jc w:val="center"/>
            </w:pPr>
            <w:r>
              <w:rPr>
                <w:rFonts w:hint="eastAsia"/>
                <w:sz w:val="24"/>
              </w:rPr>
              <w:t>17</w:t>
            </w:r>
            <w:r>
              <w:rPr>
                <w:rFonts w:hint="eastAsia"/>
                <w:sz w:val="24"/>
              </w:rPr>
              <w:t>恒丰银行</w:t>
            </w:r>
            <w:r>
              <w:rPr>
                <w:rFonts w:hint="eastAsia"/>
                <w:sz w:val="24"/>
              </w:rPr>
              <w:t>CD418</w:t>
            </w:r>
          </w:p>
        </w:tc>
        <w:tc>
          <w:tcPr>
            <w:tcW w:w="1731" w:type="dxa"/>
            <w:vAlign w:val="center"/>
          </w:tcPr>
          <w:p w14:paraId="270E4725" w14:textId="77777777" w:rsidR="0055565D" w:rsidRDefault="00277234">
            <w:pPr>
              <w:jc w:val="center"/>
            </w:pPr>
            <w:r>
              <w:rPr>
                <w:rFonts w:hint="eastAsia"/>
                <w:sz w:val="24"/>
              </w:rPr>
              <w:t>10,000,000</w:t>
            </w:r>
          </w:p>
        </w:tc>
        <w:tc>
          <w:tcPr>
            <w:tcW w:w="1980" w:type="dxa"/>
            <w:vAlign w:val="center"/>
          </w:tcPr>
          <w:p w14:paraId="69CC22DE" w14:textId="77777777" w:rsidR="0055565D" w:rsidRDefault="00277234">
            <w:pPr>
              <w:jc w:val="center"/>
            </w:pPr>
            <w:r>
              <w:rPr>
                <w:rFonts w:hint="eastAsia"/>
                <w:sz w:val="24"/>
              </w:rPr>
              <w:t>988,039,109.72</w:t>
            </w:r>
          </w:p>
        </w:tc>
        <w:tc>
          <w:tcPr>
            <w:tcW w:w="1520" w:type="dxa"/>
            <w:vAlign w:val="center"/>
          </w:tcPr>
          <w:p w14:paraId="576282FA" w14:textId="77777777" w:rsidR="0055565D" w:rsidRDefault="00277234">
            <w:pPr>
              <w:jc w:val="center"/>
            </w:pPr>
            <w:r>
              <w:rPr>
                <w:rFonts w:hint="eastAsia"/>
                <w:sz w:val="24"/>
              </w:rPr>
              <w:t>11.41</w:t>
            </w:r>
          </w:p>
        </w:tc>
      </w:tr>
      <w:tr w:rsidR="0055565D" w14:paraId="1A4AF1A5" w14:textId="77777777">
        <w:trPr>
          <w:jc w:val="center"/>
        </w:trPr>
        <w:tc>
          <w:tcPr>
            <w:tcW w:w="768" w:type="dxa"/>
            <w:vAlign w:val="center"/>
          </w:tcPr>
          <w:p w14:paraId="49DE58B6" w14:textId="77777777" w:rsidR="0055565D" w:rsidRDefault="00277234">
            <w:pPr>
              <w:jc w:val="center"/>
            </w:pPr>
            <w:r>
              <w:rPr>
                <w:rFonts w:hint="eastAsia"/>
                <w:sz w:val="24"/>
              </w:rPr>
              <w:t>2</w:t>
            </w:r>
          </w:p>
        </w:tc>
        <w:tc>
          <w:tcPr>
            <w:tcW w:w="1329" w:type="dxa"/>
            <w:vAlign w:val="center"/>
          </w:tcPr>
          <w:p w14:paraId="71FE1A80" w14:textId="77777777" w:rsidR="0055565D" w:rsidRDefault="00277234">
            <w:pPr>
              <w:jc w:val="center"/>
            </w:pPr>
            <w:r>
              <w:rPr>
                <w:rFonts w:hint="eastAsia"/>
                <w:sz w:val="24"/>
              </w:rPr>
              <w:t>111786411</w:t>
            </w:r>
          </w:p>
        </w:tc>
        <w:tc>
          <w:tcPr>
            <w:tcW w:w="1762" w:type="dxa"/>
            <w:vAlign w:val="center"/>
          </w:tcPr>
          <w:p w14:paraId="3C4B9F47" w14:textId="77777777" w:rsidR="0055565D" w:rsidRDefault="00277234">
            <w:pPr>
              <w:jc w:val="center"/>
            </w:pPr>
            <w:r>
              <w:rPr>
                <w:rFonts w:hint="eastAsia"/>
                <w:sz w:val="24"/>
              </w:rPr>
              <w:t>17</w:t>
            </w:r>
            <w:r>
              <w:rPr>
                <w:rFonts w:hint="eastAsia"/>
                <w:sz w:val="24"/>
              </w:rPr>
              <w:t>长沙银行</w:t>
            </w:r>
            <w:r>
              <w:rPr>
                <w:rFonts w:hint="eastAsia"/>
                <w:sz w:val="24"/>
              </w:rPr>
              <w:t>CD104</w:t>
            </w:r>
          </w:p>
        </w:tc>
        <w:tc>
          <w:tcPr>
            <w:tcW w:w="1731" w:type="dxa"/>
            <w:vAlign w:val="center"/>
          </w:tcPr>
          <w:p w14:paraId="3C2A4D85" w14:textId="77777777" w:rsidR="0055565D" w:rsidRDefault="00277234">
            <w:pPr>
              <w:jc w:val="center"/>
            </w:pPr>
            <w:r>
              <w:rPr>
                <w:rFonts w:hint="eastAsia"/>
                <w:sz w:val="24"/>
              </w:rPr>
              <w:t>1,500,000</w:t>
            </w:r>
          </w:p>
        </w:tc>
        <w:tc>
          <w:tcPr>
            <w:tcW w:w="1980" w:type="dxa"/>
            <w:vAlign w:val="center"/>
          </w:tcPr>
          <w:p w14:paraId="3DECC248" w14:textId="77777777" w:rsidR="0055565D" w:rsidRDefault="00277234">
            <w:pPr>
              <w:jc w:val="center"/>
            </w:pPr>
            <w:r>
              <w:rPr>
                <w:rFonts w:hint="eastAsia"/>
                <w:sz w:val="24"/>
              </w:rPr>
              <w:t>149,712,249.97</w:t>
            </w:r>
          </w:p>
        </w:tc>
        <w:tc>
          <w:tcPr>
            <w:tcW w:w="1520" w:type="dxa"/>
            <w:vAlign w:val="center"/>
          </w:tcPr>
          <w:p w14:paraId="3EE60B43" w14:textId="77777777" w:rsidR="0055565D" w:rsidRDefault="00277234">
            <w:pPr>
              <w:jc w:val="center"/>
            </w:pPr>
            <w:r>
              <w:rPr>
                <w:rFonts w:hint="eastAsia"/>
                <w:sz w:val="24"/>
              </w:rPr>
              <w:t>1.73</w:t>
            </w:r>
          </w:p>
        </w:tc>
      </w:tr>
      <w:tr w:rsidR="0055565D" w14:paraId="2A016057" w14:textId="77777777">
        <w:trPr>
          <w:jc w:val="center"/>
        </w:trPr>
        <w:tc>
          <w:tcPr>
            <w:tcW w:w="768" w:type="dxa"/>
            <w:vAlign w:val="center"/>
          </w:tcPr>
          <w:p w14:paraId="4824F46C" w14:textId="77777777" w:rsidR="0055565D" w:rsidRDefault="00277234">
            <w:pPr>
              <w:jc w:val="center"/>
            </w:pPr>
            <w:r>
              <w:rPr>
                <w:rFonts w:hint="eastAsia"/>
                <w:sz w:val="24"/>
              </w:rPr>
              <w:t>3</w:t>
            </w:r>
          </w:p>
        </w:tc>
        <w:tc>
          <w:tcPr>
            <w:tcW w:w="1329" w:type="dxa"/>
            <w:vAlign w:val="center"/>
          </w:tcPr>
          <w:p w14:paraId="4CC1B6E3" w14:textId="77777777" w:rsidR="0055565D" w:rsidRDefault="00277234">
            <w:pPr>
              <w:jc w:val="center"/>
            </w:pPr>
            <w:r>
              <w:rPr>
                <w:rFonts w:hint="eastAsia"/>
                <w:sz w:val="24"/>
              </w:rPr>
              <w:t>111786486</w:t>
            </w:r>
          </w:p>
        </w:tc>
        <w:tc>
          <w:tcPr>
            <w:tcW w:w="1762" w:type="dxa"/>
            <w:vAlign w:val="center"/>
          </w:tcPr>
          <w:p w14:paraId="3E9212A2" w14:textId="77777777" w:rsidR="0055565D" w:rsidRDefault="00277234">
            <w:pPr>
              <w:jc w:val="center"/>
            </w:pPr>
            <w:r>
              <w:rPr>
                <w:rFonts w:hint="eastAsia"/>
                <w:sz w:val="24"/>
              </w:rPr>
              <w:t>17</w:t>
            </w:r>
            <w:r>
              <w:rPr>
                <w:rFonts w:hint="eastAsia"/>
                <w:sz w:val="24"/>
              </w:rPr>
              <w:t>台州银行</w:t>
            </w:r>
            <w:r>
              <w:rPr>
                <w:rFonts w:hint="eastAsia"/>
                <w:sz w:val="24"/>
              </w:rPr>
              <w:t>CD003</w:t>
            </w:r>
          </w:p>
        </w:tc>
        <w:tc>
          <w:tcPr>
            <w:tcW w:w="1731" w:type="dxa"/>
            <w:vAlign w:val="center"/>
          </w:tcPr>
          <w:p w14:paraId="04E1A779" w14:textId="77777777" w:rsidR="0055565D" w:rsidRDefault="00277234">
            <w:pPr>
              <w:jc w:val="center"/>
            </w:pPr>
            <w:r>
              <w:rPr>
                <w:rFonts w:hint="eastAsia"/>
                <w:sz w:val="24"/>
              </w:rPr>
              <w:t>1,500,000</w:t>
            </w:r>
          </w:p>
        </w:tc>
        <w:tc>
          <w:tcPr>
            <w:tcW w:w="1980" w:type="dxa"/>
            <w:vAlign w:val="center"/>
          </w:tcPr>
          <w:p w14:paraId="5FE27F88" w14:textId="77777777" w:rsidR="0055565D" w:rsidRDefault="00277234">
            <w:pPr>
              <w:jc w:val="center"/>
            </w:pPr>
            <w:r>
              <w:rPr>
                <w:rFonts w:hint="eastAsia"/>
                <w:sz w:val="24"/>
              </w:rPr>
              <w:t>149,712,249.97</w:t>
            </w:r>
          </w:p>
        </w:tc>
        <w:tc>
          <w:tcPr>
            <w:tcW w:w="1520" w:type="dxa"/>
            <w:vAlign w:val="center"/>
          </w:tcPr>
          <w:p w14:paraId="0F43758D" w14:textId="77777777" w:rsidR="0055565D" w:rsidRDefault="00277234">
            <w:pPr>
              <w:jc w:val="center"/>
            </w:pPr>
            <w:r>
              <w:rPr>
                <w:rFonts w:hint="eastAsia"/>
                <w:sz w:val="24"/>
              </w:rPr>
              <w:t>1.73</w:t>
            </w:r>
          </w:p>
        </w:tc>
      </w:tr>
      <w:tr w:rsidR="0055565D" w14:paraId="5CB05D2B" w14:textId="77777777">
        <w:trPr>
          <w:jc w:val="center"/>
        </w:trPr>
        <w:tc>
          <w:tcPr>
            <w:tcW w:w="768" w:type="dxa"/>
            <w:vAlign w:val="center"/>
          </w:tcPr>
          <w:p w14:paraId="11D9B357" w14:textId="77777777" w:rsidR="0055565D" w:rsidRDefault="00277234">
            <w:pPr>
              <w:jc w:val="center"/>
            </w:pPr>
            <w:r>
              <w:rPr>
                <w:rFonts w:hint="eastAsia"/>
                <w:sz w:val="24"/>
              </w:rPr>
              <w:t>4</w:t>
            </w:r>
          </w:p>
        </w:tc>
        <w:tc>
          <w:tcPr>
            <w:tcW w:w="1329" w:type="dxa"/>
            <w:vAlign w:val="center"/>
          </w:tcPr>
          <w:p w14:paraId="67C1B9E4" w14:textId="77777777" w:rsidR="0055565D" w:rsidRDefault="00277234">
            <w:pPr>
              <w:jc w:val="center"/>
            </w:pPr>
            <w:r>
              <w:rPr>
                <w:rFonts w:hint="eastAsia"/>
                <w:sz w:val="24"/>
              </w:rPr>
              <w:t>111784576</w:t>
            </w:r>
          </w:p>
        </w:tc>
        <w:tc>
          <w:tcPr>
            <w:tcW w:w="1762" w:type="dxa"/>
            <w:vAlign w:val="center"/>
          </w:tcPr>
          <w:p w14:paraId="0E053CE4" w14:textId="77777777" w:rsidR="0055565D" w:rsidRDefault="00277234">
            <w:pPr>
              <w:jc w:val="center"/>
            </w:pPr>
            <w:r>
              <w:rPr>
                <w:rFonts w:hint="eastAsia"/>
                <w:sz w:val="24"/>
              </w:rPr>
              <w:t>17</w:t>
            </w:r>
            <w:r>
              <w:rPr>
                <w:rFonts w:hint="eastAsia"/>
                <w:sz w:val="24"/>
              </w:rPr>
              <w:t>厦门国际银行</w:t>
            </w:r>
            <w:r>
              <w:rPr>
                <w:rFonts w:hint="eastAsia"/>
                <w:sz w:val="24"/>
              </w:rPr>
              <w:t>CD158</w:t>
            </w:r>
          </w:p>
        </w:tc>
        <w:tc>
          <w:tcPr>
            <w:tcW w:w="1731" w:type="dxa"/>
            <w:vAlign w:val="center"/>
          </w:tcPr>
          <w:p w14:paraId="79FDC13B" w14:textId="77777777" w:rsidR="0055565D" w:rsidRDefault="00277234">
            <w:pPr>
              <w:jc w:val="center"/>
            </w:pPr>
            <w:r>
              <w:rPr>
                <w:rFonts w:hint="eastAsia"/>
                <w:sz w:val="24"/>
              </w:rPr>
              <w:t>1,500,000</w:t>
            </w:r>
          </w:p>
        </w:tc>
        <w:tc>
          <w:tcPr>
            <w:tcW w:w="1980" w:type="dxa"/>
            <w:vAlign w:val="center"/>
          </w:tcPr>
          <w:p w14:paraId="16EADC70" w14:textId="77777777" w:rsidR="0055565D" w:rsidRDefault="00277234">
            <w:pPr>
              <w:jc w:val="center"/>
            </w:pPr>
            <w:r>
              <w:rPr>
                <w:rFonts w:hint="eastAsia"/>
                <w:sz w:val="24"/>
              </w:rPr>
              <w:t>148,754,291.89</w:t>
            </w:r>
          </w:p>
        </w:tc>
        <w:tc>
          <w:tcPr>
            <w:tcW w:w="1520" w:type="dxa"/>
            <w:vAlign w:val="center"/>
          </w:tcPr>
          <w:p w14:paraId="4B176CA9" w14:textId="77777777" w:rsidR="0055565D" w:rsidRDefault="00277234">
            <w:pPr>
              <w:jc w:val="center"/>
            </w:pPr>
            <w:r>
              <w:rPr>
                <w:rFonts w:hint="eastAsia"/>
                <w:sz w:val="24"/>
              </w:rPr>
              <w:t>1.72</w:t>
            </w:r>
          </w:p>
        </w:tc>
      </w:tr>
      <w:tr w:rsidR="0055565D" w14:paraId="46937207" w14:textId="77777777">
        <w:trPr>
          <w:jc w:val="center"/>
        </w:trPr>
        <w:tc>
          <w:tcPr>
            <w:tcW w:w="768" w:type="dxa"/>
            <w:vAlign w:val="center"/>
          </w:tcPr>
          <w:p w14:paraId="74F3294A" w14:textId="77777777" w:rsidR="0055565D" w:rsidRDefault="00277234">
            <w:pPr>
              <w:jc w:val="center"/>
            </w:pPr>
            <w:r>
              <w:rPr>
                <w:rFonts w:hint="eastAsia"/>
                <w:sz w:val="24"/>
              </w:rPr>
              <w:t>5</w:t>
            </w:r>
          </w:p>
        </w:tc>
        <w:tc>
          <w:tcPr>
            <w:tcW w:w="1329" w:type="dxa"/>
            <w:vAlign w:val="center"/>
          </w:tcPr>
          <w:p w14:paraId="2F83E096" w14:textId="77777777" w:rsidR="0055565D" w:rsidRDefault="00277234">
            <w:pPr>
              <w:jc w:val="center"/>
            </w:pPr>
            <w:r>
              <w:rPr>
                <w:rFonts w:hint="eastAsia"/>
                <w:sz w:val="24"/>
              </w:rPr>
              <w:t>111771685</w:t>
            </w:r>
          </w:p>
        </w:tc>
        <w:tc>
          <w:tcPr>
            <w:tcW w:w="1762" w:type="dxa"/>
            <w:vAlign w:val="center"/>
          </w:tcPr>
          <w:p w14:paraId="714BB920" w14:textId="77777777" w:rsidR="0055565D" w:rsidRDefault="00277234">
            <w:pPr>
              <w:jc w:val="center"/>
            </w:pPr>
            <w:r>
              <w:rPr>
                <w:rFonts w:hint="eastAsia"/>
                <w:sz w:val="24"/>
              </w:rPr>
              <w:t>17</w:t>
            </w:r>
            <w:r>
              <w:rPr>
                <w:rFonts w:hint="eastAsia"/>
                <w:sz w:val="24"/>
              </w:rPr>
              <w:t>杭州银行</w:t>
            </w:r>
            <w:r>
              <w:rPr>
                <w:rFonts w:hint="eastAsia"/>
                <w:sz w:val="24"/>
              </w:rPr>
              <w:t>CD258</w:t>
            </w:r>
          </w:p>
        </w:tc>
        <w:tc>
          <w:tcPr>
            <w:tcW w:w="1731" w:type="dxa"/>
            <w:vAlign w:val="center"/>
          </w:tcPr>
          <w:p w14:paraId="0109EA47" w14:textId="77777777" w:rsidR="0055565D" w:rsidRDefault="00277234">
            <w:pPr>
              <w:jc w:val="center"/>
            </w:pPr>
            <w:r>
              <w:rPr>
                <w:rFonts w:hint="eastAsia"/>
                <w:sz w:val="24"/>
              </w:rPr>
              <w:t>1,500,000</w:t>
            </w:r>
          </w:p>
        </w:tc>
        <w:tc>
          <w:tcPr>
            <w:tcW w:w="1980" w:type="dxa"/>
            <w:vAlign w:val="center"/>
          </w:tcPr>
          <w:p w14:paraId="746D5DC3" w14:textId="77777777" w:rsidR="0055565D" w:rsidRDefault="00277234">
            <w:pPr>
              <w:jc w:val="center"/>
            </w:pPr>
            <w:r>
              <w:rPr>
                <w:rFonts w:hint="eastAsia"/>
                <w:sz w:val="24"/>
              </w:rPr>
              <w:t>144,586,753.37</w:t>
            </w:r>
          </w:p>
        </w:tc>
        <w:tc>
          <w:tcPr>
            <w:tcW w:w="1520" w:type="dxa"/>
            <w:vAlign w:val="center"/>
          </w:tcPr>
          <w:p w14:paraId="22B2F5FB" w14:textId="77777777" w:rsidR="0055565D" w:rsidRDefault="00277234">
            <w:pPr>
              <w:jc w:val="center"/>
            </w:pPr>
            <w:r>
              <w:rPr>
                <w:rFonts w:hint="eastAsia"/>
                <w:sz w:val="24"/>
              </w:rPr>
              <w:t>1.67</w:t>
            </w:r>
          </w:p>
        </w:tc>
      </w:tr>
      <w:tr w:rsidR="0055565D" w14:paraId="2A2CD620" w14:textId="77777777">
        <w:trPr>
          <w:jc w:val="center"/>
        </w:trPr>
        <w:tc>
          <w:tcPr>
            <w:tcW w:w="768" w:type="dxa"/>
            <w:vAlign w:val="center"/>
          </w:tcPr>
          <w:p w14:paraId="218A5A33" w14:textId="77777777" w:rsidR="0055565D" w:rsidRDefault="00277234">
            <w:pPr>
              <w:jc w:val="center"/>
            </w:pPr>
            <w:r>
              <w:rPr>
                <w:rFonts w:hint="eastAsia"/>
                <w:sz w:val="24"/>
              </w:rPr>
              <w:t>6</w:t>
            </w:r>
          </w:p>
        </w:tc>
        <w:tc>
          <w:tcPr>
            <w:tcW w:w="1329" w:type="dxa"/>
            <w:vAlign w:val="center"/>
          </w:tcPr>
          <w:p w14:paraId="53B32055" w14:textId="77777777" w:rsidR="0055565D" w:rsidRDefault="00277234">
            <w:pPr>
              <w:jc w:val="center"/>
            </w:pPr>
            <w:r>
              <w:rPr>
                <w:rFonts w:hint="eastAsia"/>
                <w:sz w:val="24"/>
              </w:rPr>
              <w:t>170401</w:t>
            </w:r>
          </w:p>
        </w:tc>
        <w:tc>
          <w:tcPr>
            <w:tcW w:w="1762" w:type="dxa"/>
            <w:vAlign w:val="center"/>
          </w:tcPr>
          <w:p w14:paraId="19EC3380" w14:textId="77777777" w:rsidR="0055565D" w:rsidRDefault="00277234">
            <w:pPr>
              <w:jc w:val="center"/>
            </w:pPr>
            <w:r>
              <w:rPr>
                <w:rFonts w:hint="eastAsia"/>
                <w:sz w:val="24"/>
              </w:rPr>
              <w:t>17</w:t>
            </w:r>
            <w:r>
              <w:rPr>
                <w:rFonts w:hint="eastAsia"/>
                <w:sz w:val="24"/>
              </w:rPr>
              <w:t>农发</w:t>
            </w:r>
            <w:r>
              <w:rPr>
                <w:rFonts w:hint="eastAsia"/>
                <w:sz w:val="24"/>
              </w:rPr>
              <w:t>01</w:t>
            </w:r>
          </w:p>
        </w:tc>
        <w:tc>
          <w:tcPr>
            <w:tcW w:w="1731" w:type="dxa"/>
            <w:vAlign w:val="center"/>
          </w:tcPr>
          <w:p w14:paraId="15806814" w14:textId="77777777" w:rsidR="0055565D" w:rsidRDefault="00277234">
            <w:pPr>
              <w:jc w:val="center"/>
            </w:pPr>
            <w:r>
              <w:rPr>
                <w:rFonts w:hint="eastAsia"/>
                <w:sz w:val="24"/>
              </w:rPr>
              <w:t>1,000,000</w:t>
            </w:r>
          </w:p>
        </w:tc>
        <w:tc>
          <w:tcPr>
            <w:tcW w:w="1980" w:type="dxa"/>
            <w:vAlign w:val="center"/>
          </w:tcPr>
          <w:p w14:paraId="7A25920A" w14:textId="77777777" w:rsidR="0055565D" w:rsidRDefault="00277234">
            <w:pPr>
              <w:jc w:val="center"/>
            </w:pPr>
            <w:r>
              <w:rPr>
                <w:rFonts w:hint="eastAsia"/>
                <w:sz w:val="24"/>
              </w:rPr>
              <w:t>99,992,035.99</w:t>
            </w:r>
          </w:p>
        </w:tc>
        <w:tc>
          <w:tcPr>
            <w:tcW w:w="1520" w:type="dxa"/>
            <w:vAlign w:val="center"/>
          </w:tcPr>
          <w:p w14:paraId="0E60947A" w14:textId="77777777" w:rsidR="0055565D" w:rsidRDefault="00277234">
            <w:pPr>
              <w:jc w:val="center"/>
            </w:pPr>
            <w:r>
              <w:rPr>
                <w:rFonts w:hint="eastAsia"/>
                <w:sz w:val="24"/>
              </w:rPr>
              <w:t>1.15</w:t>
            </w:r>
          </w:p>
        </w:tc>
      </w:tr>
      <w:tr w:rsidR="0055565D" w14:paraId="17A3C8A2" w14:textId="77777777">
        <w:trPr>
          <w:jc w:val="center"/>
        </w:trPr>
        <w:tc>
          <w:tcPr>
            <w:tcW w:w="768" w:type="dxa"/>
            <w:vAlign w:val="center"/>
          </w:tcPr>
          <w:p w14:paraId="151F603F" w14:textId="77777777" w:rsidR="0055565D" w:rsidRDefault="00277234">
            <w:pPr>
              <w:jc w:val="center"/>
            </w:pPr>
            <w:r>
              <w:rPr>
                <w:rFonts w:hint="eastAsia"/>
                <w:sz w:val="24"/>
              </w:rPr>
              <w:t>7</w:t>
            </w:r>
          </w:p>
        </w:tc>
        <w:tc>
          <w:tcPr>
            <w:tcW w:w="1329" w:type="dxa"/>
            <w:vAlign w:val="center"/>
          </w:tcPr>
          <w:p w14:paraId="6FBC0376" w14:textId="77777777" w:rsidR="0055565D" w:rsidRDefault="00277234">
            <w:pPr>
              <w:jc w:val="center"/>
            </w:pPr>
            <w:r>
              <w:rPr>
                <w:rFonts w:hint="eastAsia"/>
                <w:sz w:val="24"/>
              </w:rPr>
              <w:t>111786429</w:t>
            </w:r>
          </w:p>
        </w:tc>
        <w:tc>
          <w:tcPr>
            <w:tcW w:w="1762" w:type="dxa"/>
            <w:vAlign w:val="center"/>
          </w:tcPr>
          <w:p w14:paraId="1ADDB703" w14:textId="77777777" w:rsidR="0055565D" w:rsidRDefault="00277234">
            <w:pPr>
              <w:jc w:val="center"/>
            </w:pPr>
            <w:r>
              <w:rPr>
                <w:rFonts w:hint="eastAsia"/>
                <w:sz w:val="24"/>
              </w:rPr>
              <w:t>17</w:t>
            </w:r>
            <w:r>
              <w:rPr>
                <w:rFonts w:hint="eastAsia"/>
                <w:sz w:val="24"/>
              </w:rPr>
              <w:t>哈尔滨银行</w:t>
            </w:r>
            <w:r>
              <w:rPr>
                <w:rFonts w:hint="eastAsia"/>
                <w:sz w:val="24"/>
              </w:rPr>
              <w:t>CD196</w:t>
            </w:r>
          </w:p>
        </w:tc>
        <w:tc>
          <w:tcPr>
            <w:tcW w:w="1731" w:type="dxa"/>
            <w:vAlign w:val="center"/>
          </w:tcPr>
          <w:p w14:paraId="46C2AC5B" w14:textId="77777777" w:rsidR="0055565D" w:rsidRDefault="00277234">
            <w:pPr>
              <w:jc w:val="center"/>
            </w:pPr>
            <w:r>
              <w:rPr>
                <w:rFonts w:hint="eastAsia"/>
                <w:sz w:val="24"/>
              </w:rPr>
              <w:t>1,000,000</w:t>
            </w:r>
          </w:p>
        </w:tc>
        <w:tc>
          <w:tcPr>
            <w:tcW w:w="1980" w:type="dxa"/>
            <w:vAlign w:val="center"/>
          </w:tcPr>
          <w:p w14:paraId="355AF6BA" w14:textId="77777777" w:rsidR="0055565D" w:rsidRDefault="00277234">
            <w:pPr>
              <w:jc w:val="center"/>
            </w:pPr>
            <w:r>
              <w:rPr>
                <w:rFonts w:hint="eastAsia"/>
                <w:sz w:val="24"/>
              </w:rPr>
              <w:t>99,808,166.71</w:t>
            </w:r>
          </w:p>
        </w:tc>
        <w:tc>
          <w:tcPr>
            <w:tcW w:w="1520" w:type="dxa"/>
            <w:vAlign w:val="center"/>
          </w:tcPr>
          <w:p w14:paraId="7DB804F9" w14:textId="77777777" w:rsidR="0055565D" w:rsidRDefault="00277234">
            <w:pPr>
              <w:jc w:val="center"/>
            </w:pPr>
            <w:r>
              <w:rPr>
                <w:rFonts w:hint="eastAsia"/>
                <w:sz w:val="24"/>
              </w:rPr>
              <w:t>1.15</w:t>
            </w:r>
          </w:p>
        </w:tc>
      </w:tr>
      <w:tr w:rsidR="0055565D" w14:paraId="35366F23" w14:textId="77777777">
        <w:trPr>
          <w:jc w:val="center"/>
        </w:trPr>
        <w:tc>
          <w:tcPr>
            <w:tcW w:w="768" w:type="dxa"/>
            <w:vAlign w:val="center"/>
          </w:tcPr>
          <w:p w14:paraId="0154B237" w14:textId="77777777" w:rsidR="0055565D" w:rsidRDefault="00277234">
            <w:pPr>
              <w:jc w:val="center"/>
            </w:pPr>
            <w:r>
              <w:rPr>
                <w:rFonts w:hint="eastAsia"/>
                <w:sz w:val="24"/>
              </w:rPr>
              <w:t>8</w:t>
            </w:r>
          </w:p>
        </w:tc>
        <w:tc>
          <w:tcPr>
            <w:tcW w:w="1329" w:type="dxa"/>
            <w:vAlign w:val="center"/>
          </w:tcPr>
          <w:p w14:paraId="2945A6C6" w14:textId="77777777" w:rsidR="0055565D" w:rsidRDefault="00277234">
            <w:pPr>
              <w:jc w:val="center"/>
            </w:pPr>
            <w:r>
              <w:rPr>
                <w:rFonts w:hint="eastAsia"/>
                <w:sz w:val="24"/>
              </w:rPr>
              <w:t>111786738</w:t>
            </w:r>
          </w:p>
        </w:tc>
        <w:tc>
          <w:tcPr>
            <w:tcW w:w="1762" w:type="dxa"/>
            <w:vAlign w:val="center"/>
          </w:tcPr>
          <w:p w14:paraId="701BB5A5" w14:textId="77777777" w:rsidR="0055565D" w:rsidRDefault="00277234">
            <w:pPr>
              <w:jc w:val="center"/>
            </w:pPr>
            <w:r>
              <w:rPr>
                <w:rFonts w:hint="eastAsia"/>
                <w:sz w:val="24"/>
              </w:rPr>
              <w:t>17</w:t>
            </w:r>
            <w:r>
              <w:rPr>
                <w:rFonts w:hint="eastAsia"/>
                <w:sz w:val="24"/>
              </w:rPr>
              <w:t>宁夏银行</w:t>
            </w:r>
            <w:r>
              <w:rPr>
                <w:rFonts w:hint="eastAsia"/>
                <w:sz w:val="24"/>
              </w:rPr>
              <w:t>CD077</w:t>
            </w:r>
          </w:p>
        </w:tc>
        <w:tc>
          <w:tcPr>
            <w:tcW w:w="1731" w:type="dxa"/>
            <w:vAlign w:val="center"/>
          </w:tcPr>
          <w:p w14:paraId="72147DBA" w14:textId="77777777" w:rsidR="0055565D" w:rsidRDefault="00277234">
            <w:pPr>
              <w:jc w:val="center"/>
            </w:pPr>
            <w:r>
              <w:rPr>
                <w:rFonts w:hint="eastAsia"/>
                <w:sz w:val="24"/>
              </w:rPr>
              <w:t>1,000,000</w:t>
            </w:r>
          </w:p>
        </w:tc>
        <w:tc>
          <w:tcPr>
            <w:tcW w:w="1980" w:type="dxa"/>
            <w:vAlign w:val="center"/>
          </w:tcPr>
          <w:p w14:paraId="172837B1" w14:textId="77777777" w:rsidR="0055565D" w:rsidRDefault="00277234">
            <w:pPr>
              <w:jc w:val="center"/>
            </w:pPr>
            <w:r>
              <w:rPr>
                <w:rFonts w:hint="eastAsia"/>
                <w:sz w:val="24"/>
              </w:rPr>
              <w:t>99,779,407.53</w:t>
            </w:r>
          </w:p>
        </w:tc>
        <w:tc>
          <w:tcPr>
            <w:tcW w:w="1520" w:type="dxa"/>
            <w:vAlign w:val="center"/>
          </w:tcPr>
          <w:p w14:paraId="7CED4329" w14:textId="77777777" w:rsidR="0055565D" w:rsidRDefault="00277234">
            <w:pPr>
              <w:jc w:val="center"/>
            </w:pPr>
            <w:r>
              <w:rPr>
                <w:rFonts w:hint="eastAsia"/>
                <w:sz w:val="24"/>
              </w:rPr>
              <w:t>1.15</w:t>
            </w:r>
          </w:p>
        </w:tc>
      </w:tr>
      <w:tr w:rsidR="0055565D" w14:paraId="51C89703" w14:textId="77777777">
        <w:trPr>
          <w:jc w:val="center"/>
        </w:trPr>
        <w:tc>
          <w:tcPr>
            <w:tcW w:w="768" w:type="dxa"/>
            <w:vAlign w:val="center"/>
          </w:tcPr>
          <w:p w14:paraId="04525348" w14:textId="77777777" w:rsidR="0055565D" w:rsidRDefault="00277234">
            <w:pPr>
              <w:jc w:val="center"/>
            </w:pPr>
            <w:r>
              <w:rPr>
                <w:rFonts w:hint="eastAsia"/>
                <w:sz w:val="24"/>
              </w:rPr>
              <w:t>9</w:t>
            </w:r>
          </w:p>
        </w:tc>
        <w:tc>
          <w:tcPr>
            <w:tcW w:w="1329" w:type="dxa"/>
            <w:vAlign w:val="center"/>
          </w:tcPr>
          <w:p w14:paraId="6551A228" w14:textId="77777777" w:rsidR="0055565D" w:rsidRDefault="00277234">
            <w:pPr>
              <w:jc w:val="center"/>
            </w:pPr>
            <w:r>
              <w:rPr>
                <w:rFonts w:hint="eastAsia"/>
                <w:sz w:val="24"/>
              </w:rPr>
              <w:t>111786760</w:t>
            </w:r>
          </w:p>
        </w:tc>
        <w:tc>
          <w:tcPr>
            <w:tcW w:w="1762" w:type="dxa"/>
            <w:vAlign w:val="center"/>
          </w:tcPr>
          <w:p w14:paraId="07C6D0CB" w14:textId="77777777" w:rsidR="0055565D" w:rsidRDefault="00277234">
            <w:pPr>
              <w:jc w:val="center"/>
            </w:pPr>
            <w:r>
              <w:rPr>
                <w:rFonts w:hint="eastAsia"/>
                <w:sz w:val="24"/>
              </w:rPr>
              <w:t>17</w:t>
            </w:r>
            <w:r>
              <w:rPr>
                <w:rFonts w:hint="eastAsia"/>
                <w:sz w:val="24"/>
              </w:rPr>
              <w:t>嘉兴银行</w:t>
            </w:r>
            <w:r>
              <w:rPr>
                <w:rFonts w:hint="eastAsia"/>
                <w:sz w:val="24"/>
              </w:rPr>
              <w:t>CD099</w:t>
            </w:r>
          </w:p>
        </w:tc>
        <w:tc>
          <w:tcPr>
            <w:tcW w:w="1731" w:type="dxa"/>
            <w:vAlign w:val="center"/>
          </w:tcPr>
          <w:p w14:paraId="7144C3AD" w14:textId="77777777" w:rsidR="0055565D" w:rsidRDefault="00277234">
            <w:pPr>
              <w:jc w:val="center"/>
            </w:pPr>
            <w:r>
              <w:rPr>
                <w:rFonts w:hint="eastAsia"/>
                <w:sz w:val="24"/>
              </w:rPr>
              <w:t>1,000,000</w:t>
            </w:r>
          </w:p>
        </w:tc>
        <w:tc>
          <w:tcPr>
            <w:tcW w:w="1980" w:type="dxa"/>
            <w:vAlign w:val="center"/>
          </w:tcPr>
          <w:p w14:paraId="7613AC12" w14:textId="77777777" w:rsidR="0055565D" w:rsidRDefault="00277234">
            <w:pPr>
              <w:jc w:val="center"/>
            </w:pPr>
            <w:r>
              <w:rPr>
                <w:rFonts w:hint="eastAsia"/>
                <w:sz w:val="24"/>
              </w:rPr>
              <w:t>99,767,414.64</w:t>
            </w:r>
          </w:p>
        </w:tc>
        <w:tc>
          <w:tcPr>
            <w:tcW w:w="1520" w:type="dxa"/>
            <w:vAlign w:val="center"/>
          </w:tcPr>
          <w:p w14:paraId="6BBD21DA" w14:textId="77777777" w:rsidR="0055565D" w:rsidRDefault="00277234">
            <w:pPr>
              <w:jc w:val="center"/>
            </w:pPr>
            <w:r>
              <w:rPr>
                <w:rFonts w:hint="eastAsia"/>
                <w:sz w:val="24"/>
              </w:rPr>
              <w:t>1.15</w:t>
            </w:r>
          </w:p>
        </w:tc>
      </w:tr>
      <w:tr w:rsidR="0055565D" w14:paraId="794061A3" w14:textId="77777777">
        <w:trPr>
          <w:jc w:val="center"/>
        </w:trPr>
        <w:tc>
          <w:tcPr>
            <w:tcW w:w="768" w:type="dxa"/>
            <w:vAlign w:val="center"/>
          </w:tcPr>
          <w:p w14:paraId="175640CF" w14:textId="77777777" w:rsidR="0055565D" w:rsidRDefault="00277234">
            <w:pPr>
              <w:jc w:val="center"/>
            </w:pPr>
            <w:r>
              <w:rPr>
                <w:rFonts w:hint="eastAsia"/>
                <w:sz w:val="24"/>
              </w:rPr>
              <w:t>10</w:t>
            </w:r>
          </w:p>
        </w:tc>
        <w:tc>
          <w:tcPr>
            <w:tcW w:w="1329" w:type="dxa"/>
            <w:vAlign w:val="center"/>
          </w:tcPr>
          <w:p w14:paraId="6300FC32" w14:textId="77777777" w:rsidR="0055565D" w:rsidRDefault="00277234">
            <w:pPr>
              <w:jc w:val="center"/>
            </w:pPr>
            <w:r>
              <w:rPr>
                <w:rFonts w:hint="eastAsia"/>
                <w:sz w:val="24"/>
              </w:rPr>
              <w:t>111787105</w:t>
            </w:r>
          </w:p>
        </w:tc>
        <w:tc>
          <w:tcPr>
            <w:tcW w:w="1762" w:type="dxa"/>
            <w:vAlign w:val="center"/>
          </w:tcPr>
          <w:p w14:paraId="37D7F071" w14:textId="77777777" w:rsidR="0055565D" w:rsidRDefault="00277234">
            <w:pPr>
              <w:jc w:val="center"/>
            </w:pPr>
            <w:r>
              <w:rPr>
                <w:rFonts w:hint="eastAsia"/>
                <w:sz w:val="24"/>
              </w:rPr>
              <w:t>17</w:t>
            </w:r>
            <w:r>
              <w:rPr>
                <w:rFonts w:hint="eastAsia"/>
                <w:sz w:val="24"/>
              </w:rPr>
              <w:t>瑞丰银行</w:t>
            </w:r>
            <w:r>
              <w:rPr>
                <w:rFonts w:hint="eastAsia"/>
                <w:sz w:val="24"/>
              </w:rPr>
              <w:t>CD112</w:t>
            </w:r>
          </w:p>
        </w:tc>
        <w:tc>
          <w:tcPr>
            <w:tcW w:w="1731" w:type="dxa"/>
            <w:vAlign w:val="center"/>
          </w:tcPr>
          <w:p w14:paraId="722FF690" w14:textId="77777777" w:rsidR="0055565D" w:rsidRDefault="00277234">
            <w:pPr>
              <w:jc w:val="center"/>
            </w:pPr>
            <w:r>
              <w:rPr>
                <w:rFonts w:hint="eastAsia"/>
                <w:sz w:val="24"/>
              </w:rPr>
              <w:t>1,000,000</w:t>
            </w:r>
          </w:p>
        </w:tc>
        <w:tc>
          <w:tcPr>
            <w:tcW w:w="1980" w:type="dxa"/>
            <w:vAlign w:val="center"/>
          </w:tcPr>
          <w:p w14:paraId="3512F883" w14:textId="77777777" w:rsidR="0055565D" w:rsidRDefault="00277234">
            <w:pPr>
              <w:jc w:val="center"/>
            </w:pPr>
            <w:r>
              <w:rPr>
                <w:rFonts w:hint="eastAsia"/>
                <w:sz w:val="24"/>
              </w:rPr>
              <w:t>99,717,703.85</w:t>
            </w:r>
          </w:p>
        </w:tc>
        <w:tc>
          <w:tcPr>
            <w:tcW w:w="1520" w:type="dxa"/>
            <w:vAlign w:val="center"/>
          </w:tcPr>
          <w:p w14:paraId="33D4795B" w14:textId="77777777" w:rsidR="0055565D" w:rsidRDefault="00277234">
            <w:pPr>
              <w:jc w:val="center"/>
            </w:pPr>
            <w:r>
              <w:rPr>
                <w:rFonts w:hint="eastAsia"/>
                <w:sz w:val="24"/>
              </w:rPr>
              <w:t>1.15</w:t>
            </w:r>
          </w:p>
        </w:tc>
      </w:tr>
    </w:tbl>
    <w:p w14:paraId="35EE924B" w14:textId="77777777"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1C6F0643" w14:textId="77777777" w:rsidR="006D141C" w:rsidRPr="00473EE3" w:rsidRDefault="006D141C" w:rsidP="00473EE3">
      <w:pPr>
        <w:pStyle w:val="20"/>
        <w:spacing w:before="29" w:after="0" w:line="288" w:lineRule="auto"/>
        <w:rPr>
          <w:rFonts w:ascii="Times New Roman" w:hAnsi="Times New Roman" w:cs="Times New Roman"/>
          <w:kern w:val="0"/>
          <w:szCs w:val="24"/>
        </w:rPr>
      </w:pPr>
      <w:bookmarkStart w:id="93" w:name="_Toc331410108"/>
      <w:bookmarkStart w:id="94" w:name="_Toc509838255"/>
      <w:r w:rsidRPr="00473EE3">
        <w:rPr>
          <w:rFonts w:ascii="Times New Roman" w:hAnsi="Times New Roman" w:cs="Times New Roman" w:hint="eastAsia"/>
          <w:kern w:val="0"/>
          <w:szCs w:val="24"/>
        </w:rPr>
        <w:t>8.7</w:t>
      </w:r>
      <w:bookmarkEnd w:id="93"/>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94"/>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14:paraId="669BE870" w14:textId="77777777" w:rsidTr="00CC0DF6">
        <w:trPr>
          <w:trHeight w:val="285"/>
          <w:jc w:val="center"/>
        </w:trPr>
        <w:tc>
          <w:tcPr>
            <w:tcW w:w="6042" w:type="dxa"/>
            <w:tcMar>
              <w:top w:w="15" w:type="dxa"/>
              <w:left w:w="15" w:type="dxa"/>
              <w:bottom w:w="0" w:type="dxa"/>
              <w:right w:w="15" w:type="dxa"/>
            </w:tcMar>
          </w:tcPr>
          <w:p w14:paraId="6A5008F6" w14:textId="77777777"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14:paraId="1B74B04B" w14:textId="77777777" w:rsidR="007A380E" w:rsidRPr="00036F88" w:rsidRDefault="007A380E" w:rsidP="00036F88">
            <w:pPr>
              <w:spacing w:before="29" w:line="288" w:lineRule="auto"/>
              <w:jc w:val="center"/>
              <w:rPr>
                <w:sz w:val="24"/>
              </w:rPr>
            </w:pPr>
            <w:r w:rsidRPr="00036F88">
              <w:rPr>
                <w:sz w:val="24"/>
              </w:rPr>
              <w:t>偏离情况</w:t>
            </w:r>
          </w:p>
        </w:tc>
      </w:tr>
      <w:tr w:rsidR="002C233F" w:rsidRPr="00D0515B" w14:paraId="56F86C19" w14:textId="77777777" w:rsidTr="00CC0DF6">
        <w:trPr>
          <w:trHeight w:val="312"/>
          <w:jc w:val="center"/>
        </w:trPr>
        <w:tc>
          <w:tcPr>
            <w:tcW w:w="6042" w:type="dxa"/>
            <w:tcMar>
              <w:top w:w="15" w:type="dxa"/>
              <w:left w:w="15" w:type="dxa"/>
              <w:bottom w:w="0" w:type="dxa"/>
              <w:right w:w="15" w:type="dxa"/>
            </w:tcMar>
            <w:vAlign w:val="center"/>
          </w:tcPr>
          <w:p w14:paraId="0630FD90" w14:textId="77777777"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14:paraId="207C2DDE" w14:textId="77777777" w:rsidR="007A380E" w:rsidRPr="00FD3757" w:rsidRDefault="007A380E" w:rsidP="00FD3757">
            <w:pPr>
              <w:spacing w:before="29" w:line="288" w:lineRule="auto"/>
              <w:jc w:val="right"/>
              <w:rPr>
                <w:sz w:val="24"/>
              </w:rPr>
            </w:pPr>
            <w:r w:rsidRPr="00FD3757">
              <w:rPr>
                <w:rFonts w:hint="eastAsia"/>
                <w:sz w:val="24"/>
              </w:rPr>
              <w:t>0</w:t>
            </w:r>
          </w:p>
        </w:tc>
      </w:tr>
      <w:tr w:rsidR="002C233F" w:rsidRPr="00D0515B" w14:paraId="09189A3A" w14:textId="77777777" w:rsidTr="00CC0DF6">
        <w:trPr>
          <w:trHeight w:val="285"/>
          <w:jc w:val="center"/>
        </w:trPr>
        <w:tc>
          <w:tcPr>
            <w:tcW w:w="6042" w:type="dxa"/>
            <w:tcMar>
              <w:top w:w="15" w:type="dxa"/>
              <w:left w:w="15" w:type="dxa"/>
              <w:bottom w:w="0" w:type="dxa"/>
              <w:right w:w="15" w:type="dxa"/>
            </w:tcMar>
            <w:vAlign w:val="center"/>
          </w:tcPr>
          <w:p w14:paraId="1357DBBE" w14:textId="77777777"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14:paraId="2C95C7A4" w14:textId="77777777" w:rsidR="007A380E" w:rsidRPr="00FD3757" w:rsidRDefault="007A380E" w:rsidP="00FD3757">
            <w:pPr>
              <w:spacing w:before="29" w:line="288" w:lineRule="auto"/>
              <w:jc w:val="right"/>
              <w:rPr>
                <w:sz w:val="24"/>
              </w:rPr>
            </w:pPr>
            <w:r w:rsidRPr="00FD3757">
              <w:rPr>
                <w:rFonts w:hint="eastAsia"/>
                <w:sz w:val="24"/>
              </w:rPr>
              <w:t>0.0274%</w:t>
            </w:r>
          </w:p>
        </w:tc>
      </w:tr>
      <w:tr w:rsidR="002C233F" w:rsidRPr="00D0515B" w14:paraId="26CB2BFA" w14:textId="77777777" w:rsidTr="00CC0DF6">
        <w:trPr>
          <w:trHeight w:val="285"/>
          <w:jc w:val="center"/>
        </w:trPr>
        <w:tc>
          <w:tcPr>
            <w:tcW w:w="6042" w:type="dxa"/>
            <w:tcMar>
              <w:top w:w="15" w:type="dxa"/>
              <w:left w:w="15" w:type="dxa"/>
              <w:bottom w:w="0" w:type="dxa"/>
              <w:right w:w="15" w:type="dxa"/>
            </w:tcMar>
            <w:vAlign w:val="center"/>
          </w:tcPr>
          <w:p w14:paraId="0FE146AA" w14:textId="77777777"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14:paraId="5060A5F3" w14:textId="22A34966" w:rsidR="007A380E" w:rsidRPr="00FD3757" w:rsidRDefault="007A380E">
            <w:pPr>
              <w:spacing w:before="29" w:line="288" w:lineRule="auto"/>
              <w:jc w:val="right"/>
              <w:rPr>
                <w:sz w:val="24"/>
              </w:rPr>
            </w:pPr>
            <w:r w:rsidRPr="00FD3757">
              <w:rPr>
                <w:rFonts w:hint="eastAsia"/>
                <w:sz w:val="24"/>
              </w:rPr>
              <w:t>-0.</w:t>
            </w:r>
            <w:r w:rsidR="00096D74" w:rsidRPr="00FD3757">
              <w:rPr>
                <w:rFonts w:hint="eastAsia"/>
                <w:sz w:val="24"/>
              </w:rPr>
              <w:t>0</w:t>
            </w:r>
            <w:r w:rsidR="00096D74">
              <w:rPr>
                <w:sz w:val="24"/>
              </w:rPr>
              <w:t>670</w:t>
            </w:r>
            <w:r w:rsidRPr="00FD3757">
              <w:rPr>
                <w:rFonts w:hint="eastAsia"/>
                <w:sz w:val="24"/>
              </w:rPr>
              <w:t>%</w:t>
            </w:r>
          </w:p>
        </w:tc>
      </w:tr>
      <w:tr w:rsidR="002C233F" w:rsidRPr="00D0515B" w14:paraId="77007C72" w14:textId="77777777" w:rsidTr="00CC0DF6">
        <w:trPr>
          <w:trHeight w:val="314"/>
          <w:jc w:val="center"/>
        </w:trPr>
        <w:tc>
          <w:tcPr>
            <w:tcW w:w="6042" w:type="dxa"/>
            <w:tcMar>
              <w:top w:w="15" w:type="dxa"/>
              <w:left w:w="15" w:type="dxa"/>
              <w:bottom w:w="0" w:type="dxa"/>
              <w:right w:w="15" w:type="dxa"/>
            </w:tcMar>
            <w:vAlign w:val="center"/>
          </w:tcPr>
          <w:p w14:paraId="5B62E159" w14:textId="77777777" w:rsidR="007A380E" w:rsidRPr="00036F88" w:rsidRDefault="007A380E" w:rsidP="00036F88">
            <w:pPr>
              <w:spacing w:before="29" w:line="288" w:lineRule="auto"/>
              <w:rPr>
                <w:sz w:val="24"/>
              </w:rPr>
            </w:pPr>
            <w:r w:rsidRPr="00036F88">
              <w:rPr>
                <w:sz w:val="24"/>
              </w:rPr>
              <w:lastRenderedPageBreak/>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14:paraId="7B6BF0C4" w14:textId="6D438F3D" w:rsidR="007A380E" w:rsidRPr="00FD3757" w:rsidRDefault="007A380E">
            <w:pPr>
              <w:spacing w:before="29" w:line="288" w:lineRule="auto"/>
              <w:jc w:val="right"/>
              <w:rPr>
                <w:sz w:val="24"/>
              </w:rPr>
            </w:pPr>
            <w:r w:rsidRPr="00FD3757">
              <w:rPr>
                <w:rFonts w:hint="eastAsia"/>
                <w:sz w:val="24"/>
              </w:rPr>
              <w:t>0.</w:t>
            </w:r>
            <w:r w:rsidR="00381E2C" w:rsidRPr="00FD3757">
              <w:rPr>
                <w:rFonts w:hint="eastAsia"/>
                <w:sz w:val="24"/>
              </w:rPr>
              <w:t>016</w:t>
            </w:r>
            <w:r w:rsidR="00381E2C">
              <w:rPr>
                <w:sz w:val="24"/>
              </w:rPr>
              <w:t>1</w:t>
            </w:r>
            <w:r w:rsidRPr="00FD3757">
              <w:rPr>
                <w:rFonts w:hint="eastAsia"/>
                <w:sz w:val="24"/>
              </w:rPr>
              <w:t>%</w:t>
            </w:r>
          </w:p>
        </w:tc>
      </w:tr>
    </w:tbl>
    <w:p w14:paraId="68B31B52" w14:textId="77777777"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3A2C0702" w14:textId="77777777"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14:paraId="4615B8FC" w14:textId="77777777"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14:paraId="4A666C8B" w14:textId="77777777" w:rsidR="007F5DE6" w:rsidRPr="007F5DE6" w:rsidRDefault="007F5DE6" w:rsidP="007F5DE6">
      <w:pPr>
        <w:autoSpaceDE w:val="0"/>
        <w:autoSpaceDN w:val="0"/>
        <w:adjustRightInd w:val="0"/>
        <w:spacing w:line="360" w:lineRule="auto"/>
        <w:ind w:firstLineChars="100" w:firstLine="240"/>
        <w:jc w:val="left"/>
        <w:rPr>
          <w:sz w:val="24"/>
        </w:rPr>
      </w:pPr>
    </w:p>
    <w:p w14:paraId="565EF7E5" w14:textId="77777777"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14:paraId="1458FF82" w14:textId="77777777"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14:paraId="354EE69C" w14:textId="77777777"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14:paraId="2EF1B3FB" w14:textId="77777777" w:rsidR="006D141C" w:rsidRPr="00911FFE" w:rsidRDefault="006D141C" w:rsidP="00911FFE">
      <w:pPr>
        <w:pStyle w:val="20"/>
        <w:spacing w:before="29" w:after="0" w:line="288" w:lineRule="auto"/>
        <w:rPr>
          <w:rFonts w:ascii="Times New Roman" w:hAnsi="Times New Roman" w:cs="Times New Roman"/>
          <w:kern w:val="0"/>
          <w:szCs w:val="24"/>
        </w:rPr>
      </w:pPr>
      <w:bookmarkStart w:id="95" w:name="_Toc331410109"/>
      <w:bookmarkStart w:id="96" w:name="_Toc509838256"/>
      <w:r w:rsidRPr="00911FFE">
        <w:rPr>
          <w:rFonts w:ascii="Times New Roman" w:hAnsi="Times New Roman" w:cs="Times New Roman" w:hint="eastAsia"/>
          <w:kern w:val="0"/>
          <w:szCs w:val="24"/>
        </w:rPr>
        <w:t>8.8</w:t>
      </w:r>
      <w:bookmarkEnd w:id="95"/>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96"/>
    </w:p>
    <w:p w14:paraId="09927EB3" w14:textId="77777777" w:rsidR="00D35AD0" w:rsidRDefault="00D35AD0" w:rsidP="00D35AD0">
      <w:pPr>
        <w:tabs>
          <w:tab w:val="left" w:pos="426"/>
        </w:tabs>
        <w:spacing w:before="29" w:line="288" w:lineRule="auto"/>
        <w:jc w:val="left"/>
        <w:rPr>
          <w:kern w:val="0"/>
          <w:sz w:val="24"/>
        </w:rPr>
      </w:pPr>
      <w:r w:rsidRPr="00D754A9">
        <w:rPr>
          <w:kern w:val="0"/>
          <w:sz w:val="24"/>
        </w:rPr>
        <w:t>本基金本报告期末未持有资产支持证券。</w:t>
      </w:r>
    </w:p>
    <w:p w14:paraId="54135CB0" w14:textId="77777777"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05D7A69B" w14:textId="77777777" w:rsidR="006D141C" w:rsidRPr="001D293D" w:rsidRDefault="006D141C" w:rsidP="001D293D">
      <w:pPr>
        <w:pStyle w:val="20"/>
        <w:spacing w:before="29" w:after="0" w:line="288" w:lineRule="auto"/>
        <w:rPr>
          <w:rFonts w:ascii="Times New Roman" w:hAnsi="Times New Roman"/>
          <w:kern w:val="0"/>
          <w:szCs w:val="24"/>
        </w:rPr>
      </w:pPr>
      <w:bookmarkStart w:id="97" w:name="_Toc331410110"/>
      <w:bookmarkStart w:id="98" w:name="_Toc509838257"/>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7"/>
      <w:bookmarkEnd w:id="98"/>
    </w:p>
    <w:p w14:paraId="3D1F338B" w14:textId="77777777"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14:paraId="71092DEA" w14:textId="77777777"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14:paraId="083362B9" w14:textId="77777777"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14:paraId="365EF84C" w14:textId="77777777"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14:paraId="74685213" w14:textId="77777777"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14:paraId="17C3E4E0" w14:textId="77777777"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14:paraId="61219444" w14:textId="77777777"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041EE29" w14:textId="77777777"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C5A8597" w14:textId="77777777"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14:paraId="007CE501"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513011E2" w14:textId="77777777"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3C2AE0E5" w14:textId="77777777"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4028A35"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5,621.02</w:t>
            </w:r>
          </w:p>
        </w:tc>
      </w:tr>
      <w:tr w:rsidR="002C233F" w:rsidRPr="00D0515B" w14:paraId="6E9377A7"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526A115B" w14:textId="77777777"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4A28C087" w14:textId="77777777"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186ED2A3"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663394ED"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2A62239A" w14:textId="77777777"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11FC8E02" w14:textId="77777777"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20E0AC02"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30,679,552.75</w:t>
            </w:r>
          </w:p>
        </w:tc>
      </w:tr>
      <w:tr w:rsidR="002C233F" w:rsidRPr="00D0515B" w14:paraId="532B4112"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63E53DE2" w14:textId="77777777"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C83F59E" w14:textId="77777777"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1D72AB88"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144DA927"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3D6C2003" w14:textId="77777777"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7814F013" w14:textId="77777777"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64AF2B3"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576D28FA"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025EF4C5" w14:textId="77777777"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0FE0D481" w14:textId="77777777"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F450F6A"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2ABD42FF" w14:textId="7777777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14:paraId="11C9E600" w14:textId="77777777"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0989460D" w14:textId="77777777"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2510F1A"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3659F6FD" w14:textId="7777777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14:paraId="39BFEF81" w14:textId="77777777"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1353EA8D" w14:textId="77777777"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1559F007"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30,685,173.77</w:t>
            </w:r>
          </w:p>
        </w:tc>
      </w:tr>
    </w:tbl>
    <w:p w14:paraId="34651576" w14:textId="77777777"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14:paraId="24F529A2" w14:textId="77777777"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14:paraId="6C4AF68D" w14:textId="77777777"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14:paraId="12E18319" w14:textId="77777777" w:rsidR="00C81CE5" w:rsidRPr="00C81CE5" w:rsidRDefault="00C81CE5" w:rsidP="00C81CE5">
      <w:pPr>
        <w:tabs>
          <w:tab w:val="left" w:pos="426"/>
        </w:tabs>
        <w:spacing w:before="29" w:line="288" w:lineRule="auto"/>
        <w:rPr>
          <w:kern w:val="0"/>
          <w:sz w:val="24"/>
        </w:rPr>
      </w:pPr>
    </w:p>
    <w:p w14:paraId="706F23EE"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99" w:name="_Toc331410111"/>
      <w:bookmarkStart w:id="100" w:name="_Toc225500050"/>
      <w:bookmarkStart w:id="101" w:name="_Toc509838258"/>
      <w:r w:rsidRPr="00D94234">
        <w:rPr>
          <w:rFonts w:hint="eastAsia"/>
          <w:b/>
          <w:bCs/>
          <w:szCs w:val="24"/>
          <w:lang w:val="en-US"/>
        </w:rPr>
        <w:lastRenderedPageBreak/>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9"/>
      <w:bookmarkEnd w:id="100"/>
      <w:bookmarkEnd w:id="101"/>
    </w:p>
    <w:p w14:paraId="72C25718" w14:textId="77777777" w:rsidR="00A66BB5" w:rsidRPr="00D94234" w:rsidRDefault="00A66BB5" w:rsidP="00D94234">
      <w:pPr>
        <w:pStyle w:val="20"/>
        <w:spacing w:before="29" w:after="0" w:line="288" w:lineRule="auto"/>
        <w:rPr>
          <w:rFonts w:ascii="Times New Roman" w:hAnsi="Times New Roman" w:cs="Times New Roman"/>
          <w:kern w:val="0"/>
          <w:szCs w:val="24"/>
        </w:rPr>
      </w:pPr>
      <w:bookmarkStart w:id="102" w:name="_Toc331410112"/>
      <w:bookmarkStart w:id="103" w:name="_Toc225500051"/>
      <w:bookmarkStart w:id="104" w:name="_Toc509838259"/>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102"/>
      <w:bookmarkEnd w:id="103"/>
      <w:bookmarkEnd w:id="104"/>
    </w:p>
    <w:p w14:paraId="24943AD1" w14:textId="77777777"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14:paraId="527D191F" w14:textId="77777777" w:rsidTr="00334175">
        <w:tc>
          <w:tcPr>
            <w:tcW w:w="669" w:type="pct"/>
            <w:vMerge w:val="restart"/>
            <w:tcBorders>
              <w:top w:val="single" w:sz="8" w:space="0" w:color="000000"/>
              <w:left w:val="single" w:sz="8" w:space="0" w:color="000000"/>
              <w:right w:val="single" w:sz="8" w:space="0" w:color="000000"/>
            </w:tcBorders>
            <w:vAlign w:val="center"/>
          </w:tcPr>
          <w:p w14:paraId="65A12A95" w14:textId="77777777"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14:paraId="72EB7AFB" w14:textId="77777777"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14:paraId="4ED9DBC1" w14:textId="77777777"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14:paraId="16D05C99" w14:textId="77777777"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14:paraId="797D5793" w14:textId="77777777" w:rsidTr="00334175">
        <w:tc>
          <w:tcPr>
            <w:tcW w:w="669" w:type="pct"/>
            <w:vMerge/>
            <w:tcBorders>
              <w:left w:val="single" w:sz="8" w:space="0" w:color="000000"/>
              <w:right w:val="single" w:sz="8" w:space="0" w:color="000000"/>
            </w:tcBorders>
          </w:tcPr>
          <w:p w14:paraId="2439954D" w14:textId="77777777"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14:paraId="5021790C" w14:textId="77777777"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14:paraId="2F2DA58A" w14:textId="77777777"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0534735B" w14:textId="77777777"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14:paraId="483A23D4" w14:textId="77777777"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14:paraId="1171AAC2" w14:textId="77777777" w:rsidTr="00334175">
        <w:tc>
          <w:tcPr>
            <w:tcW w:w="669" w:type="pct"/>
            <w:vMerge/>
            <w:tcBorders>
              <w:left w:val="single" w:sz="8" w:space="0" w:color="000000"/>
              <w:bottom w:val="single" w:sz="8" w:space="0" w:color="000000"/>
              <w:right w:val="single" w:sz="8" w:space="0" w:color="000000"/>
            </w:tcBorders>
          </w:tcPr>
          <w:p w14:paraId="5895A141" w14:textId="77777777"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14:paraId="7F582861" w14:textId="77777777"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14:paraId="74121569" w14:textId="77777777"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74CC46DE" w14:textId="77777777"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5BC797E0" w14:textId="77777777"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131A5581" w14:textId="77777777"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14:paraId="744EE344" w14:textId="77777777"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14:paraId="2CB2E693" w14:textId="77777777" w:rsidTr="003C7F1A">
        <w:tc>
          <w:tcPr>
            <w:tcW w:w="669" w:type="pct"/>
            <w:tcBorders>
              <w:left w:val="single" w:sz="8" w:space="0" w:color="000000"/>
              <w:bottom w:val="single" w:sz="8" w:space="0" w:color="000000"/>
              <w:right w:val="single" w:sz="8" w:space="0" w:color="000000"/>
            </w:tcBorders>
          </w:tcPr>
          <w:p w14:paraId="50B07C1D" w14:textId="77777777" w:rsidR="002712D5" w:rsidRPr="00784C19" w:rsidRDefault="000108F8" w:rsidP="003C7F1A">
            <w:pPr>
              <w:spacing w:before="29" w:line="288" w:lineRule="auto"/>
              <w:jc w:val="center"/>
              <w:rPr>
                <w:bCs/>
                <w:szCs w:val="21"/>
              </w:rPr>
            </w:pPr>
            <w:r w:rsidRPr="00784C19">
              <w:rPr>
                <w:bCs/>
                <w:szCs w:val="21"/>
              </w:rPr>
              <w:t>交银理财</w:t>
            </w:r>
            <w:r w:rsidRPr="00784C19">
              <w:rPr>
                <w:bCs/>
                <w:szCs w:val="21"/>
              </w:rPr>
              <w:t>21</w:t>
            </w:r>
            <w:r w:rsidRPr="00784C19">
              <w:rPr>
                <w:bCs/>
                <w:szCs w:val="21"/>
              </w:rPr>
              <w:t>天债券</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14:paraId="1D9641C0" w14:textId="77777777" w:rsidR="002712D5" w:rsidRPr="00784C19" w:rsidRDefault="000108F8" w:rsidP="002E77F0">
            <w:pPr>
              <w:spacing w:before="29" w:line="288" w:lineRule="auto"/>
              <w:jc w:val="center"/>
              <w:rPr>
                <w:bCs/>
                <w:szCs w:val="21"/>
              </w:rPr>
            </w:pPr>
            <w:r w:rsidRPr="00784C19">
              <w:rPr>
                <w:bCs/>
                <w:szCs w:val="21"/>
              </w:rPr>
              <w:t>415</w:t>
            </w:r>
          </w:p>
        </w:tc>
        <w:tc>
          <w:tcPr>
            <w:tcW w:w="915" w:type="pct"/>
            <w:tcBorders>
              <w:top w:val="single" w:sz="8" w:space="0" w:color="000000"/>
              <w:left w:val="single" w:sz="8" w:space="0" w:color="000000"/>
              <w:bottom w:val="single" w:sz="8" w:space="0" w:color="000000"/>
              <w:right w:val="single" w:sz="8" w:space="0" w:color="000000"/>
            </w:tcBorders>
            <w:vAlign w:val="center"/>
          </w:tcPr>
          <w:p w14:paraId="286514BB" w14:textId="77777777" w:rsidR="002712D5" w:rsidRPr="00784C19" w:rsidRDefault="000108F8" w:rsidP="003C7F1A">
            <w:pPr>
              <w:spacing w:before="29" w:line="288" w:lineRule="auto"/>
              <w:jc w:val="right"/>
              <w:rPr>
                <w:bCs/>
                <w:szCs w:val="21"/>
              </w:rPr>
            </w:pPr>
            <w:r w:rsidRPr="00784C19">
              <w:rPr>
                <w:bCs/>
                <w:szCs w:val="21"/>
              </w:rPr>
              <w:t>24,940.55</w:t>
            </w:r>
          </w:p>
        </w:tc>
        <w:tc>
          <w:tcPr>
            <w:tcW w:w="916" w:type="pct"/>
            <w:tcBorders>
              <w:top w:val="single" w:sz="8" w:space="0" w:color="000000"/>
              <w:left w:val="single" w:sz="8" w:space="0" w:color="000000"/>
              <w:bottom w:val="single" w:sz="8" w:space="0" w:color="000000"/>
              <w:right w:val="single" w:sz="8" w:space="0" w:color="000000"/>
            </w:tcBorders>
            <w:vAlign w:val="center"/>
          </w:tcPr>
          <w:p w14:paraId="48D90354" w14:textId="77777777" w:rsidR="002712D5" w:rsidRPr="00784C19" w:rsidRDefault="000108F8" w:rsidP="003C7F1A">
            <w:pPr>
              <w:spacing w:before="29" w:line="288" w:lineRule="auto"/>
              <w:jc w:val="right"/>
              <w:rPr>
                <w:bCs/>
                <w:szCs w:val="21"/>
              </w:rPr>
            </w:pPr>
            <w:r w:rsidRPr="00784C19">
              <w:rPr>
                <w:bCs/>
                <w:szCs w:val="21"/>
              </w:rPr>
              <w:t>3,296.19</w:t>
            </w:r>
          </w:p>
        </w:tc>
        <w:tc>
          <w:tcPr>
            <w:tcW w:w="534" w:type="pct"/>
            <w:tcBorders>
              <w:top w:val="single" w:sz="8" w:space="0" w:color="000000"/>
              <w:left w:val="single" w:sz="8" w:space="0" w:color="000000"/>
              <w:bottom w:val="single" w:sz="8" w:space="0" w:color="000000"/>
              <w:right w:val="single" w:sz="8" w:space="0" w:color="000000"/>
            </w:tcBorders>
            <w:vAlign w:val="center"/>
          </w:tcPr>
          <w:p w14:paraId="48618C99" w14:textId="77777777" w:rsidR="003C7F1A" w:rsidRPr="00784C19" w:rsidRDefault="000108F8" w:rsidP="003C7F1A">
            <w:pPr>
              <w:spacing w:before="29" w:line="288" w:lineRule="auto"/>
              <w:jc w:val="right"/>
              <w:rPr>
                <w:bCs/>
                <w:szCs w:val="21"/>
              </w:rPr>
            </w:pPr>
            <w:r w:rsidRPr="00784C19">
              <w:rPr>
                <w:bCs/>
                <w:szCs w:val="21"/>
              </w:rPr>
              <w:t>0.03%</w:t>
            </w:r>
          </w:p>
        </w:tc>
        <w:tc>
          <w:tcPr>
            <w:tcW w:w="916" w:type="pct"/>
            <w:tcBorders>
              <w:top w:val="single" w:sz="8" w:space="0" w:color="000000"/>
              <w:left w:val="single" w:sz="8" w:space="0" w:color="000000"/>
              <w:bottom w:val="single" w:sz="8" w:space="0" w:color="000000"/>
              <w:right w:val="single" w:sz="8" w:space="0" w:color="000000"/>
            </w:tcBorders>
            <w:vAlign w:val="center"/>
          </w:tcPr>
          <w:p w14:paraId="615BB6AD" w14:textId="77777777" w:rsidR="002712D5" w:rsidRPr="00784C19" w:rsidRDefault="000108F8" w:rsidP="003C7F1A">
            <w:pPr>
              <w:spacing w:before="29" w:line="288" w:lineRule="auto"/>
              <w:jc w:val="right"/>
              <w:rPr>
                <w:bCs/>
                <w:szCs w:val="21"/>
              </w:rPr>
            </w:pPr>
            <w:r w:rsidRPr="00784C19">
              <w:rPr>
                <w:bCs/>
                <w:szCs w:val="21"/>
              </w:rPr>
              <w:t>10,347,033.66</w:t>
            </w:r>
          </w:p>
        </w:tc>
        <w:tc>
          <w:tcPr>
            <w:tcW w:w="591" w:type="pct"/>
            <w:tcBorders>
              <w:top w:val="single" w:sz="8" w:space="0" w:color="000000"/>
              <w:left w:val="single" w:sz="8" w:space="0" w:color="000000"/>
              <w:bottom w:val="single" w:sz="8" w:space="0" w:color="000000"/>
              <w:right w:val="single" w:sz="4" w:space="0" w:color="auto"/>
            </w:tcBorders>
            <w:vAlign w:val="center"/>
          </w:tcPr>
          <w:p w14:paraId="167BF6AC" w14:textId="77777777" w:rsidR="000108F8" w:rsidRPr="00784C19" w:rsidRDefault="000108F8" w:rsidP="003C7F1A">
            <w:pPr>
              <w:spacing w:before="29" w:line="288" w:lineRule="auto"/>
              <w:jc w:val="right"/>
              <w:rPr>
                <w:bCs/>
                <w:szCs w:val="21"/>
              </w:rPr>
            </w:pPr>
            <w:r w:rsidRPr="00784C19">
              <w:rPr>
                <w:bCs/>
                <w:szCs w:val="21"/>
              </w:rPr>
              <w:t>99.97%</w:t>
            </w:r>
          </w:p>
        </w:tc>
      </w:tr>
      <w:tr w:rsidR="003C7F1A" w:rsidRPr="00784C19" w14:paraId="64A390DB" w14:textId="77777777" w:rsidTr="003C7F1A">
        <w:tc>
          <w:tcPr>
            <w:tcW w:w="669" w:type="pct"/>
            <w:tcBorders>
              <w:left w:val="single" w:sz="8" w:space="0" w:color="000000"/>
              <w:bottom w:val="single" w:sz="8" w:space="0" w:color="000000"/>
              <w:right w:val="single" w:sz="8" w:space="0" w:color="000000"/>
            </w:tcBorders>
          </w:tcPr>
          <w:p w14:paraId="664450D2" w14:textId="77777777" w:rsidR="000108F8" w:rsidRPr="00784C19" w:rsidRDefault="000108F8" w:rsidP="006B0166">
            <w:pPr>
              <w:spacing w:before="29" w:line="288" w:lineRule="auto"/>
              <w:jc w:val="center"/>
              <w:rPr>
                <w:bCs/>
                <w:szCs w:val="21"/>
              </w:rPr>
            </w:pPr>
            <w:r w:rsidRPr="00784C19">
              <w:rPr>
                <w:bCs/>
                <w:szCs w:val="21"/>
              </w:rPr>
              <w:t>交银理财</w:t>
            </w:r>
            <w:r w:rsidRPr="00784C19">
              <w:rPr>
                <w:bCs/>
                <w:szCs w:val="21"/>
              </w:rPr>
              <w:t>21</w:t>
            </w:r>
            <w:r w:rsidRPr="00784C19">
              <w:rPr>
                <w:bCs/>
                <w:szCs w:val="21"/>
              </w:rPr>
              <w:t>天债券</w:t>
            </w:r>
            <w:r w:rsidRPr="00784C19">
              <w:rPr>
                <w:bCs/>
                <w:szCs w:val="21"/>
              </w:rPr>
              <w:t>B</w:t>
            </w:r>
          </w:p>
        </w:tc>
        <w:tc>
          <w:tcPr>
            <w:tcW w:w="459" w:type="pct"/>
            <w:tcBorders>
              <w:top w:val="single" w:sz="8" w:space="0" w:color="000000"/>
              <w:left w:val="single" w:sz="8" w:space="0" w:color="000000"/>
              <w:bottom w:val="single" w:sz="8" w:space="0" w:color="000000"/>
              <w:right w:val="single" w:sz="8" w:space="0" w:color="000000"/>
            </w:tcBorders>
            <w:vAlign w:val="center"/>
          </w:tcPr>
          <w:p w14:paraId="65DD63B3" w14:textId="77777777" w:rsidR="000108F8" w:rsidRPr="00784C19" w:rsidRDefault="000108F8" w:rsidP="006B0166">
            <w:pPr>
              <w:spacing w:before="29" w:line="288" w:lineRule="auto"/>
              <w:jc w:val="center"/>
              <w:rPr>
                <w:bCs/>
                <w:szCs w:val="21"/>
              </w:rPr>
            </w:pPr>
            <w:r w:rsidRPr="00784C19">
              <w:rPr>
                <w:bCs/>
                <w:szCs w:val="21"/>
              </w:rPr>
              <w:t>15</w:t>
            </w:r>
          </w:p>
        </w:tc>
        <w:tc>
          <w:tcPr>
            <w:tcW w:w="915" w:type="pct"/>
            <w:tcBorders>
              <w:top w:val="single" w:sz="8" w:space="0" w:color="000000"/>
              <w:left w:val="single" w:sz="8" w:space="0" w:color="000000"/>
              <w:bottom w:val="single" w:sz="8" w:space="0" w:color="000000"/>
              <w:right w:val="single" w:sz="8" w:space="0" w:color="000000"/>
            </w:tcBorders>
            <w:vAlign w:val="center"/>
          </w:tcPr>
          <w:p w14:paraId="7946BAF1" w14:textId="77777777" w:rsidR="000108F8" w:rsidRPr="00784C19" w:rsidRDefault="000108F8" w:rsidP="006B0166">
            <w:pPr>
              <w:spacing w:before="29" w:line="288" w:lineRule="auto"/>
              <w:jc w:val="right"/>
              <w:rPr>
                <w:bCs/>
                <w:szCs w:val="21"/>
              </w:rPr>
            </w:pPr>
            <w:r w:rsidRPr="00784C19">
              <w:rPr>
                <w:bCs/>
                <w:szCs w:val="21"/>
              </w:rPr>
              <w:t>576,496,825.60</w:t>
            </w:r>
          </w:p>
        </w:tc>
        <w:tc>
          <w:tcPr>
            <w:tcW w:w="916" w:type="pct"/>
            <w:tcBorders>
              <w:top w:val="single" w:sz="8" w:space="0" w:color="000000"/>
              <w:left w:val="single" w:sz="8" w:space="0" w:color="000000"/>
              <w:bottom w:val="single" w:sz="8" w:space="0" w:color="000000"/>
              <w:right w:val="single" w:sz="8" w:space="0" w:color="000000"/>
            </w:tcBorders>
            <w:vAlign w:val="center"/>
          </w:tcPr>
          <w:p w14:paraId="297EA57D" w14:textId="77777777" w:rsidR="000108F8" w:rsidRPr="00784C19" w:rsidRDefault="000108F8" w:rsidP="006B0166">
            <w:pPr>
              <w:spacing w:before="29" w:line="288" w:lineRule="auto"/>
              <w:jc w:val="right"/>
              <w:rPr>
                <w:bCs/>
                <w:szCs w:val="21"/>
              </w:rPr>
            </w:pPr>
            <w:r w:rsidRPr="00784C19">
              <w:rPr>
                <w:bCs/>
                <w:szCs w:val="21"/>
              </w:rPr>
              <w:t>8,647,452,384.00</w:t>
            </w:r>
          </w:p>
        </w:tc>
        <w:tc>
          <w:tcPr>
            <w:tcW w:w="534" w:type="pct"/>
            <w:tcBorders>
              <w:top w:val="single" w:sz="8" w:space="0" w:color="000000"/>
              <w:left w:val="single" w:sz="8" w:space="0" w:color="000000"/>
              <w:bottom w:val="single" w:sz="8" w:space="0" w:color="000000"/>
              <w:right w:val="single" w:sz="8" w:space="0" w:color="000000"/>
            </w:tcBorders>
            <w:vAlign w:val="center"/>
          </w:tcPr>
          <w:p w14:paraId="7A9F82A6" w14:textId="77777777"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14:paraId="54641D21" w14:textId="77777777"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14:paraId="1FBE5A86" w14:textId="77777777" w:rsidR="000108F8" w:rsidRPr="00784C19" w:rsidRDefault="000108F8" w:rsidP="006B0166">
            <w:pPr>
              <w:spacing w:before="29" w:line="288" w:lineRule="auto"/>
              <w:jc w:val="right"/>
              <w:rPr>
                <w:bCs/>
                <w:szCs w:val="21"/>
              </w:rPr>
            </w:pPr>
            <w:r w:rsidRPr="00784C19">
              <w:rPr>
                <w:bCs/>
                <w:szCs w:val="21"/>
              </w:rPr>
              <w:t>-</w:t>
            </w:r>
          </w:p>
        </w:tc>
      </w:tr>
      <w:tr w:rsidR="003C7F1A" w:rsidRPr="00784C19" w14:paraId="597027FA" w14:textId="77777777" w:rsidTr="003C7F1A">
        <w:tc>
          <w:tcPr>
            <w:tcW w:w="669" w:type="pct"/>
            <w:tcBorders>
              <w:top w:val="single" w:sz="8" w:space="0" w:color="000000"/>
              <w:left w:val="single" w:sz="8" w:space="0" w:color="000000"/>
              <w:bottom w:val="single" w:sz="8" w:space="0" w:color="000000"/>
              <w:right w:val="single" w:sz="8" w:space="0" w:color="000000"/>
            </w:tcBorders>
          </w:tcPr>
          <w:p w14:paraId="71F91B04" w14:textId="77777777"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14:paraId="7C8E5326" w14:textId="77777777" w:rsidR="000108F8" w:rsidRPr="00784C19" w:rsidRDefault="000108F8" w:rsidP="006B0166">
            <w:pPr>
              <w:spacing w:before="29" w:line="288" w:lineRule="auto"/>
              <w:jc w:val="center"/>
              <w:rPr>
                <w:bCs/>
                <w:szCs w:val="21"/>
              </w:rPr>
            </w:pPr>
            <w:r w:rsidRPr="00784C19">
              <w:rPr>
                <w:bCs/>
                <w:szCs w:val="21"/>
              </w:rPr>
              <w:t>430</w:t>
            </w:r>
          </w:p>
        </w:tc>
        <w:tc>
          <w:tcPr>
            <w:tcW w:w="915" w:type="pct"/>
            <w:tcBorders>
              <w:top w:val="single" w:sz="8" w:space="0" w:color="000000"/>
              <w:left w:val="single" w:sz="8" w:space="0" w:color="000000"/>
              <w:bottom w:val="single" w:sz="8" w:space="0" w:color="000000"/>
              <w:right w:val="single" w:sz="8" w:space="0" w:color="000000"/>
            </w:tcBorders>
            <w:vAlign w:val="center"/>
          </w:tcPr>
          <w:p w14:paraId="7B18CBD1" w14:textId="77777777" w:rsidR="000108F8" w:rsidRPr="00784C19" w:rsidRDefault="000108F8" w:rsidP="006B0166">
            <w:pPr>
              <w:spacing w:before="29" w:line="288" w:lineRule="auto"/>
              <w:jc w:val="right"/>
              <w:rPr>
                <w:bCs/>
                <w:szCs w:val="21"/>
              </w:rPr>
            </w:pPr>
            <w:r w:rsidRPr="00784C19">
              <w:rPr>
                <w:bCs/>
                <w:szCs w:val="21"/>
              </w:rPr>
              <w:t>20,134,424.92</w:t>
            </w:r>
          </w:p>
        </w:tc>
        <w:tc>
          <w:tcPr>
            <w:tcW w:w="916" w:type="pct"/>
            <w:tcBorders>
              <w:top w:val="single" w:sz="8" w:space="0" w:color="000000"/>
              <w:left w:val="single" w:sz="8" w:space="0" w:color="000000"/>
              <w:bottom w:val="single" w:sz="8" w:space="0" w:color="000000"/>
              <w:right w:val="single" w:sz="8" w:space="0" w:color="000000"/>
            </w:tcBorders>
            <w:vAlign w:val="center"/>
          </w:tcPr>
          <w:p w14:paraId="01500A3D" w14:textId="77777777" w:rsidR="000108F8" w:rsidRPr="00784C19" w:rsidRDefault="000108F8" w:rsidP="006B0166">
            <w:pPr>
              <w:spacing w:before="29" w:line="288" w:lineRule="auto"/>
              <w:jc w:val="right"/>
              <w:rPr>
                <w:bCs/>
                <w:szCs w:val="21"/>
              </w:rPr>
            </w:pPr>
            <w:r w:rsidRPr="00784C19">
              <w:rPr>
                <w:bCs/>
                <w:szCs w:val="21"/>
              </w:rPr>
              <w:t>8,647,455,680.19</w:t>
            </w:r>
          </w:p>
        </w:tc>
        <w:tc>
          <w:tcPr>
            <w:tcW w:w="534" w:type="pct"/>
            <w:tcBorders>
              <w:top w:val="single" w:sz="8" w:space="0" w:color="000000"/>
              <w:left w:val="single" w:sz="8" w:space="0" w:color="000000"/>
              <w:bottom w:val="single" w:sz="8" w:space="0" w:color="000000"/>
              <w:right w:val="single" w:sz="8" w:space="0" w:color="000000"/>
            </w:tcBorders>
            <w:vAlign w:val="center"/>
          </w:tcPr>
          <w:p w14:paraId="76A57CA1" w14:textId="77777777" w:rsidR="000108F8" w:rsidRPr="00784C19" w:rsidRDefault="000108F8" w:rsidP="006B0166">
            <w:pPr>
              <w:spacing w:before="29" w:line="288" w:lineRule="auto"/>
              <w:jc w:val="right"/>
              <w:rPr>
                <w:bCs/>
                <w:szCs w:val="21"/>
              </w:rPr>
            </w:pPr>
            <w:r w:rsidRPr="00784C19">
              <w:rPr>
                <w:bCs/>
                <w:szCs w:val="21"/>
              </w:rPr>
              <w:t>99.88%</w:t>
            </w:r>
          </w:p>
        </w:tc>
        <w:tc>
          <w:tcPr>
            <w:tcW w:w="916" w:type="pct"/>
            <w:tcBorders>
              <w:top w:val="single" w:sz="8" w:space="0" w:color="000000"/>
              <w:left w:val="single" w:sz="8" w:space="0" w:color="000000"/>
              <w:bottom w:val="single" w:sz="8" w:space="0" w:color="000000"/>
              <w:right w:val="single" w:sz="8" w:space="0" w:color="000000"/>
            </w:tcBorders>
            <w:vAlign w:val="center"/>
          </w:tcPr>
          <w:p w14:paraId="45AB2EB7" w14:textId="77777777" w:rsidR="000108F8" w:rsidRPr="00784C19" w:rsidRDefault="000108F8" w:rsidP="006B0166">
            <w:pPr>
              <w:spacing w:before="29" w:line="288" w:lineRule="auto"/>
              <w:jc w:val="right"/>
              <w:rPr>
                <w:bCs/>
                <w:szCs w:val="21"/>
              </w:rPr>
            </w:pPr>
            <w:r w:rsidRPr="00784C19">
              <w:rPr>
                <w:bCs/>
                <w:szCs w:val="21"/>
              </w:rPr>
              <w:t>10,347,033.66</w:t>
            </w:r>
          </w:p>
        </w:tc>
        <w:tc>
          <w:tcPr>
            <w:tcW w:w="591" w:type="pct"/>
            <w:tcBorders>
              <w:top w:val="single" w:sz="8" w:space="0" w:color="000000"/>
              <w:left w:val="single" w:sz="8" w:space="0" w:color="000000"/>
              <w:bottom w:val="single" w:sz="8" w:space="0" w:color="000000"/>
              <w:right w:val="single" w:sz="4" w:space="0" w:color="auto"/>
            </w:tcBorders>
            <w:vAlign w:val="center"/>
          </w:tcPr>
          <w:p w14:paraId="532BFC05" w14:textId="77777777" w:rsidR="000108F8" w:rsidRPr="00784C19" w:rsidRDefault="000108F8" w:rsidP="006B0166">
            <w:pPr>
              <w:spacing w:before="29" w:line="288" w:lineRule="auto"/>
              <w:jc w:val="right"/>
              <w:rPr>
                <w:bCs/>
                <w:szCs w:val="21"/>
              </w:rPr>
            </w:pPr>
            <w:r w:rsidRPr="00784C19">
              <w:rPr>
                <w:bCs/>
                <w:szCs w:val="21"/>
              </w:rPr>
              <w:t>0.12%</w:t>
            </w:r>
          </w:p>
        </w:tc>
      </w:tr>
    </w:tbl>
    <w:p w14:paraId="3EBA8BB2" w14:textId="77777777" w:rsidR="00A66BB5" w:rsidRPr="000108F8" w:rsidRDefault="00A66BB5" w:rsidP="004B36C2">
      <w:pPr>
        <w:spacing w:line="360" w:lineRule="auto"/>
        <w:rPr>
          <w:rFonts w:asciiTheme="minorEastAsia" w:eastAsiaTheme="minorEastAsia" w:hAnsiTheme="minorEastAsia"/>
          <w:szCs w:val="21"/>
        </w:rPr>
      </w:pPr>
    </w:p>
    <w:p w14:paraId="158DF865" w14:textId="77777777" w:rsidR="007917F6" w:rsidRPr="00734D45" w:rsidRDefault="007917F6" w:rsidP="007917F6">
      <w:pPr>
        <w:pStyle w:val="20"/>
        <w:spacing w:before="29" w:after="0" w:line="288" w:lineRule="auto"/>
        <w:rPr>
          <w:rFonts w:ascii="Times New Roman" w:hAnsi="Times New Roman" w:cs="Times New Roman"/>
          <w:kern w:val="0"/>
          <w:szCs w:val="24"/>
        </w:rPr>
      </w:pPr>
      <w:bookmarkStart w:id="105" w:name="_Toc331410113"/>
      <w:bookmarkStart w:id="106" w:name="_Toc509838260"/>
      <w:r w:rsidRPr="00734D45">
        <w:rPr>
          <w:rFonts w:ascii="Times New Roman" w:hAnsi="Times New Roman" w:cs="Times New Roman" w:hint="eastAsia"/>
          <w:kern w:val="0"/>
          <w:szCs w:val="24"/>
        </w:rPr>
        <w:t>9.2</w:t>
      </w:r>
      <w:r w:rsidRPr="00734D45">
        <w:rPr>
          <w:rFonts w:ascii="Times New Roman" w:hAnsi="Times New Roman" w:cs="Times New Roman" w:hint="eastAsia"/>
          <w:kern w:val="0"/>
          <w:szCs w:val="24"/>
        </w:rPr>
        <w:t>期末基金管理人的从业人员持有本基金的情况</w:t>
      </w:r>
      <w:bookmarkEnd w:id="105"/>
      <w:bookmarkEnd w:id="10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14:paraId="221A851A" w14:textId="77777777" w:rsidTr="00D32085">
        <w:trPr>
          <w:trHeight w:val="285"/>
        </w:trPr>
        <w:tc>
          <w:tcPr>
            <w:tcW w:w="2268" w:type="dxa"/>
            <w:noWrap/>
            <w:vAlign w:val="center"/>
          </w:tcPr>
          <w:p w14:paraId="027EEE2C"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5A83B94B"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0A684BA4"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5E2A9171"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14:paraId="4C7DA297" w14:textId="77777777" w:rsidTr="00D32085">
        <w:trPr>
          <w:trHeight w:val="285"/>
        </w:trPr>
        <w:tc>
          <w:tcPr>
            <w:tcW w:w="2268" w:type="dxa"/>
            <w:vMerge w:val="restart"/>
            <w:noWrap/>
            <w:vAlign w:val="center"/>
          </w:tcPr>
          <w:p w14:paraId="6E71033F" w14:textId="77777777"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14:paraId="009668B3" w14:textId="77777777" w:rsidR="007917F6" w:rsidRPr="00BF1B19" w:rsidRDefault="007917F6" w:rsidP="00D32085">
            <w:pPr>
              <w:spacing w:before="29" w:line="288" w:lineRule="auto"/>
              <w:rPr>
                <w:sz w:val="24"/>
              </w:rPr>
            </w:pPr>
            <w:r w:rsidRPr="00BF1B19">
              <w:rPr>
                <w:rFonts w:hint="eastAsia"/>
                <w:sz w:val="24"/>
              </w:rPr>
              <w:t>交银理财</w:t>
            </w:r>
            <w:r w:rsidRPr="00BF1B19">
              <w:rPr>
                <w:rFonts w:hint="eastAsia"/>
                <w:sz w:val="24"/>
              </w:rPr>
              <w:t>21</w:t>
            </w:r>
            <w:r w:rsidRPr="00BF1B19">
              <w:rPr>
                <w:rFonts w:hint="eastAsia"/>
                <w:sz w:val="24"/>
              </w:rPr>
              <w:t>天债券</w:t>
            </w:r>
            <w:r w:rsidRPr="00BF1B19">
              <w:rPr>
                <w:rFonts w:hint="eastAsia"/>
                <w:sz w:val="24"/>
              </w:rPr>
              <w:t>A</w:t>
            </w:r>
          </w:p>
        </w:tc>
        <w:tc>
          <w:tcPr>
            <w:tcW w:w="2126" w:type="dxa"/>
            <w:noWrap/>
            <w:vAlign w:val="center"/>
          </w:tcPr>
          <w:p w14:paraId="253B4238" w14:textId="77777777" w:rsidR="007917F6" w:rsidRPr="00BF1B19" w:rsidRDefault="007917F6" w:rsidP="00D32085">
            <w:pPr>
              <w:widowControl/>
              <w:spacing w:before="29" w:line="288" w:lineRule="auto"/>
              <w:jc w:val="right"/>
              <w:rPr>
                <w:sz w:val="24"/>
              </w:rPr>
            </w:pPr>
            <w:r w:rsidRPr="00BF1B19">
              <w:rPr>
                <w:rFonts w:hint="eastAsia"/>
                <w:sz w:val="24"/>
              </w:rPr>
              <w:t>1,203.63</w:t>
            </w:r>
          </w:p>
        </w:tc>
        <w:tc>
          <w:tcPr>
            <w:tcW w:w="1910" w:type="dxa"/>
            <w:noWrap/>
            <w:vAlign w:val="center"/>
          </w:tcPr>
          <w:p w14:paraId="6D6811BE" w14:textId="77777777" w:rsidR="007917F6" w:rsidRPr="00BF1B19" w:rsidRDefault="007917F6" w:rsidP="00D32085">
            <w:pPr>
              <w:widowControl/>
              <w:spacing w:before="29" w:line="288" w:lineRule="auto"/>
              <w:jc w:val="right"/>
              <w:rPr>
                <w:sz w:val="24"/>
              </w:rPr>
            </w:pPr>
            <w:r w:rsidRPr="00BF1B19">
              <w:rPr>
                <w:rFonts w:hint="eastAsia"/>
                <w:sz w:val="24"/>
              </w:rPr>
              <w:t>0.01%</w:t>
            </w:r>
          </w:p>
        </w:tc>
      </w:tr>
      <w:tr w:rsidR="007917F6" w:rsidRPr="00D564C7" w14:paraId="7BC1E6BC" w14:textId="77777777" w:rsidTr="00D32085">
        <w:trPr>
          <w:trHeight w:val="285"/>
        </w:trPr>
        <w:tc>
          <w:tcPr>
            <w:tcW w:w="2268" w:type="dxa"/>
            <w:vMerge/>
            <w:vAlign w:val="center"/>
          </w:tcPr>
          <w:p w14:paraId="0AD36721" w14:textId="77777777"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14:paraId="6B282285" w14:textId="77777777" w:rsidR="007917F6" w:rsidRPr="006E3F38" w:rsidRDefault="00D32085" w:rsidP="00D32085">
            <w:pPr>
              <w:spacing w:before="29" w:line="288" w:lineRule="auto"/>
              <w:rPr>
                <w:color w:val="000000"/>
                <w:kern w:val="0"/>
                <w:sz w:val="24"/>
              </w:rPr>
            </w:pPr>
            <w:r>
              <w:rPr>
                <w:rFonts w:hint="eastAsia"/>
                <w:sz w:val="24"/>
              </w:rPr>
              <w:t>交银理财</w:t>
            </w:r>
            <w:r>
              <w:rPr>
                <w:rFonts w:hint="eastAsia"/>
                <w:sz w:val="24"/>
              </w:rPr>
              <w:t>21</w:t>
            </w:r>
            <w:r>
              <w:rPr>
                <w:rFonts w:hint="eastAsia"/>
                <w:sz w:val="24"/>
              </w:rPr>
              <w:t>天债券</w:t>
            </w:r>
            <w:r>
              <w:rPr>
                <w:rFonts w:hint="eastAsia"/>
                <w:sz w:val="24"/>
              </w:rPr>
              <w:t>B</w:t>
            </w:r>
          </w:p>
        </w:tc>
        <w:tc>
          <w:tcPr>
            <w:tcW w:w="2126" w:type="dxa"/>
            <w:noWrap/>
            <w:vAlign w:val="center"/>
          </w:tcPr>
          <w:p w14:paraId="7DC137BB" w14:textId="53DB1869" w:rsidR="007917F6" w:rsidRPr="006E3F38" w:rsidRDefault="00383FAC" w:rsidP="00D32085">
            <w:pPr>
              <w:widowControl/>
              <w:spacing w:before="29" w:line="288" w:lineRule="auto"/>
              <w:jc w:val="right"/>
              <w:rPr>
                <w:color w:val="000000"/>
                <w:kern w:val="0"/>
                <w:sz w:val="24"/>
              </w:rPr>
            </w:pPr>
            <w:r>
              <w:rPr>
                <w:sz w:val="24"/>
              </w:rPr>
              <w:t>-</w:t>
            </w:r>
          </w:p>
        </w:tc>
        <w:tc>
          <w:tcPr>
            <w:tcW w:w="1910" w:type="dxa"/>
            <w:noWrap/>
            <w:vAlign w:val="center"/>
          </w:tcPr>
          <w:p w14:paraId="78840507" w14:textId="17445AB9" w:rsidR="007917F6" w:rsidRPr="006E3F38" w:rsidRDefault="00383FAC" w:rsidP="00D32085">
            <w:pPr>
              <w:widowControl/>
              <w:spacing w:before="29" w:line="288" w:lineRule="auto"/>
              <w:jc w:val="right"/>
              <w:rPr>
                <w:color w:val="000000"/>
                <w:kern w:val="0"/>
                <w:sz w:val="24"/>
              </w:rPr>
            </w:pPr>
            <w:r>
              <w:rPr>
                <w:sz w:val="24"/>
              </w:rPr>
              <w:t>-</w:t>
            </w:r>
          </w:p>
        </w:tc>
      </w:tr>
      <w:tr w:rsidR="007917F6" w:rsidRPr="00D564C7" w14:paraId="7F62C6E9" w14:textId="77777777" w:rsidTr="00D32085">
        <w:trPr>
          <w:trHeight w:val="285"/>
        </w:trPr>
        <w:tc>
          <w:tcPr>
            <w:tcW w:w="2268" w:type="dxa"/>
            <w:vMerge/>
            <w:vAlign w:val="center"/>
          </w:tcPr>
          <w:p w14:paraId="58BDAA9D" w14:textId="77777777"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14:paraId="7F472DA9" w14:textId="77777777"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14:paraId="68AFAA6C" w14:textId="77777777" w:rsidR="007917F6" w:rsidRPr="006E3F38" w:rsidRDefault="007917F6" w:rsidP="00D32085">
            <w:pPr>
              <w:spacing w:before="29" w:line="288" w:lineRule="auto"/>
              <w:jc w:val="right"/>
              <w:rPr>
                <w:color w:val="000000"/>
                <w:kern w:val="0"/>
                <w:sz w:val="24"/>
              </w:rPr>
            </w:pPr>
            <w:r w:rsidRPr="00BF1B19">
              <w:rPr>
                <w:rFonts w:hint="eastAsia"/>
                <w:sz w:val="24"/>
              </w:rPr>
              <w:t>1,203.63</w:t>
            </w:r>
          </w:p>
        </w:tc>
        <w:tc>
          <w:tcPr>
            <w:tcW w:w="1910" w:type="dxa"/>
            <w:noWrap/>
            <w:vAlign w:val="center"/>
          </w:tcPr>
          <w:p w14:paraId="3629DF28" w14:textId="77777777" w:rsidR="007917F6" w:rsidRPr="006E3F38" w:rsidRDefault="007917F6" w:rsidP="00D32085">
            <w:pPr>
              <w:spacing w:before="29" w:line="288" w:lineRule="auto"/>
              <w:jc w:val="right"/>
              <w:rPr>
                <w:color w:val="000000"/>
                <w:kern w:val="0"/>
                <w:sz w:val="24"/>
              </w:rPr>
            </w:pPr>
            <w:r w:rsidRPr="00BF1B19">
              <w:rPr>
                <w:rFonts w:hint="eastAsia"/>
                <w:sz w:val="24"/>
              </w:rPr>
              <w:t>0.00%</w:t>
            </w:r>
          </w:p>
        </w:tc>
      </w:tr>
    </w:tbl>
    <w:p w14:paraId="0B75E07E" w14:textId="77777777" w:rsidR="006D141C" w:rsidRDefault="006D141C" w:rsidP="004B36C2">
      <w:pPr>
        <w:spacing w:line="360" w:lineRule="auto"/>
        <w:rPr>
          <w:rFonts w:asciiTheme="minorEastAsia" w:eastAsiaTheme="minorEastAsia" w:hAnsiTheme="minorEastAsia"/>
          <w:szCs w:val="21"/>
        </w:rPr>
      </w:pPr>
    </w:p>
    <w:p w14:paraId="44320163" w14:textId="77777777" w:rsidR="00CF4F4B" w:rsidRPr="001A68B1" w:rsidRDefault="00CF4F4B" w:rsidP="001A68B1">
      <w:pPr>
        <w:pStyle w:val="20"/>
        <w:spacing w:before="29" w:after="0" w:line="288" w:lineRule="auto"/>
        <w:rPr>
          <w:rFonts w:ascii="Times New Roman" w:hAnsi="Times New Roman" w:cs="Times New Roman"/>
          <w:kern w:val="0"/>
          <w:szCs w:val="24"/>
        </w:rPr>
      </w:pPr>
      <w:bookmarkStart w:id="107" w:name="_Toc509838261"/>
      <w:r w:rsidRPr="001A68B1">
        <w:rPr>
          <w:rFonts w:ascii="Times New Roman" w:hAnsi="Times New Roman" w:cs="Times New Roman"/>
          <w:kern w:val="0"/>
          <w:szCs w:val="24"/>
        </w:rPr>
        <w:t>9.3</w:t>
      </w:r>
      <w:bookmarkStart w:id="108" w:name="_Hlk509767578"/>
      <w:r w:rsidRPr="001A68B1">
        <w:rPr>
          <w:rFonts w:ascii="Times New Roman" w:hAnsi="Times New Roman" w:cs="Times New Roman" w:hint="eastAsia"/>
          <w:kern w:val="0"/>
          <w:szCs w:val="24"/>
        </w:rPr>
        <w:t>期末基金管理人的从业人员持有本开放式基金份额总量区间的情况</w:t>
      </w:r>
      <w:bookmarkEnd w:id="107"/>
      <w:bookmarkEnd w:id="10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14:paraId="609291B9" w14:textId="77777777" w:rsidTr="00F1157B">
        <w:trPr>
          <w:trHeight w:val="285"/>
        </w:trPr>
        <w:tc>
          <w:tcPr>
            <w:tcW w:w="2416" w:type="dxa"/>
            <w:shd w:val="clear" w:color="auto" w:fill="auto"/>
            <w:tcMar>
              <w:top w:w="0" w:type="dxa"/>
              <w:left w:w="108" w:type="dxa"/>
              <w:bottom w:w="0" w:type="dxa"/>
              <w:right w:w="108" w:type="dxa"/>
            </w:tcMar>
            <w:vAlign w:val="center"/>
            <w:hideMark/>
          </w:tcPr>
          <w:p w14:paraId="4D6C14F8"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14:paraId="466D5E69"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14:paraId="6CCBC6B2"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14:paraId="69B9BD20" w14:textId="77777777" w:rsidTr="00F1157B">
        <w:trPr>
          <w:trHeight w:val="285"/>
        </w:trPr>
        <w:tc>
          <w:tcPr>
            <w:tcW w:w="2416" w:type="dxa"/>
            <w:vMerge w:val="restart"/>
            <w:shd w:val="clear" w:color="auto" w:fill="auto"/>
            <w:tcMar>
              <w:top w:w="0" w:type="dxa"/>
              <w:left w:w="108" w:type="dxa"/>
              <w:bottom w:w="0" w:type="dxa"/>
              <w:right w:w="108" w:type="dxa"/>
            </w:tcMar>
            <w:vAlign w:val="center"/>
            <w:hideMark/>
          </w:tcPr>
          <w:p w14:paraId="71ED582C" w14:textId="77777777"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14:paraId="395C7464" w14:textId="77777777"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21</w:t>
            </w:r>
            <w:r w:rsidRPr="00AE16A0">
              <w:rPr>
                <w:rFonts w:hint="eastAsia"/>
                <w:sz w:val="24"/>
              </w:rPr>
              <w:t>天债券</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14:paraId="2AE9E317"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44E1A3A1" w14:textId="77777777" w:rsidTr="00F1157B">
        <w:trPr>
          <w:trHeight w:val="285"/>
        </w:trPr>
        <w:tc>
          <w:tcPr>
            <w:tcW w:w="2416" w:type="dxa"/>
            <w:vMerge/>
            <w:shd w:val="clear" w:color="auto" w:fill="auto"/>
            <w:vAlign w:val="center"/>
            <w:hideMark/>
          </w:tcPr>
          <w:p w14:paraId="15995150" w14:textId="77777777"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14:paraId="35D137FD" w14:textId="77777777"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21</w:t>
            </w:r>
            <w:r w:rsidRPr="00AE16A0">
              <w:rPr>
                <w:rFonts w:hint="eastAsia"/>
                <w:sz w:val="24"/>
              </w:rPr>
              <w:t>天债券</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14:paraId="365DBB27"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5D8E013E" w14:textId="77777777" w:rsidTr="00F1157B">
        <w:trPr>
          <w:trHeight w:val="285"/>
        </w:trPr>
        <w:tc>
          <w:tcPr>
            <w:tcW w:w="2416" w:type="dxa"/>
            <w:vMerge/>
            <w:shd w:val="clear" w:color="auto" w:fill="auto"/>
            <w:vAlign w:val="center"/>
            <w:hideMark/>
          </w:tcPr>
          <w:p w14:paraId="1F4F36E0" w14:textId="77777777"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14:paraId="3CF8EB9E" w14:textId="77777777"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14:paraId="3473E7BD"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2C30219C" w14:textId="77777777" w:rsidTr="00F1157B">
        <w:trPr>
          <w:trHeight w:val="285"/>
        </w:trPr>
        <w:tc>
          <w:tcPr>
            <w:tcW w:w="2416" w:type="dxa"/>
            <w:vMerge w:val="restart"/>
            <w:shd w:val="clear" w:color="auto" w:fill="auto"/>
            <w:tcMar>
              <w:top w:w="0" w:type="dxa"/>
              <w:left w:w="108" w:type="dxa"/>
              <w:bottom w:w="0" w:type="dxa"/>
              <w:right w:w="108" w:type="dxa"/>
            </w:tcMar>
            <w:vAlign w:val="center"/>
            <w:hideMark/>
          </w:tcPr>
          <w:p w14:paraId="2BD2A195" w14:textId="77777777"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14:paraId="4A8DA6D9" w14:textId="77777777"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21</w:t>
            </w:r>
            <w:r w:rsidRPr="00AE16A0">
              <w:rPr>
                <w:rFonts w:hint="eastAsia"/>
                <w:sz w:val="24"/>
              </w:rPr>
              <w:t>天债券</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14:paraId="3746A4E1"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0FF4F1F9" w14:textId="77777777" w:rsidTr="00F1157B">
        <w:trPr>
          <w:trHeight w:val="525"/>
        </w:trPr>
        <w:tc>
          <w:tcPr>
            <w:tcW w:w="2416" w:type="dxa"/>
            <w:vMerge/>
            <w:shd w:val="clear" w:color="auto" w:fill="auto"/>
            <w:vAlign w:val="center"/>
            <w:hideMark/>
          </w:tcPr>
          <w:p w14:paraId="4D86174B" w14:textId="77777777"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14:paraId="2C3865E0" w14:textId="77777777"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21</w:t>
            </w:r>
            <w:r w:rsidRPr="00AE16A0">
              <w:rPr>
                <w:rFonts w:hint="eastAsia"/>
                <w:sz w:val="24"/>
              </w:rPr>
              <w:t>天债券</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14:paraId="0AA8FCBF"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493FB338" w14:textId="77777777" w:rsidTr="00F1157B">
        <w:trPr>
          <w:trHeight w:val="653"/>
        </w:trPr>
        <w:tc>
          <w:tcPr>
            <w:tcW w:w="2416" w:type="dxa"/>
            <w:vMerge/>
            <w:shd w:val="clear" w:color="auto" w:fill="auto"/>
            <w:vAlign w:val="center"/>
            <w:hideMark/>
          </w:tcPr>
          <w:p w14:paraId="42F394FB" w14:textId="77777777"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14:paraId="15A72B84" w14:textId="77777777"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14:paraId="493D219F" w14:textId="77777777" w:rsidR="00CF4F4B" w:rsidRPr="00AE16A0" w:rsidRDefault="00CF4F4B" w:rsidP="00AE16A0">
            <w:pPr>
              <w:spacing w:before="29" w:line="288" w:lineRule="auto"/>
              <w:jc w:val="right"/>
              <w:rPr>
                <w:sz w:val="24"/>
              </w:rPr>
            </w:pPr>
            <w:r w:rsidRPr="00AE16A0">
              <w:rPr>
                <w:sz w:val="24"/>
              </w:rPr>
              <w:t>0</w:t>
            </w:r>
          </w:p>
        </w:tc>
      </w:tr>
    </w:tbl>
    <w:p w14:paraId="2BCB38BF" w14:textId="77777777" w:rsidR="00CF4F4B" w:rsidRPr="00D0515B" w:rsidRDefault="00CF4F4B" w:rsidP="004B36C2">
      <w:pPr>
        <w:spacing w:line="360" w:lineRule="auto"/>
        <w:rPr>
          <w:rFonts w:asciiTheme="minorEastAsia" w:eastAsiaTheme="minorEastAsia" w:hAnsiTheme="minorEastAsia"/>
          <w:szCs w:val="21"/>
        </w:rPr>
      </w:pPr>
    </w:p>
    <w:p w14:paraId="2E4CC337"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109" w:name="_Toc331410115"/>
      <w:bookmarkStart w:id="110" w:name="_Toc225500053"/>
      <w:bookmarkStart w:id="111" w:name="_Toc509838262"/>
      <w:r w:rsidRPr="00FA3AA9">
        <w:rPr>
          <w:rFonts w:hint="eastAsia"/>
          <w:b/>
          <w:bCs/>
          <w:szCs w:val="24"/>
          <w:lang w:val="en-US"/>
        </w:rPr>
        <w:lastRenderedPageBreak/>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9"/>
      <w:bookmarkEnd w:id="110"/>
      <w:bookmarkEnd w:id="111"/>
    </w:p>
    <w:p w14:paraId="51E9E7ED" w14:textId="77777777"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14:paraId="30D96033" w14:textId="77777777" w:rsidTr="004C2C8A">
        <w:tc>
          <w:tcPr>
            <w:tcW w:w="2043" w:type="pct"/>
            <w:tcBorders>
              <w:top w:val="single" w:sz="4" w:space="0" w:color="auto"/>
              <w:left w:val="single" w:sz="4" w:space="0" w:color="auto"/>
              <w:bottom w:val="single" w:sz="4" w:space="0" w:color="auto"/>
              <w:right w:val="single" w:sz="4" w:space="0" w:color="auto"/>
            </w:tcBorders>
            <w:vAlign w:val="center"/>
          </w:tcPr>
          <w:p w14:paraId="15734BDD" w14:textId="77777777"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14:paraId="03320BD2" w14:textId="77777777" w:rsidR="004C2C8A" w:rsidRPr="00700BEF" w:rsidRDefault="004C2C8A" w:rsidP="00700BEF">
            <w:pPr>
              <w:spacing w:before="29" w:line="288" w:lineRule="auto"/>
              <w:jc w:val="center"/>
              <w:rPr>
                <w:sz w:val="24"/>
              </w:rPr>
            </w:pPr>
            <w:r w:rsidRPr="00700BEF">
              <w:rPr>
                <w:rFonts w:hint="eastAsia"/>
                <w:sz w:val="24"/>
              </w:rPr>
              <w:t>交银理财</w:t>
            </w:r>
            <w:r w:rsidRPr="00700BEF">
              <w:rPr>
                <w:rFonts w:hint="eastAsia"/>
                <w:sz w:val="24"/>
              </w:rPr>
              <w:t>21</w:t>
            </w:r>
            <w:r w:rsidRPr="00700BEF">
              <w:rPr>
                <w:rFonts w:hint="eastAsia"/>
                <w:sz w:val="24"/>
              </w:rPr>
              <w:t>天债券</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14:paraId="31FC230C" w14:textId="77777777" w:rsidR="004C2C8A" w:rsidRPr="00700BEF" w:rsidRDefault="00D32085" w:rsidP="00700BEF">
            <w:pPr>
              <w:spacing w:before="29" w:line="288" w:lineRule="auto"/>
              <w:jc w:val="center"/>
              <w:rPr>
                <w:sz w:val="24"/>
              </w:rPr>
            </w:pPr>
            <w:r>
              <w:rPr>
                <w:rFonts w:hint="eastAsia"/>
                <w:sz w:val="24"/>
              </w:rPr>
              <w:t>交银理财</w:t>
            </w:r>
            <w:r>
              <w:rPr>
                <w:rFonts w:hint="eastAsia"/>
                <w:sz w:val="24"/>
              </w:rPr>
              <w:t>21</w:t>
            </w:r>
            <w:r>
              <w:rPr>
                <w:rFonts w:hint="eastAsia"/>
                <w:sz w:val="24"/>
              </w:rPr>
              <w:t>天债券</w:t>
            </w:r>
            <w:r>
              <w:rPr>
                <w:rFonts w:hint="eastAsia"/>
                <w:sz w:val="24"/>
              </w:rPr>
              <w:t>B</w:t>
            </w:r>
          </w:p>
        </w:tc>
      </w:tr>
      <w:tr w:rsidR="002C233F" w:rsidRPr="00D0515B" w14:paraId="7BCEBF6A"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1E4C5108" w14:textId="77777777"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2012</w:t>
            </w:r>
            <w:r w:rsidRPr="00A24201">
              <w:rPr>
                <w:rFonts w:hint="eastAsia"/>
                <w:sz w:val="24"/>
              </w:rPr>
              <w:t>年</w:t>
            </w:r>
            <w:r w:rsidRPr="00A24201">
              <w:rPr>
                <w:rFonts w:hint="eastAsia"/>
                <w:sz w:val="24"/>
              </w:rPr>
              <w:t>11</w:t>
            </w:r>
            <w:r w:rsidRPr="00A24201">
              <w:rPr>
                <w:rFonts w:hint="eastAsia"/>
                <w:sz w:val="24"/>
              </w:rPr>
              <w:t>月</w:t>
            </w:r>
            <w:r w:rsidRPr="00A24201">
              <w:rPr>
                <w:rFonts w:hint="eastAsia"/>
                <w:sz w:val="24"/>
              </w:rPr>
              <w:t>5</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70CD64D6" w14:textId="77777777" w:rsidR="00D03082" w:rsidRPr="002E6E23" w:rsidRDefault="00D03082" w:rsidP="002E6E23">
            <w:pPr>
              <w:spacing w:before="29" w:line="288" w:lineRule="auto"/>
              <w:jc w:val="right"/>
              <w:rPr>
                <w:sz w:val="24"/>
              </w:rPr>
            </w:pPr>
            <w:r w:rsidRPr="002E6E23">
              <w:rPr>
                <w:rFonts w:hint="eastAsia"/>
                <w:sz w:val="24"/>
              </w:rPr>
              <w:t>8,505,567,812.46</w:t>
            </w:r>
          </w:p>
        </w:tc>
        <w:tc>
          <w:tcPr>
            <w:tcW w:w="1479" w:type="pct"/>
            <w:tcBorders>
              <w:top w:val="single" w:sz="4" w:space="0" w:color="auto"/>
              <w:left w:val="single" w:sz="4" w:space="0" w:color="auto"/>
              <w:bottom w:val="single" w:sz="4" w:space="0" w:color="auto"/>
              <w:right w:val="single" w:sz="4" w:space="0" w:color="auto"/>
            </w:tcBorders>
            <w:vAlign w:val="center"/>
          </w:tcPr>
          <w:p w14:paraId="12A26A25" w14:textId="77777777" w:rsidR="00D03082" w:rsidRPr="002E6E23" w:rsidRDefault="00D32085" w:rsidP="002E6E23">
            <w:pPr>
              <w:spacing w:before="29" w:line="288" w:lineRule="auto"/>
              <w:jc w:val="right"/>
              <w:rPr>
                <w:sz w:val="24"/>
              </w:rPr>
            </w:pPr>
            <w:r>
              <w:rPr>
                <w:rFonts w:hint="eastAsia"/>
                <w:sz w:val="24"/>
              </w:rPr>
              <w:t>-</w:t>
            </w:r>
          </w:p>
        </w:tc>
      </w:tr>
      <w:tr w:rsidR="002C233F" w:rsidRPr="00D0515B" w14:paraId="569A5BF4"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45924BA1"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14:paraId="186C3EBA" w14:textId="77777777" w:rsidR="00D03082" w:rsidRPr="002E6E23" w:rsidRDefault="00D03082" w:rsidP="002E6E23">
            <w:pPr>
              <w:spacing w:before="29" w:line="288" w:lineRule="auto"/>
              <w:jc w:val="right"/>
              <w:rPr>
                <w:sz w:val="24"/>
              </w:rPr>
            </w:pPr>
            <w:r w:rsidRPr="002E6E23">
              <w:rPr>
                <w:rFonts w:hint="eastAsia"/>
                <w:sz w:val="24"/>
              </w:rPr>
              <w:t>11,855,373.33</w:t>
            </w:r>
          </w:p>
        </w:tc>
        <w:tc>
          <w:tcPr>
            <w:tcW w:w="1479" w:type="pct"/>
            <w:tcBorders>
              <w:top w:val="single" w:sz="4" w:space="0" w:color="auto"/>
              <w:left w:val="single" w:sz="4" w:space="0" w:color="auto"/>
              <w:bottom w:val="single" w:sz="4" w:space="0" w:color="auto"/>
              <w:right w:val="single" w:sz="4" w:space="0" w:color="auto"/>
            </w:tcBorders>
            <w:vAlign w:val="bottom"/>
          </w:tcPr>
          <w:p w14:paraId="0BAF13E1" w14:textId="77777777" w:rsidR="00D03082" w:rsidRPr="002E6E23" w:rsidRDefault="00D03082" w:rsidP="002E6E23">
            <w:pPr>
              <w:spacing w:before="29" w:line="288" w:lineRule="auto"/>
              <w:jc w:val="right"/>
              <w:rPr>
                <w:sz w:val="24"/>
              </w:rPr>
            </w:pPr>
            <w:r w:rsidRPr="002E6E23">
              <w:rPr>
                <w:rFonts w:hint="eastAsia"/>
                <w:sz w:val="24"/>
              </w:rPr>
              <w:t>4,011,128,349.47</w:t>
            </w:r>
          </w:p>
        </w:tc>
      </w:tr>
      <w:tr w:rsidR="002C233F" w:rsidRPr="00D0515B" w14:paraId="5375CC70"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7AC688D6"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14:paraId="2D7C7AD8" w14:textId="77777777" w:rsidR="00D03082" w:rsidRPr="002E6E23" w:rsidRDefault="00D03082" w:rsidP="002E6E23">
            <w:pPr>
              <w:spacing w:before="29" w:line="288" w:lineRule="auto"/>
              <w:jc w:val="right"/>
              <w:rPr>
                <w:sz w:val="24"/>
              </w:rPr>
            </w:pPr>
            <w:r w:rsidRPr="002E6E23">
              <w:rPr>
                <w:rFonts w:hint="eastAsia"/>
                <w:sz w:val="24"/>
              </w:rPr>
              <w:t>4,546,567.75</w:t>
            </w:r>
          </w:p>
        </w:tc>
        <w:tc>
          <w:tcPr>
            <w:tcW w:w="1479" w:type="pct"/>
            <w:tcBorders>
              <w:top w:val="single" w:sz="4" w:space="0" w:color="auto"/>
              <w:left w:val="single" w:sz="4" w:space="0" w:color="auto"/>
              <w:bottom w:val="single" w:sz="4" w:space="0" w:color="auto"/>
              <w:right w:val="single" w:sz="4" w:space="0" w:color="auto"/>
            </w:tcBorders>
            <w:vAlign w:val="bottom"/>
          </w:tcPr>
          <w:p w14:paraId="1B81891D" w14:textId="77777777" w:rsidR="00D03082" w:rsidRPr="002E6E23" w:rsidRDefault="00D32085" w:rsidP="002E6E23">
            <w:pPr>
              <w:spacing w:before="29" w:line="288" w:lineRule="auto"/>
              <w:jc w:val="right"/>
              <w:rPr>
                <w:sz w:val="24"/>
              </w:rPr>
            </w:pPr>
            <w:r>
              <w:rPr>
                <w:rFonts w:hint="eastAsia"/>
                <w:sz w:val="24"/>
              </w:rPr>
              <w:t>21,748,286,343.18</w:t>
            </w:r>
          </w:p>
        </w:tc>
      </w:tr>
      <w:tr w:rsidR="002C233F" w:rsidRPr="00D0515B" w14:paraId="0028D5A4"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6930D9A6" w14:textId="77777777"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14:paraId="121AA3E7" w14:textId="77777777" w:rsidR="00D03082" w:rsidRPr="002E6E23" w:rsidRDefault="00D03082" w:rsidP="002E6E23">
            <w:pPr>
              <w:spacing w:before="29" w:line="288" w:lineRule="auto"/>
              <w:jc w:val="right"/>
              <w:rPr>
                <w:sz w:val="24"/>
              </w:rPr>
            </w:pPr>
            <w:r w:rsidRPr="002E6E23">
              <w:rPr>
                <w:rFonts w:hint="eastAsia"/>
                <w:sz w:val="24"/>
              </w:rPr>
              <w:t>6,051,611.23</w:t>
            </w:r>
          </w:p>
        </w:tc>
        <w:tc>
          <w:tcPr>
            <w:tcW w:w="1479" w:type="pct"/>
            <w:tcBorders>
              <w:top w:val="single" w:sz="4" w:space="0" w:color="auto"/>
              <w:left w:val="single" w:sz="4" w:space="0" w:color="auto"/>
              <w:bottom w:val="single" w:sz="4" w:space="0" w:color="auto"/>
              <w:right w:val="single" w:sz="4" w:space="0" w:color="auto"/>
            </w:tcBorders>
            <w:vAlign w:val="bottom"/>
          </w:tcPr>
          <w:p w14:paraId="230E8C4B" w14:textId="77777777" w:rsidR="00D03082" w:rsidRPr="002E6E23" w:rsidRDefault="00D32085" w:rsidP="002E6E23">
            <w:pPr>
              <w:spacing w:before="29" w:line="288" w:lineRule="auto"/>
              <w:jc w:val="right"/>
              <w:rPr>
                <w:sz w:val="24"/>
              </w:rPr>
            </w:pPr>
            <w:r>
              <w:rPr>
                <w:rFonts w:hint="eastAsia"/>
                <w:sz w:val="24"/>
              </w:rPr>
              <w:t>17,111,962,308.65</w:t>
            </w:r>
          </w:p>
        </w:tc>
      </w:tr>
      <w:tr w:rsidR="002C233F" w:rsidRPr="00D0515B" w14:paraId="0E8DE4D1"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3998B77D"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14:paraId="32C4181F" w14:textId="77777777"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14:paraId="27DE19BB" w14:textId="77777777" w:rsidR="00D03082" w:rsidRPr="002E6E23" w:rsidRDefault="00D32085" w:rsidP="002E6E23">
            <w:pPr>
              <w:spacing w:before="29" w:line="288" w:lineRule="auto"/>
              <w:jc w:val="right"/>
              <w:rPr>
                <w:sz w:val="24"/>
              </w:rPr>
            </w:pPr>
            <w:r>
              <w:rPr>
                <w:rFonts w:hint="eastAsia"/>
                <w:sz w:val="24"/>
              </w:rPr>
              <w:t>-</w:t>
            </w:r>
          </w:p>
        </w:tc>
      </w:tr>
      <w:tr w:rsidR="002C233F" w:rsidRPr="00D0515B" w14:paraId="27A19CC1"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748FDD25" w14:textId="77777777"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4E23CF9F" w14:textId="77777777" w:rsidR="00D03082" w:rsidRPr="002E6E23" w:rsidRDefault="00D03082" w:rsidP="002E6E23">
            <w:pPr>
              <w:spacing w:before="29" w:line="288" w:lineRule="auto"/>
              <w:jc w:val="right"/>
              <w:rPr>
                <w:sz w:val="24"/>
              </w:rPr>
            </w:pPr>
            <w:r w:rsidRPr="002E6E23">
              <w:rPr>
                <w:rFonts w:hint="eastAsia"/>
                <w:sz w:val="24"/>
              </w:rPr>
              <w:t>10,350,329.85</w:t>
            </w:r>
          </w:p>
        </w:tc>
        <w:tc>
          <w:tcPr>
            <w:tcW w:w="1479" w:type="pct"/>
            <w:tcBorders>
              <w:top w:val="single" w:sz="4" w:space="0" w:color="auto"/>
              <w:left w:val="single" w:sz="4" w:space="0" w:color="auto"/>
              <w:bottom w:val="single" w:sz="4" w:space="0" w:color="auto"/>
              <w:right w:val="single" w:sz="4" w:space="0" w:color="auto"/>
            </w:tcBorders>
            <w:vAlign w:val="center"/>
          </w:tcPr>
          <w:p w14:paraId="4EE0F847" w14:textId="77777777" w:rsidR="00D03082" w:rsidRPr="002E6E23" w:rsidRDefault="00D32085" w:rsidP="002E6E23">
            <w:pPr>
              <w:spacing w:before="29" w:line="288" w:lineRule="auto"/>
              <w:jc w:val="right"/>
              <w:rPr>
                <w:sz w:val="24"/>
              </w:rPr>
            </w:pPr>
            <w:r>
              <w:rPr>
                <w:rFonts w:hint="eastAsia"/>
                <w:sz w:val="24"/>
              </w:rPr>
              <w:t>8,647,452,384.00</w:t>
            </w:r>
          </w:p>
        </w:tc>
      </w:tr>
    </w:tbl>
    <w:p w14:paraId="7E074D3C" w14:textId="77777777" w:rsidR="0055565D" w:rsidRDefault="0027723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、如果本报告期间发生转换入、红利再投、份额类别调整业务，则总申购份额中包含该业务；</w:t>
      </w:r>
      <w:r>
        <w:rPr>
          <w:rFonts w:hint="eastAsia"/>
          <w:kern w:val="0"/>
          <w:sz w:val="24"/>
        </w:rPr>
        <w:t xml:space="preserve"> </w:t>
      </w:r>
    </w:p>
    <w:p w14:paraId="792AEEAE" w14:textId="77777777" w:rsidR="0055565D" w:rsidRDefault="00277234">
      <w:pPr>
        <w:tabs>
          <w:tab w:val="left" w:pos="426"/>
        </w:tabs>
        <w:spacing w:before="29" w:line="288" w:lineRule="auto"/>
        <w:jc w:val="left"/>
        <w:rPr>
          <w:kern w:val="0"/>
          <w:sz w:val="24"/>
        </w:rPr>
      </w:pPr>
      <w:r>
        <w:rPr>
          <w:rFonts w:hint="eastAsia"/>
          <w:kern w:val="0"/>
          <w:sz w:val="24"/>
        </w:rPr>
        <w:t xml:space="preserve">    2</w:t>
      </w:r>
      <w:r>
        <w:rPr>
          <w:rFonts w:hint="eastAsia"/>
          <w:kern w:val="0"/>
          <w:sz w:val="24"/>
        </w:rPr>
        <w:t>、如果本报告期间发生转换出、份额类别调整业务，则总赎回份额中包含该业务。</w:t>
      </w:r>
    </w:p>
    <w:p w14:paraId="7F137B06" w14:textId="77777777"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3</w:t>
      </w:r>
      <w:r w:rsidRPr="00815D5D">
        <w:rPr>
          <w:rFonts w:hint="eastAsia"/>
          <w:kern w:val="0"/>
          <w:sz w:val="24"/>
        </w:rPr>
        <w:t>、本基金于</w:t>
      </w:r>
      <w:r w:rsidRPr="00815D5D">
        <w:rPr>
          <w:rFonts w:hint="eastAsia"/>
          <w:kern w:val="0"/>
          <w:sz w:val="24"/>
        </w:rPr>
        <w:t>2013</w:t>
      </w:r>
      <w:r w:rsidRPr="00815D5D">
        <w:rPr>
          <w:rFonts w:hint="eastAsia"/>
          <w:kern w:val="0"/>
          <w:sz w:val="24"/>
        </w:rPr>
        <w:t>年</w:t>
      </w:r>
      <w:r w:rsidRPr="00815D5D">
        <w:rPr>
          <w:rFonts w:hint="eastAsia"/>
          <w:kern w:val="0"/>
          <w:sz w:val="24"/>
        </w:rPr>
        <w:t>1</w:t>
      </w:r>
      <w:r w:rsidRPr="00815D5D">
        <w:rPr>
          <w:rFonts w:hint="eastAsia"/>
          <w:kern w:val="0"/>
          <w:sz w:val="24"/>
        </w:rPr>
        <w:t>月</w:t>
      </w:r>
      <w:r w:rsidRPr="00815D5D">
        <w:rPr>
          <w:rFonts w:hint="eastAsia"/>
          <w:kern w:val="0"/>
          <w:sz w:val="24"/>
        </w:rPr>
        <w:t>9</w:t>
      </w:r>
      <w:r w:rsidRPr="00815D5D">
        <w:rPr>
          <w:rFonts w:hint="eastAsia"/>
          <w:kern w:val="0"/>
          <w:sz w:val="24"/>
        </w:rPr>
        <w:t>日起实行销售服务费分类收费模式。</w:t>
      </w:r>
    </w:p>
    <w:p w14:paraId="29639216" w14:textId="77777777"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14:paraId="6BE82809"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112" w:name="_Toc331410116"/>
      <w:bookmarkStart w:id="113" w:name="_Toc225500054"/>
      <w:bookmarkStart w:id="114" w:name="_Toc509838263"/>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12"/>
      <w:bookmarkEnd w:id="113"/>
      <w:bookmarkEnd w:id="114"/>
    </w:p>
    <w:p w14:paraId="4454DD80" w14:textId="77777777" w:rsidR="00FB3BC2" w:rsidRPr="00FB3BC2" w:rsidRDefault="00FB3BC2" w:rsidP="00FB3BC2"/>
    <w:p w14:paraId="06C257A3"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15" w:name="_Toc331410117"/>
      <w:bookmarkStart w:id="116" w:name="_Toc509838264"/>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15"/>
      <w:bookmarkEnd w:id="116"/>
    </w:p>
    <w:p w14:paraId="68A8BD69" w14:textId="77777777" w:rsidR="006D141C" w:rsidRDefault="006D141C" w:rsidP="00191E1C">
      <w:pPr>
        <w:tabs>
          <w:tab w:val="left" w:pos="426"/>
        </w:tabs>
        <w:spacing w:before="29" w:line="288" w:lineRule="auto"/>
        <w:ind w:firstLineChars="200" w:firstLine="480"/>
        <w:rPr>
          <w:kern w:val="0"/>
          <w:sz w:val="24"/>
        </w:rPr>
      </w:pPr>
      <w:bookmarkStart w:id="117" w:name="_Toc331410118"/>
      <w:r w:rsidRPr="00191E1C">
        <w:rPr>
          <w:rFonts w:hint="eastAsia"/>
          <w:kern w:val="0"/>
          <w:sz w:val="24"/>
        </w:rPr>
        <w:t>本基金本报告期内未召开基金份额持有人大会。</w:t>
      </w:r>
    </w:p>
    <w:p w14:paraId="2C776400" w14:textId="77777777" w:rsidR="00191E1C" w:rsidRPr="00191E1C" w:rsidRDefault="00191E1C" w:rsidP="00191E1C">
      <w:pPr>
        <w:tabs>
          <w:tab w:val="left" w:pos="426"/>
        </w:tabs>
        <w:spacing w:before="29" w:line="288" w:lineRule="auto"/>
        <w:ind w:firstLineChars="200" w:firstLine="480"/>
        <w:rPr>
          <w:kern w:val="0"/>
          <w:sz w:val="24"/>
        </w:rPr>
      </w:pPr>
    </w:p>
    <w:p w14:paraId="7B441B54"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18" w:name="_Toc509838265"/>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17"/>
      <w:bookmarkEnd w:id="118"/>
    </w:p>
    <w:p w14:paraId="7ED962B8" w14:textId="77777777" w:rsidR="0055565D" w:rsidRDefault="00277234">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、基金管理人的重大人事变动：本报告期内，本基金的基金管理人未发生重大人事变动。</w:t>
      </w:r>
      <w:r>
        <w:rPr>
          <w:rFonts w:hint="eastAsia"/>
          <w:kern w:val="0"/>
          <w:sz w:val="24"/>
        </w:rPr>
        <w:t xml:space="preserve"> </w:t>
      </w:r>
    </w:p>
    <w:p w14:paraId="74AD1AC3" w14:textId="3459383C" w:rsidR="006D141C" w:rsidRDefault="006D141C" w:rsidP="00191E1C">
      <w:pPr>
        <w:tabs>
          <w:tab w:val="left" w:pos="426"/>
        </w:tabs>
        <w:spacing w:before="29" w:line="288" w:lineRule="auto"/>
        <w:ind w:firstLineChars="200" w:firstLine="480"/>
        <w:rPr>
          <w:kern w:val="0"/>
          <w:sz w:val="24"/>
        </w:rPr>
      </w:pPr>
      <w:bookmarkStart w:id="119" w:name="_Toc331410119"/>
      <w:r w:rsidRPr="00191E1C">
        <w:rPr>
          <w:rFonts w:hint="eastAsia"/>
          <w:kern w:val="0"/>
          <w:sz w:val="24"/>
        </w:rPr>
        <w:t>2</w:t>
      </w:r>
      <w:r w:rsidRPr="00191E1C">
        <w:rPr>
          <w:rFonts w:hint="eastAsia"/>
          <w:kern w:val="0"/>
          <w:sz w:val="24"/>
        </w:rPr>
        <w:t>、基金托管人的基金托管部门的重大人事变动：</w:t>
      </w:r>
      <w:r w:rsidR="00AC19E8" w:rsidRPr="00AC19E8">
        <w:rPr>
          <w:rFonts w:hint="eastAsia"/>
          <w:kern w:val="0"/>
          <w:sz w:val="24"/>
        </w:rPr>
        <w:t>本基金托管人于</w:t>
      </w:r>
      <w:r w:rsidR="00AC19E8" w:rsidRPr="00AC19E8">
        <w:rPr>
          <w:rFonts w:hint="eastAsia"/>
          <w:kern w:val="0"/>
          <w:sz w:val="24"/>
        </w:rPr>
        <w:t>2016</w:t>
      </w:r>
      <w:r w:rsidR="00AC19E8" w:rsidRPr="00AC19E8">
        <w:rPr>
          <w:rFonts w:hint="eastAsia"/>
          <w:kern w:val="0"/>
          <w:sz w:val="24"/>
        </w:rPr>
        <w:t>年</w:t>
      </w:r>
      <w:r w:rsidR="00AC19E8" w:rsidRPr="00AC19E8">
        <w:rPr>
          <w:rFonts w:hint="eastAsia"/>
          <w:kern w:val="0"/>
          <w:sz w:val="24"/>
        </w:rPr>
        <w:t>8</w:t>
      </w:r>
      <w:r w:rsidR="00AC19E8" w:rsidRPr="00AC19E8">
        <w:rPr>
          <w:rFonts w:hint="eastAsia"/>
          <w:kern w:val="0"/>
          <w:sz w:val="24"/>
        </w:rPr>
        <w:t>月</w:t>
      </w:r>
      <w:r w:rsidR="00AC19E8" w:rsidRPr="00AC19E8">
        <w:rPr>
          <w:rFonts w:hint="eastAsia"/>
          <w:kern w:val="0"/>
          <w:sz w:val="24"/>
        </w:rPr>
        <w:t>29</w:t>
      </w:r>
      <w:r w:rsidR="00AC19E8" w:rsidRPr="00AC19E8">
        <w:rPr>
          <w:rFonts w:hint="eastAsia"/>
          <w:kern w:val="0"/>
          <w:sz w:val="24"/>
        </w:rPr>
        <w:t>日任命史静欣女士为中国农业银行股份有限公司托管业务部</w:t>
      </w:r>
      <w:r w:rsidR="00AC19E8" w:rsidRPr="00AC19E8">
        <w:rPr>
          <w:rFonts w:hint="eastAsia"/>
          <w:kern w:val="0"/>
          <w:sz w:val="24"/>
        </w:rPr>
        <w:t>/</w:t>
      </w:r>
      <w:r w:rsidR="00AC19E8" w:rsidRPr="00AC19E8">
        <w:rPr>
          <w:rFonts w:hint="eastAsia"/>
          <w:kern w:val="0"/>
          <w:sz w:val="24"/>
        </w:rPr>
        <w:t>养老金管理中心副总经理，负责管理证券投资基金托管业务。因工作需要，余晓晨先生于</w:t>
      </w:r>
      <w:r w:rsidR="00AC19E8" w:rsidRPr="00AC19E8">
        <w:rPr>
          <w:rFonts w:hint="eastAsia"/>
          <w:kern w:val="0"/>
          <w:sz w:val="24"/>
        </w:rPr>
        <w:t>2017</w:t>
      </w:r>
      <w:r w:rsidR="00AC19E8" w:rsidRPr="00AC19E8">
        <w:rPr>
          <w:rFonts w:hint="eastAsia"/>
          <w:kern w:val="0"/>
          <w:sz w:val="24"/>
        </w:rPr>
        <w:t>年</w:t>
      </w:r>
      <w:r w:rsidR="00AC19E8" w:rsidRPr="00AC19E8">
        <w:rPr>
          <w:rFonts w:hint="eastAsia"/>
          <w:kern w:val="0"/>
          <w:sz w:val="24"/>
        </w:rPr>
        <w:t>3</w:t>
      </w:r>
      <w:r w:rsidR="00AC19E8" w:rsidRPr="00AC19E8">
        <w:rPr>
          <w:rFonts w:hint="eastAsia"/>
          <w:kern w:val="0"/>
          <w:sz w:val="24"/>
        </w:rPr>
        <w:t>月</w:t>
      </w:r>
      <w:r w:rsidR="00AC19E8" w:rsidRPr="00AC19E8">
        <w:rPr>
          <w:rFonts w:hint="eastAsia"/>
          <w:kern w:val="0"/>
          <w:sz w:val="24"/>
        </w:rPr>
        <w:t>8</w:t>
      </w:r>
      <w:r w:rsidR="00AC19E8" w:rsidRPr="00AC19E8">
        <w:rPr>
          <w:rFonts w:hint="eastAsia"/>
          <w:kern w:val="0"/>
          <w:sz w:val="24"/>
        </w:rPr>
        <w:t>日不再担任中国农业银行股份有限公司托管业务部</w:t>
      </w:r>
      <w:r w:rsidR="00AC19E8" w:rsidRPr="00AC19E8">
        <w:rPr>
          <w:rFonts w:hint="eastAsia"/>
          <w:kern w:val="0"/>
          <w:sz w:val="24"/>
        </w:rPr>
        <w:t>/</w:t>
      </w:r>
      <w:r w:rsidR="00AC19E8" w:rsidRPr="00AC19E8">
        <w:rPr>
          <w:rFonts w:hint="eastAsia"/>
          <w:kern w:val="0"/>
          <w:sz w:val="24"/>
        </w:rPr>
        <w:t>养老金管理中心副总经理职务。</w:t>
      </w:r>
    </w:p>
    <w:p w14:paraId="2FE896AA" w14:textId="77777777" w:rsidR="005776D9" w:rsidRPr="00191E1C" w:rsidRDefault="005776D9" w:rsidP="00191E1C">
      <w:pPr>
        <w:tabs>
          <w:tab w:val="left" w:pos="426"/>
        </w:tabs>
        <w:spacing w:before="29" w:line="288" w:lineRule="auto"/>
        <w:ind w:firstLineChars="200" w:firstLine="480"/>
        <w:rPr>
          <w:kern w:val="0"/>
          <w:sz w:val="24"/>
        </w:rPr>
      </w:pPr>
    </w:p>
    <w:p w14:paraId="08E8B9EC"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20" w:name="_Toc509838266"/>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9"/>
      <w:bookmarkEnd w:id="120"/>
    </w:p>
    <w:p w14:paraId="6331551E" w14:textId="77777777" w:rsidR="006D141C" w:rsidRDefault="006D141C" w:rsidP="00191E1C">
      <w:pPr>
        <w:tabs>
          <w:tab w:val="left" w:pos="426"/>
        </w:tabs>
        <w:spacing w:before="29" w:line="288" w:lineRule="auto"/>
        <w:ind w:firstLineChars="200" w:firstLine="480"/>
        <w:rPr>
          <w:kern w:val="0"/>
          <w:sz w:val="24"/>
        </w:rPr>
      </w:pPr>
      <w:bookmarkStart w:id="121" w:name="_Toc331410120"/>
      <w:r w:rsidRPr="00191E1C">
        <w:rPr>
          <w:rFonts w:hint="eastAsia"/>
          <w:kern w:val="0"/>
          <w:sz w:val="24"/>
        </w:rPr>
        <w:t>本报告期内未发生涉及本基金管理人、基金财产、基金托管业务的诉讼事项。</w:t>
      </w:r>
    </w:p>
    <w:p w14:paraId="769B5D8D" w14:textId="77777777" w:rsidR="005776D9" w:rsidRPr="00191E1C" w:rsidRDefault="005776D9" w:rsidP="00191E1C">
      <w:pPr>
        <w:tabs>
          <w:tab w:val="left" w:pos="426"/>
        </w:tabs>
        <w:spacing w:before="29" w:line="288" w:lineRule="auto"/>
        <w:ind w:firstLineChars="200" w:firstLine="480"/>
        <w:rPr>
          <w:kern w:val="0"/>
          <w:sz w:val="24"/>
        </w:rPr>
      </w:pPr>
    </w:p>
    <w:p w14:paraId="4160DB84"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22" w:name="_Toc509838267"/>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.4 </w:t>
      </w:r>
      <w:r w:rsidR="006D141C" w:rsidRPr="00191E1C">
        <w:rPr>
          <w:rFonts w:ascii="Times New Roman" w:hAnsi="Times New Roman" w:cs="Times New Roman" w:hint="eastAsia"/>
          <w:kern w:val="0"/>
          <w:szCs w:val="24"/>
        </w:rPr>
        <w:t>基金投资策略的改变</w:t>
      </w:r>
      <w:bookmarkEnd w:id="121"/>
      <w:bookmarkEnd w:id="122"/>
    </w:p>
    <w:p w14:paraId="3BD22302" w14:textId="77777777" w:rsidR="006D141C" w:rsidRDefault="006D141C" w:rsidP="00191E1C">
      <w:pPr>
        <w:tabs>
          <w:tab w:val="left" w:pos="426"/>
        </w:tabs>
        <w:spacing w:before="29" w:line="288" w:lineRule="auto"/>
        <w:ind w:firstLineChars="200" w:firstLine="480"/>
        <w:rPr>
          <w:kern w:val="0"/>
          <w:sz w:val="24"/>
        </w:rPr>
      </w:pPr>
      <w:bookmarkStart w:id="123" w:name="_Toc331410121"/>
      <w:r w:rsidRPr="00191E1C">
        <w:rPr>
          <w:rFonts w:hint="eastAsia"/>
          <w:kern w:val="0"/>
          <w:sz w:val="24"/>
        </w:rPr>
        <w:t>本基金本报告期内投资策略未发生改变。</w:t>
      </w:r>
    </w:p>
    <w:p w14:paraId="0795C538" w14:textId="77777777" w:rsidR="005776D9" w:rsidRPr="00191E1C" w:rsidRDefault="005776D9" w:rsidP="00191E1C">
      <w:pPr>
        <w:tabs>
          <w:tab w:val="left" w:pos="426"/>
        </w:tabs>
        <w:spacing w:before="29" w:line="288" w:lineRule="auto"/>
        <w:ind w:firstLineChars="200" w:firstLine="480"/>
        <w:rPr>
          <w:kern w:val="0"/>
          <w:sz w:val="24"/>
        </w:rPr>
      </w:pPr>
    </w:p>
    <w:p w14:paraId="17BB9F62"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24" w:name="_Toc509838268"/>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.5</w:t>
      </w:r>
      <w:bookmarkEnd w:id="123"/>
      <w:r w:rsidR="000716BB" w:rsidRPr="00191E1C">
        <w:rPr>
          <w:rFonts w:ascii="Times New Roman" w:hAnsi="Times New Roman" w:cs="Times New Roman" w:hint="eastAsia"/>
          <w:kern w:val="0"/>
          <w:szCs w:val="24"/>
        </w:rPr>
        <w:t>为基金进行审计的会计师事务所情况</w:t>
      </w:r>
      <w:bookmarkEnd w:id="124"/>
    </w:p>
    <w:p w14:paraId="13DE2242" w14:textId="77777777" w:rsidR="005776D9" w:rsidRDefault="006E311B" w:rsidP="00191E1C">
      <w:pPr>
        <w:tabs>
          <w:tab w:val="left" w:pos="426"/>
        </w:tabs>
        <w:spacing w:before="29" w:line="288" w:lineRule="auto"/>
        <w:ind w:firstLineChars="200" w:firstLine="480"/>
        <w:rPr>
          <w:kern w:val="0"/>
          <w:sz w:val="24"/>
        </w:rPr>
      </w:pPr>
      <w:r w:rsidRPr="006E311B">
        <w:rPr>
          <w:rFonts w:hint="eastAsia"/>
          <w:kern w:val="0"/>
          <w:sz w:val="24"/>
        </w:rPr>
        <w:t>本报告期内，为本基金提供审计服务的会计师事务所为普华永道中天会计师事务所（特殊普通合伙），本期审计费用为</w:t>
      </w:r>
      <w:r w:rsidRPr="006E311B">
        <w:rPr>
          <w:rFonts w:hint="eastAsia"/>
          <w:kern w:val="0"/>
          <w:sz w:val="24"/>
        </w:rPr>
        <w:t>100,000</w:t>
      </w:r>
      <w:r w:rsidRPr="006E311B">
        <w:rPr>
          <w:rFonts w:hint="eastAsia"/>
          <w:kern w:val="0"/>
          <w:sz w:val="24"/>
        </w:rPr>
        <w:t>元。自本基金基金合同生效以来，本基金未改聘为其审计的会计师事务所。</w:t>
      </w:r>
    </w:p>
    <w:p w14:paraId="4BD50588" w14:textId="77777777" w:rsidR="006E311B" w:rsidRPr="00191E1C" w:rsidRDefault="006E311B" w:rsidP="00191E1C">
      <w:pPr>
        <w:tabs>
          <w:tab w:val="left" w:pos="426"/>
        </w:tabs>
        <w:spacing w:before="29" w:line="288" w:lineRule="auto"/>
        <w:ind w:firstLineChars="200" w:firstLine="480"/>
        <w:rPr>
          <w:kern w:val="0"/>
          <w:sz w:val="24"/>
        </w:rPr>
      </w:pPr>
    </w:p>
    <w:p w14:paraId="46421E27"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25" w:name="_Toc509838269"/>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.6 </w:t>
      </w:r>
      <w:r w:rsidR="006D141C" w:rsidRPr="00191E1C">
        <w:rPr>
          <w:rFonts w:ascii="Times New Roman" w:hAnsi="Times New Roman" w:cs="Times New Roman" w:hint="eastAsia"/>
          <w:kern w:val="0"/>
          <w:szCs w:val="24"/>
        </w:rPr>
        <w:t>管理人、托管人及其高级管理人员受稽查或处罚等情况</w:t>
      </w:r>
      <w:bookmarkEnd w:id="125"/>
    </w:p>
    <w:p w14:paraId="718B9FA6" w14:textId="77777777" w:rsidR="0055565D" w:rsidRDefault="0027723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）管理人及其高级管理人员受稽查或处罚等情况</w:t>
      </w:r>
    </w:p>
    <w:p w14:paraId="14788936" w14:textId="77777777" w:rsidR="0055565D" w:rsidRDefault="00277234">
      <w:pPr>
        <w:tabs>
          <w:tab w:val="left" w:pos="426"/>
        </w:tabs>
        <w:spacing w:before="29" w:line="288" w:lineRule="auto"/>
        <w:ind w:firstLineChars="200" w:firstLine="480"/>
        <w:rPr>
          <w:kern w:val="0"/>
          <w:sz w:val="24"/>
        </w:rPr>
      </w:pPr>
      <w:r>
        <w:rPr>
          <w:rFonts w:hint="eastAsia"/>
          <w:kern w:val="0"/>
          <w:sz w:val="24"/>
        </w:rPr>
        <w:t>本报告期内公司收到中国证监会</w:t>
      </w:r>
      <w:r>
        <w:rPr>
          <w:rFonts w:hint="eastAsia"/>
          <w:kern w:val="0"/>
          <w:sz w:val="24"/>
        </w:rPr>
        <w:t>2016</w:t>
      </w:r>
      <w:r>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6F34914A" w14:textId="77777777" w:rsidR="0055565D" w:rsidRDefault="0027723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）托管人及其高级管理人员受稽查或处罚等情况</w:t>
      </w:r>
    </w:p>
    <w:p w14:paraId="4EB6B852" w14:textId="77777777" w:rsidR="006D141C" w:rsidRDefault="006D141C" w:rsidP="00191E1C">
      <w:pPr>
        <w:tabs>
          <w:tab w:val="left" w:pos="426"/>
        </w:tabs>
        <w:spacing w:before="29" w:line="288" w:lineRule="auto"/>
        <w:ind w:firstLineChars="200" w:firstLine="480"/>
        <w:rPr>
          <w:kern w:val="0"/>
          <w:sz w:val="24"/>
        </w:rPr>
      </w:pPr>
      <w:bookmarkStart w:id="126" w:name="_Toc331410123"/>
      <w:r w:rsidRPr="00191E1C">
        <w:rPr>
          <w:rFonts w:hint="eastAsia"/>
          <w:kern w:val="0"/>
          <w:sz w:val="24"/>
        </w:rPr>
        <w:t>基金托管人及其高级管理人员本报告期内未受监管部门稽查或处罚。</w:t>
      </w:r>
    </w:p>
    <w:p w14:paraId="52CA061E" w14:textId="77777777" w:rsidR="005776D9" w:rsidRPr="00191E1C" w:rsidRDefault="005776D9" w:rsidP="00191E1C">
      <w:pPr>
        <w:tabs>
          <w:tab w:val="left" w:pos="426"/>
        </w:tabs>
        <w:spacing w:before="29" w:line="288" w:lineRule="auto"/>
        <w:ind w:firstLineChars="200" w:firstLine="480"/>
        <w:rPr>
          <w:kern w:val="0"/>
          <w:sz w:val="24"/>
        </w:rPr>
      </w:pPr>
    </w:p>
    <w:p w14:paraId="2B598F0E"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27" w:name="_Toc509838270"/>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EF62D0" w:rsidRPr="00191E1C">
        <w:rPr>
          <w:rFonts w:ascii="Times New Roman" w:hAnsi="Times New Roman" w:cs="Times New Roman" w:hint="eastAsia"/>
          <w:kern w:val="0"/>
          <w:szCs w:val="24"/>
        </w:rPr>
        <w:t>7</w:t>
      </w:r>
      <w:r w:rsidR="006D141C" w:rsidRPr="00191E1C">
        <w:rPr>
          <w:rFonts w:ascii="Times New Roman" w:hAnsi="Times New Roman" w:cs="Times New Roman" w:hint="eastAsia"/>
          <w:kern w:val="0"/>
          <w:szCs w:val="24"/>
        </w:rPr>
        <w:t xml:space="preserve"> </w:t>
      </w:r>
      <w:r w:rsidR="006D141C" w:rsidRPr="00191E1C">
        <w:rPr>
          <w:rFonts w:ascii="Times New Roman" w:hAnsi="Times New Roman" w:cs="Times New Roman" w:hint="eastAsia"/>
          <w:kern w:val="0"/>
          <w:szCs w:val="24"/>
        </w:rPr>
        <w:t>基金租用证券公司交易单元的有关情况</w:t>
      </w:r>
      <w:bookmarkEnd w:id="126"/>
      <w:bookmarkEnd w:id="127"/>
    </w:p>
    <w:p w14:paraId="25D1E3FB" w14:textId="77777777" w:rsidR="006D141C" w:rsidRPr="005776D9" w:rsidRDefault="00EE1CF9" w:rsidP="005776D9">
      <w:pPr>
        <w:spacing w:before="29" w:line="288" w:lineRule="auto"/>
        <w:rPr>
          <w:b/>
          <w:bCs/>
          <w:sz w:val="24"/>
        </w:rPr>
      </w:pPr>
      <w:bookmarkStart w:id="128" w:name="_Toc249760070"/>
      <w:r w:rsidRPr="005776D9">
        <w:rPr>
          <w:rFonts w:hint="eastAsia"/>
          <w:b/>
          <w:bCs/>
          <w:sz w:val="24"/>
        </w:rPr>
        <w:t>11</w:t>
      </w:r>
      <w:r w:rsidR="006D141C" w:rsidRPr="005776D9">
        <w:rPr>
          <w:rFonts w:hint="eastAsia"/>
          <w:b/>
          <w:bCs/>
          <w:sz w:val="24"/>
        </w:rPr>
        <w:t>.</w:t>
      </w:r>
      <w:r w:rsidR="00EF62D0" w:rsidRPr="005776D9">
        <w:rPr>
          <w:rFonts w:hint="eastAsia"/>
          <w:b/>
          <w:bCs/>
          <w:sz w:val="24"/>
        </w:rPr>
        <w:t>7</w:t>
      </w:r>
      <w:r w:rsidR="006D141C" w:rsidRPr="005776D9">
        <w:rPr>
          <w:rFonts w:hint="eastAsia"/>
          <w:b/>
          <w:bCs/>
          <w:sz w:val="24"/>
        </w:rPr>
        <w:t>.</w:t>
      </w:r>
      <w:r w:rsidR="001928E4" w:rsidRPr="005776D9">
        <w:rPr>
          <w:rFonts w:hint="eastAsia"/>
          <w:b/>
          <w:bCs/>
          <w:sz w:val="24"/>
        </w:rPr>
        <w:t>1</w:t>
      </w:r>
      <w:r w:rsidR="006D141C" w:rsidRPr="005776D9">
        <w:rPr>
          <w:rFonts w:hint="eastAsia"/>
          <w:b/>
          <w:bCs/>
          <w:sz w:val="24"/>
        </w:rPr>
        <w:t>基金租用证券公司交易单元进行股票投资及佣金支付情况</w:t>
      </w:r>
      <w:bookmarkEnd w:id="128"/>
    </w:p>
    <w:p w14:paraId="0023CA23" w14:textId="77777777" w:rsidR="006D141C" w:rsidRPr="001606C0" w:rsidRDefault="006D141C" w:rsidP="001606C0">
      <w:pPr>
        <w:spacing w:before="29" w:line="288" w:lineRule="auto"/>
        <w:ind w:firstLine="420"/>
        <w:jc w:val="right"/>
        <w:rPr>
          <w:sz w:val="24"/>
        </w:rPr>
      </w:pPr>
      <w:r w:rsidRPr="001606C0">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33F" w:rsidRPr="00A318A6" w14:paraId="7F40C3C6"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780E4BCC" w14:textId="77777777" w:rsidR="006D141C" w:rsidRPr="00A318A6" w:rsidRDefault="006D141C" w:rsidP="00A44D50">
            <w:pPr>
              <w:spacing w:before="29" w:line="288" w:lineRule="auto"/>
              <w:jc w:val="center"/>
              <w:rPr>
                <w:szCs w:val="21"/>
              </w:rPr>
            </w:pPr>
            <w:bookmarkStart w:id="129" w:name="_Toc249760071"/>
            <w:r w:rsidRPr="00A318A6">
              <w:rPr>
                <w:rFonts w:hint="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577EBBF5" w14:textId="77777777" w:rsidR="006D141C" w:rsidRPr="00A318A6" w:rsidRDefault="006D141C" w:rsidP="00A44D50">
            <w:pPr>
              <w:spacing w:before="29" w:line="288" w:lineRule="auto"/>
              <w:jc w:val="center"/>
              <w:rPr>
                <w:szCs w:val="21"/>
              </w:rPr>
            </w:pPr>
            <w:r w:rsidRPr="00A318A6">
              <w:rPr>
                <w:rFonts w:hint="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14:paraId="33FD8EFB" w14:textId="77777777" w:rsidR="006D141C" w:rsidRPr="00A318A6" w:rsidRDefault="006D141C" w:rsidP="00A44D50">
            <w:pPr>
              <w:spacing w:before="29" w:line="288" w:lineRule="auto"/>
              <w:jc w:val="center"/>
              <w:rPr>
                <w:szCs w:val="21"/>
              </w:rPr>
            </w:pPr>
            <w:r w:rsidRPr="00A318A6">
              <w:rPr>
                <w:rFonts w:hint="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2162F905" w14:textId="77777777" w:rsidR="006D141C" w:rsidRPr="00A318A6" w:rsidRDefault="006D141C" w:rsidP="00A44D50">
            <w:pPr>
              <w:spacing w:before="29" w:line="288" w:lineRule="auto"/>
              <w:jc w:val="center"/>
              <w:rPr>
                <w:szCs w:val="21"/>
              </w:rPr>
            </w:pPr>
            <w:r w:rsidRPr="00A318A6">
              <w:rPr>
                <w:rFonts w:hint="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14:paraId="6CF7F361" w14:textId="77777777" w:rsidR="006D141C" w:rsidRPr="00A318A6" w:rsidRDefault="006D141C" w:rsidP="00A44D50">
            <w:pPr>
              <w:spacing w:before="29" w:line="288" w:lineRule="auto"/>
              <w:jc w:val="center"/>
              <w:rPr>
                <w:szCs w:val="21"/>
              </w:rPr>
            </w:pPr>
            <w:r w:rsidRPr="00A318A6">
              <w:rPr>
                <w:rFonts w:hint="eastAsia"/>
                <w:szCs w:val="21"/>
              </w:rPr>
              <w:t>备注</w:t>
            </w:r>
          </w:p>
        </w:tc>
      </w:tr>
      <w:tr w:rsidR="002C233F" w:rsidRPr="00A318A6" w14:paraId="103CDCA5"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72A386BA" w14:textId="77777777" w:rsidR="006D141C" w:rsidRPr="00A318A6" w:rsidRDefault="006D141C" w:rsidP="004B36C2">
            <w:pPr>
              <w:widowControl/>
              <w:spacing w:line="360" w:lineRule="auto"/>
              <w:jc w:val="left"/>
              <w:rPr>
                <w:rFonts w:asciiTheme="minorEastAsia" w:eastAsiaTheme="minorEastAsia" w:hAnsi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06747AE5" w14:textId="77777777" w:rsidR="006D141C" w:rsidRPr="00A318A6" w:rsidRDefault="006D141C" w:rsidP="004B36C2">
            <w:pPr>
              <w:widowControl/>
              <w:spacing w:line="360" w:lineRule="auto"/>
              <w:jc w:val="left"/>
              <w:rPr>
                <w:rFonts w:asciiTheme="minorEastAsia" w:eastAsiaTheme="minorEastAsia" w:hAnsi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3D9B5744" w14:textId="77777777" w:rsidR="006D141C" w:rsidRPr="00A318A6" w:rsidRDefault="006D141C" w:rsidP="00A44D5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0B6FAEC3" w14:textId="77777777" w:rsidR="006D141C" w:rsidRPr="00A318A6" w:rsidRDefault="006D141C" w:rsidP="00A44D50">
            <w:pPr>
              <w:spacing w:before="29" w:line="288" w:lineRule="auto"/>
              <w:jc w:val="center"/>
              <w:rPr>
                <w:szCs w:val="21"/>
              </w:rPr>
            </w:pPr>
            <w:r w:rsidRPr="00A318A6">
              <w:rPr>
                <w:rFonts w:hint="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56902743" w14:textId="77777777" w:rsidR="006D141C" w:rsidRPr="00A318A6" w:rsidRDefault="006D141C" w:rsidP="00A44D50">
            <w:pPr>
              <w:spacing w:before="29" w:line="288" w:lineRule="auto"/>
              <w:jc w:val="center"/>
              <w:rPr>
                <w:szCs w:val="21"/>
              </w:rPr>
            </w:pPr>
            <w:r w:rsidRPr="00A318A6">
              <w:rPr>
                <w:rFonts w:hint="eastAsia"/>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733F068F" w14:textId="77777777" w:rsidR="006D141C" w:rsidRPr="00A318A6" w:rsidRDefault="006D141C" w:rsidP="00A44D50">
            <w:pPr>
              <w:spacing w:before="29" w:line="288" w:lineRule="auto"/>
              <w:jc w:val="center"/>
              <w:rPr>
                <w:szCs w:val="21"/>
              </w:rPr>
            </w:pPr>
            <w:r w:rsidRPr="00A318A6">
              <w:rPr>
                <w:rFonts w:hint="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53EB9841" w14:textId="77777777" w:rsidR="006D141C" w:rsidRPr="00A318A6" w:rsidRDefault="006D141C" w:rsidP="00A44D50">
            <w:pPr>
              <w:widowControl/>
              <w:spacing w:before="29" w:line="288" w:lineRule="auto"/>
              <w:jc w:val="left"/>
              <w:rPr>
                <w:szCs w:val="21"/>
              </w:rPr>
            </w:pPr>
          </w:p>
        </w:tc>
      </w:tr>
      <w:tr w:rsidR="0055565D" w14:paraId="3B11ECBA" w14:textId="77777777">
        <w:tc>
          <w:tcPr>
            <w:tcW w:w="1560" w:type="dxa"/>
            <w:vAlign w:val="center"/>
          </w:tcPr>
          <w:p w14:paraId="09E9500E" w14:textId="77777777" w:rsidR="0055565D" w:rsidRDefault="00277234">
            <w:pPr>
              <w:jc w:val="center"/>
            </w:pPr>
            <w:r>
              <w:rPr>
                <w:rFonts w:hint="eastAsia"/>
                <w:szCs w:val="21"/>
              </w:rPr>
              <w:t>申万宏源证券有限公司</w:t>
            </w:r>
          </w:p>
        </w:tc>
        <w:tc>
          <w:tcPr>
            <w:tcW w:w="780" w:type="dxa"/>
            <w:vAlign w:val="center"/>
          </w:tcPr>
          <w:p w14:paraId="56B0DFB5" w14:textId="77777777" w:rsidR="0055565D" w:rsidRDefault="00277234">
            <w:pPr>
              <w:jc w:val="right"/>
            </w:pPr>
            <w:r>
              <w:rPr>
                <w:rFonts w:hint="eastAsia"/>
                <w:szCs w:val="21"/>
              </w:rPr>
              <w:t>1</w:t>
            </w:r>
          </w:p>
        </w:tc>
        <w:tc>
          <w:tcPr>
            <w:tcW w:w="1800" w:type="dxa"/>
            <w:vAlign w:val="center"/>
          </w:tcPr>
          <w:p w14:paraId="5A830C8D" w14:textId="77777777" w:rsidR="0055565D" w:rsidRDefault="00277234">
            <w:pPr>
              <w:jc w:val="right"/>
            </w:pPr>
            <w:r>
              <w:rPr>
                <w:rFonts w:hint="eastAsia"/>
                <w:szCs w:val="21"/>
              </w:rPr>
              <w:t>-</w:t>
            </w:r>
          </w:p>
        </w:tc>
        <w:tc>
          <w:tcPr>
            <w:tcW w:w="1080" w:type="dxa"/>
            <w:vAlign w:val="center"/>
          </w:tcPr>
          <w:p w14:paraId="70856957" w14:textId="77777777" w:rsidR="0055565D" w:rsidRDefault="00277234">
            <w:pPr>
              <w:jc w:val="right"/>
            </w:pPr>
            <w:r>
              <w:rPr>
                <w:rFonts w:hint="eastAsia"/>
                <w:szCs w:val="21"/>
              </w:rPr>
              <w:t>-</w:t>
            </w:r>
          </w:p>
        </w:tc>
        <w:tc>
          <w:tcPr>
            <w:tcW w:w="1620" w:type="dxa"/>
            <w:vAlign w:val="center"/>
          </w:tcPr>
          <w:p w14:paraId="492732EE" w14:textId="77777777" w:rsidR="0055565D" w:rsidRDefault="00277234">
            <w:pPr>
              <w:jc w:val="right"/>
            </w:pPr>
            <w:r>
              <w:rPr>
                <w:rFonts w:hint="eastAsia"/>
                <w:szCs w:val="21"/>
              </w:rPr>
              <w:t>-</w:t>
            </w:r>
          </w:p>
        </w:tc>
        <w:tc>
          <w:tcPr>
            <w:tcW w:w="1080" w:type="dxa"/>
            <w:vAlign w:val="center"/>
          </w:tcPr>
          <w:p w14:paraId="7FD9A5E8" w14:textId="77777777" w:rsidR="0055565D" w:rsidRDefault="00277234">
            <w:pPr>
              <w:jc w:val="right"/>
            </w:pPr>
            <w:r>
              <w:rPr>
                <w:rFonts w:hint="eastAsia"/>
                <w:szCs w:val="21"/>
              </w:rPr>
              <w:t>-</w:t>
            </w:r>
          </w:p>
        </w:tc>
        <w:tc>
          <w:tcPr>
            <w:tcW w:w="1080" w:type="dxa"/>
            <w:vAlign w:val="center"/>
          </w:tcPr>
          <w:p w14:paraId="5BBEA021" w14:textId="77777777" w:rsidR="0055565D" w:rsidRDefault="00277234">
            <w:pPr>
              <w:jc w:val="left"/>
            </w:pPr>
            <w:r>
              <w:rPr>
                <w:rFonts w:hint="eastAsia"/>
                <w:szCs w:val="21"/>
              </w:rPr>
              <w:t>-</w:t>
            </w:r>
          </w:p>
        </w:tc>
      </w:tr>
      <w:tr w:rsidR="0055565D" w14:paraId="03A60A88" w14:textId="77777777">
        <w:tc>
          <w:tcPr>
            <w:tcW w:w="1560" w:type="dxa"/>
            <w:vAlign w:val="center"/>
          </w:tcPr>
          <w:p w14:paraId="39B37423" w14:textId="77777777" w:rsidR="0055565D" w:rsidRDefault="00277234">
            <w:pPr>
              <w:jc w:val="center"/>
            </w:pPr>
            <w:r>
              <w:rPr>
                <w:rFonts w:hint="eastAsia"/>
                <w:szCs w:val="21"/>
              </w:rPr>
              <w:t>中国国际金融股份有限公司</w:t>
            </w:r>
          </w:p>
        </w:tc>
        <w:tc>
          <w:tcPr>
            <w:tcW w:w="780" w:type="dxa"/>
            <w:vAlign w:val="center"/>
          </w:tcPr>
          <w:p w14:paraId="347B3104" w14:textId="77777777" w:rsidR="0055565D" w:rsidRDefault="00277234">
            <w:pPr>
              <w:jc w:val="right"/>
            </w:pPr>
            <w:r>
              <w:rPr>
                <w:rFonts w:hint="eastAsia"/>
                <w:szCs w:val="21"/>
              </w:rPr>
              <w:t>1</w:t>
            </w:r>
          </w:p>
        </w:tc>
        <w:tc>
          <w:tcPr>
            <w:tcW w:w="1800" w:type="dxa"/>
            <w:vAlign w:val="center"/>
          </w:tcPr>
          <w:p w14:paraId="7514392C" w14:textId="77777777" w:rsidR="0055565D" w:rsidRDefault="00277234">
            <w:pPr>
              <w:jc w:val="right"/>
            </w:pPr>
            <w:r>
              <w:rPr>
                <w:rFonts w:hint="eastAsia"/>
                <w:szCs w:val="21"/>
              </w:rPr>
              <w:t>-</w:t>
            </w:r>
          </w:p>
        </w:tc>
        <w:tc>
          <w:tcPr>
            <w:tcW w:w="1080" w:type="dxa"/>
            <w:vAlign w:val="center"/>
          </w:tcPr>
          <w:p w14:paraId="23E23B35" w14:textId="77777777" w:rsidR="0055565D" w:rsidRDefault="00277234">
            <w:pPr>
              <w:jc w:val="right"/>
            </w:pPr>
            <w:r>
              <w:rPr>
                <w:rFonts w:hint="eastAsia"/>
                <w:szCs w:val="21"/>
              </w:rPr>
              <w:t>-</w:t>
            </w:r>
          </w:p>
        </w:tc>
        <w:tc>
          <w:tcPr>
            <w:tcW w:w="1620" w:type="dxa"/>
            <w:vAlign w:val="center"/>
          </w:tcPr>
          <w:p w14:paraId="39061B39" w14:textId="77777777" w:rsidR="0055565D" w:rsidRDefault="00277234">
            <w:pPr>
              <w:jc w:val="right"/>
            </w:pPr>
            <w:r>
              <w:rPr>
                <w:rFonts w:hint="eastAsia"/>
                <w:szCs w:val="21"/>
              </w:rPr>
              <w:t>-</w:t>
            </w:r>
          </w:p>
        </w:tc>
        <w:tc>
          <w:tcPr>
            <w:tcW w:w="1080" w:type="dxa"/>
            <w:vAlign w:val="center"/>
          </w:tcPr>
          <w:p w14:paraId="3A4F31AC" w14:textId="77777777" w:rsidR="0055565D" w:rsidRDefault="00277234">
            <w:pPr>
              <w:jc w:val="right"/>
            </w:pPr>
            <w:r>
              <w:rPr>
                <w:rFonts w:hint="eastAsia"/>
                <w:szCs w:val="21"/>
              </w:rPr>
              <w:t>-</w:t>
            </w:r>
          </w:p>
        </w:tc>
        <w:tc>
          <w:tcPr>
            <w:tcW w:w="1080" w:type="dxa"/>
            <w:vAlign w:val="center"/>
          </w:tcPr>
          <w:p w14:paraId="0B3176C5" w14:textId="77777777" w:rsidR="0055565D" w:rsidRDefault="00277234">
            <w:pPr>
              <w:jc w:val="left"/>
            </w:pPr>
            <w:r>
              <w:rPr>
                <w:rFonts w:hint="eastAsia"/>
                <w:szCs w:val="21"/>
              </w:rPr>
              <w:t>-</w:t>
            </w:r>
          </w:p>
        </w:tc>
      </w:tr>
    </w:tbl>
    <w:p w14:paraId="13EEC845" w14:textId="77777777" w:rsidR="006D141C" w:rsidRPr="00D0515B" w:rsidRDefault="006D141C" w:rsidP="004B36C2">
      <w:pPr>
        <w:spacing w:line="360" w:lineRule="auto"/>
        <w:rPr>
          <w:rFonts w:asciiTheme="minorEastAsia" w:eastAsiaTheme="minorEastAsia" w:hAnsiTheme="minorEastAsia"/>
          <w:szCs w:val="21"/>
        </w:rPr>
      </w:pPr>
    </w:p>
    <w:p w14:paraId="4A85AFC5" w14:textId="77777777" w:rsidR="006D141C" w:rsidRPr="001606C0" w:rsidRDefault="00EF62D0" w:rsidP="001606C0">
      <w:pPr>
        <w:spacing w:before="29" w:line="288" w:lineRule="auto"/>
        <w:rPr>
          <w:b/>
          <w:sz w:val="24"/>
        </w:rPr>
      </w:pPr>
      <w:r w:rsidRPr="001606C0">
        <w:rPr>
          <w:rFonts w:hint="eastAsia"/>
          <w:b/>
          <w:sz w:val="24"/>
        </w:rPr>
        <w:t>11.</w:t>
      </w:r>
      <w:r w:rsidR="006D141C" w:rsidRPr="001606C0">
        <w:rPr>
          <w:rFonts w:hint="eastAsia"/>
          <w:b/>
          <w:sz w:val="24"/>
        </w:rPr>
        <w:t>7.</w:t>
      </w:r>
      <w:r w:rsidR="008A28D4" w:rsidRPr="001606C0">
        <w:rPr>
          <w:rFonts w:hint="eastAsia"/>
          <w:b/>
          <w:sz w:val="24"/>
        </w:rPr>
        <w:t>2</w:t>
      </w:r>
      <w:r w:rsidR="006D141C" w:rsidRPr="001606C0">
        <w:rPr>
          <w:rFonts w:hint="eastAsia"/>
          <w:b/>
          <w:sz w:val="24"/>
        </w:rPr>
        <w:t>基金租用证券公司交易单元进行其他证券投资的情况</w:t>
      </w:r>
      <w:bookmarkEnd w:id="129"/>
    </w:p>
    <w:p w14:paraId="05B4F4F5" w14:textId="77777777" w:rsidR="006D141C" w:rsidRPr="001606C0" w:rsidRDefault="00644AB5" w:rsidP="001606C0">
      <w:pPr>
        <w:spacing w:before="29" w:line="288" w:lineRule="auto"/>
        <w:ind w:firstLine="420"/>
        <w:jc w:val="right"/>
        <w:rPr>
          <w:sz w:val="24"/>
        </w:rPr>
      </w:pPr>
      <w:bookmarkStart w:id="130" w:name="_Toc249707408"/>
      <w:r w:rsidRPr="001606C0">
        <w:rPr>
          <w:rFonts w:hint="eastAsia"/>
          <w:sz w:val="24"/>
        </w:rPr>
        <w:t>金额单位</w:t>
      </w:r>
      <w:r w:rsidR="006D141C" w:rsidRPr="001606C0">
        <w:rPr>
          <w:rFonts w:hint="eastAsia"/>
          <w:sz w:val="24"/>
        </w:rPr>
        <w:t>：人民币元</w:t>
      </w:r>
      <w:bookmarkEnd w:id="1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A318A6" w14:paraId="502F61EC"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0A260D0F" w14:textId="77777777" w:rsidR="006D141C" w:rsidRPr="00A318A6" w:rsidRDefault="006D141C" w:rsidP="001606C0">
            <w:pPr>
              <w:spacing w:before="29" w:line="288" w:lineRule="auto"/>
              <w:jc w:val="center"/>
              <w:rPr>
                <w:szCs w:val="21"/>
              </w:rPr>
            </w:pPr>
            <w:r w:rsidRPr="00A318A6">
              <w:rPr>
                <w:rFonts w:hint="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14:paraId="70CFB8CF" w14:textId="77777777" w:rsidR="006D141C" w:rsidRPr="00A318A6" w:rsidRDefault="006D141C" w:rsidP="001606C0">
            <w:pPr>
              <w:spacing w:before="29" w:line="288" w:lineRule="auto"/>
              <w:jc w:val="center"/>
              <w:rPr>
                <w:szCs w:val="21"/>
              </w:rPr>
            </w:pPr>
            <w:r w:rsidRPr="00A318A6">
              <w:rPr>
                <w:rFonts w:hint="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14:paraId="6BF1DE86" w14:textId="77777777" w:rsidR="006D141C" w:rsidRPr="00A318A6" w:rsidRDefault="006D141C" w:rsidP="001606C0">
            <w:pPr>
              <w:spacing w:before="29" w:line="288" w:lineRule="auto"/>
              <w:jc w:val="center"/>
              <w:rPr>
                <w:szCs w:val="21"/>
              </w:rPr>
            </w:pPr>
            <w:r w:rsidRPr="00A318A6">
              <w:rPr>
                <w:rFonts w:hint="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38F2A84D" w14:textId="77777777" w:rsidR="006D141C" w:rsidRPr="00A318A6" w:rsidRDefault="006D141C" w:rsidP="001606C0">
            <w:pPr>
              <w:spacing w:before="29" w:line="288" w:lineRule="auto"/>
              <w:jc w:val="center"/>
              <w:rPr>
                <w:szCs w:val="21"/>
              </w:rPr>
            </w:pPr>
            <w:r w:rsidRPr="00A318A6">
              <w:rPr>
                <w:rFonts w:hint="eastAsia"/>
                <w:szCs w:val="21"/>
              </w:rPr>
              <w:t>权证交易</w:t>
            </w:r>
          </w:p>
        </w:tc>
      </w:tr>
      <w:tr w:rsidR="002C233F" w:rsidRPr="00A318A6" w14:paraId="7A3E94EC"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44CC6D4E" w14:textId="77777777" w:rsidR="006D141C" w:rsidRPr="00A318A6" w:rsidRDefault="006D141C" w:rsidP="001606C0">
            <w:pPr>
              <w:spacing w:before="29" w:line="288" w:lineRule="auto"/>
              <w:jc w:val="center"/>
              <w:rPr>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14:paraId="718A299E" w14:textId="77777777" w:rsidR="006D141C" w:rsidRPr="00A318A6" w:rsidRDefault="006D141C" w:rsidP="001606C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5C6B7BE5" w14:textId="77777777" w:rsidR="006D141C" w:rsidRPr="00A318A6" w:rsidRDefault="006D141C" w:rsidP="001606C0">
            <w:pPr>
              <w:spacing w:before="29" w:line="288" w:lineRule="auto"/>
              <w:jc w:val="center"/>
              <w:rPr>
                <w:szCs w:val="21"/>
              </w:rPr>
            </w:pPr>
            <w:r w:rsidRPr="00A318A6">
              <w:rPr>
                <w:rFonts w:hint="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227CF6CE" w14:textId="77777777" w:rsidR="006D141C" w:rsidRPr="00A318A6" w:rsidRDefault="006D141C" w:rsidP="001606C0">
            <w:pPr>
              <w:spacing w:before="29" w:line="288" w:lineRule="auto"/>
              <w:jc w:val="center"/>
              <w:rPr>
                <w:szCs w:val="21"/>
              </w:rPr>
            </w:pPr>
            <w:r w:rsidRPr="00A318A6">
              <w:rPr>
                <w:rFonts w:hint="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2F1504EB" w14:textId="77777777" w:rsidR="006D141C" w:rsidRPr="00A318A6" w:rsidRDefault="006D141C" w:rsidP="001606C0">
            <w:pPr>
              <w:spacing w:before="29" w:line="288" w:lineRule="auto"/>
              <w:jc w:val="center"/>
              <w:rPr>
                <w:szCs w:val="21"/>
              </w:rPr>
            </w:pPr>
            <w:r w:rsidRPr="00A318A6">
              <w:rPr>
                <w:rFonts w:hint="eastAsia"/>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546A7B2B" w14:textId="77777777" w:rsidR="006D141C" w:rsidRPr="00A318A6" w:rsidRDefault="006D141C" w:rsidP="001606C0">
            <w:pPr>
              <w:spacing w:before="29" w:line="288" w:lineRule="auto"/>
              <w:jc w:val="center"/>
              <w:rPr>
                <w:szCs w:val="21"/>
              </w:rPr>
            </w:pPr>
            <w:r w:rsidRPr="00A318A6">
              <w:rPr>
                <w:rFonts w:hint="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4040B9F" w14:textId="77777777" w:rsidR="006D141C" w:rsidRPr="00A318A6" w:rsidRDefault="006D141C" w:rsidP="001606C0">
            <w:pPr>
              <w:spacing w:before="29" w:line="288" w:lineRule="auto"/>
              <w:jc w:val="center"/>
              <w:rPr>
                <w:szCs w:val="21"/>
              </w:rPr>
            </w:pPr>
            <w:r w:rsidRPr="00A318A6">
              <w:rPr>
                <w:rFonts w:hint="eastAsia"/>
                <w:szCs w:val="21"/>
              </w:rPr>
              <w:t>占当期权证成交总额的比例</w:t>
            </w:r>
          </w:p>
        </w:tc>
      </w:tr>
      <w:tr w:rsidR="0055565D" w14:paraId="3C1F1979" w14:textId="77777777">
        <w:tc>
          <w:tcPr>
            <w:tcW w:w="1560" w:type="dxa"/>
            <w:vAlign w:val="center"/>
          </w:tcPr>
          <w:p w14:paraId="4DE40A7C" w14:textId="77777777" w:rsidR="0055565D" w:rsidRDefault="00277234">
            <w:pPr>
              <w:jc w:val="left"/>
            </w:pPr>
            <w:r>
              <w:rPr>
                <w:rFonts w:hint="eastAsia"/>
                <w:szCs w:val="21"/>
              </w:rPr>
              <w:t>申万宏源证券有限公司</w:t>
            </w:r>
          </w:p>
        </w:tc>
        <w:tc>
          <w:tcPr>
            <w:tcW w:w="1320" w:type="dxa"/>
            <w:vAlign w:val="center"/>
          </w:tcPr>
          <w:p w14:paraId="40730E7D" w14:textId="77777777" w:rsidR="0055565D" w:rsidRDefault="00277234">
            <w:pPr>
              <w:jc w:val="right"/>
            </w:pPr>
            <w:r>
              <w:rPr>
                <w:rFonts w:hint="eastAsia"/>
                <w:szCs w:val="21"/>
              </w:rPr>
              <w:t>998,000.00</w:t>
            </w:r>
          </w:p>
        </w:tc>
        <w:tc>
          <w:tcPr>
            <w:tcW w:w="1080" w:type="dxa"/>
            <w:vAlign w:val="center"/>
          </w:tcPr>
          <w:p w14:paraId="18FFAA47" w14:textId="77777777" w:rsidR="0055565D" w:rsidRDefault="00277234">
            <w:pPr>
              <w:jc w:val="right"/>
            </w:pPr>
            <w:r>
              <w:rPr>
                <w:rFonts w:hint="eastAsia"/>
                <w:szCs w:val="21"/>
              </w:rPr>
              <w:t>1.58%</w:t>
            </w:r>
          </w:p>
        </w:tc>
        <w:tc>
          <w:tcPr>
            <w:tcW w:w="1080" w:type="dxa"/>
            <w:vAlign w:val="center"/>
          </w:tcPr>
          <w:p w14:paraId="2334299B" w14:textId="77777777" w:rsidR="0055565D" w:rsidRDefault="00277234">
            <w:pPr>
              <w:jc w:val="right"/>
            </w:pPr>
            <w:r>
              <w:rPr>
                <w:rFonts w:hint="eastAsia"/>
                <w:szCs w:val="21"/>
              </w:rPr>
              <w:t>2,083,000.00</w:t>
            </w:r>
          </w:p>
        </w:tc>
        <w:tc>
          <w:tcPr>
            <w:tcW w:w="1260" w:type="dxa"/>
            <w:vAlign w:val="center"/>
          </w:tcPr>
          <w:p w14:paraId="232CE18C" w14:textId="77777777" w:rsidR="0055565D" w:rsidRDefault="00277234">
            <w:pPr>
              <w:jc w:val="right"/>
            </w:pPr>
            <w:r>
              <w:rPr>
                <w:rFonts w:hint="eastAsia"/>
                <w:szCs w:val="21"/>
              </w:rPr>
              <w:t>0.01%</w:t>
            </w:r>
          </w:p>
        </w:tc>
        <w:tc>
          <w:tcPr>
            <w:tcW w:w="1260" w:type="dxa"/>
            <w:vAlign w:val="center"/>
          </w:tcPr>
          <w:p w14:paraId="0BD58138" w14:textId="77777777" w:rsidR="0055565D" w:rsidRDefault="00277234">
            <w:pPr>
              <w:jc w:val="right"/>
            </w:pPr>
            <w:r>
              <w:rPr>
                <w:rFonts w:hint="eastAsia"/>
                <w:szCs w:val="21"/>
              </w:rPr>
              <w:t>-</w:t>
            </w:r>
          </w:p>
        </w:tc>
        <w:tc>
          <w:tcPr>
            <w:tcW w:w="1440" w:type="dxa"/>
            <w:vAlign w:val="center"/>
          </w:tcPr>
          <w:p w14:paraId="18CAEE27" w14:textId="77777777" w:rsidR="0055565D" w:rsidRDefault="00277234">
            <w:pPr>
              <w:jc w:val="right"/>
            </w:pPr>
            <w:r>
              <w:rPr>
                <w:rFonts w:hint="eastAsia"/>
                <w:szCs w:val="21"/>
              </w:rPr>
              <w:t>-</w:t>
            </w:r>
          </w:p>
        </w:tc>
      </w:tr>
      <w:tr w:rsidR="0055565D" w14:paraId="3AFCC92F" w14:textId="77777777">
        <w:tc>
          <w:tcPr>
            <w:tcW w:w="1560" w:type="dxa"/>
            <w:vAlign w:val="center"/>
          </w:tcPr>
          <w:p w14:paraId="1020FF7E" w14:textId="77777777" w:rsidR="0055565D" w:rsidRDefault="00277234">
            <w:pPr>
              <w:jc w:val="left"/>
            </w:pPr>
            <w:r>
              <w:rPr>
                <w:rFonts w:hint="eastAsia"/>
                <w:szCs w:val="21"/>
              </w:rPr>
              <w:t>中国国际金融股份有限公司</w:t>
            </w:r>
          </w:p>
        </w:tc>
        <w:tc>
          <w:tcPr>
            <w:tcW w:w="1320" w:type="dxa"/>
            <w:vAlign w:val="center"/>
          </w:tcPr>
          <w:p w14:paraId="5CF631A7" w14:textId="77777777" w:rsidR="0055565D" w:rsidRDefault="00277234">
            <w:pPr>
              <w:jc w:val="right"/>
            </w:pPr>
            <w:r>
              <w:rPr>
                <w:rFonts w:hint="eastAsia"/>
                <w:szCs w:val="21"/>
              </w:rPr>
              <w:t>62,361,389.64</w:t>
            </w:r>
          </w:p>
        </w:tc>
        <w:tc>
          <w:tcPr>
            <w:tcW w:w="1080" w:type="dxa"/>
            <w:vAlign w:val="center"/>
          </w:tcPr>
          <w:p w14:paraId="6BDBCC4D" w14:textId="77777777" w:rsidR="0055565D" w:rsidRDefault="00277234">
            <w:pPr>
              <w:jc w:val="right"/>
            </w:pPr>
            <w:r>
              <w:rPr>
                <w:rFonts w:hint="eastAsia"/>
                <w:szCs w:val="21"/>
              </w:rPr>
              <w:t>98.42%</w:t>
            </w:r>
          </w:p>
        </w:tc>
        <w:tc>
          <w:tcPr>
            <w:tcW w:w="1080" w:type="dxa"/>
            <w:vAlign w:val="center"/>
          </w:tcPr>
          <w:p w14:paraId="6A3990BE" w14:textId="77777777" w:rsidR="0055565D" w:rsidRDefault="00277234">
            <w:pPr>
              <w:jc w:val="right"/>
            </w:pPr>
            <w:r>
              <w:rPr>
                <w:rFonts w:hint="eastAsia"/>
                <w:szCs w:val="21"/>
              </w:rPr>
              <w:t>18,204,400,000.00</w:t>
            </w:r>
          </w:p>
        </w:tc>
        <w:tc>
          <w:tcPr>
            <w:tcW w:w="1260" w:type="dxa"/>
            <w:vAlign w:val="center"/>
          </w:tcPr>
          <w:p w14:paraId="3D72C315" w14:textId="77777777" w:rsidR="0055565D" w:rsidRDefault="00277234">
            <w:pPr>
              <w:jc w:val="right"/>
            </w:pPr>
            <w:r>
              <w:rPr>
                <w:rFonts w:hint="eastAsia"/>
                <w:szCs w:val="21"/>
              </w:rPr>
              <w:t>99.99%</w:t>
            </w:r>
          </w:p>
        </w:tc>
        <w:tc>
          <w:tcPr>
            <w:tcW w:w="1260" w:type="dxa"/>
            <w:vAlign w:val="center"/>
          </w:tcPr>
          <w:p w14:paraId="76B2D258" w14:textId="77777777" w:rsidR="0055565D" w:rsidRDefault="00277234">
            <w:pPr>
              <w:jc w:val="right"/>
            </w:pPr>
            <w:r>
              <w:rPr>
                <w:rFonts w:hint="eastAsia"/>
                <w:szCs w:val="21"/>
              </w:rPr>
              <w:t>-</w:t>
            </w:r>
          </w:p>
        </w:tc>
        <w:tc>
          <w:tcPr>
            <w:tcW w:w="1440" w:type="dxa"/>
            <w:vAlign w:val="center"/>
          </w:tcPr>
          <w:p w14:paraId="453C7261" w14:textId="77777777" w:rsidR="0055565D" w:rsidRDefault="00277234">
            <w:pPr>
              <w:jc w:val="right"/>
            </w:pPr>
            <w:r>
              <w:rPr>
                <w:rFonts w:hint="eastAsia"/>
                <w:szCs w:val="21"/>
              </w:rPr>
              <w:t>-</w:t>
            </w:r>
          </w:p>
        </w:tc>
      </w:tr>
    </w:tbl>
    <w:p w14:paraId="0EBED0AA" w14:textId="77777777" w:rsidR="0055565D" w:rsidRDefault="00277234">
      <w:pPr>
        <w:tabs>
          <w:tab w:val="left" w:pos="426"/>
        </w:tabs>
        <w:spacing w:before="29" w:line="288" w:lineRule="auto"/>
        <w:jc w:val="left"/>
        <w:rPr>
          <w:kern w:val="0"/>
          <w:sz w:val="24"/>
        </w:rPr>
      </w:pPr>
      <w:r>
        <w:rPr>
          <w:rFonts w:hint="eastAsia"/>
          <w:kern w:val="0"/>
          <w:sz w:val="24"/>
        </w:rPr>
        <w:lastRenderedPageBreak/>
        <w:t>注：</w:t>
      </w:r>
      <w:r>
        <w:rPr>
          <w:rFonts w:hint="eastAsia"/>
          <w:kern w:val="0"/>
          <w:sz w:val="24"/>
        </w:rPr>
        <w:t>1</w:t>
      </w:r>
      <w:r>
        <w:rPr>
          <w:rFonts w:hint="eastAsia"/>
          <w:kern w:val="0"/>
          <w:sz w:val="24"/>
        </w:rPr>
        <w:t>、报告期内，本基金交易单元未发生变化；</w:t>
      </w:r>
    </w:p>
    <w:p w14:paraId="4957D343" w14:textId="77777777" w:rsidR="0055565D" w:rsidRDefault="00277234">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49509272" w14:textId="77777777" w:rsidR="006D141C" w:rsidRPr="002833A1" w:rsidRDefault="006D141C" w:rsidP="002833A1">
      <w:pPr>
        <w:tabs>
          <w:tab w:val="left" w:pos="426"/>
        </w:tabs>
        <w:spacing w:before="29" w:line="288" w:lineRule="auto"/>
        <w:jc w:val="left"/>
        <w:rPr>
          <w:kern w:val="0"/>
          <w:sz w:val="24"/>
        </w:rPr>
      </w:pPr>
      <w:r w:rsidRPr="002833A1">
        <w:rPr>
          <w:rFonts w:hint="eastAsia"/>
          <w:kern w:val="0"/>
          <w:sz w:val="24"/>
        </w:rPr>
        <w:t xml:space="preserve">    3</w:t>
      </w:r>
      <w:r w:rsidRPr="002833A1">
        <w:rPr>
          <w:rFonts w:hint="eastAsia"/>
          <w:kern w:val="0"/>
          <w:sz w:val="24"/>
        </w:rPr>
        <w:t>、租用证券公司交易单元的程序：首先根据租用证券公司交易单元的选择标准进行综合评价，然后根据评价选择基金交易单元。研究部提交方案，并上报公司批准。</w:t>
      </w:r>
    </w:p>
    <w:p w14:paraId="330F08D7" w14:textId="77777777" w:rsidR="006D141C" w:rsidRPr="00D0515B" w:rsidRDefault="006D141C" w:rsidP="004B36C2">
      <w:pPr>
        <w:spacing w:line="360" w:lineRule="auto"/>
        <w:rPr>
          <w:rFonts w:asciiTheme="minorEastAsia" w:eastAsiaTheme="minorEastAsia" w:hAnsiTheme="minorEastAsia"/>
          <w:szCs w:val="21"/>
        </w:rPr>
      </w:pPr>
    </w:p>
    <w:p w14:paraId="62D2E962" w14:textId="77777777" w:rsidR="0065332B" w:rsidRPr="00D73BEE" w:rsidRDefault="0065332B" w:rsidP="00D73BEE">
      <w:pPr>
        <w:pStyle w:val="20"/>
        <w:spacing w:before="29" w:after="0" w:line="288" w:lineRule="auto"/>
        <w:rPr>
          <w:rFonts w:ascii="Times New Roman" w:hAnsi="Times New Roman" w:cs="Times New Roman"/>
          <w:szCs w:val="24"/>
        </w:rPr>
      </w:pPr>
      <w:bookmarkStart w:id="131" w:name="_Toc509838271"/>
      <w:r w:rsidRPr="00D73BEE">
        <w:rPr>
          <w:rFonts w:ascii="Times New Roman" w:hAnsi="Times New Roman" w:cs="Times New Roman" w:hint="eastAsia"/>
          <w:szCs w:val="24"/>
        </w:rPr>
        <w:t>11.8</w:t>
      </w:r>
      <w:r w:rsidRPr="00D73BEE">
        <w:rPr>
          <w:rFonts w:ascii="Times New Roman" w:hAnsi="Times New Roman" w:cs="Times New Roman"/>
          <w:szCs w:val="24"/>
        </w:rPr>
        <w:t>偏离度绝对值超过</w:t>
      </w:r>
      <w:r w:rsidRPr="00D73BEE">
        <w:rPr>
          <w:rFonts w:ascii="Times New Roman" w:hAnsi="Times New Roman" w:cs="Times New Roman"/>
          <w:szCs w:val="24"/>
        </w:rPr>
        <w:t>0.5%</w:t>
      </w:r>
      <w:r w:rsidRPr="00D73BEE">
        <w:rPr>
          <w:rFonts w:ascii="Times New Roman" w:hAnsi="Times New Roman" w:cs="Times New Roman"/>
          <w:szCs w:val="24"/>
        </w:rPr>
        <w:t>的情况</w:t>
      </w:r>
      <w:bookmarkEnd w:id="131"/>
    </w:p>
    <w:p w14:paraId="5050472B" w14:textId="77777777" w:rsidR="0065332B" w:rsidRPr="00EF14D4" w:rsidRDefault="00ED3706" w:rsidP="00EF14D4">
      <w:pPr>
        <w:tabs>
          <w:tab w:val="left" w:pos="426"/>
        </w:tabs>
        <w:spacing w:before="29" w:line="288" w:lineRule="auto"/>
        <w:jc w:val="left"/>
        <w:rPr>
          <w:kern w:val="0"/>
          <w:sz w:val="24"/>
        </w:rPr>
      </w:pPr>
      <w:r w:rsidRPr="00EF14D4">
        <w:rPr>
          <w:rFonts w:hint="eastAsia"/>
          <w:kern w:val="0"/>
          <w:sz w:val="24"/>
        </w:rPr>
        <w:t>本基金本报告期内不存在偏离度绝对值超过</w:t>
      </w:r>
      <w:r w:rsidRPr="00EF14D4">
        <w:rPr>
          <w:rFonts w:hint="eastAsia"/>
          <w:kern w:val="0"/>
          <w:sz w:val="24"/>
        </w:rPr>
        <w:t>0.5%</w:t>
      </w:r>
      <w:r w:rsidRPr="00EF14D4">
        <w:rPr>
          <w:rFonts w:hint="eastAsia"/>
          <w:kern w:val="0"/>
          <w:sz w:val="24"/>
        </w:rPr>
        <w:t>的情况。</w:t>
      </w:r>
    </w:p>
    <w:p w14:paraId="32C70C0C" w14:textId="77777777" w:rsidR="0065332B" w:rsidRPr="00D0515B" w:rsidRDefault="0065332B" w:rsidP="004B36C2">
      <w:pPr>
        <w:spacing w:line="360" w:lineRule="auto"/>
        <w:rPr>
          <w:rFonts w:asciiTheme="minorEastAsia" w:eastAsiaTheme="minorEastAsia" w:hAnsiTheme="minorEastAsia"/>
          <w:szCs w:val="21"/>
        </w:rPr>
      </w:pPr>
    </w:p>
    <w:p w14:paraId="1925F085" w14:textId="77777777" w:rsidR="006D141C" w:rsidRPr="00B95538" w:rsidRDefault="006D141C" w:rsidP="00B95538">
      <w:pPr>
        <w:pStyle w:val="20"/>
        <w:spacing w:before="29" w:after="0" w:line="288" w:lineRule="auto"/>
        <w:rPr>
          <w:rFonts w:ascii="Times New Roman" w:hAnsi="Times New Roman" w:cs="Times New Roman"/>
          <w:szCs w:val="24"/>
        </w:rPr>
      </w:pPr>
      <w:bookmarkStart w:id="132" w:name="_Toc331410124"/>
      <w:bookmarkStart w:id="133" w:name="_Toc509838272"/>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32"/>
      <w:bookmarkEnd w:id="13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14:paraId="428DC44D" w14:textId="77777777"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14:paraId="5F88CEB8" w14:textId="77777777"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14:paraId="1E6F4FB9" w14:textId="77777777"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F522EBF" w14:textId="77777777"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ED81440" w14:textId="77777777" w:rsidR="006D141C" w:rsidRPr="00EE746D" w:rsidRDefault="006D141C" w:rsidP="00EE746D">
            <w:pPr>
              <w:spacing w:before="29" w:line="288" w:lineRule="auto"/>
              <w:jc w:val="center"/>
              <w:rPr>
                <w:sz w:val="24"/>
              </w:rPr>
            </w:pPr>
            <w:r w:rsidRPr="00EE746D">
              <w:rPr>
                <w:rFonts w:hint="eastAsia"/>
                <w:sz w:val="24"/>
              </w:rPr>
              <w:t>法定披露日期</w:t>
            </w:r>
          </w:p>
        </w:tc>
      </w:tr>
      <w:tr w:rsidR="0055565D" w14:paraId="6E843C0A" w14:textId="77777777">
        <w:tc>
          <w:tcPr>
            <w:tcW w:w="720" w:type="dxa"/>
            <w:vAlign w:val="center"/>
          </w:tcPr>
          <w:p w14:paraId="53B08AEC" w14:textId="77777777" w:rsidR="0055565D" w:rsidRDefault="00277234">
            <w:pPr>
              <w:jc w:val="center"/>
            </w:pPr>
            <w:r>
              <w:rPr>
                <w:rFonts w:hint="eastAsia"/>
                <w:sz w:val="24"/>
              </w:rPr>
              <w:t>1</w:t>
            </w:r>
          </w:p>
        </w:tc>
        <w:tc>
          <w:tcPr>
            <w:tcW w:w="4320" w:type="dxa"/>
            <w:vAlign w:val="center"/>
          </w:tcPr>
          <w:p w14:paraId="36CE6E7B" w14:textId="77777777" w:rsidR="0055565D" w:rsidRDefault="00277234">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2016</w:t>
            </w:r>
            <w:r>
              <w:rPr>
                <w:rFonts w:hint="eastAsia"/>
                <w:sz w:val="24"/>
              </w:rPr>
              <w:t>年第</w:t>
            </w:r>
            <w:r>
              <w:rPr>
                <w:rFonts w:hint="eastAsia"/>
                <w:sz w:val="24"/>
              </w:rPr>
              <w:t>4</w:t>
            </w:r>
            <w:r>
              <w:rPr>
                <w:rFonts w:hint="eastAsia"/>
                <w:sz w:val="24"/>
              </w:rPr>
              <w:t>季度报告</w:t>
            </w:r>
          </w:p>
        </w:tc>
        <w:tc>
          <w:tcPr>
            <w:tcW w:w="2520" w:type="dxa"/>
            <w:vAlign w:val="center"/>
          </w:tcPr>
          <w:p w14:paraId="287129FE" w14:textId="77777777" w:rsidR="0055565D" w:rsidRDefault="00277234">
            <w:pPr>
              <w:jc w:val="center"/>
            </w:pPr>
            <w:r>
              <w:rPr>
                <w:rFonts w:hint="eastAsia"/>
                <w:sz w:val="24"/>
              </w:rPr>
              <w:t>中国证券报、上海证券报、证券时报</w:t>
            </w:r>
          </w:p>
        </w:tc>
        <w:tc>
          <w:tcPr>
            <w:tcW w:w="1440" w:type="dxa"/>
            <w:vAlign w:val="center"/>
          </w:tcPr>
          <w:p w14:paraId="1864CFCA" w14:textId="77777777" w:rsidR="0055565D" w:rsidRDefault="00277234">
            <w:pPr>
              <w:jc w:val="center"/>
            </w:pPr>
            <w:r>
              <w:rPr>
                <w:rFonts w:hint="eastAsia"/>
                <w:sz w:val="24"/>
              </w:rPr>
              <w:t>2017-01-19</w:t>
            </w:r>
          </w:p>
        </w:tc>
      </w:tr>
      <w:tr w:rsidR="0055565D" w14:paraId="065733F4" w14:textId="77777777">
        <w:tc>
          <w:tcPr>
            <w:tcW w:w="720" w:type="dxa"/>
            <w:vAlign w:val="center"/>
          </w:tcPr>
          <w:p w14:paraId="62004CA8" w14:textId="77777777" w:rsidR="0055565D" w:rsidRDefault="00277234">
            <w:pPr>
              <w:jc w:val="center"/>
            </w:pPr>
            <w:r>
              <w:rPr>
                <w:rFonts w:hint="eastAsia"/>
                <w:sz w:val="24"/>
              </w:rPr>
              <w:t>2</w:t>
            </w:r>
          </w:p>
        </w:tc>
        <w:tc>
          <w:tcPr>
            <w:tcW w:w="4320" w:type="dxa"/>
            <w:vAlign w:val="center"/>
          </w:tcPr>
          <w:p w14:paraId="4089C124" w14:textId="77777777" w:rsidR="0055565D" w:rsidRDefault="00277234">
            <w:pPr>
              <w:jc w:val="left"/>
            </w:pPr>
            <w:r>
              <w:rPr>
                <w:rFonts w:hint="eastAsia"/>
                <w:sz w:val="24"/>
              </w:rPr>
              <w:t>交银施罗德基金管理有限公司关于交银施罗德理财</w:t>
            </w:r>
            <w:r>
              <w:rPr>
                <w:rFonts w:hint="eastAsia"/>
                <w:sz w:val="24"/>
              </w:rPr>
              <w:t>21</w:t>
            </w:r>
            <w:r>
              <w:rPr>
                <w:rFonts w:hint="eastAsia"/>
                <w:sz w:val="24"/>
              </w:rPr>
              <w:t>天债券型证券投资基金于</w:t>
            </w:r>
            <w:r>
              <w:rPr>
                <w:rFonts w:hint="eastAsia"/>
                <w:sz w:val="24"/>
              </w:rPr>
              <w:t>2017</w:t>
            </w:r>
            <w:r>
              <w:rPr>
                <w:rFonts w:hint="eastAsia"/>
                <w:sz w:val="24"/>
              </w:rPr>
              <w:t>年“春节”假期前暂停及节后恢复基金申购业务的公告</w:t>
            </w:r>
          </w:p>
        </w:tc>
        <w:tc>
          <w:tcPr>
            <w:tcW w:w="2520" w:type="dxa"/>
            <w:vAlign w:val="center"/>
          </w:tcPr>
          <w:p w14:paraId="7FC3626F" w14:textId="77777777" w:rsidR="0055565D" w:rsidRDefault="00277234">
            <w:pPr>
              <w:jc w:val="center"/>
            </w:pPr>
            <w:r>
              <w:rPr>
                <w:rFonts w:hint="eastAsia"/>
                <w:sz w:val="24"/>
              </w:rPr>
              <w:t>中国证券报、上海证券报、证券时报</w:t>
            </w:r>
          </w:p>
        </w:tc>
        <w:tc>
          <w:tcPr>
            <w:tcW w:w="1440" w:type="dxa"/>
            <w:vAlign w:val="center"/>
          </w:tcPr>
          <w:p w14:paraId="05A42CCC" w14:textId="77777777" w:rsidR="0055565D" w:rsidRDefault="00277234">
            <w:pPr>
              <w:jc w:val="center"/>
            </w:pPr>
            <w:r>
              <w:rPr>
                <w:rFonts w:hint="eastAsia"/>
                <w:sz w:val="24"/>
              </w:rPr>
              <w:t>2017-01-23</w:t>
            </w:r>
          </w:p>
        </w:tc>
      </w:tr>
      <w:tr w:rsidR="0055565D" w14:paraId="018E43E7" w14:textId="77777777">
        <w:tc>
          <w:tcPr>
            <w:tcW w:w="720" w:type="dxa"/>
            <w:vAlign w:val="center"/>
          </w:tcPr>
          <w:p w14:paraId="5A70C0B3" w14:textId="77777777" w:rsidR="0055565D" w:rsidRDefault="00277234">
            <w:pPr>
              <w:jc w:val="center"/>
            </w:pPr>
            <w:r>
              <w:rPr>
                <w:rFonts w:hint="eastAsia"/>
                <w:sz w:val="24"/>
              </w:rPr>
              <w:t>3</w:t>
            </w:r>
          </w:p>
        </w:tc>
        <w:tc>
          <w:tcPr>
            <w:tcW w:w="4320" w:type="dxa"/>
            <w:vAlign w:val="center"/>
          </w:tcPr>
          <w:p w14:paraId="329D818C" w14:textId="77777777" w:rsidR="0055565D" w:rsidRDefault="00277234">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2016</w:t>
            </w:r>
            <w:r>
              <w:rPr>
                <w:rFonts w:hint="eastAsia"/>
                <w:sz w:val="24"/>
              </w:rPr>
              <w:t>年年度报告摘要</w:t>
            </w:r>
          </w:p>
        </w:tc>
        <w:tc>
          <w:tcPr>
            <w:tcW w:w="2520" w:type="dxa"/>
            <w:vAlign w:val="center"/>
          </w:tcPr>
          <w:p w14:paraId="5F7FAEA0" w14:textId="77777777" w:rsidR="0055565D" w:rsidRDefault="00277234">
            <w:pPr>
              <w:jc w:val="center"/>
            </w:pPr>
            <w:r>
              <w:rPr>
                <w:rFonts w:hint="eastAsia"/>
                <w:sz w:val="24"/>
              </w:rPr>
              <w:t>中国证券报、上海证券报、证券时报</w:t>
            </w:r>
          </w:p>
        </w:tc>
        <w:tc>
          <w:tcPr>
            <w:tcW w:w="1440" w:type="dxa"/>
            <w:vAlign w:val="center"/>
          </w:tcPr>
          <w:p w14:paraId="405B1700" w14:textId="77777777" w:rsidR="0055565D" w:rsidRDefault="00277234">
            <w:pPr>
              <w:jc w:val="center"/>
            </w:pPr>
            <w:r>
              <w:rPr>
                <w:rFonts w:hint="eastAsia"/>
                <w:sz w:val="24"/>
              </w:rPr>
              <w:t>2017-03-29</w:t>
            </w:r>
          </w:p>
        </w:tc>
      </w:tr>
      <w:tr w:rsidR="0055565D" w14:paraId="7E529583" w14:textId="77777777">
        <w:tc>
          <w:tcPr>
            <w:tcW w:w="720" w:type="dxa"/>
            <w:vAlign w:val="center"/>
          </w:tcPr>
          <w:p w14:paraId="49CFB3C8" w14:textId="77777777" w:rsidR="0055565D" w:rsidRDefault="00277234">
            <w:pPr>
              <w:jc w:val="center"/>
            </w:pPr>
            <w:r>
              <w:rPr>
                <w:rFonts w:hint="eastAsia"/>
                <w:sz w:val="24"/>
              </w:rPr>
              <w:t>4</w:t>
            </w:r>
          </w:p>
        </w:tc>
        <w:tc>
          <w:tcPr>
            <w:tcW w:w="4320" w:type="dxa"/>
            <w:vAlign w:val="center"/>
          </w:tcPr>
          <w:p w14:paraId="4030E8B5" w14:textId="77777777" w:rsidR="0055565D" w:rsidRDefault="00277234">
            <w:pPr>
              <w:jc w:val="left"/>
            </w:pPr>
            <w:r>
              <w:rPr>
                <w:rFonts w:hint="eastAsia"/>
                <w:sz w:val="24"/>
              </w:rPr>
              <w:t>交银施罗德基金管理有限公司关于交银施罗德理财</w:t>
            </w:r>
            <w:r>
              <w:rPr>
                <w:rFonts w:hint="eastAsia"/>
                <w:sz w:val="24"/>
              </w:rPr>
              <w:t>21</w:t>
            </w:r>
            <w:r>
              <w:rPr>
                <w:rFonts w:hint="eastAsia"/>
                <w:sz w:val="24"/>
              </w:rPr>
              <w:t>天债券型证券投资基金暂停大额申购公告</w:t>
            </w:r>
          </w:p>
        </w:tc>
        <w:tc>
          <w:tcPr>
            <w:tcW w:w="2520" w:type="dxa"/>
            <w:vAlign w:val="center"/>
          </w:tcPr>
          <w:p w14:paraId="2F5C4005" w14:textId="77777777" w:rsidR="0055565D" w:rsidRDefault="00277234">
            <w:pPr>
              <w:jc w:val="center"/>
            </w:pPr>
            <w:r>
              <w:rPr>
                <w:rFonts w:hint="eastAsia"/>
                <w:sz w:val="24"/>
              </w:rPr>
              <w:t>中国证券报、上海证券报、证券时报</w:t>
            </w:r>
          </w:p>
        </w:tc>
        <w:tc>
          <w:tcPr>
            <w:tcW w:w="1440" w:type="dxa"/>
            <w:vAlign w:val="center"/>
          </w:tcPr>
          <w:p w14:paraId="0110D89C" w14:textId="77777777" w:rsidR="0055565D" w:rsidRDefault="00277234">
            <w:pPr>
              <w:jc w:val="center"/>
            </w:pPr>
            <w:r>
              <w:rPr>
                <w:rFonts w:hint="eastAsia"/>
                <w:sz w:val="24"/>
              </w:rPr>
              <w:t>2017-04-11</w:t>
            </w:r>
          </w:p>
        </w:tc>
      </w:tr>
      <w:tr w:rsidR="0055565D" w14:paraId="2FAAD6EB" w14:textId="77777777">
        <w:tc>
          <w:tcPr>
            <w:tcW w:w="720" w:type="dxa"/>
            <w:vAlign w:val="center"/>
          </w:tcPr>
          <w:p w14:paraId="413EAF50" w14:textId="77777777" w:rsidR="0055565D" w:rsidRDefault="00277234">
            <w:pPr>
              <w:jc w:val="center"/>
            </w:pPr>
            <w:r>
              <w:rPr>
                <w:rFonts w:hint="eastAsia"/>
                <w:sz w:val="24"/>
              </w:rPr>
              <w:t>5</w:t>
            </w:r>
          </w:p>
        </w:tc>
        <w:tc>
          <w:tcPr>
            <w:tcW w:w="4320" w:type="dxa"/>
            <w:vAlign w:val="center"/>
          </w:tcPr>
          <w:p w14:paraId="1CD864A9" w14:textId="77777777" w:rsidR="0055565D" w:rsidRDefault="00277234">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2017</w:t>
            </w:r>
            <w:r>
              <w:rPr>
                <w:rFonts w:hint="eastAsia"/>
                <w:sz w:val="24"/>
              </w:rPr>
              <w:t>年第</w:t>
            </w:r>
            <w:r>
              <w:rPr>
                <w:rFonts w:hint="eastAsia"/>
                <w:sz w:val="24"/>
              </w:rPr>
              <w:t>1</w:t>
            </w:r>
            <w:r>
              <w:rPr>
                <w:rFonts w:hint="eastAsia"/>
                <w:sz w:val="24"/>
              </w:rPr>
              <w:t>季度报告</w:t>
            </w:r>
          </w:p>
        </w:tc>
        <w:tc>
          <w:tcPr>
            <w:tcW w:w="2520" w:type="dxa"/>
            <w:vAlign w:val="center"/>
          </w:tcPr>
          <w:p w14:paraId="349A5DA5" w14:textId="77777777" w:rsidR="0055565D" w:rsidRDefault="00277234">
            <w:pPr>
              <w:jc w:val="center"/>
            </w:pPr>
            <w:r>
              <w:rPr>
                <w:rFonts w:hint="eastAsia"/>
                <w:sz w:val="24"/>
              </w:rPr>
              <w:t>中国证券报、上海证券报、证券时报</w:t>
            </w:r>
          </w:p>
        </w:tc>
        <w:tc>
          <w:tcPr>
            <w:tcW w:w="1440" w:type="dxa"/>
            <w:vAlign w:val="center"/>
          </w:tcPr>
          <w:p w14:paraId="210749E7" w14:textId="77777777" w:rsidR="0055565D" w:rsidRDefault="00277234">
            <w:pPr>
              <w:jc w:val="center"/>
            </w:pPr>
            <w:r>
              <w:rPr>
                <w:rFonts w:hint="eastAsia"/>
                <w:sz w:val="24"/>
              </w:rPr>
              <w:t>2017-04-24</w:t>
            </w:r>
          </w:p>
        </w:tc>
      </w:tr>
      <w:tr w:rsidR="0055565D" w14:paraId="4C6870DA" w14:textId="77777777">
        <w:tc>
          <w:tcPr>
            <w:tcW w:w="720" w:type="dxa"/>
            <w:vAlign w:val="center"/>
          </w:tcPr>
          <w:p w14:paraId="4803D175" w14:textId="77777777" w:rsidR="0055565D" w:rsidRDefault="00277234">
            <w:pPr>
              <w:jc w:val="center"/>
            </w:pPr>
            <w:r>
              <w:rPr>
                <w:rFonts w:hint="eastAsia"/>
                <w:sz w:val="24"/>
              </w:rPr>
              <w:t>6</w:t>
            </w:r>
          </w:p>
        </w:tc>
        <w:tc>
          <w:tcPr>
            <w:tcW w:w="4320" w:type="dxa"/>
            <w:vAlign w:val="center"/>
          </w:tcPr>
          <w:p w14:paraId="55875869" w14:textId="77777777" w:rsidR="0055565D" w:rsidRDefault="00277234">
            <w:pPr>
              <w:jc w:val="left"/>
            </w:pPr>
            <w:r>
              <w:rPr>
                <w:rFonts w:hint="eastAsia"/>
                <w:sz w:val="24"/>
              </w:rPr>
              <w:t>交银施罗德基金管理有限公司关于交银施罗德理财</w:t>
            </w:r>
            <w:r>
              <w:rPr>
                <w:rFonts w:hint="eastAsia"/>
                <w:sz w:val="24"/>
              </w:rPr>
              <w:t>21</w:t>
            </w:r>
            <w:r>
              <w:rPr>
                <w:rFonts w:hint="eastAsia"/>
                <w:sz w:val="24"/>
              </w:rPr>
              <w:t>天债券型证券投资基金恢复大额申购公告</w:t>
            </w:r>
          </w:p>
        </w:tc>
        <w:tc>
          <w:tcPr>
            <w:tcW w:w="2520" w:type="dxa"/>
            <w:vAlign w:val="center"/>
          </w:tcPr>
          <w:p w14:paraId="445784FE" w14:textId="77777777" w:rsidR="0055565D" w:rsidRDefault="00277234">
            <w:pPr>
              <w:jc w:val="center"/>
            </w:pPr>
            <w:r>
              <w:rPr>
                <w:rFonts w:hint="eastAsia"/>
                <w:sz w:val="24"/>
              </w:rPr>
              <w:t>中国证券报、上海证券报、证券时报</w:t>
            </w:r>
          </w:p>
        </w:tc>
        <w:tc>
          <w:tcPr>
            <w:tcW w:w="1440" w:type="dxa"/>
            <w:vAlign w:val="center"/>
          </w:tcPr>
          <w:p w14:paraId="6C95DDBC" w14:textId="77777777" w:rsidR="0055565D" w:rsidRDefault="00277234">
            <w:pPr>
              <w:jc w:val="center"/>
            </w:pPr>
            <w:r>
              <w:rPr>
                <w:rFonts w:hint="eastAsia"/>
                <w:sz w:val="24"/>
              </w:rPr>
              <w:t>2017-05-16</w:t>
            </w:r>
          </w:p>
        </w:tc>
      </w:tr>
      <w:tr w:rsidR="0055565D" w14:paraId="2B375FAD" w14:textId="77777777">
        <w:tc>
          <w:tcPr>
            <w:tcW w:w="720" w:type="dxa"/>
            <w:vAlign w:val="center"/>
          </w:tcPr>
          <w:p w14:paraId="5DBE4943" w14:textId="77777777" w:rsidR="0055565D" w:rsidRDefault="00277234">
            <w:pPr>
              <w:jc w:val="center"/>
            </w:pPr>
            <w:r>
              <w:rPr>
                <w:rFonts w:hint="eastAsia"/>
                <w:sz w:val="24"/>
              </w:rPr>
              <w:t>7</w:t>
            </w:r>
          </w:p>
        </w:tc>
        <w:tc>
          <w:tcPr>
            <w:tcW w:w="4320" w:type="dxa"/>
            <w:vAlign w:val="center"/>
          </w:tcPr>
          <w:p w14:paraId="680D8905" w14:textId="77777777" w:rsidR="0055565D" w:rsidRDefault="00277234">
            <w:pPr>
              <w:jc w:val="left"/>
            </w:pPr>
            <w:r>
              <w:rPr>
                <w:rFonts w:hint="eastAsia"/>
                <w:sz w:val="24"/>
              </w:rPr>
              <w:t>交银施罗德理财</w:t>
            </w:r>
            <w:r>
              <w:rPr>
                <w:rFonts w:hint="eastAsia"/>
                <w:sz w:val="24"/>
              </w:rPr>
              <w:t>21</w:t>
            </w:r>
            <w:r>
              <w:rPr>
                <w:rFonts w:hint="eastAsia"/>
                <w:sz w:val="24"/>
              </w:rPr>
              <w:t>天债券型证券投资基金（更新）招募说明书摘要（</w:t>
            </w:r>
            <w:r>
              <w:rPr>
                <w:rFonts w:hint="eastAsia"/>
                <w:sz w:val="24"/>
              </w:rPr>
              <w:t>2017</w:t>
            </w:r>
            <w:r>
              <w:rPr>
                <w:rFonts w:hint="eastAsia"/>
                <w:sz w:val="24"/>
              </w:rPr>
              <w:t>年第</w:t>
            </w:r>
            <w:r>
              <w:rPr>
                <w:rFonts w:hint="eastAsia"/>
                <w:sz w:val="24"/>
              </w:rPr>
              <w:t>1</w:t>
            </w:r>
            <w:r>
              <w:rPr>
                <w:rFonts w:hint="eastAsia"/>
                <w:sz w:val="24"/>
              </w:rPr>
              <w:t>号）</w:t>
            </w:r>
          </w:p>
        </w:tc>
        <w:tc>
          <w:tcPr>
            <w:tcW w:w="2520" w:type="dxa"/>
            <w:vAlign w:val="center"/>
          </w:tcPr>
          <w:p w14:paraId="6A4E846B" w14:textId="77777777" w:rsidR="0055565D" w:rsidRDefault="00277234">
            <w:pPr>
              <w:jc w:val="center"/>
            </w:pPr>
            <w:r>
              <w:rPr>
                <w:rFonts w:hint="eastAsia"/>
                <w:sz w:val="24"/>
              </w:rPr>
              <w:t>中国证券报、上海证券报、证券时报</w:t>
            </w:r>
          </w:p>
        </w:tc>
        <w:tc>
          <w:tcPr>
            <w:tcW w:w="1440" w:type="dxa"/>
            <w:vAlign w:val="center"/>
          </w:tcPr>
          <w:p w14:paraId="613AE385" w14:textId="77777777" w:rsidR="0055565D" w:rsidRDefault="00277234">
            <w:pPr>
              <w:jc w:val="center"/>
            </w:pPr>
            <w:r>
              <w:rPr>
                <w:rFonts w:hint="eastAsia"/>
                <w:sz w:val="24"/>
              </w:rPr>
              <w:t>2017-06-19</w:t>
            </w:r>
          </w:p>
        </w:tc>
      </w:tr>
      <w:tr w:rsidR="0055565D" w14:paraId="44703A6E" w14:textId="77777777">
        <w:tc>
          <w:tcPr>
            <w:tcW w:w="720" w:type="dxa"/>
            <w:vAlign w:val="center"/>
          </w:tcPr>
          <w:p w14:paraId="065E3B14" w14:textId="77777777" w:rsidR="0055565D" w:rsidRDefault="00277234">
            <w:pPr>
              <w:jc w:val="center"/>
            </w:pPr>
            <w:r>
              <w:rPr>
                <w:rFonts w:hint="eastAsia"/>
                <w:sz w:val="24"/>
              </w:rPr>
              <w:t>8</w:t>
            </w:r>
          </w:p>
        </w:tc>
        <w:tc>
          <w:tcPr>
            <w:tcW w:w="4320" w:type="dxa"/>
            <w:vAlign w:val="center"/>
          </w:tcPr>
          <w:p w14:paraId="680D2FD3" w14:textId="77777777" w:rsidR="0055565D" w:rsidRDefault="00277234">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2017</w:t>
            </w:r>
            <w:r>
              <w:rPr>
                <w:rFonts w:hint="eastAsia"/>
                <w:sz w:val="24"/>
              </w:rPr>
              <w:t>年第</w:t>
            </w:r>
            <w:r>
              <w:rPr>
                <w:rFonts w:hint="eastAsia"/>
                <w:sz w:val="24"/>
              </w:rPr>
              <w:t>2</w:t>
            </w:r>
            <w:r>
              <w:rPr>
                <w:rFonts w:hint="eastAsia"/>
                <w:sz w:val="24"/>
              </w:rPr>
              <w:t>季度报告</w:t>
            </w:r>
          </w:p>
        </w:tc>
        <w:tc>
          <w:tcPr>
            <w:tcW w:w="2520" w:type="dxa"/>
            <w:vAlign w:val="center"/>
          </w:tcPr>
          <w:p w14:paraId="5CF0AF61" w14:textId="77777777" w:rsidR="0055565D" w:rsidRDefault="00277234">
            <w:pPr>
              <w:jc w:val="center"/>
            </w:pPr>
            <w:r>
              <w:rPr>
                <w:rFonts w:hint="eastAsia"/>
                <w:sz w:val="24"/>
              </w:rPr>
              <w:t>中国证券报、上海证券报、证券时报</w:t>
            </w:r>
          </w:p>
        </w:tc>
        <w:tc>
          <w:tcPr>
            <w:tcW w:w="1440" w:type="dxa"/>
            <w:vAlign w:val="center"/>
          </w:tcPr>
          <w:p w14:paraId="18851480" w14:textId="77777777" w:rsidR="0055565D" w:rsidRDefault="00277234">
            <w:pPr>
              <w:jc w:val="center"/>
            </w:pPr>
            <w:r>
              <w:rPr>
                <w:rFonts w:hint="eastAsia"/>
                <w:sz w:val="24"/>
              </w:rPr>
              <w:t>2017-07-20</w:t>
            </w:r>
          </w:p>
        </w:tc>
      </w:tr>
      <w:tr w:rsidR="0055565D" w14:paraId="140C0EE9" w14:textId="77777777">
        <w:tc>
          <w:tcPr>
            <w:tcW w:w="720" w:type="dxa"/>
            <w:vAlign w:val="center"/>
          </w:tcPr>
          <w:p w14:paraId="207E7630" w14:textId="77777777" w:rsidR="0055565D" w:rsidRDefault="00277234">
            <w:pPr>
              <w:jc w:val="center"/>
            </w:pPr>
            <w:r>
              <w:rPr>
                <w:rFonts w:hint="eastAsia"/>
                <w:sz w:val="24"/>
              </w:rPr>
              <w:t>9</w:t>
            </w:r>
          </w:p>
        </w:tc>
        <w:tc>
          <w:tcPr>
            <w:tcW w:w="4320" w:type="dxa"/>
            <w:vAlign w:val="center"/>
          </w:tcPr>
          <w:p w14:paraId="2E88DC51" w14:textId="77777777" w:rsidR="0055565D" w:rsidRDefault="00277234">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2017</w:t>
            </w:r>
            <w:r>
              <w:rPr>
                <w:rFonts w:hint="eastAsia"/>
                <w:sz w:val="24"/>
              </w:rPr>
              <w:t>年半年度报告摘要</w:t>
            </w:r>
          </w:p>
        </w:tc>
        <w:tc>
          <w:tcPr>
            <w:tcW w:w="2520" w:type="dxa"/>
            <w:vAlign w:val="center"/>
          </w:tcPr>
          <w:p w14:paraId="5378D0D6" w14:textId="77777777" w:rsidR="0055565D" w:rsidRDefault="00277234">
            <w:pPr>
              <w:jc w:val="center"/>
            </w:pPr>
            <w:r>
              <w:rPr>
                <w:rFonts w:hint="eastAsia"/>
                <w:sz w:val="24"/>
              </w:rPr>
              <w:t>中国证券报、上海证券报、证券时报</w:t>
            </w:r>
          </w:p>
        </w:tc>
        <w:tc>
          <w:tcPr>
            <w:tcW w:w="1440" w:type="dxa"/>
            <w:vAlign w:val="center"/>
          </w:tcPr>
          <w:p w14:paraId="5CF09189" w14:textId="77777777" w:rsidR="0055565D" w:rsidRDefault="00277234">
            <w:pPr>
              <w:jc w:val="center"/>
            </w:pPr>
            <w:r>
              <w:rPr>
                <w:rFonts w:hint="eastAsia"/>
                <w:sz w:val="24"/>
              </w:rPr>
              <w:t>2017-08-26</w:t>
            </w:r>
          </w:p>
        </w:tc>
      </w:tr>
      <w:tr w:rsidR="0055565D" w14:paraId="72E1170D" w14:textId="77777777">
        <w:tc>
          <w:tcPr>
            <w:tcW w:w="720" w:type="dxa"/>
            <w:vAlign w:val="center"/>
          </w:tcPr>
          <w:p w14:paraId="2DA4C7D4" w14:textId="77777777" w:rsidR="0055565D" w:rsidRDefault="00277234">
            <w:pPr>
              <w:jc w:val="center"/>
            </w:pPr>
            <w:r>
              <w:rPr>
                <w:rFonts w:hint="eastAsia"/>
                <w:sz w:val="24"/>
              </w:rPr>
              <w:t>10</w:t>
            </w:r>
          </w:p>
        </w:tc>
        <w:tc>
          <w:tcPr>
            <w:tcW w:w="4320" w:type="dxa"/>
            <w:vAlign w:val="center"/>
          </w:tcPr>
          <w:p w14:paraId="2592D8EC" w14:textId="77777777" w:rsidR="0055565D" w:rsidRDefault="00277234">
            <w:pPr>
              <w:jc w:val="left"/>
            </w:pPr>
            <w:r>
              <w:rPr>
                <w:rFonts w:hint="eastAsia"/>
                <w:sz w:val="24"/>
              </w:rPr>
              <w:t>交银施罗德基金管理有限公司关于交银施罗德理财</w:t>
            </w:r>
            <w:r>
              <w:rPr>
                <w:rFonts w:hint="eastAsia"/>
                <w:sz w:val="24"/>
              </w:rPr>
              <w:t>21</w:t>
            </w:r>
            <w:r>
              <w:rPr>
                <w:rFonts w:hint="eastAsia"/>
                <w:sz w:val="24"/>
              </w:rPr>
              <w:t>天债券型证券投资基金于</w:t>
            </w:r>
            <w:r>
              <w:rPr>
                <w:rFonts w:hint="eastAsia"/>
                <w:sz w:val="24"/>
              </w:rPr>
              <w:t>2017</w:t>
            </w:r>
            <w:r>
              <w:rPr>
                <w:rFonts w:hint="eastAsia"/>
                <w:sz w:val="24"/>
              </w:rPr>
              <w:t>年“国庆节”假期前暂停及节后恢复基金申购业务的公告</w:t>
            </w:r>
          </w:p>
        </w:tc>
        <w:tc>
          <w:tcPr>
            <w:tcW w:w="2520" w:type="dxa"/>
            <w:vAlign w:val="center"/>
          </w:tcPr>
          <w:p w14:paraId="0D98A576" w14:textId="77777777" w:rsidR="0055565D" w:rsidRDefault="00277234">
            <w:pPr>
              <w:jc w:val="center"/>
            </w:pPr>
            <w:r>
              <w:rPr>
                <w:rFonts w:hint="eastAsia"/>
                <w:sz w:val="24"/>
              </w:rPr>
              <w:t>中国证券报、上海证券报、证券时报</w:t>
            </w:r>
          </w:p>
        </w:tc>
        <w:tc>
          <w:tcPr>
            <w:tcW w:w="1440" w:type="dxa"/>
            <w:vAlign w:val="center"/>
          </w:tcPr>
          <w:p w14:paraId="34105D89" w14:textId="77777777" w:rsidR="0055565D" w:rsidRDefault="00277234">
            <w:pPr>
              <w:jc w:val="center"/>
            </w:pPr>
            <w:r>
              <w:rPr>
                <w:rFonts w:hint="eastAsia"/>
                <w:sz w:val="24"/>
              </w:rPr>
              <w:t>2017-09-26</w:t>
            </w:r>
          </w:p>
        </w:tc>
      </w:tr>
      <w:tr w:rsidR="0055565D" w14:paraId="582D110C" w14:textId="77777777">
        <w:tc>
          <w:tcPr>
            <w:tcW w:w="720" w:type="dxa"/>
            <w:vAlign w:val="center"/>
          </w:tcPr>
          <w:p w14:paraId="403E3619" w14:textId="77777777" w:rsidR="0055565D" w:rsidRDefault="00277234">
            <w:pPr>
              <w:jc w:val="center"/>
            </w:pPr>
            <w:r>
              <w:rPr>
                <w:rFonts w:hint="eastAsia"/>
                <w:sz w:val="24"/>
              </w:rPr>
              <w:t>11</w:t>
            </w:r>
          </w:p>
        </w:tc>
        <w:tc>
          <w:tcPr>
            <w:tcW w:w="4320" w:type="dxa"/>
            <w:vAlign w:val="center"/>
          </w:tcPr>
          <w:p w14:paraId="2DAE37F9" w14:textId="77777777" w:rsidR="0055565D" w:rsidRDefault="00277234">
            <w:pPr>
              <w:jc w:val="left"/>
            </w:pPr>
            <w:r>
              <w:rPr>
                <w:rFonts w:hint="eastAsia"/>
                <w:sz w:val="24"/>
              </w:rPr>
              <w:t>交银施罗德理财</w:t>
            </w:r>
            <w:r>
              <w:rPr>
                <w:rFonts w:hint="eastAsia"/>
                <w:sz w:val="24"/>
              </w:rPr>
              <w:t>21</w:t>
            </w:r>
            <w:r>
              <w:rPr>
                <w:rFonts w:hint="eastAsia"/>
                <w:sz w:val="24"/>
              </w:rPr>
              <w:t>天债券型证券投资</w:t>
            </w:r>
            <w:r>
              <w:rPr>
                <w:rFonts w:hint="eastAsia"/>
                <w:sz w:val="24"/>
              </w:rPr>
              <w:lastRenderedPageBreak/>
              <w:t>基金</w:t>
            </w:r>
            <w:r>
              <w:rPr>
                <w:rFonts w:hint="eastAsia"/>
                <w:sz w:val="24"/>
              </w:rPr>
              <w:t>2017</w:t>
            </w:r>
            <w:r>
              <w:rPr>
                <w:rFonts w:hint="eastAsia"/>
                <w:sz w:val="24"/>
              </w:rPr>
              <w:t>年第</w:t>
            </w:r>
            <w:r>
              <w:rPr>
                <w:rFonts w:hint="eastAsia"/>
                <w:sz w:val="24"/>
              </w:rPr>
              <w:t>3</w:t>
            </w:r>
            <w:r>
              <w:rPr>
                <w:rFonts w:hint="eastAsia"/>
                <w:sz w:val="24"/>
              </w:rPr>
              <w:t>季度报告</w:t>
            </w:r>
          </w:p>
        </w:tc>
        <w:tc>
          <w:tcPr>
            <w:tcW w:w="2520" w:type="dxa"/>
            <w:vAlign w:val="center"/>
          </w:tcPr>
          <w:p w14:paraId="0FA60B99" w14:textId="77777777" w:rsidR="0055565D" w:rsidRDefault="00277234">
            <w:pPr>
              <w:jc w:val="center"/>
            </w:pPr>
            <w:r>
              <w:rPr>
                <w:rFonts w:hint="eastAsia"/>
                <w:sz w:val="24"/>
              </w:rPr>
              <w:lastRenderedPageBreak/>
              <w:t>中国证券报、上海证券</w:t>
            </w:r>
            <w:r>
              <w:rPr>
                <w:rFonts w:hint="eastAsia"/>
                <w:sz w:val="24"/>
              </w:rPr>
              <w:lastRenderedPageBreak/>
              <w:t>报、证券时报</w:t>
            </w:r>
          </w:p>
        </w:tc>
        <w:tc>
          <w:tcPr>
            <w:tcW w:w="1440" w:type="dxa"/>
            <w:vAlign w:val="center"/>
          </w:tcPr>
          <w:p w14:paraId="7017B2A3" w14:textId="77777777" w:rsidR="0055565D" w:rsidRDefault="00277234">
            <w:pPr>
              <w:jc w:val="center"/>
            </w:pPr>
            <w:r>
              <w:rPr>
                <w:rFonts w:hint="eastAsia"/>
                <w:sz w:val="24"/>
              </w:rPr>
              <w:lastRenderedPageBreak/>
              <w:t>2017-10-25</w:t>
            </w:r>
          </w:p>
        </w:tc>
      </w:tr>
      <w:tr w:rsidR="0055565D" w14:paraId="3554AEC1" w14:textId="77777777">
        <w:tc>
          <w:tcPr>
            <w:tcW w:w="720" w:type="dxa"/>
            <w:vAlign w:val="center"/>
          </w:tcPr>
          <w:p w14:paraId="53F3E0AF" w14:textId="77777777" w:rsidR="0055565D" w:rsidRDefault="00277234">
            <w:pPr>
              <w:jc w:val="center"/>
            </w:pPr>
            <w:r>
              <w:rPr>
                <w:rFonts w:hint="eastAsia"/>
                <w:sz w:val="24"/>
              </w:rPr>
              <w:lastRenderedPageBreak/>
              <w:t>12</w:t>
            </w:r>
          </w:p>
        </w:tc>
        <w:tc>
          <w:tcPr>
            <w:tcW w:w="4320" w:type="dxa"/>
            <w:vAlign w:val="center"/>
          </w:tcPr>
          <w:p w14:paraId="4DFF85EC" w14:textId="77777777" w:rsidR="0055565D" w:rsidRDefault="00277234">
            <w:pPr>
              <w:jc w:val="left"/>
            </w:pPr>
            <w:r>
              <w:rPr>
                <w:rFonts w:hint="eastAsia"/>
                <w:sz w:val="24"/>
              </w:rPr>
              <w:t>交银施罗德基金管理有限公司关于增加上海凯石财富基金销售有限公司为旗下交银施罗德理财</w:t>
            </w:r>
            <w:r>
              <w:rPr>
                <w:rFonts w:hint="eastAsia"/>
                <w:sz w:val="24"/>
              </w:rPr>
              <w:t>21</w:t>
            </w:r>
            <w:r>
              <w:rPr>
                <w:rFonts w:hint="eastAsia"/>
                <w:sz w:val="24"/>
              </w:rPr>
              <w:t>天债券型证券投资基金的场外销售机构的公告</w:t>
            </w:r>
          </w:p>
        </w:tc>
        <w:tc>
          <w:tcPr>
            <w:tcW w:w="2520" w:type="dxa"/>
            <w:vAlign w:val="center"/>
          </w:tcPr>
          <w:p w14:paraId="5EC17B3C" w14:textId="77777777" w:rsidR="0055565D" w:rsidRDefault="00277234">
            <w:pPr>
              <w:jc w:val="center"/>
            </w:pPr>
            <w:r>
              <w:rPr>
                <w:rFonts w:hint="eastAsia"/>
                <w:sz w:val="24"/>
              </w:rPr>
              <w:t>中国证券报、上海证券报、证券时报</w:t>
            </w:r>
          </w:p>
        </w:tc>
        <w:tc>
          <w:tcPr>
            <w:tcW w:w="1440" w:type="dxa"/>
            <w:vAlign w:val="center"/>
          </w:tcPr>
          <w:p w14:paraId="3FA19818" w14:textId="77777777" w:rsidR="0055565D" w:rsidRDefault="00277234">
            <w:pPr>
              <w:jc w:val="center"/>
            </w:pPr>
            <w:r>
              <w:rPr>
                <w:rFonts w:hint="eastAsia"/>
                <w:sz w:val="24"/>
              </w:rPr>
              <w:t>2017-11-17</w:t>
            </w:r>
          </w:p>
        </w:tc>
      </w:tr>
      <w:tr w:rsidR="0055565D" w14:paraId="7C8F8226" w14:textId="77777777">
        <w:tc>
          <w:tcPr>
            <w:tcW w:w="720" w:type="dxa"/>
            <w:vAlign w:val="center"/>
          </w:tcPr>
          <w:p w14:paraId="0CC0FA62" w14:textId="77777777" w:rsidR="0055565D" w:rsidRDefault="00277234">
            <w:pPr>
              <w:jc w:val="center"/>
            </w:pPr>
            <w:r>
              <w:rPr>
                <w:rFonts w:hint="eastAsia"/>
                <w:sz w:val="24"/>
              </w:rPr>
              <w:t>13</w:t>
            </w:r>
          </w:p>
        </w:tc>
        <w:tc>
          <w:tcPr>
            <w:tcW w:w="4320" w:type="dxa"/>
            <w:vAlign w:val="center"/>
          </w:tcPr>
          <w:p w14:paraId="62523407" w14:textId="77777777" w:rsidR="0055565D" w:rsidRDefault="00277234">
            <w:pPr>
              <w:jc w:val="left"/>
            </w:pPr>
            <w:r>
              <w:rPr>
                <w:rFonts w:hint="eastAsia"/>
                <w:sz w:val="24"/>
              </w:rPr>
              <w:t>交银施罗德基金管理有限公司关于增加上海基煜基金销售有限公司为旗下交银施罗德理财</w:t>
            </w:r>
            <w:r>
              <w:rPr>
                <w:rFonts w:hint="eastAsia"/>
                <w:sz w:val="24"/>
              </w:rPr>
              <w:t>21</w:t>
            </w:r>
            <w:r>
              <w:rPr>
                <w:rFonts w:hint="eastAsia"/>
                <w:sz w:val="24"/>
              </w:rPr>
              <w:t>天债券型证券投资基金的场外销售机构的公告</w:t>
            </w:r>
          </w:p>
        </w:tc>
        <w:tc>
          <w:tcPr>
            <w:tcW w:w="2520" w:type="dxa"/>
            <w:vAlign w:val="center"/>
          </w:tcPr>
          <w:p w14:paraId="06A2D3C0" w14:textId="77777777" w:rsidR="0055565D" w:rsidRDefault="00277234">
            <w:pPr>
              <w:jc w:val="center"/>
            </w:pPr>
            <w:r>
              <w:rPr>
                <w:rFonts w:hint="eastAsia"/>
                <w:sz w:val="24"/>
              </w:rPr>
              <w:t>中国证券报、上海证券报、证券时报</w:t>
            </w:r>
          </w:p>
        </w:tc>
        <w:tc>
          <w:tcPr>
            <w:tcW w:w="1440" w:type="dxa"/>
            <w:vAlign w:val="center"/>
          </w:tcPr>
          <w:p w14:paraId="2FA2331C" w14:textId="77777777" w:rsidR="0055565D" w:rsidRDefault="00277234">
            <w:pPr>
              <w:jc w:val="center"/>
            </w:pPr>
            <w:r>
              <w:rPr>
                <w:rFonts w:hint="eastAsia"/>
                <w:sz w:val="24"/>
              </w:rPr>
              <w:t>2017-12-06</w:t>
            </w:r>
          </w:p>
        </w:tc>
      </w:tr>
      <w:tr w:rsidR="0055565D" w14:paraId="2EB2C509" w14:textId="77777777">
        <w:tc>
          <w:tcPr>
            <w:tcW w:w="720" w:type="dxa"/>
            <w:vAlign w:val="center"/>
          </w:tcPr>
          <w:p w14:paraId="2880E8DD" w14:textId="77777777" w:rsidR="0055565D" w:rsidRDefault="00277234">
            <w:pPr>
              <w:jc w:val="center"/>
            </w:pPr>
            <w:r>
              <w:rPr>
                <w:rFonts w:hint="eastAsia"/>
                <w:sz w:val="24"/>
              </w:rPr>
              <w:t>14</w:t>
            </w:r>
          </w:p>
        </w:tc>
        <w:tc>
          <w:tcPr>
            <w:tcW w:w="4320" w:type="dxa"/>
            <w:vAlign w:val="center"/>
          </w:tcPr>
          <w:p w14:paraId="74721FE7" w14:textId="77777777" w:rsidR="0055565D" w:rsidRDefault="00277234">
            <w:pPr>
              <w:jc w:val="left"/>
            </w:pPr>
            <w:r>
              <w:rPr>
                <w:rFonts w:hint="eastAsia"/>
                <w:sz w:val="24"/>
              </w:rPr>
              <w:t>交银施罗德理财</w:t>
            </w:r>
            <w:r>
              <w:rPr>
                <w:rFonts w:hint="eastAsia"/>
                <w:sz w:val="24"/>
              </w:rPr>
              <w:t>21</w:t>
            </w:r>
            <w:r>
              <w:rPr>
                <w:rFonts w:hint="eastAsia"/>
                <w:sz w:val="24"/>
              </w:rPr>
              <w:t>天债券型证券投资基金（更新）招募说明书摘要（</w:t>
            </w:r>
            <w:r>
              <w:rPr>
                <w:rFonts w:hint="eastAsia"/>
                <w:sz w:val="24"/>
              </w:rPr>
              <w:t>2017</w:t>
            </w:r>
            <w:r>
              <w:rPr>
                <w:rFonts w:hint="eastAsia"/>
                <w:sz w:val="24"/>
              </w:rPr>
              <w:t>年第</w:t>
            </w:r>
            <w:r>
              <w:rPr>
                <w:rFonts w:hint="eastAsia"/>
                <w:sz w:val="24"/>
              </w:rPr>
              <w:t>2</w:t>
            </w:r>
            <w:r>
              <w:rPr>
                <w:rFonts w:hint="eastAsia"/>
                <w:sz w:val="24"/>
              </w:rPr>
              <w:t>号）</w:t>
            </w:r>
          </w:p>
        </w:tc>
        <w:tc>
          <w:tcPr>
            <w:tcW w:w="2520" w:type="dxa"/>
            <w:vAlign w:val="center"/>
          </w:tcPr>
          <w:p w14:paraId="593ED4E8" w14:textId="77777777" w:rsidR="0055565D" w:rsidRDefault="00277234">
            <w:pPr>
              <w:jc w:val="center"/>
            </w:pPr>
            <w:r>
              <w:rPr>
                <w:rFonts w:hint="eastAsia"/>
                <w:sz w:val="24"/>
              </w:rPr>
              <w:t>中国证券报、上海证券报、证券时报</w:t>
            </w:r>
          </w:p>
        </w:tc>
        <w:tc>
          <w:tcPr>
            <w:tcW w:w="1440" w:type="dxa"/>
            <w:vAlign w:val="center"/>
          </w:tcPr>
          <w:p w14:paraId="5A7AA903" w14:textId="77777777" w:rsidR="0055565D" w:rsidRDefault="00277234">
            <w:pPr>
              <w:jc w:val="center"/>
            </w:pPr>
            <w:r>
              <w:rPr>
                <w:rFonts w:hint="eastAsia"/>
                <w:sz w:val="24"/>
              </w:rPr>
              <w:t>2017-12-20</w:t>
            </w:r>
          </w:p>
        </w:tc>
      </w:tr>
    </w:tbl>
    <w:p w14:paraId="1B3DC828" w14:textId="77777777" w:rsidR="00EE746D" w:rsidRPr="00EE746D" w:rsidRDefault="00EE746D" w:rsidP="00EE746D">
      <w:pPr>
        <w:tabs>
          <w:tab w:val="left" w:pos="426"/>
        </w:tabs>
        <w:spacing w:before="29" w:line="288" w:lineRule="auto"/>
        <w:jc w:val="left"/>
        <w:rPr>
          <w:kern w:val="0"/>
          <w:sz w:val="24"/>
        </w:rPr>
      </w:pPr>
    </w:p>
    <w:p w14:paraId="2C3470DD" w14:textId="77777777" w:rsidR="005324CE" w:rsidRPr="00723729" w:rsidRDefault="005324CE" w:rsidP="001B0E7B">
      <w:pPr>
        <w:pStyle w:val="1"/>
        <w:keepNext/>
        <w:keepLines/>
        <w:widowControl w:val="0"/>
        <w:spacing w:beforeLines="100" w:before="312" w:afterLines="100" w:after="312" w:line="360" w:lineRule="auto"/>
        <w:jc w:val="center"/>
        <w:rPr>
          <w:rFonts w:eastAsiaTheme="minorEastAsia"/>
          <w:b/>
          <w:bCs/>
          <w:sz w:val="21"/>
          <w:szCs w:val="21"/>
          <w:lang w:val="en-US"/>
        </w:rPr>
      </w:pPr>
      <w:bookmarkStart w:id="134" w:name="_Toc374532345"/>
      <w:bookmarkStart w:id="135" w:name="_Toc509838273"/>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34"/>
      <w:bookmarkEnd w:id="135"/>
    </w:p>
    <w:p w14:paraId="72DA88F4" w14:textId="77777777" w:rsidR="005324CE" w:rsidRPr="004F0662" w:rsidRDefault="005324CE" w:rsidP="005324CE">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4F0662" w14:paraId="09AB4B1B" w14:textId="77777777" w:rsidTr="00D86F87">
        <w:tc>
          <w:tcPr>
            <w:tcW w:w="993" w:type="dxa"/>
            <w:vMerge w:val="restart"/>
            <w:vAlign w:val="center"/>
          </w:tcPr>
          <w:p w14:paraId="44C4DB19" w14:textId="77777777" w:rsidR="005324CE" w:rsidRPr="004F0662" w:rsidRDefault="005324CE" w:rsidP="00D86F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14:paraId="4F161BA2" w14:textId="77777777" w:rsidR="005324CE" w:rsidRPr="004F0662" w:rsidRDefault="005324CE" w:rsidP="00D86F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14:paraId="1E2EEF9E" w14:textId="77777777" w:rsidR="005324CE" w:rsidRPr="004F0662" w:rsidRDefault="005324CE" w:rsidP="00D86F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324CE" w:rsidRPr="004F0662" w14:paraId="0D19CA3F" w14:textId="77777777" w:rsidTr="00D86F87">
        <w:tc>
          <w:tcPr>
            <w:tcW w:w="993" w:type="dxa"/>
            <w:vMerge/>
            <w:vAlign w:val="center"/>
          </w:tcPr>
          <w:p w14:paraId="0B6D01F6" w14:textId="77777777" w:rsidR="005324CE" w:rsidRPr="004F0662" w:rsidRDefault="005324CE" w:rsidP="00D86F87">
            <w:pPr>
              <w:autoSpaceDE w:val="0"/>
              <w:autoSpaceDN w:val="0"/>
              <w:adjustRightInd w:val="0"/>
              <w:jc w:val="center"/>
              <w:rPr>
                <w:rFonts w:ascii="宋体" w:hAnsi="宋体"/>
                <w:b/>
                <w:bCs/>
                <w:color w:val="000000"/>
                <w:kern w:val="0"/>
                <w:szCs w:val="21"/>
              </w:rPr>
            </w:pPr>
          </w:p>
        </w:tc>
        <w:tc>
          <w:tcPr>
            <w:tcW w:w="992" w:type="dxa"/>
            <w:vAlign w:val="center"/>
          </w:tcPr>
          <w:p w14:paraId="6FF0E1DA" w14:textId="77777777" w:rsidR="005324CE" w:rsidRPr="004F0662" w:rsidRDefault="005324CE" w:rsidP="00D86F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07155DD6" w14:textId="77777777" w:rsidR="005324CE" w:rsidRPr="004F0662" w:rsidRDefault="005324CE" w:rsidP="00D86F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59BD951C" w14:textId="77777777" w:rsidR="005324CE" w:rsidRPr="004F0662" w:rsidRDefault="005324CE" w:rsidP="00D86F8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590E401E" w14:textId="77777777" w:rsidR="005324CE" w:rsidRPr="004F0662" w:rsidRDefault="005324CE" w:rsidP="00D86F8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12BE9CC9" w14:textId="77777777" w:rsidR="005324CE" w:rsidRPr="004F0662" w:rsidRDefault="005324CE" w:rsidP="00D86F8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35919559" w14:textId="77777777" w:rsidR="005324CE" w:rsidRPr="004F0662" w:rsidRDefault="005324CE" w:rsidP="00D86F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2D1B585E" w14:textId="77777777" w:rsidR="005324CE" w:rsidRPr="004F0662" w:rsidRDefault="005324CE" w:rsidP="00D86F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55565D" w14:paraId="220F912C" w14:textId="77777777">
        <w:tc>
          <w:tcPr>
            <w:tcW w:w="993" w:type="dxa"/>
            <w:vMerge w:val="restart"/>
          </w:tcPr>
          <w:p w14:paraId="317079ED" w14:textId="77777777" w:rsidR="0055565D" w:rsidRDefault="0055565D"/>
          <w:p w14:paraId="430244ED" w14:textId="77777777" w:rsidR="0055565D" w:rsidRDefault="00277234">
            <w:r>
              <w:rPr>
                <w:rFonts w:ascii="宋体" w:hAnsi="宋体" w:hint="eastAsia"/>
                <w:bCs/>
                <w:color w:val="000000"/>
                <w:kern w:val="0"/>
                <w:szCs w:val="21"/>
              </w:rPr>
              <w:t>机构</w:t>
            </w:r>
          </w:p>
        </w:tc>
        <w:tc>
          <w:tcPr>
            <w:tcW w:w="992" w:type="dxa"/>
            <w:vAlign w:val="center"/>
          </w:tcPr>
          <w:p w14:paraId="491B0B0B" w14:textId="77777777" w:rsidR="0055565D" w:rsidRDefault="00277234">
            <w:pPr>
              <w:jc w:val="center"/>
            </w:pPr>
            <w:r>
              <w:rPr>
                <w:rFonts w:ascii="宋体" w:hAnsi="宋体"/>
                <w:color w:val="000000"/>
                <w:kern w:val="0"/>
                <w:szCs w:val="21"/>
              </w:rPr>
              <w:t>1</w:t>
            </w:r>
          </w:p>
        </w:tc>
        <w:tc>
          <w:tcPr>
            <w:tcW w:w="1843" w:type="dxa"/>
            <w:vAlign w:val="center"/>
          </w:tcPr>
          <w:p w14:paraId="2D8381C2" w14:textId="77777777" w:rsidR="0055565D" w:rsidRDefault="00277234">
            <w:pPr>
              <w:jc w:val="center"/>
            </w:pPr>
            <w:r>
              <w:rPr>
                <w:rFonts w:ascii="宋体" w:hAnsi="宋体"/>
                <w:color w:val="000000"/>
                <w:kern w:val="0"/>
                <w:szCs w:val="21"/>
              </w:rPr>
              <w:t>2017/1/1-2017/12/31</w:t>
            </w:r>
          </w:p>
        </w:tc>
        <w:tc>
          <w:tcPr>
            <w:tcW w:w="851" w:type="dxa"/>
            <w:vAlign w:val="center"/>
          </w:tcPr>
          <w:p w14:paraId="2915C45F" w14:textId="77777777" w:rsidR="0055565D" w:rsidRDefault="00277234">
            <w:pPr>
              <w:jc w:val="center"/>
            </w:pPr>
            <w:r>
              <w:rPr>
                <w:rFonts w:ascii="宋体" w:hAnsi="宋体"/>
                <w:color w:val="000000"/>
                <w:kern w:val="0"/>
                <w:szCs w:val="21"/>
              </w:rPr>
              <w:t>-</w:t>
            </w:r>
          </w:p>
        </w:tc>
        <w:tc>
          <w:tcPr>
            <w:tcW w:w="850" w:type="dxa"/>
            <w:vAlign w:val="center"/>
          </w:tcPr>
          <w:p w14:paraId="431B42A2" w14:textId="77777777" w:rsidR="0055565D" w:rsidRDefault="00277234">
            <w:pPr>
              <w:jc w:val="center"/>
            </w:pPr>
            <w:r>
              <w:rPr>
                <w:rFonts w:ascii="宋体" w:hAnsi="宋体"/>
                <w:color w:val="000000"/>
                <w:kern w:val="0"/>
                <w:szCs w:val="21"/>
              </w:rPr>
              <w:t>100,520,312.91</w:t>
            </w:r>
          </w:p>
        </w:tc>
        <w:tc>
          <w:tcPr>
            <w:tcW w:w="1134" w:type="dxa"/>
            <w:vAlign w:val="center"/>
          </w:tcPr>
          <w:p w14:paraId="07D81DB1" w14:textId="77777777" w:rsidR="0055565D" w:rsidRDefault="00277234">
            <w:pPr>
              <w:jc w:val="center"/>
            </w:pPr>
            <w:r>
              <w:rPr>
                <w:rFonts w:ascii="宋体" w:hAnsi="宋体"/>
                <w:color w:val="000000"/>
                <w:kern w:val="0"/>
                <w:szCs w:val="21"/>
              </w:rPr>
              <w:t>100,520,312.91</w:t>
            </w:r>
          </w:p>
        </w:tc>
        <w:tc>
          <w:tcPr>
            <w:tcW w:w="1419" w:type="dxa"/>
            <w:vAlign w:val="center"/>
          </w:tcPr>
          <w:p w14:paraId="08F7C4CE" w14:textId="77777777" w:rsidR="0055565D" w:rsidRDefault="00277234">
            <w:pPr>
              <w:jc w:val="center"/>
            </w:pPr>
            <w:r>
              <w:rPr>
                <w:rFonts w:ascii="宋体" w:hAnsi="宋体"/>
                <w:color w:val="000000"/>
                <w:kern w:val="0"/>
                <w:szCs w:val="21"/>
              </w:rPr>
              <w:t>-</w:t>
            </w:r>
          </w:p>
        </w:tc>
        <w:tc>
          <w:tcPr>
            <w:tcW w:w="1130" w:type="dxa"/>
            <w:vAlign w:val="center"/>
          </w:tcPr>
          <w:p w14:paraId="2445BA7A" w14:textId="77777777" w:rsidR="0055565D" w:rsidRDefault="00277234">
            <w:pPr>
              <w:jc w:val="center"/>
            </w:pPr>
            <w:r>
              <w:rPr>
                <w:rFonts w:ascii="宋体" w:hAnsi="宋体"/>
                <w:color w:val="000000"/>
                <w:kern w:val="0"/>
                <w:szCs w:val="21"/>
              </w:rPr>
              <w:t>-</w:t>
            </w:r>
          </w:p>
        </w:tc>
      </w:tr>
      <w:tr w:rsidR="0055565D" w14:paraId="364EB111" w14:textId="77777777">
        <w:tc>
          <w:tcPr>
            <w:tcW w:w="993" w:type="dxa"/>
            <w:vMerge/>
          </w:tcPr>
          <w:p w14:paraId="4A40F6F6" w14:textId="77777777" w:rsidR="0055565D" w:rsidRDefault="0055565D"/>
        </w:tc>
        <w:tc>
          <w:tcPr>
            <w:tcW w:w="992" w:type="dxa"/>
            <w:vAlign w:val="center"/>
          </w:tcPr>
          <w:p w14:paraId="394F1B20" w14:textId="77777777" w:rsidR="0055565D" w:rsidRDefault="00277234">
            <w:pPr>
              <w:jc w:val="center"/>
            </w:pPr>
            <w:r>
              <w:rPr>
                <w:rFonts w:ascii="宋体" w:hAnsi="宋体"/>
                <w:color w:val="000000"/>
                <w:kern w:val="0"/>
                <w:szCs w:val="21"/>
              </w:rPr>
              <w:t>2</w:t>
            </w:r>
          </w:p>
        </w:tc>
        <w:tc>
          <w:tcPr>
            <w:tcW w:w="1843" w:type="dxa"/>
            <w:vAlign w:val="center"/>
          </w:tcPr>
          <w:p w14:paraId="2AD079B6" w14:textId="77777777" w:rsidR="0055565D" w:rsidRDefault="00277234">
            <w:pPr>
              <w:jc w:val="center"/>
            </w:pPr>
            <w:r>
              <w:rPr>
                <w:rFonts w:ascii="宋体" w:hAnsi="宋体"/>
                <w:color w:val="000000"/>
                <w:kern w:val="0"/>
                <w:szCs w:val="21"/>
              </w:rPr>
              <w:t>2017/1/1-2017/12/31</w:t>
            </w:r>
          </w:p>
        </w:tc>
        <w:tc>
          <w:tcPr>
            <w:tcW w:w="851" w:type="dxa"/>
            <w:vAlign w:val="center"/>
          </w:tcPr>
          <w:p w14:paraId="1ADA01DA" w14:textId="77777777" w:rsidR="0055565D" w:rsidRDefault="00277234">
            <w:pPr>
              <w:jc w:val="center"/>
            </w:pPr>
            <w:r>
              <w:rPr>
                <w:rFonts w:ascii="宋体" w:hAnsi="宋体"/>
                <w:color w:val="000000"/>
                <w:kern w:val="0"/>
                <w:szCs w:val="21"/>
              </w:rPr>
              <w:t>-</w:t>
            </w:r>
          </w:p>
        </w:tc>
        <w:tc>
          <w:tcPr>
            <w:tcW w:w="850" w:type="dxa"/>
            <w:vAlign w:val="center"/>
          </w:tcPr>
          <w:p w14:paraId="3885CDA8" w14:textId="77777777" w:rsidR="0055565D" w:rsidRDefault="00277234">
            <w:pPr>
              <w:jc w:val="center"/>
            </w:pPr>
            <w:r>
              <w:rPr>
                <w:rFonts w:ascii="宋体" w:hAnsi="宋体"/>
                <w:color w:val="000000"/>
                <w:kern w:val="0"/>
                <w:szCs w:val="21"/>
              </w:rPr>
              <w:t>101,024,349.69</w:t>
            </w:r>
          </w:p>
        </w:tc>
        <w:tc>
          <w:tcPr>
            <w:tcW w:w="1134" w:type="dxa"/>
            <w:vAlign w:val="center"/>
          </w:tcPr>
          <w:p w14:paraId="002F681F" w14:textId="77777777" w:rsidR="0055565D" w:rsidRDefault="00277234">
            <w:pPr>
              <w:jc w:val="center"/>
            </w:pPr>
            <w:r>
              <w:rPr>
                <w:rFonts w:ascii="宋体" w:hAnsi="宋体"/>
                <w:color w:val="000000"/>
                <w:kern w:val="0"/>
                <w:szCs w:val="21"/>
              </w:rPr>
              <w:t>101,024,349.69</w:t>
            </w:r>
          </w:p>
        </w:tc>
        <w:tc>
          <w:tcPr>
            <w:tcW w:w="1419" w:type="dxa"/>
            <w:vAlign w:val="center"/>
          </w:tcPr>
          <w:p w14:paraId="35BA28AE" w14:textId="77777777" w:rsidR="0055565D" w:rsidRDefault="00277234">
            <w:pPr>
              <w:jc w:val="center"/>
            </w:pPr>
            <w:r>
              <w:rPr>
                <w:rFonts w:ascii="宋体" w:hAnsi="宋体"/>
                <w:color w:val="000000"/>
                <w:kern w:val="0"/>
                <w:szCs w:val="21"/>
              </w:rPr>
              <w:t>-</w:t>
            </w:r>
          </w:p>
        </w:tc>
        <w:tc>
          <w:tcPr>
            <w:tcW w:w="1130" w:type="dxa"/>
            <w:vAlign w:val="center"/>
          </w:tcPr>
          <w:p w14:paraId="41B776A0" w14:textId="77777777" w:rsidR="0055565D" w:rsidRDefault="00277234">
            <w:pPr>
              <w:jc w:val="center"/>
            </w:pPr>
            <w:r>
              <w:rPr>
                <w:rFonts w:ascii="宋体" w:hAnsi="宋体"/>
                <w:color w:val="000000"/>
                <w:kern w:val="0"/>
                <w:szCs w:val="21"/>
              </w:rPr>
              <w:t>-</w:t>
            </w:r>
          </w:p>
        </w:tc>
      </w:tr>
      <w:tr w:rsidR="0055565D" w14:paraId="4EAA72BA" w14:textId="77777777">
        <w:tc>
          <w:tcPr>
            <w:tcW w:w="993" w:type="dxa"/>
            <w:vMerge/>
          </w:tcPr>
          <w:p w14:paraId="03EBA3F5" w14:textId="77777777" w:rsidR="0055565D" w:rsidRDefault="0055565D"/>
        </w:tc>
        <w:tc>
          <w:tcPr>
            <w:tcW w:w="992" w:type="dxa"/>
            <w:vAlign w:val="center"/>
          </w:tcPr>
          <w:p w14:paraId="01FDAC20" w14:textId="77777777" w:rsidR="0055565D" w:rsidRDefault="00277234">
            <w:pPr>
              <w:jc w:val="center"/>
            </w:pPr>
            <w:r>
              <w:rPr>
                <w:rFonts w:ascii="宋体" w:hAnsi="宋体"/>
                <w:color w:val="000000"/>
                <w:kern w:val="0"/>
                <w:szCs w:val="21"/>
              </w:rPr>
              <w:t>3</w:t>
            </w:r>
          </w:p>
        </w:tc>
        <w:tc>
          <w:tcPr>
            <w:tcW w:w="1843" w:type="dxa"/>
            <w:vAlign w:val="center"/>
          </w:tcPr>
          <w:p w14:paraId="7BC0EAFD" w14:textId="77777777" w:rsidR="0055565D" w:rsidRDefault="00277234">
            <w:pPr>
              <w:jc w:val="center"/>
            </w:pPr>
            <w:r>
              <w:rPr>
                <w:rFonts w:ascii="宋体" w:hAnsi="宋体"/>
                <w:color w:val="000000"/>
                <w:kern w:val="0"/>
                <w:szCs w:val="21"/>
              </w:rPr>
              <w:t>2017/1/1-2017/12/31</w:t>
            </w:r>
          </w:p>
        </w:tc>
        <w:tc>
          <w:tcPr>
            <w:tcW w:w="851" w:type="dxa"/>
            <w:vAlign w:val="center"/>
          </w:tcPr>
          <w:p w14:paraId="3303E1ED" w14:textId="77777777" w:rsidR="0055565D" w:rsidRDefault="00277234">
            <w:pPr>
              <w:jc w:val="center"/>
            </w:pPr>
            <w:r>
              <w:rPr>
                <w:rFonts w:ascii="宋体" w:hAnsi="宋体"/>
                <w:color w:val="000000"/>
                <w:kern w:val="0"/>
                <w:szCs w:val="21"/>
              </w:rPr>
              <w:t>-</w:t>
            </w:r>
          </w:p>
        </w:tc>
        <w:tc>
          <w:tcPr>
            <w:tcW w:w="850" w:type="dxa"/>
            <w:vAlign w:val="center"/>
          </w:tcPr>
          <w:p w14:paraId="36FF0ECD" w14:textId="77777777" w:rsidR="0055565D" w:rsidRDefault="00277234">
            <w:pPr>
              <w:jc w:val="center"/>
            </w:pPr>
            <w:r>
              <w:rPr>
                <w:rFonts w:ascii="宋体" w:hAnsi="宋体"/>
                <w:color w:val="000000"/>
                <w:kern w:val="0"/>
                <w:szCs w:val="21"/>
              </w:rPr>
              <w:t>2,016,587,072.35</w:t>
            </w:r>
          </w:p>
        </w:tc>
        <w:tc>
          <w:tcPr>
            <w:tcW w:w="1134" w:type="dxa"/>
            <w:vAlign w:val="center"/>
          </w:tcPr>
          <w:p w14:paraId="71E78FCF" w14:textId="77777777" w:rsidR="0055565D" w:rsidRDefault="00277234">
            <w:pPr>
              <w:jc w:val="center"/>
            </w:pPr>
            <w:r>
              <w:rPr>
                <w:rFonts w:ascii="宋体" w:hAnsi="宋体"/>
                <w:color w:val="000000"/>
                <w:kern w:val="0"/>
                <w:szCs w:val="21"/>
              </w:rPr>
              <w:t>-</w:t>
            </w:r>
          </w:p>
        </w:tc>
        <w:tc>
          <w:tcPr>
            <w:tcW w:w="1419" w:type="dxa"/>
            <w:vAlign w:val="center"/>
          </w:tcPr>
          <w:p w14:paraId="5B84E106" w14:textId="77777777" w:rsidR="0055565D" w:rsidRDefault="00277234">
            <w:pPr>
              <w:jc w:val="center"/>
            </w:pPr>
            <w:r>
              <w:rPr>
                <w:rFonts w:ascii="宋体" w:hAnsi="宋体"/>
                <w:color w:val="000000"/>
                <w:kern w:val="0"/>
                <w:szCs w:val="21"/>
              </w:rPr>
              <w:t>2,016,587,072.35</w:t>
            </w:r>
          </w:p>
        </w:tc>
        <w:tc>
          <w:tcPr>
            <w:tcW w:w="1130" w:type="dxa"/>
            <w:vAlign w:val="center"/>
          </w:tcPr>
          <w:p w14:paraId="13B98184" w14:textId="77777777" w:rsidR="0055565D" w:rsidRDefault="00277234">
            <w:pPr>
              <w:jc w:val="center"/>
            </w:pPr>
            <w:r>
              <w:rPr>
                <w:rFonts w:ascii="宋体" w:hAnsi="宋体"/>
                <w:color w:val="000000"/>
                <w:kern w:val="0"/>
                <w:szCs w:val="21"/>
              </w:rPr>
              <w:t>23.29%</w:t>
            </w:r>
          </w:p>
        </w:tc>
      </w:tr>
      <w:tr w:rsidR="0055565D" w14:paraId="03642D43" w14:textId="77777777">
        <w:tc>
          <w:tcPr>
            <w:tcW w:w="993" w:type="dxa"/>
            <w:vMerge/>
          </w:tcPr>
          <w:p w14:paraId="7C00383C" w14:textId="77777777" w:rsidR="0055565D" w:rsidRDefault="0055565D"/>
        </w:tc>
        <w:tc>
          <w:tcPr>
            <w:tcW w:w="992" w:type="dxa"/>
            <w:vAlign w:val="center"/>
          </w:tcPr>
          <w:p w14:paraId="2F7A60DD" w14:textId="77777777" w:rsidR="0055565D" w:rsidRDefault="00277234">
            <w:pPr>
              <w:jc w:val="center"/>
            </w:pPr>
            <w:r>
              <w:rPr>
                <w:rFonts w:ascii="宋体" w:hAnsi="宋体"/>
                <w:color w:val="000000"/>
                <w:kern w:val="0"/>
                <w:szCs w:val="21"/>
              </w:rPr>
              <w:t>4</w:t>
            </w:r>
          </w:p>
        </w:tc>
        <w:tc>
          <w:tcPr>
            <w:tcW w:w="1843" w:type="dxa"/>
            <w:vAlign w:val="center"/>
          </w:tcPr>
          <w:p w14:paraId="04E2DCEC" w14:textId="77777777" w:rsidR="0055565D" w:rsidRDefault="00277234">
            <w:pPr>
              <w:jc w:val="center"/>
            </w:pPr>
            <w:r>
              <w:rPr>
                <w:rFonts w:ascii="宋体" w:hAnsi="宋体"/>
                <w:color w:val="000000"/>
                <w:kern w:val="0"/>
                <w:szCs w:val="21"/>
              </w:rPr>
              <w:t>2017/1/1-2017/12/31</w:t>
            </w:r>
          </w:p>
        </w:tc>
        <w:tc>
          <w:tcPr>
            <w:tcW w:w="851" w:type="dxa"/>
            <w:vAlign w:val="center"/>
          </w:tcPr>
          <w:p w14:paraId="0E420D06" w14:textId="77777777" w:rsidR="0055565D" w:rsidRDefault="00277234">
            <w:pPr>
              <w:jc w:val="center"/>
            </w:pPr>
            <w:r>
              <w:rPr>
                <w:rFonts w:ascii="宋体" w:hAnsi="宋体"/>
                <w:color w:val="000000"/>
                <w:kern w:val="0"/>
                <w:szCs w:val="21"/>
              </w:rPr>
              <w:t>4,001,878,349.47</w:t>
            </w:r>
          </w:p>
        </w:tc>
        <w:tc>
          <w:tcPr>
            <w:tcW w:w="850" w:type="dxa"/>
            <w:vAlign w:val="center"/>
          </w:tcPr>
          <w:p w14:paraId="16FA5701" w14:textId="77777777" w:rsidR="0055565D" w:rsidRDefault="00277234">
            <w:pPr>
              <w:jc w:val="center"/>
            </w:pPr>
            <w:r>
              <w:rPr>
                <w:rFonts w:ascii="宋体" w:hAnsi="宋体"/>
                <w:color w:val="000000"/>
                <w:kern w:val="0"/>
                <w:szCs w:val="21"/>
              </w:rPr>
              <w:t>9,655,249,477.71</w:t>
            </w:r>
          </w:p>
        </w:tc>
        <w:tc>
          <w:tcPr>
            <w:tcW w:w="1134" w:type="dxa"/>
            <w:vAlign w:val="center"/>
          </w:tcPr>
          <w:p w14:paraId="1CE88134" w14:textId="77777777" w:rsidR="0055565D" w:rsidRDefault="00277234">
            <w:pPr>
              <w:jc w:val="center"/>
            </w:pPr>
            <w:r>
              <w:rPr>
                <w:rFonts w:ascii="宋体" w:hAnsi="宋体"/>
                <w:color w:val="000000"/>
                <w:kern w:val="0"/>
                <w:szCs w:val="21"/>
              </w:rPr>
              <w:t>12,141,476,891.98</w:t>
            </w:r>
          </w:p>
        </w:tc>
        <w:tc>
          <w:tcPr>
            <w:tcW w:w="1419" w:type="dxa"/>
            <w:vAlign w:val="center"/>
          </w:tcPr>
          <w:p w14:paraId="1EB17871" w14:textId="77777777" w:rsidR="0055565D" w:rsidRDefault="00277234">
            <w:pPr>
              <w:jc w:val="center"/>
            </w:pPr>
            <w:r>
              <w:rPr>
                <w:rFonts w:ascii="宋体" w:hAnsi="宋体"/>
                <w:color w:val="000000"/>
                <w:kern w:val="0"/>
                <w:szCs w:val="21"/>
              </w:rPr>
              <w:t>1,515,650,935.20</w:t>
            </w:r>
          </w:p>
        </w:tc>
        <w:tc>
          <w:tcPr>
            <w:tcW w:w="1130" w:type="dxa"/>
            <w:vAlign w:val="center"/>
          </w:tcPr>
          <w:p w14:paraId="196644A5" w14:textId="77777777" w:rsidR="0055565D" w:rsidRDefault="00277234">
            <w:pPr>
              <w:jc w:val="center"/>
            </w:pPr>
            <w:r>
              <w:rPr>
                <w:rFonts w:ascii="宋体" w:hAnsi="宋体"/>
                <w:color w:val="000000"/>
                <w:kern w:val="0"/>
                <w:szCs w:val="21"/>
              </w:rPr>
              <w:t>17.51%</w:t>
            </w:r>
          </w:p>
        </w:tc>
      </w:tr>
      <w:tr w:rsidR="0055565D" w14:paraId="347EF85D" w14:textId="77777777">
        <w:tc>
          <w:tcPr>
            <w:tcW w:w="993" w:type="dxa"/>
            <w:vMerge/>
          </w:tcPr>
          <w:p w14:paraId="3529031C" w14:textId="77777777" w:rsidR="0055565D" w:rsidRDefault="0055565D"/>
        </w:tc>
        <w:tc>
          <w:tcPr>
            <w:tcW w:w="992" w:type="dxa"/>
            <w:vAlign w:val="center"/>
          </w:tcPr>
          <w:p w14:paraId="0169239D" w14:textId="77777777" w:rsidR="0055565D" w:rsidRDefault="00277234">
            <w:pPr>
              <w:jc w:val="center"/>
            </w:pPr>
            <w:r>
              <w:rPr>
                <w:rFonts w:ascii="宋体" w:hAnsi="宋体"/>
                <w:color w:val="000000"/>
                <w:kern w:val="0"/>
                <w:szCs w:val="21"/>
              </w:rPr>
              <w:t>5</w:t>
            </w:r>
          </w:p>
        </w:tc>
        <w:tc>
          <w:tcPr>
            <w:tcW w:w="1843" w:type="dxa"/>
            <w:vAlign w:val="center"/>
          </w:tcPr>
          <w:p w14:paraId="3987FABA" w14:textId="77777777" w:rsidR="0055565D" w:rsidRDefault="00277234">
            <w:pPr>
              <w:jc w:val="center"/>
            </w:pPr>
            <w:r>
              <w:rPr>
                <w:rFonts w:ascii="宋体" w:hAnsi="宋体"/>
                <w:color w:val="000000"/>
                <w:kern w:val="0"/>
                <w:szCs w:val="21"/>
              </w:rPr>
              <w:t>2017/1/1-2017/12/31</w:t>
            </w:r>
          </w:p>
        </w:tc>
        <w:tc>
          <w:tcPr>
            <w:tcW w:w="851" w:type="dxa"/>
            <w:vAlign w:val="center"/>
          </w:tcPr>
          <w:p w14:paraId="30AA905B" w14:textId="77777777" w:rsidR="0055565D" w:rsidRDefault="00277234">
            <w:pPr>
              <w:jc w:val="center"/>
            </w:pPr>
            <w:r>
              <w:rPr>
                <w:rFonts w:ascii="宋体" w:hAnsi="宋体"/>
                <w:color w:val="000000"/>
                <w:kern w:val="0"/>
                <w:szCs w:val="21"/>
              </w:rPr>
              <w:t>-</w:t>
            </w:r>
          </w:p>
        </w:tc>
        <w:tc>
          <w:tcPr>
            <w:tcW w:w="850" w:type="dxa"/>
            <w:vAlign w:val="center"/>
          </w:tcPr>
          <w:p w14:paraId="1A70CFBF" w14:textId="77777777" w:rsidR="0055565D" w:rsidRDefault="00277234">
            <w:pPr>
              <w:jc w:val="center"/>
            </w:pPr>
            <w:r>
              <w:rPr>
                <w:rFonts w:ascii="宋体" w:hAnsi="宋体"/>
                <w:color w:val="000000"/>
                <w:kern w:val="0"/>
                <w:szCs w:val="21"/>
              </w:rPr>
              <w:t>150,000,000.00</w:t>
            </w:r>
          </w:p>
        </w:tc>
        <w:tc>
          <w:tcPr>
            <w:tcW w:w="1134" w:type="dxa"/>
            <w:vAlign w:val="center"/>
          </w:tcPr>
          <w:p w14:paraId="74DEA04F" w14:textId="77777777" w:rsidR="0055565D" w:rsidRDefault="00277234">
            <w:pPr>
              <w:jc w:val="center"/>
            </w:pPr>
            <w:r>
              <w:rPr>
                <w:rFonts w:ascii="宋体" w:hAnsi="宋体"/>
                <w:color w:val="000000"/>
                <w:kern w:val="0"/>
                <w:szCs w:val="21"/>
              </w:rPr>
              <w:t>150,000,000.00</w:t>
            </w:r>
          </w:p>
        </w:tc>
        <w:tc>
          <w:tcPr>
            <w:tcW w:w="1419" w:type="dxa"/>
            <w:vAlign w:val="center"/>
          </w:tcPr>
          <w:p w14:paraId="1BB8F34F" w14:textId="77777777" w:rsidR="0055565D" w:rsidRDefault="00277234">
            <w:pPr>
              <w:jc w:val="center"/>
            </w:pPr>
            <w:r>
              <w:rPr>
                <w:rFonts w:ascii="宋体" w:hAnsi="宋体"/>
                <w:color w:val="000000"/>
                <w:kern w:val="0"/>
                <w:szCs w:val="21"/>
              </w:rPr>
              <w:t>-</w:t>
            </w:r>
          </w:p>
        </w:tc>
        <w:tc>
          <w:tcPr>
            <w:tcW w:w="1130" w:type="dxa"/>
            <w:vAlign w:val="center"/>
          </w:tcPr>
          <w:p w14:paraId="215AD3E0" w14:textId="77777777" w:rsidR="0055565D" w:rsidRDefault="00277234">
            <w:pPr>
              <w:jc w:val="center"/>
            </w:pPr>
            <w:r>
              <w:rPr>
                <w:rFonts w:ascii="宋体" w:hAnsi="宋体"/>
                <w:color w:val="000000"/>
                <w:kern w:val="0"/>
                <w:szCs w:val="21"/>
              </w:rPr>
              <w:t>-</w:t>
            </w:r>
          </w:p>
        </w:tc>
      </w:tr>
      <w:tr w:rsidR="0055565D" w14:paraId="68C7946B" w14:textId="77777777">
        <w:tc>
          <w:tcPr>
            <w:tcW w:w="993" w:type="dxa"/>
            <w:vMerge/>
          </w:tcPr>
          <w:p w14:paraId="060AE646" w14:textId="77777777" w:rsidR="0055565D" w:rsidRDefault="0055565D"/>
        </w:tc>
        <w:tc>
          <w:tcPr>
            <w:tcW w:w="992" w:type="dxa"/>
            <w:vAlign w:val="center"/>
          </w:tcPr>
          <w:p w14:paraId="6B30C0C7" w14:textId="77777777" w:rsidR="0055565D" w:rsidRDefault="00277234">
            <w:pPr>
              <w:jc w:val="center"/>
            </w:pPr>
            <w:r>
              <w:rPr>
                <w:rFonts w:ascii="宋体" w:hAnsi="宋体"/>
                <w:color w:val="000000"/>
                <w:kern w:val="0"/>
                <w:szCs w:val="21"/>
              </w:rPr>
              <w:t>6</w:t>
            </w:r>
          </w:p>
        </w:tc>
        <w:tc>
          <w:tcPr>
            <w:tcW w:w="1843" w:type="dxa"/>
            <w:vAlign w:val="center"/>
          </w:tcPr>
          <w:p w14:paraId="486078B8" w14:textId="77777777" w:rsidR="0055565D" w:rsidRDefault="00277234">
            <w:pPr>
              <w:jc w:val="center"/>
            </w:pPr>
            <w:r>
              <w:rPr>
                <w:rFonts w:ascii="宋体" w:hAnsi="宋体"/>
                <w:color w:val="000000"/>
                <w:kern w:val="0"/>
                <w:szCs w:val="21"/>
              </w:rPr>
              <w:t>2017/1/1-2017/12/31</w:t>
            </w:r>
          </w:p>
        </w:tc>
        <w:tc>
          <w:tcPr>
            <w:tcW w:w="851" w:type="dxa"/>
            <w:vAlign w:val="center"/>
          </w:tcPr>
          <w:p w14:paraId="3804105F" w14:textId="77777777" w:rsidR="0055565D" w:rsidRDefault="00277234">
            <w:pPr>
              <w:jc w:val="center"/>
            </w:pPr>
            <w:r>
              <w:rPr>
                <w:rFonts w:ascii="宋体" w:hAnsi="宋体"/>
                <w:color w:val="000000"/>
                <w:kern w:val="0"/>
                <w:szCs w:val="21"/>
              </w:rPr>
              <w:t>-</w:t>
            </w:r>
          </w:p>
        </w:tc>
        <w:tc>
          <w:tcPr>
            <w:tcW w:w="850" w:type="dxa"/>
            <w:vAlign w:val="center"/>
          </w:tcPr>
          <w:p w14:paraId="0EF4EB13" w14:textId="77777777" w:rsidR="0055565D" w:rsidRDefault="00277234">
            <w:pPr>
              <w:jc w:val="center"/>
            </w:pPr>
            <w:r>
              <w:rPr>
                <w:rFonts w:ascii="宋体" w:hAnsi="宋体"/>
                <w:color w:val="000000"/>
                <w:kern w:val="0"/>
                <w:szCs w:val="21"/>
              </w:rPr>
              <w:t>4,020,098,688.87</w:t>
            </w:r>
          </w:p>
        </w:tc>
        <w:tc>
          <w:tcPr>
            <w:tcW w:w="1134" w:type="dxa"/>
            <w:vAlign w:val="center"/>
          </w:tcPr>
          <w:p w14:paraId="64EAF438" w14:textId="77777777" w:rsidR="0055565D" w:rsidRDefault="00277234">
            <w:pPr>
              <w:jc w:val="center"/>
            </w:pPr>
            <w:r>
              <w:rPr>
                <w:rFonts w:ascii="宋体" w:hAnsi="宋体"/>
                <w:color w:val="000000"/>
                <w:kern w:val="0"/>
                <w:szCs w:val="21"/>
              </w:rPr>
              <w:t>3,007,188,522.92</w:t>
            </w:r>
          </w:p>
        </w:tc>
        <w:tc>
          <w:tcPr>
            <w:tcW w:w="1419" w:type="dxa"/>
            <w:vAlign w:val="center"/>
          </w:tcPr>
          <w:p w14:paraId="24A7EAA7" w14:textId="77777777" w:rsidR="0055565D" w:rsidRDefault="00277234">
            <w:pPr>
              <w:jc w:val="center"/>
            </w:pPr>
            <w:r>
              <w:rPr>
                <w:rFonts w:ascii="宋体" w:hAnsi="宋体"/>
                <w:color w:val="000000"/>
                <w:kern w:val="0"/>
                <w:szCs w:val="21"/>
              </w:rPr>
              <w:t>1,012,910,165.95</w:t>
            </w:r>
          </w:p>
        </w:tc>
        <w:tc>
          <w:tcPr>
            <w:tcW w:w="1130" w:type="dxa"/>
            <w:vAlign w:val="center"/>
          </w:tcPr>
          <w:p w14:paraId="58E1C822" w14:textId="77777777" w:rsidR="0055565D" w:rsidRDefault="00277234">
            <w:pPr>
              <w:jc w:val="center"/>
            </w:pPr>
            <w:r>
              <w:rPr>
                <w:rFonts w:ascii="宋体" w:hAnsi="宋体"/>
                <w:color w:val="000000"/>
                <w:kern w:val="0"/>
                <w:szCs w:val="21"/>
              </w:rPr>
              <w:t>11.70%</w:t>
            </w:r>
          </w:p>
        </w:tc>
      </w:tr>
      <w:tr w:rsidR="005324CE" w:rsidRPr="004F0662" w14:paraId="4BC3F0C4" w14:textId="77777777" w:rsidTr="00D86F87">
        <w:tc>
          <w:tcPr>
            <w:tcW w:w="9212" w:type="dxa"/>
            <w:gridSpan w:val="8"/>
            <w:vAlign w:val="center"/>
          </w:tcPr>
          <w:p w14:paraId="4B95C56E" w14:textId="77777777" w:rsidR="005324CE" w:rsidRPr="004F0662" w:rsidRDefault="005324CE" w:rsidP="00D86F8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324CE" w:rsidRPr="004F0662" w14:paraId="72922049" w14:textId="77777777" w:rsidTr="00D86F87">
        <w:tc>
          <w:tcPr>
            <w:tcW w:w="9212" w:type="dxa"/>
            <w:gridSpan w:val="8"/>
            <w:vAlign w:val="center"/>
          </w:tcPr>
          <w:p w14:paraId="36F866F2" w14:textId="77777777" w:rsidR="005324CE" w:rsidRPr="004F0662" w:rsidRDefault="005324CE" w:rsidP="00D86F8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6AED9092" w14:textId="77777777" w:rsidR="006D141C" w:rsidRPr="00FB3BC2" w:rsidRDefault="006D141C" w:rsidP="001B0E7B">
      <w:pPr>
        <w:pStyle w:val="1"/>
        <w:keepNext/>
        <w:keepLines/>
        <w:widowControl w:val="0"/>
        <w:spacing w:beforeLines="100" w:before="312" w:afterLines="100" w:after="312" w:line="288" w:lineRule="auto"/>
        <w:jc w:val="center"/>
        <w:rPr>
          <w:b/>
          <w:bCs/>
          <w:szCs w:val="24"/>
        </w:rPr>
      </w:pPr>
      <w:bookmarkStart w:id="136" w:name="_Toc331410126"/>
      <w:bookmarkStart w:id="137" w:name="_Toc225500055"/>
      <w:bookmarkStart w:id="138" w:name="_Toc509838274"/>
      <w:r w:rsidRPr="00FB3BC2">
        <w:rPr>
          <w:rFonts w:hint="eastAsia"/>
          <w:b/>
          <w:bCs/>
          <w:szCs w:val="24"/>
        </w:rPr>
        <w:lastRenderedPageBreak/>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6"/>
      <w:bookmarkEnd w:id="137"/>
      <w:bookmarkEnd w:id="138"/>
    </w:p>
    <w:p w14:paraId="36D01B37" w14:textId="77777777" w:rsidR="00FB3BC2" w:rsidRPr="00FB3BC2" w:rsidRDefault="00FB3BC2" w:rsidP="00FB3BC2"/>
    <w:p w14:paraId="68B0CF4A"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39" w:name="_Toc331410127"/>
      <w:bookmarkStart w:id="140" w:name="_Toc509838275"/>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39"/>
      <w:bookmarkEnd w:id="140"/>
    </w:p>
    <w:p w14:paraId="620D4091" w14:textId="77777777" w:rsidR="0055565D" w:rsidRDefault="00277234">
      <w:pPr>
        <w:tabs>
          <w:tab w:val="left" w:pos="426"/>
        </w:tabs>
        <w:spacing w:before="29" w:line="288" w:lineRule="auto"/>
        <w:rPr>
          <w:kern w:val="0"/>
          <w:sz w:val="24"/>
        </w:rPr>
      </w:pPr>
      <w:r>
        <w:rPr>
          <w:rFonts w:hint="eastAsia"/>
          <w:kern w:val="0"/>
          <w:sz w:val="24"/>
        </w:rPr>
        <w:t>1</w:t>
      </w:r>
      <w:r>
        <w:rPr>
          <w:rFonts w:hint="eastAsia"/>
          <w:kern w:val="0"/>
          <w:sz w:val="24"/>
        </w:rPr>
        <w:t>、中国证监会批准交银施罗德理财</w:t>
      </w:r>
      <w:r>
        <w:rPr>
          <w:rFonts w:hint="eastAsia"/>
          <w:kern w:val="0"/>
          <w:sz w:val="24"/>
        </w:rPr>
        <w:t>21</w:t>
      </w:r>
      <w:r>
        <w:rPr>
          <w:rFonts w:hint="eastAsia"/>
          <w:kern w:val="0"/>
          <w:sz w:val="24"/>
        </w:rPr>
        <w:t>天债券型证券投资基金募集的文件；</w:t>
      </w:r>
      <w:r>
        <w:rPr>
          <w:rFonts w:hint="eastAsia"/>
          <w:kern w:val="0"/>
          <w:sz w:val="24"/>
        </w:rPr>
        <w:t xml:space="preserve"> </w:t>
      </w:r>
    </w:p>
    <w:p w14:paraId="3172F017" w14:textId="77777777" w:rsidR="0055565D" w:rsidRDefault="00277234">
      <w:pPr>
        <w:tabs>
          <w:tab w:val="left" w:pos="426"/>
        </w:tabs>
        <w:spacing w:before="29" w:line="288" w:lineRule="auto"/>
        <w:rPr>
          <w:kern w:val="0"/>
          <w:sz w:val="24"/>
        </w:rPr>
      </w:pPr>
      <w:r>
        <w:rPr>
          <w:rFonts w:hint="eastAsia"/>
          <w:kern w:val="0"/>
          <w:sz w:val="24"/>
        </w:rPr>
        <w:t>2</w:t>
      </w:r>
      <w:r>
        <w:rPr>
          <w:rFonts w:hint="eastAsia"/>
          <w:kern w:val="0"/>
          <w:sz w:val="24"/>
        </w:rPr>
        <w:t>、《交银施罗德理财</w:t>
      </w:r>
      <w:r>
        <w:rPr>
          <w:rFonts w:hint="eastAsia"/>
          <w:kern w:val="0"/>
          <w:sz w:val="24"/>
        </w:rPr>
        <w:t>21</w:t>
      </w:r>
      <w:r>
        <w:rPr>
          <w:rFonts w:hint="eastAsia"/>
          <w:kern w:val="0"/>
          <w:sz w:val="24"/>
        </w:rPr>
        <w:t>天债券型证券投资基金基金合同》；</w:t>
      </w:r>
      <w:r>
        <w:rPr>
          <w:rFonts w:hint="eastAsia"/>
          <w:kern w:val="0"/>
          <w:sz w:val="24"/>
        </w:rPr>
        <w:t xml:space="preserve"> </w:t>
      </w:r>
    </w:p>
    <w:p w14:paraId="21716E09" w14:textId="77777777" w:rsidR="0055565D" w:rsidRDefault="00277234">
      <w:pPr>
        <w:tabs>
          <w:tab w:val="left" w:pos="426"/>
        </w:tabs>
        <w:spacing w:before="29" w:line="288" w:lineRule="auto"/>
        <w:rPr>
          <w:kern w:val="0"/>
          <w:sz w:val="24"/>
        </w:rPr>
      </w:pPr>
      <w:r>
        <w:rPr>
          <w:rFonts w:hint="eastAsia"/>
          <w:kern w:val="0"/>
          <w:sz w:val="24"/>
        </w:rPr>
        <w:t>3</w:t>
      </w:r>
      <w:r>
        <w:rPr>
          <w:rFonts w:hint="eastAsia"/>
          <w:kern w:val="0"/>
          <w:sz w:val="24"/>
        </w:rPr>
        <w:t>、《交银施罗德理财</w:t>
      </w:r>
      <w:r>
        <w:rPr>
          <w:rFonts w:hint="eastAsia"/>
          <w:kern w:val="0"/>
          <w:sz w:val="24"/>
        </w:rPr>
        <w:t>21</w:t>
      </w:r>
      <w:r>
        <w:rPr>
          <w:rFonts w:hint="eastAsia"/>
          <w:kern w:val="0"/>
          <w:sz w:val="24"/>
        </w:rPr>
        <w:t>天债券型证券投资基金招募说明书》；</w:t>
      </w:r>
      <w:r>
        <w:rPr>
          <w:rFonts w:hint="eastAsia"/>
          <w:kern w:val="0"/>
          <w:sz w:val="24"/>
        </w:rPr>
        <w:t xml:space="preserve"> </w:t>
      </w:r>
    </w:p>
    <w:p w14:paraId="17971448" w14:textId="77777777" w:rsidR="0055565D" w:rsidRDefault="00277234">
      <w:pPr>
        <w:tabs>
          <w:tab w:val="left" w:pos="426"/>
        </w:tabs>
        <w:spacing w:before="29" w:line="288" w:lineRule="auto"/>
        <w:rPr>
          <w:kern w:val="0"/>
          <w:sz w:val="24"/>
        </w:rPr>
      </w:pPr>
      <w:r>
        <w:rPr>
          <w:rFonts w:hint="eastAsia"/>
          <w:kern w:val="0"/>
          <w:sz w:val="24"/>
        </w:rPr>
        <w:t>4</w:t>
      </w:r>
      <w:r>
        <w:rPr>
          <w:rFonts w:hint="eastAsia"/>
          <w:kern w:val="0"/>
          <w:sz w:val="24"/>
        </w:rPr>
        <w:t>、《交银施罗德理财</w:t>
      </w:r>
      <w:r>
        <w:rPr>
          <w:rFonts w:hint="eastAsia"/>
          <w:kern w:val="0"/>
          <w:sz w:val="24"/>
        </w:rPr>
        <w:t>21</w:t>
      </w:r>
      <w:r>
        <w:rPr>
          <w:rFonts w:hint="eastAsia"/>
          <w:kern w:val="0"/>
          <w:sz w:val="24"/>
        </w:rPr>
        <w:t>天债券型证券投资基金托管协议》；</w:t>
      </w:r>
      <w:r>
        <w:rPr>
          <w:rFonts w:hint="eastAsia"/>
          <w:kern w:val="0"/>
          <w:sz w:val="24"/>
        </w:rPr>
        <w:t xml:space="preserve"> </w:t>
      </w:r>
    </w:p>
    <w:p w14:paraId="19F1CCCD" w14:textId="77777777" w:rsidR="0055565D" w:rsidRDefault="00277234">
      <w:pPr>
        <w:tabs>
          <w:tab w:val="left" w:pos="426"/>
        </w:tabs>
        <w:spacing w:before="29" w:line="288" w:lineRule="auto"/>
        <w:rPr>
          <w:kern w:val="0"/>
          <w:sz w:val="24"/>
        </w:rPr>
      </w:pPr>
      <w:r>
        <w:rPr>
          <w:rFonts w:hint="eastAsia"/>
          <w:kern w:val="0"/>
          <w:sz w:val="24"/>
        </w:rPr>
        <w:t>5</w:t>
      </w:r>
      <w:r>
        <w:rPr>
          <w:rFonts w:hint="eastAsia"/>
          <w:kern w:val="0"/>
          <w:sz w:val="24"/>
        </w:rPr>
        <w:t>、关于募集交银施罗德理财</w:t>
      </w:r>
      <w:r>
        <w:rPr>
          <w:rFonts w:hint="eastAsia"/>
          <w:kern w:val="0"/>
          <w:sz w:val="24"/>
        </w:rPr>
        <w:t>21</w:t>
      </w:r>
      <w:r>
        <w:rPr>
          <w:rFonts w:hint="eastAsia"/>
          <w:kern w:val="0"/>
          <w:sz w:val="24"/>
        </w:rPr>
        <w:t>天债券型证券投资基金之法律意见书；</w:t>
      </w:r>
      <w:r>
        <w:rPr>
          <w:rFonts w:hint="eastAsia"/>
          <w:kern w:val="0"/>
          <w:sz w:val="24"/>
        </w:rPr>
        <w:t xml:space="preserve"> </w:t>
      </w:r>
    </w:p>
    <w:p w14:paraId="6C4A8240" w14:textId="77777777" w:rsidR="0055565D" w:rsidRDefault="00277234">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14:paraId="0173D0C8" w14:textId="77777777" w:rsidR="0055565D" w:rsidRDefault="00277234">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14:paraId="531D4220" w14:textId="77777777"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、报告期内交银施罗德理财</w:t>
      </w:r>
      <w:r w:rsidRPr="005F7EA9">
        <w:rPr>
          <w:rFonts w:hint="eastAsia"/>
          <w:kern w:val="0"/>
          <w:sz w:val="24"/>
        </w:rPr>
        <w:t>21</w:t>
      </w:r>
      <w:r w:rsidRPr="005F7EA9">
        <w:rPr>
          <w:rFonts w:hint="eastAsia"/>
          <w:kern w:val="0"/>
          <w:sz w:val="24"/>
        </w:rPr>
        <w:t>天债券型证券投资基金在指定报刊上各项公告的原稿。</w:t>
      </w:r>
    </w:p>
    <w:p w14:paraId="247EABAE" w14:textId="77777777" w:rsidR="006D141C" w:rsidRPr="00D0515B" w:rsidRDefault="006D141C" w:rsidP="00F26963">
      <w:pPr>
        <w:spacing w:line="360" w:lineRule="auto"/>
        <w:ind w:firstLineChars="150" w:firstLine="315"/>
        <w:rPr>
          <w:rFonts w:asciiTheme="minorEastAsia" w:eastAsiaTheme="minorEastAsia" w:hAnsiTheme="minorEastAsia"/>
          <w:bCs/>
          <w:szCs w:val="21"/>
        </w:rPr>
      </w:pPr>
    </w:p>
    <w:p w14:paraId="2A8D004A"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41" w:name="_Toc331410128"/>
      <w:bookmarkStart w:id="142" w:name="_Toc509838276"/>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1"/>
      <w:bookmarkEnd w:id="142"/>
    </w:p>
    <w:p w14:paraId="7E50D4B2" w14:textId="77777777"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14:paraId="7DFCAB3E" w14:textId="77777777" w:rsidR="006D141C" w:rsidRPr="00D0515B" w:rsidRDefault="006D141C" w:rsidP="00F26963">
      <w:pPr>
        <w:spacing w:line="360" w:lineRule="auto"/>
        <w:rPr>
          <w:rFonts w:asciiTheme="minorEastAsia" w:eastAsiaTheme="minorEastAsia" w:hAnsiTheme="minorEastAsia"/>
          <w:bCs/>
          <w:szCs w:val="21"/>
        </w:rPr>
      </w:pPr>
    </w:p>
    <w:p w14:paraId="61427005"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43" w:name="_Toc331410129"/>
      <w:bookmarkStart w:id="144" w:name="_Toc509838277"/>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3"/>
      <w:bookmarkEnd w:id="144"/>
    </w:p>
    <w:p w14:paraId="4CD04B74" w14:textId="77777777" w:rsidR="0055565D" w:rsidRDefault="00277234">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w:t>
      </w:r>
      <w:r>
        <w:rPr>
          <w:rFonts w:hint="eastAsia"/>
          <w:kern w:val="0"/>
          <w:sz w:val="24"/>
        </w:rPr>
        <w:t>www.bocomschroder.com)</w:t>
      </w:r>
      <w:r>
        <w:rPr>
          <w:rFonts w:hint="eastAsia"/>
          <w:kern w:val="0"/>
          <w:sz w:val="24"/>
        </w:rPr>
        <w:t>查阅。在支付工本费后，投资者可在合理时间内取得上述文件的复制件或复印件。</w:t>
      </w:r>
      <w:r>
        <w:rPr>
          <w:rFonts w:hint="eastAsia"/>
          <w:kern w:val="0"/>
          <w:sz w:val="24"/>
        </w:rPr>
        <w:t xml:space="preserve"> </w:t>
      </w:r>
    </w:p>
    <w:p w14:paraId="6DEB8099" w14:textId="77777777"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14:paraId="7EB15727"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2B6CD7CE"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099FCCB6" w14:textId="77777777" w:rsidR="006D141C" w:rsidRPr="00C820F1" w:rsidRDefault="006D141C" w:rsidP="00C820F1">
      <w:pPr>
        <w:tabs>
          <w:tab w:val="left" w:pos="426"/>
        </w:tabs>
        <w:spacing w:before="29" w:line="288" w:lineRule="auto"/>
        <w:ind w:firstLineChars="200" w:firstLine="480"/>
        <w:jc w:val="right"/>
        <w:rPr>
          <w:kern w:val="0"/>
          <w:sz w:val="24"/>
        </w:rPr>
      </w:pPr>
    </w:p>
    <w:p w14:paraId="527D118C" w14:textId="77777777"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14:paraId="231700E0" w14:textId="77777777"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二〇一八年三月二十八日</w:t>
      </w:r>
    </w:p>
    <w:p w14:paraId="4489631F" w14:textId="77777777"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0295B" w14:textId="77777777" w:rsidR="00073617" w:rsidRDefault="00073617">
      <w:r>
        <w:separator/>
      </w:r>
    </w:p>
  </w:endnote>
  <w:endnote w:type="continuationSeparator" w:id="0">
    <w:p w14:paraId="4B9ECBD9" w14:textId="77777777" w:rsidR="00073617" w:rsidRDefault="0007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3CBE3" w14:textId="77777777" w:rsidR="00CF3401" w:rsidRDefault="00CF3401"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7B17DC3" w14:textId="77777777" w:rsidR="00CF3401" w:rsidRDefault="00CF3401"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18126" w14:textId="77777777" w:rsidR="00CF3401" w:rsidRDefault="00CF3401"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2E63F8">
      <w:rPr>
        <w:noProof/>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2E63F8">
      <w:rPr>
        <w:noProof/>
        <w:kern w:val="0"/>
        <w:szCs w:val="21"/>
      </w:rPr>
      <w:t>54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D9F5A" w14:textId="77777777" w:rsidR="00073617" w:rsidRDefault="00073617">
      <w:r>
        <w:separator/>
      </w:r>
    </w:p>
  </w:footnote>
  <w:footnote w:type="continuationSeparator" w:id="0">
    <w:p w14:paraId="3391AA90" w14:textId="77777777" w:rsidR="00073617" w:rsidRDefault="00073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88F90" w14:textId="77777777" w:rsidR="00CF3401" w:rsidRPr="00F163BF" w:rsidRDefault="00CF3401" w:rsidP="00B56BD2">
    <w:pPr>
      <w:pStyle w:val="a9"/>
      <w:pBdr>
        <w:bottom w:val="single" w:sz="6" w:space="0" w:color="auto"/>
      </w:pBdr>
      <w:jc w:val="right"/>
    </w:pPr>
    <w:r w:rsidRPr="00102D23">
      <w:rPr>
        <w:rFonts w:hint="eastAsia"/>
        <w:noProof/>
        <w:sz w:val="21"/>
        <w:szCs w:val="21"/>
      </w:rPr>
      <w:drawing>
        <wp:anchor distT="0" distB="0" distL="114300" distR="114300" simplePos="0" relativeHeight="251659264" behindDoc="0" locked="0" layoutInCell="1" allowOverlap="1" wp14:anchorId="0527D69C" wp14:editId="6460C3D6">
          <wp:simplePos x="0" y="0"/>
          <wp:positionH relativeFrom="column">
            <wp:posOffset>-14605</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81B"/>
    <w:rsid w:val="00043ABF"/>
    <w:rsid w:val="00044158"/>
    <w:rsid w:val="000445E4"/>
    <w:rsid w:val="000452CE"/>
    <w:rsid w:val="000471B4"/>
    <w:rsid w:val="000477FE"/>
    <w:rsid w:val="00050260"/>
    <w:rsid w:val="00050F5F"/>
    <w:rsid w:val="000510AB"/>
    <w:rsid w:val="000514E0"/>
    <w:rsid w:val="000525EF"/>
    <w:rsid w:val="00052F4A"/>
    <w:rsid w:val="0005346A"/>
    <w:rsid w:val="000534CD"/>
    <w:rsid w:val="00053EED"/>
    <w:rsid w:val="00054067"/>
    <w:rsid w:val="0005422B"/>
    <w:rsid w:val="0005448A"/>
    <w:rsid w:val="00055AF1"/>
    <w:rsid w:val="00055CEF"/>
    <w:rsid w:val="00055EF8"/>
    <w:rsid w:val="000573B5"/>
    <w:rsid w:val="00060597"/>
    <w:rsid w:val="00060A2C"/>
    <w:rsid w:val="00060AD3"/>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617"/>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933"/>
    <w:rsid w:val="00096995"/>
    <w:rsid w:val="00096B18"/>
    <w:rsid w:val="00096D74"/>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B5E53"/>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1FC0"/>
    <w:rsid w:val="000D2491"/>
    <w:rsid w:val="000D24F0"/>
    <w:rsid w:val="000D3145"/>
    <w:rsid w:val="000D3495"/>
    <w:rsid w:val="000D36D1"/>
    <w:rsid w:val="000D3CC4"/>
    <w:rsid w:val="000D4AAD"/>
    <w:rsid w:val="000D52DC"/>
    <w:rsid w:val="000D5971"/>
    <w:rsid w:val="000D6054"/>
    <w:rsid w:val="000D6134"/>
    <w:rsid w:val="000D619B"/>
    <w:rsid w:val="000D788B"/>
    <w:rsid w:val="000D7903"/>
    <w:rsid w:val="000D7A1B"/>
    <w:rsid w:val="000E06B4"/>
    <w:rsid w:val="000E34ED"/>
    <w:rsid w:val="000E4456"/>
    <w:rsid w:val="000E550A"/>
    <w:rsid w:val="000E6184"/>
    <w:rsid w:val="000E67FE"/>
    <w:rsid w:val="000E70E3"/>
    <w:rsid w:val="000F05DA"/>
    <w:rsid w:val="000F0927"/>
    <w:rsid w:val="000F0C0A"/>
    <w:rsid w:val="000F0F6D"/>
    <w:rsid w:val="000F14E1"/>
    <w:rsid w:val="000F175F"/>
    <w:rsid w:val="000F17D1"/>
    <w:rsid w:val="000F27B9"/>
    <w:rsid w:val="000F2C75"/>
    <w:rsid w:val="000F3506"/>
    <w:rsid w:val="000F440F"/>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092"/>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67879"/>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4F8"/>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63C"/>
    <w:rsid w:val="001956CA"/>
    <w:rsid w:val="00195B79"/>
    <w:rsid w:val="00196D7B"/>
    <w:rsid w:val="00196FC2"/>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033"/>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255"/>
    <w:rsid w:val="002313DE"/>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1CE"/>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644"/>
    <w:rsid w:val="00257578"/>
    <w:rsid w:val="002577A5"/>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234"/>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02F"/>
    <w:rsid w:val="002A53D7"/>
    <w:rsid w:val="002A5C6B"/>
    <w:rsid w:val="002A5D31"/>
    <w:rsid w:val="002A5FFA"/>
    <w:rsid w:val="002A6036"/>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697A"/>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3F8"/>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EA"/>
    <w:rsid w:val="00332C6E"/>
    <w:rsid w:val="00332D73"/>
    <w:rsid w:val="003330E4"/>
    <w:rsid w:val="003338BE"/>
    <w:rsid w:val="0033391C"/>
    <w:rsid w:val="00334175"/>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1E2C"/>
    <w:rsid w:val="00382195"/>
    <w:rsid w:val="003822D3"/>
    <w:rsid w:val="00382E78"/>
    <w:rsid w:val="00383FA0"/>
    <w:rsid w:val="00383FAC"/>
    <w:rsid w:val="0038455D"/>
    <w:rsid w:val="0038480C"/>
    <w:rsid w:val="00384DC9"/>
    <w:rsid w:val="0038566E"/>
    <w:rsid w:val="00385C66"/>
    <w:rsid w:val="00386630"/>
    <w:rsid w:val="00386A6C"/>
    <w:rsid w:val="00386D99"/>
    <w:rsid w:val="00387876"/>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55E9"/>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29"/>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F49"/>
    <w:rsid w:val="004A01CD"/>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91E"/>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413AB"/>
    <w:rsid w:val="005427DC"/>
    <w:rsid w:val="00543188"/>
    <w:rsid w:val="005432F0"/>
    <w:rsid w:val="00543367"/>
    <w:rsid w:val="0054384E"/>
    <w:rsid w:val="00543BFA"/>
    <w:rsid w:val="00543EF8"/>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565D"/>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4C50"/>
    <w:rsid w:val="005A5157"/>
    <w:rsid w:val="005A5576"/>
    <w:rsid w:val="005A65F0"/>
    <w:rsid w:val="005A69EC"/>
    <w:rsid w:val="005A6F04"/>
    <w:rsid w:val="005A7758"/>
    <w:rsid w:val="005A797D"/>
    <w:rsid w:val="005B011E"/>
    <w:rsid w:val="005B028B"/>
    <w:rsid w:val="005B2E84"/>
    <w:rsid w:val="005B352F"/>
    <w:rsid w:val="005B3E66"/>
    <w:rsid w:val="005B3FE8"/>
    <w:rsid w:val="005B4215"/>
    <w:rsid w:val="005B436C"/>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C56"/>
    <w:rsid w:val="005C1D37"/>
    <w:rsid w:val="005C219B"/>
    <w:rsid w:val="005C492F"/>
    <w:rsid w:val="005C4B4C"/>
    <w:rsid w:val="005C5409"/>
    <w:rsid w:val="005C55EF"/>
    <w:rsid w:val="005C628C"/>
    <w:rsid w:val="005C6765"/>
    <w:rsid w:val="005C69AC"/>
    <w:rsid w:val="005C6F14"/>
    <w:rsid w:val="005C722E"/>
    <w:rsid w:val="005C7576"/>
    <w:rsid w:val="005C7590"/>
    <w:rsid w:val="005C7759"/>
    <w:rsid w:val="005D0197"/>
    <w:rsid w:val="005D01A4"/>
    <w:rsid w:val="005D08DD"/>
    <w:rsid w:val="005D11BE"/>
    <w:rsid w:val="005D15A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D68"/>
    <w:rsid w:val="005F303F"/>
    <w:rsid w:val="005F39D5"/>
    <w:rsid w:val="005F3AB5"/>
    <w:rsid w:val="005F3CE2"/>
    <w:rsid w:val="005F3CEE"/>
    <w:rsid w:val="005F3E0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61"/>
    <w:rsid w:val="00606E91"/>
    <w:rsid w:val="00607018"/>
    <w:rsid w:val="006071E5"/>
    <w:rsid w:val="0060774C"/>
    <w:rsid w:val="006077ED"/>
    <w:rsid w:val="00610179"/>
    <w:rsid w:val="00610687"/>
    <w:rsid w:val="00610954"/>
    <w:rsid w:val="00610CBE"/>
    <w:rsid w:val="00610E1F"/>
    <w:rsid w:val="00610E23"/>
    <w:rsid w:val="00611467"/>
    <w:rsid w:val="0061267F"/>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8FD"/>
    <w:rsid w:val="0065472B"/>
    <w:rsid w:val="006551AE"/>
    <w:rsid w:val="00656C9B"/>
    <w:rsid w:val="00661974"/>
    <w:rsid w:val="006619E5"/>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91A"/>
    <w:rsid w:val="006B0C48"/>
    <w:rsid w:val="006B10CB"/>
    <w:rsid w:val="006B121E"/>
    <w:rsid w:val="006B1E1B"/>
    <w:rsid w:val="006B2065"/>
    <w:rsid w:val="006B275B"/>
    <w:rsid w:val="006B2933"/>
    <w:rsid w:val="006B30BF"/>
    <w:rsid w:val="006B38C6"/>
    <w:rsid w:val="006B3940"/>
    <w:rsid w:val="006B45A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11B"/>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8C"/>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862"/>
    <w:rsid w:val="007B2CAD"/>
    <w:rsid w:val="007B2D91"/>
    <w:rsid w:val="007B2FD8"/>
    <w:rsid w:val="007B33E3"/>
    <w:rsid w:val="007B3968"/>
    <w:rsid w:val="007B45AF"/>
    <w:rsid w:val="007B4634"/>
    <w:rsid w:val="007B4DD0"/>
    <w:rsid w:val="007B611E"/>
    <w:rsid w:val="007B662A"/>
    <w:rsid w:val="007B6C1E"/>
    <w:rsid w:val="007B70DD"/>
    <w:rsid w:val="007B71DC"/>
    <w:rsid w:val="007B7343"/>
    <w:rsid w:val="007B7743"/>
    <w:rsid w:val="007C04F4"/>
    <w:rsid w:val="007C0DB7"/>
    <w:rsid w:val="007C0FCB"/>
    <w:rsid w:val="007C1D9E"/>
    <w:rsid w:val="007C1FCB"/>
    <w:rsid w:val="007C2139"/>
    <w:rsid w:val="007C27A1"/>
    <w:rsid w:val="007C27DE"/>
    <w:rsid w:val="007C299E"/>
    <w:rsid w:val="007C2BEA"/>
    <w:rsid w:val="007C525F"/>
    <w:rsid w:val="007C5321"/>
    <w:rsid w:val="007C53BC"/>
    <w:rsid w:val="007C5E8A"/>
    <w:rsid w:val="007C5F4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98E"/>
    <w:rsid w:val="00803833"/>
    <w:rsid w:val="008039DA"/>
    <w:rsid w:val="00804316"/>
    <w:rsid w:val="008044F8"/>
    <w:rsid w:val="00804D95"/>
    <w:rsid w:val="00806461"/>
    <w:rsid w:val="008064C1"/>
    <w:rsid w:val="008077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F7"/>
    <w:rsid w:val="00834571"/>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0E64"/>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3C5"/>
    <w:rsid w:val="008F7769"/>
    <w:rsid w:val="00900417"/>
    <w:rsid w:val="009004FE"/>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0A59"/>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4CB"/>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F83"/>
    <w:rsid w:val="00A24128"/>
    <w:rsid w:val="00A2417A"/>
    <w:rsid w:val="00A24201"/>
    <w:rsid w:val="00A2469D"/>
    <w:rsid w:val="00A25642"/>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19E8"/>
    <w:rsid w:val="00AC2234"/>
    <w:rsid w:val="00AC26EE"/>
    <w:rsid w:val="00AC3DB7"/>
    <w:rsid w:val="00AC3FF3"/>
    <w:rsid w:val="00AC4BC1"/>
    <w:rsid w:val="00AC5715"/>
    <w:rsid w:val="00AC573E"/>
    <w:rsid w:val="00AC69CE"/>
    <w:rsid w:val="00AC6B46"/>
    <w:rsid w:val="00AD04BD"/>
    <w:rsid w:val="00AD0765"/>
    <w:rsid w:val="00AD0F00"/>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17C9D"/>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884"/>
    <w:rsid w:val="00B31D19"/>
    <w:rsid w:val="00B3267D"/>
    <w:rsid w:val="00B32AB3"/>
    <w:rsid w:val="00B32DAE"/>
    <w:rsid w:val="00B32F23"/>
    <w:rsid w:val="00B3351C"/>
    <w:rsid w:val="00B33825"/>
    <w:rsid w:val="00B33DB0"/>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BDD"/>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6461"/>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2A06"/>
    <w:rsid w:val="00C43934"/>
    <w:rsid w:val="00C439FB"/>
    <w:rsid w:val="00C43AA8"/>
    <w:rsid w:val="00C43F23"/>
    <w:rsid w:val="00C441A4"/>
    <w:rsid w:val="00C44981"/>
    <w:rsid w:val="00C4528B"/>
    <w:rsid w:val="00C463C9"/>
    <w:rsid w:val="00C46A0B"/>
    <w:rsid w:val="00C46C24"/>
    <w:rsid w:val="00C475B5"/>
    <w:rsid w:val="00C475C8"/>
    <w:rsid w:val="00C47648"/>
    <w:rsid w:val="00C47852"/>
    <w:rsid w:val="00C47C29"/>
    <w:rsid w:val="00C50011"/>
    <w:rsid w:val="00C512D9"/>
    <w:rsid w:val="00C5249B"/>
    <w:rsid w:val="00C5254B"/>
    <w:rsid w:val="00C543E9"/>
    <w:rsid w:val="00C55D39"/>
    <w:rsid w:val="00C55DA6"/>
    <w:rsid w:val="00C55FBF"/>
    <w:rsid w:val="00C56924"/>
    <w:rsid w:val="00C5758E"/>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CC"/>
    <w:rsid w:val="00CC701E"/>
    <w:rsid w:val="00CC7735"/>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88C"/>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401"/>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3082"/>
    <w:rsid w:val="00D0320D"/>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4B2E"/>
    <w:rsid w:val="00D75816"/>
    <w:rsid w:val="00D7585A"/>
    <w:rsid w:val="00D77C53"/>
    <w:rsid w:val="00D77E96"/>
    <w:rsid w:val="00D80618"/>
    <w:rsid w:val="00D807DF"/>
    <w:rsid w:val="00D80B04"/>
    <w:rsid w:val="00D81DA0"/>
    <w:rsid w:val="00D82339"/>
    <w:rsid w:val="00D82494"/>
    <w:rsid w:val="00D82FF2"/>
    <w:rsid w:val="00D83423"/>
    <w:rsid w:val="00D83774"/>
    <w:rsid w:val="00D84A4B"/>
    <w:rsid w:val="00D85976"/>
    <w:rsid w:val="00D86DC8"/>
    <w:rsid w:val="00D86F87"/>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1D0"/>
    <w:rsid w:val="00DA442F"/>
    <w:rsid w:val="00DA6443"/>
    <w:rsid w:val="00DA6B5E"/>
    <w:rsid w:val="00DA7146"/>
    <w:rsid w:val="00DA716A"/>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5FBC"/>
    <w:rsid w:val="00E36150"/>
    <w:rsid w:val="00E36AAE"/>
    <w:rsid w:val="00E37198"/>
    <w:rsid w:val="00E3774C"/>
    <w:rsid w:val="00E41313"/>
    <w:rsid w:val="00E41773"/>
    <w:rsid w:val="00E41ACD"/>
    <w:rsid w:val="00E42FE6"/>
    <w:rsid w:val="00E43327"/>
    <w:rsid w:val="00E44370"/>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910"/>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827"/>
    <w:rsid w:val="00F21999"/>
    <w:rsid w:val="00F21A00"/>
    <w:rsid w:val="00F21C55"/>
    <w:rsid w:val="00F2285F"/>
    <w:rsid w:val="00F22C7B"/>
    <w:rsid w:val="00F23155"/>
    <w:rsid w:val="00F23C3E"/>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55E"/>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09997"/>
  <w15:docId w15:val="{0CF16D51-AA57-43A0-8E8D-192D7405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 w:type="paragraph" w:styleId="23">
    <w:name w:val="Body Text 2"/>
    <w:basedOn w:val="a"/>
    <w:link w:val="2Char1"/>
    <w:semiHidden/>
    <w:unhideWhenUsed/>
    <w:rsid w:val="005C1C56"/>
    <w:pPr>
      <w:spacing w:after="120" w:line="480" w:lineRule="auto"/>
    </w:pPr>
  </w:style>
  <w:style w:type="character" w:customStyle="1" w:styleId="2Char1">
    <w:name w:val="正文文本 2 Char"/>
    <w:basedOn w:val="a1"/>
    <w:link w:val="23"/>
    <w:semiHidden/>
    <w:rsid w:val="005C1C56"/>
    <w:rPr>
      <w:kern w:val="2"/>
      <w:sz w:val="21"/>
      <w:szCs w:val="24"/>
    </w:rPr>
  </w:style>
  <w:style w:type="paragraph" w:styleId="af9">
    <w:name w:val="Revision"/>
    <w:hidden/>
    <w:uiPriority w:val="99"/>
    <w:semiHidden/>
    <w:rsid w:val="00B33DB0"/>
    <w:pPr>
      <w:jc w:val="left"/>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147605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B3F1E-8542-4512-9AA4-63BCCF9B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Pages>
  <Words>6974</Words>
  <Characters>39753</Characters>
  <Application>Microsoft Office Word</Application>
  <DocSecurity>0</DocSecurity>
  <Lines>331</Lines>
  <Paragraphs>93</Paragraphs>
  <ScaleCrop>false</ScaleCrop>
  <Company/>
  <LinksUpToDate>false</LinksUpToDate>
  <CharactersWithSpaces>46634</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黄莹</cp:lastModifiedBy>
  <cp:revision>1762</cp:revision>
  <cp:lastPrinted>2007-07-19T00:46:00Z</cp:lastPrinted>
  <dcterms:created xsi:type="dcterms:W3CDTF">2013-06-22T02:32:00Z</dcterms:created>
  <dcterms:modified xsi:type="dcterms:W3CDTF">2019-12-26T07:43:00Z</dcterms:modified>
</cp:coreProperties>
</file>