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43D8E" w14:textId="77777777" w:rsidR="00DC3906" w:rsidRDefault="00DC3906" w:rsidP="00D53D73">
      <w:pPr>
        <w:pStyle w:val="2"/>
        <w:jc w:val="center"/>
        <w:rPr>
          <w:rFonts w:ascii="宋体"/>
          <w:sz w:val="56"/>
        </w:rPr>
      </w:pPr>
      <w:bookmarkStart w:id="0" w:name="_GoBack"/>
      <w:bookmarkEnd w:id="0"/>
    </w:p>
    <w:p w14:paraId="586A5776" w14:textId="0B319C70" w:rsidR="00DC3906" w:rsidRPr="000667F3" w:rsidRDefault="00F5649A" w:rsidP="00D53D73">
      <w:pPr>
        <w:pStyle w:val="2"/>
        <w:jc w:val="center"/>
        <w:rPr>
          <w:rFonts w:ascii="宋体"/>
          <w:sz w:val="56"/>
        </w:rPr>
      </w:pPr>
      <w:r>
        <w:rPr>
          <w:rFonts w:ascii="宋体" w:hAnsi="宋体" w:hint="eastAsia"/>
          <w:sz w:val="56"/>
        </w:rPr>
        <w:t>交银施罗德天运宝</w:t>
      </w:r>
      <w:r>
        <w:rPr>
          <w:rFonts w:ascii="宋体" w:hAnsi="宋体"/>
          <w:sz w:val="56"/>
        </w:rPr>
        <w:t>货币市场</w:t>
      </w:r>
      <w:r w:rsidR="00DC3906" w:rsidRPr="000667F3">
        <w:rPr>
          <w:rFonts w:ascii="宋体" w:hAnsi="宋体" w:hint="eastAsia"/>
          <w:sz w:val="56"/>
        </w:rPr>
        <w:t>基金清算报告</w:t>
      </w:r>
    </w:p>
    <w:p w14:paraId="02AA32D9" w14:textId="77777777" w:rsidR="00DC3906" w:rsidRPr="000667F3" w:rsidRDefault="00DC3906">
      <w:pPr>
        <w:rPr>
          <w:rFonts w:ascii="宋体"/>
        </w:rPr>
      </w:pPr>
    </w:p>
    <w:p w14:paraId="566D4E4D" w14:textId="77777777" w:rsidR="00DC3906" w:rsidRPr="000667F3" w:rsidRDefault="00DC3906">
      <w:pPr>
        <w:rPr>
          <w:rFonts w:ascii="宋体"/>
        </w:rPr>
      </w:pPr>
    </w:p>
    <w:p w14:paraId="3A61C4E7" w14:textId="77777777" w:rsidR="00DC3906" w:rsidRPr="000667F3" w:rsidRDefault="00DC3906">
      <w:pPr>
        <w:rPr>
          <w:rFonts w:ascii="宋体"/>
        </w:rPr>
      </w:pPr>
    </w:p>
    <w:p w14:paraId="53CBB619" w14:textId="77777777" w:rsidR="00DC3906" w:rsidRPr="000667F3" w:rsidRDefault="00DC3906">
      <w:pPr>
        <w:rPr>
          <w:rFonts w:ascii="宋体"/>
        </w:rPr>
      </w:pPr>
    </w:p>
    <w:p w14:paraId="4915B14D" w14:textId="77777777" w:rsidR="00DC3906" w:rsidRPr="000667F3" w:rsidRDefault="00DC3906">
      <w:pPr>
        <w:rPr>
          <w:rFonts w:ascii="宋体"/>
        </w:rPr>
      </w:pPr>
    </w:p>
    <w:p w14:paraId="603FB71B" w14:textId="77777777" w:rsidR="00DC3906" w:rsidRPr="00403F97" w:rsidRDefault="00DC3906">
      <w:pPr>
        <w:rPr>
          <w:rFonts w:ascii="宋体"/>
        </w:rPr>
      </w:pPr>
    </w:p>
    <w:p w14:paraId="07606260" w14:textId="77777777" w:rsidR="00DC3906" w:rsidRPr="000667F3" w:rsidRDefault="00DC3906">
      <w:pPr>
        <w:rPr>
          <w:rFonts w:ascii="宋体"/>
        </w:rPr>
      </w:pPr>
    </w:p>
    <w:p w14:paraId="17AAAF01" w14:textId="77777777" w:rsidR="00DC3906" w:rsidRPr="000667F3" w:rsidRDefault="00DC3906">
      <w:pPr>
        <w:rPr>
          <w:rFonts w:ascii="宋体"/>
        </w:rPr>
      </w:pPr>
    </w:p>
    <w:p w14:paraId="0A0880B3" w14:textId="77777777" w:rsidR="00DC3906" w:rsidRPr="000667F3" w:rsidRDefault="00DC3906">
      <w:pPr>
        <w:rPr>
          <w:rFonts w:ascii="宋体"/>
        </w:rPr>
      </w:pPr>
    </w:p>
    <w:p w14:paraId="033E0383" w14:textId="77777777" w:rsidR="00DC3906" w:rsidRPr="000667F3" w:rsidRDefault="00DC3906">
      <w:pPr>
        <w:rPr>
          <w:rFonts w:ascii="宋体"/>
        </w:rPr>
      </w:pPr>
    </w:p>
    <w:p w14:paraId="7D1959B4" w14:textId="77777777" w:rsidR="00DC3906" w:rsidRPr="000667F3" w:rsidRDefault="00DC3906">
      <w:pPr>
        <w:rPr>
          <w:rFonts w:ascii="宋体"/>
        </w:rPr>
      </w:pPr>
    </w:p>
    <w:p w14:paraId="50935989" w14:textId="77777777" w:rsidR="00DC3906" w:rsidRPr="000667F3" w:rsidRDefault="00DC3906">
      <w:pPr>
        <w:rPr>
          <w:rFonts w:ascii="宋体"/>
        </w:rPr>
      </w:pPr>
    </w:p>
    <w:p w14:paraId="3FDEB303" w14:textId="77777777" w:rsidR="00DC3906" w:rsidRPr="000667F3" w:rsidRDefault="00DC3906">
      <w:pPr>
        <w:rPr>
          <w:rFonts w:ascii="宋体"/>
        </w:rPr>
      </w:pPr>
    </w:p>
    <w:p w14:paraId="5D86568D" w14:textId="77777777" w:rsidR="00DC3906" w:rsidRPr="000667F3" w:rsidRDefault="00DC3906">
      <w:pPr>
        <w:rPr>
          <w:rFonts w:ascii="宋体"/>
        </w:rPr>
      </w:pPr>
    </w:p>
    <w:p w14:paraId="05B33E9C" w14:textId="094B2A91" w:rsidR="00DC3906" w:rsidRPr="00931286" w:rsidRDefault="00DC3906" w:rsidP="00D53D73">
      <w:pPr>
        <w:jc w:val="center"/>
        <w:rPr>
          <w:rFonts w:ascii="宋体"/>
          <w:sz w:val="24"/>
        </w:rPr>
      </w:pPr>
      <w:r w:rsidRPr="00931286">
        <w:rPr>
          <w:rFonts w:ascii="宋体" w:hAnsi="宋体" w:hint="eastAsia"/>
          <w:sz w:val="24"/>
        </w:rPr>
        <w:t>基金管理人：</w:t>
      </w:r>
      <w:r w:rsidR="00D337FF" w:rsidRPr="00931286">
        <w:rPr>
          <w:rFonts w:ascii="宋体" w:hAnsi="宋体" w:hint="eastAsia"/>
          <w:sz w:val="24"/>
        </w:rPr>
        <w:t>交银施罗德</w:t>
      </w:r>
      <w:r w:rsidRPr="00931286">
        <w:rPr>
          <w:rFonts w:ascii="宋体" w:hAnsi="宋体" w:hint="eastAsia"/>
          <w:sz w:val="24"/>
        </w:rPr>
        <w:t>基金管理有限公司</w:t>
      </w:r>
    </w:p>
    <w:p w14:paraId="4875A2EA" w14:textId="30A1545A" w:rsidR="00DC3906" w:rsidRPr="00931286" w:rsidRDefault="00DC3906" w:rsidP="00D53D73">
      <w:pPr>
        <w:jc w:val="center"/>
        <w:rPr>
          <w:rFonts w:ascii="宋体" w:hAnsi="宋体"/>
          <w:sz w:val="24"/>
        </w:rPr>
      </w:pPr>
      <w:r w:rsidRPr="00931286">
        <w:rPr>
          <w:rFonts w:ascii="宋体" w:hAnsi="宋体" w:hint="eastAsia"/>
          <w:sz w:val="24"/>
        </w:rPr>
        <w:t>基金托管人：</w:t>
      </w:r>
      <w:r w:rsidR="00F5649A" w:rsidRPr="00931286">
        <w:rPr>
          <w:rFonts w:ascii="宋体" w:hAnsi="宋体" w:hint="eastAsia"/>
          <w:sz w:val="24"/>
        </w:rPr>
        <w:t>兴业银行</w:t>
      </w:r>
      <w:r w:rsidRPr="00931286">
        <w:rPr>
          <w:rFonts w:ascii="宋体" w:hAnsi="宋体" w:hint="eastAsia"/>
          <w:sz w:val="24"/>
        </w:rPr>
        <w:t>股份有限公司</w:t>
      </w:r>
    </w:p>
    <w:p w14:paraId="63F7C658" w14:textId="17AF74A5" w:rsidR="00F5649A" w:rsidRPr="005731C3" w:rsidRDefault="00F5649A" w:rsidP="00D53D73">
      <w:pPr>
        <w:jc w:val="center"/>
        <w:rPr>
          <w:rFonts w:ascii="宋体"/>
          <w:sz w:val="24"/>
        </w:rPr>
      </w:pPr>
      <w:r w:rsidRPr="00931286">
        <w:rPr>
          <w:rFonts w:ascii="宋体" w:hAnsi="宋体" w:hint="eastAsia"/>
          <w:sz w:val="24"/>
        </w:rPr>
        <w:t>清算报告出具</w:t>
      </w:r>
      <w:r w:rsidRPr="00931286">
        <w:rPr>
          <w:rFonts w:ascii="宋体" w:hAnsi="宋体"/>
          <w:sz w:val="24"/>
        </w:rPr>
        <w:t>日：</w:t>
      </w:r>
      <w:r w:rsidR="00111FE2" w:rsidRPr="005731C3">
        <w:rPr>
          <w:rFonts w:ascii="宋体" w:hAnsi="宋体"/>
        </w:rPr>
        <w:t>2019</w:t>
      </w:r>
      <w:r w:rsidRPr="005731C3">
        <w:rPr>
          <w:rFonts w:ascii="宋体" w:hAnsi="宋体" w:hint="eastAsia"/>
        </w:rPr>
        <w:t>年</w:t>
      </w:r>
      <w:r w:rsidR="00111FE2" w:rsidRPr="005731C3">
        <w:rPr>
          <w:rFonts w:ascii="宋体" w:hAnsi="宋体" w:hint="eastAsia"/>
        </w:rPr>
        <w:t>8</w:t>
      </w:r>
      <w:r w:rsidRPr="005731C3">
        <w:rPr>
          <w:rFonts w:ascii="宋体" w:hAnsi="宋体" w:hint="eastAsia"/>
        </w:rPr>
        <w:t>月</w:t>
      </w:r>
      <w:r w:rsidR="00111FE2" w:rsidRPr="005731C3">
        <w:rPr>
          <w:rFonts w:ascii="宋体" w:hAnsi="宋体" w:hint="eastAsia"/>
        </w:rPr>
        <w:t>19</w:t>
      </w:r>
      <w:r w:rsidRPr="005731C3">
        <w:rPr>
          <w:rFonts w:ascii="宋体" w:hAnsi="宋体" w:hint="eastAsia"/>
        </w:rPr>
        <w:t>日</w:t>
      </w:r>
    </w:p>
    <w:p w14:paraId="338107EB" w14:textId="30A2676C" w:rsidR="00DC3906" w:rsidRPr="000667F3" w:rsidRDefault="00DC3906" w:rsidP="00D53D73">
      <w:pPr>
        <w:jc w:val="center"/>
        <w:rPr>
          <w:rFonts w:ascii="宋体"/>
          <w:sz w:val="24"/>
        </w:rPr>
      </w:pPr>
      <w:r w:rsidRPr="005731C3">
        <w:rPr>
          <w:rFonts w:ascii="宋体" w:hAnsi="宋体" w:hint="eastAsia"/>
          <w:sz w:val="24"/>
        </w:rPr>
        <w:t>清算报告公告日：</w:t>
      </w:r>
      <w:r w:rsidR="00506D79" w:rsidRPr="005731C3">
        <w:rPr>
          <w:rFonts w:ascii="宋体" w:hAnsi="宋体"/>
        </w:rPr>
        <w:t>201</w:t>
      </w:r>
      <w:r w:rsidR="00506D79">
        <w:rPr>
          <w:rFonts w:ascii="宋体" w:hAnsi="宋体"/>
        </w:rPr>
        <w:t>9</w:t>
      </w:r>
      <w:r w:rsidR="001D2408" w:rsidRPr="005731C3">
        <w:rPr>
          <w:rFonts w:ascii="宋体" w:hAnsi="宋体" w:hint="eastAsia"/>
        </w:rPr>
        <w:t>年</w:t>
      </w:r>
      <w:r w:rsidR="00506D79">
        <w:rPr>
          <w:rFonts w:ascii="宋体" w:hAnsi="宋体"/>
        </w:rPr>
        <w:t>9</w:t>
      </w:r>
      <w:r w:rsidR="001D2408" w:rsidRPr="005731C3">
        <w:rPr>
          <w:rFonts w:ascii="宋体" w:hAnsi="宋体" w:hint="eastAsia"/>
        </w:rPr>
        <w:t>月</w:t>
      </w:r>
      <w:r w:rsidR="00506D79">
        <w:rPr>
          <w:rFonts w:ascii="宋体" w:hAnsi="宋体" w:hint="eastAsia"/>
        </w:rPr>
        <w:t>1</w:t>
      </w:r>
      <w:r w:rsidR="00506D79">
        <w:rPr>
          <w:rFonts w:ascii="宋体" w:hAnsi="宋体"/>
        </w:rPr>
        <w:t>9</w:t>
      </w:r>
      <w:r w:rsidR="001D2408" w:rsidRPr="005731C3">
        <w:rPr>
          <w:rFonts w:ascii="宋体" w:hAnsi="宋体" w:hint="eastAsia"/>
        </w:rPr>
        <w:t>日</w:t>
      </w:r>
    </w:p>
    <w:p w14:paraId="78199610" w14:textId="77777777" w:rsidR="00DC3906" w:rsidRPr="00AE1CF6" w:rsidRDefault="00DC3906">
      <w:pPr>
        <w:rPr>
          <w:rFonts w:ascii="宋体"/>
          <w:sz w:val="22"/>
        </w:rPr>
      </w:pPr>
    </w:p>
    <w:p w14:paraId="089EDFE6" w14:textId="77777777" w:rsidR="00DC3906" w:rsidRPr="000667F3" w:rsidRDefault="00DC3906">
      <w:pPr>
        <w:widowControl/>
        <w:jc w:val="left"/>
        <w:rPr>
          <w:rFonts w:ascii="宋体"/>
        </w:rPr>
      </w:pPr>
      <w:r w:rsidRPr="000667F3">
        <w:rPr>
          <w:rFonts w:ascii="宋体"/>
        </w:rPr>
        <w:br w:type="page"/>
      </w:r>
    </w:p>
    <w:p w14:paraId="5200263D" w14:textId="77777777" w:rsidR="00DC3906" w:rsidRPr="00C95394" w:rsidRDefault="00DC3906" w:rsidP="00CA7C64">
      <w:pPr>
        <w:spacing w:afterLines="100" w:after="312"/>
        <w:rPr>
          <w:rStyle w:val="a8"/>
        </w:rPr>
      </w:pPr>
      <w:r w:rsidRPr="00C95394">
        <w:rPr>
          <w:rStyle w:val="a8"/>
          <w:rFonts w:hint="eastAsia"/>
        </w:rPr>
        <w:lastRenderedPageBreak/>
        <w:t>一、重要提示</w:t>
      </w:r>
    </w:p>
    <w:p w14:paraId="6AC7C807" w14:textId="77777777" w:rsidR="002A3390" w:rsidRPr="002A3390" w:rsidRDefault="002A3390" w:rsidP="002A3390">
      <w:pPr>
        <w:ind w:firstLine="420"/>
        <w:rPr>
          <w:rFonts w:ascii="宋体" w:hAnsi="宋体"/>
        </w:rPr>
      </w:pPr>
      <w:r w:rsidRPr="002A3390">
        <w:rPr>
          <w:rFonts w:ascii="宋体" w:hAnsi="宋体" w:hint="eastAsia"/>
        </w:rPr>
        <w:t>交银施罗德</w:t>
      </w:r>
      <w:r>
        <w:rPr>
          <w:rFonts w:ascii="宋体" w:hAnsi="宋体" w:hint="eastAsia"/>
        </w:rPr>
        <w:t>天运宝货币市场基金</w:t>
      </w:r>
      <w:r w:rsidRPr="002A3390">
        <w:rPr>
          <w:rFonts w:ascii="宋体" w:hAnsi="宋体" w:hint="eastAsia"/>
        </w:rPr>
        <w:t>（以下简称“本基金”）由交银施罗德基金管理有限公司担任基金管理人，由</w:t>
      </w:r>
      <w:r>
        <w:rPr>
          <w:rFonts w:ascii="宋体" w:hAnsi="宋体" w:hint="eastAsia"/>
        </w:rPr>
        <w:t>兴业</w:t>
      </w:r>
      <w:r w:rsidRPr="002A3390">
        <w:rPr>
          <w:rFonts w:ascii="宋体" w:hAnsi="宋体" w:hint="eastAsia"/>
        </w:rPr>
        <w:t>银行股份有限公司担任基金托管人，本基金根据</w:t>
      </w:r>
      <w:r>
        <w:rPr>
          <w:rFonts w:ascii="宋体" w:hAnsi="宋体"/>
        </w:rPr>
        <w:t>2017年7月5日</w:t>
      </w:r>
      <w:r w:rsidRPr="002A3390">
        <w:rPr>
          <w:rFonts w:ascii="宋体" w:hAnsi="宋体" w:hint="eastAsia"/>
        </w:rPr>
        <w:t>中国证券监督管理委员会（以下简称“中国证监会”）《关于准予交银施罗德</w:t>
      </w:r>
      <w:r>
        <w:rPr>
          <w:rFonts w:ascii="宋体" w:hAnsi="宋体" w:hint="eastAsia"/>
        </w:rPr>
        <w:t>天运宝货币市场基金</w:t>
      </w:r>
      <w:r w:rsidRPr="002A3390">
        <w:rPr>
          <w:rFonts w:ascii="宋体" w:hAnsi="宋体" w:hint="eastAsia"/>
        </w:rPr>
        <w:t>注册的批复》（证监许可[201</w:t>
      </w:r>
      <w:r>
        <w:rPr>
          <w:rFonts w:ascii="宋体" w:hAnsi="宋体"/>
        </w:rPr>
        <w:t>7</w:t>
      </w:r>
      <w:r w:rsidRPr="002A3390">
        <w:rPr>
          <w:rFonts w:ascii="宋体" w:hAnsi="宋体" w:hint="eastAsia"/>
        </w:rPr>
        <w:t>]</w:t>
      </w:r>
      <w:r>
        <w:rPr>
          <w:rFonts w:ascii="宋体" w:hAnsi="宋体"/>
        </w:rPr>
        <w:t>1136</w:t>
      </w:r>
      <w:r w:rsidRPr="002A3390">
        <w:rPr>
          <w:rFonts w:ascii="宋体" w:hAnsi="宋体" w:hint="eastAsia"/>
        </w:rPr>
        <w:t>号文）进行募集，基金合同于</w:t>
      </w:r>
      <w:r>
        <w:rPr>
          <w:rFonts w:ascii="宋体" w:hAnsi="宋体"/>
        </w:rPr>
        <w:t>2017年12月29日</w:t>
      </w:r>
      <w:r w:rsidRPr="002A3390">
        <w:rPr>
          <w:rFonts w:ascii="宋体" w:hAnsi="宋体" w:hint="eastAsia"/>
        </w:rPr>
        <w:t>生效。</w:t>
      </w:r>
    </w:p>
    <w:p w14:paraId="0DBBCCBF" w14:textId="6836F41B" w:rsidR="00DC3906" w:rsidRPr="000667F3" w:rsidRDefault="002A3390">
      <w:pPr>
        <w:ind w:firstLineChars="200" w:firstLine="400"/>
        <w:rPr>
          <w:rFonts w:ascii="宋体"/>
        </w:rPr>
      </w:pPr>
      <w:r w:rsidRPr="002A3390">
        <w:rPr>
          <w:rFonts w:ascii="宋体" w:hAnsi="宋体" w:hint="eastAsia"/>
        </w:rPr>
        <w:t>根据《交银施罗德</w:t>
      </w:r>
      <w:r>
        <w:rPr>
          <w:rFonts w:ascii="宋体" w:hAnsi="宋体" w:hint="eastAsia"/>
        </w:rPr>
        <w:t>天运宝货币市场基金</w:t>
      </w:r>
      <w:r w:rsidRPr="002A3390">
        <w:rPr>
          <w:rFonts w:ascii="宋体" w:hAnsi="宋体" w:hint="eastAsia"/>
        </w:rPr>
        <w:t>基金合同》（以下简称“《基金合同》”或“基金合同”）“第五部分 基金备案”中，“《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的条款以及《基金合同》“第十九部分 基金合同的变更、终止与基金财产的清算”的有关规定，截至</w:t>
      </w:r>
      <w:r>
        <w:rPr>
          <w:rFonts w:ascii="宋体" w:hAnsi="宋体"/>
        </w:rPr>
        <w:t>2019年8月1日</w:t>
      </w:r>
      <w:r w:rsidRPr="002A3390">
        <w:rPr>
          <w:rFonts w:ascii="宋体" w:hAnsi="宋体" w:hint="eastAsia"/>
        </w:rPr>
        <w:t>日终，本基金已出现连续60个工作日基金资产净值低于5000万元的情形，触发了《基金合同》中约定的基金合同终止条款，本基金将终止并依据基金财产清算程序进行财产清算，无需召开基金份额持有人大会。基金管理人已于</w:t>
      </w:r>
      <w:r>
        <w:rPr>
          <w:rFonts w:ascii="宋体" w:hAnsi="宋体"/>
        </w:rPr>
        <w:t>2019年8月2日</w:t>
      </w:r>
      <w:r w:rsidRPr="002A3390">
        <w:rPr>
          <w:rFonts w:ascii="宋体" w:hAnsi="宋体" w:hint="eastAsia"/>
        </w:rPr>
        <w:t>、</w:t>
      </w:r>
      <w:r>
        <w:rPr>
          <w:rFonts w:ascii="宋体" w:hAnsi="宋体"/>
        </w:rPr>
        <w:t>2019年8月6日</w:t>
      </w:r>
      <w:r w:rsidRPr="002A3390">
        <w:rPr>
          <w:rFonts w:ascii="宋体" w:hAnsi="宋体" w:hint="eastAsia"/>
        </w:rPr>
        <w:t>就本</w:t>
      </w:r>
      <w:proofErr w:type="gramStart"/>
      <w:r w:rsidRPr="002A3390">
        <w:rPr>
          <w:rFonts w:ascii="宋体" w:hAnsi="宋体" w:hint="eastAsia"/>
        </w:rPr>
        <w:t>基金基金</w:t>
      </w:r>
      <w:proofErr w:type="gramEnd"/>
      <w:r w:rsidRPr="002A3390">
        <w:rPr>
          <w:rFonts w:ascii="宋体" w:hAnsi="宋体" w:hint="eastAsia"/>
        </w:rPr>
        <w:t>合同触发终止情形及进入基金财产清算程序的事宜进行了公告和提示性公告，详见《交银施罗德基金管理有限公司关于交银施罗德天运宝货币市场基金基金合同触发终止情形及进入基金财产清算程序的公告》、《交银施罗德基金管理有限公司关于交银施罗德</w:t>
      </w:r>
      <w:r>
        <w:rPr>
          <w:rFonts w:ascii="宋体" w:hAnsi="宋体" w:hint="eastAsia"/>
        </w:rPr>
        <w:t>天运宝货币市场基金</w:t>
      </w:r>
      <w:r w:rsidRPr="002A3390">
        <w:rPr>
          <w:rFonts w:ascii="宋体" w:hAnsi="宋体" w:hint="eastAsia"/>
        </w:rPr>
        <w:t>基金合同触发终止情形及进入基金财产清算程序的提示性公告》。</w:t>
      </w:r>
    </w:p>
    <w:p w14:paraId="78AA7CB9" w14:textId="3443795F" w:rsidR="00DC3906" w:rsidRPr="000667F3" w:rsidRDefault="002A3390" w:rsidP="00E03A07">
      <w:pPr>
        <w:ind w:firstLine="420"/>
        <w:rPr>
          <w:rFonts w:ascii="宋体"/>
        </w:rPr>
      </w:pPr>
      <w:r w:rsidRPr="002A3390">
        <w:rPr>
          <w:rFonts w:ascii="宋体" w:hAnsi="宋体" w:hint="eastAsia"/>
        </w:rPr>
        <w:t>本基金自</w:t>
      </w:r>
      <w:r>
        <w:rPr>
          <w:rFonts w:ascii="宋体" w:hAnsi="宋体"/>
        </w:rPr>
        <w:t>2019年8月9日</w:t>
      </w:r>
      <w:r w:rsidRPr="002A3390">
        <w:rPr>
          <w:rFonts w:ascii="宋体" w:hAnsi="宋体" w:hint="eastAsia"/>
        </w:rPr>
        <w:t>起进入清算程序，由基金管理人交银施罗德基金管理有限公司、基金托管人</w:t>
      </w:r>
      <w:r>
        <w:rPr>
          <w:rFonts w:ascii="宋体" w:hAnsi="宋体" w:hint="eastAsia"/>
        </w:rPr>
        <w:t>兴业</w:t>
      </w:r>
      <w:r w:rsidRPr="002A3390">
        <w:rPr>
          <w:rFonts w:ascii="宋体" w:hAnsi="宋体" w:hint="eastAsia"/>
        </w:rPr>
        <w:t>银行股份有限公司、普华永道中天会计师事务所（特殊普通合伙）和</w:t>
      </w:r>
      <w:r>
        <w:rPr>
          <w:rFonts w:ascii="宋体" w:hAnsi="宋体" w:hint="eastAsia"/>
        </w:rPr>
        <w:t>上海市</w:t>
      </w:r>
      <w:r w:rsidRPr="002A3390">
        <w:rPr>
          <w:rFonts w:ascii="宋体" w:hAnsi="宋体" w:hint="eastAsia"/>
        </w:rPr>
        <w:t>通力律师事务所组成基金财产清算小组履行基金财产清算程序，并由普华永道中天会计师事务所（特殊普通合伙）对清算报告进行审计，</w:t>
      </w:r>
      <w:r>
        <w:rPr>
          <w:rFonts w:ascii="宋体" w:hAnsi="宋体" w:hint="eastAsia"/>
        </w:rPr>
        <w:t>上海市</w:t>
      </w:r>
      <w:r w:rsidRPr="002A3390">
        <w:rPr>
          <w:rFonts w:ascii="宋体" w:hAnsi="宋体" w:hint="eastAsia"/>
        </w:rPr>
        <w:t>通力律师事务所对清算报告出具法律意见。</w:t>
      </w:r>
    </w:p>
    <w:p w14:paraId="3F7FAE08" w14:textId="77777777" w:rsidR="00DC3906" w:rsidRPr="000667F3" w:rsidRDefault="00DC3906" w:rsidP="00E03A07">
      <w:pPr>
        <w:ind w:firstLine="420"/>
        <w:rPr>
          <w:rFonts w:ascii="宋体"/>
        </w:rPr>
      </w:pPr>
    </w:p>
    <w:p w14:paraId="2044473E" w14:textId="77777777" w:rsidR="00DC3906" w:rsidRPr="00C95394" w:rsidRDefault="00DC3906" w:rsidP="00CA7C64">
      <w:pPr>
        <w:spacing w:afterLines="100" w:after="312"/>
        <w:rPr>
          <w:rStyle w:val="a8"/>
        </w:rPr>
      </w:pPr>
      <w:r w:rsidRPr="00C95394">
        <w:rPr>
          <w:rStyle w:val="a8"/>
          <w:rFonts w:hint="eastAsia"/>
        </w:rPr>
        <w:t>二、基金概况</w:t>
      </w:r>
    </w:p>
    <w:p w14:paraId="766DE34C" w14:textId="77777777" w:rsidR="00DC3906" w:rsidRPr="00EA06D5"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6527"/>
      </w:tblGrid>
      <w:tr w:rsidR="00DC3906" w:rsidRPr="000667F3" w14:paraId="1BFEFFB8" w14:textId="77777777" w:rsidTr="00CF69E3">
        <w:tc>
          <w:tcPr>
            <w:tcW w:w="1809" w:type="dxa"/>
          </w:tcPr>
          <w:p w14:paraId="70B5C947" w14:textId="77777777" w:rsidR="00DC3906" w:rsidRPr="00CF69E3" w:rsidRDefault="00DC3906" w:rsidP="00C43916">
            <w:pPr>
              <w:rPr>
                <w:rFonts w:ascii="宋体"/>
              </w:rPr>
            </w:pPr>
            <w:r w:rsidRPr="00CF69E3">
              <w:rPr>
                <w:rFonts w:ascii="宋体" w:hAnsi="宋体" w:hint="eastAsia"/>
              </w:rPr>
              <w:t>基金名称：</w:t>
            </w:r>
          </w:p>
        </w:tc>
        <w:tc>
          <w:tcPr>
            <w:tcW w:w="6713" w:type="dxa"/>
          </w:tcPr>
          <w:p w14:paraId="08F78D93" w14:textId="186A9A0B" w:rsidR="00DC3906" w:rsidRPr="00CF69E3" w:rsidRDefault="00B15081" w:rsidP="00C43916">
            <w:pPr>
              <w:rPr>
                <w:rFonts w:ascii="宋体"/>
              </w:rPr>
            </w:pPr>
            <w:r>
              <w:rPr>
                <w:rFonts w:ascii="宋体" w:hAnsi="宋体" w:hint="eastAsia"/>
              </w:rPr>
              <w:t>交银施罗德天运宝货币市场基金</w:t>
            </w:r>
          </w:p>
        </w:tc>
      </w:tr>
      <w:tr w:rsidR="00DC3906" w:rsidRPr="000667F3" w14:paraId="283C4709" w14:textId="77777777" w:rsidTr="00CF69E3">
        <w:tc>
          <w:tcPr>
            <w:tcW w:w="1809" w:type="dxa"/>
          </w:tcPr>
          <w:p w14:paraId="20A4FBFB" w14:textId="77777777" w:rsidR="00DC3906" w:rsidRPr="00CF69E3" w:rsidRDefault="00DC3906" w:rsidP="00C43916">
            <w:pPr>
              <w:rPr>
                <w:rFonts w:ascii="宋体"/>
              </w:rPr>
            </w:pPr>
            <w:r w:rsidRPr="00CF69E3">
              <w:rPr>
                <w:rFonts w:ascii="宋体" w:hAnsi="宋体" w:hint="eastAsia"/>
              </w:rPr>
              <w:t>基金简称：</w:t>
            </w:r>
          </w:p>
        </w:tc>
        <w:tc>
          <w:tcPr>
            <w:tcW w:w="6713" w:type="dxa"/>
          </w:tcPr>
          <w:p w14:paraId="74638042" w14:textId="58E7107C" w:rsidR="00DC3906" w:rsidRPr="00CF69E3" w:rsidRDefault="002A3390" w:rsidP="00C43916">
            <w:pPr>
              <w:rPr>
                <w:rFonts w:ascii="宋体"/>
              </w:rPr>
            </w:pPr>
            <w:r>
              <w:rPr>
                <w:rFonts w:ascii="宋体" w:hAnsi="宋体" w:hint="eastAsia"/>
              </w:rPr>
              <w:t>交银天运</w:t>
            </w:r>
            <w:proofErr w:type="gramStart"/>
            <w:r>
              <w:rPr>
                <w:rFonts w:ascii="宋体" w:hAnsi="宋体" w:hint="eastAsia"/>
              </w:rPr>
              <w:t>宝</w:t>
            </w:r>
            <w:r>
              <w:rPr>
                <w:rFonts w:ascii="宋体" w:hAnsi="宋体"/>
              </w:rPr>
              <w:t>货币</w:t>
            </w:r>
            <w:proofErr w:type="gramEnd"/>
          </w:p>
        </w:tc>
      </w:tr>
      <w:tr w:rsidR="00DC3906" w:rsidRPr="000667F3" w14:paraId="61201567" w14:textId="77777777" w:rsidTr="00CF69E3">
        <w:tc>
          <w:tcPr>
            <w:tcW w:w="1809" w:type="dxa"/>
          </w:tcPr>
          <w:p w14:paraId="2B7DDCD8" w14:textId="77777777" w:rsidR="00DC3906" w:rsidRPr="00CF69E3" w:rsidRDefault="00DC3906" w:rsidP="00C43916">
            <w:pPr>
              <w:rPr>
                <w:rFonts w:ascii="宋体"/>
              </w:rPr>
            </w:pPr>
            <w:r w:rsidRPr="00CF69E3">
              <w:rPr>
                <w:rFonts w:ascii="宋体" w:hAnsi="宋体" w:hint="eastAsia"/>
              </w:rPr>
              <w:t>基金交易代码：</w:t>
            </w:r>
          </w:p>
        </w:tc>
        <w:tc>
          <w:tcPr>
            <w:tcW w:w="6713" w:type="dxa"/>
          </w:tcPr>
          <w:p w14:paraId="168E0344" w14:textId="2651B4E6" w:rsidR="00DC3906" w:rsidRPr="00CF69E3" w:rsidRDefault="00DC3906" w:rsidP="005E7A1F">
            <w:pPr>
              <w:rPr>
                <w:rFonts w:ascii="宋体" w:hAnsi="宋体"/>
              </w:rPr>
            </w:pPr>
            <w:r w:rsidRPr="00CF69E3">
              <w:rPr>
                <w:rFonts w:ascii="宋体" w:hAnsi="宋体"/>
              </w:rPr>
              <w:t>A</w:t>
            </w:r>
            <w:r w:rsidRPr="00CF69E3">
              <w:rPr>
                <w:rFonts w:ascii="宋体" w:hAnsi="宋体" w:hint="eastAsia"/>
              </w:rPr>
              <w:t>类：</w:t>
            </w:r>
            <w:r w:rsidR="005E7A1F">
              <w:rPr>
                <w:rFonts w:ascii="宋体" w:hAnsi="宋体"/>
              </w:rPr>
              <w:t>005002</w:t>
            </w:r>
            <w:r w:rsidRPr="00CF69E3">
              <w:rPr>
                <w:rFonts w:ascii="宋体" w:hAnsi="宋体" w:hint="eastAsia"/>
              </w:rPr>
              <w:t>；</w:t>
            </w:r>
            <w:r w:rsidR="005E7A1F">
              <w:rPr>
                <w:rFonts w:ascii="宋体" w:hAnsi="宋体"/>
              </w:rPr>
              <w:t>E</w:t>
            </w:r>
            <w:r w:rsidRPr="00CF69E3">
              <w:rPr>
                <w:rFonts w:ascii="宋体" w:hAnsi="宋体" w:hint="eastAsia"/>
              </w:rPr>
              <w:t>类</w:t>
            </w:r>
            <w:r w:rsidRPr="00CF69E3">
              <w:rPr>
                <w:rFonts w:ascii="宋体" w:hAnsi="宋体"/>
              </w:rPr>
              <w:t>:</w:t>
            </w:r>
            <w:r w:rsidR="005E7A1F">
              <w:rPr>
                <w:rFonts w:ascii="宋体" w:hAnsi="宋体"/>
              </w:rPr>
              <w:t>005003</w:t>
            </w:r>
          </w:p>
        </w:tc>
      </w:tr>
      <w:tr w:rsidR="00DC3906" w:rsidRPr="000667F3" w14:paraId="6948BA77" w14:textId="77777777" w:rsidTr="00CF69E3">
        <w:tc>
          <w:tcPr>
            <w:tcW w:w="1809" w:type="dxa"/>
          </w:tcPr>
          <w:p w14:paraId="26E1F81F" w14:textId="77777777" w:rsidR="00DC3906" w:rsidRPr="00CF69E3" w:rsidRDefault="00DC3906" w:rsidP="00C43916">
            <w:pPr>
              <w:rPr>
                <w:rFonts w:ascii="宋体"/>
              </w:rPr>
            </w:pPr>
            <w:r w:rsidRPr="00CF69E3">
              <w:rPr>
                <w:rFonts w:ascii="宋体" w:hAnsi="宋体" w:hint="eastAsia"/>
              </w:rPr>
              <w:t>基金运作方式：</w:t>
            </w:r>
          </w:p>
        </w:tc>
        <w:tc>
          <w:tcPr>
            <w:tcW w:w="6713" w:type="dxa"/>
          </w:tcPr>
          <w:p w14:paraId="45F87FB9" w14:textId="77777777" w:rsidR="00DC3906" w:rsidRPr="00CF69E3" w:rsidRDefault="00DC3906" w:rsidP="00C43916">
            <w:pPr>
              <w:rPr>
                <w:rFonts w:ascii="宋体"/>
              </w:rPr>
            </w:pPr>
            <w:r w:rsidRPr="00CF69E3">
              <w:rPr>
                <w:rFonts w:ascii="宋体" w:hAnsi="宋体" w:hint="eastAsia"/>
              </w:rPr>
              <w:t>契约型开放式</w:t>
            </w:r>
          </w:p>
        </w:tc>
      </w:tr>
      <w:tr w:rsidR="00DC3906" w:rsidRPr="000667F3" w14:paraId="114CA5CD" w14:textId="77777777" w:rsidTr="00CF69E3">
        <w:tc>
          <w:tcPr>
            <w:tcW w:w="1809" w:type="dxa"/>
          </w:tcPr>
          <w:p w14:paraId="26265467" w14:textId="77777777" w:rsidR="00DC3906" w:rsidRPr="00CF69E3" w:rsidRDefault="00DC3906" w:rsidP="00C43916">
            <w:pPr>
              <w:rPr>
                <w:rFonts w:ascii="宋体"/>
              </w:rPr>
            </w:pPr>
            <w:r w:rsidRPr="00CF69E3">
              <w:rPr>
                <w:rFonts w:ascii="宋体" w:hAnsi="宋体" w:hint="eastAsia"/>
              </w:rPr>
              <w:t>基金合同生效日：</w:t>
            </w:r>
          </w:p>
        </w:tc>
        <w:tc>
          <w:tcPr>
            <w:tcW w:w="6713" w:type="dxa"/>
          </w:tcPr>
          <w:p w14:paraId="2780BFD9" w14:textId="6FD0C2E6" w:rsidR="00DC3906" w:rsidRPr="00CF69E3" w:rsidRDefault="005E7A1F" w:rsidP="00C43916">
            <w:pPr>
              <w:rPr>
                <w:rFonts w:ascii="宋体"/>
              </w:rPr>
            </w:pPr>
            <w:r>
              <w:rPr>
                <w:rFonts w:ascii="宋体" w:hAnsi="宋体"/>
              </w:rPr>
              <w:t>2017年12月29日</w:t>
            </w:r>
          </w:p>
        </w:tc>
      </w:tr>
      <w:tr w:rsidR="00DC3906" w:rsidRPr="000667F3" w14:paraId="09DAD889" w14:textId="77777777" w:rsidTr="00CF69E3">
        <w:tc>
          <w:tcPr>
            <w:tcW w:w="1809" w:type="dxa"/>
          </w:tcPr>
          <w:p w14:paraId="44816544" w14:textId="77777777" w:rsidR="00DC3906" w:rsidRPr="00CF69E3" w:rsidRDefault="00DC3906" w:rsidP="00C43916">
            <w:pPr>
              <w:rPr>
                <w:rFonts w:ascii="宋体"/>
              </w:rPr>
            </w:pPr>
            <w:r w:rsidRPr="00CF69E3">
              <w:rPr>
                <w:rFonts w:ascii="宋体" w:hAnsi="宋体" w:hint="eastAsia"/>
              </w:rPr>
              <w:t>基金管理人名称：</w:t>
            </w:r>
          </w:p>
        </w:tc>
        <w:tc>
          <w:tcPr>
            <w:tcW w:w="6713" w:type="dxa"/>
          </w:tcPr>
          <w:p w14:paraId="3316B998" w14:textId="36D1EF96" w:rsidR="00DC3906" w:rsidRPr="00CF69E3" w:rsidRDefault="005E7A1F" w:rsidP="00C43916">
            <w:pPr>
              <w:rPr>
                <w:rFonts w:ascii="宋体"/>
              </w:rPr>
            </w:pPr>
            <w:r>
              <w:rPr>
                <w:rFonts w:ascii="宋体" w:hAnsi="宋体" w:hint="eastAsia"/>
              </w:rPr>
              <w:t>交银施罗德</w:t>
            </w:r>
            <w:r w:rsidR="00DC3906" w:rsidRPr="00CF69E3">
              <w:rPr>
                <w:rFonts w:ascii="宋体" w:hAnsi="宋体" w:hint="eastAsia"/>
              </w:rPr>
              <w:t>基金管理有限公司</w:t>
            </w:r>
          </w:p>
        </w:tc>
      </w:tr>
      <w:tr w:rsidR="00DC3906" w:rsidRPr="000667F3" w14:paraId="0DE27896" w14:textId="77777777" w:rsidTr="00CF69E3">
        <w:tc>
          <w:tcPr>
            <w:tcW w:w="1809" w:type="dxa"/>
          </w:tcPr>
          <w:p w14:paraId="2BB1AADB" w14:textId="77777777" w:rsidR="00DC3906" w:rsidRPr="00CF69E3" w:rsidRDefault="00DC3906" w:rsidP="00C43916">
            <w:pPr>
              <w:rPr>
                <w:rFonts w:ascii="宋体"/>
              </w:rPr>
            </w:pPr>
            <w:r w:rsidRPr="00CF69E3">
              <w:rPr>
                <w:rFonts w:ascii="宋体" w:hAnsi="宋体" w:hint="eastAsia"/>
              </w:rPr>
              <w:t>基金托管人名称：</w:t>
            </w:r>
          </w:p>
        </w:tc>
        <w:tc>
          <w:tcPr>
            <w:tcW w:w="6713" w:type="dxa"/>
          </w:tcPr>
          <w:p w14:paraId="59F4580B" w14:textId="0BF1591C" w:rsidR="00DC3906" w:rsidRPr="00CF69E3" w:rsidRDefault="005E7A1F" w:rsidP="00C43916">
            <w:pPr>
              <w:rPr>
                <w:rFonts w:ascii="宋体"/>
              </w:rPr>
            </w:pPr>
            <w:r>
              <w:rPr>
                <w:rFonts w:ascii="宋体" w:hAnsi="宋体" w:hint="eastAsia"/>
              </w:rPr>
              <w:t>兴业银行</w:t>
            </w:r>
            <w:r w:rsidR="00DC3906" w:rsidRPr="00CF69E3">
              <w:rPr>
                <w:rFonts w:ascii="宋体" w:hAnsi="宋体" w:hint="eastAsia"/>
              </w:rPr>
              <w:t>股份有限公司</w:t>
            </w:r>
          </w:p>
        </w:tc>
      </w:tr>
    </w:tbl>
    <w:p w14:paraId="4438DD1F"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2578AB43" w14:textId="77777777" w:rsidTr="00CF69E3">
        <w:tc>
          <w:tcPr>
            <w:tcW w:w="1526" w:type="dxa"/>
          </w:tcPr>
          <w:p w14:paraId="5487C4CE"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7795E4CE" w14:textId="77777777" w:rsidR="005E7A1F" w:rsidRPr="005E7A1F" w:rsidRDefault="005E7A1F" w:rsidP="005E7A1F">
            <w:pPr>
              <w:rPr>
                <w:rFonts w:ascii="宋体"/>
              </w:rPr>
            </w:pPr>
            <w:r w:rsidRPr="005E7A1F">
              <w:rPr>
                <w:rFonts w:ascii="宋体" w:hint="eastAsia"/>
              </w:rPr>
              <w:t>在力求本金安全性和资产充分流动性的前提下，追求超过业绩比较基准的投</w:t>
            </w:r>
          </w:p>
          <w:p w14:paraId="4C77A819" w14:textId="77777777" w:rsidR="00DC3906" w:rsidRPr="00CF69E3" w:rsidRDefault="005E7A1F" w:rsidP="005E7A1F">
            <w:pPr>
              <w:rPr>
                <w:rFonts w:ascii="宋体"/>
              </w:rPr>
            </w:pPr>
            <w:r w:rsidRPr="005E7A1F">
              <w:rPr>
                <w:rFonts w:ascii="宋体" w:hint="eastAsia"/>
              </w:rPr>
              <w:lastRenderedPageBreak/>
              <w:t>资收益。</w:t>
            </w:r>
          </w:p>
        </w:tc>
      </w:tr>
      <w:tr w:rsidR="00DC3906" w:rsidRPr="000667F3" w14:paraId="06C2BC72" w14:textId="77777777" w:rsidTr="00CF69E3">
        <w:tc>
          <w:tcPr>
            <w:tcW w:w="1526" w:type="dxa"/>
          </w:tcPr>
          <w:p w14:paraId="214EFD90" w14:textId="77777777" w:rsidR="00DC3906" w:rsidRPr="00CF69E3" w:rsidRDefault="00DC3906" w:rsidP="00C43916">
            <w:pPr>
              <w:rPr>
                <w:rFonts w:ascii="宋体"/>
              </w:rPr>
            </w:pPr>
            <w:r w:rsidRPr="00CF69E3">
              <w:rPr>
                <w:rFonts w:ascii="宋体" w:hAnsi="宋体" w:hint="eastAsia"/>
              </w:rPr>
              <w:lastRenderedPageBreak/>
              <w:t>投资策略</w:t>
            </w:r>
          </w:p>
        </w:tc>
        <w:tc>
          <w:tcPr>
            <w:tcW w:w="6996" w:type="dxa"/>
          </w:tcPr>
          <w:p w14:paraId="6E623714" w14:textId="77777777" w:rsidR="005E7A1F" w:rsidRPr="005E7A1F" w:rsidRDefault="005E7A1F" w:rsidP="005E7A1F">
            <w:pPr>
              <w:rPr>
                <w:rFonts w:ascii="宋体" w:hAnsi="宋体"/>
              </w:rPr>
            </w:pPr>
            <w:r w:rsidRPr="005E7A1F">
              <w:rPr>
                <w:rFonts w:ascii="宋体" w:hAnsi="宋体" w:hint="eastAsia"/>
              </w:rPr>
              <w:t>本基金在保持组合高度流动性的前提下，结合对国内外宏观经济运行、金融</w:t>
            </w:r>
          </w:p>
          <w:p w14:paraId="48E7FC31" w14:textId="77777777" w:rsidR="00DC3906" w:rsidRPr="00CF69E3" w:rsidRDefault="005E7A1F" w:rsidP="005E7A1F">
            <w:pPr>
              <w:rPr>
                <w:rFonts w:ascii="宋体" w:hAnsi="宋体"/>
              </w:rPr>
            </w:pPr>
            <w:r w:rsidRPr="005E7A1F">
              <w:rPr>
                <w:rFonts w:ascii="宋体" w:hAnsi="宋体" w:hint="eastAsia"/>
              </w:rPr>
              <w:t>市场运行、资金流动格局、货币市场收益率曲线形态等各方面的分析，合理安排组合期限结构，积极选择投资工具，采取主动性的投资策略和精细化的操作手法。</w:t>
            </w:r>
          </w:p>
        </w:tc>
      </w:tr>
      <w:tr w:rsidR="00DC3906" w:rsidRPr="000667F3" w14:paraId="658A0CA2" w14:textId="77777777" w:rsidTr="00CF69E3">
        <w:tc>
          <w:tcPr>
            <w:tcW w:w="1526" w:type="dxa"/>
          </w:tcPr>
          <w:p w14:paraId="77C41051"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37B2E864" w14:textId="77777777" w:rsidR="00DC3906" w:rsidRPr="00CF69E3" w:rsidRDefault="005E7A1F" w:rsidP="00C43916">
            <w:pPr>
              <w:rPr>
                <w:rFonts w:ascii="宋体" w:hAnsi="宋体"/>
              </w:rPr>
            </w:pPr>
            <w:r w:rsidRPr="005E7A1F">
              <w:rPr>
                <w:rFonts w:ascii="宋体" w:hAnsi="宋体" w:hint="eastAsia"/>
              </w:rPr>
              <w:t>活期存款利率（税后）</w:t>
            </w:r>
          </w:p>
        </w:tc>
      </w:tr>
      <w:tr w:rsidR="00DC3906" w:rsidRPr="000667F3" w14:paraId="6C184054" w14:textId="77777777" w:rsidTr="00CF69E3">
        <w:tc>
          <w:tcPr>
            <w:tcW w:w="1526" w:type="dxa"/>
          </w:tcPr>
          <w:p w14:paraId="7C13878D"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14443139" w14:textId="77777777" w:rsidR="005E7A1F" w:rsidRPr="005E7A1F" w:rsidRDefault="005E7A1F" w:rsidP="005E7A1F">
            <w:pPr>
              <w:rPr>
                <w:rFonts w:ascii="宋体"/>
              </w:rPr>
            </w:pPr>
            <w:r w:rsidRPr="005E7A1F">
              <w:rPr>
                <w:rFonts w:ascii="宋体" w:hint="eastAsia"/>
              </w:rPr>
              <w:t>本基金属于货币市场基金，是证券投资基金中的低风险品种，长期风险收益</w:t>
            </w:r>
          </w:p>
          <w:p w14:paraId="17211B12" w14:textId="77777777" w:rsidR="00DC3906" w:rsidRPr="00CF69E3" w:rsidRDefault="005E7A1F" w:rsidP="005E7A1F">
            <w:pPr>
              <w:rPr>
                <w:rFonts w:ascii="宋体"/>
              </w:rPr>
            </w:pPr>
            <w:r w:rsidRPr="005E7A1F">
              <w:rPr>
                <w:rFonts w:ascii="宋体" w:hint="eastAsia"/>
              </w:rPr>
              <w:t>水平低于股票型基金、混合型基金和债券型基金。</w:t>
            </w:r>
          </w:p>
        </w:tc>
      </w:tr>
    </w:tbl>
    <w:p w14:paraId="7968B898" w14:textId="77777777" w:rsidR="00DC3906" w:rsidRPr="000667F3" w:rsidRDefault="00DC3906" w:rsidP="00C43916">
      <w:pPr>
        <w:rPr>
          <w:rFonts w:ascii="宋体"/>
        </w:rPr>
      </w:pPr>
    </w:p>
    <w:p w14:paraId="417E9694" w14:textId="77777777" w:rsidR="00DC3906" w:rsidRPr="00C95394" w:rsidRDefault="00DC3906" w:rsidP="00CA7C64">
      <w:pPr>
        <w:spacing w:afterLines="100" w:after="312"/>
        <w:rPr>
          <w:rStyle w:val="a8"/>
        </w:rPr>
      </w:pPr>
      <w:r w:rsidRPr="00C95394">
        <w:rPr>
          <w:rStyle w:val="a8"/>
          <w:rFonts w:hint="eastAsia"/>
        </w:rPr>
        <w:t>三、财务会计报告</w:t>
      </w:r>
    </w:p>
    <w:p w14:paraId="3063933E" w14:textId="77777777" w:rsidR="00DC3906" w:rsidRPr="004E43FD" w:rsidRDefault="001D2408" w:rsidP="00CA7C64">
      <w:pPr>
        <w:spacing w:afterLines="50" w:after="156"/>
        <w:rPr>
          <w:rFonts w:ascii="宋体"/>
          <w:b/>
        </w:rPr>
      </w:pPr>
      <w:r w:rsidRPr="001D2408">
        <w:rPr>
          <w:rFonts w:ascii="宋体" w:hAnsi="宋体" w:hint="eastAsia"/>
          <w:b/>
        </w:rPr>
        <w:t>资产负债表（经审计）</w:t>
      </w:r>
    </w:p>
    <w:p w14:paraId="77148571" w14:textId="699FF6C8" w:rsidR="00DC3906" w:rsidRPr="004E43FD" w:rsidRDefault="00DC3906" w:rsidP="00C43916">
      <w:pPr>
        <w:rPr>
          <w:rFonts w:ascii="宋体"/>
        </w:rPr>
      </w:pPr>
      <w:r w:rsidRPr="004E43FD">
        <w:rPr>
          <w:rFonts w:ascii="宋体" w:hAnsi="宋体" w:hint="eastAsia"/>
        </w:rPr>
        <w:t>会计主体：</w:t>
      </w:r>
      <w:r w:rsidR="00B15081">
        <w:rPr>
          <w:rFonts w:ascii="宋体" w:hAnsi="宋体" w:hint="eastAsia"/>
        </w:rPr>
        <w:t>交银施罗德天运宝货币市场基金</w:t>
      </w:r>
    </w:p>
    <w:p w14:paraId="69502AAC" w14:textId="5CDD71A9" w:rsidR="00DC3906" w:rsidRPr="000667F3" w:rsidRDefault="005E3A93" w:rsidP="00C43916">
      <w:pPr>
        <w:rPr>
          <w:rFonts w:ascii="宋体"/>
        </w:rPr>
      </w:pPr>
      <w:r>
        <w:rPr>
          <w:rFonts w:ascii="宋体" w:hAnsi="宋体" w:hint="eastAsia"/>
        </w:rPr>
        <w:t>最后运作日：2019年8月</w:t>
      </w:r>
      <w:r w:rsidR="003D2D22">
        <w:rPr>
          <w:rFonts w:ascii="宋体" w:hAnsi="宋体"/>
        </w:rPr>
        <w:t>8</w:t>
      </w:r>
      <w:r>
        <w:rPr>
          <w:rFonts w:ascii="宋体" w:hAnsi="宋体" w:hint="eastAsia"/>
        </w:rPr>
        <w:t>日</w:t>
      </w:r>
    </w:p>
    <w:p w14:paraId="4381F49B" w14:textId="77777777" w:rsidR="00DC3906" w:rsidRPr="000667F3" w:rsidRDefault="00DC3906" w:rsidP="000667F3">
      <w:pPr>
        <w:jc w:val="right"/>
        <w:rPr>
          <w:rFonts w:ascii="宋体"/>
          <w:sz w:val="18"/>
        </w:rPr>
      </w:pPr>
      <w:r w:rsidRPr="000667F3">
        <w:rPr>
          <w:rFonts w:ascii="宋体" w:hAnsi="宋体" w:hint="eastAsia"/>
          <w:sz w:val="18"/>
        </w:rPr>
        <w:t>单位：人民币元</w:t>
      </w:r>
    </w:p>
    <w:tbl>
      <w:tblPr>
        <w:tblW w:w="5100" w:type="pct"/>
        <w:tblInd w:w="-165" w:type="dxa"/>
        <w:tblLook w:val="00A0" w:firstRow="1" w:lastRow="0" w:firstColumn="1" w:lastColumn="0" w:noHBand="0" w:noVBand="0"/>
      </w:tblPr>
      <w:tblGrid>
        <w:gridCol w:w="2526"/>
        <w:gridCol w:w="1737"/>
        <w:gridCol w:w="2536"/>
        <w:gridCol w:w="1645"/>
      </w:tblGrid>
      <w:tr w:rsidR="00DC3906" w:rsidRPr="00E32FC2" w14:paraId="15F79EE9" w14:textId="77777777" w:rsidTr="003435B5">
        <w:trPr>
          <w:trHeight w:val="300"/>
        </w:trPr>
        <w:tc>
          <w:tcPr>
            <w:tcW w:w="1417"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6B91BC44"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157" w:type="pct"/>
            <w:tcBorders>
              <w:top w:val="double" w:sz="6" w:space="0" w:color="000000"/>
              <w:left w:val="nil"/>
              <w:bottom w:val="single" w:sz="4" w:space="0" w:color="000000"/>
              <w:right w:val="single" w:sz="4" w:space="0" w:color="000000"/>
            </w:tcBorders>
            <w:shd w:val="clear" w:color="000000" w:fill="FFFFFF"/>
            <w:noWrap/>
            <w:vAlign w:val="center"/>
          </w:tcPr>
          <w:p w14:paraId="50F0745D"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324" w:type="pct"/>
            <w:tcBorders>
              <w:top w:val="double" w:sz="6" w:space="0" w:color="000000"/>
              <w:left w:val="nil"/>
              <w:bottom w:val="single" w:sz="4" w:space="0" w:color="000000"/>
              <w:right w:val="single" w:sz="4" w:space="0" w:color="000000"/>
            </w:tcBorders>
            <w:shd w:val="clear" w:color="000000" w:fill="FFFFFF"/>
            <w:noWrap/>
            <w:vAlign w:val="center"/>
          </w:tcPr>
          <w:p w14:paraId="33ACF0C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1103" w:type="pct"/>
            <w:tcBorders>
              <w:top w:val="double" w:sz="6" w:space="0" w:color="000000"/>
              <w:left w:val="nil"/>
              <w:bottom w:val="single" w:sz="4" w:space="0" w:color="000000"/>
              <w:right w:val="single" w:sz="4" w:space="0" w:color="000000"/>
            </w:tcBorders>
            <w:shd w:val="clear" w:color="000000" w:fill="FFFFFF"/>
            <w:noWrap/>
            <w:vAlign w:val="center"/>
          </w:tcPr>
          <w:p w14:paraId="0C9D9F5E"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35066A4D"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vAlign w:val="center"/>
          </w:tcPr>
          <w:p w14:paraId="5798083D"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157" w:type="pct"/>
            <w:tcBorders>
              <w:top w:val="nil"/>
              <w:left w:val="nil"/>
              <w:bottom w:val="single" w:sz="4" w:space="0" w:color="000000"/>
              <w:right w:val="single" w:sz="4" w:space="0" w:color="000000"/>
            </w:tcBorders>
            <w:shd w:val="clear" w:color="000000" w:fill="FFFFFF"/>
            <w:noWrap/>
            <w:vAlign w:val="center"/>
          </w:tcPr>
          <w:p w14:paraId="7E8103D1" w14:textId="5BF88F09" w:rsidR="00DC3906" w:rsidRPr="00E32FC2" w:rsidRDefault="00DC4BE3" w:rsidP="004E43FD">
            <w:pPr>
              <w:widowControl/>
              <w:jc w:val="center"/>
              <w:rPr>
                <w:rFonts w:asciiTheme="minorEastAsia" w:eastAsiaTheme="minorEastAsia" w:hAnsiTheme="minorEastAsia" w:cs="Arial"/>
                <w:color w:val="000000"/>
                <w:sz w:val="21"/>
                <w:szCs w:val="21"/>
              </w:rPr>
            </w:pPr>
            <w:r>
              <w:rPr>
                <w:rFonts w:asciiTheme="minorEastAsia" w:eastAsiaTheme="minorEastAsia" w:hAnsiTheme="minorEastAsia" w:cs="Arial"/>
                <w:color w:val="000000"/>
                <w:sz w:val="21"/>
                <w:szCs w:val="21"/>
              </w:rPr>
              <w:t>2019/08/08</w:t>
            </w:r>
          </w:p>
        </w:tc>
        <w:tc>
          <w:tcPr>
            <w:tcW w:w="1324" w:type="pct"/>
            <w:tcBorders>
              <w:top w:val="nil"/>
              <w:left w:val="nil"/>
              <w:bottom w:val="single" w:sz="4" w:space="0" w:color="000000"/>
              <w:right w:val="single" w:sz="4" w:space="0" w:color="000000"/>
            </w:tcBorders>
            <w:shd w:val="clear" w:color="000000" w:fill="FFFFFF"/>
            <w:noWrap/>
            <w:vAlign w:val="center"/>
          </w:tcPr>
          <w:p w14:paraId="367C6C33"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103" w:type="pct"/>
            <w:tcBorders>
              <w:top w:val="nil"/>
              <w:left w:val="nil"/>
              <w:bottom w:val="single" w:sz="4" w:space="0" w:color="000000"/>
              <w:right w:val="single" w:sz="4" w:space="0" w:color="000000"/>
            </w:tcBorders>
            <w:shd w:val="clear" w:color="000000" w:fill="FFFFFF"/>
            <w:noWrap/>
            <w:vAlign w:val="center"/>
          </w:tcPr>
          <w:p w14:paraId="5E4FC35B" w14:textId="28595A96" w:rsidR="00DC3906" w:rsidRPr="00E32FC2" w:rsidRDefault="00DC4BE3" w:rsidP="0073471B">
            <w:pPr>
              <w:widowControl/>
              <w:jc w:val="center"/>
              <w:rPr>
                <w:rFonts w:asciiTheme="minorEastAsia" w:eastAsiaTheme="minorEastAsia" w:hAnsiTheme="minorEastAsia" w:cs="Arial"/>
                <w:color w:val="000000"/>
                <w:sz w:val="21"/>
                <w:szCs w:val="21"/>
              </w:rPr>
            </w:pPr>
            <w:r>
              <w:rPr>
                <w:rFonts w:asciiTheme="minorEastAsia" w:eastAsiaTheme="minorEastAsia" w:hAnsiTheme="minorEastAsia" w:cs="Arial"/>
                <w:color w:val="000000"/>
                <w:sz w:val="21"/>
                <w:szCs w:val="21"/>
              </w:rPr>
              <w:t>2019/08/08</w:t>
            </w:r>
          </w:p>
        </w:tc>
      </w:tr>
      <w:tr w:rsidR="00DC3906" w:rsidRPr="00E32FC2" w14:paraId="1598ADF7"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5228E98F"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w:t>
            </w:r>
            <w:r w:rsidRPr="00E32FC2">
              <w:rPr>
                <w:rFonts w:asciiTheme="minorEastAsia" w:eastAsiaTheme="minorEastAsia" w:hAnsiTheme="minorEastAsia" w:cs="宋体"/>
                <w:b/>
                <w:bCs/>
                <w:color w:val="000000"/>
                <w:sz w:val="21"/>
                <w:szCs w:val="21"/>
              </w:rPr>
              <w:t xml:space="preserve">  </w:t>
            </w:r>
            <w:r w:rsidRPr="00E32FC2">
              <w:rPr>
                <w:rFonts w:asciiTheme="minorEastAsia" w:eastAsiaTheme="minorEastAsia" w:hAnsiTheme="minorEastAsia" w:cs="宋体" w:hint="eastAsia"/>
                <w:b/>
                <w:bCs/>
                <w:color w:val="000000"/>
                <w:sz w:val="21"/>
                <w:szCs w:val="21"/>
              </w:rPr>
              <w:t>产</w:t>
            </w:r>
            <w:r w:rsidRPr="00E32FC2">
              <w:rPr>
                <w:rFonts w:asciiTheme="minorEastAsia" w:eastAsiaTheme="minorEastAsia" w:hAnsiTheme="minorEastAsia" w:cs="宋体"/>
                <w:b/>
                <w:bCs/>
                <w:color w:val="000000"/>
                <w:sz w:val="21"/>
                <w:szCs w:val="21"/>
              </w:rPr>
              <w:t xml:space="preserve"> :</w:t>
            </w:r>
          </w:p>
        </w:tc>
        <w:tc>
          <w:tcPr>
            <w:tcW w:w="1157" w:type="pct"/>
            <w:tcBorders>
              <w:top w:val="nil"/>
              <w:left w:val="nil"/>
              <w:bottom w:val="single" w:sz="4" w:space="0" w:color="000000"/>
              <w:right w:val="single" w:sz="4" w:space="0" w:color="000000"/>
            </w:tcBorders>
            <w:shd w:val="clear" w:color="000000" w:fill="FFFFFF"/>
            <w:noWrap/>
            <w:vAlign w:val="bottom"/>
          </w:tcPr>
          <w:p w14:paraId="0694E7C6"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198C3BB9"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w:t>
            </w:r>
            <w:r w:rsidRPr="00E32FC2">
              <w:rPr>
                <w:rFonts w:asciiTheme="minorEastAsia" w:eastAsiaTheme="minorEastAsia" w:hAnsiTheme="minorEastAsia" w:cs="宋体"/>
                <w:b/>
                <w:bCs/>
                <w:color w:val="000000"/>
                <w:sz w:val="21"/>
                <w:szCs w:val="21"/>
              </w:rPr>
              <w:t>:</w:t>
            </w:r>
          </w:p>
        </w:tc>
        <w:tc>
          <w:tcPr>
            <w:tcW w:w="1103" w:type="pct"/>
            <w:tcBorders>
              <w:top w:val="nil"/>
              <w:left w:val="nil"/>
              <w:bottom w:val="single" w:sz="4" w:space="0" w:color="000000"/>
              <w:right w:val="single" w:sz="4" w:space="0" w:color="000000"/>
            </w:tcBorders>
            <w:shd w:val="clear" w:color="000000" w:fill="FFFFFF"/>
            <w:noWrap/>
            <w:vAlign w:val="bottom"/>
          </w:tcPr>
          <w:p w14:paraId="33DBE2CD"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r>
      <w:tr w:rsidR="00E32FC2" w:rsidRPr="00E32FC2" w14:paraId="2167FB03"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1D5687E4"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银行存款</w:t>
            </w:r>
          </w:p>
        </w:tc>
        <w:tc>
          <w:tcPr>
            <w:tcW w:w="1157" w:type="pct"/>
            <w:tcBorders>
              <w:top w:val="nil"/>
              <w:left w:val="nil"/>
              <w:bottom w:val="single" w:sz="4" w:space="0" w:color="000000"/>
              <w:right w:val="single" w:sz="4" w:space="0" w:color="000000"/>
            </w:tcBorders>
            <w:shd w:val="clear" w:color="000000" w:fill="FFFFFF"/>
            <w:noWrap/>
            <w:vAlign w:val="bottom"/>
          </w:tcPr>
          <w:p w14:paraId="1BA80149" w14:textId="1FAF0056"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9,836,337.52</w:t>
            </w:r>
          </w:p>
        </w:tc>
        <w:tc>
          <w:tcPr>
            <w:tcW w:w="1324" w:type="pct"/>
            <w:tcBorders>
              <w:top w:val="nil"/>
              <w:left w:val="nil"/>
              <w:bottom w:val="single" w:sz="4" w:space="0" w:color="000000"/>
              <w:right w:val="single" w:sz="4" w:space="0" w:color="000000"/>
            </w:tcBorders>
            <w:shd w:val="clear" w:color="000000" w:fill="FFFFFF"/>
            <w:noWrap/>
          </w:tcPr>
          <w:p w14:paraId="1745FDA0"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短期借款</w:t>
            </w:r>
          </w:p>
        </w:tc>
        <w:tc>
          <w:tcPr>
            <w:tcW w:w="1103" w:type="pct"/>
            <w:tcBorders>
              <w:top w:val="nil"/>
              <w:left w:val="nil"/>
              <w:bottom w:val="single" w:sz="4" w:space="0" w:color="000000"/>
              <w:right w:val="single" w:sz="4" w:space="0" w:color="000000"/>
            </w:tcBorders>
            <w:shd w:val="clear" w:color="000000" w:fill="FFFFFF"/>
            <w:noWrap/>
            <w:vAlign w:val="bottom"/>
          </w:tcPr>
          <w:p w14:paraId="731FAE20" w14:textId="186F1983"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01BB8DCA"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2D155F7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结算备付金</w:t>
            </w:r>
          </w:p>
        </w:tc>
        <w:tc>
          <w:tcPr>
            <w:tcW w:w="1157" w:type="pct"/>
            <w:tcBorders>
              <w:top w:val="nil"/>
              <w:left w:val="nil"/>
              <w:bottom w:val="single" w:sz="4" w:space="0" w:color="000000"/>
              <w:right w:val="single" w:sz="4" w:space="0" w:color="000000"/>
            </w:tcBorders>
            <w:shd w:val="clear" w:color="000000" w:fill="FFFFFF"/>
            <w:noWrap/>
            <w:vAlign w:val="bottom"/>
          </w:tcPr>
          <w:p w14:paraId="27FBDC47" w14:textId="17AC979F" w:rsidR="00E32FC2" w:rsidRPr="00E32FC2" w:rsidRDefault="00940F1C">
            <w:pPr>
              <w:jc w:val="right"/>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w:t>
            </w:r>
            <w:r w:rsidR="00E32FC2" w:rsidRPr="00E32FC2">
              <w:rPr>
                <w:rFonts w:asciiTheme="minorEastAsia" w:eastAsiaTheme="minorEastAsia" w:hAnsiTheme="minorEastAsia"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043E624B"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交易性金融负债</w:t>
            </w:r>
          </w:p>
        </w:tc>
        <w:tc>
          <w:tcPr>
            <w:tcW w:w="1103" w:type="pct"/>
            <w:tcBorders>
              <w:top w:val="nil"/>
              <w:left w:val="nil"/>
              <w:bottom w:val="single" w:sz="4" w:space="0" w:color="000000"/>
              <w:right w:val="single" w:sz="4" w:space="0" w:color="000000"/>
            </w:tcBorders>
            <w:shd w:val="clear" w:color="000000" w:fill="FFFFFF"/>
            <w:noWrap/>
            <w:vAlign w:val="bottom"/>
          </w:tcPr>
          <w:p w14:paraId="684D8A32" w14:textId="7932724E"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3B189FAA"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133B27E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存出保证金</w:t>
            </w:r>
          </w:p>
        </w:tc>
        <w:tc>
          <w:tcPr>
            <w:tcW w:w="1157" w:type="pct"/>
            <w:tcBorders>
              <w:top w:val="nil"/>
              <w:left w:val="nil"/>
              <w:bottom w:val="single" w:sz="4" w:space="0" w:color="000000"/>
              <w:right w:val="single" w:sz="4" w:space="0" w:color="000000"/>
            </w:tcBorders>
            <w:shd w:val="clear" w:color="000000" w:fill="FFFFFF"/>
            <w:noWrap/>
            <w:vAlign w:val="bottom"/>
          </w:tcPr>
          <w:p w14:paraId="5F7647CB" w14:textId="534160F6" w:rsidR="00E32FC2" w:rsidRPr="00E32FC2" w:rsidRDefault="00940F1C">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324" w:type="pct"/>
            <w:tcBorders>
              <w:top w:val="nil"/>
              <w:left w:val="nil"/>
              <w:bottom w:val="single" w:sz="4" w:space="0" w:color="000000"/>
              <w:right w:val="single" w:sz="4" w:space="0" w:color="000000"/>
            </w:tcBorders>
            <w:shd w:val="clear" w:color="000000" w:fill="FFFFFF"/>
            <w:noWrap/>
          </w:tcPr>
          <w:p w14:paraId="57AD3227"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衍生金融负债</w:t>
            </w:r>
          </w:p>
        </w:tc>
        <w:tc>
          <w:tcPr>
            <w:tcW w:w="1103" w:type="pct"/>
            <w:tcBorders>
              <w:top w:val="nil"/>
              <w:left w:val="nil"/>
              <w:bottom w:val="single" w:sz="4" w:space="0" w:color="000000"/>
              <w:right w:val="single" w:sz="4" w:space="0" w:color="000000"/>
            </w:tcBorders>
            <w:shd w:val="clear" w:color="000000" w:fill="FFFFFF"/>
            <w:noWrap/>
            <w:vAlign w:val="bottom"/>
          </w:tcPr>
          <w:p w14:paraId="2A69E23A" w14:textId="1F5811A0"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DC3906" w:rsidRPr="00E32FC2" w14:paraId="1FAF7143"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3AB2195F"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交易性金融资产</w:t>
            </w:r>
          </w:p>
        </w:tc>
        <w:tc>
          <w:tcPr>
            <w:tcW w:w="1157" w:type="pct"/>
            <w:tcBorders>
              <w:top w:val="nil"/>
              <w:left w:val="nil"/>
              <w:bottom w:val="single" w:sz="4" w:space="0" w:color="000000"/>
              <w:right w:val="single" w:sz="4" w:space="0" w:color="000000"/>
            </w:tcBorders>
            <w:shd w:val="clear" w:color="000000" w:fill="FFFFFF"/>
            <w:noWrap/>
            <w:vAlign w:val="bottom"/>
          </w:tcPr>
          <w:p w14:paraId="5D841878" w14:textId="0E31B209" w:rsidR="00DC3906"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2FAB8DF5"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卖出回购金融资产款</w:t>
            </w:r>
          </w:p>
        </w:tc>
        <w:tc>
          <w:tcPr>
            <w:tcW w:w="1103" w:type="pct"/>
            <w:tcBorders>
              <w:top w:val="nil"/>
              <w:left w:val="nil"/>
              <w:bottom w:val="single" w:sz="4" w:space="0" w:color="000000"/>
              <w:right w:val="single" w:sz="4" w:space="0" w:color="000000"/>
            </w:tcBorders>
            <w:shd w:val="clear" w:color="000000" w:fill="FFFFFF"/>
            <w:noWrap/>
            <w:vAlign w:val="bottom"/>
          </w:tcPr>
          <w:p w14:paraId="6371CC17" w14:textId="10A8E133" w:rsidR="00DC3906"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r>
      <w:tr w:rsidR="00DC3906" w:rsidRPr="00E32FC2" w14:paraId="3F95C2F9"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2898E830"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其中：股票投资</w:t>
            </w:r>
          </w:p>
        </w:tc>
        <w:tc>
          <w:tcPr>
            <w:tcW w:w="1157" w:type="pct"/>
            <w:tcBorders>
              <w:top w:val="nil"/>
              <w:left w:val="nil"/>
              <w:bottom w:val="single" w:sz="4" w:space="0" w:color="000000"/>
              <w:right w:val="single" w:sz="4" w:space="0" w:color="000000"/>
            </w:tcBorders>
            <w:shd w:val="clear" w:color="000000" w:fill="FFFFFF"/>
            <w:noWrap/>
            <w:vAlign w:val="bottom"/>
          </w:tcPr>
          <w:p w14:paraId="0D1052E8" w14:textId="2387AFA1" w:rsidR="00DC3906"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46493D1D"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应付证券清算款</w:t>
            </w:r>
          </w:p>
        </w:tc>
        <w:tc>
          <w:tcPr>
            <w:tcW w:w="1103" w:type="pct"/>
            <w:tcBorders>
              <w:top w:val="nil"/>
              <w:left w:val="nil"/>
              <w:bottom w:val="single" w:sz="4" w:space="0" w:color="000000"/>
              <w:right w:val="single" w:sz="4" w:space="0" w:color="000000"/>
            </w:tcBorders>
            <w:shd w:val="clear" w:color="000000" w:fill="FFFFFF"/>
            <w:noWrap/>
            <w:vAlign w:val="bottom"/>
          </w:tcPr>
          <w:p w14:paraId="02BA492C" w14:textId="39D40C3D" w:rsidR="00DC3906"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r>
      <w:tr w:rsidR="00E32FC2" w:rsidRPr="00E32FC2" w14:paraId="72F5BD56"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6F65A7D1"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债券投资</w:t>
            </w:r>
          </w:p>
        </w:tc>
        <w:tc>
          <w:tcPr>
            <w:tcW w:w="1157" w:type="pct"/>
            <w:tcBorders>
              <w:top w:val="nil"/>
              <w:left w:val="nil"/>
              <w:bottom w:val="single" w:sz="4" w:space="0" w:color="000000"/>
              <w:right w:val="single" w:sz="4" w:space="0" w:color="000000"/>
            </w:tcBorders>
            <w:shd w:val="clear" w:color="000000" w:fill="FFFFFF"/>
            <w:noWrap/>
            <w:vAlign w:val="bottom"/>
          </w:tcPr>
          <w:p w14:paraId="29E3FA35" w14:textId="27697B59"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2A0291B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w:t>
            </w:r>
            <w:proofErr w:type="gramStart"/>
            <w:r w:rsidRPr="00E32FC2">
              <w:rPr>
                <w:rFonts w:asciiTheme="minorEastAsia" w:eastAsiaTheme="minorEastAsia" w:hAnsiTheme="minorEastAsia" w:cs="宋体" w:hint="eastAsia"/>
                <w:color w:val="000000"/>
                <w:sz w:val="21"/>
                <w:szCs w:val="21"/>
              </w:rPr>
              <w:t>赎回款</w:t>
            </w:r>
            <w:proofErr w:type="gramEnd"/>
          </w:p>
        </w:tc>
        <w:tc>
          <w:tcPr>
            <w:tcW w:w="1103" w:type="pct"/>
            <w:tcBorders>
              <w:top w:val="nil"/>
              <w:left w:val="nil"/>
              <w:bottom w:val="single" w:sz="4" w:space="0" w:color="000000"/>
              <w:right w:val="single" w:sz="4" w:space="0" w:color="000000"/>
            </w:tcBorders>
            <w:shd w:val="clear" w:color="000000" w:fill="FFFFFF"/>
            <w:noWrap/>
            <w:vAlign w:val="bottom"/>
          </w:tcPr>
          <w:p w14:paraId="3F9C870C" w14:textId="16E6482B" w:rsidR="00E32FC2" w:rsidRPr="00E32FC2" w:rsidRDefault="00940F1C">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E32FC2" w:rsidRPr="00E32FC2" w14:paraId="6D588BCD"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586D6E3F"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资产支持证券投资</w:t>
            </w:r>
          </w:p>
        </w:tc>
        <w:tc>
          <w:tcPr>
            <w:tcW w:w="1157" w:type="pct"/>
            <w:tcBorders>
              <w:top w:val="nil"/>
              <w:left w:val="nil"/>
              <w:bottom w:val="single" w:sz="4" w:space="0" w:color="000000"/>
              <w:right w:val="single" w:sz="4" w:space="0" w:color="000000"/>
            </w:tcBorders>
            <w:shd w:val="clear" w:color="000000" w:fill="FFFFFF"/>
            <w:noWrap/>
            <w:vAlign w:val="bottom"/>
          </w:tcPr>
          <w:p w14:paraId="792B5733" w14:textId="14ADC03B"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0EBD4A73"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应付管理人报酬</w:t>
            </w:r>
          </w:p>
        </w:tc>
        <w:tc>
          <w:tcPr>
            <w:tcW w:w="1103" w:type="pct"/>
            <w:tcBorders>
              <w:top w:val="nil"/>
              <w:left w:val="nil"/>
              <w:bottom w:val="single" w:sz="4" w:space="0" w:color="000000"/>
              <w:right w:val="single" w:sz="4" w:space="0" w:color="000000"/>
            </w:tcBorders>
            <w:shd w:val="clear" w:color="000000" w:fill="FFFFFF"/>
            <w:noWrap/>
            <w:vAlign w:val="bottom"/>
          </w:tcPr>
          <w:p w14:paraId="0EDDC844" w14:textId="4EF0C368"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429.28</w:t>
            </w:r>
          </w:p>
        </w:tc>
      </w:tr>
      <w:tr w:rsidR="00E32FC2" w:rsidRPr="00E32FC2" w14:paraId="1C1EEF28"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78F83307"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基金投资</w:t>
            </w:r>
          </w:p>
        </w:tc>
        <w:tc>
          <w:tcPr>
            <w:tcW w:w="1157" w:type="pct"/>
            <w:tcBorders>
              <w:top w:val="nil"/>
              <w:left w:val="nil"/>
              <w:bottom w:val="single" w:sz="4" w:space="0" w:color="000000"/>
              <w:right w:val="single" w:sz="4" w:space="0" w:color="000000"/>
            </w:tcBorders>
            <w:shd w:val="clear" w:color="000000" w:fill="FFFFFF"/>
            <w:noWrap/>
            <w:vAlign w:val="bottom"/>
          </w:tcPr>
          <w:p w14:paraId="64CA819C" w14:textId="68B44211"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47DB376E"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应付托管费</w:t>
            </w:r>
          </w:p>
        </w:tc>
        <w:tc>
          <w:tcPr>
            <w:tcW w:w="1103" w:type="pct"/>
            <w:tcBorders>
              <w:top w:val="nil"/>
              <w:left w:val="nil"/>
              <w:bottom w:val="single" w:sz="4" w:space="0" w:color="000000"/>
              <w:right w:val="single" w:sz="4" w:space="0" w:color="000000"/>
            </w:tcBorders>
            <w:shd w:val="clear" w:color="000000" w:fill="FFFFFF"/>
            <w:noWrap/>
            <w:vAlign w:val="bottom"/>
          </w:tcPr>
          <w:p w14:paraId="3FEA572B" w14:textId="49F123BB"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143.07</w:t>
            </w:r>
          </w:p>
        </w:tc>
      </w:tr>
      <w:tr w:rsidR="00E32FC2" w:rsidRPr="00E32FC2" w14:paraId="7FC04964"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69C97F89"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衍生金融资产</w:t>
            </w:r>
          </w:p>
        </w:tc>
        <w:tc>
          <w:tcPr>
            <w:tcW w:w="1157" w:type="pct"/>
            <w:tcBorders>
              <w:top w:val="nil"/>
              <w:left w:val="nil"/>
              <w:bottom w:val="single" w:sz="4" w:space="0" w:color="000000"/>
              <w:right w:val="single" w:sz="4" w:space="0" w:color="000000"/>
            </w:tcBorders>
            <w:shd w:val="clear" w:color="000000" w:fill="FFFFFF"/>
            <w:noWrap/>
            <w:vAlign w:val="bottom"/>
          </w:tcPr>
          <w:p w14:paraId="722E98D6" w14:textId="66576D93"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00AA436E"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应付销售服务费</w:t>
            </w:r>
          </w:p>
        </w:tc>
        <w:tc>
          <w:tcPr>
            <w:tcW w:w="1103" w:type="pct"/>
            <w:tcBorders>
              <w:top w:val="nil"/>
              <w:left w:val="nil"/>
              <w:bottom w:val="single" w:sz="4" w:space="0" w:color="000000"/>
              <w:right w:val="single" w:sz="4" w:space="0" w:color="000000"/>
            </w:tcBorders>
            <w:shd w:val="clear" w:color="000000" w:fill="FFFFFF"/>
            <w:noWrap/>
            <w:vAlign w:val="bottom"/>
          </w:tcPr>
          <w:p w14:paraId="1EE985D7" w14:textId="21FB7D91"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427.27</w:t>
            </w:r>
          </w:p>
        </w:tc>
      </w:tr>
      <w:tr w:rsidR="00E32FC2" w:rsidRPr="00E32FC2" w14:paraId="6BC9C364"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0ECC8731"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买入返售金融资产</w:t>
            </w:r>
          </w:p>
        </w:tc>
        <w:tc>
          <w:tcPr>
            <w:tcW w:w="1157" w:type="pct"/>
            <w:tcBorders>
              <w:top w:val="nil"/>
              <w:left w:val="nil"/>
              <w:bottom w:val="single" w:sz="4" w:space="0" w:color="000000"/>
              <w:right w:val="single" w:sz="4" w:space="0" w:color="000000"/>
            </w:tcBorders>
            <w:shd w:val="clear" w:color="000000" w:fill="FFFFFF"/>
            <w:noWrap/>
            <w:vAlign w:val="bottom"/>
          </w:tcPr>
          <w:p w14:paraId="576B166D" w14:textId="431393B8"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4248333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应付交易费用</w:t>
            </w:r>
          </w:p>
        </w:tc>
        <w:tc>
          <w:tcPr>
            <w:tcW w:w="1103" w:type="pct"/>
            <w:tcBorders>
              <w:top w:val="nil"/>
              <w:left w:val="nil"/>
              <w:bottom w:val="single" w:sz="4" w:space="0" w:color="000000"/>
              <w:right w:val="single" w:sz="4" w:space="0" w:color="000000"/>
            </w:tcBorders>
            <w:shd w:val="clear" w:color="000000" w:fill="FFFFFF"/>
            <w:noWrap/>
            <w:vAlign w:val="bottom"/>
          </w:tcPr>
          <w:p w14:paraId="66E14966" w14:textId="1B6B6274" w:rsidR="00E32FC2" w:rsidRPr="00E32FC2" w:rsidRDefault="00940F1C">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DC3906" w:rsidRPr="00E32FC2" w14:paraId="4EE4CAE0"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3659BE67"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应收证券清算款</w:t>
            </w:r>
          </w:p>
        </w:tc>
        <w:tc>
          <w:tcPr>
            <w:tcW w:w="1157" w:type="pct"/>
            <w:tcBorders>
              <w:top w:val="nil"/>
              <w:left w:val="nil"/>
              <w:bottom w:val="single" w:sz="4" w:space="0" w:color="000000"/>
              <w:right w:val="single" w:sz="4" w:space="0" w:color="000000"/>
            </w:tcBorders>
            <w:shd w:val="clear" w:color="000000" w:fill="FFFFFF"/>
            <w:noWrap/>
            <w:vAlign w:val="bottom"/>
          </w:tcPr>
          <w:p w14:paraId="2BEA3EA0" w14:textId="6116C239" w:rsidR="00DC3906"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5471455C"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其他应付款</w:t>
            </w:r>
          </w:p>
        </w:tc>
        <w:tc>
          <w:tcPr>
            <w:tcW w:w="1103" w:type="pct"/>
            <w:tcBorders>
              <w:top w:val="nil"/>
              <w:left w:val="nil"/>
              <w:bottom w:val="single" w:sz="4" w:space="0" w:color="000000"/>
              <w:right w:val="single" w:sz="4" w:space="0" w:color="000000"/>
            </w:tcBorders>
            <w:shd w:val="clear" w:color="000000" w:fill="FFFFFF"/>
            <w:noWrap/>
            <w:vAlign w:val="bottom"/>
          </w:tcPr>
          <w:p w14:paraId="187EADF8" w14:textId="01ACC4E6" w:rsidR="00DC3906"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DC3906" w:rsidRPr="00E32FC2">
              <w:rPr>
                <w:rFonts w:asciiTheme="minorEastAsia" w:eastAsiaTheme="minorEastAsia" w:hAnsiTheme="minorEastAsia" w:cs="宋体" w:hint="eastAsia"/>
                <w:color w:val="000000"/>
                <w:sz w:val="21"/>
                <w:szCs w:val="21"/>
              </w:rPr>
              <w:t xml:space="preserve">　</w:t>
            </w:r>
          </w:p>
        </w:tc>
      </w:tr>
      <w:tr w:rsidR="00E32FC2" w:rsidRPr="00E32FC2" w14:paraId="2AABE5B0"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3A47CDAA"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应收利息</w:t>
            </w:r>
          </w:p>
        </w:tc>
        <w:tc>
          <w:tcPr>
            <w:tcW w:w="1157" w:type="pct"/>
            <w:tcBorders>
              <w:top w:val="nil"/>
              <w:left w:val="nil"/>
              <w:bottom w:val="single" w:sz="4" w:space="0" w:color="000000"/>
              <w:right w:val="single" w:sz="4" w:space="0" w:color="000000"/>
            </w:tcBorders>
            <w:shd w:val="clear" w:color="000000" w:fill="FFFFFF"/>
            <w:noWrap/>
            <w:vAlign w:val="bottom"/>
          </w:tcPr>
          <w:p w14:paraId="6FA9C7E0" w14:textId="0BF6870D"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19,984.27</w:t>
            </w:r>
          </w:p>
        </w:tc>
        <w:tc>
          <w:tcPr>
            <w:tcW w:w="1324" w:type="pct"/>
            <w:tcBorders>
              <w:top w:val="nil"/>
              <w:left w:val="nil"/>
              <w:bottom w:val="single" w:sz="4" w:space="0" w:color="000000"/>
              <w:right w:val="single" w:sz="4" w:space="0" w:color="000000"/>
            </w:tcBorders>
            <w:shd w:val="clear" w:color="000000" w:fill="FFFFFF"/>
            <w:noWrap/>
          </w:tcPr>
          <w:p w14:paraId="5F65C36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应付利息</w:t>
            </w:r>
          </w:p>
        </w:tc>
        <w:tc>
          <w:tcPr>
            <w:tcW w:w="1103" w:type="pct"/>
            <w:tcBorders>
              <w:top w:val="nil"/>
              <w:left w:val="nil"/>
              <w:bottom w:val="single" w:sz="4" w:space="0" w:color="000000"/>
              <w:right w:val="single" w:sz="4" w:space="0" w:color="000000"/>
            </w:tcBorders>
            <w:shd w:val="clear" w:color="000000" w:fill="FFFFFF"/>
            <w:noWrap/>
            <w:vAlign w:val="bottom"/>
          </w:tcPr>
          <w:p w14:paraId="5E0616F7" w14:textId="5C0A6D57"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10DEBBB1"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1F975041"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应收股利</w:t>
            </w:r>
          </w:p>
        </w:tc>
        <w:tc>
          <w:tcPr>
            <w:tcW w:w="1157" w:type="pct"/>
            <w:tcBorders>
              <w:top w:val="nil"/>
              <w:left w:val="nil"/>
              <w:bottom w:val="single" w:sz="4" w:space="0" w:color="000000"/>
              <w:right w:val="single" w:sz="4" w:space="0" w:color="000000"/>
            </w:tcBorders>
            <w:shd w:val="clear" w:color="000000" w:fill="FFFFFF"/>
            <w:noWrap/>
            <w:vAlign w:val="bottom"/>
          </w:tcPr>
          <w:p w14:paraId="0AEE93C0" w14:textId="0BA7BC4B" w:rsidR="00E32FC2" w:rsidRPr="00E32FC2" w:rsidRDefault="00940F1C">
            <w:pPr>
              <w:jc w:val="right"/>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w:t>
            </w:r>
            <w:r w:rsidR="00E32FC2" w:rsidRPr="00E32FC2">
              <w:rPr>
                <w:rFonts w:asciiTheme="minorEastAsia" w:eastAsiaTheme="minorEastAsia" w:hAnsiTheme="minorEastAsia"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7DA6E0D2"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应付利润</w:t>
            </w:r>
          </w:p>
        </w:tc>
        <w:tc>
          <w:tcPr>
            <w:tcW w:w="1103" w:type="pct"/>
            <w:tcBorders>
              <w:top w:val="nil"/>
              <w:left w:val="nil"/>
              <w:bottom w:val="single" w:sz="4" w:space="0" w:color="000000"/>
              <w:right w:val="single" w:sz="4" w:space="0" w:color="000000"/>
            </w:tcBorders>
            <w:shd w:val="clear" w:color="000000" w:fill="FFFFFF"/>
            <w:noWrap/>
            <w:vAlign w:val="bottom"/>
          </w:tcPr>
          <w:p w14:paraId="060BE1B6" w14:textId="38081563"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851.65</w:t>
            </w:r>
            <w:r w:rsidR="00E32FC2" w:rsidRPr="00E32FC2">
              <w:rPr>
                <w:rFonts w:asciiTheme="minorEastAsia" w:eastAsiaTheme="minorEastAsia" w:hAnsiTheme="minorEastAsia" w:cs="宋体" w:hint="eastAsia"/>
                <w:color w:val="000000"/>
                <w:sz w:val="21"/>
                <w:szCs w:val="21"/>
              </w:rPr>
              <w:t xml:space="preserve">　</w:t>
            </w:r>
          </w:p>
        </w:tc>
      </w:tr>
      <w:tr w:rsidR="00E32FC2" w:rsidRPr="00E32FC2" w14:paraId="781C655C"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4BD32E19"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应收申购款</w:t>
            </w:r>
          </w:p>
        </w:tc>
        <w:tc>
          <w:tcPr>
            <w:tcW w:w="1157" w:type="pct"/>
            <w:tcBorders>
              <w:top w:val="nil"/>
              <w:left w:val="nil"/>
              <w:bottom w:val="single" w:sz="4" w:space="0" w:color="000000"/>
              <w:right w:val="single" w:sz="4" w:space="0" w:color="000000"/>
            </w:tcBorders>
            <w:shd w:val="clear" w:color="000000" w:fill="FFFFFF"/>
            <w:noWrap/>
            <w:vAlign w:val="bottom"/>
          </w:tcPr>
          <w:p w14:paraId="7F9C42C7" w14:textId="3CEF470E" w:rsidR="00E32FC2" w:rsidRPr="00E32FC2" w:rsidRDefault="00940F1C">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324" w:type="pct"/>
            <w:tcBorders>
              <w:top w:val="nil"/>
              <w:left w:val="nil"/>
              <w:bottom w:val="single" w:sz="4" w:space="0" w:color="000000"/>
              <w:right w:val="single" w:sz="4" w:space="0" w:color="000000"/>
            </w:tcBorders>
            <w:shd w:val="clear" w:color="000000" w:fill="FFFFFF"/>
            <w:noWrap/>
          </w:tcPr>
          <w:p w14:paraId="28BADA5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其他负债</w:t>
            </w:r>
          </w:p>
        </w:tc>
        <w:tc>
          <w:tcPr>
            <w:tcW w:w="1103" w:type="pct"/>
            <w:tcBorders>
              <w:top w:val="nil"/>
              <w:left w:val="nil"/>
              <w:bottom w:val="single" w:sz="4" w:space="0" w:color="000000"/>
              <w:right w:val="single" w:sz="4" w:space="0" w:color="000000"/>
            </w:tcBorders>
            <w:shd w:val="clear" w:color="000000" w:fill="FFFFFF"/>
            <w:noWrap/>
            <w:vAlign w:val="bottom"/>
          </w:tcPr>
          <w:p w14:paraId="2357BDE3" w14:textId="24A08300"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70,790.20</w:t>
            </w:r>
          </w:p>
        </w:tc>
      </w:tr>
      <w:tr w:rsidR="00E32FC2" w:rsidRPr="00E32FC2" w14:paraId="1CC4D5B2"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74696797"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其他资产</w:t>
            </w:r>
          </w:p>
        </w:tc>
        <w:tc>
          <w:tcPr>
            <w:tcW w:w="1157" w:type="pct"/>
            <w:tcBorders>
              <w:top w:val="nil"/>
              <w:left w:val="nil"/>
              <w:bottom w:val="single" w:sz="4" w:space="0" w:color="000000"/>
              <w:right w:val="single" w:sz="4" w:space="0" w:color="000000"/>
            </w:tcBorders>
            <w:shd w:val="clear" w:color="000000" w:fill="FFFFFF"/>
            <w:noWrap/>
            <w:vAlign w:val="bottom"/>
          </w:tcPr>
          <w:p w14:paraId="0AB7FEB9" w14:textId="4285A90C" w:rsidR="00E32FC2" w:rsidRPr="00E32FC2" w:rsidRDefault="00940F1C"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r w:rsidR="00E32FC2"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4FB3C437"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负债合计</w:t>
            </w:r>
          </w:p>
        </w:tc>
        <w:tc>
          <w:tcPr>
            <w:tcW w:w="1103" w:type="pct"/>
            <w:tcBorders>
              <w:top w:val="nil"/>
              <w:left w:val="nil"/>
              <w:bottom w:val="single" w:sz="4" w:space="0" w:color="000000"/>
              <w:right w:val="single" w:sz="4" w:space="0" w:color="000000"/>
            </w:tcBorders>
            <w:shd w:val="clear" w:color="000000" w:fill="FFFFFF"/>
            <w:noWrap/>
            <w:vAlign w:val="bottom"/>
          </w:tcPr>
          <w:p w14:paraId="3E7B56FC" w14:textId="7AF23C27"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72,641.47</w:t>
            </w:r>
          </w:p>
        </w:tc>
      </w:tr>
      <w:tr w:rsidR="00E32FC2" w:rsidRPr="00E32FC2" w14:paraId="52A5E6C4"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4646C077"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157" w:type="pct"/>
            <w:tcBorders>
              <w:top w:val="nil"/>
              <w:left w:val="nil"/>
              <w:bottom w:val="single" w:sz="4" w:space="0" w:color="000000"/>
              <w:right w:val="single" w:sz="4" w:space="0" w:color="000000"/>
            </w:tcBorders>
            <w:shd w:val="clear" w:color="000000" w:fill="FFFFFF"/>
            <w:noWrap/>
            <w:vAlign w:val="bottom"/>
          </w:tcPr>
          <w:p w14:paraId="235274EA"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2D5C0D20"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w:t>
            </w:r>
          </w:p>
        </w:tc>
        <w:tc>
          <w:tcPr>
            <w:tcW w:w="1103" w:type="pct"/>
            <w:tcBorders>
              <w:top w:val="nil"/>
              <w:left w:val="nil"/>
              <w:bottom w:val="single" w:sz="4" w:space="0" w:color="000000"/>
              <w:right w:val="single" w:sz="4" w:space="0" w:color="000000"/>
            </w:tcBorders>
            <w:shd w:val="clear" w:color="000000" w:fill="FFFFFF"/>
            <w:noWrap/>
            <w:vAlign w:val="bottom"/>
          </w:tcPr>
          <w:p w14:paraId="3F704F7B" w14:textId="77777777" w:rsidR="00E32FC2" w:rsidRPr="00E32FC2" w:rsidRDefault="00E32FC2">
            <w:pPr>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hint="eastAsia"/>
                <w:color w:val="000000"/>
                <w:sz w:val="21"/>
                <w:szCs w:val="21"/>
              </w:rPr>
              <w:t xml:space="preserve">　</w:t>
            </w:r>
          </w:p>
        </w:tc>
      </w:tr>
      <w:tr w:rsidR="00E32FC2" w:rsidRPr="00E32FC2" w14:paraId="6A29D2F9"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4192D92D"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157" w:type="pct"/>
            <w:tcBorders>
              <w:top w:val="nil"/>
              <w:left w:val="nil"/>
              <w:bottom w:val="single" w:sz="4" w:space="0" w:color="000000"/>
              <w:right w:val="single" w:sz="4" w:space="0" w:color="000000"/>
            </w:tcBorders>
            <w:shd w:val="clear" w:color="000000" w:fill="FFFFFF"/>
            <w:noWrap/>
            <w:vAlign w:val="bottom"/>
          </w:tcPr>
          <w:p w14:paraId="39A2635F"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25CB0D0E"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实收基金</w:t>
            </w:r>
          </w:p>
        </w:tc>
        <w:tc>
          <w:tcPr>
            <w:tcW w:w="1103" w:type="pct"/>
            <w:tcBorders>
              <w:top w:val="nil"/>
              <w:left w:val="nil"/>
              <w:bottom w:val="single" w:sz="4" w:space="0" w:color="000000"/>
              <w:right w:val="single" w:sz="4" w:space="0" w:color="000000"/>
            </w:tcBorders>
            <w:shd w:val="clear" w:color="000000" w:fill="FFFFFF"/>
            <w:noWrap/>
            <w:vAlign w:val="bottom"/>
          </w:tcPr>
          <w:p w14:paraId="79C087E2" w14:textId="30EAC38F"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9,783,680.32</w:t>
            </w:r>
          </w:p>
        </w:tc>
      </w:tr>
      <w:tr w:rsidR="00E32FC2" w:rsidRPr="00E32FC2" w14:paraId="0E192F78"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618F8D9F"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157" w:type="pct"/>
            <w:tcBorders>
              <w:top w:val="nil"/>
              <w:left w:val="nil"/>
              <w:bottom w:val="single" w:sz="4" w:space="0" w:color="000000"/>
              <w:right w:val="single" w:sz="4" w:space="0" w:color="000000"/>
            </w:tcBorders>
            <w:shd w:val="clear" w:color="000000" w:fill="FFFFFF"/>
            <w:noWrap/>
            <w:vAlign w:val="bottom"/>
          </w:tcPr>
          <w:p w14:paraId="5B38ED91"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31FEC797"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未分配利润</w:t>
            </w:r>
          </w:p>
        </w:tc>
        <w:tc>
          <w:tcPr>
            <w:tcW w:w="1103" w:type="pct"/>
            <w:tcBorders>
              <w:top w:val="nil"/>
              <w:left w:val="nil"/>
              <w:bottom w:val="single" w:sz="4" w:space="0" w:color="000000"/>
              <w:right w:val="single" w:sz="4" w:space="0" w:color="000000"/>
            </w:tcBorders>
            <w:shd w:val="clear" w:color="000000" w:fill="FFFFFF"/>
            <w:noWrap/>
            <w:vAlign w:val="bottom"/>
          </w:tcPr>
          <w:p w14:paraId="163BC59F" w14:textId="77777777" w:rsidR="00E32FC2" w:rsidRPr="00E32FC2" w:rsidRDefault="00E32FC2">
            <w:pPr>
              <w:jc w:val="right"/>
              <w:rPr>
                <w:rFonts w:asciiTheme="minorEastAsia" w:eastAsiaTheme="minorEastAsia" w:hAnsiTheme="minorEastAsia" w:cs="宋体"/>
                <w:color w:val="000000"/>
                <w:sz w:val="21"/>
                <w:szCs w:val="21"/>
              </w:rPr>
            </w:pPr>
          </w:p>
        </w:tc>
      </w:tr>
      <w:tr w:rsidR="00E32FC2" w:rsidRPr="00E32FC2" w14:paraId="68F5A05D" w14:textId="77777777" w:rsidTr="003435B5">
        <w:trPr>
          <w:trHeight w:val="288"/>
        </w:trPr>
        <w:tc>
          <w:tcPr>
            <w:tcW w:w="1417" w:type="pct"/>
            <w:tcBorders>
              <w:top w:val="nil"/>
              <w:left w:val="double" w:sz="6" w:space="0" w:color="000000"/>
              <w:bottom w:val="single" w:sz="4" w:space="0" w:color="000000"/>
              <w:right w:val="single" w:sz="4" w:space="0" w:color="000000"/>
            </w:tcBorders>
            <w:shd w:val="clear" w:color="000000" w:fill="FFFFFF"/>
            <w:noWrap/>
          </w:tcPr>
          <w:p w14:paraId="773EC5BD"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lastRenderedPageBreak/>
              <w:t xml:space="preserve">　</w:t>
            </w:r>
          </w:p>
        </w:tc>
        <w:tc>
          <w:tcPr>
            <w:tcW w:w="1157" w:type="pct"/>
            <w:tcBorders>
              <w:top w:val="nil"/>
              <w:left w:val="nil"/>
              <w:bottom w:val="single" w:sz="4" w:space="0" w:color="000000"/>
              <w:right w:val="single" w:sz="4" w:space="0" w:color="000000"/>
            </w:tcBorders>
            <w:shd w:val="clear" w:color="000000" w:fill="FFFFFF"/>
            <w:noWrap/>
            <w:vAlign w:val="bottom"/>
          </w:tcPr>
          <w:p w14:paraId="3E34D7E0" w14:textId="77777777" w:rsidR="00E32FC2" w:rsidRPr="00E32FC2" w:rsidRDefault="00E32FC2"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324" w:type="pct"/>
            <w:tcBorders>
              <w:top w:val="nil"/>
              <w:left w:val="nil"/>
              <w:bottom w:val="single" w:sz="4" w:space="0" w:color="000000"/>
              <w:right w:val="single" w:sz="4" w:space="0" w:color="000000"/>
            </w:tcBorders>
            <w:shd w:val="clear" w:color="000000" w:fill="FFFFFF"/>
            <w:noWrap/>
          </w:tcPr>
          <w:p w14:paraId="0C4A7BBA"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所有者权益合计</w:t>
            </w:r>
          </w:p>
        </w:tc>
        <w:tc>
          <w:tcPr>
            <w:tcW w:w="1103" w:type="pct"/>
            <w:tcBorders>
              <w:top w:val="nil"/>
              <w:left w:val="nil"/>
              <w:bottom w:val="single" w:sz="4" w:space="0" w:color="000000"/>
              <w:right w:val="single" w:sz="4" w:space="0" w:color="000000"/>
            </w:tcBorders>
            <w:shd w:val="clear" w:color="000000" w:fill="FFFFFF"/>
            <w:noWrap/>
            <w:vAlign w:val="bottom"/>
          </w:tcPr>
          <w:p w14:paraId="20794FC3" w14:textId="4B29AA17" w:rsidR="00E32FC2" w:rsidRPr="00AB14E2" w:rsidRDefault="00940F1C" w:rsidP="003435B5">
            <w:pPr>
              <w:widowControl/>
              <w:adjustRightInd/>
              <w:spacing w:line="240" w:lineRule="auto"/>
              <w:jc w:val="right"/>
              <w:textAlignment w:val="auto"/>
              <w:rPr>
                <w:rFonts w:asciiTheme="minorEastAsia" w:eastAsiaTheme="minorEastAsia" w:hAnsiTheme="minorEastAsia"/>
                <w:color w:val="000000"/>
                <w:sz w:val="21"/>
                <w:szCs w:val="21"/>
              </w:rPr>
            </w:pPr>
            <w:r>
              <w:rPr>
                <w:rFonts w:hint="eastAsia"/>
                <w:color w:val="000000"/>
                <w:sz w:val="22"/>
                <w:szCs w:val="22"/>
              </w:rPr>
              <w:t>9,783,680.32</w:t>
            </w:r>
          </w:p>
        </w:tc>
      </w:tr>
      <w:tr w:rsidR="00E32FC2" w:rsidRPr="00E32FC2" w14:paraId="396597AF" w14:textId="77777777" w:rsidTr="003435B5">
        <w:trPr>
          <w:trHeight w:val="300"/>
        </w:trPr>
        <w:tc>
          <w:tcPr>
            <w:tcW w:w="1417" w:type="pct"/>
            <w:tcBorders>
              <w:top w:val="nil"/>
              <w:left w:val="double" w:sz="6" w:space="0" w:color="000000"/>
              <w:bottom w:val="double" w:sz="6" w:space="0" w:color="000000"/>
              <w:right w:val="single" w:sz="4" w:space="0" w:color="000000"/>
            </w:tcBorders>
            <w:shd w:val="clear" w:color="000000" w:fill="FFFFFF"/>
            <w:noWrap/>
          </w:tcPr>
          <w:p w14:paraId="3215F64A"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资产合计</w:t>
            </w:r>
            <w:r w:rsidRPr="00E32FC2">
              <w:rPr>
                <w:rFonts w:asciiTheme="minorEastAsia" w:eastAsiaTheme="minorEastAsia" w:hAnsiTheme="minorEastAsia" w:cs="宋体"/>
                <w:b/>
                <w:bCs/>
                <w:color w:val="000000"/>
                <w:sz w:val="21"/>
                <w:szCs w:val="21"/>
              </w:rPr>
              <w:t>:</w:t>
            </w:r>
          </w:p>
        </w:tc>
        <w:tc>
          <w:tcPr>
            <w:tcW w:w="1157" w:type="pct"/>
            <w:tcBorders>
              <w:top w:val="nil"/>
              <w:left w:val="nil"/>
              <w:bottom w:val="double" w:sz="6" w:space="0" w:color="000000"/>
              <w:right w:val="single" w:sz="4" w:space="0" w:color="000000"/>
            </w:tcBorders>
            <w:shd w:val="clear" w:color="000000" w:fill="FFFFFF"/>
            <w:noWrap/>
            <w:vAlign w:val="bottom"/>
          </w:tcPr>
          <w:p w14:paraId="0F963AF2" w14:textId="7B6F60B3"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9,856,321.79</w:t>
            </w:r>
          </w:p>
        </w:tc>
        <w:tc>
          <w:tcPr>
            <w:tcW w:w="1324" w:type="pct"/>
            <w:tcBorders>
              <w:top w:val="nil"/>
              <w:left w:val="nil"/>
              <w:bottom w:val="double" w:sz="6" w:space="0" w:color="000000"/>
              <w:right w:val="single" w:sz="4" w:space="0" w:color="000000"/>
            </w:tcBorders>
            <w:shd w:val="clear" w:color="000000" w:fill="FFFFFF"/>
            <w:noWrap/>
          </w:tcPr>
          <w:p w14:paraId="11600306"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负债与持有人权益总计：</w:t>
            </w:r>
          </w:p>
        </w:tc>
        <w:tc>
          <w:tcPr>
            <w:tcW w:w="1103" w:type="pct"/>
            <w:tcBorders>
              <w:top w:val="nil"/>
              <w:left w:val="nil"/>
              <w:bottom w:val="double" w:sz="6" w:space="0" w:color="000000"/>
              <w:right w:val="single" w:sz="4" w:space="0" w:color="000000"/>
            </w:tcBorders>
            <w:shd w:val="clear" w:color="000000" w:fill="FFFFFF"/>
            <w:noWrap/>
            <w:vAlign w:val="bottom"/>
          </w:tcPr>
          <w:p w14:paraId="2B60BDFF" w14:textId="46400EE6" w:rsidR="00E32FC2" w:rsidRPr="00E32FC2" w:rsidRDefault="00940F1C" w:rsidP="003435B5">
            <w:pPr>
              <w:widowControl/>
              <w:adjustRightInd/>
              <w:spacing w:line="240" w:lineRule="auto"/>
              <w:jc w:val="right"/>
              <w:textAlignment w:val="auto"/>
              <w:rPr>
                <w:rFonts w:asciiTheme="minorEastAsia" w:eastAsiaTheme="minorEastAsia" w:hAnsiTheme="minorEastAsia" w:cs="宋体"/>
                <w:color w:val="000000"/>
                <w:sz w:val="21"/>
                <w:szCs w:val="21"/>
              </w:rPr>
            </w:pPr>
            <w:r>
              <w:rPr>
                <w:rFonts w:hint="eastAsia"/>
                <w:color w:val="000000"/>
                <w:sz w:val="22"/>
                <w:szCs w:val="22"/>
              </w:rPr>
              <w:t>9,856,321.79</w:t>
            </w:r>
          </w:p>
        </w:tc>
      </w:tr>
    </w:tbl>
    <w:p w14:paraId="0978E952" w14:textId="77777777" w:rsidR="00DC3906" w:rsidRPr="000667F3" w:rsidRDefault="00DC3906" w:rsidP="00C43916">
      <w:pPr>
        <w:rPr>
          <w:rFonts w:ascii="宋体"/>
        </w:rPr>
      </w:pPr>
    </w:p>
    <w:p w14:paraId="7E9BB2F8" w14:textId="77777777" w:rsidR="00DC3906" w:rsidRPr="00EA06D5" w:rsidRDefault="00DC3906" w:rsidP="00CA7C64">
      <w:pPr>
        <w:spacing w:afterLines="100" w:after="312"/>
        <w:rPr>
          <w:rStyle w:val="a8"/>
        </w:rPr>
      </w:pPr>
      <w:r w:rsidRPr="00EA06D5">
        <w:rPr>
          <w:rStyle w:val="a8"/>
          <w:rFonts w:hint="eastAsia"/>
        </w:rPr>
        <w:t>四、清算报表附注</w:t>
      </w:r>
    </w:p>
    <w:p w14:paraId="362DDF89" w14:textId="77777777" w:rsidR="00DC3906"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p w14:paraId="18E565F6" w14:textId="2840F92C" w:rsidR="00DC3906" w:rsidRPr="000667F3" w:rsidRDefault="00B15081" w:rsidP="001D35CF">
      <w:pPr>
        <w:ind w:firstLine="420"/>
        <w:rPr>
          <w:rFonts w:ascii="宋体"/>
        </w:rPr>
      </w:pPr>
      <w:r>
        <w:rPr>
          <w:rFonts w:ascii="宋体" w:hAnsi="宋体" w:hint="eastAsia"/>
        </w:rPr>
        <w:t>交银施罗德天运宝货币市场基金</w:t>
      </w:r>
      <w:r w:rsidR="00DC3906" w:rsidRPr="000667F3">
        <w:rPr>
          <w:rFonts w:ascii="宋体" w:hAnsi="宋体" w:hint="eastAsia"/>
        </w:rPr>
        <w:t>（以下简称“本基金”）于</w:t>
      </w:r>
      <w:r w:rsidR="005E7A1F">
        <w:rPr>
          <w:rFonts w:ascii="宋体" w:hAnsi="宋体"/>
        </w:rPr>
        <w:t>2017年7月5日</w:t>
      </w:r>
      <w:r w:rsidR="00DC3906" w:rsidRPr="000667F3">
        <w:rPr>
          <w:rFonts w:ascii="宋体" w:hAnsi="宋体" w:hint="eastAsia"/>
        </w:rPr>
        <w:t>由中国证监会《关于准予</w:t>
      </w:r>
      <w:r>
        <w:rPr>
          <w:rFonts w:ascii="宋体" w:hAnsi="宋体" w:hint="eastAsia"/>
        </w:rPr>
        <w:t>交银施罗德天运宝货币市场基金</w:t>
      </w:r>
      <w:r w:rsidR="00DC3906" w:rsidRPr="000667F3">
        <w:rPr>
          <w:rFonts w:ascii="宋体" w:hAnsi="宋体" w:hint="eastAsia"/>
        </w:rPr>
        <w:t>注册的批复》（证监许可</w:t>
      </w:r>
      <w:r w:rsidR="00DC3906" w:rsidRPr="000667F3">
        <w:rPr>
          <w:rFonts w:ascii="宋体" w:hAnsi="宋体"/>
        </w:rPr>
        <w:t>[</w:t>
      </w:r>
      <w:r w:rsidR="005E7A1F">
        <w:rPr>
          <w:rFonts w:ascii="宋体" w:hAnsi="宋体"/>
        </w:rPr>
        <w:t>2017</w:t>
      </w:r>
      <w:r w:rsidR="00DC3906" w:rsidRPr="000667F3">
        <w:rPr>
          <w:rFonts w:ascii="宋体" w:hAnsi="宋体"/>
        </w:rPr>
        <w:t>]</w:t>
      </w:r>
      <w:r w:rsidR="005E7A1F">
        <w:rPr>
          <w:rFonts w:ascii="宋体" w:hAnsi="宋体"/>
        </w:rPr>
        <w:t>1136</w:t>
      </w:r>
      <w:r w:rsidR="00DC3906" w:rsidRPr="000667F3">
        <w:rPr>
          <w:rFonts w:ascii="宋体" w:hAnsi="宋体" w:hint="eastAsia"/>
        </w:rPr>
        <w:t>号文）准予募集注册，由</w:t>
      </w:r>
      <w:r w:rsidR="005E7A1F">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Pr>
          <w:rFonts w:ascii="宋体" w:hAnsi="宋体" w:hint="eastAsia"/>
        </w:rPr>
        <w:t>交银施罗德天运宝货币市场基金</w:t>
      </w:r>
      <w:r w:rsidR="00DC3906" w:rsidRPr="000667F3">
        <w:rPr>
          <w:rFonts w:ascii="宋体" w:hAnsi="宋体" w:hint="eastAsia"/>
        </w:rPr>
        <w:t>基金合同》《</w:t>
      </w:r>
      <w:r>
        <w:rPr>
          <w:rFonts w:ascii="宋体" w:hAnsi="宋体" w:hint="eastAsia"/>
        </w:rPr>
        <w:t>交银施罗德天运宝货币市场基金</w:t>
      </w:r>
      <w:r w:rsidR="00DC3906" w:rsidRPr="000667F3">
        <w:rPr>
          <w:rFonts w:ascii="宋体" w:hAnsi="宋体" w:hint="eastAsia"/>
        </w:rPr>
        <w:t>招募说明书》的有关约定，</w:t>
      </w:r>
      <w:r w:rsidR="005E7A1F" w:rsidRPr="005E7A1F">
        <w:rPr>
          <w:rFonts w:ascii="宋体" w:hAnsi="宋体" w:hint="eastAsia"/>
        </w:rPr>
        <w:t>自2017年9月6日至2017年9月7日、自2017年11月28日至2017年12月5日</w:t>
      </w:r>
      <w:proofErr w:type="gramStart"/>
      <w:r w:rsidR="005E7A1F" w:rsidRPr="005E7A1F">
        <w:rPr>
          <w:rFonts w:ascii="宋体" w:hAnsi="宋体" w:hint="eastAsia"/>
        </w:rPr>
        <w:t>止</w:t>
      </w:r>
      <w:proofErr w:type="gramEnd"/>
      <w:r w:rsidR="00DC3906" w:rsidRPr="000667F3">
        <w:rPr>
          <w:rFonts w:ascii="宋体" w:hAnsi="宋体" w:hint="eastAsia"/>
        </w:rPr>
        <w:t>公开募集。募集结束后，经</w:t>
      </w:r>
      <w:r w:rsidR="005E7A1F" w:rsidRPr="005E7A1F">
        <w:rPr>
          <w:rFonts w:ascii="宋体" w:hAnsi="宋体" w:hint="eastAsia"/>
        </w:rPr>
        <w:t>普华永道中天会计师事务所（特殊普通合伙）</w:t>
      </w:r>
      <w:r w:rsidR="00DC3906" w:rsidRPr="000667F3">
        <w:rPr>
          <w:rFonts w:ascii="宋体" w:hAnsi="宋体" w:hint="eastAsia"/>
        </w:rPr>
        <w:t>“</w:t>
      </w:r>
      <w:r w:rsidR="005E7A1F" w:rsidRPr="005E7A1F">
        <w:rPr>
          <w:rFonts w:ascii="宋体" w:hAnsi="宋体" w:hint="eastAsia"/>
        </w:rPr>
        <w:t>交银施罗德天运宝货币市场基金设立验资报告</w:t>
      </w:r>
      <w:r w:rsidR="00DC3906" w:rsidRPr="000667F3">
        <w:rPr>
          <w:rFonts w:ascii="宋体" w:hAnsi="宋体" w:hint="eastAsia"/>
        </w:rPr>
        <w:t>”验证，并由中国证监会证券基金机构</w:t>
      </w:r>
      <w:proofErr w:type="gramStart"/>
      <w:r w:rsidR="00DC3906" w:rsidRPr="000667F3">
        <w:rPr>
          <w:rFonts w:ascii="宋体" w:hAnsi="宋体" w:hint="eastAsia"/>
        </w:rPr>
        <w:t>监管部</w:t>
      </w:r>
      <w:proofErr w:type="gramEnd"/>
      <w:r w:rsidR="00DC3906" w:rsidRPr="000667F3">
        <w:rPr>
          <w:rFonts w:ascii="宋体" w:hAnsi="宋体" w:hint="eastAsia"/>
        </w:rPr>
        <w:t>《关于</w:t>
      </w:r>
      <w:r>
        <w:rPr>
          <w:rFonts w:ascii="宋体" w:hAnsi="宋体" w:hint="eastAsia"/>
        </w:rPr>
        <w:t>交银施罗德天运宝货币市场基金</w:t>
      </w:r>
      <w:r w:rsidR="00DC3906" w:rsidRPr="000667F3">
        <w:rPr>
          <w:rFonts w:ascii="宋体" w:hAnsi="宋体" w:hint="eastAsia"/>
        </w:rPr>
        <w:t>备案确认的函》（</w:t>
      </w:r>
      <w:proofErr w:type="gramStart"/>
      <w:r w:rsidR="00DC3906" w:rsidRPr="000667F3">
        <w:rPr>
          <w:rFonts w:ascii="宋体" w:hAnsi="宋体" w:hint="eastAsia"/>
        </w:rPr>
        <w:t>机构部函</w:t>
      </w:r>
      <w:proofErr w:type="gramEnd"/>
      <w:r w:rsidR="00DC3906" w:rsidRPr="000667F3">
        <w:rPr>
          <w:rFonts w:ascii="宋体" w:hAnsi="宋体"/>
        </w:rPr>
        <w:t>[</w:t>
      </w:r>
      <w:r w:rsidR="005E7A1F">
        <w:rPr>
          <w:rFonts w:ascii="宋体" w:hAnsi="宋体"/>
        </w:rPr>
        <w:t>2017</w:t>
      </w:r>
      <w:r w:rsidR="00DC3906" w:rsidRPr="000667F3">
        <w:rPr>
          <w:rFonts w:ascii="宋体" w:hAnsi="宋体"/>
        </w:rPr>
        <w:t>]</w:t>
      </w:r>
      <w:r w:rsidR="005E7A1F">
        <w:rPr>
          <w:rFonts w:ascii="宋体" w:hAnsi="宋体"/>
        </w:rPr>
        <w:t>2994</w:t>
      </w:r>
      <w:r w:rsidR="00DC3906" w:rsidRPr="000667F3">
        <w:rPr>
          <w:rFonts w:ascii="宋体" w:hAnsi="宋体" w:hint="eastAsia"/>
        </w:rPr>
        <w:t>号）予以备案，本</w:t>
      </w:r>
      <w:proofErr w:type="gramStart"/>
      <w:r w:rsidR="00DC3906" w:rsidRPr="000667F3">
        <w:rPr>
          <w:rFonts w:ascii="宋体" w:hAnsi="宋体" w:hint="eastAsia"/>
        </w:rPr>
        <w:t>基金基金</w:t>
      </w:r>
      <w:proofErr w:type="gramEnd"/>
      <w:r w:rsidR="00DC3906" w:rsidRPr="000667F3">
        <w:rPr>
          <w:rFonts w:ascii="宋体" w:hAnsi="宋体" w:hint="eastAsia"/>
        </w:rPr>
        <w:t>合同于</w:t>
      </w:r>
      <w:r w:rsidR="005E7A1F">
        <w:rPr>
          <w:rFonts w:ascii="宋体" w:hAnsi="宋体"/>
        </w:rPr>
        <w:t>2017年12月29日</w:t>
      </w:r>
      <w:r w:rsidR="00DC3906" w:rsidRPr="000667F3">
        <w:rPr>
          <w:rFonts w:ascii="宋体" w:hAnsi="宋体" w:hint="eastAsia"/>
        </w:rPr>
        <w:t>生效。本基金募集期间扣除认购费的实收基金（本金）人民币</w:t>
      </w:r>
      <w:r w:rsidR="005E7A1F" w:rsidRPr="005E7A1F">
        <w:rPr>
          <w:rFonts w:ascii="宋体" w:hAnsi="宋体"/>
        </w:rPr>
        <w:t>220,018,503.81</w:t>
      </w:r>
      <w:r w:rsidR="00DC3906" w:rsidRPr="000667F3">
        <w:rPr>
          <w:rFonts w:ascii="宋体" w:hAnsi="宋体" w:hint="eastAsia"/>
        </w:rPr>
        <w:t>元，折合</w:t>
      </w:r>
      <w:r w:rsidR="005E7A1F" w:rsidRPr="005E7A1F">
        <w:rPr>
          <w:rFonts w:ascii="宋体" w:hAnsi="宋体"/>
        </w:rPr>
        <w:t>220,018,503.81</w:t>
      </w:r>
      <w:r w:rsidR="00DC3906" w:rsidRPr="000667F3">
        <w:rPr>
          <w:rFonts w:ascii="宋体" w:hAnsi="宋体" w:hint="eastAsia"/>
        </w:rPr>
        <w:t>份基金份额；有效认购资金在初始销售期内产生的利息为人民币</w:t>
      </w:r>
      <w:r w:rsidR="005E7A1F" w:rsidRPr="005E7A1F">
        <w:rPr>
          <w:rFonts w:ascii="宋体" w:hAnsi="宋体"/>
        </w:rPr>
        <w:t>9,969.42</w:t>
      </w:r>
      <w:r w:rsidR="00DC3906" w:rsidRPr="000667F3">
        <w:rPr>
          <w:rFonts w:ascii="宋体" w:hAnsi="宋体" w:hint="eastAsia"/>
        </w:rPr>
        <w:t>元，折合</w:t>
      </w:r>
      <w:r w:rsidR="005E7A1F" w:rsidRPr="005E7A1F">
        <w:rPr>
          <w:rFonts w:ascii="宋体" w:hAnsi="宋体"/>
        </w:rPr>
        <w:t>9,969.42</w:t>
      </w:r>
      <w:r w:rsidR="00DC3906" w:rsidRPr="000667F3">
        <w:rPr>
          <w:rFonts w:ascii="宋体" w:hAnsi="宋体" w:hint="eastAsia"/>
        </w:rPr>
        <w:t>份基金份额，本基金在基金合同生效日的基金份额总额</w:t>
      </w:r>
      <w:r w:rsidR="005E7A1F" w:rsidRPr="005E7A1F">
        <w:rPr>
          <w:rFonts w:ascii="宋体" w:hAnsi="宋体"/>
        </w:rPr>
        <w:t>220,028,473.23</w:t>
      </w:r>
      <w:r w:rsidR="00DC3906" w:rsidRPr="000667F3">
        <w:rPr>
          <w:rFonts w:ascii="宋体" w:hAnsi="宋体" w:hint="eastAsia"/>
        </w:rPr>
        <w:t>份。本</w:t>
      </w:r>
      <w:proofErr w:type="gramStart"/>
      <w:r w:rsidR="00DC3906" w:rsidRPr="000667F3">
        <w:rPr>
          <w:rFonts w:ascii="宋体" w:hAnsi="宋体" w:hint="eastAsia"/>
        </w:rPr>
        <w:t>基金基金</w:t>
      </w:r>
      <w:proofErr w:type="gramEnd"/>
      <w:r w:rsidR="00DC3906" w:rsidRPr="000667F3">
        <w:rPr>
          <w:rFonts w:ascii="宋体" w:hAnsi="宋体" w:hint="eastAsia"/>
        </w:rPr>
        <w:t>管理人为</w:t>
      </w:r>
      <w:r w:rsidR="005E7A1F">
        <w:rPr>
          <w:rFonts w:ascii="宋体" w:hAnsi="宋体" w:hint="eastAsia"/>
        </w:rPr>
        <w:t>交银施罗德</w:t>
      </w:r>
      <w:r w:rsidR="00DC3906" w:rsidRPr="000667F3">
        <w:rPr>
          <w:rFonts w:ascii="宋体" w:hAnsi="宋体" w:hint="eastAsia"/>
        </w:rPr>
        <w:t>基金管理有限公司，基金托管人为</w:t>
      </w:r>
      <w:r w:rsidR="005E7A1F">
        <w:rPr>
          <w:rFonts w:ascii="宋体" w:hAnsi="宋体" w:hint="eastAsia"/>
        </w:rPr>
        <w:t>兴业银行</w:t>
      </w:r>
      <w:r w:rsidR="00DC3906" w:rsidRPr="000667F3">
        <w:rPr>
          <w:rFonts w:ascii="宋体" w:hAnsi="宋体" w:hint="eastAsia"/>
        </w:rPr>
        <w:t>股份有限公司。</w:t>
      </w:r>
    </w:p>
    <w:p w14:paraId="33854404" w14:textId="286E9CFF" w:rsidR="00DC3906" w:rsidRPr="001A3F14" w:rsidRDefault="00DC3906" w:rsidP="005E7A1F">
      <w:pPr>
        <w:ind w:firstLine="420"/>
        <w:rPr>
          <w:rFonts w:ascii="宋体" w:hAnsi="宋体"/>
        </w:rPr>
      </w:pPr>
      <w:r w:rsidRPr="000667F3">
        <w:rPr>
          <w:rFonts w:ascii="宋体" w:hAnsi="宋体" w:hint="eastAsia"/>
        </w:rPr>
        <w:t>根据《中华人民共和国证券投资基金法》等相关法律法规的规定和《</w:t>
      </w:r>
      <w:r w:rsidR="00B15081">
        <w:rPr>
          <w:rFonts w:ascii="宋体" w:hAnsi="宋体" w:hint="eastAsia"/>
        </w:rPr>
        <w:t>交银施罗德天运宝货币市场基金</w:t>
      </w:r>
      <w:r w:rsidRPr="000667F3">
        <w:rPr>
          <w:rFonts w:ascii="宋体" w:hAnsi="宋体" w:hint="eastAsia"/>
        </w:rPr>
        <w:t>基金合同》的约定，本基金的投资范围为具有良好流动性的金融工具，</w:t>
      </w:r>
      <w:r w:rsidR="005E7A1F" w:rsidRPr="005E7A1F">
        <w:rPr>
          <w:rFonts w:ascii="宋体" w:hAnsi="宋体" w:hint="eastAsia"/>
        </w:rPr>
        <w:t>包括现金，期限在1 年以内（含1 年）的银行存款、债券回购、中央银行票据、同业存单，剩余期限在</w:t>
      </w:r>
      <w:r w:rsidR="005E7A1F">
        <w:rPr>
          <w:rFonts w:ascii="宋体" w:hAnsi="宋体" w:hint="eastAsia"/>
        </w:rPr>
        <w:t>397</w:t>
      </w:r>
      <w:r w:rsidR="005E7A1F" w:rsidRPr="005E7A1F">
        <w:rPr>
          <w:rFonts w:ascii="宋体" w:hAnsi="宋体" w:hint="eastAsia"/>
        </w:rPr>
        <w:t>天以内（含397 天）的债券、非金融企业债务融资工具、资产支持证券，中国证</w:t>
      </w:r>
      <w:r w:rsidR="005E7A1F">
        <w:rPr>
          <w:rFonts w:ascii="宋体" w:hAnsi="宋体" w:hint="eastAsia"/>
        </w:rPr>
        <w:t>监会、中国人民银行认可的其他具有良好流动性的货币市场工具</w:t>
      </w:r>
      <w:r w:rsidRPr="000667F3">
        <w:rPr>
          <w:rFonts w:ascii="宋体" w:hAnsi="宋体" w:hint="eastAsia"/>
        </w:rPr>
        <w:t>。</w:t>
      </w:r>
    </w:p>
    <w:p w14:paraId="1A8F2965" w14:textId="09780F6B" w:rsidR="00DC3906" w:rsidRPr="000667F3" w:rsidRDefault="00DC3906" w:rsidP="001D35CF">
      <w:pPr>
        <w:ind w:firstLine="420"/>
        <w:rPr>
          <w:rFonts w:ascii="宋体"/>
        </w:rPr>
      </w:pPr>
      <w:r w:rsidRPr="000667F3">
        <w:rPr>
          <w:rFonts w:ascii="宋体" w:hAnsi="宋体" w:hint="eastAsia"/>
        </w:rPr>
        <w:t>根据《</w:t>
      </w:r>
      <w:r w:rsidR="00B15081">
        <w:rPr>
          <w:rFonts w:ascii="宋体" w:hAnsi="宋体" w:hint="eastAsia"/>
        </w:rPr>
        <w:t>交银施罗德天运宝货币市场基金</w:t>
      </w:r>
      <w:r w:rsidRPr="000667F3">
        <w:rPr>
          <w:rFonts w:ascii="宋体" w:hAnsi="宋体" w:hint="eastAsia"/>
        </w:rPr>
        <w:t>基金合同》及</w:t>
      </w:r>
      <w:r w:rsidR="005E7A1F">
        <w:rPr>
          <w:rFonts w:ascii="宋体" w:hAnsi="宋体" w:hint="eastAsia"/>
        </w:rPr>
        <w:t>交银施罗德</w:t>
      </w:r>
      <w:r w:rsidRPr="000667F3">
        <w:rPr>
          <w:rFonts w:ascii="宋体" w:hAnsi="宋体" w:hint="eastAsia"/>
        </w:rPr>
        <w:t>基金管理有限公司于</w:t>
      </w:r>
      <w:r w:rsidR="005E7A1F">
        <w:rPr>
          <w:rFonts w:ascii="宋体" w:hAnsi="宋体"/>
        </w:rPr>
        <w:t>2019年8月2日</w:t>
      </w:r>
      <w:r w:rsidRPr="000667F3">
        <w:rPr>
          <w:rFonts w:ascii="宋体" w:hAnsi="宋体" w:hint="eastAsia"/>
        </w:rPr>
        <w:t>发布的《</w:t>
      </w:r>
      <w:r w:rsidR="005E7A1F" w:rsidRPr="005E7A1F">
        <w:rPr>
          <w:rFonts w:ascii="宋体" w:hAnsi="宋体" w:hint="eastAsia"/>
        </w:rPr>
        <w:t>交银施罗德基金管理有限公司关于交银施罗德天运宝货币市场基金基金合同触发终止情形及进入基金财产清算程序的公告</w:t>
      </w:r>
      <w:r w:rsidRPr="000667F3">
        <w:rPr>
          <w:rFonts w:ascii="宋体" w:hAnsi="宋体" w:hint="eastAsia"/>
        </w:rPr>
        <w:t>》，</w:t>
      </w:r>
      <w:r w:rsidR="005E7A1F">
        <w:rPr>
          <w:rFonts w:ascii="宋体" w:hAnsi="宋体"/>
        </w:rPr>
        <w:t>2019年8月8日</w:t>
      </w:r>
      <w:r w:rsidRPr="000667F3">
        <w:rPr>
          <w:rFonts w:ascii="宋体" w:hAnsi="宋体" w:hint="eastAsia"/>
        </w:rPr>
        <w:t>未赎回的基金份额，于</w:t>
      </w:r>
      <w:r w:rsidR="005E7A1F">
        <w:rPr>
          <w:rFonts w:ascii="宋体" w:hAnsi="宋体"/>
        </w:rPr>
        <w:t>2019年8月9日</w:t>
      </w:r>
      <w:r w:rsidRPr="000667F3">
        <w:rPr>
          <w:rFonts w:ascii="宋体" w:hAnsi="宋体" w:hint="eastAsia"/>
        </w:rPr>
        <w:t>全部进入清算程序。</w:t>
      </w:r>
    </w:p>
    <w:p w14:paraId="0133B64D"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37E55AB3" w14:textId="405769F3" w:rsidR="00DC3906" w:rsidRPr="000B6D18" w:rsidRDefault="00DC3906" w:rsidP="00BA7891">
      <w:pPr>
        <w:rPr>
          <w:rFonts w:ascii="宋体" w:hAnsi="宋体"/>
        </w:rPr>
      </w:pPr>
      <w:r w:rsidRPr="000667F3">
        <w:rPr>
          <w:rFonts w:ascii="宋体" w:hAnsi="宋体"/>
        </w:rPr>
        <w:t xml:space="preserve">    </w:t>
      </w:r>
      <w:r w:rsidR="00DB16F5" w:rsidRPr="00DB16F5">
        <w:rPr>
          <w:rFonts w:ascii="宋体" w:hAnsi="宋体" w:hint="eastAsia"/>
        </w:rPr>
        <w:t>根据《基金合同》“第五部分 基金备案”中，“《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的条款以及《基金合同》“第十九部分 基金合同的变更、终止与基金财产的清算”的有关规定，截至</w:t>
      </w:r>
      <w:r w:rsidR="00DB16F5">
        <w:rPr>
          <w:rFonts w:ascii="宋体" w:hAnsi="宋体"/>
        </w:rPr>
        <w:t>2019年8月1日</w:t>
      </w:r>
      <w:r w:rsidR="00DB16F5" w:rsidRPr="00DB16F5">
        <w:rPr>
          <w:rFonts w:ascii="宋体" w:hAnsi="宋体" w:hint="eastAsia"/>
        </w:rPr>
        <w:t>日终，本基金已出现连续60个工作日基金资产净值低于5000万元的情形，触发了《基金合同》中约定的基金合同终止条款，本基金将终止并依据基金财产清</w:t>
      </w:r>
      <w:r w:rsidR="00DB16F5" w:rsidRPr="00DB16F5">
        <w:rPr>
          <w:rFonts w:ascii="宋体" w:hAnsi="宋体" w:hint="eastAsia"/>
        </w:rPr>
        <w:lastRenderedPageBreak/>
        <w:t>算程序进行财产清算，无需召开基金份额持有人大会。</w:t>
      </w:r>
    </w:p>
    <w:p w14:paraId="74D55DBE"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387A29BA" w14:textId="7AD1CD4C" w:rsidR="00DC3906" w:rsidRPr="000667F3" w:rsidRDefault="00DB16F5" w:rsidP="00432DB3">
      <w:pPr>
        <w:ind w:firstLine="420"/>
        <w:rPr>
          <w:rFonts w:ascii="宋体"/>
        </w:rPr>
      </w:pPr>
      <w:r w:rsidRPr="00DB16F5">
        <w:rPr>
          <w:rFonts w:ascii="宋体" w:hAnsi="宋体" w:hint="eastAsia"/>
        </w:rPr>
        <w:t>根据《</w:t>
      </w:r>
      <w:r w:rsidR="00D42DB0" w:rsidRPr="00D42DB0">
        <w:rPr>
          <w:rFonts w:ascii="宋体" w:hAnsi="宋体" w:hint="eastAsia"/>
        </w:rPr>
        <w:t>交银施罗德基金管理有限公司关于交银施罗德天运宝货币市场基金基金合同触发终止情形及进入基金财产清算程序的公告</w:t>
      </w:r>
      <w:r w:rsidRPr="00DB16F5">
        <w:rPr>
          <w:rFonts w:ascii="宋体" w:hAnsi="宋体" w:hint="eastAsia"/>
        </w:rPr>
        <w:t>》，自</w:t>
      </w:r>
      <w:r w:rsidR="00D42DB0" w:rsidRPr="00D42DB0">
        <w:rPr>
          <w:rFonts w:ascii="宋体" w:hAnsi="宋体" w:hint="eastAsia"/>
        </w:rPr>
        <w:t>2019年8月9日</w:t>
      </w:r>
      <w:r w:rsidRPr="00DB16F5">
        <w:rPr>
          <w:rFonts w:ascii="宋体" w:hAnsi="宋体" w:hint="eastAsia"/>
        </w:rPr>
        <w:t>起，本基金进入清算程序。故本基金清算起始日为</w:t>
      </w:r>
      <w:r w:rsidR="00D42DB0" w:rsidRPr="00D42DB0">
        <w:rPr>
          <w:rFonts w:ascii="宋体" w:hAnsi="宋体" w:hint="eastAsia"/>
        </w:rPr>
        <w:t>2019年8月9日</w:t>
      </w:r>
      <w:r w:rsidRPr="00DB16F5">
        <w:rPr>
          <w:rFonts w:ascii="宋体" w:hAnsi="宋体" w:hint="eastAsia"/>
        </w:rPr>
        <w:t>。</w:t>
      </w:r>
    </w:p>
    <w:p w14:paraId="419F8708" w14:textId="77777777" w:rsidR="00DC3906" w:rsidRPr="00EA06D5" w:rsidRDefault="00DC3906" w:rsidP="00CA7C6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200C1C2B"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0BA1646F" w14:textId="77777777" w:rsidR="00DC3906" w:rsidRPr="000667F3" w:rsidRDefault="00DC3906" w:rsidP="000667F3">
      <w:pPr>
        <w:rPr>
          <w:rFonts w:ascii="宋体"/>
        </w:rPr>
      </w:pPr>
    </w:p>
    <w:p w14:paraId="49969C63" w14:textId="77777777" w:rsidR="00DC3906" w:rsidRPr="000667F3" w:rsidRDefault="00DC3906" w:rsidP="00CA7C64">
      <w:pPr>
        <w:spacing w:afterLines="100" w:after="312"/>
        <w:rPr>
          <w:rFonts w:ascii="宋体"/>
        </w:rPr>
      </w:pPr>
      <w:r w:rsidRPr="00EA06D5">
        <w:rPr>
          <w:rStyle w:val="a8"/>
          <w:rFonts w:hint="eastAsia"/>
        </w:rPr>
        <w:t>五、清算情况</w:t>
      </w:r>
    </w:p>
    <w:p w14:paraId="31FA664C" w14:textId="7F9AF2A7" w:rsidR="00DC3906" w:rsidRPr="000667F3" w:rsidRDefault="00DC3906" w:rsidP="000667F3">
      <w:pPr>
        <w:ind w:firstLine="408"/>
        <w:rPr>
          <w:rFonts w:ascii="宋体"/>
        </w:rPr>
      </w:pPr>
      <w:r w:rsidRPr="000667F3">
        <w:rPr>
          <w:rFonts w:ascii="宋体" w:hAnsi="宋体" w:hint="eastAsia"/>
        </w:rPr>
        <w:t>自</w:t>
      </w:r>
      <w:r w:rsidR="002D1EFB" w:rsidRPr="000667F3">
        <w:rPr>
          <w:rFonts w:ascii="宋体" w:hAnsi="宋体"/>
        </w:rPr>
        <w:t>201</w:t>
      </w:r>
      <w:r w:rsidR="002D1EFB">
        <w:rPr>
          <w:rFonts w:ascii="宋体" w:hAnsi="宋体"/>
        </w:rPr>
        <w:t>9</w:t>
      </w:r>
      <w:r w:rsidRPr="000667F3">
        <w:rPr>
          <w:rFonts w:ascii="宋体" w:hAnsi="宋体" w:hint="eastAsia"/>
        </w:rPr>
        <w:t>年</w:t>
      </w:r>
      <w:r w:rsidR="002D1EFB">
        <w:rPr>
          <w:rFonts w:ascii="宋体" w:hAnsi="宋体"/>
        </w:rPr>
        <w:t>8</w:t>
      </w:r>
      <w:r w:rsidRPr="000667F3">
        <w:rPr>
          <w:rFonts w:ascii="宋体" w:hAnsi="宋体" w:hint="eastAsia"/>
        </w:rPr>
        <w:t>月</w:t>
      </w:r>
      <w:r w:rsidR="002D1EFB">
        <w:rPr>
          <w:rFonts w:ascii="宋体" w:hAnsi="宋体"/>
        </w:rPr>
        <w:t>9</w:t>
      </w:r>
      <w:r w:rsidRPr="000667F3">
        <w:rPr>
          <w:rFonts w:ascii="宋体" w:hAnsi="宋体" w:hint="eastAsia"/>
        </w:rPr>
        <w:t>日</w:t>
      </w:r>
      <w:r w:rsidRPr="00F54297">
        <w:rPr>
          <w:rFonts w:ascii="宋体" w:hAnsi="宋体" w:hint="eastAsia"/>
        </w:rPr>
        <w:t>至</w:t>
      </w:r>
      <w:r w:rsidR="00F54297" w:rsidRPr="00F54297">
        <w:rPr>
          <w:rFonts w:ascii="宋体" w:hAnsi="宋体"/>
        </w:rPr>
        <w:t>201</w:t>
      </w:r>
      <w:r w:rsidR="00F54297" w:rsidRPr="003435B5">
        <w:rPr>
          <w:rFonts w:ascii="宋体" w:hAnsi="宋体"/>
        </w:rPr>
        <w:t>9</w:t>
      </w:r>
      <w:r w:rsidR="001A48E6" w:rsidRPr="00F54297">
        <w:rPr>
          <w:rFonts w:ascii="宋体" w:hAnsi="宋体" w:hint="eastAsia"/>
        </w:rPr>
        <w:t>年</w:t>
      </w:r>
      <w:r w:rsidR="00F54297" w:rsidRPr="003435B5">
        <w:rPr>
          <w:rFonts w:ascii="宋体" w:hAnsi="宋体"/>
        </w:rPr>
        <w:t>8</w:t>
      </w:r>
      <w:r w:rsidR="001A48E6" w:rsidRPr="003435B5">
        <w:rPr>
          <w:rFonts w:ascii="宋体" w:hAnsi="宋体" w:hint="eastAsia"/>
        </w:rPr>
        <w:t>月</w:t>
      </w:r>
      <w:r w:rsidR="007B5EC7" w:rsidRPr="00542B5A">
        <w:rPr>
          <w:rFonts w:ascii="宋体" w:hAnsi="宋体"/>
        </w:rPr>
        <w:t>19</w:t>
      </w:r>
      <w:r w:rsidR="001A48E6" w:rsidRPr="00542B5A">
        <w:rPr>
          <w:rFonts w:ascii="宋体" w:hAnsi="宋体" w:hint="eastAsia"/>
        </w:rPr>
        <w:t>日</w:t>
      </w:r>
      <w:proofErr w:type="gramStart"/>
      <w:r w:rsidR="001A48E6" w:rsidRPr="00542B5A">
        <w:rPr>
          <w:rFonts w:ascii="宋体" w:hAnsi="宋体" w:hint="eastAsia"/>
        </w:rPr>
        <w:t>止</w:t>
      </w:r>
      <w:proofErr w:type="gramEnd"/>
      <w:r w:rsidRPr="000667F3">
        <w:rPr>
          <w:rFonts w:ascii="宋体" w:hAnsi="宋体" w:hint="eastAsia"/>
        </w:rPr>
        <w:t>清算期间，基金财产清算小组对本基金的资产、负债进行清算，全部清算工作按清算原则和清算手续进行。具体清算情况如下：</w:t>
      </w:r>
    </w:p>
    <w:p w14:paraId="6E332D66" w14:textId="77777777" w:rsidR="00DC3906" w:rsidRPr="00EA06D5" w:rsidRDefault="00DC3906" w:rsidP="00CA7C6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3C61A04F" w14:textId="55490647" w:rsidR="00DC3906" w:rsidRPr="000667F3" w:rsidRDefault="00DC3906" w:rsidP="000667F3">
      <w:pPr>
        <w:ind w:firstLine="312"/>
        <w:rPr>
          <w:rFonts w:ascii="宋体"/>
        </w:rPr>
      </w:pPr>
      <w:r w:rsidRPr="000667F3">
        <w:rPr>
          <w:rFonts w:ascii="宋体" w:hAnsi="宋体" w:hint="eastAsia"/>
        </w:rPr>
        <w:t>按照《</w:t>
      </w:r>
      <w:r w:rsidR="00B15081">
        <w:rPr>
          <w:rFonts w:ascii="宋体" w:hAnsi="宋体" w:hint="eastAsia"/>
        </w:rPr>
        <w:t>交银施罗德天运宝货币市场基金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但从保护基金份额持有人利益的角度出发，本基金清算期间的审计费、律师费由基金管理人承担。</w:t>
      </w:r>
    </w:p>
    <w:p w14:paraId="084FD317"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37C53B82" w14:textId="7931DC53" w:rsidR="00DC3906" w:rsidRPr="003435B5" w:rsidRDefault="00984679" w:rsidP="003435B5">
      <w:pPr>
        <w:widowControl/>
        <w:adjustRightInd/>
        <w:spacing w:line="240" w:lineRule="auto"/>
        <w:textAlignment w:val="auto"/>
        <w:rPr>
          <w:rFonts w:ascii="宋体" w:hAnsi="宋体"/>
        </w:rPr>
      </w:pPr>
      <w:r>
        <w:rPr>
          <w:rFonts w:ascii="宋体" w:hAnsi="宋体" w:hint="eastAsia"/>
        </w:rPr>
        <w:t xml:space="preserve">  </w:t>
      </w:r>
      <w:r>
        <w:rPr>
          <w:rFonts w:ascii="宋体" w:hAnsi="宋体"/>
        </w:rPr>
        <w:t xml:space="preserve">  </w:t>
      </w:r>
      <w:r w:rsidR="00DC3906" w:rsidRPr="00E32FC2">
        <w:rPr>
          <w:rFonts w:ascii="宋体" w:hAnsi="宋体" w:hint="eastAsia"/>
        </w:rPr>
        <w:t>本基金最后运作日应收利息为人民币共计</w:t>
      </w:r>
      <w:r w:rsidRPr="003435B5">
        <w:rPr>
          <w:rFonts w:ascii="宋体" w:hAnsi="宋体"/>
        </w:rPr>
        <w:t>19,984.27</w:t>
      </w:r>
      <w:r w:rsidR="00DC3906" w:rsidRPr="00E32FC2">
        <w:rPr>
          <w:rFonts w:ascii="宋体" w:hAnsi="宋体" w:hint="eastAsia"/>
        </w:rPr>
        <w:t>元，</w:t>
      </w:r>
      <w:r w:rsidR="00300F38">
        <w:rPr>
          <w:rFonts w:ascii="宋体" w:hAnsi="宋体" w:hint="eastAsia"/>
        </w:rPr>
        <w:t>将</w:t>
      </w:r>
      <w:r w:rsidR="00DC3906" w:rsidRPr="00E32FC2">
        <w:rPr>
          <w:rFonts w:ascii="宋体" w:hAnsi="宋体" w:hint="eastAsia"/>
        </w:rPr>
        <w:t>于</w:t>
      </w:r>
      <w:r w:rsidRPr="00E32FC2">
        <w:rPr>
          <w:rFonts w:ascii="宋体" w:hAnsi="宋体"/>
        </w:rPr>
        <w:t>201</w:t>
      </w:r>
      <w:r>
        <w:rPr>
          <w:rFonts w:ascii="宋体" w:hAnsi="宋体"/>
        </w:rPr>
        <w:t>9</w:t>
      </w:r>
      <w:r w:rsidR="00DC3906" w:rsidRPr="00E32FC2">
        <w:rPr>
          <w:rFonts w:ascii="宋体" w:hAnsi="宋体" w:hint="eastAsia"/>
        </w:rPr>
        <w:t>年</w:t>
      </w:r>
      <w:r>
        <w:rPr>
          <w:rFonts w:ascii="宋体" w:hAnsi="宋体"/>
        </w:rPr>
        <w:t>9</w:t>
      </w:r>
      <w:r w:rsidR="00DC3906" w:rsidRPr="00E32FC2">
        <w:rPr>
          <w:rFonts w:ascii="宋体" w:hAnsi="宋体" w:hint="eastAsia"/>
        </w:rPr>
        <w:t>月</w:t>
      </w:r>
      <w:r>
        <w:rPr>
          <w:rFonts w:ascii="宋体" w:hAnsi="宋体"/>
        </w:rPr>
        <w:t>21</w:t>
      </w:r>
      <w:r w:rsidR="00DC3906" w:rsidRPr="00E32FC2">
        <w:rPr>
          <w:rFonts w:ascii="宋体" w:hAnsi="宋体" w:hint="eastAsia"/>
        </w:rPr>
        <w:t>日按实际金额划入托管账户。</w:t>
      </w:r>
    </w:p>
    <w:p w14:paraId="2E048FC8" w14:textId="77777777" w:rsidR="00DC3906" w:rsidRPr="00EA06D5" w:rsidRDefault="00DC3906" w:rsidP="003435B5">
      <w:pPr>
        <w:ind w:firstLine="408"/>
        <w:rPr>
          <w:rFonts w:ascii="宋体"/>
          <w:b/>
        </w:rPr>
      </w:pPr>
      <w:r w:rsidRPr="00EA06D5">
        <w:rPr>
          <w:rFonts w:ascii="宋体" w:hAnsi="宋体"/>
          <w:b/>
        </w:rPr>
        <w:t>3</w:t>
      </w:r>
      <w:r w:rsidRPr="00EA06D5">
        <w:rPr>
          <w:rFonts w:ascii="宋体" w:hAnsi="宋体" w:hint="eastAsia"/>
          <w:b/>
        </w:rPr>
        <w:t>、负债清偿情况</w:t>
      </w:r>
    </w:p>
    <w:p w14:paraId="00CE5B2E" w14:textId="6F61C57E" w:rsidR="00DC3906" w:rsidRPr="00542B5A" w:rsidRDefault="00D33914" w:rsidP="003435B5">
      <w:pPr>
        <w:widowControl/>
        <w:adjustRightInd/>
        <w:spacing w:line="240" w:lineRule="auto"/>
        <w:ind w:firstLineChars="200" w:firstLine="400"/>
        <w:textAlignment w:val="auto"/>
        <w:rPr>
          <w:rFonts w:ascii="宋体"/>
        </w:rPr>
      </w:pPr>
      <w:r w:rsidRPr="00A12110">
        <w:rPr>
          <w:rFonts w:ascii="宋体" w:hAnsi="宋体" w:hint="eastAsia"/>
        </w:rPr>
        <w:t>（</w:t>
      </w:r>
      <w:r w:rsidRPr="00A12110">
        <w:rPr>
          <w:rFonts w:ascii="宋体" w:hAnsi="宋体"/>
        </w:rPr>
        <w:t>1</w:t>
      </w:r>
      <w:r w:rsidRPr="00A12110">
        <w:rPr>
          <w:rFonts w:ascii="宋体" w:hAnsi="宋体" w:hint="eastAsia"/>
        </w:rPr>
        <w:t>）</w:t>
      </w:r>
      <w:r>
        <w:rPr>
          <w:rFonts w:ascii="宋体" w:hAnsi="宋体" w:hint="eastAsia"/>
        </w:rPr>
        <w:t xml:space="preserve"> </w:t>
      </w:r>
      <w:r w:rsidR="00DC3906" w:rsidRPr="00A12110">
        <w:rPr>
          <w:rFonts w:ascii="宋体" w:hAnsi="宋体" w:hint="eastAsia"/>
        </w:rPr>
        <w:t>本基金最后运作日应付管理人报酬为人民币</w:t>
      </w:r>
      <w:r w:rsidR="003B7BFC" w:rsidRPr="003435B5">
        <w:rPr>
          <w:rFonts w:ascii="宋体" w:hAnsi="宋体"/>
        </w:rPr>
        <w:t>429.28</w:t>
      </w:r>
      <w:r w:rsidR="00DC3906" w:rsidRPr="00A12110">
        <w:rPr>
          <w:rFonts w:ascii="宋体" w:hAnsi="宋体" w:hint="eastAsia"/>
        </w:rPr>
        <w:t>元，该款项</w:t>
      </w:r>
      <w:r w:rsidR="00DC3906" w:rsidRPr="00542B5A">
        <w:rPr>
          <w:rFonts w:ascii="宋体" w:hAnsi="宋体" w:hint="eastAsia"/>
        </w:rPr>
        <w:t>于</w:t>
      </w:r>
      <w:r w:rsidR="003B7BFC" w:rsidRPr="00542B5A">
        <w:rPr>
          <w:rFonts w:ascii="宋体" w:hAnsi="宋体"/>
        </w:rPr>
        <w:t>2019</w:t>
      </w:r>
      <w:r w:rsidR="00DC3906" w:rsidRPr="00542B5A">
        <w:rPr>
          <w:rFonts w:ascii="宋体" w:hAnsi="宋体" w:hint="eastAsia"/>
        </w:rPr>
        <w:t>年</w:t>
      </w:r>
      <w:r w:rsidR="003B7BFC" w:rsidRPr="00542B5A">
        <w:rPr>
          <w:rFonts w:ascii="宋体" w:hAnsi="宋体"/>
        </w:rPr>
        <w:t>8</w:t>
      </w:r>
      <w:r w:rsidR="00DC3906" w:rsidRPr="00542B5A">
        <w:rPr>
          <w:rFonts w:ascii="宋体" w:hAnsi="宋体" w:hint="eastAsia"/>
        </w:rPr>
        <w:t>月</w:t>
      </w:r>
      <w:r w:rsidR="001A4CE1" w:rsidRPr="00542B5A">
        <w:rPr>
          <w:rFonts w:ascii="宋体" w:hAnsi="宋体"/>
        </w:rPr>
        <w:t>13</w:t>
      </w:r>
      <w:r w:rsidR="00DC3906" w:rsidRPr="00542B5A">
        <w:rPr>
          <w:rFonts w:ascii="宋体" w:hAnsi="宋体" w:hint="eastAsia"/>
        </w:rPr>
        <w:t>日支付。</w:t>
      </w:r>
    </w:p>
    <w:p w14:paraId="078CAD7C" w14:textId="4FABB5EC" w:rsidR="00DC3906" w:rsidRPr="00542B5A" w:rsidRDefault="00DC3906" w:rsidP="003435B5">
      <w:pPr>
        <w:widowControl/>
        <w:adjustRightInd/>
        <w:spacing w:line="240" w:lineRule="auto"/>
        <w:ind w:firstLineChars="200" w:firstLine="400"/>
        <w:textAlignment w:val="auto"/>
        <w:rPr>
          <w:rFonts w:ascii="宋体"/>
        </w:rPr>
      </w:pPr>
      <w:r w:rsidRPr="00542B5A">
        <w:rPr>
          <w:rFonts w:ascii="宋体" w:hAnsi="宋体" w:hint="eastAsia"/>
        </w:rPr>
        <w:t>（</w:t>
      </w:r>
      <w:r w:rsidR="003B7BFC" w:rsidRPr="00542B5A">
        <w:rPr>
          <w:rFonts w:ascii="宋体" w:hAnsi="宋体"/>
        </w:rPr>
        <w:t>2</w:t>
      </w:r>
      <w:r w:rsidRPr="00542B5A">
        <w:rPr>
          <w:rFonts w:ascii="宋体" w:hAnsi="宋体" w:hint="eastAsia"/>
        </w:rPr>
        <w:t>）本基金最后运作日应付托管费为人民币</w:t>
      </w:r>
      <w:r w:rsidR="003B7BFC" w:rsidRPr="00542B5A">
        <w:rPr>
          <w:rFonts w:ascii="宋体" w:hAnsi="宋体"/>
        </w:rPr>
        <w:t>143.07</w:t>
      </w:r>
      <w:r w:rsidRPr="00542B5A">
        <w:rPr>
          <w:rFonts w:ascii="宋体" w:hAnsi="宋体" w:hint="eastAsia"/>
        </w:rPr>
        <w:t>元，该款项于</w:t>
      </w:r>
      <w:r w:rsidR="003B7BFC" w:rsidRPr="00542B5A">
        <w:rPr>
          <w:rFonts w:ascii="宋体" w:hAnsi="宋体"/>
        </w:rPr>
        <w:t>2019</w:t>
      </w:r>
      <w:r w:rsidRPr="00542B5A">
        <w:rPr>
          <w:rFonts w:ascii="宋体" w:hAnsi="宋体" w:hint="eastAsia"/>
        </w:rPr>
        <w:t>年</w:t>
      </w:r>
      <w:r w:rsidR="003B7BFC" w:rsidRPr="00542B5A">
        <w:rPr>
          <w:rFonts w:ascii="宋体" w:hAnsi="宋体"/>
        </w:rPr>
        <w:t>8</w:t>
      </w:r>
      <w:r w:rsidRPr="00542B5A">
        <w:rPr>
          <w:rFonts w:ascii="宋体" w:hAnsi="宋体" w:hint="eastAsia"/>
        </w:rPr>
        <w:t>月</w:t>
      </w:r>
      <w:r w:rsidR="001A4CE1" w:rsidRPr="00542B5A">
        <w:rPr>
          <w:rFonts w:ascii="宋体" w:hAnsi="宋体"/>
        </w:rPr>
        <w:t>13</w:t>
      </w:r>
      <w:r w:rsidRPr="00542B5A">
        <w:rPr>
          <w:rFonts w:ascii="宋体" w:hAnsi="宋体" w:hint="eastAsia"/>
        </w:rPr>
        <w:t>日支付。</w:t>
      </w:r>
    </w:p>
    <w:p w14:paraId="00E89509" w14:textId="0EEC4682" w:rsidR="00DC3906" w:rsidRDefault="000A6CEA" w:rsidP="003435B5">
      <w:pPr>
        <w:widowControl/>
        <w:adjustRightInd/>
        <w:spacing w:line="240" w:lineRule="auto"/>
        <w:textAlignment w:val="auto"/>
        <w:rPr>
          <w:rFonts w:ascii="宋体"/>
        </w:rPr>
      </w:pPr>
      <w:r w:rsidRPr="00542B5A">
        <w:rPr>
          <w:rFonts w:ascii="宋体" w:hAnsi="宋体" w:hint="eastAsia"/>
        </w:rPr>
        <w:t xml:space="preserve">  </w:t>
      </w:r>
      <w:r w:rsidRPr="00542B5A">
        <w:rPr>
          <w:rFonts w:ascii="宋体" w:hAnsi="宋体"/>
        </w:rPr>
        <w:t xml:space="preserve">  </w:t>
      </w:r>
      <w:r w:rsidR="00DC3906" w:rsidRPr="00542B5A">
        <w:rPr>
          <w:rFonts w:ascii="宋体" w:hAnsi="宋体" w:hint="eastAsia"/>
        </w:rPr>
        <w:t>（</w:t>
      </w:r>
      <w:r w:rsidR="001A4CE1" w:rsidRPr="00542B5A">
        <w:rPr>
          <w:rFonts w:ascii="宋体" w:hAnsi="宋体"/>
        </w:rPr>
        <w:t>3</w:t>
      </w:r>
      <w:r w:rsidR="00DC3906" w:rsidRPr="00542B5A">
        <w:rPr>
          <w:rFonts w:ascii="宋体" w:hAnsi="宋体" w:hint="eastAsia"/>
        </w:rPr>
        <w:t>）</w:t>
      </w:r>
      <w:r w:rsidR="00D33914" w:rsidRPr="00542B5A">
        <w:rPr>
          <w:rFonts w:ascii="宋体" w:hAnsi="宋体" w:hint="eastAsia"/>
        </w:rPr>
        <w:t>本基金最后运作</w:t>
      </w:r>
      <w:proofErr w:type="gramStart"/>
      <w:r w:rsidR="00D33914" w:rsidRPr="00542B5A">
        <w:rPr>
          <w:rFonts w:ascii="宋体" w:hAnsi="宋体" w:hint="eastAsia"/>
        </w:rPr>
        <w:t>日其他</w:t>
      </w:r>
      <w:proofErr w:type="gramEnd"/>
      <w:r w:rsidR="00D33914" w:rsidRPr="00542B5A">
        <w:rPr>
          <w:rFonts w:ascii="宋体" w:hAnsi="宋体" w:hint="eastAsia"/>
        </w:rPr>
        <w:t>负债为人民币</w:t>
      </w:r>
      <w:r w:rsidR="003B7BFC" w:rsidRPr="00542B5A">
        <w:rPr>
          <w:rFonts w:ascii="宋体" w:hAnsi="宋体"/>
        </w:rPr>
        <w:t>70,790.20</w:t>
      </w:r>
      <w:r w:rsidR="00D33914" w:rsidRPr="00542B5A">
        <w:rPr>
          <w:rFonts w:ascii="宋体" w:hAnsi="宋体" w:hint="eastAsia"/>
        </w:rPr>
        <w:t>元，其中应付审计费人民币</w:t>
      </w:r>
      <w:r w:rsidR="003B7BFC" w:rsidRPr="00542B5A">
        <w:rPr>
          <w:rFonts w:ascii="宋体" w:hAnsi="宋体"/>
        </w:rPr>
        <w:t>28,000.00</w:t>
      </w:r>
      <w:r w:rsidR="00D33914" w:rsidRPr="00542B5A">
        <w:rPr>
          <w:rFonts w:ascii="宋体" w:hAnsi="宋体" w:hint="eastAsia"/>
        </w:rPr>
        <w:t>元和应付信息披露费人民币</w:t>
      </w:r>
      <w:r w:rsidR="003B7BFC" w:rsidRPr="00542B5A">
        <w:rPr>
          <w:rFonts w:ascii="宋体" w:hAnsi="宋体"/>
        </w:rPr>
        <w:t>33,000.00</w:t>
      </w:r>
      <w:r w:rsidR="00D33914" w:rsidRPr="00542B5A">
        <w:rPr>
          <w:rFonts w:ascii="宋体" w:hAnsi="宋体" w:hint="eastAsia"/>
        </w:rPr>
        <w:t>元已于</w:t>
      </w:r>
      <w:r w:rsidR="00ED1FAE" w:rsidRPr="00542B5A">
        <w:rPr>
          <w:rFonts w:ascii="宋体" w:hAnsi="宋体" w:hint="eastAsia"/>
        </w:rPr>
        <w:t>201</w:t>
      </w:r>
      <w:r w:rsidR="003B7BFC" w:rsidRPr="00542B5A">
        <w:rPr>
          <w:rFonts w:ascii="宋体" w:hAnsi="宋体"/>
        </w:rPr>
        <w:t>9</w:t>
      </w:r>
      <w:r w:rsidR="00D33914" w:rsidRPr="00542B5A">
        <w:rPr>
          <w:rFonts w:ascii="宋体" w:hAnsi="宋体" w:hint="eastAsia"/>
        </w:rPr>
        <w:t>年</w:t>
      </w:r>
      <w:r w:rsidR="003B7BFC" w:rsidRPr="00542B5A">
        <w:rPr>
          <w:rFonts w:ascii="宋体" w:hAnsi="宋体" w:hint="eastAsia"/>
        </w:rPr>
        <w:t>8</w:t>
      </w:r>
      <w:r w:rsidR="00D33914" w:rsidRPr="00542B5A">
        <w:rPr>
          <w:rFonts w:ascii="宋体" w:hAnsi="宋体" w:hint="eastAsia"/>
        </w:rPr>
        <w:t>月</w:t>
      </w:r>
      <w:r w:rsidR="001A4CE1" w:rsidRPr="00542B5A">
        <w:rPr>
          <w:rFonts w:ascii="宋体" w:hAnsi="宋体"/>
        </w:rPr>
        <w:t>13</w:t>
      </w:r>
      <w:r w:rsidR="00D33914" w:rsidRPr="00542B5A">
        <w:rPr>
          <w:rFonts w:ascii="宋体" w:hAnsi="宋体" w:hint="eastAsia"/>
        </w:rPr>
        <w:t>日支付；应付账户维护费人民币</w:t>
      </w:r>
      <w:r w:rsidRPr="00542B5A">
        <w:rPr>
          <w:rFonts w:ascii="宋体" w:hAnsi="宋体"/>
        </w:rPr>
        <w:t>9,300.00</w:t>
      </w:r>
      <w:r w:rsidR="00D33914" w:rsidRPr="00542B5A">
        <w:rPr>
          <w:rFonts w:ascii="宋体" w:hAnsi="宋体" w:hint="eastAsia"/>
        </w:rPr>
        <w:t>元</w:t>
      </w:r>
      <w:r w:rsidR="001A4CE1" w:rsidRPr="00542B5A">
        <w:rPr>
          <w:rFonts w:ascii="宋体" w:hAnsi="宋体" w:hint="eastAsia"/>
        </w:rPr>
        <w:t>,其中3</w:t>
      </w:r>
      <w:r w:rsidR="001A4CE1" w:rsidRPr="00542B5A">
        <w:rPr>
          <w:rFonts w:ascii="宋体" w:hAnsi="宋体"/>
        </w:rPr>
        <w:t>,</w:t>
      </w:r>
      <w:r w:rsidR="001A4CE1" w:rsidRPr="00542B5A">
        <w:rPr>
          <w:rFonts w:ascii="宋体" w:hAnsi="宋体" w:hint="eastAsia"/>
        </w:rPr>
        <w:t>100.00元</w:t>
      </w:r>
      <w:r w:rsidR="00D33914" w:rsidRPr="00542B5A">
        <w:rPr>
          <w:rFonts w:ascii="宋体" w:hAnsi="宋体" w:hint="eastAsia"/>
        </w:rPr>
        <w:t>已于</w:t>
      </w:r>
      <w:r w:rsidRPr="00542B5A">
        <w:rPr>
          <w:rFonts w:ascii="宋体" w:hAnsi="宋体" w:hint="eastAsia"/>
        </w:rPr>
        <w:t>201</w:t>
      </w:r>
      <w:r w:rsidRPr="00542B5A">
        <w:rPr>
          <w:rFonts w:ascii="宋体" w:hAnsi="宋体"/>
        </w:rPr>
        <w:t>9</w:t>
      </w:r>
      <w:r w:rsidR="00D33914" w:rsidRPr="00542B5A">
        <w:rPr>
          <w:rFonts w:ascii="宋体" w:hAnsi="宋体" w:hint="eastAsia"/>
        </w:rPr>
        <w:t>年</w:t>
      </w:r>
      <w:r w:rsidRPr="00542B5A">
        <w:rPr>
          <w:rFonts w:ascii="宋体" w:hAnsi="宋体"/>
        </w:rPr>
        <w:t>8</w:t>
      </w:r>
      <w:r w:rsidR="00D33914" w:rsidRPr="00542B5A">
        <w:rPr>
          <w:rFonts w:ascii="宋体" w:hAnsi="宋体" w:hint="eastAsia"/>
        </w:rPr>
        <w:t>月</w:t>
      </w:r>
      <w:r w:rsidR="001A4CE1" w:rsidRPr="00542B5A">
        <w:rPr>
          <w:rFonts w:ascii="宋体" w:hAnsi="宋体"/>
        </w:rPr>
        <w:t>13</w:t>
      </w:r>
      <w:r w:rsidR="00D33914" w:rsidRPr="00542B5A">
        <w:rPr>
          <w:rFonts w:ascii="宋体" w:hAnsi="宋体" w:hint="eastAsia"/>
        </w:rPr>
        <w:t>日支付</w:t>
      </w:r>
      <w:r w:rsidR="00D36D7A" w:rsidRPr="00542B5A">
        <w:rPr>
          <w:rFonts w:ascii="宋体" w:hAnsi="宋体" w:hint="eastAsia"/>
        </w:rPr>
        <w:t>，</w:t>
      </w:r>
      <w:r w:rsidR="001A4CE1" w:rsidRPr="00542B5A">
        <w:rPr>
          <w:rFonts w:ascii="宋体" w:hAnsi="宋体" w:hint="eastAsia"/>
        </w:rPr>
        <w:t>6</w:t>
      </w:r>
      <w:r w:rsidR="00D36D7A" w:rsidRPr="00542B5A">
        <w:rPr>
          <w:rFonts w:ascii="宋体" w:hAnsi="宋体" w:hint="eastAsia"/>
        </w:rPr>
        <w:t>,</w:t>
      </w:r>
      <w:r w:rsidR="001A4CE1" w:rsidRPr="00542B5A">
        <w:rPr>
          <w:rFonts w:ascii="宋体" w:hAnsi="宋体" w:hint="eastAsia"/>
        </w:rPr>
        <w:t>200.00元</w:t>
      </w:r>
      <w:r w:rsidR="001A4CE1" w:rsidRPr="00542B5A">
        <w:rPr>
          <w:rFonts w:ascii="宋体" w:hAnsi="宋体"/>
        </w:rPr>
        <w:t>于</w:t>
      </w:r>
      <w:r w:rsidR="00D36D7A" w:rsidRPr="00542B5A">
        <w:rPr>
          <w:rFonts w:ascii="宋体" w:hAnsi="宋体" w:hint="eastAsia"/>
        </w:rPr>
        <w:t>2019年8月16日</w:t>
      </w:r>
      <w:r w:rsidR="00D36D7A" w:rsidRPr="00542B5A">
        <w:rPr>
          <w:rFonts w:ascii="宋体" w:hAnsi="宋体"/>
        </w:rPr>
        <w:t>回冲</w:t>
      </w:r>
      <w:r w:rsidR="00D33914" w:rsidRPr="00542B5A">
        <w:rPr>
          <w:rFonts w:ascii="宋体" w:hAnsi="宋体" w:hint="eastAsia"/>
        </w:rPr>
        <w:t>。</w:t>
      </w:r>
    </w:p>
    <w:p w14:paraId="75AA31F0" w14:textId="77777777" w:rsidR="00DC3906" w:rsidRPr="00EA06D5" w:rsidRDefault="001F22F5" w:rsidP="00CA7C6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1D4AC2D2" w14:textId="45054880" w:rsidR="00DC3906" w:rsidRPr="00391171" w:rsidRDefault="00DC3906" w:rsidP="000308F8">
      <w:pPr>
        <w:jc w:val="center"/>
        <w:rPr>
          <w:rFonts w:ascii="宋体"/>
        </w:rPr>
      </w:pPr>
      <w:r w:rsidRPr="00542B5A">
        <w:rPr>
          <w:rFonts w:ascii="宋体" w:hAnsi="宋体" w:hint="eastAsia"/>
        </w:rPr>
        <w:t>自</w:t>
      </w:r>
      <w:r w:rsidR="00ED1FAE" w:rsidRPr="00542B5A">
        <w:rPr>
          <w:rFonts w:ascii="宋体" w:hAnsi="宋体"/>
        </w:rPr>
        <w:t>201</w:t>
      </w:r>
      <w:r w:rsidR="002D1EFB" w:rsidRPr="00542B5A">
        <w:rPr>
          <w:rFonts w:ascii="宋体" w:hAnsi="宋体"/>
        </w:rPr>
        <w:t>9</w:t>
      </w:r>
      <w:r w:rsidRPr="00542B5A">
        <w:rPr>
          <w:rFonts w:ascii="宋体" w:hAnsi="宋体" w:hint="eastAsia"/>
        </w:rPr>
        <w:t>年</w:t>
      </w:r>
      <w:r w:rsidR="002D1EFB" w:rsidRPr="00542B5A">
        <w:rPr>
          <w:rFonts w:ascii="宋体" w:hAnsi="宋体"/>
        </w:rPr>
        <w:t>8</w:t>
      </w:r>
      <w:r w:rsidRPr="00542B5A">
        <w:rPr>
          <w:rFonts w:ascii="宋体" w:hAnsi="宋体" w:hint="eastAsia"/>
        </w:rPr>
        <w:t>月</w:t>
      </w:r>
      <w:r w:rsidR="002D1EFB" w:rsidRPr="00542B5A">
        <w:rPr>
          <w:rFonts w:ascii="宋体" w:hAnsi="宋体"/>
        </w:rPr>
        <w:t>9</w:t>
      </w:r>
      <w:r w:rsidRPr="00542B5A">
        <w:rPr>
          <w:rFonts w:ascii="宋体" w:hAnsi="宋体" w:hint="eastAsia"/>
        </w:rPr>
        <w:t>日至</w:t>
      </w:r>
      <w:r w:rsidR="00167506" w:rsidRPr="00542B5A">
        <w:rPr>
          <w:rFonts w:ascii="宋体" w:hAnsi="宋体"/>
        </w:rPr>
        <w:t>2019</w:t>
      </w:r>
      <w:r w:rsidR="000F62B1" w:rsidRPr="00542B5A">
        <w:rPr>
          <w:rFonts w:ascii="宋体" w:hAnsi="宋体" w:hint="eastAsia"/>
        </w:rPr>
        <w:t>年</w:t>
      </w:r>
      <w:r w:rsidR="00167506" w:rsidRPr="00542B5A">
        <w:rPr>
          <w:rFonts w:ascii="宋体" w:hAnsi="宋体"/>
        </w:rPr>
        <w:t>8</w:t>
      </w:r>
      <w:r w:rsidRPr="00542B5A">
        <w:rPr>
          <w:rFonts w:ascii="宋体" w:hAnsi="宋体" w:hint="eastAsia"/>
        </w:rPr>
        <w:t>月</w:t>
      </w:r>
      <w:r w:rsidR="00D92EBA" w:rsidRPr="00542B5A">
        <w:rPr>
          <w:rFonts w:ascii="宋体" w:hAnsi="宋体"/>
        </w:rPr>
        <w:t>1</w:t>
      </w:r>
      <w:r w:rsidR="00E10AB5" w:rsidRPr="00542B5A">
        <w:rPr>
          <w:rFonts w:ascii="宋体" w:hAnsi="宋体"/>
        </w:rPr>
        <w:t>9</w:t>
      </w:r>
      <w:r w:rsidRPr="00542B5A">
        <w:rPr>
          <w:rFonts w:ascii="宋体" w:hAnsi="宋体" w:hint="eastAsia"/>
        </w:rPr>
        <w:t>日</w:t>
      </w:r>
      <w:proofErr w:type="gramStart"/>
      <w:r>
        <w:rPr>
          <w:rFonts w:ascii="宋体" w:hAnsi="宋体" w:hint="eastAsia"/>
        </w:rPr>
        <w:t>止</w:t>
      </w:r>
      <w:proofErr w:type="gramEnd"/>
      <w:r>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154"/>
      </w:tblGrid>
      <w:tr w:rsidR="00DC3906" w14:paraId="71965074" w14:textId="77777777" w:rsidTr="00CF69E3">
        <w:tc>
          <w:tcPr>
            <w:tcW w:w="4261" w:type="dxa"/>
          </w:tcPr>
          <w:p w14:paraId="5820B041" w14:textId="77777777" w:rsidR="00DC3906" w:rsidRPr="00CF69E3" w:rsidRDefault="00DC3906" w:rsidP="00380EB5">
            <w:pPr>
              <w:rPr>
                <w:rFonts w:ascii="宋体"/>
              </w:rPr>
            </w:pPr>
            <w:r w:rsidRPr="00CF69E3">
              <w:rPr>
                <w:rFonts w:ascii="宋体" w:hAnsi="宋体" w:hint="eastAsia"/>
              </w:rPr>
              <w:t>项目</w:t>
            </w:r>
          </w:p>
        </w:tc>
        <w:tc>
          <w:tcPr>
            <w:tcW w:w="4261" w:type="dxa"/>
          </w:tcPr>
          <w:p w14:paraId="79168FC4" w14:textId="77777777" w:rsidR="00DC3906" w:rsidRPr="00CF69E3" w:rsidRDefault="00DC3906" w:rsidP="00380EB5">
            <w:pPr>
              <w:rPr>
                <w:rFonts w:ascii="宋体"/>
              </w:rPr>
            </w:pPr>
            <w:r w:rsidRPr="00CF69E3">
              <w:rPr>
                <w:rFonts w:ascii="宋体" w:hAnsi="宋体" w:hint="eastAsia"/>
              </w:rPr>
              <w:t>金额（单位：人民币元）</w:t>
            </w:r>
          </w:p>
        </w:tc>
      </w:tr>
      <w:tr w:rsidR="00DC3906" w14:paraId="62BF3C1E" w14:textId="77777777" w:rsidTr="00CF69E3">
        <w:tc>
          <w:tcPr>
            <w:tcW w:w="4261" w:type="dxa"/>
          </w:tcPr>
          <w:p w14:paraId="2E9974E4" w14:textId="77777777" w:rsidR="00DC3906" w:rsidRPr="00CF69E3" w:rsidRDefault="00DC3906" w:rsidP="00380EB5">
            <w:pPr>
              <w:rPr>
                <w:rFonts w:ascii="宋体"/>
              </w:rPr>
            </w:pPr>
            <w:r w:rsidRPr="00CF69E3">
              <w:rPr>
                <w:rFonts w:ascii="宋体" w:hAnsi="宋体" w:hint="eastAsia"/>
              </w:rPr>
              <w:t>一、清算收益</w:t>
            </w:r>
          </w:p>
        </w:tc>
        <w:tc>
          <w:tcPr>
            <w:tcW w:w="4261" w:type="dxa"/>
          </w:tcPr>
          <w:p w14:paraId="50262751" w14:textId="77777777" w:rsidR="00DC3906" w:rsidRPr="0085735E" w:rsidRDefault="00DC3906" w:rsidP="0006571A">
            <w:pPr>
              <w:jc w:val="right"/>
              <w:rPr>
                <w:rFonts w:ascii="宋体" w:hAnsi="宋体"/>
                <w:sz w:val="21"/>
                <w:szCs w:val="21"/>
              </w:rPr>
            </w:pPr>
          </w:p>
        </w:tc>
      </w:tr>
      <w:tr w:rsidR="00DC3906" w14:paraId="65692AA9" w14:textId="77777777" w:rsidTr="00CF69E3">
        <w:tc>
          <w:tcPr>
            <w:tcW w:w="4261" w:type="dxa"/>
          </w:tcPr>
          <w:p w14:paraId="5D72481A" w14:textId="77777777" w:rsidR="00DC3906" w:rsidRPr="00CF69E3" w:rsidRDefault="00DC3906" w:rsidP="00380EB5">
            <w:pPr>
              <w:rPr>
                <w:rFonts w:ascii="宋体"/>
              </w:rPr>
            </w:pPr>
            <w:r w:rsidRPr="00CF69E3">
              <w:rPr>
                <w:rFonts w:ascii="宋体" w:hAnsi="宋体" w:hint="eastAsia"/>
              </w:rPr>
              <w:lastRenderedPageBreak/>
              <w:t>利息收入</w:t>
            </w:r>
            <w:r w:rsidR="00D33914">
              <w:rPr>
                <w:rFonts w:ascii="宋体" w:hAnsi="宋体" w:hint="eastAsia"/>
              </w:rPr>
              <w:t>（注</w:t>
            </w:r>
            <w:r w:rsidR="00D33914">
              <w:rPr>
                <w:rFonts w:ascii="宋体" w:hAnsi="宋体"/>
              </w:rPr>
              <w:t>1）</w:t>
            </w:r>
          </w:p>
        </w:tc>
        <w:tc>
          <w:tcPr>
            <w:tcW w:w="4261" w:type="dxa"/>
          </w:tcPr>
          <w:p w14:paraId="0444FB4B" w14:textId="1DBAAD95" w:rsidR="00DC3906" w:rsidRPr="0085735E" w:rsidRDefault="00B87755" w:rsidP="00A50782">
            <w:pPr>
              <w:jc w:val="right"/>
              <w:rPr>
                <w:rFonts w:ascii="宋体" w:hAnsi="宋体"/>
                <w:sz w:val="21"/>
                <w:szCs w:val="21"/>
              </w:rPr>
            </w:pPr>
            <w:r>
              <w:rPr>
                <w:rFonts w:ascii="宋体" w:hAnsi="宋体"/>
                <w:sz w:val="21"/>
                <w:szCs w:val="21"/>
              </w:rPr>
              <w:t>2,972.74</w:t>
            </w:r>
          </w:p>
        </w:tc>
      </w:tr>
      <w:tr w:rsidR="00DC3906" w14:paraId="25041FD2" w14:textId="77777777" w:rsidTr="00CF69E3">
        <w:tc>
          <w:tcPr>
            <w:tcW w:w="4261" w:type="dxa"/>
          </w:tcPr>
          <w:p w14:paraId="0E967B00" w14:textId="77777777" w:rsidR="00DC3906" w:rsidRPr="00CF69E3" w:rsidRDefault="00DC3906" w:rsidP="00380EB5">
            <w:pPr>
              <w:rPr>
                <w:rFonts w:asci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261" w:type="dxa"/>
          </w:tcPr>
          <w:p w14:paraId="3DF96E2A" w14:textId="21BBD799" w:rsidR="00DC3906" w:rsidRPr="0085735E" w:rsidRDefault="00B87755" w:rsidP="00A50782">
            <w:pPr>
              <w:jc w:val="right"/>
              <w:rPr>
                <w:rFonts w:ascii="宋体" w:hAnsi="宋体"/>
                <w:sz w:val="21"/>
                <w:szCs w:val="21"/>
              </w:rPr>
            </w:pPr>
            <w:r>
              <w:rPr>
                <w:rFonts w:ascii="宋体" w:hAnsi="宋体"/>
                <w:sz w:val="21"/>
                <w:szCs w:val="21"/>
              </w:rPr>
              <w:t>2,972.74</w:t>
            </w:r>
          </w:p>
        </w:tc>
      </w:tr>
      <w:tr w:rsidR="00DC3906" w14:paraId="15D007DE" w14:textId="77777777" w:rsidTr="00CF69E3">
        <w:tc>
          <w:tcPr>
            <w:tcW w:w="4261" w:type="dxa"/>
          </w:tcPr>
          <w:p w14:paraId="2A45779C" w14:textId="77777777" w:rsidR="00DC3906" w:rsidRPr="00CF69E3" w:rsidRDefault="00DC3906" w:rsidP="00380EB5">
            <w:pPr>
              <w:rPr>
                <w:rFonts w:ascii="宋体"/>
              </w:rPr>
            </w:pPr>
            <w:r w:rsidRPr="00CF69E3">
              <w:rPr>
                <w:rFonts w:ascii="宋体" w:hAnsi="宋体" w:hint="eastAsia"/>
              </w:rPr>
              <w:t>二、清算费用</w:t>
            </w:r>
          </w:p>
        </w:tc>
        <w:tc>
          <w:tcPr>
            <w:tcW w:w="4261" w:type="dxa"/>
          </w:tcPr>
          <w:p w14:paraId="460A579D" w14:textId="77777777" w:rsidR="00DC3906" w:rsidRPr="0085735E" w:rsidRDefault="00DC3906" w:rsidP="0006571A">
            <w:pPr>
              <w:jc w:val="right"/>
              <w:rPr>
                <w:rFonts w:ascii="宋体" w:hAnsi="宋体"/>
                <w:sz w:val="21"/>
                <w:szCs w:val="21"/>
              </w:rPr>
            </w:pPr>
          </w:p>
        </w:tc>
      </w:tr>
      <w:tr w:rsidR="00DC3906" w14:paraId="6956476A" w14:textId="77777777" w:rsidTr="00CF69E3">
        <w:tc>
          <w:tcPr>
            <w:tcW w:w="4261" w:type="dxa"/>
          </w:tcPr>
          <w:p w14:paraId="68CA7D5A" w14:textId="77777777" w:rsidR="00DC3906" w:rsidRPr="00CF69E3" w:rsidRDefault="00DC3906">
            <w:pPr>
              <w:rPr>
                <w:rFonts w:ascii="宋体"/>
              </w:rPr>
            </w:pPr>
            <w:r w:rsidRPr="00CF69E3">
              <w:rPr>
                <w:rFonts w:ascii="宋体" w:hAnsi="宋体" w:hint="eastAsia"/>
              </w:rPr>
              <w:t>银行划款手续费</w:t>
            </w:r>
          </w:p>
        </w:tc>
        <w:tc>
          <w:tcPr>
            <w:tcW w:w="4261" w:type="dxa"/>
          </w:tcPr>
          <w:p w14:paraId="3B37DE41" w14:textId="734CD2F8" w:rsidR="00DC3906" w:rsidRPr="0085735E" w:rsidRDefault="00B34F2A" w:rsidP="0006571A">
            <w:pPr>
              <w:jc w:val="right"/>
              <w:rPr>
                <w:rFonts w:ascii="宋体" w:hAnsi="宋体"/>
                <w:sz w:val="21"/>
                <w:szCs w:val="21"/>
              </w:rPr>
            </w:pPr>
            <w:r>
              <w:rPr>
                <w:rFonts w:ascii="宋体" w:hAnsi="宋体" w:hint="eastAsia"/>
                <w:sz w:val="21"/>
                <w:szCs w:val="21"/>
              </w:rPr>
              <w:t>-</w:t>
            </w:r>
          </w:p>
        </w:tc>
      </w:tr>
      <w:tr w:rsidR="00B34F2A" w14:paraId="4E1413EA" w14:textId="77777777" w:rsidTr="00CF69E3">
        <w:tc>
          <w:tcPr>
            <w:tcW w:w="4261" w:type="dxa"/>
          </w:tcPr>
          <w:p w14:paraId="15A3FC3F" w14:textId="6DF56FC0" w:rsidR="00B34F2A" w:rsidRPr="00CF69E3" w:rsidRDefault="00B34F2A">
            <w:pPr>
              <w:rPr>
                <w:rFonts w:ascii="宋体" w:hAnsi="宋体"/>
              </w:rPr>
            </w:pPr>
            <w:r>
              <w:rPr>
                <w:rFonts w:ascii="宋体" w:hAnsi="宋体" w:hint="eastAsia"/>
              </w:rPr>
              <w:t>银行间</w:t>
            </w:r>
            <w:r>
              <w:rPr>
                <w:rFonts w:ascii="宋体" w:hAnsi="宋体"/>
              </w:rPr>
              <w:t>账户维护费</w:t>
            </w:r>
          </w:p>
        </w:tc>
        <w:tc>
          <w:tcPr>
            <w:tcW w:w="4261" w:type="dxa"/>
          </w:tcPr>
          <w:p w14:paraId="4F10AEF0" w14:textId="015DD2C7" w:rsidR="00B34F2A" w:rsidRPr="0085735E" w:rsidRDefault="00B34F2A" w:rsidP="0006571A">
            <w:pPr>
              <w:jc w:val="right"/>
              <w:rPr>
                <w:rFonts w:ascii="宋体" w:hAnsi="宋体"/>
                <w:sz w:val="21"/>
                <w:szCs w:val="21"/>
              </w:rPr>
            </w:pPr>
            <w:r>
              <w:rPr>
                <w:rFonts w:ascii="宋体" w:hAnsi="宋体" w:hint="eastAsia"/>
                <w:sz w:val="21"/>
                <w:szCs w:val="21"/>
              </w:rPr>
              <w:t>-6</w:t>
            </w:r>
            <w:r>
              <w:rPr>
                <w:rFonts w:ascii="宋体" w:hAnsi="宋体"/>
                <w:sz w:val="21"/>
                <w:szCs w:val="21"/>
              </w:rPr>
              <w:t>,</w:t>
            </w:r>
            <w:r>
              <w:rPr>
                <w:rFonts w:ascii="宋体" w:hAnsi="宋体" w:hint="eastAsia"/>
                <w:sz w:val="21"/>
                <w:szCs w:val="21"/>
              </w:rPr>
              <w:t>200.00</w:t>
            </w:r>
          </w:p>
        </w:tc>
      </w:tr>
      <w:tr w:rsidR="00DC3906" w14:paraId="1220B9D6" w14:textId="77777777" w:rsidTr="00CF69E3">
        <w:tc>
          <w:tcPr>
            <w:tcW w:w="4261" w:type="dxa"/>
          </w:tcPr>
          <w:p w14:paraId="2DFEAB9D" w14:textId="77777777" w:rsidR="00DC3906" w:rsidRPr="00CF69E3" w:rsidRDefault="00DC3906" w:rsidP="00380EB5">
            <w:pPr>
              <w:rPr>
                <w:rFonts w:asci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261" w:type="dxa"/>
          </w:tcPr>
          <w:p w14:paraId="1E0A746A" w14:textId="57F3D29D" w:rsidR="00DC3906" w:rsidRPr="0085735E" w:rsidRDefault="00B34F2A" w:rsidP="0006571A">
            <w:pPr>
              <w:jc w:val="right"/>
              <w:rPr>
                <w:rFonts w:ascii="宋体" w:hAnsi="宋体"/>
                <w:sz w:val="21"/>
                <w:szCs w:val="21"/>
              </w:rPr>
            </w:pPr>
            <w:r>
              <w:rPr>
                <w:rFonts w:ascii="宋体" w:hAnsi="宋体" w:hint="eastAsia"/>
                <w:sz w:val="21"/>
                <w:szCs w:val="21"/>
              </w:rPr>
              <w:t>-6</w:t>
            </w:r>
            <w:r>
              <w:rPr>
                <w:rFonts w:ascii="宋体" w:hAnsi="宋体"/>
                <w:sz w:val="21"/>
                <w:szCs w:val="21"/>
              </w:rPr>
              <w:t>,</w:t>
            </w:r>
            <w:r>
              <w:rPr>
                <w:rFonts w:ascii="宋体" w:hAnsi="宋体" w:hint="eastAsia"/>
                <w:sz w:val="21"/>
                <w:szCs w:val="21"/>
              </w:rPr>
              <w:t>200.00</w:t>
            </w:r>
          </w:p>
        </w:tc>
      </w:tr>
      <w:tr w:rsidR="00DC3906" w14:paraId="56391D1E" w14:textId="77777777" w:rsidTr="00CF69E3">
        <w:tc>
          <w:tcPr>
            <w:tcW w:w="4261" w:type="dxa"/>
          </w:tcPr>
          <w:p w14:paraId="0C860A7B" w14:textId="77777777" w:rsidR="00DC3906" w:rsidRPr="00CF69E3" w:rsidRDefault="00DC3906" w:rsidP="00380EB5">
            <w:pPr>
              <w:rPr>
                <w:rFonts w:ascii="宋体"/>
              </w:rPr>
            </w:pPr>
            <w:r w:rsidRPr="00CF69E3">
              <w:rPr>
                <w:rFonts w:ascii="宋体" w:hAnsi="宋体" w:hint="eastAsia"/>
              </w:rPr>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261" w:type="dxa"/>
          </w:tcPr>
          <w:p w14:paraId="0D4CCBF5" w14:textId="1D18AB18" w:rsidR="00DC3906" w:rsidRPr="0085735E" w:rsidRDefault="00B87755" w:rsidP="0006571A">
            <w:pPr>
              <w:jc w:val="right"/>
              <w:rPr>
                <w:rFonts w:ascii="宋体" w:hAnsi="宋体"/>
                <w:sz w:val="21"/>
                <w:szCs w:val="21"/>
              </w:rPr>
            </w:pPr>
            <w:r>
              <w:rPr>
                <w:rFonts w:ascii="宋体" w:hAnsi="宋体"/>
                <w:sz w:val="21"/>
                <w:szCs w:val="21"/>
              </w:rPr>
              <w:t>9,172.74</w:t>
            </w:r>
          </w:p>
        </w:tc>
      </w:tr>
    </w:tbl>
    <w:p w14:paraId="681EDAB1" w14:textId="659F7F79" w:rsidR="00D33914" w:rsidRPr="003435B5" w:rsidRDefault="00D33914" w:rsidP="00D33914">
      <w:pPr>
        <w:rPr>
          <w:rFonts w:ascii="宋体"/>
        </w:rPr>
      </w:pPr>
      <w:r w:rsidRPr="00D33914">
        <w:rPr>
          <w:rFonts w:ascii="宋体" w:hint="eastAsia"/>
        </w:rPr>
        <w:t>注1：利息收入系计提的自</w:t>
      </w:r>
      <w:r w:rsidR="00ED1FAE">
        <w:rPr>
          <w:rFonts w:ascii="宋体" w:hint="eastAsia"/>
        </w:rPr>
        <w:t>201</w:t>
      </w:r>
      <w:r w:rsidR="00677A97">
        <w:rPr>
          <w:rFonts w:ascii="宋体"/>
        </w:rPr>
        <w:t>9</w:t>
      </w:r>
      <w:r w:rsidRPr="00D33914">
        <w:rPr>
          <w:rFonts w:ascii="宋体" w:hint="eastAsia"/>
        </w:rPr>
        <w:t>年</w:t>
      </w:r>
      <w:r w:rsidR="00677A97">
        <w:rPr>
          <w:rFonts w:ascii="宋体"/>
        </w:rPr>
        <w:t>8</w:t>
      </w:r>
      <w:r w:rsidRPr="00D33914">
        <w:rPr>
          <w:rFonts w:ascii="宋体" w:hint="eastAsia"/>
        </w:rPr>
        <w:t>月</w:t>
      </w:r>
      <w:r w:rsidR="00677A97">
        <w:rPr>
          <w:rFonts w:ascii="宋体"/>
        </w:rPr>
        <w:t>9</w:t>
      </w:r>
      <w:r w:rsidRPr="00D33914">
        <w:rPr>
          <w:rFonts w:ascii="宋体" w:hint="eastAsia"/>
        </w:rPr>
        <w:t>日至</w:t>
      </w:r>
      <w:r w:rsidR="00ED1FAE">
        <w:rPr>
          <w:rFonts w:ascii="宋体" w:hint="eastAsia"/>
        </w:rPr>
        <w:t>201</w:t>
      </w:r>
      <w:r w:rsidR="00072886">
        <w:rPr>
          <w:rFonts w:ascii="宋体"/>
        </w:rPr>
        <w:t>9</w:t>
      </w:r>
      <w:r w:rsidRPr="00D33914">
        <w:rPr>
          <w:rFonts w:ascii="宋体" w:hint="eastAsia"/>
        </w:rPr>
        <w:t>年</w:t>
      </w:r>
      <w:r w:rsidR="00072886">
        <w:rPr>
          <w:rFonts w:ascii="宋体"/>
        </w:rPr>
        <w:t>8</w:t>
      </w:r>
      <w:r w:rsidRPr="00D33914">
        <w:rPr>
          <w:rFonts w:ascii="宋体" w:hint="eastAsia"/>
        </w:rPr>
        <w:t>月</w:t>
      </w:r>
      <w:r w:rsidR="00E10AB5" w:rsidRPr="00542B5A">
        <w:rPr>
          <w:rFonts w:ascii="宋体"/>
        </w:rPr>
        <w:t>19</w:t>
      </w:r>
      <w:r w:rsidRPr="00542B5A">
        <w:rPr>
          <w:rFonts w:ascii="宋体" w:hint="eastAsia"/>
        </w:rPr>
        <w:t>日</w:t>
      </w:r>
      <w:proofErr w:type="gramStart"/>
      <w:r w:rsidRPr="00542B5A">
        <w:rPr>
          <w:rFonts w:ascii="宋体" w:hint="eastAsia"/>
        </w:rPr>
        <w:t>止</w:t>
      </w:r>
      <w:proofErr w:type="gramEnd"/>
      <w:r w:rsidRPr="00D33914">
        <w:rPr>
          <w:rFonts w:ascii="宋体" w:hint="eastAsia"/>
        </w:rPr>
        <w:t>清算期间的银行存款利息和存</w:t>
      </w:r>
      <w:r w:rsidRPr="003435B5">
        <w:rPr>
          <w:rFonts w:ascii="宋体" w:hint="eastAsia"/>
        </w:rPr>
        <w:t>出保证金利息。</w:t>
      </w:r>
    </w:p>
    <w:p w14:paraId="02B8AD7E" w14:textId="77777777" w:rsidR="00DC3906" w:rsidRPr="003435B5" w:rsidRDefault="00D33914" w:rsidP="00D33914">
      <w:pPr>
        <w:rPr>
          <w:rFonts w:ascii="宋体"/>
        </w:rPr>
      </w:pPr>
      <w:r w:rsidRPr="003435B5">
        <w:rPr>
          <w:rFonts w:ascii="宋体" w:hint="eastAsia"/>
        </w:rPr>
        <w:t>注2：本基金清算期间的审计费、律师费由基金管理人承担。</w:t>
      </w:r>
    </w:p>
    <w:p w14:paraId="01E4718D" w14:textId="77777777" w:rsidR="00DC3906" w:rsidRPr="003435B5" w:rsidRDefault="001F22F5" w:rsidP="00CA7C64">
      <w:pPr>
        <w:spacing w:beforeLines="50" w:before="156" w:afterLines="50" w:after="156"/>
        <w:rPr>
          <w:rFonts w:ascii="宋体"/>
          <w:b/>
        </w:rPr>
      </w:pPr>
      <w:r w:rsidRPr="003435B5">
        <w:rPr>
          <w:rFonts w:ascii="宋体" w:hAnsi="宋体" w:hint="eastAsia"/>
          <w:b/>
        </w:rPr>
        <w:t>5</w:t>
      </w:r>
      <w:r w:rsidR="00DC3906" w:rsidRPr="003435B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4"/>
        <w:gridCol w:w="4162"/>
      </w:tblGrid>
      <w:tr w:rsidR="00DC3906" w:rsidRPr="003435B5" w14:paraId="49157610" w14:textId="77777777" w:rsidTr="00CF69E3">
        <w:tc>
          <w:tcPr>
            <w:tcW w:w="4261" w:type="dxa"/>
          </w:tcPr>
          <w:p w14:paraId="33E4D93C" w14:textId="77777777" w:rsidR="00DC3906" w:rsidRPr="003435B5" w:rsidRDefault="00DC3906" w:rsidP="00380EB5">
            <w:pPr>
              <w:rPr>
                <w:rFonts w:ascii="宋体"/>
              </w:rPr>
            </w:pPr>
            <w:r w:rsidRPr="003435B5">
              <w:rPr>
                <w:rFonts w:ascii="宋体" w:hAnsi="宋体" w:hint="eastAsia"/>
              </w:rPr>
              <w:t>项目</w:t>
            </w:r>
          </w:p>
        </w:tc>
        <w:tc>
          <w:tcPr>
            <w:tcW w:w="4261" w:type="dxa"/>
          </w:tcPr>
          <w:p w14:paraId="6D6EA74F" w14:textId="77777777" w:rsidR="00DC3906" w:rsidRPr="003435B5" w:rsidRDefault="00DC3906" w:rsidP="00380EB5">
            <w:pPr>
              <w:rPr>
                <w:rFonts w:ascii="宋体"/>
              </w:rPr>
            </w:pPr>
            <w:r w:rsidRPr="003435B5">
              <w:rPr>
                <w:rFonts w:ascii="宋体" w:hAnsi="宋体" w:hint="eastAsia"/>
              </w:rPr>
              <w:t>金额（单位：人民币元）</w:t>
            </w:r>
          </w:p>
        </w:tc>
      </w:tr>
      <w:tr w:rsidR="00DC3906" w:rsidRPr="003435B5" w14:paraId="5BA726F7" w14:textId="77777777" w:rsidTr="00CF69E3">
        <w:tc>
          <w:tcPr>
            <w:tcW w:w="4261" w:type="dxa"/>
          </w:tcPr>
          <w:p w14:paraId="575F2119" w14:textId="02526906" w:rsidR="00DC3906" w:rsidRPr="003435B5" w:rsidRDefault="00DC3906">
            <w:pPr>
              <w:rPr>
                <w:rFonts w:ascii="宋体"/>
              </w:rPr>
            </w:pPr>
            <w:r w:rsidRPr="003435B5">
              <w:rPr>
                <w:rFonts w:ascii="宋体" w:hAnsi="宋体" w:hint="eastAsia"/>
              </w:rPr>
              <w:t>一、最后运作日</w:t>
            </w:r>
            <w:r w:rsidR="00ED1FAE" w:rsidRPr="003435B5">
              <w:rPr>
                <w:rFonts w:ascii="宋体" w:hAnsi="宋体"/>
              </w:rPr>
              <w:t>201</w:t>
            </w:r>
            <w:r w:rsidR="00677A97" w:rsidRPr="003435B5">
              <w:rPr>
                <w:rFonts w:ascii="宋体" w:hAnsi="宋体"/>
              </w:rPr>
              <w:t>9</w:t>
            </w:r>
            <w:r w:rsidRPr="003435B5">
              <w:rPr>
                <w:rFonts w:ascii="宋体" w:hAnsi="宋体" w:hint="eastAsia"/>
              </w:rPr>
              <w:t>年</w:t>
            </w:r>
            <w:r w:rsidR="00677A97" w:rsidRPr="003435B5">
              <w:rPr>
                <w:rFonts w:ascii="宋体" w:hAnsi="宋体"/>
              </w:rPr>
              <w:t>8</w:t>
            </w:r>
            <w:r w:rsidRPr="003435B5">
              <w:rPr>
                <w:rFonts w:ascii="宋体" w:hAnsi="宋体" w:hint="eastAsia"/>
              </w:rPr>
              <w:t>月</w:t>
            </w:r>
            <w:r w:rsidR="00677A97" w:rsidRPr="003435B5">
              <w:rPr>
                <w:rFonts w:ascii="宋体" w:hAnsi="宋体"/>
              </w:rPr>
              <w:t>8</w:t>
            </w:r>
            <w:r w:rsidRPr="003435B5">
              <w:rPr>
                <w:rFonts w:ascii="宋体" w:hAnsi="宋体" w:hint="eastAsia"/>
              </w:rPr>
              <w:t>日基金净资产</w:t>
            </w:r>
          </w:p>
        </w:tc>
        <w:tc>
          <w:tcPr>
            <w:tcW w:w="4261" w:type="dxa"/>
          </w:tcPr>
          <w:p w14:paraId="77859B63" w14:textId="63D53D78" w:rsidR="00DC3906" w:rsidRPr="003435B5" w:rsidRDefault="001C3397" w:rsidP="0006571A">
            <w:pPr>
              <w:jc w:val="right"/>
              <w:rPr>
                <w:rFonts w:ascii="宋体" w:hAnsi="宋体"/>
              </w:rPr>
            </w:pPr>
            <w:r w:rsidRPr="003435B5">
              <w:rPr>
                <w:rFonts w:ascii="宋体" w:hAnsi="宋体"/>
              </w:rPr>
              <w:t>9,783,680.32</w:t>
            </w:r>
          </w:p>
        </w:tc>
      </w:tr>
      <w:tr w:rsidR="00DC3906" w:rsidRPr="003435B5" w14:paraId="19597C33" w14:textId="77777777" w:rsidTr="00CF69E3">
        <w:tc>
          <w:tcPr>
            <w:tcW w:w="4261" w:type="dxa"/>
          </w:tcPr>
          <w:p w14:paraId="368EB144" w14:textId="77777777" w:rsidR="00DC3906" w:rsidRPr="003435B5" w:rsidRDefault="00DC3906" w:rsidP="00380EB5">
            <w:pPr>
              <w:rPr>
                <w:rFonts w:ascii="宋体"/>
              </w:rPr>
            </w:pPr>
            <w:r w:rsidRPr="003435B5">
              <w:rPr>
                <w:rFonts w:ascii="宋体" w:hAnsi="宋体" w:hint="eastAsia"/>
              </w:rPr>
              <w:t>加：清算期间净收益</w:t>
            </w:r>
          </w:p>
        </w:tc>
        <w:tc>
          <w:tcPr>
            <w:tcW w:w="4261" w:type="dxa"/>
          </w:tcPr>
          <w:p w14:paraId="1B3347E2" w14:textId="627900EE" w:rsidR="00553BF8" w:rsidRPr="003435B5" w:rsidRDefault="00B34F2A" w:rsidP="003435B5">
            <w:pPr>
              <w:jc w:val="right"/>
              <w:rPr>
                <w:rFonts w:ascii="宋体" w:hAnsi="宋体"/>
              </w:rPr>
            </w:pPr>
            <w:r w:rsidRPr="003435B5">
              <w:rPr>
                <w:rFonts w:ascii="宋体" w:hAnsi="宋体" w:hint="eastAsia"/>
                <w:sz w:val="21"/>
                <w:szCs w:val="21"/>
              </w:rPr>
              <w:t>9</w:t>
            </w:r>
            <w:r w:rsidRPr="003435B5">
              <w:rPr>
                <w:rFonts w:ascii="宋体" w:hAnsi="宋体"/>
                <w:sz w:val="21"/>
                <w:szCs w:val="21"/>
              </w:rPr>
              <w:t>,</w:t>
            </w:r>
            <w:r w:rsidR="00553BF8" w:rsidRPr="003435B5">
              <w:rPr>
                <w:rFonts w:ascii="宋体" w:hAnsi="宋体"/>
                <w:sz w:val="21"/>
                <w:szCs w:val="21"/>
              </w:rPr>
              <w:t>172.74</w:t>
            </w:r>
          </w:p>
        </w:tc>
      </w:tr>
      <w:tr w:rsidR="00B87755" w:rsidRPr="003435B5" w14:paraId="25DDF72C" w14:textId="77777777" w:rsidTr="00CF69E3">
        <w:tc>
          <w:tcPr>
            <w:tcW w:w="4261" w:type="dxa"/>
          </w:tcPr>
          <w:p w14:paraId="7B8DBBE4" w14:textId="6881BD54" w:rsidR="00B87755" w:rsidRPr="003435B5" w:rsidRDefault="00B87755" w:rsidP="00380EB5">
            <w:pPr>
              <w:rPr>
                <w:rFonts w:ascii="宋体" w:hAnsi="宋体"/>
              </w:rPr>
            </w:pPr>
            <w:r w:rsidRPr="003435B5">
              <w:rPr>
                <w:rFonts w:ascii="宋体" w:hAnsi="宋体" w:hint="eastAsia"/>
              </w:rPr>
              <w:t>加</w:t>
            </w:r>
            <w:r w:rsidRPr="003435B5">
              <w:rPr>
                <w:rFonts w:ascii="宋体" w:hAnsi="宋体"/>
              </w:rPr>
              <w:t>：最后运作日次日红利再投</w:t>
            </w:r>
          </w:p>
        </w:tc>
        <w:tc>
          <w:tcPr>
            <w:tcW w:w="4261" w:type="dxa"/>
          </w:tcPr>
          <w:p w14:paraId="076E19BC" w14:textId="0AD9B466" w:rsidR="00B87755" w:rsidRPr="003435B5" w:rsidRDefault="00B87755" w:rsidP="003F3765">
            <w:pPr>
              <w:jc w:val="right"/>
              <w:rPr>
                <w:rFonts w:ascii="宋体" w:hAnsi="宋体"/>
                <w:sz w:val="21"/>
                <w:szCs w:val="21"/>
              </w:rPr>
            </w:pPr>
            <w:r w:rsidRPr="003435B5">
              <w:rPr>
                <w:rFonts w:ascii="宋体" w:hAnsi="宋体" w:hint="eastAsia"/>
                <w:sz w:val="21"/>
                <w:szCs w:val="21"/>
              </w:rPr>
              <w:t>851.65</w:t>
            </w:r>
          </w:p>
        </w:tc>
      </w:tr>
      <w:tr w:rsidR="0006571A" w:rsidRPr="003435B5" w14:paraId="5307E00F" w14:textId="77777777" w:rsidTr="00CF69E3">
        <w:tc>
          <w:tcPr>
            <w:tcW w:w="4261" w:type="dxa"/>
          </w:tcPr>
          <w:p w14:paraId="18FE74DD" w14:textId="7F5FCFDE" w:rsidR="0006571A" w:rsidRPr="003435B5" w:rsidRDefault="0006571A" w:rsidP="00F46754">
            <w:pPr>
              <w:rPr>
                <w:rFonts w:ascii="宋体" w:hAnsi="宋体"/>
                <w:color w:val="FF0000"/>
              </w:rPr>
            </w:pPr>
            <w:r w:rsidRPr="003435B5">
              <w:rPr>
                <w:rFonts w:ascii="宋体" w:hAnsi="宋体" w:hint="eastAsia"/>
              </w:rPr>
              <w:t>减：</w:t>
            </w:r>
            <w:r w:rsidR="00ED1FAE" w:rsidRPr="003435B5">
              <w:rPr>
                <w:rFonts w:ascii="宋体" w:hAnsi="宋体" w:hint="eastAsia"/>
              </w:rPr>
              <w:t>201</w:t>
            </w:r>
            <w:r w:rsidR="00EE437B" w:rsidRPr="003435B5">
              <w:rPr>
                <w:rFonts w:ascii="宋体" w:hAnsi="宋体"/>
              </w:rPr>
              <w:t>9</w:t>
            </w:r>
            <w:r w:rsidR="00A64EE8" w:rsidRPr="003435B5">
              <w:rPr>
                <w:rFonts w:ascii="宋体" w:hAnsi="宋体" w:hint="eastAsia"/>
              </w:rPr>
              <w:t>年</w:t>
            </w:r>
            <w:r w:rsidR="00EE437B" w:rsidRPr="003435B5">
              <w:rPr>
                <w:rFonts w:ascii="宋体" w:hAnsi="宋体"/>
              </w:rPr>
              <w:t>8</w:t>
            </w:r>
            <w:r w:rsidR="00A64EE8" w:rsidRPr="003435B5">
              <w:rPr>
                <w:rFonts w:ascii="宋体" w:hAnsi="宋体" w:hint="eastAsia"/>
              </w:rPr>
              <w:t>月</w:t>
            </w:r>
            <w:r w:rsidR="00EE437B" w:rsidRPr="003435B5">
              <w:rPr>
                <w:rFonts w:ascii="宋体" w:hAnsi="宋体"/>
              </w:rPr>
              <w:t>9</w:t>
            </w:r>
            <w:r w:rsidR="00A64EE8" w:rsidRPr="003435B5">
              <w:rPr>
                <w:rFonts w:ascii="宋体" w:hAnsi="宋体" w:hint="eastAsia"/>
              </w:rPr>
              <w:t>日确认的净</w:t>
            </w:r>
            <w:proofErr w:type="gramStart"/>
            <w:r w:rsidR="00A64EE8" w:rsidRPr="003435B5">
              <w:rPr>
                <w:rFonts w:ascii="宋体" w:hAnsi="宋体" w:hint="eastAsia"/>
              </w:rPr>
              <w:t>赎回款</w:t>
            </w:r>
            <w:proofErr w:type="gramEnd"/>
          </w:p>
        </w:tc>
        <w:tc>
          <w:tcPr>
            <w:tcW w:w="4261" w:type="dxa"/>
          </w:tcPr>
          <w:p w14:paraId="74D60EEF" w14:textId="3BABFE14" w:rsidR="0006571A" w:rsidRPr="003435B5" w:rsidRDefault="00332B7B" w:rsidP="0006571A">
            <w:pPr>
              <w:jc w:val="right"/>
              <w:rPr>
                <w:rFonts w:ascii="宋体" w:hAnsi="宋体"/>
              </w:rPr>
            </w:pPr>
            <w:r w:rsidRPr="003435B5">
              <w:rPr>
                <w:rFonts w:ascii="宋体" w:hAnsi="宋体"/>
              </w:rPr>
              <w:t>3,191,441.47</w:t>
            </w:r>
          </w:p>
        </w:tc>
      </w:tr>
      <w:tr w:rsidR="00DC3906" w:rsidRPr="003435B5" w14:paraId="0A6AE7D0" w14:textId="77777777" w:rsidTr="00CF69E3">
        <w:tc>
          <w:tcPr>
            <w:tcW w:w="4261" w:type="dxa"/>
          </w:tcPr>
          <w:p w14:paraId="702B7564" w14:textId="6AB9ED55" w:rsidR="00DC3906" w:rsidRPr="003435B5" w:rsidRDefault="00DC3906" w:rsidP="003435B5">
            <w:pPr>
              <w:rPr>
                <w:rFonts w:ascii="宋体"/>
              </w:rPr>
            </w:pPr>
            <w:r w:rsidRPr="003435B5">
              <w:rPr>
                <w:rFonts w:ascii="宋体" w:hAnsi="宋体" w:hint="eastAsia"/>
              </w:rPr>
              <w:t>二、</w:t>
            </w:r>
            <w:r w:rsidR="00ED1FAE" w:rsidRPr="003435B5">
              <w:rPr>
                <w:rFonts w:ascii="宋体" w:hAnsi="宋体"/>
              </w:rPr>
              <w:t>201</w:t>
            </w:r>
            <w:r w:rsidR="00EE437B" w:rsidRPr="003435B5">
              <w:rPr>
                <w:rFonts w:ascii="宋体" w:hAnsi="宋体"/>
              </w:rPr>
              <w:t>9</w:t>
            </w:r>
            <w:r w:rsidR="00F46754" w:rsidRPr="003435B5">
              <w:rPr>
                <w:rFonts w:ascii="宋体" w:hAnsi="宋体" w:hint="eastAsia"/>
              </w:rPr>
              <w:t>年</w:t>
            </w:r>
            <w:r w:rsidR="00EE437B" w:rsidRPr="003435B5">
              <w:rPr>
                <w:rFonts w:ascii="宋体" w:hAnsi="宋体"/>
              </w:rPr>
              <w:t>8</w:t>
            </w:r>
            <w:r w:rsidRPr="003435B5">
              <w:rPr>
                <w:rFonts w:ascii="宋体" w:hAnsi="宋体" w:hint="eastAsia"/>
              </w:rPr>
              <w:t>月</w:t>
            </w:r>
            <w:r w:rsidR="00B34F2A" w:rsidRPr="003435B5">
              <w:rPr>
                <w:rFonts w:ascii="宋体" w:hAnsi="宋体"/>
              </w:rPr>
              <w:t>19</w:t>
            </w:r>
            <w:r w:rsidRPr="003435B5">
              <w:rPr>
                <w:rFonts w:ascii="宋体" w:hAnsi="宋体" w:hint="eastAsia"/>
              </w:rPr>
              <w:t>日基金净资产</w:t>
            </w:r>
          </w:p>
        </w:tc>
        <w:tc>
          <w:tcPr>
            <w:tcW w:w="4261" w:type="dxa"/>
          </w:tcPr>
          <w:p w14:paraId="4E436447" w14:textId="54E83CBC" w:rsidR="00DC3906" w:rsidRPr="003435B5" w:rsidRDefault="008945B8" w:rsidP="003435B5">
            <w:pPr>
              <w:widowControl/>
              <w:adjustRightInd/>
              <w:spacing w:line="240" w:lineRule="auto"/>
              <w:jc w:val="right"/>
              <w:textAlignment w:val="auto"/>
              <w:rPr>
                <w:rFonts w:ascii="宋体"/>
              </w:rPr>
            </w:pPr>
            <w:r w:rsidRPr="003435B5">
              <w:rPr>
                <w:rFonts w:hint="eastAsia"/>
                <w:color w:val="000000"/>
                <w:sz w:val="22"/>
                <w:szCs w:val="22"/>
              </w:rPr>
              <w:t>6,602,263.24</w:t>
            </w:r>
          </w:p>
        </w:tc>
      </w:tr>
    </w:tbl>
    <w:p w14:paraId="424BDF3E" w14:textId="339AF749" w:rsidR="009961D2" w:rsidRDefault="00DC3906" w:rsidP="00F530F3">
      <w:pPr>
        <w:ind w:firstLineChars="200" w:firstLine="400"/>
        <w:rPr>
          <w:rFonts w:ascii="宋体"/>
        </w:rPr>
      </w:pPr>
      <w:r w:rsidRPr="003435B5">
        <w:rPr>
          <w:rFonts w:ascii="宋体" w:hAnsi="宋体" w:hint="eastAsia"/>
        </w:rPr>
        <w:t>资产处置及负债清偿后，</w:t>
      </w:r>
      <w:r w:rsidR="00C70B0B" w:rsidRPr="003435B5">
        <w:rPr>
          <w:rFonts w:ascii="宋体" w:hAnsi="宋体"/>
        </w:rPr>
        <w:t>2019</w:t>
      </w:r>
      <w:r w:rsidR="00F57828" w:rsidRPr="003435B5">
        <w:rPr>
          <w:rFonts w:ascii="宋体" w:hAnsi="宋体" w:hint="eastAsia"/>
        </w:rPr>
        <w:t>年</w:t>
      </w:r>
      <w:r w:rsidR="00C70B0B" w:rsidRPr="003435B5">
        <w:rPr>
          <w:rFonts w:ascii="宋体" w:hAnsi="宋体"/>
        </w:rPr>
        <w:t>8</w:t>
      </w:r>
      <w:r w:rsidRPr="003435B5">
        <w:rPr>
          <w:rFonts w:ascii="宋体" w:hAnsi="宋体" w:hint="eastAsia"/>
        </w:rPr>
        <w:t>月</w:t>
      </w:r>
      <w:r w:rsidR="00332B7B" w:rsidRPr="003435B5">
        <w:rPr>
          <w:rFonts w:ascii="宋体" w:hAnsi="宋体"/>
        </w:rPr>
        <w:t>19</w:t>
      </w:r>
      <w:r w:rsidRPr="003435B5">
        <w:rPr>
          <w:rFonts w:ascii="宋体" w:hAnsi="宋体" w:hint="eastAsia"/>
        </w:rPr>
        <w:t>日本基金剩余财产为人民币</w:t>
      </w:r>
      <w:r w:rsidR="008945B8" w:rsidRPr="003435B5">
        <w:rPr>
          <w:rFonts w:hint="eastAsia"/>
          <w:color w:val="000000"/>
          <w:sz w:val="22"/>
          <w:szCs w:val="22"/>
        </w:rPr>
        <w:t>6,602,263.24</w:t>
      </w:r>
      <w:r w:rsidRPr="003435B5">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w:t>
      </w:r>
      <w:r>
        <w:rPr>
          <w:rFonts w:ascii="宋体" w:hAnsi="宋体" w:hint="eastAsia"/>
        </w:rPr>
        <w:t>例进行分配。</w:t>
      </w:r>
    </w:p>
    <w:p w14:paraId="73C02EB4" w14:textId="155BED81" w:rsidR="001D2408" w:rsidRPr="003435B5" w:rsidRDefault="00A64EE8" w:rsidP="0011519C">
      <w:pPr>
        <w:widowControl/>
        <w:adjustRightInd/>
        <w:spacing w:line="240" w:lineRule="auto"/>
        <w:ind w:firstLineChars="200" w:firstLine="400"/>
        <w:textAlignment w:val="auto"/>
        <w:rPr>
          <w:rFonts w:ascii="宋体" w:hAnsi="宋体" w:cs="宋体"/>
          <w:color w:val="000000"/>
          <w:sz w:val="22"/>
          <w:szCs w:val="22"/>
        </w:rPr>
      </w:pPr>
      <w:r w:rsidRPr="00A64EE8">
        <w:rPr>
          <w:rFonts w:ascii="宋体" w:hAnsi="宋体" w:hint="eastAsia"/>
        </w:rPr>
        <w:t>清算起始日</w:t>
      </w:r>
      <w:r w:rsidR="007102C2">
        <w:rPr>
          <w:rFonts w:ascii="宋体" w:hAnsi="宋体" w:hint="eastAsia"/>
        </w:rPr>
        <w:t>201</w:t>
      </w:r>
      <w:r w:rsidR="007102C2">
        <w:rPr>
          <w:rFonts w:ascii="宋体" w:hAnsi="宋体"/>
        </w:rPr>
        <w:t>9</w:t>
      </w:r>
      <w:r w:rsidRPr="00A64EE8">
        <w:rPr>
          <w:rFonts w:ascii="宋体" w:hAnsi="宋体" w:hint="eastAsia"/>
        </w:rPr>
        <w:t>年</w:t>
      </w:r>
      <w:r w:rsidR="007102C2">
        <w:rPr>
          <w:rFonts w:ascii="宋体" w:hAnsi="宋体"/>
        </w:rPr>
        <w:t>8</w:t>
      </w:r>
      <w:r w:rsidRPr="00A64EE8">
        <w:rPr>
          <w:rFonts w:ascii="宋体" w:hAnsi="宋体" w:hint="eastAsia"/>
        </w:rPr>
        <w:t>月</w:t>
      </w:r>
      <w:r w:rsidR="007102C2">
        <w:rPr>
          <w:rFonts w:ascii="宋体" w:hAnsi="宋体"/>
        </w:rPr>
        <w:t>9</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ED1FAE">
        <w:rPr>
          <w:rFonts w:ascii="宋体" w:hAnsi="宋体" w:hint="eastAsia"/>
        </w:rPr>
        <w:t>201</w:t>
      </w:r>
      <w:r w:rsidR="00C70B0B">
        <w:rPr>
          <w:rFonts w:ascii="宋体" w:hAnsi="宋体"/>
        </w:rPr>
        <w:t>9</w:t>
      </w:r>
      <w:r w:rsidRPr="00A64EE8">
        <w:rPr>
          <w:rFonts w:ascii="宋体" w:hAnsi="宋体" w:hint="eastAsia"/>
        </w:rPr>
        <w:t>年</w:t>
      </w:r>
      <w:r w:rsidR="00C70B0B">
        <w:rPr>
          <w:rFonts w:ascii="宋体" w:hAnsi="宋体"/>
        </w:rPr>
        <w:t>8</w:t>
      </w:r>
      <w:r w:rsidRPr="00542B5A">
        <w:rPr>
          <w:rFonts w:ascii="宋体" w:hAnsi="宋体" w:hint="eastAsia"/>
        </w:rPr>
        <w:t>月</w:t>
      </w:r>
      <w:r w:rsidR="008945B8" w:rsidRPr="00542B5A">
        <w:rPr>
          <w:rFonts w:ascii="宋体" w:hAnsi="宋体"/>
        </w:rPr>
        <w:t>19</w:t>
      </w:r>
      <w:r w:rsidRPr="00542B5A">
        <w:rPr>
          <w:rFonts w:ascii="宋体" w:hAnsi="宋体" w:hint="eastAsia"/>
        </w:rPr>
        <w:t>日止</w:t>
      </w:r>
      <w:r w:rsidRPr="00A64EE8">
        <w:rPr>
          <w:rFonts w:ascii="宋体" w:hAnsi="宋体" w:hint="eastAsia"/>
        </w:rPr>
        <w:t>的应收利息共计人民币</w:t>
      </w:r>
      <w:r w:rsidR="00510816" w:rsidRPr="003435B5">
        <w:rPr>
          <w:rFonts w:ascii="宋体" w:hAnsi="宋体" w:hint="eastAsia"/>
        </w:rPr>
        <w:t>23,253.12</w:t>
      </w:r>
      <w:r w:rsidRPr="003435B5">
        <w:rPr>
          <w:rFonts w:ascii="宋体" w:hAnsi="宋体" w:hint="eastAsia"/>
        </w:rPr>
        <w:t>元（</w:t>
      </w:r>
      <w:r w:rsidRPr="00A64EE8">
        <w:rPr>
          <w:rFonts w:ascii="宋体" w:hAnsi="宋体" w:hint="eastAsia"/>
        </w:rPr>
        <w:t>以当前适用的利率预估），将由基金管理人以自有资金垫付，于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C70B0B">
        <w:rPr>
          <w:rFonts w:ascii="宋体" w:hAnsi="宋体" w:hint="eastAsia"/>
        </w:rPr>
        <w:t>201</w:t>
      </w:r>
      <w:r w:rsidR="00C70B0B">
        <w:rPr>
          <w:rFonts w:ascii="宋体" w:hAnsi="宋体"/>
        </w:rPr>
        <w:t>9</w:t>
      </w:r>
      <w:r w:rsidRPr="00A64EE8">
        <w:rPr>
          <w:rFonts w:ascii="宋体" w:hAnsi="宋体" w:hint="eastAsia"/>
        </w:rPr>
        <w:t>年</w:t>
      </w:r>
      <w:r w:rsidR="00C70B0B">
        <w:rPr>
          <w:rFonts w:ascii="宋体" w:hAnsi="宋体"/>
        </w:rPr>
        <w:t>8</w:t>
      </w:r>
      <w:r w:rsidRPr="00A64EE8">
        <w:rPr>
          <w:rFonts w:ascii="宋体" w:hAnsi="宋体" w:hint="eastAsia"/>
        </w:rPr>
        <w:t>月</w:t>
      </w:r>
      <w:r w:rsidR="00C70B0B">
        <w:rPr>
          <w:rFonts w:ascii="宋体" w:hAnsi="宋体"/>
        </w:rPr>
        <w:t>9</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2ECC9FC9" w14:textId="77777777" w:rsidR="00DC3906" w:rsidRPr="00EA06D5" w:rsidRDefault="00A64EE8" w:rsidP="00CA7C6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7B1AA72D"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488C5C4A" w14:textId="77777777" w:rsidR="00DC3906" w:rsidRDefault="00DC3906" w:rsidP="00C95394">
      <w:pPr>
        <w:rPr>
          <w:rFonts w:ascii="宋体"/>
        </w:rPr>
      </w:pPr>
    </w:p>
    <w:p w14:paraId="4BBD4EEF" w14:textId="77777777" w:rsidR="00DC3906" w:rsidRPr="00EA06D5" w:rsidRDefault="00DC3906" w:rsidP="00CA7C64">
      <w:pPr>
        <w:spacing w:afterLines="100" w:after="312"/>
        <w:rPr>
          <w:rStyle w:val="a8"/>
        </w:rPr>
      </w:pPr>
      <w:r w:rsidRPr="00EA06D5">
        <w:rPr>
          <w:rStyle w:val="a8"/>
          <w:rFonts w:hint="eastAsia"/>
        </w:rPr>
        <w:t>六、备查</w:t>
      </w:r>
      <w:r w:rsidRPr="00655438">
        <w:rPr>
          <w:rStyle w:val="a8"/>
          <w:rFonts w:hint="eastAsia"/>
        </w:rPr>
        <w:t>文件目录</w:t>
      </w:r>
    </w:p>
    <w:p w14:paraId="388A0EAD" w14:textId="77777777" w:rsidR="00BA0F3F" w:rsidRDefault="00DC3906" w:rsidP="00CA7C64">
      <w:pPr>
        <w:spacing w:afterLines="50" w:after="156"/>
        <w:rPr>
          <w:rFonts w:ascii="宋体"/>
          <w:b/>
        </w:rPr>
      </w:pPr>
      <w:r w:rsidRPr="00EA06D5">
        <w:rPr>
          <w:rFonts w:ascii="宋体" w:hAnsi="宋体"/>
          <w:b/>
        </w:rPr>
        <w:t>1</w:t>
      </w:r>
      <w:r w:rsidRPr="00EA06D5">
        <w:rPr>
          <w:rFonts w:ascii="宋体" w:hAnsi="宋体" w:hint="eastAsia"/>
          <w:b/>
        </w:rPr>
        <w:t>、备查文件目录</w:t>
      </w:r>
    </w:p>
    <w:p w14:paraId="2361D33F" w14:textId="4A554822"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B15081">
        <w:rPr>
          <w:rFonts w:ascii="宋体" w:hAnsi="宋体" w:hint="eastAsia"/>
        </w:rPr>
        <w:t>交银施罗德天运宝货币市场基金</w:t>
      </w:r>
      <w:r>
        <w:rPr>
          <w:rFonts w:ascii="宋体" w:hAnsi="宋体" w:hint="eastAsia"/>
        </w:rPr>
        <w:t>清算审计报告》；</w:t>
      </w:r>
    </w:p>
    <w:p w14:paraId="7AF1EDE7" w14:textId="26D34DC4"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B15081">
        <w:rPr>
          <w:rFonts w:ascii="宋体" w:hAnsi="宋体" w:hint="eastAsia"/>
        </w:rPr>
        <w:t>交银施罗德天运宝货币市场基金</w:t>
      </w:r>
      <w:r>
        <w:rPr>
          <w:rFonts w:ascii="宋体" w:hAnsi="宋体" w:hint="eastAsia"/>
        </w:rPr>
        <w:t>清算报告》的法律意见。</w:t>
      </w:r>
    </w:p>
    <w:p w14:paraId="2E40A4D7" w14:textId="77777777" w:rsidR="00DC3906" w:rsidRPr="00EA06D5" w:rsidRDefault="00DC3906" w:rsidP="00CA7C64">
      <w:pPr>
        <w:spacing w:beforeLines="50" w:before="156" w:afterLines="50" w:after="156"/>
        <w:rPr>
          <w:rFonts w:ascii="宋体"/>
          <w:b/>
        </w:rPr>
      </w:pPr>
      <w:r w:rsidRPr="00EA06D5">
        <w:rPr>
          <w:rFonts w:ascii="宋体" w:hAnsi="宋体"/>
          <w:b/>
        </w:rPr>
        <w:lastRenderedPageBreak/>
        <w:t>2</w:t>
      </w:r>
      <w:r w:rsidRPr="00EA06D5">
        <w:rPr>
          <w:rFonts w:ascii="宋体" w:hAnsi="宋体" w:hint="eastAsia"/>
          <w:b/>
        </w:rPr>
        <w:t>、存放地点</w:t>
      </w:r>
    </w:p>
    <w:p w14:paraId="01009191" w14:textId="7F0371A3"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1D3387">
        <w:rPr>
          <w:sz w:val="24"/>
        </w:rPr>
        <w:t>www.fund001.com</w:t>
      </w:r>
      <w:r>
        <w:rPr>
          <w:rFonts w:ascii="宋体" w:hAnsi="宋体" w:hint="eastAsia"/>
        </w:rPr>
        <w:t>）查阅。</w:t>
      </w:r>
    </w:p>
    <w:p w14:paraId="0DDD29C4"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7897FF9F" w14:textId="77777777" w:rsidR="00DC3906" w:rsidRDefault="00DC3906" w:rsidP="00C95394">
      <w:pPr>
        <w:ind w:firstLine="396"/>
        <w:rPr>
          <w:rFonts w:ascii="宋体"/>
        </w:rPr>
      </w:pPr>
      <w:r>
        <w:rPr>
          <w:rFonts w:ascii="宋体" w:hAnsi="宋体" w:hint="eastAsia"/>
        </w:rPr>
        <w:t>本报告存放在本基金管理人及托管人住所，供公众查阅、复制。</w:t>
      </w:r>
    </w:p>
    <w:p w14:paraId="7A365DAC" w14:textId="77777777" w:rsidR="00DC3906" w:rsidRDefault="00DC3906" w:rsidP="00C95394">
      <w:pPr>
        <w:ind w:firstLine="396"/>
        <w:rPr>
          <w:rFonts w:ascii="宋体"/>
        </w:rPr>
      </w:pPr>
    </w:p>
    <w:p w14:paraId="12B48F17" w14:textId="77777777" w:rsidR="00DC3906" w:rsidRDefault="00DC3906" w:rsidP="00C95394">
      <w:pPr>
        <w:ind w:firstLine="396"/>
        <w:rPr>
          <w:rFonts w:ascii="宋体"/>
        </w:rPr>
      </w:pPr>
    </w:p>
    <w:p w14:paraId="33E225B8" w14:textId="2A513C0D" w:rsidR="00DC3906" w:rsidRDefault="00B15081" w:rsidP="00C95394">
      <w:pPr>
        <w:ind w:firstLine="396"/>
        <w:jc w:val="right"/>
        <w:rPr>
          <w:rFonts w:ascii="宋体"/>
        </w:rPr>
      </w:pPr>
      <w:r>
        <w:rPr>
          <w:rFonts w:ascii="宋体" w:hAnsi="宋体" w:hint="eastAsia"/>
        </w:rPr>
        <w:t>交银施罗德天运宝货币市场基金</w:t>
      </w:r>
    </w:p>
    <w:p w14:paraId="05CDDED0" w14:textId="77777777" w:rsidR="00DC3906" w:rsidRDefault="00DC3906" w:rsidP="00C95394">
      <w:pPr>
        <w:ind w:firstLine="396"/>
        <w:jc w:val="right"/>
        <w:rPr>
          <w:rFonts w:ascii="宋体"/>
        </w:rPr>
      </w:pPr>
      <w:r>
        <w:rPr>
          <w:rFonts w:ascii="宋体" w:hAnsi="宋体" w:hint="eastAsia"/>
        </w:rPr>
        <w:t>基金财产清算小组</w:t>
      </w:r>
    </w:p>
    <w:p w14:paraId="45E9724E" w14:textId="4B723A63" w:rsidR="00DC3906" w:rsidRPr="00C95394" w:rsidRDefault="00506D79" w:rsidP="00C95394">
      <w:pPr>
        <w:ind w:firstLine="396"/>
        <w:jc w:val="right"/>
        <w:rPr>
          <w:rFonts w:ascii="宋体"/>
        </w:rPr>
      </w:pPr>
      <w:r>
        <w:rPr>
          <w:rFonts w:ascii="宋体" w:hAnsi="宋体"/>
        </w:rPr>
        <w:t>2019</w:t>
      </w:r>
      <w:r w:rsidR="00F46754">
        <w:rPr>
          <w:rFonts w:ascii="宋体" w:hAnsi="宋体" w:hint="eastAsia"/>
        </w:rPr>
        <w:t>年</w:t>
      </w:r>
      <w:r>
        <w:rPr>
          <w:rFonts w:ascii="宋体" w:hAnsi="宋体"/>
        </w:rPr>
        <w:t>9</w:t>
      </w:r>
      <w:r w:rsidR="00DC3906">
        <w:rPr>
          <w:rFonts w:ascii="宋体" w:hAnsi="宋体" w:hint="eastAsia"/>
        </w:rPr>
        <w:t>月</w:t>
      </w:r>
      <w:r>
        <w:rPr>
          <w:rFonts w:ascii="宋体" w:hAnsi="宋体" w:hint="eastAsia"/>
        </w:rPr>
        <w:t>1</w:t>
      </w:r>
      <w:r>
        <w:rPr>
          <w:rFonts w:ascii="宋体" w:hAnsi="宋体"/>
        </w:rPr>
        <w:t>9</w:t>
      </w:r>
      <w:r w:rsidR="00DC3906">
        <w:rPr>
          <w:rFonts w:ascii="宋体" w:hAnsi="宋体" w:hint="eastAsia"/>
        </w:rPr>
        <w:t>日</w:t>
      </w:r>
    </w:p>
    <w:p w14:paraId="27D302A3" w14:textId="77777777" w:rsidR="00DC3906" w:rsidRPr="000667F3" w:rsidRDefault="00DC3906" w:rsidP="000667F3">
      <w:pPr>
        <w:ind w:firstLine="312"/>
        <w:rPr>
          <w:rFonts w:ascii="宋体"/>
        </w:rPr>
      </w:pPr>
    </w:p>
    <w:p w14:paraId="6518FB0F" w14:textId="77777777" w:rsidR="00DC3906" w:rsidRPr="000667F3" w:rsidRDefault="00DC3906" w:rsidP="000667F3">
      <w:pPr>
        <w:ind w:firstLine="312"/>
        <w:rPr>
          <w:rFonts w:ascii="宋体"/>
        </w:rPr>
      </w:pPr>
    </w:p>
    <w:sectPr w:rsidR="00DC3906" w:rsidRPr="000667F3" w:rsidSect="00B74E1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33087" w14:textId="77777777" w:rsidR="00AD204A" w:rsidRDefault="00AD204A" w:rsidP="00D53D73">
      <w:r>
        <w:separator/>
      </w:r>
    </w:p>
  </w:endnote>
  <w:endnote w:type="continuationSeparator" w:id="0">
    <w:p w14:paraId="63FC9220" w14:textId="77777777" w:rsidR="00AD204A" w:rsidRDefault="00AD204A"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4A30" w14:textId="77777777" w:rsidR="005E648B" w:rsidRDefault="005E648B">
    <w:pPr>
      <w:pStyle w:val="a4"/>
      <w:jc w:val="center"/>
    </w:pPr>
    <w:r>
      <w:rPr>
        <w:lang w:val="zh-CN"/>
      </w:rPr>
      <w:t xml:space="preserve"> </w:t>
    </w:r>
    <w:r w:rsidR="001D2408">
      <w:rPr>
        <w:b/>
      </w:rPr>
      <w:fldChar w:fldCharType="begin"/>
    </w:r>
    <w:r>
      <w:rPr>
        <w:b/>
      </w:rPr>
      <w:instrText>PAGE</w:instrText>
    </w:r>
    <w:r w:rsidR="001D2408">
      <w:rPr>
        <w:b/>
      </w:rPr>
      <w:fldChar w:fldCharType="separate"/>
    </w:r>
    <w:r w:rsidR="0011519C">
      <w:rPr>
        <w:b/>
        <w:noProof/>
      </w:rPr>
      <w:t>7</w:t>
    </w:r>
    <w:r w:rsidR="001D2408">
      <w:rPr>
        <w:b/>
      </w:rPr>
      <w:fldChar w:fldCharType="end"/>
    </w:r>
    <w:r>
      <w:rPr>
        <w:lang w:val="zh-CN"/>
      </w:rPr>
      <w:t xml:space="preserve"> / </w:t>
    </w:r>
    <w:r w:rsidR="001D2408">
      <w:rPr>
        <w:b/>
      </w:rPr>
      <w:fldChar w:fldCharType="begin"/>
    </w:r>
    <w:r>
      <w:rPr>
        <w:b/>
      </w:rPr>
      <w:instrText>NUMPAGES</w:instrText>
    </w:r>
    <w:r w:rsidR="001D2408">
      <w:rPr>
        <w:b/>
      </w:rPr>
      <w:fldChar w:fldCharType="separate"/>
    </w:r>
    <w:r w:rsidR="0011519C">
      <w:rPr>
        <w:b/>
        <w:noProof/>
      </w:rPr>
      <w:t>7</w:t>
    </w:r>
    <w:r w:rsidR="001D2408">
      <w:rPr>
        <w:b/>
      </w:rPr>
      <w:fldChar w:fldCharType="end"/>
    </w:r>
  </w:p>
  <w:p w14:paraId="06090C4D" w14:textId="77777777" w:rsidR="005E648B" w:rsidRDefault="005E6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AE671" w14:textId="77777777" w:rsidR="00AD204A" w:rsidRDefault="00AD204A" w:rsidP="00D53D73">
      <w:r>
        <w:separator/>
      </w:r>
    </w:p>
  </w:footnote>
  <w:footnote w:type="continuationSeparator" w:id="0">
    <w:p w14:paraId="3F1B9E41" w14:textId="77777777" w:rsidR="00AD204A" w:rsidRDefault="00AD204A"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A69D" w14:textId="2F193A20" w:rsidR="005E648B" w:rsidRDefault="00855791" w:rsidP="003D668D">
    <w:pPr>
      <w:pStyle w:val="a3"/>
    </w:pPr>
    <w:r>
      <w:rPr>
        <w:rFonts w:hint="eastAsia"/>
      </w:rPr>
      <w:t>交银施罗德</w:t>
    </w:r>
    <w:r>
      <w:t>天运宝货币市场</w:t>
    </w:r>
    <w:r w:rsidR="005E648B">
      <w:rPr>
        <w:rFonts w:ascii="宋体" w:hAnsi="宋体" w:cs="宋体" w:hint="eastAsia"/>
      </w:rPr>
      <w:t>基金清算报告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97"/>
    <w:rsid w:val="00004C87"/>
    <w:rsid w:val="00024F9F"/>
    <w:rsid w:val="000308F8"/>
    <w:rsid w:val="0006571A"/>
    <w:rsid w:val="000667F3"/>
    <w:rsid w:val="00072886"/>
    <w:rsid w:val="00087A25"/>
    <w:rsid w:val="000A6CEA"/>
    <w:rsid w:val="000B1A05"/>
    <w:rsid w:val="000B253B"/>
    <w:rsid w:val="000B6D18"/>
    <w:rsid w:val="000E1C02"/>
    <w:rsid w:val="000F62B1"/>
    <w:rsid w:val="00111FE2"/>
    <w:rsid w:val="0011519C"/>
    <w:rsid w:val="00145EDE"/>
    <w:rsid w:val="001519D7"/>
    <w:rsid w:val="00152371"/>
    <w:rsid w:val="0016262F"/>
    <w:rsid w:val="00167506"/>
    <w:rsid w:val="001A3F14"/>
    <w:rsid w:val="001A48E6"/>
    <w:rsid w:val="001A4CE1"/>
    <w:rsid w:val="001C3397"/>
    <w:rsid w:val="001C7ACD"/>
    <w:rsid w:val="001D2408"/>
    <w:rsid w:val="001D3387"/>
    <w:rsid w:val="001D35CF"/>
    <w:rsid w:val="001F0B55"/>
    <w:rsid w:val="001F22F5"/>
    <w:rsid w:val="00216357"/>
    <w:rsid w:val="00232D71"/>
    <w:rsid w:val="0025249A"/>
    <w:rsid w:val="002819E4"/>
    <w:rsid w:val="00281CCF"/>
    <w:rsid w:val="00290253"/>
    <w:rsid w:val="002A3390"/>
    <w:rsid w:val="002C2CAE"/>
    <w:rsid w:val="002D1EFB"/>
    <w:rsid w:val="002D60B9"/>
    <w:rsid w:val="002E2255"/>
    <w:rsid w:val="002F08D1"/>
    <w:rsid w:val="002F423D"/>
    <w:rsid w:val="00300F38"/>
    <w:rsid w:val="00312942"/>
    <w:rsid w:val="0031513A"/>
    <w:rsid w:val="00324E38"/>
    <w:rsid w:val="00326DDB"/>
    <w:rsid w:val="00332B7B"/>
    <w:rsid w:val="003435B5"/>
    <w:rsid w:val="003468D8"/>
    <w:rsid w:val="00350AC2"/>
    <w:rsid w:val="003759E5"/>
    <w:rsid w:val="00380EB5"/>
    <w:rsid w:val="00382A4C"/>
    <w:rsid w:val="00391171"/>
    <w:rsid w:val="003A151F"/>
    <w:rsid w:val="003B7BFC"/>
    <w:rsid w:val="003C4958"/>
    <w:rsid w:val="003C7775"/>
    <w:rsid w:val="003D2D22"/>
    <w:rsid w:val="003D54AA"/>
    <w:rsid w:val="003D668D"/>
    <w:rsid w:val="003F3765"/>
    <w:rsid w:val="003F5981"/>
    <w:rsid w:val="00403F97"/>
    <w:rsid w:val="004241DD"/>
    <w:rsid w:val="00432DB3"/>
    <w:rsid w:val="00434F5A"/>
    <w:rsid w:val="00437CE9"/>
    <w:rsid w:val="0044741A"/>
    <w:rsid w:val="004542B7"/>
    <w:rsid w:val="00466ADB"/>
    <w:rsid w:val="004727DF"/>
    <w:rsid w:val="00486B53"/>
    <w:rsid w:val="00487020"/>
    <w:rsid w:val="0049073C"/>
    <w:rsid w:val="004972F4"/>
    <w:rsid w:val="004A418D"/>
    <w:rsid w:val="004B7A41"/>
    <w:rsid w:val="004C2EC7"/>
    <w:rsid w:val="004E43FD"/>
    <w:rsid w:val="004F7582"/>
    <w:rsid w:val="00501855"/>
    <w:rsid w:val="00506D79"/>
    <w:rsid w:val="00510816"/>
    <w:rsid w:val="005126D9"/>
    <w:rsid w:val="00523C14"/>
    <w:rsid w:val="00534C2B"/>
    <w:rsid w:val="00542B5A"/>
    <w:rsid w:val="00553BF8"/>
    <w:rsid w:val="00555724"/>
    <w:rsid w:val="00570FD4"/>
    <w:rsid w:val="005731C3"/>
    <w:rsid w:val="005E3A93"/>
    <w:rsid w:val="005E648B"/>
    <w:rsid w:val="005E7A1F"/>
    <w:rsid w:val="005F2103"/>
    <w:rsid w:val="005F67AB"/>
    <w:rsid w:val="00606889"/>
    <w:rsid w:val="00610688"/>
    <w:rsid w:val="00630A4F"/>
    <w:rsid w:val="0063163F"/>
    <w:rsid w:val="00647B6B"/>
    <w:rsid w:val="00655438"/>
    <w:rsid w:val="00671BD0"/>
    <w:rsid w:val="00677A97"/>
    <w:rsid w:val="00685493"/>
    <w:rsid w:val="00686C89"/>
    <w:rsid w:val="00686E18"/>
    <w:rsid w:val="00690435"/>
    <w:rsid w:val="006B69EA"/>
    <w:rsid w:val="006C7536"/>
    <w:rsid w:val="00704551"/>
    <w:rsid w:val="007102C2"/>
    <w:rsid w:val="00711DD2"/>
    <w:rsid w:val="007265C1"/>
    <w:rsid w:val="0073471B"/>
    <w:rsid w:val="007348E3"/>
    <w:rsid w:val="0074197F"/>
    <w:rsid w:val="007839C4"/>
    <w:rsid w:val="007A4535"/>
    <w:rsid w:val="007B5EC7"/>
    <w:rsid w:val="007B6201"/>
    <w:rsid w:val="007E62E9"/>
    <w:rsid w:val="007F2FDD"/>
    <w:rsid w:val="00801893"/>
    <w:rsid w:val="00802145"/>
    <w:rsid w:val="00822B78"/>
    <w:rsid w:val="00830473"/>
    <w:rsid w:val="00843A50"/>
    <w:rsid w:val="00855791"/>
    <w:rsid w:val="0085735E"/>
    <w:rsid w:val="00860A0D"/>
    <w:rsid w:val="0087085C"/>
    <w:rsid w:val="008945B8"/>
    <w:rsid w:val="008A44A3"/>
    <w:rsid w:val="008A7521"/>
    <w:rsid w:val="008F262E"/>
    <w:rsid w:val="008F2A1B"/>
    <w:rsid w:val="00903958"/>
    <w:rsid w:val="00931286"/>
    <w:rsid w:val="009344B6"/>
    <w:rsid w:val="00934E68"/>
    <w:rsid w:val="00940F1C"/>
    <w:rsid w:val="00941525"/>
    <w:rsid w:val="00982517"/>
    <w:rsid w:val="00984679"/>
    <w:rsid w:val="009961D2"/>
    <w:rsid w:val="009B75F3"/>
    <w:rsid w:val="009F2F09"/>
    <w:rsid w:val="00A12110"/>
    <w:rsid w:val="00A15D9E"/>
    <w:rsid w:val="00A24D0E"/>
    <w:rsid w:val="00A25BB8"/>
    <w:rsid w:val="00A340DF"/>
    <w:rsid w:val="00A50782"/>
    <w:rsid w:val="00A63346"/>
    <w:rsid w:val="00A64EE8"/>
    <w:rsid w:val="00A90D9B"/>
    <w:rsid w:val="00AA19E6"/>
    <w:rsid w:val="00AB14E2"/>
    <w:rsid w:val="00AC637A"/>
    <w:rsid w:val="00AD204A"/>
    <w:rsid w:val="00AE1CF6"/>
    <w:rsid w:val="00AE3A1C"/>
    <w:rsid w:val="00B15081"/>
    <w:rsid w:val="00B176F3"/>
    <w:rsid w:val="00B22D2C"/>
    <w:rsid w:val="00B24FFA"/>
    <w:rsid w:val="00B34F2A"/>
    <w:rsid w:val="00B505B6"/>
    <w:rsid w:val="00B74E18"/>
    <w:rsid w:val="00B87755"/>
    <w:rsid w:val="00BA0F3F"/>
    <w:rsid w:val="00BA1039"/>
    <w:rsid w:val="00BA7891"/>
    <w:rsid w:val="00BB15B5"/>
    <w:rsid w:val="00BE0EEE"/>
    <w:rsid w:val="00BF0602"/>
    <w:rsid w:val="00BF74ED"/>
    <w:rsid w:val="00C067DD"/>
    <w:rsid w:val="00C13F53"/>
    <w:rsid w:val="00C17285"/>
    <w:rsid w:val="00C36E1C"/>
    <w:rsid w:val="00C43916"/>
    <w:rsid w:val="00C47AED"/>
    <w:rsid w:val="00C70B0B"/>
    <w:rsid w:val="00C95394"/>
    <w:rsid w:val="00CA7C64"/>
    <w:rsid w:val="00CB1A0B"/>
    <w:rsid w:val="00CD2D87"/>
    <w:rsid w:val="00CD6F74"/>
    <w:rsid w:val="00CD7142"/>
    <w:rsid w:val="00CF69E3"/>
    <w:rsid w:val="00D16C1D"/>
    <w:rsid w:val="00D257D3"/>
    <w:rsid w:val="00D337FF"/>
    <w:rsid w:val="00D33914"/>
    <w:rsid w:val="00D36D7A"/>
    <w:rsid w:val="00D42DB0"/>
    <w:rsid w:val="00D53D73"/>
    <w:rsid w:val="00D92EBA"/>
    <w:rsid w:val="00D96618"/>
    <w:rsid w:val="00DB16F5"/>
    <w:rsid w:val="00DC3906"/>
    <w:rsid w:val="00DC4BE3"/>
    <w:rsid w:val="00DC7D1E"/>
    <w:rsid w:val="00DE2B2E"/>
    <w:rsid w:val="00E03A07"/>
    <w:rsid w:val="00E10AB5"/>
    <w:rsid w:val="00E131B7"/>
    <w:rsid w:val="00E32FC2"/>
    <w:rsid w:val="00E5623B"/>
    <w:rsid w:val="00E82751"/>
    <w:rsid w:val="00E963E1"/>
    <w:rsid w:val="00EA06D5"/>
    <w:rsid w:val="00ED04D8"/>
    <w:rsid w:val="00ED1FAE"/>
    <w:rsid w:val="00ED3524"/>
    <w:rsid w:val="00ED54CA"/>
    <w:rsid w:val="00EE437B"/>
    <w:rsid w:val="00EF4435"/>
    <w:rsid w:val="00F16EB2"/>
    <w:rsid w:val="00F341D4"/>
    <w:rsid w:val="00F46754"/>
    <w:rsid w:val="00F530F3"/>
    <w:rsid w:val="00F54297"/>
    <w:rsid w:val="00F5649A"/>
    <w:rsid w:val="00F57828"/>
    <w:rsid w:val="00F834A8"/>
    <w:rsid w:val="00FA1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91E193"/>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 w:type="paragraph" w:styleId="20">
    <w:name w:val="Body Text Indent 2"/>
    <w:basedOn w:val="a"/>
    <w:link w:val="2Char0"/>
    <w:rsid w:val="001D3387"/>
    <w:pPr>
      <w:adjustRightInd/>
      <w:spacing w:line="560" w:lineRule="exact"/>
      <w:ind w:firstLineChars="200" w:firstLine="480"/>
      <w:textAlignment w:val="auto"/>
    </w:pPr>
    <w:rPr>
      <w:rFonts w:ascii="宋体" w:hAnsi="宋体"/>
      <w:color w:val="FF0000"/>
      <w:kern w:val="2"/>
      <w:sz w:val="24"/>
      <w:szCs w:val="24"/>
    </w:rPr>
  </w:style>
  <w:style w:type="character" w:customStyle="1" w:styleId="2Char0">
    <w:name w:val="正文文本缩进 2 Char"/>
    <w:basedOn w:val="a0"/>
    <w:link w:val="20"/>
    <w:rsid w:val="001D3387"/>
    <w:rPr>
      <w:rFonts w:ascii="宋体" w:hAnsi="宋体"/>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6471">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490103474">
      <w:bodyDiv w:val="1"/>
      <w:marLeft w:val="0"/>
      <w:marRight w:val="0"/>
      <w:marTop w:val="0"/>
      <w:marBottom w:val="0"/>
      <w:divBdr>
        <w:top w:val="none" w:sz="0" w:space="0" w:color="auto"/>
        <w:left w:val="none" w:sz="0" w:space="0" w:color="auto"/>
        <w:bottom w:val="none" w:sz="0" w:space="0" w:color="auto"/>
        <w:right w:val="none" w:sz="0" w:space="0" w:color="auto"/>
      </w:divBdr>
    </w:div>
    <w:div w:id="51997564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919289653">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75736017">
      <w:bodyDiv w:val="1"/>
      <w:marLeft w:val="0"/>
      <w:marRight w:val="0"/>
      <w:marTop w:val="0"/>
      <w:marBottom w:val="0"/>
      <w:divBdr>
        <w:top w:val="none" w:sz="0" w:space="0" w:color="auto"/>
        <w:left w:val="none" w:sz="0" w:space="0" w:color="auto"/>
        <w:bottom w:val="none" w:sz="0" w:space="0" w:color="auto"/>
        <w:right w:val="none" w:sz="0" w:space="0" w:color="auto"/>
      </w:divBdr>
    </w:div>
    <w:div w:id="1153763480">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12576341">
      <w:bodyDiv w:val="1"/>
      <w:marLeft w:val="0"/>
      <w:marRight w:val="0"/>
      <w:marTop w:val="0"/>
      <w:marBottom w:val="0"/>
      <w:divBdr>
        <w:top w:val="none" w:sz="0" w:space="0" w:color="auto"/>
        <w:left w:val="none" w:sz="0" w:space="0" w:color="auto"/>
        <w:bottom w:val="none" w:sz="0" w:space="0" w:color="auto"/>
        <w:right w:val="none" w:sz="0" w:space="0" w:color="auto"/>
      </w:divBdr>
    </w:div>
    <w:div w:id="1262374425">
      <w:bodyDiv w:val="1"/>
      <w:marLeft w:val="0"/>
      <w:marRight w:val="0"/>
      <w:marTop w:val="0"/>
      <w:marBottom w:val="0"/>
      <w:divBdr>
        <w:top w:val="none" w:sz="0" w:space="0" w:color="auto"/>
        <w:left w:val="none" w:sz="0" w:space="0" w:color="auto"/>
        <w:bottom w:val="none" w:sz="0" w:space="0" w:color="auto"/>
        <w:right w:val="none" w:sz="0" w:space="0" w:color="auto"/>
      </w:divBdr>
    </w:div>
    <w:div w:id="1317538735">
      <w:bodyDiv w:val="1"/>
      <w:marLeft w:val="0"/>
      <w:marRight w:val="0"/>
      <w:marTop w:val="0"/>
      <w:marBottom w:val="0"/>
      <w:divBdr>
        <w:top w:val="none" w:sz="0" w:space="0" w:color="auto"/>
        <w:left w:val="none" w:sz="0" w:space="0" w:color="auto"/>
        <w:bottom w:val="none" w:sz="0" w:space="0" w:color="auto"/>
        <w:right w:val="none" w:sz="0" w:space="0" w:color="auto"/>
      </w:divBdr>
    </w:div>
    <w:div w:id="1369187678">
      <w:bodyDiv w:val="1"/>
      <w:marLeft w:val="0"/>
      <w:marRight w:val="0"/>
      <w:marTop w:val="0"/>
      <w:marBottom w:val="0"/>
      <w:divBdr>
        <w:top w:val="none" w:sz="0" w:space="0" w:color="auto"/>
        <w:left w:val="none" w:sz="0" w:space="0" w:color="auto"/>
        <w:bottom w:val="none" w:sz="0" w:space="0" w:color="auto"/>
        <w:right w:val="none" w:sz="0" w:space="0" w:color="auto"/>
      </w:divBdr>
    </w:div>
    <w:div w:id="1410276824">
      <w:bodyDiv w:val="1"/>
      <w:marLeft w:val="0"/>
      <w:marRight w:val="0"/>
      <w:marTop w:val="0"/>
      <w:marBottom w:val="0"/>
      <w:divBdr>
        <w:top w:val="none" w:sz="0" w:space="0" w:color="auto"/>
        <w:left w:val="none" w:sz="0" w:space="0" w:color="auto"/>
        <w:bottom w:val="none" w:sz="0" w:space="0" w:color="auto"/>
        <w:right w:val="none" w:sz="0" w:space="0" w:color="auto"/>
      </w:divBdr>
    </w:div>
    <w:div w:id="1427771038">
      <w:bodyDiv w:val="1"/>
      <w:marLeft w:val="0"/>
      <w:marRight w:val="0"/>
      <w:marTop w:val="0"/>
      <w:marBottom w:val="0"/>
      <w:divBdr>
        <w:top w:val="none" w:sz="0" w:space="0" w:color="auto"/>
        <w:left w:val="none" w:sz="0" w:space="0" w:color="auto"/>
        <w:bottom w:val="none" w:sz="0" w:space="0" w:color="auto"/>
        <w:right w:val="none" w:sz="0" w:space="0" w:color="auto"/>
      </w:divBdr>
    </w:div>
    <w:div w:id="1537959523">
      <w:bodyDiv w:val="1"/>
      <w:marLeft w:val="0"/>
      <w:marRight w:val="0"/>
      <w:marTop w:val="0"/>
      <w:marBottom w:val="0"/>
      <w:divBdr>
        <w:top w:val="none" w:sz="0" w:space="0" w:color="auto"/>
        <w:left w:val="none" w:sz="0" w:space="0" w:color="auto"/>
        <w:bottom w:val="none" w:sz="0" w:space="0" w:color="auto"/>
        <w:right w:val="none" w:sz="0" w:space="0" w:color="auto"/>
      </w:divBdr>
    </w:div>
    <w:div w:id="1653101675">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88822596">
      <w:bodyDiv w:val="1"/>
      <w:marLeft w:val="0"/>
      <w:marRight w:val="0"/>
      <w:marTop w:val="0"/>
      <w:marBottom w:val="0"/>
      <w:divBdr>
        <w:top w:val="none" w:sz="0" w:space="0" w:color="auto"/>
        <w:left w:val="none" w:sz="0" w:space="0" w:color="auto"/>
        <w:bottom w:val="none" w:sz="0" w:space="0" w:color="auto"/>
        <w:right w:val="none" w:sz="0" w:space="0" w:color="auto"/>
      </w:divBdr>
    </w:div>
    <w:div w:id="1716150002">
      <w:bodyDiv w:val="1"/>
      <w:marLeft w:val="0"/>
      <w:marRight w:val="0"/>
      <w:marTop w:val="0"/>
      <w:marBottom w:val="0"/>
      <w:divBdr>
        <w:top w:val="none" w:sz="0" w:space="0" w:color="auto"/>
        <w:left w:val="none" w:sz="0" w:space="0" w:color="auto"/>
        <w:bottom w:val="none" w:sz="0" w:space="0" w:color="auto"/>
        <w:right w:val="none" w:sz="0" w:space="0" w:color="auto"/>
      </w:divBdr>
    </w:div>
    <w:div w:id="1773471619">
      <w:bodyDiv w:val="1"/>
      <w:marLeft w:val="0"/>
      <w:marRight w:val="0"/>
      <w:marTop w:val="0"/>
      <w:marBottom w:val="0"/>
      <w:divBdr>
        <w:top w:val="none" w:sz="0" w:space="0" w:color="auto"/>
        <w:left w:val="none" w:sz="0" w:space="0" w:color="auto"/>
        <w:bottom w:val="none" w:sz="0" w:space="0" w:color="auto"/>
        <w:right w:val="none" w:sz="0" w:space="0" w:color="auto"/>
      </w:divBdr>
    </w:div>
    <w:div w:id="1811171819">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20423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0536-4C40-4773-9319-27C9E54C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3912</TotalTime>
  <Pages>7</Pages>
  <Words>776</Words>
  <Characters>4424</Characters>
  <Application>Microsoft Office Word</Application>
  <DocSecurity>0</DocSecurity>
  <Lines>36</Lines>
  <Paragraphs>10</Paragraphs>
  <ScaleCrop>false</ScaleCrop>
  <Company>Lenovo</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喻秋燕</cp:lastModifiedBy>
  <cp:revision>72</cp:revision>
  <cp:lastPrinted>2019-08-20T01:43:00Z</cp:lastPrinted>
  <dcterms:created xsi:type="dcterms:W3CDTF">2017-11-14T06:38:00Z</dcterms:created>
  <dcterms:modified xsi:type="dcterms:W3CDTF">2019-09-18T08:49:00Z</dcterms:modified>
</cp:coreProperties>
</file>