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E5F13" w14:textId="77777777" w:rsidR="008472DB" w:rsidRPr="00567DDA" w:rsidRDefault="00581020" w:rsidP="00556818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</w:t>
      </w:r>
      <w:r w:rsidR="00D841AC" w:rsidRPr="00D841AC">
        <w:rPr>
          <w:rFonts w:hint="eastAsia"/>
          <w:b/>
          <w:bCs/>
          <w:color w:val="000000"/>
          <w:sz w:val="30"/>
          <w:szCs w:val="30"/>
        </w:rPr>
        <w:t>理财</w:t>
      </w:r>
      <w:r w:rsidR="00D841AC" w:rsidRPr="00D841AC">
        <w:rPr>
          <w:rFonts w:hint="eastAsia"/>
          <w:b/>
          <w:bCs/>
          <w:color w:val="000000"/>
          <w:sz w:val="30"/>
          <w:szCs w:val="30"/>
        </w:rPr>
        <w:t>60</w:t>
      </w:r>
      <w:r w:rsidR="00D841AC" w:rsidRPr="00D841AC">
        <w:rPr>
          <w:rFonts w:hint="eastAsia"/>
          <w:b/>
          <w:bCs/>
          <w:color w:val="000000"/>
          <w:sz w:val="30"/>
          <w:szCs w:val="30"/>
        </w:rPr>
        <w:t>天债券型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EF7B8A">
        <w:rPr>
          <w:rFonts w:eastAsiaTheme="minorEastAsia" w:hAnsiTheme="minorEastAsia" w:hint="eastAsia"/>
          <w:b/>
          <w:kern w:val="0"/>
          <w:sz w:val="30"/>
          <w:szCs w:val="30"/>
        </w:rPr>
        <w:t>并</w:t>
      </w:r>
      <w:r w:rsidR="000353C0">
        <w:rPr>
          <w:rFonts w:eastAsiaTheme="minorEastAsia" w:hAnsiTheme="minorEastAsia" w:hint="eastAsia"/>
          <w:b/>
          <w:kern w:val="0"/>
          <w:sz w:val="30"/>
          <w:szCs w:val="30"/>
        </w:rPr>
        <w:t>设</w:t>
      </w:r>
      <w:r w:rsidR="00A81BB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0353C0">
        <w:rPr>
          <w:rFonts w:eastAsiaTheme="minorEastAsia" w:hAnsiTheme="minorEastAsia" w:hint="eastAsia"/>
          <w:b/>
          <w:kern w:val="0"/>
          <w:sz w:val="30"/>
          <w:szCs w:val="30"/>
        </w:rPr>
        <w:t>限额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14:paraId="56024EFE" w14:textId="77777777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556818">
        <w:rPr>
          <w:rFonts w:eastAsiaTheme="minorEastAsia"/>
          <w:b/>
          <w:bCs/>
          <w:sz w:val="24"/>
          <w:szCs w:val="24"/>
        </w:rPr>
        <w:t>2019</w:t>
      </w:r>
      <w:r w:rsidR="00556818">
        <w:rPr>
          <w:rFonts w:eastAsiaTheme="minorEastAsia" w:hint="eastAsia"/>
          <w:b/>
          <w:bCs/>
          <w:sz w:val="24"/>
          <w:szCs w:val="24"/>
        </w:rPr>
        <w:t>年</w:t>
      </w:r>
      <w:r w:rsidR="00556818">
        <w:rPr>
          <w:rFonts w:eastAsiaTheme="minorEastAsia"/>
          <w:b/>
          <w:bCs/>
          <w:sz w:val="24"/>
          <w:szCs w:val="24"/>
        </w:rPr>
        <w:t>8</w:t>
      </w:r>
      <w:r w:rsidR="00556818">
        <w:rPr>
          <w:rFonts w:eastAsiaTheme="minorEastAsia"/>
          <w:b/>
          <w:bCs/>
          <w:sz w:val="24"/>
          <w:szCs w:val="24"/>
        </w:rPr>
        <w:t>月</w:t>
      </w:r>
      <w:r w:rsidR="00A23A11">
        <w:rPr>
          <w:rFonts w:eastAsiaTheme="minorEastAsia"/>
          <w:b/>
          <w:bCs/>
          <w:sz w:val="24"/>
          <w:szCs w:val="24"/>
        </w:rPr>
        <w:t>21</w:t>
      </w:r>
      <w:r w:rsidR="00556818">
        <w:rPr>
          <w:rFonts w:eastAsiaTheme="minorEastAsia"/>
          <w:b/>
          <w:bCs/>
          <w:sz w:val="24"/>
          <w:szCs w:val="24"/>
        </w:rPr>
        <w:t>日</w:t>
      </w:r>
    </w:p>
    <w:p w14:paraId="319D401D" w14:textId="77777777"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78B16A34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CD2222" w:rsidRPr="00567DDA" w14:paraId="30A4313F" w14:textId="77777777" w:rsidTr="001D3B58">
        <w:trPr>
          <w:jc w:val="center"/>
        </w:trPr>
        <w:tc>
          <w:tcPr>
            <w:tcW w:w="3053" w:type="dxa"/>
          </w:tcPr>
          <w:p w14:paraId="49444CA5" w14:textId="77777777"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14:paraId="5C3D243D" w14:textId="77777777" w:rsidR="00CD2222" w:rsidRDefault="00556818" w:rsidP="00AC6E7A">
            <w:pPr>
              <w:rPr>
                <w:sz w:val="24"/>
              </w:rPr>
            </w:pPr>
            <w:r w:rsidRPr="00556818">
              <w:rPr>
                <w:rFonts w:hint="eastAsia"/>
                <w:sz w:val="24"/>
              </w:rPr>
              <w:t>交银施罗德理财</w:t>
            </w:r>
            <w:r w:rsidRPr="00556818">
              <w:rPr>
                <w:rFonts w:hint="eastAsia"/>
                <w:sz w:val="24"/>
              </w:rPr>
              <w:t>60</w:t>
            </w:r>
            <w:r w:rsidRPr="00556818">
              <w:rPr>
                <w:rFonts w:hint="eastAsia"/>
                <w:sz w:val="24"/>
              </w:rPr>
              <w:t>天债券型证券投资基金</w:t>
            </w:r>
          </w:p>
        </w:tc>
      </w:tr>
      <w:tr w:rsidR="00CD2222" w:rsidRPr="00567DDA" w14:paraId="2CC03A28" w14:textId="77777777" w:rsidTr="001D3B58">
        <w:trPr>
          <w:jc w:val="center"/>
        </w:trPr>
        <w:tc>
          <w:tcPr>
            <w:tcW w:w="3053" w:type="dxa"/>
          </w:tcPr>
          <w:p w14:paraId="260205BF" w14:textId="77777777"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14:paraId="36A32B48" w14:textId="77777777" w:rsidR="00CD2222" w:rsidRPr="009F4FFF" w:rsidRDefault="00556818" w:rsidP="00AC6E7A">
            <w:pPr>
              <w:rPr>
                <w:kern w:val="0"/>
                <w:sz w:val="20"/>
              </w:rPr>
            </w:pPr>
            <w:r w:rsidRPr="00556818">
              <w:rPr>
                <w:rFonts w:hint="eastAsia"/>
                <w:sz w:val="24"/>
              </w:rPr>
              <w:t>交银理财</w:t>
            </w:r>
            <w:r w:rsidRPr="00556818">
              <w:rPr>
                <w:rFonts w:hint="eastAsia"/>
                <w:sz w:val="24"/>
              </w:rPr>
              <w:t>60</w:t>
            </w:r>
            <w:r w:rsidRPr="00556818">
              <w:rPr>
                <w:rFonts w:hint="eastAsia"/>
                <w:sz w:val="24"/>
              </w:rPr>
              <w:t>天债券</w:t>
            </w:r>
          </w:p>
        </w:tc>
      </w:tr>
      <w:tr w:rsidR="00CD2222" w:rsidRPr="00567DDA" w14:paraId="1145CAA8" w14:textId="77777777" w:rsidTr="001D3B58">
        <w:trPr>
          <w:jc w:val="center"/>
        </w:trPr>
        <w:tc>
          <w:tcPr>
            <w:tcW w:w="3053" w:type="dxa"/>
          </w:tcPr>
          <w:p w14:paraId="6583D191" w14:textId="77777777"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14:paraId="0D0B9AFE" w14:textId="77777777" w:rsidR="00CD2222" w:rsidRDefault="00556818" w:rsidP="00AC6E7A">
            <w:pPr>
              <w:rPr>
                <w:sz w:val="24"/>
              </w:rPr>
            </w:pPr>
            <w:r w:rsidRPr="006D5277">
              <w:rPr>
                <w:rFonts w:eastAsia="宋体"/>
                <w:sz w:val="24"/>
                <w:szCs w:val="24"/>
              </w:rPr>
              <w:t>519721</w:t>
            </w:r>
          </w:p>
        </w:tc>
      </w:tr>
      <w:tr w:rsidR="00CD2222" w:rsidRPr="00567DDA" w14:paraId="07F330ED" w14:textId="77777777" w:rsidTr="001D3B58">
        <w:trPr>
          <w:jc w:val="center"/>
        </w:trPr>
        <w:tc>
          <w:tcPr>
            <w:tcW w:w="3053" w:type="dxa"/>
          </w:tcPr>
          <w:p w14:paraId="3D7C5457" w14:textId="77777777"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14:paraId="65BC681E" w14:textId="77777777"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14:paraId="0FAB3318" w14:textId="77777777" w:rsidTr="001D3B58">
        <w:trPr>
          <w:jc w:val="center"/>
        </w:trPr>
        <w:tc>
          <w:tcPr>
            <w:tcW w:w="3053" w:type="dxa"/>
          </w:tcPr>
          <w:p w14:paraId="17A8A867" w14:textId="77777777"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14:paraId="3C5122A7" w14:textId="77777777" w:rsidR="00CD2222" w:rsidRDefault="00556818" w:rsidP="00AC6E7A">
            <w:pPr>
              <w:rPr>
                <w:sz w:val="24"/>
              </w:rPr>
            </w:pPr>
            <w:r w:rsidRPr="006D5277">
              <w:rPr>
                <w:rFonts w:eastAsia="宋体" w:hint="eastAsia"/>
                <w:sz w:val="24"/>
                <w:szCs w:val="24"/>
              </w:rPr>
              <w:t>《交银施罗德理财</w:t>
            </w:r>
            <w:r w:rsidRPr="006D5277">
              <w:rPr>
                <w:rFonts w:eastAsia="宋体" w:hint="eastAsia"/>
                <w:sz w:val="24"/>
                <w:szCs w:val="24"/>
              </w:rPr>
              <w:t>60</w:t>
            </w:r>
            <w:r w:rsidRPr="006D5277">
              <w:rPr>
                <w:rFonts w:eastAsia="宋体" w:hint="eastAsia"/>
                <w:sz w:val="24"/>
                <w:szCs w:val="24"/>
              </w:rPr>
              <w:t>天债券型证券投资基金基金合同》、《交银施罗德理财</w:t>
            </w:r>
            <w:r w:rsidRPr="006D5277">
              <w:rPr>
                <w:rFonts w:eastAsia="宋体" w:hint="eastAsia"/>
                <w:sz w:val="24"/>
                <w:szCs w:val="24"/>
              </w:rPr>
              <w:t>60</w:t>
            </w:r>
            <w:r w:rsidRPr="006D5277">
              <w:rPr>
                <w:rFonts w:eastAsia="宋体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C569C3" w:rsidRPr="00567DDA" w14:paraId="00B6174E" w14:textId="77777777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14:paraId="35D3CBB4" w14:textId="77777777" w:rsidR="00C569C3" w:rsidRPr="00567DDA" w:rsidRDefault="00FC7249" w:rsidP="000353C0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业务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  <w:r w:rsidR="00EF7B8A">
              <w:rPr>
                <w:rFonts w:eastAsiaTheme="minorEastAsia" w:hAnsiTheme="minorEastAsia"/>
                <w:color w:val="000000"/>
                <w:sz w:val="24"/>
                <w:szCs w:val="24"/>
              </w:rPr>
              <w:t>、金额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14:paraId="193A83C5" w14:textId="77777777" w:rsidR="00C569C3" w:rsidRPr="00567DDA" w:rsidRDefault="00FC7249" w:rsidP="00CD2222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869" w:type="dxa"/>
            <w:gridSpan w:val="2"/>
            <w:vAlign w:val="center"/>
          </w:tcPr>
          <w:p w14:paraId="74DDEC10" w14:textId="77777777" w:rsidR="00C569C3" w:rsidRPr="00567DDA" w:rsidRDefault="00556818" w:rsidP="00A23A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 w:rsidR="00A23A11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567DDA" w14:paraId="6D152E68" w14:textId="77777777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64A8B79E" w14:textId="77777777" w:rsidR="00A81BBA" w:rsidRPr="00567DDA" w:rsidRDefault="00A81BBA"/>
        </w:tc>
        <w:tc>
          <w:tcPr>
            <w:tcW w:w="2717" w:type="dxa"/>
            <w:vAlign w:val="center"/>
          </w:tcPr>
          <w:p w14:paraId="37990FA7" w14:textId="77777777" w:rsidR="00A81BBA" w:rsidRDefault="000353C0" w:rsidP="000353C0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863" w:type="dxa"/>
          </w:tcPr>
          <w:p w14:paraId="05FA4427" w14:textId="77777777" w:rsidR="00A81BBA" w:rsidRPr="009F48A7" w:rsidRDefault="00556818" w:rsidP="00A23A11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 w:rsidR="00A23A11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567DDA" w14:paraId="05E7288A" w14:textId="77777777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60A24C5B" w14:textId="77777777" w:rsidR="00A81BBA" w:rsidRPr="00567DDA" w:rsidRDefault="00A81BBA"/>
        </w:tc>
        <w:tc>
          <w:tcPr>
            <w:tcW w:w="2717" w:type="dxa"/>
            <w:vAlign w:val="center"/>
          </w:tcPr>
          <w:p w14:paraId="4D583392" w14:textId="77777777" w:rsidR="00A81BBA" w:rsidRDefault="00A81BBA" w:rsidP="00CD222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大额申购金额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863" w:type="dxa"/>
          </w:tcPr>
          <w:p w14:paraId="4BBF5330" w14:textId="73DB7592" w:rsidR="00A81BBA" w:rsidRPr="00A81BBA" w:rsidRDefault="00857C70" w:rsidP="009F48A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10,000</w:t>
            </w:r>
          </w:p>
        </w:tc>
      </w:tr>
      <w:tr w:rsidR="00567DDA" w:rsidRPr="00567DDA" w14:paraId="2E018DB2" w14:textId="77777777" w:rsidTr="00025A4E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100AF048" w14:textId="77777777" w:rsidR="00567DDA" w:rsidRPr="00567DDA" w:rsidRDefault="00567DDA"/>
        </w:tc>
        <w:tc>
          <w:tcPr>
            <w:tcW w:w="2717" w:type="dxa"/>
            <w:vAlign w:val="center"/>
          </w:tcPr>
          <w:p w14:paraId="0EB0ABD6" w14:textId="77777777" w:rsidR="00567DDA" w:rsidRPr="00567DDA" w:rsidRDefault="00FC7249" w:rsidP="000353C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  <w:vAlign w:val="center"/>
          </w:tcPr>
          <w:p w14:paraId="2ABCF4A1" w14:textId="19C5E869" w:rsidR="00567DDA" w:rsidRPr="00567DDA" w:rsidRDefault="00E91041" w:rsidP="00025A4E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追求</w:t>
            </w:r>
            <w:r w:rsidR="000B2599">
              <w:rPr>
                <w:rFonts w:eastAsiaTheme="minorEastAsia" w:hAnsiTheme="minorEastAsia" w:hint="eastAsia"/>
                <w:sz w:val="24"/>
                <w:szCs w:val="24"/>
              </w:rPr>
              <w:t>基金</w:t>
            </w:r>
            <w:r>
              <w:rPr>
                <w:rFonts w:eastAsiaTheme="minorEastAsia" w:hAnsiTheme="minorEastAsia"/>
                <w:sz w:val="24"/>
                <w:szCs w:val="24"/>
              </w:rPr>
              <w:t>平稳运作</w:t>
            </w:r>
            <w:bookmarkStart w:id="1" w:name="_GoBack"/>
            <w:bookmarkEnd w:id="1"/>
          </w:p>
        </w:tc>
      </w:tr>
      <w:tr w:rsidR="00996D55" w:rsidRPr="00567DDA" w14:paraId="6B5F995B" w14:textId="77777777" w:rsidTr="00471BAA">
        <w:trPr>
          <w:gridAfter w:val="1"/>
          <w:wAfter w:w="6" w:type="dxa"/>
          <w:jc w:val="center"/>
        </w:trPr>
        <w:tc>
          <w:tcPr>
            <w:tcW w:w="3053" w:type="dxa"/>
            <w:vAlign w:val="center"/>
          </w:tcPr>
          <w:p w14:paraId="0CA5AAE7" w14:textId="77777777" w:rsidR="00996D55" w:rsidRPr="00567DDA" w:rsidRDefault="00996D55" w:rsidP="00996D55">
            <w:r w:rsidRPr="00EE349C">
              <w:rPr>
                <w:rFonts w:eastAsia="宋体" w:hint="eastAsia"/>
                <w:sz w:val="24"/>
                <w:szCs w:val="24"/>
              </w:rPr>
              <w:t>下属分级基金的基金简称</w:t>
            </w:r>
            <w:r w:rsidRPr="00EE349C">
              <w:rPr>
                <w:rFonts w:eastAsia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vAlign w:val="center"/>
          </w:tcPr>
          <w:p w14:paraId="4A9A0D19" w14:textId="77777777" w:rsidR="00996D55" w:rsidRDefault="00996D55" w:rsidP="00996D55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15439">
              <w:rPr>
                <w:rFonts w:eastAsia="宋体" w:hint="eastAsia"/>
                <w:sz w:val="24"/>
                <w:szCs w:val="24"/>
              </w:rPr>
              <w:t>交银理财</w:t>
            </w:r>
            <w:r w:rsidRPr="00115439">
              <w:rPr>
                <w:rFonts w:eastAsia="宋体" w:hint="eastAsia"/>
                <w:sz w:val="24"/>
                <w:szCs w:val="24"/>
              </w:rPr>
              <w:t>60</w:t>
            </w:r>
            <w:r w:rsidRPr="00115439">
              <w:rPr>
                <w:rFonts w:eastAsia="宋体" w:hint="eastAsia"/>
                <w:sz w:val="24"/>
                <w:szCs w:val="24"/>
              </w:rPr>
              <w:t>天债券</w:t>
            </w:r>
            <w:r w:rsidRPr="00115439"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14:paraId="12F5663B" w14:textId="77777777" w:rsidR="00996D55" w:rsidRPr="009F48A7" w:rsidDel="00996D55" w:rsidRDefault="00996D55" w:rsidP="00996D5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15439">
              <w:rPr>
                <w:rFonts w:eastAsia="宋体" w:hint="eastAsia"/>
                <w:sz w:val="24"/>
                <w:szCs w:val="24"/>
              </w:rPr>
              <w:t>交银理财</w:t>
            </w:r>
            <w:r w:rsidRPr="00115439">
              <w:rPr>
                <w:rFonts w:eastAsia="宋体" w:hint="eastAsia"/>
                <w:sz w:val="24"/>
                <w:szCs w:val="24"/>
              </w:rPr>
              <w:t>60</w:t>
            </w:r>
            <w:r w:rsidRPr="00115439">
              <w:rPr>
                <w:rFonts w:eastAsia="宋体" w:hint="eastAsia"/>
                <w:sz w:val="24"/>
                <w:szCs w:val="24"/>
              </w:rPr>
              <w:t>天债券</w:t>
            </w:r>
            <w:r w:rsidRPr="00115439">
              <w:rPr>
                <w:rFonts w:eastAsia="宋体" w:hint="eastAsia"/>
                <w:sz w:val="24"/>
                <w:szCs w:val="24"/>
              </w:rPr>
              <w:t>B</w:t>
            </w:r>
          </w:p>
        </w:tc>
      </w:tr>
      <w:tr w:rsidR="00996D55" w:rsidRPr="00567DDA" w14:paraId="514AF049" w14:textId="77777777" w:rsidTr="00471BAA">
        <w:trPr>
          <w:gridAfter w:val="1"/>
          <w:wAfter w:w="6" w:type="dxa"/>
          <w:jc w:val="center"/>
        </w:trPr>
        <w:tc>
          <w:tcPr>
            <w:tcW w:w="3053" w:type="dxa"/>
            <w:vAlign w:val="center"/>
          </w:tcPr>
          <w:p w14:paraId="4D8B338A" w14:textId="77777777" w:rsidR="00996D55" w:rsidRPr="00567DDA" w:rsidRDefault="00996D55" w:rsidP="00996D55">
            <w:r w:rsidRPr="00EE349C"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14:paraId="70451C28" w14:textId="77777777" w:rsidR="00996D55" w:rsidRDefault="00996D55" w:rsidP="00996D55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15439">
              <w:rPr>
                <w:rFonts w:eastAsia="宋体"/>
                <w:sz w:val="24"/>
                <w:szCs w:val="24"/>
              </w:rPr>
              <w:t>519721</w:t>
            </w:r>
          </w:p>
        </w:tc>
        <w:tc>
          <w:tcPr>
            <w:tcW w:w="3863" w:type="dxa"/>
            <w:vAlign w:val="center"/>
          </w:tcPr>
          <w:p w14:paraId="2656215F" w14:textId="77777777" w:rsidR="00996D55" w:rsidRPr="009F48A7" w:rsidDel="00996D55" w:rsidRDefault="00996D55" w:rsidP="00996D5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15439">
              <w:rPr>
                <w:rFonts w:eastAsia="宋体"/>
                <w:sz w:val="24"/>
                <w:szCs w:val="24"/>
              </w:rPr>
              <w:t>519722</w:t>
            </w:r>
          </w:p>
        </w:tc>
      </w:tr>
      <w:tr w:rsidR="00996D55" w:rsidRPr="00567DDA" w14:paraId="1D9E987D" w14:textId="77777777" w:rsidTr="00471BAA">
        <w:trPr>
          <w:gridAfter w:val="1"/>
          <w:wAfter w:w="6" w:type="dxa"/>
          <w:jc w:val="center"/>
        </w:trPr>
        <w:tc>
          <w:tcPr>
            <w:tcW w:w="3053" w:type="dxa"/>
            <w:vAlign w:val="center"/>
          </w:tcPr>
          <w:p w14:paraId="42F0F1E4" w14:textId="77777777" w:rsidR="00996D55" w:rsidRPr="00567DDA" w:rsidRDefault="00996D55" w:rsidP="00996D55">
            <w:r w:rsidRPr="00EE349C">
              <w:rPr>
                <w:rFonts w:eastAsia="宋体" w:hint="eastAsia"/>
                <w:sz w:val="24"/>
                <w:szCs w:val="24"/>
              </w:rPr>
              <w:t>该分级基金是否</w:t>
            </w:r>
            <w:r>
              <w:rPr>
                <w:rFonts w:eastAsia="宋体" w:hint="eastAsia"/>
                <w:sz w:val="24"/>
                <w:szCs w:val="24"/>
              </w:rPr>
              <w:t>恢复</w:t>
            </w:r>
            <w:r w:rsidRPr="00996D55">
              <w:rPr>
                <w:rFonts w:eastAsia="宋体" w:hint="eastAsia"/>
                <w:sz w:val="24"/>
                <w:szCs w:val="24"/>
              </w:rPr>
              <w:t>申购业务并设大额申购业务限额</w:t>
            </w:r>
          </w:p>
        </w:tc>
        <w:tc>
          <w:tcPr>
            <w:tcW w:w="2717" w:type="dxa"/>
            <w:vAlign w:val="center"/>
          </w:tcPr>
          <w:p w14:paraId="307C9BB5" w14:textId="77777777" w:rsidR="00996D55" w:rsidRDefault="00996D55" w:rsidP="00996D55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EE349C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14:paraId="376E4D77" w14:textId="77777777" w:rsidR="00996D55" w:rsidRPr="009F48A7" w:rsidDel="00996D55" w:rsidRDefault="00996D55" w:rsidP="00996D5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E349C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684CA71C" w14:textId="4D0EA6A8" w:rsidR="00E91041" w:rsidRPr="00E91041" w:rsidRDefault="00E91041" w:rsidP="00E91041">
      <w:pPr>
        <w:spacing w:line="360" w:lineRule="auto"/>
        <w:rPr>
          <w:rFonts w:eastAsiaTheme="minorEastAsia" w:hAnsiTheme="minorEastAsia"/>
          <w:sz w:val="24"/>
          <w:szCs w:val="24"/>
        </w:rPr>
      </w:pPr>
      <w:bookmarkStart w:id="2" w:name="_Toc275961406"/>
      <w:r w:rsidRPr="00E91041">
        <w:rPr>
          <w:rFonts w:eastAsiaTheme="minorEastAsia" w:hAnsiTheme="minorEastAsia" w:hint="eastAsia"/>
          <w:sz w:val="24"/>
          <w:szCs w:val="24"/>
        </w:rPr>
        <w:t>注：</w:t>
      </w:r>
      <w:r w:rsidR="000353C0">
        <w:rPr>
          <w:rFonts w:hint="eastAsia"/>
          <w:sz w:val="24"/>
        </w:rPr>
        <w:t>本基金自恢复办理申购业务当日对大额申购业务进行限制，限额设定为</w:t>
      </w:r>
      <w:r w:rsidR="00857C70" w:rsidRPr="00857C70">
        <w:rPr>
          <w:sz w:val="24"/>
        </w:rPr>
        <w:t>10,000</w:t>
      </w:r>
      <w:r w:rsidR="000353C0">
        <w:rPr>
          <w:rFonts w:hint="eastAsia"/>
          <w:sz w:val="24"/>
        </w:rPr>
        <w:t>元。即</w:t>
      </w:r>
      <w:r w:rsidRPr="00E91041">
        <w:rPr>
          <w:rFonts w:eastAsiaTheme="minorEastAsia" w:hAnsiTheme="minorEastAsia" w:hint="eastAsia"/>
          <w:sz w:val="24"/>
          <w:szCs w:val="24"/>
        </w:rPr>
        <w:t>除了对单笔金额在人民币</w:t>
      </w:r>
      <w:r w:rsidR="00857C70" w:rsidRPr="00857C70">
        <w:rPr>
          <w:sz w:val="24"/>
        </w:rPr>
        <w:t>10,000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857C70" w:rsidRPr="00857C70">
        <w:rPr>
          <w:sz w:val="24"/>
        </w:rPr>
        <w:t>10,000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元）的申购申请进行限制外，对于当日单个基金账户累计申购金额在人民币</w:t>
      </w:r>
      <w:r w:rsidR="00996D55" w:rsidRPr="00996D55">
        <w:rPr>
          <w:sz w:val="24"/>
        </w:rPr>
        <w:t>10,000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857C70" w:rsidRPr="00857C70">
        <w:rPr>
          <w:sz w:val="24"/>
        </w:rPr>
        <w:t>10,000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</w:t>
      </w:r>
      <w:r w:rsidR="00996D55" w:rsidRPr="00996D55">
        <w:rPr>
          <w:rFonts w:eastAsiaTheme="minorEastAsia" w:hAnsiTheme="minorEastAsia" w:hint="eastAsia"/>
          <w:sz w:val="24"/>
          <w:szCs w:val="24"/>
        </w:rPr>
        <w:t>（本基金</w:t>
      </w:r>
      <w:r w:rsidR="00996D55" w:rsidRPr="00996D55">
        <w:rPr>
          <w:rFonts w:eastAsiaTheme="minorEastAsia" w:hAnsiTheme="minorEastAsia" w:hint="eastAsia"/>
          <w:sz w:val="24"/>
          <w:szCs w:val="24"/>
        </w:rPr>
        <w:t>A</w:t>
      </w:r>
      <w:r w:rsidR="00996D55" w:rsidRPr="00996D55">
        <w:rPr>
          <w:rFonts w:eastAsiaTheme="minorEastAsia" w:hAnsiTheme="minorEastAsia" w:hint="eastAsia"/>
          <w:sz w:val="24"/>
          <w:szCs w:val="24"/>
        </w:rPr>
        <w:t>、</w:t>
      </w:r>
      <w:r w:rsidR="00996D55" w:rsidRPr="00996D55">
        <w:rPr>
          <w:rFonts w:eastAsiaTheme="minorEastAsia" w:hAnsiTheme="minorEastAsia" w:hint="eastAsia"/>
          <w:sz w:val="24"/>
          <w:szCs w:val="24"/>
        </w:rPr>
        <w:t>B</w:t>
      </w:r>
      <w:r w:rsidR="00996D55" w:rsidRPr="00996D55">
        <w:rPr>
          <w:rFonts w:eastAsiaTheme="minorEastAsia" w:hAnsiTheme="minorEastAsia" w:hint="eastAsia"/>
          <w:sz w:val="24"/>
          <w:szCs w:val="24"/>
        </w:rPr>
        <w:t>两类基金份额申请金额并予以合计）</w:t>
      </w:r>
      <w:r w:rsidRPr="00E91041">
        <w:rPr>
          <w:rFonts w:eastAsiaTheme="minorEastAsia" w:hAnsiTheme="minorEastAsia" w:hint="eastAsia"/>
          <w:sz w:val="24"/>
          <w:szCs w:val="24"/>
        </w:rPr>
        <w:t>，本基金管理人也有权拒绝，不予确认。</w:t>
      </w:r>
    </w:p>
    <w:p w14:paraId="5FB3C3BF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14:paraId="7D0BC6A3" w14:textId="776F57E6" w:rsidR="00CF75C3" w:rsidRPr="00CF75C3" w:rsidRDefault="00CF75C3" w:rsidP="000B2599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）本基金在</w:t>
      </w:r>
      <w:r w:rsidR="000353C0">
        <w:rPr>
          <w:rFonts w:hint="eastAsia"/>
          <w:color w:val="000000"/>
          <w:sz w:val="24"/>
        </w:rPr>
        <w:t>限制</w:t>
      </w:r>
      <w:r>
        <w:rPr>
          <w:color w:val="000000"/>
          <w:sz w:val="24"/>
        </w:rPr>
        <w:t>大额</w:t>
      </w:r>
      <w:r>
        <w:rPr>
          <w:rFonts w:hint="eastAsia"/>
          <w:color w:val="000000"/>
          <w:sz w:val="24"/>
        </w:rPr>
        <w:t>申购业务期间，本基金的赎回等其他业务仍照常办理，详情请查阅相关公告。</w:t>
      </w:r>
    </w:p>
    <w:p w14:paraId="47D06921" w14:textId="058BFC0F" w:rsidR="00172472" w:rsidRPr="00567DDA" w:rsidRDefault="00CF75C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（</w:t>
      </w:r>
      <w:r w:rsidR="000B2599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）</w:t>
      </w:r>
      <w:r w:rsidR="00981679" w:rsidRPr="00B877F1">
        <w:rPr>
          <w:rFonts w:eastAsiaTheme="minorEastAsia"/>
          <w:sz w:val="24"/>
          <w:szCs w:val="24"/>
        </w:rPr>
        <w:t>投资者可以登录本公司网站（</w:t>
      </w:r>
      <w:r w:rsidR="00981679" w:rsidRPr="00567DDA">
        <w:rPr>
          <w:rFonts w:eastAsiaTheme="minorEastAsia"/>
          <w:sz w:val="24"/>
          <w:szCs w:val="24"/>
        </w:rPr>
        <w:t>www.fund001.com</w:t>
      </w:r>
      <w:r w:rsidR="00981679"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="00981679" w:rsidRPr="00567DDA">
        <w:rPr>
          <w:rFonts w:eastAsiaTheme="minorEastAsia"/>
          <w:sz w:val="24"/>
          <w:szCs w:val="24"/>
        </w:rPr>
        <w:t>400-700-5000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021-61055000</w:t>
      </w:r>
      <w:r w:rsidR="00981679"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14:paraId="215DF207" w14:textId="77777777" w:rsidR="00172472" w:rsidRPr="000B2599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2C1AC49F" w14:textId="77777777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F5C595" w14:textId="77777777"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04A992FD" w14:textId="77777777"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6D042" w14:textId="77777777" w:rsidR="00A22EF8" w:rsidRDefault="00A22EF8" w:rsidP="00D327FA">
      <w:r>
        <w:separator/>
      </w:r>
    </w:p>
  </w:endnote>
  <w:endnote w:type="continuationSeparator" w:id="0">
    <w:p w14:paraId="54E38331" w14:textId="77777777" w:rsidR="00A22EF8" w:rsidRDefault="00A22EF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E99F" w14:textId="77777777" w:rsidR="00A22EF8" w:rsidRDefault="00A22EF8" w:rsidP="00D327FA">
      <w:r>
        <w:separator/>
      </w:r>
    </w:p>
  </w:footnote>
  <w:footnote w:type="continuationSeparator" w:id="0">
    <w:p w14:paraId="2F55A95B" w14:textId="77777777" w:rsidR="00A22EF8" w:rsidRDefault="00A22EF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25A4E"/>
    <w:rsid w:val="000353C0"/>
    <w:rsid w:val="00041353"/>
    <w:rsid w:val="00095A80"/>
    <w:rsid w:val="000A3510"/>
    <w:rsid w:val="000A5B32"/>
    <w:rsid w:val="000B2599"/>
    <w:rsid w:val="000D472C"/>
    <w:rsid w:val="000E4CBF"/>
    <w:rsid w:val="000F39A9"/>
    <w:rsid w:val="000F55E1"/>
    <w:rsid w:val="00117864"/>
    <w:rsid w:val="0013025A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45724"/>
    <w:rsid w:val="002472BC"/>
    <w:rsid w:val="00282694"/>
    <w:rsid w:val="00285347"/>
    <w:rsid w:val="002935EF"/>
    <w:rsid w:val="00297148"/>
    <w:rsid w:val="002A6277"/>
    <w:rsid w:val="002A733F"/>
    <w:rsid w:val="002A7A5E"/>
    <w:rsid w:val="002B3273"/>
    <w:rsid w:val="002C256F"/>
    <w:rsid w:val="002C3996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3E31B5"/>
    <w:rsid w:val="004269A3"/>
    <w:rsid w:val="0044183A"/>
    <w:rsid w:val="00451D26"/>
    <w:rsid w:val="00471BAA"/>
    <w:rsid w:val="004810A5"/>
    <w:rsid w:val="0048417F"/>
    <w:rsid w:val="004966BA"/>
    <w:rsid w:val="004971A5"/>
    <w:rsid w:val="004B1D96"/>
    <w:rsid w:val="004B5F4D"/>
    <w:rsid w:val="004D3D77"/>
    <w:rsid w:val="004D6346"/>
    <w:rsid w:val="004F0521"/>
    <w:rsid w:val="004F51E8"/>
    <w:rsid w:val="005045E5"/>
    <w:rsid w:val="005367F6"/>
    <w:rsid w:val="00536E8E"/>
    <w:rsid w:val="0055497B"/>
    <w:rsid w:val="00556818"/>
    <w:rsid w:val="00567DDA"/>
    <w:rsid w:val="00581020"/>
    <w:rsid w:val="005A773B"/>
    <w:rsid w:val="005F2DBE"/>
    <w:rsid w:val="005F3FD8"/>
    <w:rsid w:val="00603A93"/>
    <w:rsid w:val="00633C51"/>
    <w:rsid w:val="006437A4"/>
    <w:rsid w:val="00646522"/>
    <w:rsid w:val="00663031"/>
    <w:rsid w:val="0069295E"/>
    <w:rsid w:val="006A0A5E"/>
    <w:rsid w:val="006B4E1E"/>
    <w:rsid w:val="006F5BDF"/>
    <w:rsid w:val="00710A62"/>
    <w:rsid w:val="00716B5F"/>
    <w:rsid w:val="0073228C"/>
    <w:rsid w:val="00742F6C"/>
    <w:rsid w:val="00753E39"/>
    <w:rsid w:val="00762FED"/>
    <w:rsid w:val="00766D60"/>
    <w:rsid w:val="00770D43"/>
    <w:rsid w:val="00770DB7"/>
    <w:rsid w:val="007B0250"/>
    <w:rsid w:val="007B1D31"/>
    <w:rsid w:val="007C3156"/>
    <w:rsid w:val="007C6CB4"/>
    <w:rsid w:val="007D54F4"/>
    <w:rsid w:val="007E7631"/>
    <w:rsid w:val="008472DB"/>
    <w:rsid w:val="00857C70"/>
    <w:rsid w:val="008712F5"/>
    <w:rsid w:val="00881DEE"/>
    <w:rsid w:val="00890A11"/>
    <w:rsid w:val="00894D16"/>
    <w:rsid w:val="00896DFE"/>
    <w:rsid w:val="00897FD8"/>
    <w:rsid w:val="008D6773"/>
    <w:rsid w:val="00956B0F"/>
    <w:rsid w:val="00981679"/>
    <w:rsid w:val="00996D55"/>
    <w:rsid w:val="009C5858"/>
    <w:rsid w:val="009D445A"/>
    <w:rsid w:val="009E564D"/>
    <w:rsid w:val="009F48A7"/>
    <w:rsid w:val="00A22EF8"/>
    <w:rsid w:val="00A23A11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101F7"/>
    <w:rsid w:val="00B21CCD"/>
    <w:rsid w:val="00B50E55"/>
    <w:rsid w:val="00B83DF0"/>
    <w:rsid w:val="00B872E5"/>
    <w:rsid w:val="00B877F1"/>
    <w:rsid w:val="00BD545A"/>
    <w:rsid w:val="00BD601B"/>
    <w:rsid w:val="00C427F3"/>
    <w:rsid w:val="00C524E4"/>
    <w:rsid w:val="00C569C3"/>
    <w:rsid w:val="00C70EDA"/>
    <w:rsid w:val="00C710EF"/>
    <w:rsid w:val="00C93F5F"/>
    <w:rsid w:val="00CD2222"/>
    <w:rsid w:val="00CD74DC"/>
    <w:rsid w:val="00CF75C3"/>
    <w:rsid w:val="00D114B7"/>
    <w:rsid w:val="00D1480F"/>
    <w:rsid w:val="00D17068"/>
    <w:rsid w:val="00D327FA"/>
    <w:rsid w:val="00D841AC"/>
    <w:rsid w:val="00D95A18"/>
    <w:rsid w:val="00DD22A8"/>
    <w:rsid w:val="00E10801"/>
    <w:rsid w:val="00E3565A"/>
    <w:rsid w:val="00E4271A"/>
    <w:rsid w:val="00E65285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A666E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3285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3285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FC6FD-AFF0-4505-9908-7EB2F59C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3</cp:revision>
  <dcterms:created xsi:type="dcterms:W3CDTF">2019-08-20T06:06:00Z</dcterms:created>
  <dcterms:modified xsi:type="dcterms:W3CDTF">2019-08-20T06:07:00Z</dcterms:modified>
</cp:coreProperties>
</file>