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67AC7">
        <w:rPr>
          <w:rFonts w:eastAsiaTheme="minorEastAsia" w:hint="eastAsia"/>
          <w:b/>
          <w:kern w:val="0"/>
          <w:sz w:val="30"/>
          <w:szCs w:val="30"/>
        </w:rPr>
        <w:t>多策略</w:t>
      </w:r>
      <w:r w:rsidRPr="00EB5388">
        <w:rPr>
          <w:rFonts w:eastAsiaTheme="minorEastAsia" w:hint="eastAsia"/>
          <w:b/>
          <w:kern w:val="0"/>
          <w:sz w:val="30"/>
          <w:szCs w:val="30"/>
        </w:rPr>
        <w:t>回报灵活</w:t>
      </w:r>
    </w:p>
    <w:p w:rsidR="00950742" w:rsidRDefault="00EB5388" w:rsidP="00381EE3">
      <w:pPr>
        <w:widowControl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</w:t>
      </w:r>
    </w:p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666E1">
        <w:rPr>
          <w:rFonts w:eastAsiaTheme="minorEastAsia"/>
          <w:bCs/>
          <w:sz w:val="24"/>
          <w:szCs w:val="24"/>
        </w:rPr>
        <w:t>2019</w:t>
      </w:r>
      <w:r w:rsidR="00B666E1">
        <w:rPr>
          <w:rFonts w:eastAsiaTheme="minorEastAsia"/>
          <w:bCs/>
          <w:sz w:val="24"/>
          <w:szCs w:val="24"/>
        </w:rPr>
        <w:t>年</w:t>
      </w:r>
      <w:r w:rsidR="00B666E1">
        <w:rPr>
          <w:rFonts w:eastAsiaTheme="minorEastAsia"/>
          <w:bCs/>
          <w:sz w:val="24"/>
          <w:szCs w:val="24"/>
        </w:rPr>
        <w:t>5</w:t>
      </w:r>
      <w:r w:rsidR="00B666E1">
        <w:rPr>
          <w:rFonts w:eastAsiaTheme="minorEastAsia"/>
          <w:bCs/>
          <w:sz w:val="24"/>
          <w:szCs w:val="24"/>
        </w:rPr>
        <w:t>月</w:t>
      </w:r>
      <w:r w:rsidR="00B666E1">
        <w:rPr>
          <w:rFonts w:eastAsiaTheme="minorEastAsia"/>
          <w:bCs/>
          <w:sz w:val="24"/>
          <w:szCs w:val="24"/>
        </w:rPr>
        <w:t>7</w:t>
      </w:r>
      <w:r w:rsidR="00B666E1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467AC7" w:rsidRPr="00381EE3">
              <w:rPr>
                <w:rFonts w:ascii="宋体" w:eastAsia="宋体" w:hAnsi="宋体" w:hint="eastAsia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467AC7" w:rsidRPr="00381EE3">
              <w:rPr>
                <w:rFonts w:ascii="宋体" w:eastAsia="宋体" w:hAnsi="宋体" w:hint="eastAsia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回报灵活配置混合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467AC7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519755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467AC7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回报灵活配置混合型证券投资基金基金合同》、《交银施罗德</w:t>
            </w:r>
            <w:r w:rsidR="00467AC7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81EE3" w:rsidRDefault="00B666E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" w:name="OLE_LINK9"/>
            <w:bookmarkStart w:id="2" w:name="OLE_LINK10"/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381EE3" w:rsidRDefault="00B666E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81EE3" w:rsidRDefault="00B666E1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81EE3" w:rsidRDefault="00B666E1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tr w:rsidR="00FF6D4E" w:rsidRPr="00B666E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4" w:name="_Hlk456039400"/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bookmarkEnd w:id="4"/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交银多策略回报灵活配置混合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交银多策略回报灵活配置混合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C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519755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519761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该分级基金是否暂停大额申购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B666E1" w:rsidRPr="00381EE3">
        <w:rPr>
          <w:rFonts w:eastAsia="宋体"/>
          <w:color w:val="000000"/>
          <w:sz w:val="24"/>
        </w:rPr>
        <w:t>100,000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381EE3">
        <w:rPr>
          <w:rFonts w:eastAsia="宋体" w:hint="eastAsia"/>
          <w:color w:val="000000"/>
          <w:sz w:val="24"/>
        </w:rPr>
        <w:t>，本基金</w:t>
      </w:r>
      <w:r w:rsidRPr="00381EE3">
        <w:rPr>
          <w:rFonts w:eastAsia="宋体"/>
          <w:color w:val="000000"/>
          <w:sz w:val="24"/>
        </w:rPr>
        <w:t>A</w:t>
      </w:r>
      <w:r w:rsidRPr="00381EE3">
        <w:rPr>
          <w:rFonts w:eastAsia="宋体" w:hint="eastAsia"/>
          <w:color w:val="000000"/>
          <w:sz w:val="24"/>
        </w:rPr>
        <w:t>类、</w:t>
      </w:r>
      <w:r w:rsidRPr="00381EE3">
        <w:rPr>
          <w:rFonts w:eastAsia="宋体"/>
          <w:color w:val="000000"/>
          <w:sz w:val="24"/>
        </w:rPr>
        <w:t>C</w:t>
      </w:r>
      <w:r w:rsidRPr="00381EE3">
        <w:rPr>
          <w:rFonts w:eastAsia="宋体" w:hint="eastAsia"/>
          <w:color w:val="00000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:rsidR="005934E1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381EE3">
        <w:rPr>
          <w:rFonts w:eastAsia="宋体"/>
          <w:color w:val="000000"/>
          <w:sz w:val="24"/>
        </w:rPr>
        <w:t>1</w:t>
      </w:r>
      <w:r w:rsidRPr="00381EE3">
        <w:rPr>
          <w:rFonts w:eastAsia="宋体" w:hint="eastAsia"/>
          <w:color w:val="000000"/>
          <w:sz w:val="24"/>
        </w:rPr>
        <w:t>、</w:t>
      </w:r>
      <w:r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Pr="00B666E1">
        <w:rPr>
          <w:rFonts w:eastAsia="宋体" w:hint="eastAsia"/>
          <w:color w:val="000000"/>
          <w:sz w:val="24"/>
        </w:rPr>
        <w:t>业务正常进行。</w:t>
      </w: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/>
          <w:color w:val="000000"/>
          <w:sz w:val="24"/>
        </w:rPr>
        <w:t>2</w:t>
      </w:r>
      <w:r w:rsidRPr="00B666E1">
        <w:rPr>
          <w:rFonts w:eastAsia="宋体" w:hint="eastAsia"/>
          <w:color w:val="000000"/>
          <w:sz w:val="24"/>
        </w:rPr>
        <w:t>、关于取消上述暂停大额申购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12B0E">
        <w:rPr>
          <w:rFonts w:eastAsia="宋体"/>
          <w:color w:val="000000"/>
          <w:sz w:val="24"/>
        </w:rPr>
        <w:t>3</w:t>
      </w:r>
      <w:r w:rsidRPr="00B666E1">
        <w:rPr>
          <w:rFonts w:eastAsia="宋体" w:hint="eastAsia"/>
          <w:color w:val="000000"/>
          <w:sz w:val="24"/>
        </w:rPr>
        <w:t>、</w:t>
      </w:r>
      <w:r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Pr="00381EE3">
        <w:rPr>
          <w:rFonts w:eastAsia="宋体"/>
          <w:color w:val="000000"/>
          <w:sz w:val="24"/>
        </w:rPr>
        <w:t>www.fund001.com</w:t>
      </w:r>
      <w:r w:rsidRPr="00381EE3">
        <w:rPr>
          <w:rFonts w:eastAsia="宋体" w:hint="eastAsia"/>
          <w:color w:val="000000"/>
          <w:sz w:val="24"/>
        </w:rPr>
        <w:t>）或客户服务电话</w:t>
      </w:r>
      <w:r w:rsidRPr="00381EE3">
        <w:rPr>
          <w:rFonts w:eastAsia="宋体"/>
          <w:color w:val="000000"/>
          <w:sz w:val="24"/>
        </w:rPr>
        <w:t>400-700-5000</w:t>
      </w:r>
      <w:r w:rsidRPr="00381EE3">
        <w:rPr>
          <w:rFonts w:eastAsia="宋体" w:hint="eastAsia"/>
          <w:color w:val="000000"/>
          <w:sz w:val="24"/>
        </w:rPr>
        <w:t>（免长途话费），</w:t>
      </w:r>
      <w:r w:rsidRPr="00381EE3">
        <w:rPr>
          <w:rFonts w:eastAsia="宋体"/>
          <w:color w:val="000000"/>
          <w:sz w:val="24"/>
        </w:rPr>
        <w:t>021-61055000</w:t>
      </w:r>
      <w:r w:rsidRPr="00381EE3">
        <w:rPr>
          <w:rFonts w:eastAsia="宋体" w:hint="eastAsia"/>
          <w:color w:val="000000"/>
          <w:sz w:val="24"/>
        </w:rPr>
        <w:t>咨</w:t>
      </w:r>
      <w:bookmarkStart w:id="6" w:name="_GoBack"/>
      <w:bookmarkEnd w:id="6"/>
      <w:r w:rsidRPr="00381EE3">
        <w:rPr>
          <w:rFonts w:eastAsia="宋体" w:hint="eastAsia"/>
          <w:color w:val="000000"/>
          <w:sz w:val="24"/>
        </w:rPr>
        <w:t>询有关详情。</w:t>
      </w:r>
    </w:p>
    <w:p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90" w:rsidRDefault="00053190" w:rsidP="00D327FA">
      <w:r>
        <w:separator/>
      </w:r>
    </w:p>
  </w:endnote>
  <w:endnote w:type="continuationSeparator" w:id="0">
    <w:p w:rsidR="00053190" w:rsidRDefault="0005319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90" w:rsidRDefault="00053190" w:rsidP="00D327FA">
      <w:r>
        <w:separator/>
      </w:r>
    </w:p>
  </w:footnote>
  <w:footnote w:type="continuationSeparator" w:id="0">
    <w:p w:rsidR="00053190" w:rsidRDefault="0005319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A7B41"/>
    <w:rsid w:val="008D3261"/>
    <w:rsid w:val="008F225D"/>
    <w:rsid w:val="0091304D"/>
    <w:rsid w:val="0091589B"/>
    <w:rsid w:val="00932FF1"/>
    <w:rsid w:val="00936257"/>
    <w:rsid w:val="00950742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F68A9"/>
    <w:rsid w:val="00B0547A"/>
    <w:rsid w:val="00B101F7"/>
    <w:rsid w:val="00B12B0E"/>
    <w:rsid w:val="00B13229"/>
    <w:rsid w:val="00B243AE"/>
    <w:rsid w:val="00B40A5A"/>
    <w:rsid w:val="00B5053A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D95D-0269-4A5C-A1FC-4DE02D30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98</cp:revision>
  <dcterms:created xsi:type="dcterms:W3CDTF">2013-07-25T08:13:00Z</dcterms:created>
  <dcterms:modified xsi:type="dcterms:W3CDTF">2019-05-06T03:16:00Z</dcterms:modified>
</cp:coreProperties>
</file>