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3EB18" w14:textId="77777777" w:rsidR="001548F9" w:rsidRPr="00D55AFC" w:rsidRDefault="001548F9" w:rsidP="0048308E">
      <w:pPr>
        <w:autoSpaceDE w:val="0"/>
        <w:autoSpaceDN w:val="0"/>
        <w:adjustRightInd w:val="0"/>
        <w:spacing w:before="29" w:line="288" w:lineRule="auto"/>
        <w:jc w:val="left"/>
        <w:rPr>
          <w:kern w:val="0"/>
          <w:sz w:val="24"/>
        </w:rPr>
      </w:pPr>
    </w:p>
    <w:p w14:paraId="180EBE61" w14:textId="77777777" w:rsidR="001548F9" w:rsidRPr="00D55AFC" w:rsidRDefault="001548F9" w:rsidP="0048308E">
      <w:pPr>
        <w:autoSpaceDE w:val="0"/>
        <w:autoSpaceDN w:val="0"/>
        <w:adjustRightInd w:val="0"/>
        <w:spacing w:before="29" w:line="288" w:lineRule="auto"/>
        <w:jc w:val="left"/>
        <w:rPr>
          <w:kern w:val="0"/>
          <w:sz w:val="24"/>
        </w:rPr>
      </w:pPr>
    </w:p>
    <w:p w14:paraId="08AA4DBB" w14:textId="77777777" w:rsidR="001548F9" w:rsidRPr="00D55AFC" w:rsidRDefault="001548F9" w:rsidP="0048308E">
      <w:pPr>
        <w:autoSpaceDE w:val="0"/>
        <w:autoSpaceDN w:val="0"/>
        <w:adjustRightInd w:val="0"/>
        <w:spacing w:before="29" w:line="288" w:lineRule="auto"/>
        <w:jc w:val="left"/>
        <w:rPr>
          <w:kern w:val="0"/>
          <w:sz w:val="24"/>
        </w:rPr>
      </w:pPr>
    </w:p>
    <w:p w14:paraId="0874C525" w14:textId="77777777" w:rsidR="001548F9" w:rsidRPr="00D55AFC" w:rsidRDefault="001548F9" w:rsidP="0048308E">
      <w:pPr>
        <w:autoSpaceDE w:val="0"/>
        <w:autoSpaceDN w:val="0"/>
        <w:adjustRightInd w:val="0"/>
        <w:spacing w:before="29" w:line="288" w:lineRule="auto"/>
        <w:jc w:val="left"/>
        <w:rPr>
          <w:kern w:val="0"/>
          <w:sz w:val="24"/>
        </w:rPr>
      </w:pPr>
    </w:p>
    <w:p w14:paraId="02BBD77D" w14:textId="77777777" w:rsidR="001548F9" w:rsidRPr="00D55AFC" w:rsidRDefault="001548F9" w:rsidP="0048308E">
      <w:pPr>
        <w:spacing w:before="29" w:line="288" w:lineRule="auto"/>
        <w:jc w:val="center"/>
        <w:rPr>
          <w:b/>
          <w:sz w:val="36"/>
          <w:szCs w:val="36"/>
        </w:rPr>
      </w:pPr>
      <w:r w:rsidRPr="00D55AFC">
        <w:rPr>
          <w:b/>
          <w:sz w:val="36"/>
          <w:szCs w:val="36"/>
        </w:rPr>
        <w:t>交银施罗德中证环境治理指数型证券投资基金</w:t>
      </w:r>
      <w:r w:rsidRPr="00D55AFC">
        <w:rPr>
          <w:b/>
          <w:sz w:val="36"/>
          <w:szCs w:val="36"/>
        </w:rPr>
        <w:t>(LOF)</w:t>
      </w:r>
    </w:p>
    <w:p w14:paraId="7B468EFA" w14:textId="77777777" w:rsidR="001548F9" w:rsidRPr="00D55AFC" w:rsidRDefault="001548F9" w:rsidP="0048308E">
      <w:pPr>
        <w:spacing w:before="29" w:line="288" w:lineRule="auto"/>
        <w:jc w:val="center"/>
        <w:rPr>
          <w:b/>
          <w:sz w:val="36"/>
          <w:szCs w:val="36"/>
        </w:rPr>
      </w:pPr>
      <w:r w:rsidRPr="00D55AFC">
        <w:rPr>
          <w:b/>
          <w:sz w:val="36"/>
          <w:szCs w:val="36"/>
        </w:rPr>
        <w:t>2017</w:t>
      </w:r>
      <w:r w:rsidRPr="00D55AFC">
        <w:rPr>
          <w:b/>
          <w:sz w:val="36"/>
          <w:szCs w:val="36"/>
        </w:rPr>
        <w:t>年半年度报告</w:t>
      </w:r>
    </w:p>
    <w:p w14:paraId="5CE81258" w14:textId="77777777" w:rsidR="001548F9" w:rsidRPr="00D55AFC" w:rsidRDefault="001548F9" w:rsidP="0048308E">
      <w:pPr>
        <w:spacing w:before="29" w:line="288" w:lineRule="auto"/>
        <w:jc w:val="center"/>
        <w:rPr>
          <w:b/>
          <w:sz w:val="36"/>
          <w:szCs w:val="36"/>
        </w:rPr>
      </w:pPr>
      <w:r w:rsidRPr="00D55AFC">
        <w:rPr>
          <w:b/>
          <w:sz w:val="36"/>
          <w:szCs w:val="36"/>
        </w:rPr>
        <w:t>2017</w:t>
      </w:r>
      <w:r w:rsidRPr="00D55AFC">
        <w:rPr>
          <w:b/>
          <w:sz w:val="36"/>
          <w:szCs w:val="36"/>
        </w:rPr>
        <w:t>年</w:t>
      </w:r>
      <w:r w:rsidRPr="00D55AFC">
        <w:rPr>
          <w:b/>
          <w:sz w:val="36"/>
          <w:szCs w:val="36"/>
        </w:rPr>
        <w:t>6</w:t>
      </w:r>
      <w:r w:rsidRPr="00D55AFC">
        <w:rPr>
          <w:b/>
          <w:sz w:val="36"/>
          <w:szCs w:val="36"/>
        </w:rPr>
        <w:t>月</w:t>
      </w:r>
      <w:r w:rsidRPr="00D55AFC">
        <w:rPr>
          <w:b/>
          <w:sz w:val="36"/>
          <w:szCs w:val="36"/>
        </w:rPr>
        <w:t>30</w:t>
      </w:r>
      <w:r w:rsidRPr="00D55AFC">
        <w:rPr>
          <w:b/>
          <w:sz w:val="36"/>
          <w:szCs w:val="36"/>
        </w:rPr>
        <w:t>日</w:t>
      </w:r>
    </w:p>
    <w:p w14:paraId="4E149EBF" w14:textId="77777777" w:rsidR="001548F9" w:rsidRPr="00D55AFC" w:rsidRDefault="001548F9" w:rsidP="0048308E">
      <w:pPr>
        <w:spacing w:before="29" w:line="288" w:lineRule="auto"/>
        <w:jc w:val="center"/>
        <w:rPr>
          <w:b/>
          <w:sz w:val="24"/>
        </w:rPr>
      </w:pPr>
    </w:p>
    <w:p w14:paraId="081AEAFE" w14:textId="77777777" w:rsidR="001548F9" w:rsidRPr="00D55AFC" w:rsidRDefault="001548F9" w:rsidP="0048308E">
      <w:pPr>
        <w:spacing w:before="29" w:line="288" w:lineRule="auto"/>
        <w:jc w:val="center"/>
        <w:rPr>
          <w:b/>
          <w:sz w:val="24"/>
        </w:rPr>
      </w:pPr>
    </w:p>
    <w:p w14:paraId="0BB5D171" w14:textId="77777777" w:rsidR="001548F9" w:rsidRPr="00D55AFC" w:rsidRDefault="001548F9" w:rsidP="0048308E">
      <w:pPr>
        <w:spacing w:before="29" w:line="288" w:lineRule="auto"/>
        <w:jc w:val="center"/>
        <w:rPr>
          <w:b/>
          <w:sz w:val="24"/>
        </w:rPr>
      </w:pPr>
    </w:p>
    <w:p w14:paraId="5930943F" w14:textId="77777777" w:rsidR="001548F9" w:rsidRPr="00D55AFC" w:rsidRDefault="001548F9" w:rsidP="0048308E">
      <w:pPr>
        <w:spacing w:before="29" w:line="288" w:lineRule="auto"/>
        <w:jc w:val="center"/>
        <w:rPr>
          <w:b/>
          <w:sz w:val="24"/>
        </w:rPr>
      </w:pPr>
    </w:p>
    <w:p w14:paraId="37B41791" w14:textId="77777777" w:rsidR="001548F9" w:rsidRPr="00D55AFC" w:rsidRDefault="001548F9" w:rsidP="0048308E">
      <w:pPr>
        <w:spacing w:before="29" w:line="288" w:lineRule="auto"/>
        <w:jc w:val="center"/>
        <w:rPr>
          <w:b/>
          <w:sz w:val="24"/>
        </w:rPr>
      </w:pPr>
    </w:p>
    <w:p w14:paraId="12F8F7FC" w14:textId="77777777" w:rsidR="001548F9" w:rsidRPr="00D55AFC" w:rsidRDefault="001548F9" w:rsidP="0048308E">
      <w:pPr>
        <w:spacing w:before="29" w:line="288" w:lineRule="auto"/>
        <w:jc w:val="center"/>
        <w:rPr>
          <w:b/>
          <w:sz w:val="24"/>
        </w:rPr>
      </w:pPr>
    </w:p>
    <w:p w14:paraId="744E3E02" w14:textId="77777777" w:rsidR="001548F9" w:rsidRPr="00D55AFC" w:rsidRDefault="001548F9" w:rsidP="0048308E">
      <w:pPr>
        <w:spacing w:before="29" w:line="288" w:lineRule="auto"/>
        <w:jc w:val="center"/>
        <w:rPr>
          <w:b/>
          <w:sz w:val="24"/>
        </w:rPr>
      </w:pPr>
    </w:p>
    <w:p w14:paraId="78ADCD28" w14:textId="77777777" w:rsidR="001548F9" w:rsidRPr="00D55AFC" w:rsidRDefault="001548F9" w:rsidP="0048308E">
      <w:pPr>
        <w:spacing w:before="29" w:line="288" w:lineRule="auto"/>
        <w:jc w:val="center"/>
        <w:rPr>
          <w:b/>
          <w:sz w:val="24"/>
        </w:rPr>
      </w:pPr>
    </w:p>
    <w:p w14:paraId="3EA4703E" w14:textId="77777777" w:rsidR="001548F9" w:rsidRPr="00D55AFC" w:rsidRDefault="001548F9" w:rsidP="0048308E">
      <w:pPr>
        <w:spacing w:before="29" w:line="288" w:lineRule="auto"/>
        <w:jc w:val="center"/>
        <w:rPr>
          <w:b/>
          <w:sz w:val="24"/>
        </w:rPr>
      </w:pPr>
    </w:p>
    <w:p w14:paraId="4572C5FA" w14:textId="77777777" w:rsidR="001548F9" w:rsidRPr="00D55AFC" w:rsidRDefault="001548F9" w:rsidP="0048308E">
      <w:pPr>
        <w:spacing w:before="29" w:line="288" w:lineRule="auto"/>
        <w:jc w:val="center"/>
        <w:rPr>
          <w:b/>
          <w:sz w:val="24"/>
        </w:rPr>
      </w:pPr>
    </w:p>
    <w:p w14:paraId="5F21DE49" w14:textId="77777777" w:rsidR="001548F9" w:rsidRPr="00D55AFC" w:rsidRDefault="001548F9" w:rsidP="0048308E">
      <w:pPr>
        <w:spacing w:before="29" w:line="288" w:lineRule="auto"/>
        <w:jc w:val="center"/>
        <w:rPr>
          <w:b/>
          <w:sz w:val="24"/>
        </w:rPr>
      </w:pPr>
    </w:p>
    <w:p w14:paraId="315987E3" w14:textId="77777777" w:rsidR="001548F9" w:rsidRPr="00D55AFC" w:rsidRDefault="001548F9" w:rsidP="0048308E">
      <w:pPr>
        <w:spacing w:before="29" w:line="288" w:lineRule="auto"/>
        <w:jc w:val="center"/>
        <w:rPr>
          <w:b/>
          <w:sz w:val="24"/>
        </w:rPr>
      </w:pPr>
    </w:p>
    <w:p w14:paraId="52BEE27C" w14:textId="77777777" w:rsidR="001548F9" w:rsidRPr="00D55AFC" w:rsidRDefault="001548F9" w:rsidP="0048308E">
      <w:pPr>
        <w:spacing w:before="29" w:line="288" w:lineRule="auto"/>
        <w:jc w:val="center"/>
        <w:rPr>
          <w:b/>
          <w:sz w:val="24"/>
        </w:rPr>
      </w:pPr>
    </w:p>
    <w:p w14:paraId="000392C8" w14:textId="77777777" w:rsidR="001548F9" w:rsidRPr="00D55AFC" w:rsidRDefault="001548F9" w:rsidP="0048308E">
      <w:pPr>
        <w:spacing w:before="29" w:line="288" w:lineRule="auto"/>
        <w:jc w:val="center"/>
        <w:rPr>
          <w:b/>
          <w:sz w:val="24"/>
        </w:rPr>
      </w:pPr>
    </w:p>
    <w:p w14:paraId="2422AD11" w14:textId="77777777" w:rsidR="001548F9" w:rsidRPr="00D55AFC" w:rsidRDefault="001548F9" w:rsidP="0048308E">
      <w:pPr>
        <w:spacing w:before="29" w:line="288" w:lineRule="auto"/>
        <w:rPr>
          <w:b/>
          <w:sz w:val="24"/>
        </w:rPr>
      </w:pPr>
    </w:p>
    <w:p w14:paraId="615637AC" w14:textId="77777777" w:rsidR="001548F9" w:rsidRPr="00D55AFC" w:rsidRDefault="001548F9" w:rsidP="0048308E">
      <w:pPr>
        <w:spacing w:before="29" w:line="288" w:lineRule="auto"/>
        <w:ind w:firstLineChars="900" w:firstLine="2168"/>
        <w:rPr>
          <w:b/>
          <w:sz w:val="24"/>
        </w:rPr>
      </w:pPr>
      <w:r w:rsidRPr="00D55AFC">
        <w:rPr>
          <w:b/>
          <w:sz w:val="24"/>
        </w:rPr>
        <w:t>基金管理人：交银施罗德基金管理有限公司</w:t>
      </w:r>
    </w:p>
    <w:p w14:paraId="43A2A8A0" w14:textId="77777777" w:rsidR="001548F9" w:rsidRPr="00D55AFC" w:rsidRDefault="001548F9" w:rsidP="0048308E">
      <w:pPr>
        <w:spacing w:before="29" w:line="288" w:lineRule="auto"/>
        <w:ind w:firstLineChars="900" w:firstLine="2168"/>
        <w:rPr>
          <w:b/>
          <w:sz w:val="24"/>
        </w:rPr>
      </w:pPr>
      <w:r w:rsidRPr="00D55AFC">
        <w:rPr>
          <w:b/>
          <w:sz w:val="24"/>
        </w:rPr>
        <w:t>基金托管人：中信银行股份有限公司</w:t>
      </w:r>
    </w:p>
    <w:p w14:paraId="522BC9E8" w14:textId="77777777" w:rsidR="001548F9" w:rsidRPr="00D55AFC" w:rsidRDefault="001548F9" w:rsidP="0048308E">
      <w:pPr>
        <w:spacing w:before="29" w:line="288" w:lineRule="auto"/>
        <w:ind w:firstLineChars="900" w:firstLine="2168"/>
        <w:rPr>
          <w:b/>
          <w:sz w:val="24"/>
        </w:rPr>
      </w:pPr>
      <w:r w:rsidRPr="00D55AFC">
        <w:rPr>
          <w:b/>
          <w:sz w:val="24"/>
        </w:rPr>
        <w:t>报告送出日期：二〇一七年八月二十六日</w:t>
      </w:r>
    </w:p>
    <w:p w14:paraId="74EDA391" w14:textId="77777777" w:rsidR="001548F9" w:rsidRPr="00D55AFC" w:rsidRDefault="001548F9" w:rsidP="0048308E">
      <w:pPr>
        <w:widowControl/>
        <w:spacing w:before="29" w:line="288" w:lineRule="auto"/>
        <w:jc w:val="left"/>
        <w:rPr>
          <w:sz w:val="24"/>
        </w:rPr>
        <w:sectPr w:rsidR="001548F9" w:rsidRPr="00D55AFC">
          <w:headerReference w:type="default" r:id="rId8"/>
          <w:pgSz w:w="11926" w:h="15840"/>
          <w:pgMar w:top="1418" w:right="1418" w:bottom="851" w:left="1418" w:header="851" w:footer="992" w:gutter="0"/>
          <w:cols w:space="720"/>
        </w:sectPr>
      </w:pPr>
    </w:p>
    <w:p w14:paraId="5BA8ED28" w14:textId="77777777" w:rsidR="0023730B" w:rsidRPr="00D55AFC" w:rsidRDefault="001548F9" w:rsidP="00254BDB">
      <w:pPr>
        <w:pStyle w:val="1"/>
        <w:keepNext/>
        <w:keepLines/>
        <w:widowControl w:val="0"/>
        <w:spacing w:beforeLines="100" w:before="312" w:afterLines="100" w:after="312" w:line="288" w:lineRule="auto"/>
        <w:jc w:val="center"/>
        <w:rPr>
          <w:b/>
          <w:bCs/>
          <w:szCs w:val="24"/>
          <w:lang w:val="en-US"/>
        </w:rPr>
      </w:pPr>
      <w:bookmarkStart w:id="0" w:name="_Toc225498243"/>
      <w:bookmarkStart w:id="1" w:name="_Toc490936089"/>
      <w:r w:rsidRPr="00D55AFC">
        <w:rPr>
          <w:b/>
          <w:bCs/>
          <w:szCs w:val="24"/>
          <w:lang w:val="en-US"/>
        </w:rPr>
        <w:lastRenderedPageBreak/>
        <w:t xml:space="preserve">§1  </w:t>
      </w:r>
      <w:r w:rsidRPr="00D55AFC">
        <w:rPr>
          <w:b/>
          <w:bCs/>
          <w:szCs w:val="24"/>
          <w:lang w:val="en-US"/>
        </w:rPr>
        <w:t>重要提示及目录</w:t>
      </w:r>
      <w:bookmarkEnd w:id="0"/>
      <w:bookmarkEnd w:id="1"/>
    </w:p>
    <w:p w14:paraId="7A9EFE8E" w14:textId="77777777" w:rsidR="001548F9" w:rsidRPr="00D55AFC" w:rsidRDefault="001548F9" w:rsidP="0048308E">
      <w:pPr>
        <w:pStyle w:val="20"/>
        <w:spacing w:before="29" w:after="0" w:line="288" w:lineRule="auto"/>
        <w:rPr>
          <w:rFonts w:ascii="Times New Roman" w:hAnsi="Times New Roman"/>
          <w:kern w:val="0"/>
          <w:szCs w:val="24"/>
        </w:rPr>
      </w:pPr>
      <w:bookmarkStart w:id="2" w:name="_Toc490936090"/>
      <w:r w:rsidRPr="00D55AFC">
        <w:rPr>
          <w:rFonts w:ascii="Times New Roman" w:hAnsi="Times New Roman"/>
          <w:kern w:val="0"/>
          <w:szCs w:val="24"/>
        </w:rPr>
        <w:t xml:space="preserve">1.1 </w:t>
      </w:r>
      <w:r w:rsidRPr="00D55AFC">
        <w:rPr>
          <w:rFonts w:ascii="Times New Roman" w:hAnsi="Times New Roman"/>
          <w:kern w:val="0"/>
          <w:szCs w:val="24"/>
        </w:rPr>
        <w:t>重要提示</w:t>
      </w:r>
      <w:bookmarkEnd w:id="2"/>
    </w:p>
    <w:p w14:paraId="4098846C" w14:textId="77777777" w:rsidR="005C6E2C" w:rsidRPr="00D55AFC" w:rsidRDefault="00417DE8">
      <w:pPr>
        <w:spacing w:before="29" w:line="288" w:lineRule="auto"/>
        <w:ind w:firstLineChars="200" w:firstLine="480"/>
        <w:rPr>
          <w:sz w:val="24"/>
        </w:rPr>
      </w:pPr>
      <w:r w:rsidRPr="00D55AFC">
        <w:rPr>
          <w:sz w:val="24"/>
        </w:rPr>
        <w:t>基金管理人的董事会、董事保证本报告所载资料不存在虚假记载、误导性陈述或重大遗漏，并对其内容的真实性、准确性和完整性承担个别及连带的法律责任。本半年度报告已经三分之二以上独立董事签字同意，并由董事长签发。</w:t>
      </w:r>
      <w:r w:rsidRPr="00D55AFC">
        <w:rPr>
          <w:sz w:val="24"/>
        </w:rPr>
        <w:t xml:space="preserve"> </w:t>
      </w:r>
    </w:p>
    <w:p w14:paraId="361D005F" w14:textId="77777777" w:rsidR="005C6E2C" w:rsidRPr="00D55AFC" w:rsidRDefault="00417DE8">
      <w:pPr>
        <w:spacing w:before="29" w:line="288" w:lineRule="auto"/>
        <w:ind w:firstLineChars="200" w:firstLine="480"/>
        <w:rPr>
          <w:sz w:val="24"/>
        </w:rPr>
      </w:pPr>
      <w:r w:rsidRPr="00D55AFC">
        <w:rPr>
          <w:sz w:val="24"/>
        </w:rPr>
        <w:t>基金托管人中信银行股份有限公司根据本基金合同规定，于</w:t>
      </w:r>
      <w:r w:rsidRPr="00D55AFC">
        <w:rPr>
          <w:sz w:val="24"/>
        </w:rPr>
        <w:t>2017</w:t>
      </w:r>
      <w:r w:rsidRPr="00D55AFC">
        <w:rPr>
          <w:sz w:val="24"/>
        </w:rPr>
        <w:t>年</w:t>
      </w:r>
      <w:r w:rsidRPr="00D55AFC">
        <w:rPr>
          <w:sz w:val="24"/>
        </w:rPr>
        <w:t>8</w:t>
      </w:r>
      <w:r w:rsidRPr="00D55AFC">
        <w:rPr>
          <w:sz w:val="24"/>
        </w:rPr>
        <w:t>月</w:t>
      </w:r>
      <w:r w:rsidRPr="00D55AFC">
        <w:rPr>
          <w:sz w:val="24"/>
        </w:rPr>
        <w:t>25</w:t>
      </w:r>
      <w:r w:rsidRPr="00D55AFC">
        <w:rPr>
          <w:sz w:val="24"/>
        </w:rPr>
        <w:t>日复核了本报告中的财务指标、净值表现、利润分配情况、财务会计报告、投资组合报告等内容，保证复核内容不存在虚假记载、误导性陈述或者重大遗漏。</w:t>
      </w:r>
      <w:r w:rsidRPr="00D55AFC">
        <w:rPr>
          <w:sz w:val="24"/>
        </w:rPr>
        <w:t xml:space="preserve"> </w:t>
      </w:r>
    </w:p>
    <w:p w14:paraId="11A40DE3" w14:textId="77777777" w:rsidR="005C6E2C" w:rsidRPr="00D55AFC" w:rsidRDefault="00417DE8">
      <w:pPr>
        <w:spacing w:before="29" w:line="288" w:lineRule="auto"/>
        <w:ind w:firstLineChars="200" w:firstLine="480"/>
        <w:rPr>
          <w:sz w:val="24"/>
        </w:rPr>
      </w:pPr>
      <w:r w:rsidRPr="00D55AFC">
        <w:rPr>
          <w:sz w:val="24"/>
        </w:rPr>
        <w:t>基金管理人承诺以诚实信用、勤勉尽责的原则管理和运用基金资产，但不保证基金一定盈利。</w:t>
      </w:r>
      <w:r w:rsidRPr="00D55AFC">
        <w:rPr>
          <w:sz w:val="24"/>
        </w:rPr>
        <w:t xml:space="preserve"> </w:t>
      </w:r>
    </w:p>
    <w:p w14:paraId="5DB57AFB" w14:textId="77777777" w:rsidR="005C6E2C" w:rsidRPr="00D55AFC" w:rsidRDefault="00417DE8">
      <w:pPr>
        <w:spacing w:before="29" w:line="288" w:lineRule="auto"/>
        <w:ind w:firstLineChars="200" w:firstLine="480"/>
        <w:rPr>
          <w:sz w:val="24"/>
        </w:rPr>
      </w:pPr>
      <w:r w:rsidRPr="00D55AFC">
        <w:rPr>
          <w:sz w:val="24"/>
        </w:rPr>
        <w:t>基金的过往业绩并不代表其未来表现。投资有风险，投资者在作出投资决策前应仔细阅读本基金的招募说明书及其更新。</w:t>
      </w:r>
      <w:r w:rsidRPr="00D55AFC">
        <w:rPr>
          <w:sz w:val="24"/>
        </w:rPr>
        <w:t xml:space="preserve"> </w:t>
      </w:r>
    </w:p>
    <w:p w14:paraId="163BCDE5" w14:textId="77777777" w:rsidR="005C6E2C" w:rsidRPr="00D55AFC" w:rsidRDefault="00417DE8">
      <w:pPr>
        <w:spacing w:before="29" w:line="288" w:lineRule="auto"/>
        <w:ind w:firstLineChars="200" w:firstLine="480"/>
        <w:rPr>
          <w:sz w:val="24"/>
        </w:rPr>
      </w:pPr>
      <w:r w:rsidRPr="00D55AFC">
        <w:rPr>
          <w:sz w:val="24"/>
        </w:rPr>
        <w:t>本报告中财务资料未经审计。</w:t>
      </w:r>
      <w:r w:rsidRPr="00D55AFC">
        <w:rPr>
          <w:sz w:val="24"/>
        </w:rPr>
        <w:t xml:space="preserve"> </w:t>
      </w:r>
    </w:p>
    <w:p w14:paraId="0F569473" w14:textId="77777777" w:rsidR="001548F9" w:rsidRPr="00D55AFC" w:rsidRDefault="001548F9" w:rsidP="00035D71">
      <w:pPr>
        <w:spacing w:before="29" w:line="288" w:lineRule="auto"/>
        <w:ind w:firstLineChars="200" w:firstLine="480"/>
        <w:rPr>
          <w:sz w:val="24"/>
        </w:rPr>
      </w:pPr>
      <w:r w:rsidRPr="00D55AFC">
        <w:rPr>
          <w:sz w:val="24"/>
        </w:rPr>
        <w:t>本报告期自</w:t>
      </w:r>
      <w:r w:rsidRPr="00D55AFC">
        <w:rPr>
          <w:sz w:val="24"/>
        </w:rPr>
        <w:t>2017</w:t>
      </w:r>
      <w:r w:rsidRPr="00D55AFC">
        <w:rPr>
          <w:sz w:val="24"/>
        </w:rPr>
        <w:t>年</w:t>
      </w:r>
      <w:r w:rsidRPr="00D55AFC">
        <w:rPr>
          <w:sz w:val="24"/>
        </w:rPr>
        <w:t>1</w:t>
      </w:r>
      <w:r w:rsidRPr="00D55AFC">
        <w:rPr>
          <w:sz w:val="24"/>
        </w:rPr>
        <w:t>月</w:t>
      </w:r>
      <w:r w:rsidRPr="00D55AFC">
        <w:rPr>
          <w:sz w:val="24"/>
        </w:rPr>
        <w:t>1</w:t>
      </w:r>
      <w:r w:rsidRPr="00D55AFC">
        <w:rPr>
          <w:sz w:val="24"/>
        </w:rPr>
        <w:t>日起至</w:t>
      </w:r>
      <w:r w:rsidRPr="00D55AFC">
        <w:rPr>
          <w:sz w:val="24"/>
        </w:rPr>
        <w:t>6</w:t>
      </w:r>
      <w:r w:rsidRPr="00D55AFC">
        <w:rPr>
          <w:sz w:val="24"/>
        </w:rPr>
        <w:t>月</w:t>
      </w:r>
      <w:r w:rsidRPr="00D55AFC">
        <w:rPr>
          <w:sz w:val="24"/>
        </w:rPr>
        <w:t>30</w:t>
      </w:r>
      <w:r w:rsidRPr="00D55AFC">
        <w:rPr>
          <w:sz w:val="24"/>
        </w:rPr>
        <w:t>日止。</w:t>
      </w:r>
    </w:p>
    <w:p w14:paraId="0789B37B" w14:textId="77777777" w:rsidR="001548F9" w:rsidRPr="00D55AFC" w:rsidRDefault="001548F9" w:rsidP="005441EA">
      <w:pPr>
        <w:spacing w:before="29" w:line="288" w:lineRule="auto"/>
        <w:rPr>
          <w:b/>
          <w:bCs/>
          <w:kern w:val="0"/>
          <w:sz w:val="24"/>
        </w:rPr>
      </w:pPr>
      <w:r w:rsidRPr="00D55AFC">
        <w:rPr>
          <w:sz w:val="24"/>
        </w:rPr>
        <w:br w:type="page"/>
      </w:r>
      <w:r w:rsidRPr="00D55AFC">
        <w:rPr>
          <w:b/>
          <w:bCs/>
          <w:kern w:val="0"/>
          <w:sz w:val="24"/>
        </w:rPr>
        <w:lastRenderedPageBreak/>
        <w:t xml:space="preserve">1.2 </w:t>
      </w:r>
      <w:r w:rsidRPr="00D55AFC">
        <w:rPr>
          <w:b/>
          <w:bCs/>
          <w:kern w:val="0"/>
          <w:sz w:val="24"/>
        </w:rPr>
        <w:t>目录</w:t>
      </w:r>
    </w:p>
    <w:p w14:paraId="48B735E6" w14:textId="77777777" w:rsidR="00EC0103" w:rsidRPr="00D55AFC" w:rsidRDefault="00EC0103" w:rsidP="005441EA">
      <w:pPr>
        <w:spacing w:before="29" w:line="288" w:lineRule="auto"/>
        <w:rPr>
          <w:kern w:val="0"/>
          <w:sz w:val="24"/>
        </w:rPr>
      </w:pPr>
    </w:p>
    <w:p w14:paraId="379B8595" w14:textId="77777777" w:rsidR="00DE1AE8" w:rsidRPr="00D55AFC" w:rsidRDefault="00D73CAD">
      <w:pPr>
        <w:pStyle w:val="12"/>
        <w:rPr>
          <w:rFonts w:asciiTheme="minorHAnsi" w:eastAsiaTheme="minorEastAsia" w:hAnsiTheme="minorHAnsi" w:cstheme="minorBidi"/>
          <w:noProof/>
          <w:szCs w:val="22"/>
        </w:rPr>
      </w:pPr>
      <w:r w:rsidRPr="00D55AFC">
        <w:rPr>
          <w:sz w:val="24"/>
        </w:rPr>
        <w:fldChar w:fldCharType="begin"/>
      </w:r>
      <w:r w:rsidR="002A3F46" w:rsidRPr="00D55AFC">
        <w:rPr>
          <w:sz w:val="24"/>
        </w:rPr>
        <w:instrText xml:space="preserve"> TOC \o "1-3" \h \z \u </w:instrText>
      </w:r>
      <w:r w:rsidRPr="00D55AFC">
        <w:rPr>
          <w:sz w:val="24"/>
        </w:rPr>
        <w:fldChar w:fldCharType="separate"/>
      </w:r>
      <w:hyperlink w:anchor="_Toc490936089" w:history="1">
        <w:r w:rsidR="00DE1AE8" w:rsidRPr="00D55AFC">
          <w:rPr>
            <w:rStyle w:val="ab"/>
            <w:b/>
            <w:bCs/>
            <w:noProof/>
            <w:color w:val="auto"/>
          </w:rPr>
          <w:t xml:space="preserve">§1  </w:t>
        </w:r>
        <w:r w:rsidR="00DE1AE8" w:rsidRPr="00D55AFC">
          <w:rPr>
            <w:rStyle w:val="ab"/>
            <w:rFonts w:hint="eastAsia"/>
            <w:b/>
            <w:bCs/>
            <w:noProof/>
            <w:color w:val="auto"/>
          </w:rPr>
          <w:t>重要提示及目录</w:t>
        </w:r>
        <w:r w:rsidR="00DE1AE8" w:rsidRPr="00D55AFC">
          <w:rPr>
            <w:noProof/>
            <w:webHidden/>
          </w:rPr>
          <w:tab/>
        </w:r>
        <w:r w:rsidRPr="00D55AFC">
          <w:rPr>
            <w:noProof/>
            <w:webHidden/>
          </w:rPr>
          <w:fldChar w:fldCharType="begin"/>
        </w:r>
        <w:r w:rsidR="00DE1AE8" w:rsidRPr="00D55AFC">
          <w:rPr>
            <w:noProof/>
            <w:webHidden/>
          </w:rPr>
          <w:instrText xml:space="preserve"> PAGEREF _Toc490936089 \h </w:instrText>
        </w:r>
        <w:r w:rsidRPr="00D55AFC">
          <w:rPr>
            <w:noProof/>
            <w:webHidden/>
          </w:rPr>
        </w:r>
        <w:r w:rsidRPr="00D55AFC">
          <w:rPr>
            <w:noProof/>
            <w:webHidden/>
          </w:rPr>
          <w:fldChar w:fldCharType="separate"/>
        </w:r>
        <w:r w:rsidR="00DE1AE8" w:rsidRPr="00D55AFC">
          <w:rPr>
            <w:noProof/>
            <w:webHidden/>
          </w:rPr>
          <w:t>2</w:t>
        </w:r>
        <w:r w:rsidRPr="00D55AFC">
          <w:rPr>
            <w:noProof/>
            <w:webHidden/>
          </w:rPr>
          <w:fldChar w:fldCharType="end"/>
        </w:r>
      </w:hyperlink>
    </w:p>
    <w:p w14:paraId="6460747A" w14:textId="77777777" w:rsidR="00DE1AE8" w:rsidRPr="00D55AFC" w:rsidRDefault="0090098B">
      <w:pPr>
        <w:pStyle w:val="24"/>
        <w:rPr>
          <w:rFonts w:asciiTheme="minorHAnsi" w:eastAsiaTheme="minorEastAsia" w:hAnsiTheme="minorHAnsi" w:cstheme="minorBidi"/>
          <w:noProof/>
          <w:kern w:val="2"/>
          <w:szCs w:val="22"/>
        </w:rPr>
      </w:pPr>
      <w:hyperlink w:anchor="_Toc490936090" w:history="1">
        <w:r w:rsidR="00DE1AE8" w:rsidRPr="00D55AFC">
          <w:rPr>
            <w:rStyle w:val="ab"/>
            <w:noProof/>
            <w:color w:val="auto"/>
          </w:rPr>
          <w:t xml:space="preserve">1.1 </w:t>
        </w:r>
        <w:r w:rsidR="00DE1AE8" w:rsidRPr="00D55AFC">
          <w:rPr>
            <w:rStyle w:val="ab"/>
            <w:rFonts w:hint="eastAsia"/>
            <w:noProof/>
            <w:color w:val="auto"/>
          </w:rPr>
          <w:t>重要提示</w:t>
        </w:r>
        <w:r w:rsidR="00DE1AE8" w:rsidRPr="00D55AFC">
          <w:rPr>
            <w:noProof/>
            <w:webHidden/>
          </w:rPr>
          <w:tab/>
        </w:r>
        <w:r w:rsidR="00D73CAD" w:rsidRPr="00D55AFC">
          <w:rPr>
            <w:noProof/>
            <w:webHidden/>
          </w:rPr>
          <w:fldChar w:fldCharType="begin"/>
        </w:r>
        <w:r w:rsidR="00DE1AE8" w:rsidRPr="00D55AFC">
          <w:rPr>
            <w:noProof/>
            <w:webHidden/>
          </w:rPr>
          <w:instrText xml:space="preserve"> PAGEREF _Toc490936090 \h </w:instrText>
        </w:r>
        <w:r w:rsidR="00D73CAD" w:rsidRPr="00D55AFC">
          <w:rPr>
            <w:noProof/>
            <w:webHidden/>
          </w:rPr>
        </w:r>
        <w:r w:rsidR="00D73CAD" w:rsidRPr="00D55AFC">
          <w:rPr>
            <w:noProof/>
            <w:webHidden/>
          </w:rPr>
          <w:fldChar w:fldCharType="separate"/>
        </w:r>
        <w:r w:rsidR="00DE1AE8" w:rsidRPr="00D55AFC">
          <w:rPr>
            <w:noProof/>
            <w:webHidden/>
          </w:rPr>
          <w:t>2</w:t>
        </w:r>
        <w:r w:rsidR="00D73CAD" w:rsidRPr="00D55AFC">
          <w:rPr>
            <w:noProof/>
            <w:webHidden/>
          </w:rPr>
          <w:fldChar w:fldCharType="end"/>
        </w:r>
      </w:hyperlink>
    </w:p>
    <w:p w14:paraId="636153DF" w14:textId="77777777" w:rsidR="00DE1AE8" w:rsidRPr="00D55AFC" w:rsidRDefault="0090098B">
      <w:pPr>
        <w:pStyle w:val="12"/>
        <w:rPr>
          <w:rFonts w:asciiTheme="minorHAnsi" w:eastAsiaTheme="minorEastAsia" w:hAnsiTheme="minorHAnsi" w:cstheme="minorBidi"/>
          <w:noProof/>
          <w:szCs w:val="22"/>
        </w:rPr>
      </w:pPr>
      <w:hyperlink w:anchor="_Toc490936091" w:history="1">
        <w:r w:rsidR="00DE1AE8" w:rsidRPr="00D55AFC">
          <w:rPr>
            <w:rStyle w:val="ab"/>
            <w:b/>
            <w:bCs/>
            <w:noProof/>
            <w:color w:val="auto"/>
          </w:rPr>
          <w:t xml:space="preserve">§2  </w:t>
        </w:r>
        <w:r w:rsidR="00DE1AE8" w:rsidRPr="00D55AFC">
          <w:rPr>
            <w:rStyle w:val="ab"/>
            <w:rFonts w:hint="eastAsia"/>
            <w:b/>
            <w:bCs/>
            <w:noProof/>
            <w:color w:val="auto"/>
          </w:rPr>
          <w:t>基金简介</w:t>
        </w:r>
        <w:r w:rsidR="00DE1AE8" w:rsidRPr="00D55AFC">
          <w:rPr>
            <w:noProof/>
            <w:webHidden/>
          </w:rPr>
          <w:tab/>
        </w:r>
        <w:r w:rsidR="00D73CAD" w:rsidRPr="00D55AFC">
          <w:rPr>
            <w:noProof/>
            <w:webHidden/>
          </w:rPr>
          <w:fldChar w:fldCharType="begin"/>
        </w:r>
        <w:r w:rsidR="00DE1AE8" w:rsidRPr="00D55AFC">
          <w:rPr>
            <w:noProof/>
            <w:webHidden/>
          </w:rPr>
          <w:instrText xml:space="preserve"> PAGEREF _Toc490936091 \h </w:instrText>
        </w:r>
        <w:r w:rsidR="00D73CAD" w:rsidRPr="00D55AFC">
          <w:rPr>
            <w:noProof/>
            <w:webHidden/>
          </w:rPr>
        </w:r>
        <w:r w:rsidR="00D73CAD" w:rsidRPr="00D55AFC">
          <w:rPr>
            <w:noProof/>
            <w:webHidden/>
          </w:rPr>
          <w:fldChar w:fldCharType="separate"/>
        </w:r>
        <w:r w:rsidR="00DE1AE8" w:rsidRPr="00D55AFC">
          <w:rPr>
            <w:noProof/>
            <w:webHidden/>
          </w:rPr>
          <w:t>5</w:t>
        </w:r>
        <w:r w:rsidR="00D73CAD" w:rsidRPr="00D55AFC">
          <w:rPr>
            <w:noProof/>
            <w:webHidden/>
          </w:rPr>
          <w:fldChar w:fldCharType="end"/>
        </w:r>
      </w:hyperlink>
    </w:p>
    <w:p w14:paraId="27DB6CE7" w14:textId="77777777" w:rsidR="00DE1AE8" w:rsidRPr="00D55AFC" w:rsidRDefault="0090098B">
      <w:pPr>
        <w:pStyle w:val="24"/>
        <w:tabs>
          <w:tab w:val="left" w:pos="1050"/>
        </w:tabs>
        <w:rPr>
          <w:rFonts w:asciiTheme="minorHAnsi" w:eastAsiaTheme="minorEastAsia" w:hAnsiTheme="minorHAnsi" w:cstheme="minorBidi"/>
          <w:noProof/>
          <w:kern w:val="2"/>
          <w:szCs w:val="22"/>
        </w:rPr>
      </w:pPr>
      <w:hyperlink w:anchor="_Toc490936092" w:history="1">
        <w:r w:rsidR="00DE1AE8" w:rsidRPr="00D55AFC">
          <w:rPr>
            <w:rStyle w:val="ab"/>
            <w:noProof/>
            <w:color w:val="auto"/>
          </w:rPr>
          <w:t>2.1</w:t>
        </w:r>
        <w:r w:rsidR="00DE1AE8" w:rsidRPr="00D55AFC">
          <w:rPr>
            <w:rFonts w:asciiTheme="minorHAnsi" w:eastAsiaTheme="minorEastAsia" w:hAnsiTheme="minorHAnsi" w:cstheme="minorBidi"/>
            <w:noProof/>
            <w:kern w:val="2"/>
            <w:szCs w:val="22"/>
          </w:rPr>
          <w:t xml:space="preserve"> </w:t>
        </w:r>
        <w:r w:rsidR="00DE1AE8" w:rsidRPr="00D55AFC">
          <w:rPr>
            <w:rStyle w:val="ab"/>
            <w:rFonts w:hint="eastAsia"/>
            <w:noProof/>
            <w:color w:val="auto"/>
          </w:rPr>
          <w:t>基金基本情况</w:t>
        </w:r>
        <w:r w:rsidR="00DE1AE8" w:rsidRPr="00D55AFC">
          <w:rPr>
            <w:noProof/>
            <w:webHidden/>
          </w:rPr>
          <w:tab/>
        </w:r>
        <w:r w:rsidR="00D73CAD" w:rsidRPr="00D55AFC">
          <w:rPr>
            <w:noProof/>
            <w:webHidden/>
          </w:rPr>
          <w:fldChar w:fldCharType="begin"/>
        </w:r>
        <w:r w:rsidR="00DE1AE8" w:rsidRPr="00D55AFC">
          <w:rPr>
            <w:noProof/>
            <w:webHidden/>
          </w:rPr>
          <w:instrText xml:space="preserve"> PAGEREF _Toc490936092 \h </w:instrText>
        </w:r>
        <w:r w:rsidR="00D73CAD" w:rsidRPr="00D55AFC">
          <w:rPr>
            <w:noProof/>
            <w:webHidden/>
          </w:rPr>
        </w:r>
        <w:r w:rsidR="00D73CAD" w:rsidRPr="00D55AFC">
          <w:rPr>
            <w:noProof/>
            <w:webHidden/>
          </w:rPr>
          <w:fldChar w:fldCharType="separate"/>
        </w:r>
        <w:r w:rsidR="00DE1AE8" w:rsidRPr="00D55AFC">
          <w:rPr>
            <w:noProof/>
            <w:webHidden/>
          </w:rPr>
          <w:t>5</w:t>
        </w:r>
        <w:r w:rsidR="00D73CAD" w:rsidRPr="00D55AFC">
          <w:rPr>
            <w:noProof/>
            <w:webHidden/>
          </w:rPr>
          <w:fldChar w:fldCharType="end"/>
        </w:r>
      </w:hyperlink>
    </w:p>
    <w:p w14:paraId="27ED9A0F" w14:textId="77777777" w:rsidR="00DE1AE8" w:rsidRPr="00D55AFC" w:rsidRDefault="0090098B">
      <w:pPr>
        <w:pStyle w:val="24"/>
        <w:rPr>
          <w:rFonts w:asciiTheme="minorHAnsi" w:eastAsiaTheme="minorEastAsia" w:hAnsiTheme="minorHAnsi" w:cstheme="minorBidi"/>
          <w:noProof/>
          <w:kern w:val="2"/>
          <w:szCs w:val="22"/>
        </w:rPr>
      </w:pPr>
      <w:hyperlink w:anchor="_Toc490936093" w:history="1">
        <w:r w:rsidR="00DE1AE8" w:rsidRPr="00D55AFC">
          <w:rPr>
            <w:rStyle w:val="ab"/>
            <w:noProof/>
            <w:color w:val="auto"/>
          </w:rPr>
          <w:t xml:space="preserve">2.2 </w:t>
        </w:r>
        <w:r w:rsidR="00DE1AE8" w:rsidRPr="00D55AFC">
          <w:rPr>
            <w:rStyle w:val="ab"/>
            <w:rFonts w:hint="eastAsia"/>
            <w:noProof/>
            <w:color w:val="auto"/>
          </w:rPr>
          <w:t>基金产品说明</w:t>
        </w:r>
        <w:r w:rsidR="00DE1AE8" w:rsidRPr="00D55AFC">
          <w:rPr>
            <w:noProof/>
            <w:webHidden/>
          </w:rPr>
          <w:tab/>
        </w:r>
        <w:r w:rsidR="00D73CAD" w:rsidRPr="00D55AFC">
          <w:rPr>
            <w:noProof/>
            <w:webHidden/>
          </w:rPr>
          <w:fldChar w:fldCharType="begin"/>
        </w:r>
        <w:r w:rsidR="00DE1AE8" w:rsidRPr="00D55AFC">
          <w:rPr>
            <w:noProof/>
            <w:webHidden/>
          </w:rPr>
          <w:instrText xml:space="preserve"> PAGEREF _Toc490936093 \h </w:instrText>
        </w:r>
        <w:r w:rsidR="00D73CAD" w:rsidRPr="00D55AFC">
          <w:rPr>
            <w:noProof/>
            <w:webHidden/>
          </w:rPr>
        </w:r>
        <w:r w:rsidR="00D73CAD" w:rsidRPr="00D55AFC">
          <w:rPr>
            <w:noProof/>
            <w:webHidden/>
          </w:rPr>
          <w:fldChar w:fldCharType="separate"/>
        </w:r>
        <w:r w:rsidR="00DE1AE8" w:rsidRPr="00D55AFC">
          <w:rPr>
            <w:noProof/>
            <w:webHidden/>
          </w:rPr>
          <w:t>5</w:t>
        </w:r>
        <w:r w:rsidR="00D73CAD" w:rsidRPr="00D55AFC">
          <w:rPr>
            <w:noProof/>
            <w:webHidden/>
          </w:rPr>
          <w:fldChar w:fldCharType="end"/>
        </w:r>
      </w:hyperlink>
    </w:p>
    <w:p w14:paraId="613BF781" w14:textId="77777777" w:rsidR="00DE1AE8" w:rsidRPr="00D55AFC" w:rsidRDefault="0090098B">
      <w:pPr>
        <w:pStyle w:val="24"/>
        <w:rPr>
          <w:rFonts w:asciiTheme="minorHAnsi" w:eastAsiaTheme="minorEastAsia" w:hAnsiTheme="minorHAnsi" w:cstheme="minorBidi"/>
          <w:noProof/>
          <w:kern w:val="2"/>
          <w:szCs w:val="22"/>
        </w:rPr>
      </w:pPr>
      <w:hyperlink w:anchor="_Toc490936094" w:history="1">
        <w:r w:rsidR="00DE1AE8" w:rsidRPr="00D55AFC">
          <w:rPr>
            <w:rStyle w:val="ab"/>
            <w:noProof/>
            <w:color w:val="auto"/>
          </w:rPr>
          <w:t xml:space="preserve">2.3 </w:t>
        </w:r>
        <w:r w:rsidR="00DE1AE8" w:rsidRPr="00D55AFC">
          <w:rPr>
            <w:rStyle w:val="ab"/>
            <w:rFonts w:hint="eastAsia"/>
            <w:noProof/>
            <w:color w:val="auto"/>
          </w:rPr>
          <w:t>基金管理人和基金托管人</w:t>
        </w:r>
        <w:r w:rsidR="00DE1AE8" w:rsidRPr="00D55AFC">
          <w:rPr>
            <w:noProof/>
            <w:webHidden/>
          </w:rPr>
          <w:tab/>
        </w:r>
        <w:r w:rsidR="00D73CAD" w:rsidRPr="00D55AFC">
          <w:rPr>
            <w:noProof/>
            <w:webHidden/>
          </w:rPr>
          <w:fldChar w:fldCharType="begin"/>
        </w:r>
        <w:r w:rsidR="00DE1AE8" w:rsidRPr="00D55AFC">
          <w:rPr>
            <w:noProof/>
            <w:webHidden/>
          </w:rPr>
          <w:instrText xml:space="preserve"> PAGEREF _Toc490936094 \h </w:instrText>
        </w:r>
        <w:r w:rsidR="00D73CAD" w:rsidRPr="00D55AFC">
          <w:rPr>
            <w:noProof/>
            <w:webHidden/>
          </w:rPr>
        </w:r>
        <w:r w:rsidR="00D73CAD" w:rsidRPr="00D55AFC">
          <w:rPr>
            <w:noProof/>
            <w:webHidden/>
          </w:rPr>
          <w:fldChar w:fldCharType="separate"/>
        </w:r>
        <w:r w:rsidR="00DE1AE8" w:rsidRPr="00D55AFC">
          <w:rPr>
            <w:noProof/>
            <w:webHidden/>
          </w:rPr>
          <w:t>6</w:t>
        </w:r>
        <w:r w:rsidR="00D73CAD" w:rsidRPr="00D55AFC">
          <w:rPr>
            <w:noProof/>
            <w:webHidden/>
          </w:rPr>
          <w:fldChar w:fldCharType="end"/>
        </w:r>
      </w:hyperlink>
    </w:p>
    <w:p w14:paraId="549309B2" w14:textId="77777777" w:rsidR="00DE1AE8" w:rsidRPr="00D55AFC" w:rsidRDefault="0090098B">
      <w:pPr>
        <w:pStyle w:val="24"/>
        <w:rPr>
          <w:rFonts w:asciiTheme="minorHAnsi" w:eastAsiaTheme="minorEastAsia" w:hAnsiTheme="minorHAnsi" w:cstheme="minorBidi"/>
          <w:noProof/>
          <w:kern w:val="2"/>
          <w:szCs w:val="22"/>
        </w:rPr>
      </w:pPr>
      <w:hyperlink w:anchor="_Toc490936095" w:history="1">
        <w:r w:rsidR="00DE1AE8" w:rsidRPr="00D55AFC">
          <w:rPr>
            <w:rStyle w:val="ab"/>
            <w:noProof/>
            <w:color w:val="auto"/>
          </w:rPr>
          <w:t xml:space="preserve">2.4 </w:t>
        </w:r>
        <w:r w:rsidR="00DE1AE8" w:rsidRPr="00D55AFC">
          <w:rPr>
            <w:rStyle w:val="ab"/>
            <w:rFonts w:hint="eastAsia"/>
            <w:noProof/>
            <w:color w:val="auto"/>
          </w:rPr>
          <w:t>信息披露方式</w:t>
        </w:r>
        <w:r w:rsidR="00DE1AE8" w:rsidRPr="00D55AFC">
          <w:rPr>
            <w:noProof/>
            <w:webHidden/>
          </w:rPr>
          <w:tab/>
        </w:r>
        <w:r w:rsidR="00D73CAD" w:rsidRPr="00D55AFC">
          <w:rPr>
            <w:noProof/>
            <w:webHidden/>
          </w:rPr>
          <w:fldChar w:fldCharType="begin"/>
        </w:r>
        <w:r w:rsidR="00DE1AE8" w:rsidRPr="00D55AFC">
          <w:rPr>
            <w:noProof/>
            <w:webHidden/>
          </w:rPr>
          <w:instrText xml:space="preserve"> PAGEREF _Toc490936095 \h </w:instrText>
        </w:r>
        <w:r w:rsidR="00D73CAD" w:rsidRPr="00D55AFC">
          <w:rPr>
            <w:noProof/>
            <w:webHidden/>
          </w:rPr>
        </w:r>
        <w:r w:rsidR="00D73CAD" w:rsidRPr="00D55AFC">
          <w:rPr>
            <w:noProof/>
            <w:webHidden/>
          </w:rPr>
          <w:fldChar w:fldCharType="separate"/>
        </w:r>
        <w:r w:rsidR="00DE1AE8" w:rsidRPr="00D55AFC">
          <w:rPr>
            <w:noProof/>
            <w:webHidden/>
          </w:rPr>
          <w:t>6</w:t>
        </w:r>
        <w:r w:rsidR="00D73CAD" w:rsidRPr="00D55AFC">
          <w:rPr>
            <w:noProof/>
            <w:webHidden/>
          </w:rPr>
          <w:fldChar w:fldCharType="end"/>
        </w:r>
      </w:hyperlink>
    </w:p>
    <w:p w14:paraId="27E7D8D8" w14:textId="77777777" w:rsidR="00DE1AE8" w:rsidRPr="00D55AFC" w:rsidRDefault="0090098B">
      <w:pPr>
        <w:pStyle w:val="24"/>
        <w:rPr>
          <w:rFonts w:asciiTheme="minorHAnsi" w:eastAsiaTheme="minorEastAsia" w:hAnsiTheme="minorHAnsi" w:cstheme="minorBidi"/>
          <w:noProof/>
          <w:kern w:val="2"/>
          <w:szCs w:val="22"/>
        </w:rPr>
      </w:pPr>
      <w:hyperlink w:anchor="_Toc490936096" w:history="1">
        <w:r w:rsidR="00DE1AE8" w:rsidRPr="00D55AFC">
          <w:rPr>
            <w:rStyle w:val="ab"/>
            <w:noProof/>
            <w:color w:val="auto"/>
          </w:rPr>
          <w:t xml:space="preserve">2.5 </w:t>
        </w:r>
        <w:r w:rsidR="00DE1AE8" w:rsidRPr="00D55AFC">
          <w:rPr>
            <w:rStyle w:val="ab"/>
            <w:rFonts w:hint="eastAsia"/>
            <w:noProof/>
            <w:color w:val="auto"/>
          </w:rPr>
          <w:t>其他相关资料</w:t>
        </w:r>
        <w:r w:rsidR="00DE1AE8" w:rsidRPr="00D55AFC">
          <w:rPr>
            <w:noProof/>
            <w:webHidden/>
          </w:rPr>
          <w:tab/>
        </w:r>
        <w:r w:rsidR="00D73CAD" w:rsidRPr="00D55AFC">
          <w:rPr>
            <w:noProof/>
            <w:webHidden/>
          </w:rPr>
          <w:fldChar w:fldCharType="begin"/>
        </w:r>
        <w:r w:rsidR="00DE1AE8" w:rsidRPr="00D55AFC">
          <w:rPr>
            <w:noProof/>
            <w:webHidden/>
          </w:rPr>
          <w:instrText xml:space="preserve"> PAGEREF _Toc490936096 \h </w:instrText>
        </w:r>
        <w:r w:rsidR="00D73CAD" w:rsidRPr="00D55AFC">
          <w:rPr>
            <w:noProof/>
            <w:webHidden/>
          </w:rPr>
        </w:r>
        <w:r w:rsidR="00D73CAD" w:rsidRPr="00D55AFC">
          <w:rPr>
            <w:noProof/>
            <w:webHidden/>
          </w:rPr>
          <w:fldChar w:fldCharType="separate"/>
        </w:r>
        <w:r w:rsidR="00DE1AE8" w:rsidRPr="00D55AFC">
          <w:rPr>
            <w:noProof/>
            <w:webHidden/>
          </w:rPr>
          <w:t>6</w:t>
        </w:r>
        <w:r w:rsidR="00D73CAD" w:rsidRPr="00D55AFC">
          <w:rPr>
            <w:noProof/>
            <w:webHidden/>
          </w:rPr>
          <w:fldChar w:fldCharType="end"/>
        </w:r>
      </w:hyperlink>
    </w:p>
    <w:p w14:paraId="04768E85" w14:textId="77777777" w:rsidR="00DE1AE8" w:rsidRPr="00D55AFC" w:rsidRDefault="0090098B">
      <w:pPr>
        <w:pStyle w:val="12"/>
        <w:rPr>
          <w:rFonts w:asciiTheme="minorHAnsi" w:eastAsiaTheme="minorEastAsia" w:hAnsiTheme="minorHAnsi" w:cstheme="minorBidi"/>
          <w:noProof/>
          <w:szCs w:val="22"/>
        </w:rPr>
      </w:pPr>
      <w:hyperlink w:anchor="_Toc490936097" w:history="1">
        <w:r w:rsidR="00DE1AE8" w:rsidRPr="00D55AFC">
          <w:rPr>
            <w:rStyle w:val="ab"/>
            <w:b/>
            <w:bCs/>
            <w:noProof/>
            <w:color w:val="auto"/>
          </w:rPr>
          <w:t xml:space="preserve">§3  </w:t>
        </w:r>
        <w:r w:rsidR="00DE1AE8" w:rsidRPr="00D55AFC">
          <w:rPr>
            <w:rStyle w:val="ab"/>
            <w:rFonts w:hint="eastAsia"/>
            <w:b/>
            <w:bCs/>
            <w:noProof/>
            <w:color w:val="auto"/>
          </w:rPr>
          <w:t>主要财务指标和基金净值表现</w:t>
        </w:r>
        <w:r w:rsidR="00DE1AE8" w:rsidRPr="00D55AFC">
          <w:rPr>
            <w:noProof/>
            <w:webHidden/>
          </w:rPr>
          <w:tab/>
        </w:r>
        <w:r w:rsidR="00D73CAD" w:rsidRPr="00D55AFC">
          <w:rPr>
            <w:noProof/>
            <w:webHidden/>
          </w:rPr>
          <w:fldChar w:fldCharType="begin"/>
        </w:r>
        <w:r w:rsidR="00DE1AE8" w:rsidRPr="00D55AFC">
          <w:rPr>
            <w:noProof/>
            <w:webHidden/>
          </w:rPr>
          <w:instrText xml:space="preserve"> PAGEREF _Toc490936097 \h </w:instrText>
        </w:r>
        <w:r w:rsidR="00D73CAD" w:rsidRPr="00D55AFC">
          <w:rPr>
            <w:noProof/>
            <w:webHidden/>
          </w:rPr>
        </w:r>
        <w:r w:rsidR="00D73CAD" w:rsidRPr="00D55AFC">
          <w:rPr>
            <w:noProof/>
            <w:webHidden/>
          </w:rPr>
          <w:fldChar w:fldCharType="separate"/>
        </w:r>
        <w:r w:rsidR="00DE1AE8" w:rsidRPr="00D55AFC">
          <w:rPr>
            <w:noProof/>
            <w:webHidden/>
          </w:rPr>
          <w:t>7</w:t>
        </w:r>
        <w:r w:rsidR="00D73CAD" w:rsidRPr="00D55AFC">
          <w:rPr>
            <w:noProof/>
            <w:webHidden/>
          </w:rPr>
          <w:fldChar w:fldCharType="end"/>
        </w:r>
      </w:hyperlink>
    </w:p>
    <w:p w14:paraId="534632B2" w14:textId="77777777" w:rsidR="00DE1AE8" w:rsidRPr="00D55AFC" w:rsidRDefault="0090098B">
      <w:pPr>
        <w:pStyle w:val="24"/>
        <w:rPr>
          <w:rFonts w:asciiTheme="minorHAnsi" w:eastAsiaTheme="minorEastAsia" w:hAnsiTheme="minorHAnsi" w:cstheme="minorBidi"/>
          <w:noProof/>
          <w:kern w:val="2"/>
          <w:szCs w:val="22"/>
        </w:rPr>
      </w:pPr>
      <w:hyperlink w:anchor="_Toc490936098" w:history="1">
        <w:r w:rsidR="00DE1AE8" w:rsidRPr="00D55AFC">
          <w:rPr>
            <w:rStyle w:val="ab"/>
            <w:noProof/>
            <w:color w:val="auto"/>
          </w:rPr>
          <w:t xml:space="preserve">3.1 </w:t>
        </w:r>
        <w:r w:rsidR="00DE1AE8" w:rsidRPr="00D55AFC">
          <w:rPr>
            <w:rStyle w:val="ab"/>
            <w:rFonts w:hint="eastAsia"/>
            <w:noProof/>
            <w:color w:val="auto"/>
          </w:rPr>
          <w:t>主要会计数据和财务指标</w:t>
        </w:r>
        <w:r w:rsidR="00DE1AE8" w:rsidRPr="00D55AFC">
          <w:rPr>
            <w:noProof/>
            <w:webHidden/>
          </w:rPr>
          <w:tab/>
        </w:r>
        <w:r w:rsidR="00D73CAD" w:rsidRPr="00D55AFC">
          <w:rPr>
            <w:noProof/>
            <w:webHidden/>
          </w:rPr>
          <w:fldChar w:fldCharType="begin"/>
        </w:r>
        <w:r w:rsidR="00DE1AE8" w:rsidRPr="00D55AFC">
          <w:rPr>
            <w:noProof/>
            <w:webHidden/>
          </w:rPr>
          <w:instrText xml:space="preserve"> PAGEREF _Toc490936098 \h </w:instrText>
        </w:r>
        <w:r w:rsidR="00D73CAD" w:rsidRPr="00D55AFC">
          <w:rPr>
            <w:noProof/>
            <w:webHidden/>
          </w:rPr>
        </w:r>
        <w:r w:rsidR="00D73CAD" w:rsidRPr="00D55AFC">
          <w:rPr>
            <w:noProof/>
            <w:webHidden/>
          </w:rPr>
          <w:fldChar w:fldCharType="separate"/>
        </w:r>
        <w:r w:rsidR="00DE1AE8" w:rsidRPr="00D55AFC">
          <w:rPr>
            <w:noProof/>
            <w:webHidden/>
          </w:rPr>
          <w:t>7</w:t>
        </w:r>
        <w:r w:rsidR="00D73CAD" w:rsidRPr="00D55AFC">
          <w:rPr>
            <w:noProof/>
            <w:webHidden/>
          </w:rPr>
          <w:fldChar w:fldCharType="end"/>
        </w:r>
      </w:hyperlink>
    </w:p>
    <w:p w14:paraId="4713C136" w14:textId="77777777" w:rsidR="00DE1AE8" w:rsidRPr="00D55AFC" w:rsidRDefault="0090098B">
      <w:pPr>
        <w:pStyle w:val="24"/>
        <w:rPr>
          <w:rFonts w:asciiTheme="minorHAnsi" w:eastAsiaTheme="minorEastAsia" w:hAnsiTheme="minorHAnsi" w:cstheme="minorBidi"/>
          <w:noProof/>
          <w:kern w:val="2"/>
          <w:szCs w:val="22"/>
        </w:rPr>
      </w:pPr>
      <w:hyperlink w:anchor="_Toc490936099" w:history="1">
        <w:r w:rsidR="00DE1AE8" w:rsidRPr="00D55AFC">
          <w:rPr>
            <w:rStyle w:val="ab"/>
            <w:noProof/>
            <w:color w:val="auto"/>
          </w:rPr>
          <w:t xml:space="preserve">3.2 </w:t>
        </w:r>
        <w:r w:rsidR="00DE1AE8" w:rsidRPr="00D55AFC">
          <w:rPr>
            <w:rStyle w:val="ab"/>
            <w:rFonts w:hint="eastAsia"/>
            <w:noProof/>
            <w:color w:val="auto"/>
          </w:rPr>
          <w:t>基金净值表现</w:t>
        </w:r>
        <w:r w:rsidR="00DE1AE8" w:rsidRPr="00D55AFC">
          <w:rPr>
            <w:noProof/>
            <w:webHidden/>
          </w:rPr>
          <w:tab/>
        </w:r>
        <w:r w:rsidR="00D73CAD" w:rsidRPr="00D55AFC">
          <w:rPr>
            <w:noProof/>
            <w:webHidden/>
          </w:rPr>
          <w:fldChar w:fldCharType="begin"/>
        </w:r>
        <w:r w:rsidR="00DE1AE8" w:rsidRPr="00D55AFC">
          <w:rPr>
            <w:noProof/>
            <w:webHidden/>
          </w:rPr>
          <w:instrText xml:space="preserve"> PAGEREF _Toc490936099 \h </w:instrText>
        </w:r>
        <w:r w:rsidR="00D73CAD" w:rsidRPr="00D55AFC">
          <w:rPr>
            <w:noProof/>
            <w:webHidden/>
          </w:rPr>
        </w:r>
        <w:r w:rsidR="00D73CAD" w:rsidRPr="00D55AFC">
          <w:rPr>
            <w:noProof/>
            <w:webHidden/>
          </w:rPr>
          <w:fldChar w:fldCharType="separate"/>
        </w:r>
        <w:r w:rsidR="00DE1AE8" w:rsidRPr="00D55AFC">
          <w:rPr>
            <w:noProof/>
            <w:webHidden/>
          </w:rPr>
          <w:t>7</w:t>
        </w:r>
        <w:r w:rsidR="00D73CAD" w:rsidRPr="00D55AFC">
          <w:rPr>
            <w:noProof/>
            <w:webHidden/>
          </w:rPr>
          <w:fldChar w:fldCharType="end"/>
        </w:r>
      </w:hyperlink>
    </w:p>
    <w:p w14:paraId="5BE819B2" w14:textId="77777777" w:rsidR="00DE1AE8" w:rsidRPr="00D55AFC" w:rsidRDefault="0090098B">
      <w:pPr>
        <w:pStyle w:val="12"/>
        <w:rPr>
          <w:rFonts w:asciiTheme="minorHAnsi" w:eastAsiaTheme="minorEastAsia" w:hAnsiTheme="minorHAnsi" w:cstheme="minorBidi"/>
          <w:noProof/>
          <w:szCs w:val="22"/>
        </w:rPr>
      </w:pPr>
      <w:hyperlink w:anchor="_Toc490936100" w:history="1">
        <w:r w:rsidR="00DE1AE8" w:rsidRPr="00D55AFC">
          <w:rPr>
            <w:rStyle w:val="ab"/>
            <w:b/>
            <w:bCs/>
            <w:noProof/>
            <w:color w:val="auto"/>
          </w:rPr>
          <w:t xml:space="preserve">§4  </w:t>
        </w:r>
        <w:r w:rsidR="00DE1AE8" w:rsidRPr="00D55AFC">
          <w:rPr>
            <w:rStyle w:val="ab"/>
            <w:rFonts w:hint="eastAsia"/>
            <w:b/>
            <w:bCs/>
            <w:noProof/>
            <w:color w:val="auto"/>
          </w:rPr>
          <w:t>管理人报告</w:t>
        </w:r>
        <w:r w:rsidR="00DE1AE8" w:rsidRPr="00D55AFC">
          <w:rPr>
            <w:noProof/>
            <w:webHidden/>
          </w:rPr>
          <w:tab/>
        </w:r>
        <w:r w:rsidR="00D73CAD" w:rsidRPr="00D55AFC">
          <w:rPr>
            <w:noProof/>
            <w:webHidden/>
          </w:rPr>
          <w:fldChar w:fldCharType="begin"/>
        </w:r>
        <w:r w:rsidR="00DE1AE8" w:rsidRPr="00D55AFC">
          <w:rPr>
            <w:noProof/>
            <w:webHidden/>
          </w:rPr>
          <w:instrText xml:space="preserve"> PAGEREF _Toc490936100 \h </w:instrText>
        </w:r>
        <w:r w:rsidR="00D73CAD" w:rsidRPr="00D55AFC">
          <w:rPr>
            <w:noProof/>
            <w:webHidden/>
          </w:rPr>
        </w:r>
        <w:r w:rsidR="00D73CAD" w:rsidRPr="00D55AFC">
          <w:rPr>
            <w:noProof/>
            <w:webHidden/>
          </w:rPr>
          <w:fldChar w:fldCharType="separate"/>
        </w:r>
        <w:r w:rsidR="00DE1AE8" w:rsidRPr="00D55AFC">
          <w:rPr>
            <w:noProof/>
            <w:webHidden/>
          </w:rPr>
          <w:t>9</w:t>
        </w:r>
        <w:r w:rsidR="00D73CAD" w:rsidRPr="00D55AFC">
          <w:rPr>
            <w:noProof/>
            <w:webHidden/>
          </w:rPr>
          <w:fldChar w:fldCharType="end"/>
        </w:r>
      </w:hyperlink>
    </w:p>
    <w:p w14:paraId="722E9CC6" w14:textId="77777777" w:rsidR="00DE1AE8" w:rsidRPr="00D55AFC" w:rsidRDefault="0090098B">
      <w:pPr>
        <w:pStyle w:val="24"/>
        <w:rPr>
          <w:rFonts w:asciiTheme="minorHAnsi" w:eastAsiaTheme="minorEastAsia" w:hAnsiTheme="minorHAnsi" w:cstheme="minorBidi"/>
          <w:noProof/>
          <w:kern w:val="2"/>
          <w:szCs w:val="22"/>
        </w:rPr>
      </w:pPr>
      <w:hyperlink w:anchor="_Toc490936101" w:history="1">
        <w:r w:rsidR="00DE1AE8" w:rsidRPr="00D55AFC">
          <w:rPr>
            <w:rStyle w:val="ab"/>
            <w:noProof/>
            <w:color w:val="auto"/>
          </w:rPr>
          <w:t xml:space="preserve">4.1 </w:t>
        </w:r>
        <w:r w:rsidR="00DE1AE8" w:rsidRPr="00D55AFC">
          <w:rPr>
            <w:rStyle w:val="ab"/>
            <w:rFonts w:hint="eastAsia"/>
            <w:noProof/>
            <w:color w:val="auto"/>
          </w:rPr>
          <w:t>基金管理人及基金经理情况</w:t>
        </w:r>
        <w:r w:rsidR="00DE1AE8" w:rsidRPr="00D55AFC">
          <w:rPr>
            <w:noProof/>
            <w:webHidden/>
          </w:rPr>
          <w:tab/>
        </w:r>
        <w:r w:rsidR="00D73CAD" w:rsidRPr="00D55AFC">
          <w:rPr>
            <w:noProof/>
            <w:webHidden/>
          </w:rPr>
          <w:fldChar w:fldCharType="begin"/>
        </w:r>
        <w:r w:rsidR="00DE1AE8" w:rsidRPr="00D55AFC">
          <w:rPr>
            <w:noProof/>
            <w:webHidden/>
          </w:rPr>
          <w:instrText xml:space="preserve"> PAGEREF _Toc490936101 \h </w:instrText>
        </w:r>
        <w:r w:rsidR="00D73CAD" w:rsidRPr="00D55AFC">
          <w:rPr>
            <w:noProof/>
            <w:webHidden/>
          </w:rPr>
        </w:r>
        <w:r w:rsidR="00D73CAD" w:rsidRPr="00D55AFC">
          <w:rPr>
            <w:noProof/>
            <w:webHidden/>
          </w:rPr>
          <w:fldChar w:fldCharType="separate"/>
        </w:r>
        <w:r w:rsidR="00DE1AE8" w:rsidRPr="00D55AFC">
          <w:rPr>
            <w:noProof/>
            <w:webHidden/>
          </w:rPr>
          <w:t>9</w:t>
        </w:r>
        <w:r w:rsidR="00D73CAD" w:rsidRPr="00D55AFC">
          <w:rPr>
            <w:noProof/>
            <w:webHidden/>
          </w:rPr>
          <w:fldChar w:fldCharType="end"/>
        </w:r>
      </w:hyperlink>
    </w:p>
    <w:p w14:paraId="01415357" w14:textId="77777777" w:rsidR="00DE1AE8" w:rsidRPr="00D55AFC" w:rsidRDefault="0090098B">
      <w:pPr>
        <w:pStyle w:val="24"/>
        <w:rPr>
          <w:rFonts w:asciiTheme="minorHAnsi" w:eastAsiaTheme="minorEastAsia" w:hAnsiTheme="minorHAnsi" w:cstheme="minorBidi"/>
          <w:noProof/>
          <w:kern w:val="2"/>
          <w:szCs w:val="22"/>
        </w:rPr>
      </w:pPr>
      <w:hyperlink w:anchor="_Toc490936102" w:history="1">
        <w:r w:rsidR="00DE1AE8" w:rsidRPr="00D55AFC">
          <w:rPr>
            <w:rStyle w:val="ab"/>
            <w:noProof/>
            <w:color w:val="auto"/>
          </w:rPr>
          <w:t xml:space="preserve">4.2 </w:t>
        </w:r>
        <w:r w:rsidR="00DE1AE8" w:rsidRPr="00D55AFC">
          <w:rPr>
            <w:rStyle w:val="ab"/>
            <w:rFonts w:hint="eastAsia"/>
            <w:noProof/>
            <w:color w:val="auto"/>
          </w:rPr>
          <w:t>管理人对报告期内本基金运作遵规守信情况的说明</w:t>
        </w:r>
        <w:r w:rsidR="00DE1AE8" w:rsidRPr="00D55AFC">
          <w:rPr>
            <w:noProof/>
            <w:webHidden/>
          </w:rPr>
          <w:tab/>
        </w:r>
        <w:r w:rsidR="00D73CAD" w:rsidRPr="00D55AFC">
          <w:rPr>
            <w:noProof/>
            <w:webHidden/>
          </w:rPr>
          <w:fldChar w:fldCharType="begin"/>
        </w:r>
        <w:r w:rsidR="00DE1AE8" w:rsidRPr="00D55AFC">
          <w:rPr>
            <w:noProof/>
            <w:webHidden/>
          </w:rPr>
          <w:instrText xml:space="preserve"> PAGEREF _Toc490936102 \h </w:instrText>
        </w:r>
        <w:r w:rsidR="00D73CAD" w:rsidRPr="00D55AFC">
          <w:rPr>
            <w:noProof/>
            <w:webHidden/>
          </w:rPr>
        </w:r>
        <w:r w:rsidR="00D73CAD" w:rsidRPr="00D55AFC">
          <w:rPr>
            <w:noProof/>
            <w:webHidden/>
          </w:rPr>
          <w:fldChar w:fldCharType="separate"/>
        </w:r>
        <w:r w:rsidR="00DE1AE8" w:rsidRPr="00D55AFC">
          <w:rPr>
            <w:noProof/>
            <w:webHidden/>
          </w:rPr>
          <w:t>10</w:t>
        </w:r>
        <w:r w:rsidR="00D73CAD" w:rsidRPr="00D55AFC">
          <w:rPr>
            <w:noProof/>
            <w:webHidden/>
          </w:rPr>
          <w:fldChar w:fldCharType="end"/>
        </w:r>
      </w:hyperlink>
    </w:p>
    <w:p w14:paraId="4226EA60" w14:textId="77777777" w:rsidR="00DE1AE8" w:rsidRPr="00D55AFC" w:rsidRDefault="0090098B">
      <w:pPr>
        <w:pStyle w:val="24"/>
        <w:rPr>
          <w:rFonts w:asciiTheme="minorHAnsi" w:eastAsiaTheme="minorEastAsia" w:hAnsiTheme="minorHAnsi" w:cstheme="minorBidi"/>
          <w:noProof/>
          <w:kern w:val="2"/>
          <w:szCs w:val="22"/>
        </w:rPr>
      </w:pPr>
      <w:hyperlink w:anchor="_Toc490936103" w:history="1">
        <w:r w:rsidR="00DE1AE8" w:rsidRPr="00D55AFC">
          <w:rPr>
            <w:rStyle w:val="ab"/>
            <w:noProof/>
            <w:color w:val="auto"/>
          </w:rPr>
          <w:t xml:space="preserve">4.3 </w:t>
        </w:r>
        <w:r w:rsidR="00DE1AE8" w:rsidRPr="00D55AFC">
          <w:rPr>
            <w:rStyle w:val="ab"/>
            <w:rFonts w:hint="eastAsia"/>
            <w:noProof/>
            <w:color w:val="auto"/>
          </w:rPr>
          <w:t>管理人对报告期内公平交易情况的专项说明</w:t>
        </w:r>
        <w:r w:rsidR="00DE1AE8" w:rsidRPr="00D55AFC">
          <w:rPr>
            <w:noProof/>
            <w:webHidden/>
          </w:rPr>
          <w:tab/>
        </w:r>
        <w:r w:rsidR="00D73CAD" w:rsidRPr="00D55AFC">
          <w:rPr>
            <w:noProof/>
            <w:webHidden/>
          </w:rPr>
          <w:fldChar w:fldCharType="begin"/>
        </w:r>
        <w:r w:rsidR="00DE1AE8" w:rsidRPr="00D55AFC">
          <w:rPr>
            <w:noProof/>
            <w:webHidden/>
          </w:rPr>
          <w:instrText xml:space="preserve"> PAGEREF _Toc490936103 \h </w:instrText>
        </w:r>
        <w:r w:rsidR="00D73CAD" w:rsidRPr="00D55AFC">
          <w:rPr>
            <w:noProof/>
            <w:webHidden/>
          </w:rPr>
        </w:r>
        <w:r w:rsidR="00D73CAD" w:rsidRPr="00D55AFC">
          <w:rPr>
            <w:noProof/>
            <w:webHidden/>
          </w:rPr>
          <w:fldChar w:fldCharType="separate"/>
        </w:r>
        <w:r w:rsidR="00DE1AE8" w:rsidRPr="00D55AFC">
          <w:rPr>
            <w:noProof/>
            <w:webHidden/>
          </w:rPr>
          <w:t>10</w:t>
        </w:r>
        <w:r w:rsidR="00D73CAD" w:rsidRPr="00D55AFC">
          <w:rPr>
            <w:noProof/>
            <w:webHidden/>
          </w:rPr>
          <w:fldChar w:fldCharType="end"/>
        </w:r>
      </w:hyperlink>
    </w:p>
    <w:p w14:paraId="69FA4070" w14:textId="77777777" w:rsidR="00DE1AE8" w:rsidRPr="00D55AFC" w:rsidRDefault="0090098B">
      <w:pPr>
        <w:pStyle w:val="24"/>
        <w:rPr>
          <w:rFonts w:asciiTheme="minorHAnsi" w:eastAsiaTheme="minorEastAsia" w:hAnsiTheme="minorHAnsi" w:cstheme="minorBidi"/>
          <w:noProof/>
          <w:kern w:val="2"/>
          <w:szCs w:val="22"/>
        </w:rPr>
      </w:pPr>
      <w:hyperlink w:anchor="_Toc490936104" w:history="1">
        <w:r w:rsidR="00DE1AE8" w:rsidRPr="00D55AFC">
          <w:rPr>
            <w:rStyle w:val="ab"/>
            <w:noProof/>
            <w:color w:val="auto"/>
          </w:rPr>
          <w:t xml:space="preserve">4.4 </w:t>
        </w:r>
        <w:r w:rsidR="00DE1AE8" w:rsidRPr="00D55AFC">
          <w:rPr>
            <w:rStyle w:val="ab"/>
            <w:rFonts w:hint="eastAsia"/>
            <w:noProof/>
            <w:color w:val="auto"/>
          </w:rPr>
          <w:t>管理人对报告期内基金的投资策略和业绩表现的说明</w:t>
        </w:r>
        <w:r w:rsidR="00DE1AE8" w:rsidRPr="00D55AFC">
          <w:rPr>
            <w:noProof/>
            <w:webHidden/>
          </w:rPr>
          <w:tab/>
        </w:r>
        <w:r w:rsidR="00D73CAD" w:rsidRPr="00D55AFC">
          <w:rPr>
            <w:noProof/>
            <w:webHidden/>
          </w:rPr>
          <w:fldChar w:fldCharType="begin"/>
        </w:r>
        <w:r w:rsidR="00DE1AE8" w:rsidRPr="00D55AFC">
          <w:rPr>
            <w:noProof/>
            <w:webHidden/>
          </w:rPr>
          <w:instrText xml:space="preserve"> PAGEREF _Toc490936104 \h </w:instrText>
        </w:r>
        <w:r w:rsidR="00D73CAD" w:rsidRPr="00D55AFC">
          <w:rPr>
            <w:noProof/>
            <w:webHidden/>
          </w:rPr>
        </w:r>
        <w:r w:rsidR="00D73CAD" w:rsidRPr="00D55AFC">
          <w:rPr>
            <w:noProof/>
            <w:webHidden/>
          </w:rPr>
          <w:fldChar w:fldCharType="separate"/>
        </w:r>
        <w:r w:rsidR="00DE1AE8" w:rsidRPr="00D55AFC">
          <w:rPr>
            <w:noProof/>
            <w:webHidden/>
          </w:rPr>
          <w:t>11</w:t>
        </w:r>
        <w:r w:rsidR="00D73CAD" w:rsidRPr="00D55AFC">
          <w:rPr>
            <w:noProof/>
            <w:webHidden/>
          </w:rPr>
          <w:fldChar w:fldCharType="end"/>
        </w:r>
      </w:hyperlink>
    </w:p>
    <w:p w14:paraId="4086ECA4" w14:textId="77777777" w:rsidR="00DE1AE8" w:rsidRPr="00D55AFC" w:rsidRDefault="0090098B">
      <w:pPr>
        <w:pStyle w:val="24"/>
        <w:rPr>
          <w:rFonts w:asciiTheme="minorHAnsi" w:eastAsiaTheme="minorEastAsia" w:hAnsiTheme="minorHAnsi" w:cstheme="minorBidi"/>
          <w:noProof/>
          <w:kern w:val="2"/>
          <w:szCs w:val="22"/>
        </w:rPr>
      </w:pPr>
      <w:hyperlink w:anchor="_Toc490936105" w:history="1">
        <w:r w:rsidR="00DE1AE8" w:rsidRPr="00D55AFC">
          <w:rPr>
            <w:rStyle w:val="ab"/>
            <w:noProof/>
            <w:color w:val="auto"/>
          </w:rPr>
          <w:t xml:space="preserve">4.5 </w:t>
        </w:r>
        <w:r w:rsidR="00DE1AE8" w:rsidRPr="00D55AFC">
          <w:rPr>
            <w:rStyle w:val="ab"/>
            <w:rFonts w:hint="eastAsia"/>
            <w:noProof/>
            <w:color w:val="auto"/>
          </w:rPr>
          <w:t>管理人对宏观经济、证券市场及行业走势的简要展望</w:t>
        </w:r>
        <w:r w:rsidR="00DE1AE8" w:rsidRPr="00D55AFC">
          <w:rPr>
            <w:noProof/>
            <w:webHidden/>
          </w:rPr>
          <w:tab/>
        </w:r>
        <w:r w:rsidR="00D73CAD" w:rsidRPr="00D55AFC">
          <w:rPr>
            <w:noProof/>
            <w:webHidden/>
          </w:rPr>
          <w:fldChar w:fldCharType="begin"/>
        </w:r>
        <w:r w:rsidR="00DE1AE8" w:rsidRPr="00D55AFC">
          <w:rPr>
            <w:noProof/>
            <w:webHidden/>
          </w:rPr>
          <w:instrText xml:space="preserve"> PAGEREF _Toc490936105 \h </w:instrText>
        </w:r>
        <w:r w:rsidR="00D73CAD" w:rsidRPr="00D55AFC">
          <w:rPr>
            <w:noProof/>
            <w:webHidden/>
          </w:rPr>
        </w:r>
        <w:r w:rsidR="00D73CAD" w:rsidRPr="00D55AFC">
          <w:rPr>
            <w:noProof/>
            <w:webHidden/>
          </w:rPr>
          <w:fldChar w:fldCharType="separate"/>
        </w:r>
        <w:r w:rsidR="00DE1AE8" w:rsidRPr="00D55AFC">
          <w:rPr>
            <w:noProof/>
            <w:webHidden/>
          </w:rPr>
          <w:t>11</w:t>
        </w:r>
        <w:r w:rsidR="00D73CAD" w:rsidRPr="00D55AFC">
          <w:rPr>
            <w:noProof/>
            <w:webHidden/>
          </w:rPr>
          <w:fldChar w:fldCharType="end"/>
        </w:r>
      </w:hyperlink>
    </w:p>
    <w:p w14:paraId="13313542" w14:textId="77777777" w:rsidR="00DE1AE8" w:rsidRPr="00D55AFC" w:rsidRDefault="0090098B">
      <w:pPr>
        <w:pStyle w:val="24"/>
        <w:rPr>
          <w:rFonts w:asciiTheme="minorHAnsi" w:eastAsiaTheme="minorEastAsia" w:hAnsiTheme="minorHAnsi" w:cstheme="minorBidi"/>
          <w:noProof/>
          <w:kern w:val="2"/>
          <w:szCs w:val="22"/>
        </w:rPr>
      </w:pPr>
      <w:hyperlink w:anchor="_Toc490936106" w:history="1">
        <w:r w:rsidR="00DE1AE8" w:rsidRPr="00D55AFC">
          <w:rPr>
            <w:rStyle w:val="ab"/>
            <w:noProof/>
            <w:color w:val="auto"/>
          </w:rPr>
          <w:t xml:space="preserve">4.6 </w:t>
        </w:r>
        <w:r w:rsidR="00DE1AE8" w:rsidRPr="00D55AFC">
          <w:rPr>
            <w:rStyle w:val="ab"/>
            <w:rFonts w:hint="eastAsia"/>
            <w:noProof/>
            <w:color w:val="auto"/>
          </w:rPr>
          <w:t>管理人对报告期内基金估值程序等事项的说明</w:t>
        </w:r>
        <w:r w:rsidR="00DE1AE8" w:rsidRPr="00D55AFC">
          <w:rPr>
            <w:noProof/>
            <w:webHidden/>
          </w:rPr>
          <w:tab/>
        </w:r>
        <w:r w:rsidR="00D73CAD" w:rsidRPr="00D55AFC">
          <w:rPr>
            <w:noProof/>
            <w:webHidden/>
          </w:rPr>
          <w:fldChar w:fldCharType="begin"/>
        </w:r>
        <w:r w:rsidR="00DE1AE8" w:rsidRPr="00D55AFC">
          <w:rPr>
            <w:noProof/>
            <w:webHidden/>
          </w:rPr>
          <w:instrText xml:space="preserve"> PAGEREF _Toc490936106 \h </w:instrText>
        </w:r>
        <w:r w:rsidR="00D73CAD" w:rsidRPr="00D55AFC">
          <w:rPr>
            <w:noProof/>
            <w:webHidden/>
          </w:rPr>
        </w:r>
        <w:r w:rsidR="00D73CAD" w:rsidRPr="00D55AFC">
          <w:rPr>
            <w:noProof/>
            <w:webHidden/>
          </w:rPr>
          <w:fldChar w:fldCharType="separate"/>
        </w:r>
        <w:r w:rsidR="00DE1AE8" w:rsidRPr="00D55AFC">
          <w:rPr>
            <w:noProof/>
            <w:webHidden/>
          </w:rPr>
          <w:t>11</w:t>
        </w:r>
        <w:r w:rsidR="00D73CAD" w:rsidRPr="00D55AFC">
          <w:rPr>
            <w:noProof/>
            <w:webHidden/>
          </w:rPr>
          <w:fldChar w:fldCharType="end"/>
        </w:r>
      </w:hyperlink>
    </w:p>
    <w:p w14:paraId="61D4EB1C" w14:textId="77777777" w:rsidR="00DE1AE8" w:rsidRPr="00D55AFC" w:rsidRDefault="0090098B">
      <w:pPr>
        <w:pStyle w:val="24"/>
        <w:rPr>
          <w:rFonts w:asciiTheme="minorHAnsi" w:eastAsiaTheme="minorEastAsia" w:hAnsiTheme="minorHAnsi" w:cstheme="minorBidi"/>
          <w:noProof/>
          <w:kern w:val="2"/>
          <w:szCs w:val="22"/>
        </w:rPr>
      </w:pPr>
      <w:hyperlink w:anchor="_Toc490936107" w:history="1">
        <w:r w:rsidR="00DE1AE8" w:rsidRPr="00D55AFC">
          <w:rPr>
            <w:rStyle w:val="ab"/>
            <w:noProof/>
            <w:color w:val="auto"/>
          </w:rPr>
          <w:t xml:space="preserve">4.7 </w:t>
        </w:r>
        <w:r w:rsidR="00DE1AE8" w:rsidRPr="00D55AFC">
          <w:rPr>
            <w:rStyle w:val="ab"/>
            <w:rFonts w:hint="eastAsia"/>
            <w:noProof/>
            <w:color w:val="auto"/>
          </w:rPr>
          <w:t>管理人对报告期内基金利润分配情况的说明</w:t>
        </w:r>
        <w:r w:rsidR="00DE1AE8" w:rsidRPr="00D55AFC">
          <w:rPr>
            <w:noProof/>
            <w:webHidden/>
          </w:rPr>
          <w:tab/>
        </w:r>
        <w:r w:rsidR="00D73CAD" w:rsidRPr="00D55AFC">
          <w:rPr>
            <w:noProof/>
            <w:webHidden/>
          </w:rPr>
          <w:fldChar w:fldCharType="begin"/>
        </w:r>
        <w:r w:rsidR="00DE1AE8" w:rsidRPr="00D55AFC">
          <w:rPr>
            <w:noProof/>
            <w:webHidden/>
          </w:rPr>
          <w:instrText xml:space="preserve"> PAGEREF _Toc490936107 \h </w:instrText>
        </w:r>
        <w:r w:rsidR="00D73CAD" w:rsidRPr="00D55AFC">
          <w:rPr>
            <w:noProof/>
            <w:webHidden/>
          </w:rPr>
        </w:r>
        <w:r w:rsidR="00D73CAD" w:rsidRPr="00D55AFC">
          <w:rPr>
            <w:noProof/>
            <w:webHidden/>
          </w:rPr>
          <w:fldChar w:fldCharType="separate"/>
        </w:r>
        <w:r w:rsidR="00DE1AE8" w:rsidRPr="00D55AFC">
          <w:rPr>
            <w:noProof/>
            <w:webHidden/>
          </w:rPr>
          <w:t>12</w:t>
        </w:r>
        <w:r w:rsidR="00D73CAD" w:rsidRPr="00D55AFC">
          <w:rPr>
            <w:noProof/>
            <w:webHidden/>
          </w:rPr>
          <w:fldChar w:fldCharType="end"/>
        </w:r>
      </w:hyperlink>
    </w:p>
    <w:p w14:paraId="404C6B9C" w14:textId="77777777" w:rsidR="00DE1AE8" w:rsidRPr="00D55AFC" w:rsidRDefault="0090098B">
      <w:pPr>
        <w:pStyle w:val="24"/>
        <w:rPr>
          <w:rFonts w:asciiTheme="minorHAnsi" w:eastAsiaTheme="minorEastAsia" w:hAnsiTheme="minorHAnsi" w:cstheme="minorBidi"/>
          <w:noProof/>
          <w:kern w:val="2"/>
          <w:szCs w:val="22"/>
        </w:rPr>
      </w:pPr>
      <w:hyperlink w:anchor="_Toc490936108" w:history="1">
        <w:r w:rsidR="00DE1AE8" w:rsidRPr="00D55AFC">
          <w:rPr>
            <w:rStyle w:val="ab"/>
            <w:noProof/>
            <w:color w:val="auto"/>
          </w:rPr>
          <w:t xml:space="preserve">4.8 </w:t>
        </w:r>
        <w:r w:rsidR="00DE1AE8" w:rsidRPr="00D55AFC">
          <w:rPr>
            <w:rStyle w:val="ab"/>
            <w:rFonts w:hint="eastAsia"/>
            <w:noProof/>
            <w:color w:val="auto"/>
          </w:rPr>
          <w:t>报告期内管理人对本基金持有人数或基金资产净值预警情形的说明</w:t>
        </w:r>
        <w:r w:rsidR="00DE1AE8" w:rsidRPr="00D55AFC">
          <w:rPr>
            <w:noProof/>
            <w:webHidden/>
          </w:rPr>
          <w:tab/>
        </w:r>
        <w:r w:rsidR="00D73CAD" w:rsidRPr="00D55AFC">
          <w:rPr>
            <w:noProof/>
            <w:webHidden/>
          </w:rPr>
          <w:fldChar w:fldCharType="begin"/>
        </w:r>
        <w:r w:rsidR="00DE1AE8" w:rsidRPr="00D55AFC">
          <w:rPr>
            <w:noProof/>
            <w:webHidden/>
          </w:rPr>
          <w:instrText xml:space="preserve"> PAGEREF _Toc490936108 \h </w:instrText>
        </w:r>
        <w:r w:rsidR="00D73CAD" w:rsidRPr="00D55AFC">
          <w:rPr>
            <w:noProof/>
            <w:webHidden/>
          </w:rPr>
        </w:r>
        <w:r w:rsidR="00D73CAD" w:rsidRPr="00D55AFC">
          <w:rPr>
            <w:noProof/>
            <w:webHidden/>
          </w:rPr>
          <w:fldChar w:fldCharType="separate"/>
        </w:r>
        <w:r w:rsidR="00DE1AE8" w:rsidRPr="00D55AFC">
          <w:rPr>
            <w:noProof/>
            <w:webHidden/>
          </w:rPr>
          <w:t>12</w:t>
        </w:r>
        <w:r w:rsidR="00D73CAD" w:rsidRPr="00D55AFC">
          <w:rPr>
            <w:noProof/>
            <w:webHidden/>
          </w:rPr>
          <w:fldChar w:fldCharType="end"/>
        </w:r>
      </w:hyperlink>
    </w:p>
    <w:p w14:paraId="4EC922BA" w14:textId="77777777" w:rsidR="00DE1AE8" w:rsidRPr="00D55AFC" w:rsidRDefault="0090098B">
      <w:pPr>
        <w:pStyle w:val="12"/>
        <w:rPr>
          <w:rFonts w:asciiTheme="minorHAnsi" w:eastAsiaTheme="minorEastAsia" w:hAnsiTheme="minorHAnsi" w:cstheme="minorBidi"/>
          <w:noProof/>
          <w:szCs w:val="22"/>
        </w:rPr>
      </w:pPr>
      <w:hyperlink w:anchor="_Toc490936109" w:history="1">
        <w:r w:rsidR="00DE1AE8" w:rsidRPr="00D55AFC">
          <w:rPr>
            <w:rStyle w:val="ab"/>
            <w:b/>
            <w:bCs/>
            <w:noProof/>
            <w:color w:val="auto"/>
          </w:rPr>
          <w:t xml:space="preserve">§5  </w:t>
        </w:r>
        <w:r w:rsidR="00DE1AE8" w:rsidRPr="00D55AFC">
          <w:rPr>
            <w:rStyle w:val="ab"/>
            <w:rFonts w:hint="eastAsia"/>
            <w:b/>
            <w:bCs/>
            <w:noProof/>
            <w:color w:val="auto"/>
          </w:rPr>
          <w:t>托管人报告</w:t>
        </w:r>
        <w:r w:rsidR="00DE1AE8" w:rsidRPr="00D55AFC">
          <w:rPr>
            <w:noProof/>
            <w:webHidden/>
          </w:rPr>
          <w:tab/>
        </w:r>
        <w:r w:rsidR="00D73CAD" w:rsidRPr="00D55AFC">
          <w:rPr>
            <w:noProof/>
            <w:webHidden/>
          </w:rPr>
          <w:fldChar w:fldCharType="begin"/>
        </w:r>
        <w:r w:rsidR="00DE1AE8" w:rsidRPr="00D55AFC">
          <w:rPr>
            <w:noProof/>
            <w:webHidden/>
          </w:rPr>
          <w:instrText xml:space="preserve"> PAGEREF _Toc490936109 \h </w:instrText>
        </w:r>
        <w:r w:rsidR="00D73CAD" w:rsidRPr="00D55AFC">
          <w:rPr>
            <w:noProof/>
            <w:webHidden/>
          </w:rPr>
        </w:r>
        <w:r w:rsidR="00D73CAD" w:rsidRPr="00D55AFC">
          <w:rPr>
            <w:noProof/>
            <w:webHidden/>
          </w:rPr>
          <w:fldChar w:fldCharType="separate"/>
        </w:r>
        <w:r w:rsidR="00DE1AE8" w:rsidRPr="00D55AFC">
          <w:rPr>
            <w:noProof/>
            <w:webHidden/>
          </w:rPr>
          <w:t>12</w:t>
        </w:r>
        <w:r w:rsidR="00D73CAD" w:rsidRPr="00D55AFC">
          <w:rPr>
            <w:noProof/>
            <w:webHidden/>
          </w:rPr>
          <w:fldChar w:fldCharType="end"/>
        </w:r>
      </w:hyperlink>
    </w:p>
    <w:p w14:paraId="1546185C" w14:textId="77777777" w:rsidR="00DE1AE8" w:rsidRPr="00D55AFC" w:rsidRDefault="0090098B">
      <w:pPr>
        <w:pStyle w:val="24"/>
        <w:rPr>
          <w:rFonts w:asciiTheme="minorHAnsi" w:eastAsiaTheme="minorEastAsia" w:hAnsiTheme="minorHAnsi" w:cstheme="minorBidi"/>
          <w:noProof/>
          <w:kern w:val="2"/>
          <w:szCs w:val="22"/>
        </w:rPr>
      </w:pPr>
      <w:hyperlink w:anchor="_Toc490936110" w:history="1">
        <w:r w:rsidR="00DE1AE8" w:rsidRPr="00D55AFC">
          <w:rPr>
            <w:rStyle w:val="ab"/>
            <w:noProof/>
            <w:color w:val="auto"/>
          </w:rPr>
          <w:t xml:space="preserve">5.1 </w:t>
        </w:r>
        <w:r w:rsidR="00DE1AE8" w:rsidRPr="00D55AFC">
          <w:rPr>
            <w:rStyle w:val="ab"/>
            <w:rFonts w:hint="eastAsia"/>
            <w:noProof/>
            <w:color w:val="auto"/>
          </w:rPr>
          <w:t>报告期内本基金托管人遵规守信情况声明</w:t>
        </w:r>
        <w:r w:rsidR="00DE1AE8" w:rsidRPr="00D55AFC">
          <w:rPr>
            <w:noProof/>
            <w:webHidden/>
          </w:rPr>
          <w:tab/>
        </w:r>
        <w:r w:rsidR="00D73CAD" w:rsidRPr="00D55AFC">
          <w:rPr>
            <w:noProof/>
            <w:webHidden/>
          </w:rPr>
          <w:fldChar w:fldCharType="begin"/>
        </w:r>
        <w:r w:rsidR="00DE1AE8" w:rsidRPr="00D55AFC">
          <w:rPr>
            <w:noProof/>
            <w:webHidden/>
          </w:rPr>
          <w:instrText xml:space="preserve"> PAGEREF _Toc490936110 \h </w:instrText>
        </w:r>
        <w:r w:rsidR="00D73CAD" w:rsidRPr="00D55AFC">
          <w:rPr>
            <w:noProof/>
            <w:webHidden/>
          </w:rPr>
        </w:r>
        <w:r w:rsidR="00D73CAD" w:rsidRPr="00D55AFC">
          <w:rPr>
            <w:noProof/>
            <w:webHidden/>
          </w:rPr>
          <w:fldChar w:fldCharType="separate"/>
        </w:r>
        <w:r w:rsidR="00DE1AE8" w:rsidRPr="00D55AFC">
          <w:rPr>
            <w:noProof/>
            <w:webHidden/>
          </w:rPr>
          <w:t>12</w:t>
        </w:r>
        <w:r w:rsidR="00D73CAD" w:rsidRPr="00D55AFC">
          <w:rPr>
            <w:noProof/>
            <w:webHidden/>
          </w:rPr>
          <w:fldChar w:fldCharType="end"/>
        </w:r>
      </w:hyperlink>
    </w:p>
    <w:p w14:paraId="3D212C48" w14:textId="77777777" w:rsidR="00DE1AE8" w:rsidRPr="00D55AFC" w:rsidRDefault="0090098B">
      <w:pPr>
        <w:pStyle w:val="24"/>
        <w:rPr>
          <w:rFonts w:asciiTheme="minorHAnsi" w:eastAsiaTheme="minorEastAsia" w:hAnsiTheme="minorHAnsi" w:cstheme="minorBidi"/>
          <w:noProof/>
          <w:kern w:val="2"/>
          <w:szCs w:val="22"/>
        </w:rPr>
      </w:pPr>
      <w:hyperlink w:anchor="_Toc490936111" w:history="1">
        <w:r w:rsidR="00DE1AE8" w:rsidRPr="00D55AFC">
          <w:rPr>
            <w:rStyle w:val="ab"/>
            <w:noProof/>
            <w:color w:val="auto"/>
          </w:rPr>
          <w:t xml:space="preserve">5.2 </w:t>
        </w:r>
        <w:r w:rsidR="00DE1AE8" w:rsidRPr="00D55AFC">
          <w:rPr>
            <w:rStyle w:val="ab"/>
            <w:rFonts w:hint="eastAsia"/>
            <w:noProof/>
            <w:color w:val="auto"/>
          </w:rPr>
          <w:t>托管人对报告期内本基金投资运作遵规守信、净值计算、利润分配等情况的说明</w:t>
        </w:r>
        <w:r w:rsidR="00DE1AE8" w:rsidRPr="00D55AFC">
          <w:rPr>
            <w:noProof/>
            <w:webHidden/>
          </w:rPr>
          <w:tab/>
        </w:r>
        <w:r w:rsidR="00D73CAD" w:rsidRPr="00D55AFC">
          <w:rPr>
            <w:noProof/>
            <w:webHidden/>
          </w:rPr>
          <w:fldChar w:fldCharType="begin"/>
        </w:r>
        <w:r w:rsidR="00DE1AE8" w:rsidRPr="00D55AFC">
          <w:rPr>
            <w:noProof/>
            <w:webHidden/>
          </w:rPr>
          <w:instrText xml:space="preserve"> PAGEREF _Toc490936111 \h </w:instrText>
        </w:r>
        <w:r w:rsidR="00D73CAD" w:rsidRPr="00D55AFC">
          <w:rPr>
            <w:noProof/>
            <w:webHidden/>
          </w:rPr>
        </w:r>
        <w:r w:rsidR="00D73CAD" w:rsidRPr="00D55AFC">
          <w:rPr>
            <w:noProof/>
            <w:webHidden/>
          </w:rPr>
          <w:fldChar w:fldCharType="separate"/>
        </w:r>
        <w:r w:rsidR="00DE1AE8" w:rsidRPr="00D55AFC">
          <w:rPr>
            <w:noProof/>
            <w:webHidden/>
          </w:rPr>
          <w:t>12</w:t>
        </w:r>
        <w:r w:rsidR="00D73CAD" w:rsidRPr="00D55AFC">
          <w:rPr>
            <w:noProof/>
            <w:webHidden/>
          </w:rPr>
          <w:fldChar w:fldCharType="end"/>
        </w:r>
      </w:hyperlink>
    </w:p>
    <w:p w14:paraId="3CAC9C19" w14:textId="77777777" w:rsidR="00DE1AE8" w:rsidRPr="00D55AFC" w:rsidRDefault="0090098B">
      <w:pPr>
        <w:pStyle w:val="24"/>
        <w:rPr>
          <w:rFonts w:asciiTheme="minorHAnsi" w:eastAsiaTheme="minorEastAsia" w:hAnsiTheme="minorHAnsi" w:cstheme="minorBidi"/>
          <w:noProof/>
          <w:kern w:val="2"/>
          <w:szCs w:val="22"/>
        </w:rPr>
      </w:pPr>
      <w:hyperlink w:anchor="_Toc490936112" w:history="1">
        <w:r w:rsidR="00DE1AE8" w:rsidRPr="00D55AFC">
          <w:rPr>
            <w:rStyle w:val="ab"/>
            <w:noProof/>
            <w:color w:val="auto"/>
          </w:rPr>
          <w:t xml:space="preserve">5.3 </w:t>
        </w:r>
        <w:r w:rsidR="00DE1AE8" w:rsidRPr="00D55AFC">
          <w:rPr>
            <w:rStyle w:val="ab"/>
            <w:rFonts w:hint="eastAsia"/>
            <w:noProof/>
            <w:color w:val="auto"/>
          </w:rPr>
          <w:t>托管人对本半年度报告中财务信息等内容的真实、准确和完整发表意见</w:t>
        </w:r>
        <w:r w:rsidR="00DE1AE8" w:rsidRPr="00D55AFC">
          <w:rPr>
            <w:noProof/>
            <w:webHidden/>
          </w:rPr>
          <w:tab/>
        </w:r>
        <w:r w:rsidR="00D73CAD" w:rsidRPr="00D55AFC">
          <w:rPr>
            <w:noProof/>
            <w:webHidden/>
          </w:rPr>
          <w:fldChar w:fldCharType="begin"/>
        </w:r>
        <w:r w:rsidR="00DE1AE8" w:rsidRPr="00D55AFC">
          <w:rPr>
            <w:noProof/>
            <w:webHidden/>
          </w:rPr>
          <w:instrText xml:space="preserve"> PAGEREF _Toc490936112 \h </w:instrText>
        </w:r>
        <w:r w:rsidR="00D73CAD" w:rsidRPr="00D55AFC">
          <w:rPr>
            <w:noProof/>
            <w:webHidden/>
          </w:rPr>
        </w:r>
        <w:r w:rsidR="00D73CAD" w:rsidRPr="00D55AFC">
          <w:rPr>
            <w:noProof/>
            <w:webHidden/>
          </w:rPr>
          <w:fldChar w:fldCharType="separate"/>
        </w:r>
        <w:r w:rsidR="00DE1AE8" w:rsidRPr="00D55AFC">
          <w:rPr>
            <w:noProof/>
            <w:webHidden/>
          </w:rPr>
          <w:t>12</w:t>
        </w:r>
        <w:r w:rsidR="00D73CAD" w:rsidRPr="00D55AFC">
          <w:rPr>
            <w:noProof/>
            <w:webHidden/>
          </w:rPr>
          <w:fldChar w:fldCharType="end"/>
        </w:r>
      </w:hyperlink>
    </w:p>
    <w:p w14:paraId="44ED5209" w14:textId="77777777" w:rsidR="00DE1AE8" w:rsidRPr="00D55AFC" w:rsidRDefault="0090098B">
      <w:pPr>
        <w:pStyle w:val="12"/>
        <w:tabs>
          <w:tab w:val="left" w:pos="840"/>
        </w:tabs>
        <w:rPr>
          <w:rFonts w:asciiTheme="minorHAnsi" w:eastAsiaTheme="minorEastAsia" w:hAnsiTheme="minorHAnsi" w:cstheme="minorBidi"/>
          <w:noProof/>
          <w:szCs w:val="22"/>
        </w:rPr>
      </w:pPr>
      <w:hyperlink w:anchor="_Toc490936113" w:history="1">
        <w:r w:rsidR="00DE1AE8" w:rsidRPr="00D55AFC">
          <w:rPr>
            <w:rStyle w:val="ab"/>
            <w:b/>
            <w:bCs/>
            <w:noProof/>
            <w:color w:val="auto"/>
          </w:rPr>
          <w:t>§6</w:t>
        </w:r>
        <w:r w:rsidR="00DE1AE8" w:rsidRPr="00D55AFC">
          <w:rPr>
            <w:rFonts w:asciiTheme="minorHAnsi" w:eastAsiaTheme="minorEastAsia" w:hAnsiTheme="minorHAnsi" w:cstheme="minorBidi"/>
            <w:noProof/>
            <w:szCs w:val="22"/>
          </w:rPr>
          <w:t xml:space="preserve">  </w:t>
        </w:r>
        <w:r w:rsidR="00DE1AE8" w:rsidRPr="00D55AFC">
          <w:rPr>
            <w:rStyle w:val="ab"/>
            <w:rFonts w:hint="eastAsia"/>
            <w:b/>
            <w:bCs/>
            <w:noProof/>
            <w:color w:val="auto"/>
          </w:rPr>
          <w:t>半年度财务会计报告（未经审计）</w:t>
        </w:r>
        <w:r w:rsidR="00DE1AE8" w:rsidRPr="00D55AFC">
          <w:rPr>
            <w:noProof/>
            <w:webHidden/>
          </w:rPr>
          <w:tab/>
        </w:r>
        <w:r w:rsidR="00D73CAD" w:rsidRPr="00D55AFC">
          <w:rPr>
            <w:noProof/>
            <w:webHidden/>
          </w:rPr>
          <w:fldChar w:fldCharType="begin"/>
        </w:r>
        <w:r w:rsidR="00DE1AE8" w:rsidRPr="00D55AFC">
          <w:rPr>
            <w:noProof/>
            <w:webHidden/>
          </w:rPr>
          <w:instrText xml:space="preserve"> PAGEREF _Toc490936113 \h </w:instrText>
        </w:r>
        <w:r w:rsidR="00D73CAD" w:rsidRPr="00D55AFC">
          <w:rPr>
            <w:noProof/>
            <w:webHidden/>
          </w:rPr>
        </w:r>
        <w:r w:rsidR="00D73CAD" w:rsidRPr="00D55AFC">
          <w:rPr>
            <w:noProof/>
            <w:webHidden/>
          </w:rPr>
          <w:fldChar w:fldCharType="separate"/>
        </w:r>
        <w:r w:rsidR="00DE1AE8" w:rsidRPr="00D55AFC">
          <w:rPr>
            <w:noProof/>
            <w:webHidden/>
          </w:rPr>
          <w:t>12</w:t>
        </w:r>
        <w:r w:rsidR="00D73CAD" w:rsidRPr="00D55AFC">
          <w:rPr>
            <w:noProof/>
            <w:webHidden/>
          </w:rPr>
          <w:fldChar w:fldCharType="end"/>
        </w:r>
      </w:hyperlink>
    </w:p>
    <w:p w14:paraId="5F70ECC6" w14:textId="77777777" w:rsidR="00DE1AE8" w:rsidRPr="00D55AFC" w:rsidRDefault="0090098B">
      <w:pPr>
        <w:pStyle w:val="24"/>
        <w:rPr>
          <w:rFonts w:asciiTheme="minorHAnsi" w:eastAsiaTheme="minorEastAsia" w:hAnsiTheme="minorHAnsi" w:cstheme="minorBidi"/>
          <w:noProof/>
          <w:kern w:val="2"/>
          <w:szCs w:val="22"/>
        </w:rPr>
      </w:pPr>
      <w:hyperlink w:anchor="_Toc490936114" w:history="1">
        <w:r w:rsidR="00DE1AE8" w:rsidRPr="00D55AFC">
          <w:rPr>
            <w:rStyle w:val="ab"/>
            <w:noProof/>
            <w:color w:val="auto"/>
          </w:rPr>
          <w:t xml:space="preserve">6.1 </w:t>
        </w:r>
        <w:r w:rsidR="00DE1AE8" w:rsidRPr="00D55AFC">
          <w:rPr>
            <w:rStyle w:val="ab"/>
            <w:rFonts w:hint="eastAsia"/>
            <w:noProof/>
            <w:color w:val="auto"/>
          </w:rPr>
          <w:t>资产负债表</w:t>
        </w:r>
        <w:r w:rsidR="00DE1AE8" w:rsidRPr="00D55AFC">
          <w:rPr>
            <w:noProof/>
            <w:webHidden/>
          </w:rPr>
          <w:tab/>
        </w:r>
        <w:r w:rsidR="00D73CAD" w:rsidRPr="00D55AFC">
          <w:rPr>
            <w:noProof/>
            <w:webHidden/>
          </w:rPr>
          <w:fldChar w:fldCharType="begin"/>
        </w:r>
        <w:r w:rsidR="00DE1AE8" w:rsidRPr="00D55AFC">
          <w:rPr>
            <w:noProof/>
            <w:webHidden/>
          </w:rPr>
          <w:instrText xml:space="preserve"> PAGEREF _Toc490936114 \h </w:instrText>
        </w:r>
        <w:r w:rsidR="00D73CAD" w:rsidRPr="00D55AFC">
          <w:rPr>
            <w:noProof/>
            <w:webHidden/>
          </w:rPr>
        </w:r>
        <w:r w:rsidR="00D73CAD" w:rsidRPr="00D55AFC">
          <w:rPr>
            <w:noProof/>
            <w:webHidden/>
          </w:rPr>
          <w:fldChar w:fldCharType="separate"/>
        </w:r>
        <w:r w:rsidR="00DE1AE8" w:rsidRPr="00D55AFC">
          <w:rPr>
            <w:noProof/>
            <w:webHidden/>
          </w:rPr>
          <w:t>12</w:t>
        </w:r>
        <w:r w:rsidR="00D73CAD" w:rsidRPr="00D55AFC">
          <w:rPr>
            <w:noProof/>
            <w:webHidden/>
          </w:rPr>
          <w:fldChar w:fldCharType="end"/>
        </w:r>
      </w:hyperlink>
    </w:p>
    <w:p w14:paraId="0A38490A" w14:textId="77777777" w:rsidR="00DE1AE8" w:rsidRPr="00D55AFC" w:rsidRDefault="0090098B">
      <w:pPr>
        <w:pStyle w:val="24"/>
        <w:rPr>
          <w:rFonts w:asciiTheme="minorHAnsi" w:eastAsiaTheme="minorEastAsia" w:hAnsiTheme="minorHAnsi" w:cstheme="minorBidi"/>
          <w:noProof/>
          <w:kern w:val="2"/>
          <w:szCs w:val="22"/>
        </w:rPr>
      </w:pPr>
      <w:hyperlink w:anchor="_Toc490936115" w:history="1">
        <w:r w:rsidR="00DE1AE8" w:rsidRPr="00D55AFC">
          <w:rPr>
            <w:rStyle w:val="ab"/>
            <w:noProof/>
            <w:color w:val="auto"/>
          </w:rPr>
          <w:t xml:space="preserve">6.2 </w:t>
        </w:r>
        <w:r w:rsidR="00DE1AE8" w:rsidRPr="00D55AFC">
          <w:rPr>
            <w:rStyle w:val="ab"/>
            <w:rFonts w:hint="eastAsia"/>
            <w:noProof/>
            <w:color w:val="auto"/>
          </w:rPr>
          <w:t>利润表</w:t>
        </w:r>
        <w:r w:rsidR="00DE1AE8" w:rsidRPr="00D55AFC">
          <w:rPr>
            <w:noProof/>
            <w:webHidden/>
          </w:rPr>
          <w:tab/>
        </w:r>
        <w:r w:rsidR="00D73CAD" w:rsidRPr="00D55AFC">
          <w:rPr>
            <w:noProof/>
            <w:webHidden/>
          </w:rPr>
          <w:fldChar w:fldCharType="begin"/>
        </w:r>
        <w:r w:rsidR="00DE1AE8" w:rsidRPr="00D55AFC">
          <w:rPr>
            <w:noProof/>
            <w:webHidden/>
          </w:rPr>
          <w:instrText xml:space="preserve"> PAGEREF _Toc490936115 \h </w:instrText>
        </w:r>
        <w:r w:rsidR="00D73CAD" w:rsidRPr="00D55AFC">
          <w:rPr>
            <w:noProof/>
            <w:webHidden/>
          </w:rPr>
        </w:r>
        <w:r w:rsidR="00D73CAD" w:rsidRPr="00D55AFC">
          <w:rPr>
            <w:noProof/>
            <w:webHidden/>
          </w:rPr>
          <w:fldChar w:fldCharType="separate"/>
        </w:r>
        <w:r w:rsidR="00DE1AE8" w:rsidRPr="00D55AFC">
          <w:rPr>
            <w:noProof/>
            <w:webHidden/>
          </w:rPr>
          <w:t>14</w:t>
        </w:r>
        <w:r w:rsidR="00D73CAD" w:rsidRPr="00D55AFC">
          <w:rPr>
            <w:noProof/>
            <w:webHidden/>
          </w:rPr>
          <w:fldChar w:fldCharType="end"/>
        </w:r>
      </w:hyperlink>
    </w:p>
    <w:p w14:paraId="2C56C7B2" w14:textId="77777777" w:rsidR="00DE1AE8" w:rsidRPr="00D55AFC" w:rsidRDefault="0090098B">
      <w:pPr>
        <w:pStyle w:val="24"/>
        <w:rPr>
          <w:rFonts w:asciiTheme="minorHAnsi" w:eastAsiaTheme="minorEastAsia" w:hAnsiTheme="minorHAnsi" w:cstheme="minorBidi"/>
          <w:noProof/>
          <w:kern w:val="2"/>
          <w:szCs w:val="22"/>
        </w:rPr>
      </w:pPr>
      <w:hyperlink w:anchor="_Toc490936116" w:history="1">
        <w:r w:rsidR="00DE1AE8" w:rsidRPr="00D55AFC">
          <w:rPr>
            <w:rStyle w:val="ab"/>
            <w:noProof/>
            <w:color w:val="auto"/>
          </w:rPr>
          <w:t xml:space="preserve">6.3 </w:t>
        </w:r>
        <w:r w:rsidR="00DE1AE8" w:rsidRPr="00D55AFC">
          <w:rPr>
            <w:rStyle w:val="ab"/>
            <w:rFonts w:hint="eastAsia"/>
            <w:noProof/>
            <w:color w:val="auto"/>
          </w:rPr>
          <w:t>所有者权益（基金净值）变动表</w:t>
        </w:r>
        <w:r w:rsidR="00DE1AE8" w:rsidRPr="00D55AFC">
          <w:rPr>
            <w:noProof/>
            <w:webHidden/>
          </w:rPr>
          <w:tab/>
        </w:r>
        <w:r w:rsidR="00D73CAD" w:rsidRPr="00D55AFC">
          <w:rPr>
            <w:noProof/>
            <w:webHidden/>
          </w:rPr>
          <w:fldChar w:fldCharType="begin"/>
        </w:r>
        <w:r w:rsidR="00DE1AE8" w:rsidRPr="00D55AFC">
          <w:rPr>
            <w:noProof/>
            <w:webHidden/>
          </w:rPr>
          <w:instrText xml:space="preserve"> PAGEREF _Toc490936116 \h </w:instrText>
        </w:r>
        <w:r w:rsidR="00D73CAD" w:rsidRPr="00D55AFC">
          <w:rPr>
            <w:noProof/>
            <w:webHidden/>
          </w:rPr>
        </w:r>
        <w:r w:rsidR="00D73CAD" w:rsidRPr="00D55AFC">
          <w:rPr>
            <w:noProof/>
            <w:webHidden/>
          </w:rPr>
          <w:fldChar w:fldCharType="separate"/>
        </w:r>
        <w:r w:rsidR="00DE1AE8" w:rsidRPr="00D55AFC">
          <w:rPr>
            <w:noProof/>
            <w:webHidden/>
          </w:rPr>
          <w:t>15</w:t>
        </w:r>
        <w:r w:rsidR="00D73CAD" w:rsidRPr="00D55AFC">
          <w:rPr>
            <w:noProof/>
            <w:webHidden/>
          </w:rPr>
          <w:fldChar w:fldCharType="end"/>
        </w:r>
      </w:hyperlink>
    </w:p>
    <w:p w14:paraId="1837C0F2" w14:textId="77777777" w:rsidR="00DE1AE8" w:rsidRPr="00D55AFC" w:rsidRDefault="0090098B">
      <w:pPr>
        <w:pStyle w:val="24"/>
        <w:rPr>
          <w:rFonts w:asciiTheme="minorHAnsi" w:eastAsiaTheme="minorEastAsia" w:hAnsiTheme="minorHAnsi" w:cstheme="minorBidi"/>
          <w:noProof/>
          <w:kern w:val="2"/>
          <w:szCs w:val="22"/>
        </w:rPr>
      </w:pPr>
      <w:hyperlink w:anchor="_Toc490936117" w:history="1">
        <w:r w:rsidR="00DE1AE8" w:rsidRPr="00D55AFC">
          <w:rPr>
            <w:rStyle w:val="ab"/>
            <w:noProof/>
            <w:color w:val="auto"/>
          </w:rPr>
          <w:t xml:space="preserve">6.4 </w:t>
        </w:r>
        <w:r w:rsidR="00DE1AE8" w:rsidRPr="00D55AFC">
          <w:rPr>
            <w:rStyle w:val="ab"/>
            <w:rFonts w:hint="eastAsia"/>
            <w:noProof/>
            <w:color w:val="auto"/>
          </w:rPr>
          <w:t>报表附注</w:t>
        </w:r>
        <w:r w:rsidR="00DE1AE8" w:rsidRPr="00D55AFC">
          <w:rPr>
            <w:noProof/>
            <w:webHidden/>
          </w:rPr>
          <w:tab/>
        </w:r>
        <w:r w:rsidR="00D73CAD" w:rsidRPr="00D55AFC">
          <w:rPr>
            <w:noProof/>
            <w:webHidden/>
          </w:rPr>
          <w:fldChar w:fldCharType="begin"/>
        </w:r>
        <w:r w:rsidR="00DE1AE8" w:rsidRPr="00D55AFC">
          <w:rPr>
            <w:noProof/>
            <w:webHidden/>
          </w:rPr>
          <w:instrText xml:space="preserve"> PAGEREF _Toc490936117 \h </w:instrText>
        </w:r>
        <w:r w:rsidR="00D73CAD" w:rsidRPr="00D55AFC">
          <w:rPr>
            <w:noProof/>
            <w:webHidden/>
          </w:rPr>
        </w:r>
        <w:r w:rsidR="00D73CAD" w:rsidRPr="00D55AFC">
          <w:rPr>
            <w:noProof/>
            <w:webHidden/>
          </w:rPr>
          <w:fldChar w:fldCharType="separate"/>
        </w:r>
        <w:r w:rsidR="00DE1AE8" w:rsidRPr="00D55AFC">
          <w:rPr>
            <w:noProof/>
            <w:webHidden/>
          </w:rPr>
          <w:t>16</w:t>
        </w:r>
        <w:r w:rsidR="00D73CAD" w:rsidRPr="00D55AFC">
          <w:rPr>
            <w:noProof/>
            <w:webHidden/>
          </w:rPr>
          <w:fldChar w:fldCharType="end"/>
        </w:r>
      </w:hyperlink>
    </w:p>
    <w:p w14:paraId="2DF1D01E" w14:textId="77777777" w:rsidR="00DE1AE8" w:rsidRPr="00D55AFC" w:rsidRDefault="0090098B">
      <w:pPr>
        <w:pStyle w:val="12"/>
        <w:rPr>
          <w:rFonts w:asciiTheme="minorHAnsi" w:eastAsiaTheme="minorEastAsia" w:hAnsiTheme="minorHAnsi" w:cstheme="minorBidi"/>
          <w:noProof/>
          <w:szCs w:val="22"/>
        </w:rPr>
      </w:pPr>
      <w:hyperlink w:anchor="_Toc490936118" w:history="1">
        <w:r w:rsidR="00DE1AE8" w:rsidRPr="00D55AFC">
          <w:rPr>
            <w:rStyle w:val="ab"/>
            <w:b/>
            <w:bCs/>
            <w:noProof/>
            <w:color w:val="auto"/>
          </w:rPr>
          <w:t xml:space="preserve">§7  </w:t>
        </w:r>
        <w:r w:rsidR="00DE1AE8" w:rsidRPr="00D55AFC">
          <w:rPr>
            <w:rStyle w:val="ab"/>
            <w:rFonts w:hint="eastAsia"/>
            <w:b/>
            <w:bCs/>
            <w:noProof/>
            <w:color w:val="auto"/>
          </w:rPr>
          <w:t>投资组合报告</w:t>
        </w:r>
        <w:r w:rsidR="00DE1AE8" w:rsidRPr="00D55AFC">
          <w:rPr>
            <w:noProof/>
            <w:webHidden/>
          </w:rPr>
          <w:tab/>
        </w:r>
        <w:r w:rsidR="00D73CAD" w:rsidRPr="00D55AFC">
          <w:rPr>
            <w:noProof/>
            <w:webHidden/>
          </w:rPr>
          <w:fldChar w:fldCharType="begin"/>
        </w:r>
        <w:r w:rsidR="00DE1AE8" w:rsidRPr="00D55AFC">
          <w:rPr>
            <w:noProof/>
            <w:webHidden/>
          </w:rPr>
          <w:instrText xml:space="preserve"> PAGEREF _Toc490936118 \h </w:instrText>
        </w:r>
        <w:r w:rsidR="00D73CAD" w:rsidRPr="00D55AFC">
          <w:rPr>
            <w:noProof/>
            <w:webHidden/>
          </w:rPr>
        </w:r>
        <w:r w:rsidR="00D73CAD" w:rsidRPr="00D55AFC">
          <w:rPr>
            <w:noProof/>
            <w:webHidden/>
          </w:rPr>
          <w:fldChar w:fldCharType="separate"/>
        </w:r>
        <w:r w:rsidR="00DE1AE8" w:rsidRPr="00D55AFC">
          <w:rPr>
            <w:noProof/>
            <w:webHidden/>
          </w:rPr>
          <w:t>31</w:t>
        </w:r>
        <w:r w:rsidR="00D73CAD" w:rsidRPr="00D55AFC">
          <w:rPr>
            <w:noProof/>
            <w:webHidden/>
          </w:rPr>
          <w:fldChar w:fldCharType="end"/>
        </w:r>
      </w:hyperlink>
    </w:p>
    <w:p w14:paraId="30C9DE53" w14:textId="77777777" w:rsidR="00DE1AE8" w:rsidRPr="00D55AFC" w:rsidRDefault="0090098B">
      <w:pPr>
        <w:pStyle w:val="24"/>
        <w:rPr>
          <w:rFonts w:asciiTheme="minorHAnsi" w:eastAsiaTheme="minorEastAsia" w:hAnsiTheme="minorHAnsi" w:cstheme="minorBidi"/>
          <w:noProof/>
          <w:kern w:val="2"/>
          <w:szCs w:val="22"/>
        </w:rPr>
      </w:pPr>
      <w:hyperlink w:anchor="_Toc490936119" w:history="1">
        <w:r w:rsidR="00DE1AE8" w:rsidRPr="00D55AFC">
          <w:rPr>
            <w:rStyle w:val="ab"/>
            <w:noProof/>
            <w:color w:val="auto"/>
          </w:rPr>
          <w:t xml:space="preserve">7.1 </w:t>
        </w:r>
        <w:r w:rsidR="00DE1AE8" w:rsidRPr="00D55AFC">
          <w:rPr>
            <w:rStyle w:val="ab"/>
            <w:rFonts w:hint="eastAsia"/>
            <w:noProof/>
            <w:color w:val="auto"/>
          </w:rPr>
          <w:t>期末基金资产组合情况</w:t>
        </w:r>
        <w:r w:rsidR="00DE1AE8" w:rsidRPr="00D55AFC">
          <w:rPr>
            <w:noProof/>
            <w:webHidden/>
          </w:rPr>
          <w:tab/>
        </w:r>
        <w:r w:rsidR="00D73CAD" w:rsidRPr="00D55AFC">
          <w:rPr>
            <w:noProof/>
            <w:webHidden/>
          </w:rPr>
          <w:fldChar w:fldCharType="begin"/>
        </w:r>
        <w:r w:rsidR="00DE1AE8" w:rsidRPr="00D55AFC">
          <w:rPr>
            <w:noProof/>
            <w:webHidden/>
          </w:rPr>
          <w:instrText xml:space="preserve"> PAGEREF _Toc490936119 \h </w:instrText>
        </w:r>
        <w:r w:rsidR="00D73CAD" w:rsidRPr="00D55AFC">
          <w:rPr>
            <w:noProof/>
            <w:webHidden/>
          </w:rPr>
        </w:r>
        <w:r w:rsidR="00D73CAD" w:rsidRPr="00D55AFC">
          <w:rPr>
            <w:noProof/>
            <w:webHidden/>
          </w:rPr>
          <w:fldChar w:fldCharType="separate"/>
        </w:r>
        <w:r w:rsidR="00DE1AE8" w:rsidRPr="00D55AFC">
          <w:rPr>
            <w:noProof/>
            <w:webHidden/>
          </w:rPr>
          <w:t>31</w:t>
        </w:r>
        <w:r w:rsidR="00D73CAD" w:rsidRPr="00D55AFC">
          <w:rPr>
            <w:noProof/>
            <w:webHidden/>
          </w:rPr>
          <w:fldChar w:fldCharType="end"/>
        </w:r>
      </w:hyperlink>
    </w:p>
    <w:p w14:paraId="4B62DE4F" w14:textId="77777777" w:rsidR="00DE1AE8" w:rsidRPr="00D55AFC" w:rsidRDefault="0090098B">
      <w:pPr>
        <w:pStyle w:val="24"/>
        <w:rPr>
          <w:rFonts w:asciiTheme="minorHAnsi" w:eastAsiaTheme="minorEastAsia" w:hAnsiTheme="minorHAnsi" w:cstheme="minorBidi"/>
          <w:noProof/>
          <w:kern w:val="2"/>
          <w:szCs w:val="22"/>
        </w:rPr>
      </w:pPr>
      <w:hyperlink w:anchor="_Toc490936120" w:history="1">
        <w:r w:rsidR="00DE1AE8" w:rsidRPr="00D55AFC">
          <w:rPr>
            <w:rStyle w:val="ab"/>
            <w:noProof/>
            <w:color w:val="auto"/>
          </w:rPr>
          <w:t xml:space="preserve">7.2 </w:t>
        </w:r>
        <w:r w:rsidR="00DE1AE8" w:rsidRPr="00D55AFC">
          <w:rPr>
            <w:rStyle w:val="ab"/>
            <w:rFonts w:hint="eastAsia"/>
            <w:noProof/>
            <w:color w:val="auto"/>
          </w:rPr>
          <w:t>期末按行业分类的股票投资组合</w:t>
        </w:r>
        <w:r w:rsidR="00DE1AE8" w:rsidRPr="00D55AFC">
          <w:rPr>
            <w:noProof/>
            <w:webHidden/>
          </w:rPr>
          <w:tab/>
        </w:r>
        <w:r w:rsidR="00D73CAD" w:rsidRPr="00D55AFC">
          <w:rPr>
            <w:noProof/>
            <w:webHidden/>
          </w:rPr>
          <w:fldChar w:fldCharType="begin"/>
        </w:r>
        <w:r w:rsidR="00DE1AE8" w:rsidRPr="00D55AFC">
          <w:rPr>
            <w:noProof/>
            <w:webHidden/>
          </w:rPr>
          <w:instrText xml:space="preserve"> PAGEREF _Toc490936120 \h </w:instrText>
        </w:r>
        <w:r w:rsidR="00D73CAD" w:rsidRPr="00D55AFC">
          <w:rPr>
            <w:noProof/>
            <w:webHidden/>
          </w:rPr>
        </w:r>
        <w:r w:rsidR="00D73CAD" w:rsidRPr="00D55AFC">
          <w:rPr>
            <w:noProof/>
            <w:webHidden/>
          </w:rPr>
          <w:fldChar w:fldCharType="separate"/>
        </w:r>
        <w:r w:rsidR="00DE1AE8" w:rsidRPr="00D55AFC">
          <w:rPr>
            <w:noProof/>
            <w:webHidden/>
          </w:rPr>
          <w:t>32</w:t>
        </w:r>
        <w:r w:rsidR="00D73CAD" w:rsidRPr="00D55AFC">
          <w:rPr>
            <w:noProof/>
            <w:webHidden/>
          </w:rPr>
          <w:fldChar w:fldCharType="end"/>
        </w:r>
      </w:hyperlink>
    </w:p>
    <w:p w14:paraId="2AF75378" w14:textId="77777777" w:rsidR="00DE1AE8" w:rsidRPr="00D55AFC" w:rsidRDefault="0090098B">
      <w:pPr>
        <w:pStyle w:val="24"/>
        <w:rPr>
          <w:rFonts w:asciiTheme="minorHAnsi" w:eastAsiaTheme="minorEastAsia" w:hAnsiTheme="minorHAnsi" w:cstheme="minorBidi"/>
          <w:noProof/>
          <w:kern w:val="2"/>
          <w:szCs w:val="22"/>
        </w:rPr>
      </w:pPr>
      <w:hyperlink w:anchor="_Toc490936122" w:history="1">
        <w:r w:rsidR="00DE1AE8" w:rsidRPr="00D55AFC">
          <w:rPr>
            <w:rStyle w:val="ab"/>
            <w:noProof/>
            <w:color w:val="auto"/>
          </w:rPr>
          <w:t xml:space="preserve">7.3 </w:t>
        </w:r>
        <w:r w:rsidR="00DE1AE8" w:rsidRPr="00D55AFC">
          <w:rPr>
            <w:rStyle w:val="ab"/>
            <w:rFonts w:hint="eastAsia"/>
            <w:noProof/>
            <w:color w:val="auto"/>
          </w:rPr>
          <w:t>期末按公允价值占基金资产净值比例大小排序的所有股票投资明细</w:t>
        </w:r>
        <w:r w:rsidR="00DE1AE8" w:rsidRPr="00D55AFC">
          <w:rPr>
            <w:noProof/>
            <w:webHidden/>
          </w:rPr>
          <w:tab/>
        </w:r>
        <w:r w:rsidR="00D73CAD" w:rsidRPr="00D55AFC">
          <w:rPr>
            <w:noProof/>
            <w:webHidden/>
          </w:rPr>
          <w:fldChar w:fldCharType="begin"/>
        </w:r>
        <w:r w:rsidR="00DE1AE8" w:rsidRPr="00D55AFC">
          <w:rPr>
            <w:noProof/>
            <w:webHidden/>
          </w:rPr>
          <w:instrText xml:space="preserve"> PAGEREF _Toc490936122 \h </w:instrText>
        </w:r>
        <w:r w:rsidR="00D73CAD" w:rsidRPr="00D55AFC">
          <w:rPr>
            <w:noProof/>
            <w:webHidden/>
          </w:rPr>
        </w:r>
        <w:r w:rsidR="00D73CAD" w:rsidRPr="00D55AFC">
          <w:rPr>
            <w:noProof/>
            <w:webHidden/>
          </w:rPr>
          <w:fldChar w:fldCharType="separate"/>
        </w:r>
        <w:r w:rsidR="00DE1AE8" w:rsidRPr="00D55AFC">
          <w:rPr>
            <w:noProof/>
            <w:webHidden/>
          </w:rPr>
          <w:t>33</w:t>
        </w:r>
        <w:r w:rsidR="00D73CAD" w:rsidRPr="00D55AFC">
          <w:rPr>
            <w:noProof/>
            <w:webHidden/>
          </w:rPr>
          <w:fldChar w:fldCharType="end"/>
        </w:r>
      </w:hyperlink>
    </w:p>
    <w:p w14:paraId="6D49E31B" w14:textId="77777777" w:rsidR="00DE1AE8" w:rsidRPr="00D55AFC" w:rsidRDefault="0090098B">
      <w:pPr>
        <w:pStyle w:val="24"/>
        <w:rPr>
          <w:rFonts w:asciiTheme="minorHAnsi" w:eastAsiaTheme="minorEastAsia" w:hAnsiTheme="minorHAnsi" w:cstheme="minorBidi"/>
          <w:noProof/>
          <w:kern w:val="2"/>
          <w:szCs w:val="22"/>
        </w:rPr>
      </w:pPr>
      <w:hyperlink w:anchor="_Toc490936125" w:history="1">
        <w:r w:rsidR="00DE1AE8" w:rsidRPr="00D55AFC">
          <w:rPr>
            <w:rStyle w:val="ab"/>
            <w:noProof/>
            <w:color w:val="auto"/>
          </w:rPr>
          <w:t>7.4</w:t>
        </w:r>
        <w:r w:rsidR="00DE1AE8" w:rsidRPr="00D55AFC">
          <w:rPr>
            <w:rStyle w:val="ab"/>
            <w:rFonts w:hint="eastAsia"/>
            <w:noProof/>
            <w:color w:val="auto"/>
          </w:rPr>
          <w:t>报告期内股票投资组合的重大变动</w:t>
        </w:r>
        <w:r w:rsidR="00DE1AE8" w:rsidRPr="00D55AFC">
          <w:rPr>
            <w:noProof/>
            <w:webHidden/>
          </w:rPr>
          <w:tab/>
        </w:r>
        <w:r w:rsidR="00D73CAD" w:rsidRPr="00D55AFC">
          <w:rPr>
            <w:noProof/>
            <w:webHidden/>
          </w:rPr>
          <w:fldChar w:fldCharType="begin"/>
        </w:r>
        <w:r w:rsidR="00DE1AE8" w:rsidRPr="00D55AFC">
          <w:rPr>
            <w:noProof/>
            <w:webHidden/>
          </w:rPr>
          <w:instrText xml:space="preserve"> PAGEREF _Toc490936125 \h </w:instrText>
        </w:r>
        <w:r w:rsidR="00D73CAD" w:rsidRPr="00D55AFC">
          <w:rPr>
            <w:noProof/>
            <w:webHidden/>
          </w:rPr>
        </w:r>
        <w:r w:rsidR="00D73CAD" w:rsidRPr="00D55AFC">
          <w:rPr>
            <w:noProof/>
            <w:webHidden/>
          </w:rPr>
          <w:fldChar w:fldCharType="separate"/>
        </w:r>
        <w:r w:rsidR="00DE1AE8" w:rsidRPr="00D55AFC">
          <w:rPr>
            <w:noProof/>
            <w:webHidden/>
          </w:rPr>
          <w:t>35</w:t>
        </w:r>
        <w:r w:rsidR="00D73CAD" w:rsidRPr="00D55AFC">
          <w:rPr>
            <w:noProof/>
            <w:webHidden/>
          </w:rPr>
          <w:fldChar w:fldCharType="end"/>
        </w:r>
      </w:hyperlink>
    </w:p>
    <w:p w14:paraId="469A6BB5" w14:textId="77777777" w:rsidR="00DE1AE8" w:rsidRPr="00D55AFC" w:rsidRDefault="0090098B">
      <w:pPr>
        <w:pStyle w:val="24"/>
        <w:rPr>
          <w:rFonts w:asciiTheme="minorHAnsi" w:eastAsiaTheme="minorEastAsia" w:hAnsiTheme="minorHAnsi" w:cstheme="minorBidi"/>
          <w:noProof/>
          <w:kern w:val="2"/>
          <w:szCs w:val="22"/>
        </w:rPr>
      </w:pPr>
      <w:hyperlink w:anchor="_Toc490936126" w:history="1">
        <w:r w:rsidR="00DE1AE8" w:rsidRPr="00D55AFC">
          <w:rPr>
            <w:rStyle w:val="ab"/>
            <w:noProof/>
            <w:color w:val="auto"/>
          </w:rPr>
          <w:t xml:space="preserve">7.5 </w:t>
        </w:r>
        <w:r w:rsidR="00DE1AE8" w:rsidRPr="00D55AFC">
          <w:rPr>
            <w:rStyle w:val="ab"/>
            <w:rFonts w:hint="eastAsia"/>
            <w:noProof/>
            <w:color w:val="auto"/>
          </w:rPr>
          <w:t>期末按债券品种分类的债券投资组合</w:t>
        </w:r>
        <w:r w:rsidR="00DE1AE8" w:rsidRPr="00D55AFC">
          <w:rPr>
            <w:noProof/>
            <w:webHidden/>
          </w:rPr>
          <w:tab/>
        </w:r>
        <w:r w:rsidR="00D73CAD" w:rsidRPr="00D55AFC">
          <w:rPr>
            <w:noProof/>
            <w:webHidden/>
          </w:rPr>
          <w:fldChar w:fldCharType="begin"/>
        </w:r>
        <w:r w:rsidR="00DE1AE8" w:rsidRPr="00D55AFC">
          <w:rPr>
            <w:noProof/>
            <w:webHidden/>
          </w:rPr>
          <w:instrText xml:space="preserve"> PAGEREF _Toc490936126 \h </w:instrText>
        </w:r>
        <w:r w:rsidR="00D73CAD" w:rsidRPr="00D55AFC">
          <w:rPr>
            <w:noProof/>
            <w:webHidden/>
          </w:rPr>
        </w:r>
        <w:r w:rsidR="00D73CAD" w:rsidRPr="00D55AFC">
          <w:rPr>
            <w:noProof/>
            <w:webHidden/>
          </w:rPr>
          <w:fldChar w:fldCharType="separate"/>
        </w:r>
        <w:r w:rsidR="00DE1AE8" w:rsidRPr="00D55AFC">
          <w:rPr>
            <w:noProof/>
            <w:webHidden/>
          </w:rPr>
          <w:t>37</w:t>
        </w:r>
        <w:r w:rsidR="00D73CAD" w:rsidRPr="00D55AFC">
          <w:rPr>
            <w:noProof/>
            <w:webHidden/>
          </w:rPr>
          <w:fldChar w:fldCharType="end"/>
        </w:r>
      </w:hyperlink>
    </w:p>
    <w:p w14:paraId="2D22E3FC" w14:textId="77777777" w:rsidR="00DE1AE8" w:rsidRPr="00D55AFC" w:rsidRDefault="0090098B">
      <w:pPr>
        <w:pStyle w:val="24"/>
        <w:rPr>
          <w:rFonts w:asciiTheme="minorHAnsi" w:eastAsiaTheme="minorEastAsia" w:hAnsiTheme="minorHAnsi" w:cstheme="minorBidi"/>
          <w:noProof/>
          <w:kern w:val="2"/>
          <w:szCs w:val="22"/>
        </w:rPr>
      </w:pPr>
      <w:hyperlink w:anchor="_Toc490936127" w:history="1">
        <w:r w:rsidR="00DE1AE8" w:rsidRPr="00D55AFC">
          <w:rPr>
            <w:rStyle w:val="ab"/>
            <w:noProof/>
            <w:color w:val="auto"/>
          </w:rPr>
          <w:t>7.6</w:t>
        </w:r>
        <w:r w:rsidR="00DE1AE8" w:rsidRPr="00D55AFC">
          <w:rPr>
            <w:rStyle w:val="ab"/>
            <w:rFonts w:hint="eastAsia"/>
            <w:noProof/>
            <w:color w:val="auto"/>
          </w:rPr>
          <w:t>期末按公允价值占基金资产净值比例大小排序的前五名债券投资明细</w:t>
        </w:r>
        <w:r w:rsidR="00DE1AE8" w:rsidRPr="00D55AFC">
          <w:rPr>
            <w:noProof/>
            <w:webHidden/>
          </w:rPr>
          <w:tab/>
        </w:r>
        <w:r w:rsidR="00D73CAD" w:rsidRPr="00D55AFC">
          <w:rPr>
            <w:noProof/>
            <w:webHidden/>
          </w:rPr>
          <w:fldChar w:fldCharType="begin"/>
        </w:r>
        <w:r w:rsidR="00DE1AE8" w:rsidRPr="00D55AFC">
          <w:rPr>
            <w:noProof/>
            <w:webHidden/>
          </w:rPr>
          <w:instrText xml:space="preserve"> PAGEREF _Toc490936127 \h </w:instrText>
        </w:r>
        <w:r w:rsidR="00D73CAD" w:rsidRPr="00D55AFC">
          <w:rPr>
            <w:noProof/>
            <w:webHidden/>
          </w:rPr>
        </w:r>
        <w:r w:rsidR="00D73CAD" w:rsidRPr="00D55AFC">
          <w:rPr>
            <w:noProof/>
            <w:webHidden/>
          </w:rPr>
          <w:fldChar w:fldCharType="separate"/>
        </w:r>
        <w:r w:rsidR="00DE1AE8" w:rsidRPr="00D55AFC">
          <w:rPr>
            <w:noProof/>
            <w:webHidden/>
          </w:rPr>
          <w:t>37</w:t>
        </w:r>
        <w:r w:rsidR="00D73CAD" w:rsidRPr="00D55AFC">
          <w:rPr>
            <w:noProof/>
            <w:webHidden/>
          </w:rPr>
          <w:fldChar w:fldCharType="end"/>
        </w:r>
      </w:hyperlink>
    </w:p>
    <w:p w14:paraId="2E90FD3C" w14:textId="77777777" w:rsidR="00DE1AE8" w:rsidRPr="00D55AFC" w:rsidRDefault="0090098B">
      <w:pPr>
        <w:pStyle w:val="24"/>
        <w:rPr>
          <w:rFonts w:asciiTheme="minorHAnsi" w:eastAsiaTheme="minorEastAsia" w:hAnsiTheme="minorHAnsi" w:cstheme="minorBidi"/>
          <w:noProof/>
          <w:kern w:val="2"/>
          <w:szCs w:val="22"/>
        </w:rPr>
      </w:pPr>
      <w:hyperlink w:anchor="_Toc490936128" w:history="1">
        <w:r w:rsidR="00DE1AE8" w:rsidRPr="00D55AFC">
          <w:rPr>
            <w:rStyle w:val="ab"/>
            <w:noProof/>
            <w:color w:val="auto"/>
          </w:rPr>
          <w:t xml:space="preserve">7.7 </w:t>
        </w:r>
        <w:r w:rsidR="00DE1AE8" w:rsidRPr="00D55AFC">
          <w:rPr>
            <w:rStyle w:val="ab"/>
            <w:rFonts w:hint="eastAsia"/>
            <w:noProof/>
            <w:color w:val="auto"/>
          </w:rPr>
          <w:t>期末按公允价值占基金资产净值比例大小排序的所有资产支持证券投资明细</w:t>
        </w:r>
        <w:r w:rsidR="00DE1AE8" w:rsidRPr="00D55AFC">
          <w:rPr>
            <w:noProof/>
            <w:webHidden/>
          </w:rPr>
          <w:tab/>
        </w:r>
        <w:r w:rsidR="00D73CAD" w:rsidRPr="00D55AFC">
          <w:rPr>
            <w:noProof/>
            <w:webHidden/>
          </w:rPr>
          <w:fldChar w:fldCharType="begin"/>
        </w:r>
        <w:r w:rsidR="00DE1AE8" w:rsidRPr="00D55AFC">
          <w:rPr>
            <w:noProof/>
            <w:webHidden/>
          </w:rPr>
          <w:instrText xml:space="preserve"> PAGEREF _Toc490936128 \h </w:instrText>
        </w:r>
        <w:r w:rsidR="00D73CAD" w:rsidRPr="00D55AFC">
          <w:rPr>
            <w:noProof/>
            <w:webHidden/>
          </w:rPr>
        </w:r>
        <w:r w:rsidR="00D73CAD" w:rsidRPr="00D55AFC">
          <w:rPr>
            <w:noProof/>
            <w:webHidden/>
          </w:rPr>
          <w:fldChar w:fldCharType="separate"/>
        </w:r>
        <w:r w:rsidR="00DE1AE8" w:rsidRPr="00D55AFC">
          <w:rPr>
            <w:noProof/>
            <w:webHidden/>
          </w:rPr>
          <w:t>37</w:t>
        </w:r>
        <w:r w:rsidR="00D73CAD" w:rsidRPr="00D55AFC">
          <w:rPr>
            <w:noProof/>
            <w:webHidden/>
          </w:rPr>
          <w:fldChar w:fldCharType="end"/>
        </w:r>
      </w:hyperlink>
    </w:p>
    <w:p w14:paraId="0B4FB39A" w14:textId="77777777" w:rsidR="00DE1AE8" w:rsidRPr="00D55AFC" w:rsidRDefault="0090098B">
      <w:pPr>
        <w:pStyle w:val="24"/>
        <w:rPr>
          <w:rFonts w:asciiTheme="minorHAnsi" w:eastAsiaTheme="minorEastAsia" w:hAnsiTheme="minorHAnsi" w:cstheme="minorBidi"/>
          <w:noProof/>
          <w:kern w:val="2"/>
          <w:szCs w:val="22"/>
        </w:rPr>
      </w:pPr>
      <w:hyperlink w:anchor="_Toc490936129" w:history="1">
        <w:r w:rsidR="00DE1AE8" w:rsidRPr="00D55AFC">
          <w:rPr>
            <w:rStyle w:val="ab"/>
            <w:noProof/>
            <w:color w:val="auto"/>
          </w:rPr>
          <w:t xml:space="preserve">7.8 </w:t>
        </w:r>
        <w:r w:rsidR="00DE1AE8" w:rsidRPr="00D55AFC">
          <w:rPr>
            <w:rStyle w:val="ab"/>
            <w:rFonts w:hint="eastAsia"/>
            <w:noProof/>
            <w:color w:val="auto"/>
          </w:rPr>
          <w:t>报告期末按公允价值占基金资产净值比例大小排序的前五名贵金属投资明细</w:t>
        </w:r>
        <w:r w:rsidR="00DE1AE8" w:rsidRPr="00D55AFC">
          <w:rPr>
            <w:noProof/>
            <w:webHidden/>
          </w:rPr>
          <w:tab/>
        </w:r>
        <w:r w:rsidR="00D73CAD" w:rsidRPr="00D55AFC">
          <w:rPr>
            <w:noProof/>
            <w:webHidden/>
          </w:rPr>
          <w:fldChar w:fldCharType="begin"/>
        </w:r>
        <w:r w:rsidR="00DE1AE8" w:rsidRPr="00D55AFC">
          <w:rPr>
            <w:noProof/>
            <w:webHidden/>
          </w:rPr>
          <w:instrText xml:space="preserve"> PAGEREF _Toc490936129 \h </w:instrText>
        </w:r>
        <w:r w:rsidR="00D73CAD" w:rsidRPr="00D55AFC">
          <w:rPr>
            <w:noProof/>
            <w:webHidden/>
          </w:rPr>
        </w:r>
        <w:r w:rsidR="00D73CAD" w:rsidRPr="00D55AFC">
          <w:rPr>
            <w:noProof/>
            <w:webHidden/>
          </w:rPr>
          <w:fldChar w:fldCharType="separate"/>
        </w:r>
        <w:r w:rsidR="00DE1AE8" w:rsidRPr="00D55AFC">
          <w:rPr>
            <w:noProof/>
            <w:webHidden/>
          </w:rPr>
          <w:t>37</w:t>
        </w:r>
        <w:r w:rsidR="00D73CAD" w:rsidRPr="00D55AFC">
          <w:rPr>
            <w:noProof/>
            <w:webHidden/>
          </w:rPr>
          <w:fldChar w:fldCharType="end"/>
        </w:r>
      </w:hyperlink>
    </w:p>
    <w:p w14:paraId="0BA9D565" w14:textId="77777777" w:rsidR="00DE1AE8" w:rsidRPr="00D55AFC" w:rsidRDefault="0090098B">
      <w:pPr>
        <w:pStyle w:val="24"/>
        <w:rPr>
          <w:rFonts w:asciiTheme="minorHAnsi" w:eastAsiaTheme="minorEastAsia" w:hAnsiTheme="minorHAnsi" w:cstheme="minorBidi"/>
          <w:noProof/>
          <w:kern w:val="2"/>
          <w:szCs w:val="22"/>
        </w:rPr>
      </w:pPr>
      <w:hyperlink w:anchor="_Toc490936130" w:history="1">
        <w:r w:rsidR="00DE1AE8" w:rsidRPr="00D55AFC">
          <w:rPr>
            <w:rStyle w:val="ab"/>
            <w:noProof/>
            <w:color w:val="auto"/>
          </w:rPr>
          <w:t xml:space="preserve">7.9 </w:t>
        </w:r>
        <w:r w:rsidR="00DE1AE8" w:rsidRPr="00D55AFC">
          <w:rPr>
            <w:rStyle w:val="ab"/>
            <w:rFonts w:hint="eastAsia"/>
            <w:noProof/>
            <w:color w:val="auto"/>
          </w:rPr>
          <w:t>期末按公允价值占基金资产净值比例大小排序的前五名权证投资明细</w:t>
        </w:r>
        <w:r w:rsidR="00DE1AE8" w:rsidRPr="00D55AFC">
          <w:rPr>
            <w:noProof/>
            <w:webHidden/>
          </w:rPr>
          <w:tab/>
        </w:r>
        <w:r w:rsidR="00D73CAD" w:rsidRPr="00D55AFC">
          <w:rPr>
            <w:noProof/>
            <w:webHidden/>
          </w:rPr>
          <w:fldChar w:fldCharType="begin"/>
        </w:r>
        <w:r w:rsidR="00DE1AE8" w:rsidRPr="00D55AFC">
          <w:rPr>
            <w:noProof/>
            <w:webHidden/>
          </w:rPr>
          <w:instrText xml:space="preserve"> PAGEREF _Toc490936130 \h </w:instrText>
        </w:r>
        <w:r w:rsidR="00D73CAD" w:rsidRPr="00D55AFC">
          <w:rPr>
            <w:noProof/>
            <w:webHidden/>
          </w:rPr>
        </w:r>
        <w:r w:rsidR="00D73CAD" w:rsidRPr="00D55AFC">
          <w:rPr>
            <w:noProof/>
            <w:webHidden/>
          </w:rPr>
          <w:fldChar w:fldCharType="separate"/>
        </w:r>
        <w:r w:rsidR="00DE1AE8" w:rsidRPr="00D55AFC">
          <w:rPr>
            <w:noProof/>
            <w:webHidden/>
          </w:rPr>
          <w:t>37</w:t>
        </w:r>
        <w:r w:rsidR="00D73CAD" w:rsidRPr="00D55AFC">
          <w:rPr>
            <w:noProof/>
            <w:webHidden/>
          </w:rPr>
          <w:fldChar w:fldCharType="end"/>
        </w:r>
      </w:hyperlink>
    </w:p>
    <w:p w14:paraId="0D6C2AE2" w14:textId="77777777" w:rsidR="00DE1AE8" w:rsidRPr="00D55AFC" w:rsidRDefault="0090098B">
      <w:pPr>
        <w:pStyle w:val="24"/>
        <w:rPr>
          <w:rFonts w:asciiTheme="minorHAnsi" w:eastAsiaTheme="minorEastAsia" w:hAnsiTheme="minorHAnsi" w:cstheme="minorBidi"/>
          <w:noProof/>
          <w:kern w:val="2"/>
          <w:szCs w:val="22"/>
        </w:rPr>
      </w:pPr>
      <w:hyperlink w:anchor="_Toc490936131" w:history="1">
        <w:r w:rsidR="00DE1AE8" w:rsidRPr="00D55AFC">
          <w:rPr>
            <w:rStyle w:val="ab"/>
            <w:noProof/>
            <w:color w:val="auto"/>
          </w:rPr>
          <w:t xml:space="preserve">7.10 </w:t>
        </w:r>
        <w:r w:rsidR="00DE1AE8" w:rsidRPr="00D55AFC">
          <w:rPr>
            <w:rStyle w:val="ab"/>
            <w:rFonts w:hint="eastAsia"/>
            <w:noProof/>
            <w:color w:val="auto"/>
          </w:rPr>
          <w:t>报告期末本基金投资的股指期货交易情况说明</w:t>
        </w:r>
        <w:r w:rsidR="00DE1AE8" w:rsidRPr="00D55AFC">
          <w:rPr>
            <w:noProof/>
            <w:webHidden/>
          </w:rPr>
          <w:tab/>
        </w:r>
        <w:r w:rsidR="00D73CAD" w:rsidRPr="00D55AFC">
          <w:rPr>
            <w:noProof/>
            <w:webHidden/>
          </w:rPr>
          <w:fldChar w:fldCharType="begin"/>
        </w:r>
        <w:r w:rsidR="00DE1AE8" w:rsidRPr="00D55AFC">
          <w:rPr>
            <w:noProof/>
            <w:webHidden/>
          </w:rPr>
          <w:instrText xml:space="preserve"> PAGEREF _Toc490936131 \h </w:instrText>
        </w:r>
        <w:r w:rsidR="00D73CAD" w:rsidRPr="00D55AFC">
          <w:rPr>
            <w:noProof/>
            <w:webHidden/>
          </w:rPr>
        </w:r>
        <w:r w:rsidR="00D73CAD" w:rsidRPr="00D55AFC">
          <w:rPr>
            <w:noProof/>
            <w:webHidden/>
          </w:rPr>
          <w:fldChar w:fldCharType="separate"/>
        </w:r>
        <w:r w:rsidR="00DE1AE8" w:rsidRPr="00D55AFC">
          <w:rPr>
            <w:noProof/>
            <w:webHidden/>
          </w:rPr>
          <w:t>37</w:t>
        </w:r>
        <w:r w:rsidR="00D73CAD" w:rsidRPr="00D55AFC">
          <w:rPr>
            <w:noProof/>
            <w:webHidden/>
          </w:rPr>
          <w:fldChar w:fldCharType="end"/>
        </w:r>
      </w:hyperlink>
    </w:p>
    <w:p w14:paraId="09B5D382" w14:textId="77777777" w:rsidR="00DE1AE8" w:rsidRPr="00D55AFC" w:rsidRDefault="0090098B">
      <w:pPr>
        <w:pStyle w:val="24"/>
        <w:rPr>
          <w:rFonts w:asciiTheme="minorHAnsi" w:eastAsiaTheme="minorEastAsia" w:hAnsiTheme="minorHAnsi" w:cstheme="minorBidi"/>
          <w:noProof/>
          <w:kern w:val="2"/>
          <w:szCs w:val="22"/>
        </w:rPr>
      </w:pPr>
      <w:hyperlink w:anchor="_Toc490936132" w:history="1">
        <w:r w:rsidR="00DE1AE8" w:rsidRPr="00D55AFC">
          <w:rPr>
            <w:rStyle w:val="ab"/>
            <w:noProof/>
            <w:color w:val="auto"/>
          </w:rPr>
          <w:t>7.11</w:t>
        </w:r>
        <w:r w:rsidR="00DE1AE8" w:rsidRPr="00D55AFC">
          <w:rPr>
            <w:rStyle w:val="ab"/>
            <w:rFonts w:hint="eastAsia"/>
            <w:noProof/>
            <w:color w:val="auto"/>
          </w:rPr>
          <w:t>报告期末本基金投资的国债期货交易情况说明</w:t>
        </w:r>
        <w:r w:rsidR="00DE1AE8" w:rsidRPr="00D55AFC">
          <w:rPr>
            <w:noProof/>
            <w:webHidden/>
          </w:rPr>
          <w:tab/>
        </w:r>
        <w:r w:rsidR="00D73CAD" w:rsidRPr="00D55AFC">
          <w:rPr>
            <w:noProof/>
            <w:webHidden/>
          </w:rPr>
          <w:fldChar w:fldCharType="begin"/>
        </w:r>
        <w:r w:rsidR="00DE1AE8" w:rsidRPr="00D55AFC">
          <w:rPr>
            <w:noProof/>
            <w:webHidden/>
          </w:rPr>
          <w:instrText xml:space="preserve"> PAGEREF _Toc490936132 \h </w:instrText>
        </w:r>
        <w:r w:rsidR="00D73CAD" w:rsidRPr="00D55AFC">
          <w:rPr>
            <w:noProof/>
            <w:webHidden/>
          </w:rPr>
        </w:r>
        <w:r w:rsidR="00D73CAD" w:rsidRPr="00D55AFC">
          <w:rPr>
            <w:noProof/>
            <w:webHidden/>
          </w:rPr>
          <w:fldChar w:fldCharType="separate"/>
        </w:r>
        <w:r w:rsidR="00DE1AE8" w:rsidRPr="00D55AFC">
          <w:rPr>
            <w:noProof/>
            <w:webHidden/>
          </w:rPr>
          <w:t>38</w:t>
        </w:r>
        <w:r w:rsidR="00D73CAD" w:rsidRPr="00D55AFC">
          <w:rPr>
            <w:noProof/>
            <w:webHidden/>
          </w:rPr>
          <w:fldChar w:fldCharType="end"/>
        </w:r>
      </w:hyperlink>
    </w:p>
    <w:p w14:paraId="1F7FC692" w14:textId="77777777" w:rsidR="00DE1AE8" w:rsidRPr="00D55AFC" w:rsidRDefault="0090098B">
      <w:pPr>
        <w:pStyle w:val="24"/>
        <w:rPr>
          <w:rFonts w:asciiTheme="minorHAnsi" w:eastAsiaTheme="minorEastAsia" w:hAnsiTheme="minorHAnsi" w:cstheme="minorBidi"/>
          <w:noProof/>
          <w:kern w:val="2"/>
          <w:szCs w:val="22"/>
        </w:rPr>
      </w:pPr>
      <w:hyperlink w:anchor="_Toc490936133" w:history="1">
        <w:r w:rsidR="00DE1AE8" w:rsidRPr="00D55AFC">
          <w:rPr>
            <w:rStyle w:val="ab"/>
            <w:noProof/>
            <w:color w:val="auto"/>
          </w:rPr>
          <w:t xml:space="preserve">7.12 </w:t>
        </w:r>
        <w:r w:rsidR="00DE1AE8" w:rsidRPr="00D55AFC">
          <w:rPr>
            <w:rStyle w:val="ab"/>
            <w:rFonts w:hint="eastAsia"/>
            <w:noProof/>
            <w:color w:val="auto"/>
          </w:rPr>
          <w:t>投资组合报告附注</w:t>
        </w:r>
        <w:r w:rsidR="00DE1AE8" w:rsidRPr="00D55AFC">
          <w:rPr>
            <w:noProof/>
            <w:webHidden/>
          </w:rPr>
          <w:tab/>
        </w:r>
        <w:r w:rsidR="00D73CAD" w:rsidRPr="00D55AFC">
          <w:rPr>
            <w:noProof/>
            <w:webHidden/>
          </w:rPr>
          <w:fldChar w:fldCharType="begin"/>
        </w:r>
        <w:r w:rsidR="00DE1AE8" w:rsidRPr="00D55AFC">
          <w:rPr>
            <w:noProof/>
            <w:webHidden/>
          </w:rPr>
          <w:instrText xml:space="preserve"> PAGEREF _Toc490936133 \h </w:instrText>
        </w:r>
        <w:r w:rsidR="00D73CAD" w:rsidRPr="00D55AFC">
          <w:rPr>
            <w:noProof/>
            <w:webHidden/>
          </w:rPr>
        </w:r>
        <w:r w:rsidR="00D73CAD" w:rsidRPr="00D55AFC">
          <w:rPr>
            <w:noProof/>
            <w:webHidden/>
          </w:rPr>
          <w:fldChar w:fldCharType="separate"/>
        </w:r>
        <w:r w:rsidR="00DE1AE8" w:rsidRPr="00D55AFC">
          <w:rPr>
            <w:noProof/>
            <w:webHidden/>
          </w:rPr>
          <w:t>38</w:t>
        </w:r>
        <w:r w:rsidR="00D73CAD" w:rsidRPr="00D55AFC">
          <w:rPr>
            <w:noProof/>
            <w:webHidden/>
          </w:rPr>
          <w:fldChar w:fldCharType="end"/>
        </w:r>
      </w:hyperlink>
    </w:p>
    <w:p w14:paraId="03F18631" w14:textId="77777777" w:rsidR="00DE1AE8" w:rsidRPr="00D55AFC" w:rsidRDefault="0090098B">
      <w:pPr>
        <w:pStyle w:val="12"/>
        <w:rPr>
          <w:rFonts w:asciiTheme="minorHAnsi" w:eastAsiaTheme="minorEastAsia" w:hAnsiTheme="minorHAnsi" w:cstheme="minorBidi"/>
          <w:noProof/>
          <w:szCs w:val="22"/>
        </w:rPr>
      </w:pPr>
      <w:hyperlink w:anchor="_Toc490936134" w:history="1">
        <w:r w:rsidR="00DE1AE8" w:rsidRPr="00D55AFC">
          <w:rPr>
            <w:rStyle w:val="ab"/>
            <w:b/>
            <w:bCs/>
            <w:noProof/>
            <w:color w:val="auto"/>
          </w:rPr>
          <w:t xml:space="preserve">§8  </w:t>
        </w:r>
        <w:r w:rsidR="00DE1AE8" w:rsidRPr="00D55AFC">
          <w:rPr>
            <w:rStyle w:val="ab"/>
            <w:rFonts w:hint="eastAsia"/>
            <w:b/>
            <w:bCs/>
            <w:noProof/>
            <w:color w:val="auto"/>
          </w:rPr>
          <w:t>基金份额持有人信息</w:t>
        </w:r>
        <w:r w:rsidR="00DE1AE8" w:rsidRPr="00D55AFC">
          <w:rPr>
            <w:noProof/>
            <w:webHidden/>
          </w:rPr>
          <w:tab/>
        </w:r>
        <w:r w:rsidR="00D73CAD" w:rsidRPr="00D55AFC">
          <w:rPr>
            <w:noProof/>
            <w:webHidden/>
          </w:rPr>
          <w:fldChar w:fldCharType="begin"/>
        </w:r>
        <w:r w:rsidR="00DE1AE8" w:rsidRPr="00D55AFC">
          <w:rPr>
            <w:noProof/>
            <w:webHidden/>
          </w:rPr>
          <w:instrText xml:space="preserve"> PAGEREF _Toc490936134 \h </w:instrText>
        </w:r>
        <w:r w:rsidR="00D73CAD" w:rsidRPr="00D55AFC">
          <w:rPr>
            <w:noProof/>
            <w:webHidden/>
          </w:rPr>
        </w:r>
        <w:r w:rsidR="00D73CAD" w:rsidRPr="00D55AFC">
          <w:rPr>
            <w:noProof/>
            <w:webHidden/>
          </w:rPr>
          <w:fldChar w:fldCharType="separate"/>
        </w:r>
        <w:r w:rsidR="00DE1AE8" w:rsidRPr="00D55AFC">
          <w:rPr>
            <w:noProof/>
            <w:webHidden/>
          </w:rPr>
          <w:t>39</w:t>
        </w:r>
        <w:r w:rsidR="00D73CAD" w:rsidRPr="00D55AFC">
          <w:rPr>
            <w:noProof/>
            <w:webHidden/>
          </w:rPr>
          <w:fldChar w:fldCharType="end"/>
        </w:r>
      </w:hyperlink>
    </w:p>
    <w:p w14:paraId="63B5AD49" w14:textId="77777777" w:rsidR="00DE1AE8" w:rsidRPr="00D55AFC" w:rsidRDefault="0090098B">
      <w:pPr>
        <w:pStyle w:val="24"/>
        <w:rPr>
          <w:rFonts w:asciiTheme="minorHAnsi" w:eastAsiaTheme="minorEastAsia" w:hAnsiTheme="minorHAnsi" w:cstheme="minorBidi"/>
          <w:noProof/>
          <w:kern w:val="2"/>
          <w:szCs w:val="22"/>
        </w:rPr>
      </w:pPr>
      <w:hyperlink w:anchor="_Toc490936135" w:history="1">
        <w:r w:rsidR="00DE1AE8" w:rsidRPr="00D55AFC">
          <w:rPr>
            <w:rStyle w:val="ab"/>
            <w:noProof/>
            <w:color w:val="auto"/>
          </w:rPr>
          <w:t xml:space="preserve">8.1 </w:t>
        </w:r>
        <w:r w:rsidR="00DE1AE8" w:rsidRPr="00D55AFC">
          <w:rPr>
            <w:rStyle w:val="ab"/>
            <w:rFonts w:hint="eastAsia"/>
            <w:noProof/>
            <w:color w:val="auto"/>
          </w:rPr>
          <w:t>期末基金份额持有人户数及持有人结构</w:t>
        </w:r>
        <w:r w:rsidR="00DE1AE8" w:rsidRPr="00D55AFC">
          <w:rPr>
            <w:noProof/>
            <w:webHidden/>
          </w:rPr>
          <w:tab/>
        </w:r>
        <w:r w:rsidR="00D73CAD" w:rsidRPr="00D55AFC">
          <w:rPr>
            <w:noProof/>
            <w:webHidden/>
          </w:rPr>
          <w:fldChar w:fldCharType="begin"/>
        </w:r>
        <w:r w:rsidR="00DE1AE8" w:rsidRPr="00D55AFC">
          <w:rPr>
            <w:noProof/>
            <w:webHidden/>
          </w:rPr>
          <w:instrText xml:space="preserve"> PAGEREF _Toc490936135 \h </w:instrText>
        </w:r>
        <w:r w:rsidR="00D73CAD" w:rsidRPr="00D55AFC">
          <w:rPr>
            <w:noProof/>
            <w:webHidden/>
          </w:rPr>
        </w:r>
        <w:r w:rsidR="00D73CAD" w:rsidRPr="00D55AFC">
          <w:rPr>
            <w:noProof/>
            <w:webHidden/>
          </w:rPr>
          <w:fldChar w:fldCharType="separate"/>
        </w:r>
        <w:r w:rsidR="00DE1AE8" w:rsidRPr="00D55AFC">
          <w:rPr>
            <w:noProof/>
            <w:webHidden/>
          </w:rPr>
          <w:t>39</w:t>
        </w:r>
        <w:r w:rsidR="00D73CAD" w:rsidRPr="00D55AFC">
          <w:rPr>
            <w:noProof/>
            <w:webHidden/>
          </w:rPr>
          <w:fldChar w:fldCharType="end"/>
        </w:r>
      </w:hyperlink>
    </w:p>
    <w:p w14:paraId="4BC5BF28" w14:textId="77777777" w:rsidR="00DE1AE8" w:rsidRPr="00D55AFC" w:rsidRDefault="0090098B">
      <w:pPr>
        <w:pStyle w:val="24"/>
        <w:rPr>
          <w:rFonts w:asciiTheme="minorHAnsi" w:eastAsiaTheme="minorEastAsia" w:hAnsiTheme="minorHAnsi" w:cstheme="minorBidi"/>
          <w:noProof/>
          <w:kern w:val="2"/>
          <w:szCs w:val="22"/>
        </w:rPr>
      </w:pPr>
      <w:hyperlink w:anchor="_Toc490936136" w:history="1">
        <w:r w:rsidR="00DE1AE8" w:rsidRPr="00D55AFC">
          <w:rPr>
            <w:rStyle w:val="ab"/>
            <w:noProof/>
            <w:color w:val="auto"/>
          </w:rPr>
          <w:t xml:space="preserve">8.2 </w:t>
        </w:r>
        <w:r w:rsidR="00DE1AE8" w:rsidRPr="00D55AFC">
          <w:rPr>
            <w:rStyle w:val="ab"/>
            <w:rFonts w:hint="eastAsia"/>
            <w:noProof/>
            <w:color w:val="auto"/>
          </w:rPr>
          <w:t>期末基金管理人的从业人员持有本基金的情况</w:t>
        </w:r>
        <w:r w:rsidR="00DE1AE8" w:rsidRPr="00D55AFC">
          <w:rPr>
            <w:noProof/>
            <w:webHidden/>
          </w:rPr>
          <w:tab/>
        </w:r>
        <w:r w:rsidR="00D73CAD" w:rsidRPr="00D55AFC">
          <w:rPr>
            <w:noProof/>
            <w:webHidden/>
          </w:rPr>
          <w:fldChar w:fldCharType="begin"/>
        </w:r>
        <w:r w:rsidR="00DE1AE8" w:rsidRPr="00D55AFC">
          <w:rPr>
            <w:noProof/>
            <w:webHidden/>
          </w:rPr>
          <w:instrText xml:space="preserve"> PAGEREF _Toc490936136 \h </w:instrText>
        </w:r>
        <w:r w:rsidR="00D73CAD" w:rsidRPr="00D55AFC">
          <w:rPr>
            <w:noProof/>
            <w:webHidden/>
          </w:rPr>
        </w:r>
        <w:r w:rsidR="00D73CAD" w:rsidRPr="00D55AFC">
          <w:rPr>
            <w:noProof/>
            <w:webHidden/>
          </w:rPr>
          <w:fldChar w:fldCharType="separate"/>
        </w:r>
        <w:r w:rsidR="00DE1AE8" w:rsidRPr="00D55AFC">
          <w:rPr>
            <w:noProof/>
            <w:webHidden/>
          </w:rPr>
          <w:t>39</w:t>
        </w:r>
        <w:r w:rsidR="00D73CAD" w:rsidRPr="00D55AFC">
          <w:rPr>
            <w:noProof/>
            <w:webHidden/>
          </w:rPr>
          <w:fldChar w:fldCharType="end"/>
        </w:r>
      </w:hyperlink>
    </w:p>
    <w:p w14:paraId="7C43421C" w14:textId="77777777" w:rsidR="00DE1AE8" w:rsidRPr="00D55AFC" w:rsidRDefault="0090098B">
      <w:pPr>
        <w:pStyle w:val="24"/>
        <w:rPr>
          <w:rFonts w:asciiTheme="minorHAnsi" w:eastAsiaTheme="minorEastAsia" w:hAnsiTheme="minorHAnsi" w:cstheme="minorBidi"/>
          <w:noProof/>
          <w:kern w:val="2"/>
          <w:szCs w:val="22"/>
        </w:rPr>
      </w:pPr>
      <w:hyperlink w:anchor="_Toc490936137" w:history="1">
        <w:r w:rsidR="00DE1AE8" w:rsidRPr="00D55AFC">
          <w:rPr>
            <w:rStyle w:val="ab"/>
            <w:noProof/>
            <w:color w:val="auto"/>
          </w:rPr>
          <w:t>8.3</w:t>
        </w:r>
        <w:r w:rsidR="00DE1AE8" w:rsidRPr="00D55AFC">
          <w:rPr>
            <w:rStyle w:val="ab"/>
            <w:rFonts w:hint="eastAsia"/>
            <w:noProof/>
            <w:color w:val="auto"/>
          </w:rPr>
          <w:t>期末基金管理人的从业人员持有本开放式基金份额总量区间的情况</w:t>
        </w:r>
        <w:r w:rsidR="00DE1AE8" w:rsidRPr="00D55AFC">
          <w:rPr>
            <w:noProof/>
            <w:webHidden/>
          </w:rPr>
          <w:tab/>
        </w:r>
        <w:r w:rsidR="00D73CAD" w:rsidRPr="00D55AFC">
          <w:rPr>
            <w:noProof/>
            <w:webHidden/>
          </w:rPr>
          <w:fldChar w:fldCharType="begin"/>
        </w:r>
        <w:r w:rsidR="00DE1AE8" w:rsidRPr="00D55AFC">
          <w:rPr>
            <w:noProof/>
            <w:webHidden/>
          </w:rPr>
          <w:instrText xml:space="preserve"> PAGEREF _Toc490936137 \h </w:instrText>
        </w:r>
        <w:r w:rsidR="00D73CAD" w:rsidRPr="00D55AFC">
          <w:rPr>
            <w:noProof/>
            <w:webHidden/>
          </w:rPr>
        </w:r>
        <w:r w:rsidR="00D73CAD" w:rsidRPr="00D55AFC">
          <w:rPr>
            <w:noProof/>
            <w:webHidden/>
          </w:rPr>
          <w:fldChar w:fldCharType="separate"/>
        </w:r>
        <w:r w:rsidR="00DE1AE8" w:rsidRPr="00D55AFC">
          <w:rPr>
            <w:noProof/>
            <w:webHidden/>
          </w:rPr>
          <w:t>39</w:t>
        </w:r>
        <w:r w:rsidR="00D73CAD" w:rsidRPr="00D55AFC">
          <w:rPr>
            <w:noProof/>
            <w:webHidden/>
          </w:rPr>
          <w:fldChar w:fldCharType="end"/>
        </w:r>
      </w:hyperlink>
    </w:p>
    <w:p w14:paraId="3B4C318B" w14:textId="77777777" w:rsidR="00DE1AE8" w:rsidRPr="00D55AFC" w:rsidRDefault="0090098B">
      <w:pPr>
        <w:pStyle w:val="12"/>
        <w:rPr>
          <w:rFonts w:asciiTheme="minorHAnsi" w:eastAsiaTheme="minorEastAsia" w:hAnsiTheme="minorHAnsi" w:cstheme="minorBidi"/>
          <w:noProof/>
          <w:szCs w:val="22"/>
        </w:rPr>
      </w:pPr>
      <w:hyperlink w:anchor="_Toc490936138" w:history="1">
        <w:r w:rsidR="00DE1AE8" w:rsidRPr="00D55AFC">
          <w:rPr>
            <w:rStyle w:val="ab"/>
            <w:b/>
            <w:bCs/>
            <w:noProof/>
            <w:color w:val="auto"/>
          </w:rPr>
          <w:t>§9</w:t>
        </w:r>
        <w:r w:rsidR="00DE1AE8" w:rsidRPr="00D55AFC">
          <w:rPr>
            <w:rStyle w:val="ab"/>
            <w:rFonts w:hint="eastAsia"/>
            <w:b/>
            <w:bCs/>
            <w:noProof/>
            <w:color w:val="auto"/>
          </w:rPr>
          <w:t>开放式基金份额变动</w:t>
        </w:r>
        <w:r w:rsidR="00DE1AE8" w:rsidRPr="00D55AFC">
          <w:rPr>
            <w:noProof/>
            <w:webHidden/>
          </w:rPr>
          <w:tab/>
        </w:r>
        <w:r w:rsidR="00D73CAD" w:rsidRPr="00D55AFC">
          <w:rPr>
            <w:noProof/>
            <w:webHidden/>
          </w:rPr>
          <w:fldChar w:fldCharType="begin"/>
        </w:r>
        <w:r w:rsidR="00DE1AE8" w:rsidRPr="00D55AFC">
          <w:rPr>
            <w:noProof/>
            <w:webHidden/>
          </w:rPr>
          <w:instrText xml:space="preserve"> PAGEREF _Toc490936138 \h </w:instrText>
        </w:r>
        <w:r w:rsidR="00D73CAD" w:rsidRPr="00D55AFC">
          <w:rPr>
            <w:noProof/>
            <w:webHidden/>
          </w:rPr>
        </w:r>
        <w:r w:rsidR="00D73CAD" w:rsidRPr="00D55AFC">
          <w:rPr>
            <w:noProof/>
            <w:webHidden/>
          </w:rPr>
          <w:fldChar w:fldCharType="separate"/>
        </w:r>
        <w:r w:rsidR="00DE1AE8" w:rsidRPr="00D55AFC">
          <w:rPr>
            <w:noProof/>
            <w:webHidden/>
          </w:rPr>
          <w:t>39</w:t>
        </w:r>
        <w:r w:rsidR="00D73CAD" w:rsidRPr="00D55AFC">
          <w:rPr>
            <w:noProof/>
            <w:webHidden/>
          </w:rPr>
          <w:fldChar w:fldCharType="end"/>
        </w:r>
      </w:hyperlink>
    </w:p>
    <w:p w14:paraId="7515879F" w14:textId="77777777" w:rsidR="00DE1AE8" w:rsidRPr="00D55AFC" w:rsidRDefault="0090098B">
      <w:pPr>
        <w:pStyle w:val="12"/>
        <w:rPr>
          <w:rFonts w:asciiTheme="minorHAnsi" w:eastAsiaTheme="minorEastAsia" w:hAnsiTheme="minorHAnsi" w:cstheme="minorBidi"/>
          <w:noProof/>
          <w:szCs w:val="22"/>
        </w:rPr>
      </w:pPr>
      <w:hyperlink w:anchor="_Toc490936139" w:history="1">
        <w:r w:rsidR="00DE1AE8" w:rsidRPr="00D55AFC">
          <w:rPr>
            <w:rStyle w:val="ab"/>
            <w:b/>
            <w:bCs/>
            <w:noProof/>
            <w:color w:val="auto"/>
          </w:rPr>
          <w:t xml:space="preserve">§10  </w:t>
        </w:r>
        <w:r w:rsidR="00DE1AE8" w:rsidRPr="00D55AFC">
          <w:rPr>
            <w:rStyle w:val="ab"/>
            <w:rFonts w:hint="eastAsia"/>
            <w:b/>
            <w:bCs/>
            <w:noProof/>
            <w:color w:val="auto"/>
          </w:rPr>
          <w:t>重大事件揭示</w:t>
        </w:r>
        <w:r w:rsidR="00DE1AE8" w:rsidRPr="00D55AFC">
          <w:rPr>
            <w:noProof/>
            <w:webHidden/>
          </w:rPr>
          <w:tab/>
        </w:r>
        <w:r w:rsidR="00D73CAD" w:rsidRPr="00D55AFC">
          <w:rPr>
            <w:noProof/>
            <w:webHidden/>
          </w:rPr>
          <w:fldChar w:fldCharType="begin"/>
        </w:r>
        <w:r w:rsidR="00DE1AE8" w:rsidRPr="00D55AFC">
          <w:rPr>
            <w:noProof/>
            <w:webHidden/>
          </w:rPr>
          <w:instrText xml:space="preserve"> PAGEREF _Toc490936139 \h </w:instrText>
        </w:r>
        <w:r w:rsidR="00D73CAD" w:rsidRPr="00D55AFC">
          <w:rPr>
            <w:noProof/>
            <w:webHidden/>
          </w:rPr>
        </w:r>
        <w:r w:rsidR="00D73CAD" w:rsidRPr="00D55AFC">
          <w:rPr>
            <w:noProof/>
            <w:webHidden/>
          </w:rPr>
          <w:fldChar w:fldCharType="separate"/>
        </w:r>
        <w:r w:rsidR="00DE1AE8" w:rsidRPr="00D55AFC">
          <w:rPr>
            <w:noProof/>
            <w:webHidden/>
          </w:rPr>
          <w:t>40</w:t>
        </w:r>
        <w:r w:rsidR="00D73CAD" w:rsidRPr="00D55AFC">
          <w:rPr>
            <w:noProof/>
            <w:webHidden/>
          </w:rPr>
          <w:fldChar w:fldCharType="end"/>
        </w:r>
      </w:hyperlink>
    </w:p>
    <w:p w14:paraId="5600CEB4" w14:textId="77777777" w:rsidR="00DE1AE8" w:rsidRPr="00D55AFC" w:rsidRDefault="0090098B">
      <w:pPr>
        <w:pStyle w:val="24"/>
        <w:rPr>
          <w:rFonts w:asciiTheme="minorHAnsi" w:eastAsiaTheme="minorEastAsia" w:hAnsiTheme="minorHAnsi" w:cstheme="minorBidi"/>
          <w:noProof/>
          <w:kern w:val="2"/>
          <w:szCs w:val="22"/>
        </w:rPr>
      </w:pPr>
      <w:hyperlink w:anchor="_Toc490936140" w:history="1">
        <w:r w:rsidR="00DE1AE8" w:rsidRPr="00D55AFC">
          <w:rPr>
            <w:rStyle w:val="ab"/>
            <w:noProof/>
            <w:color w:val="auto"/>
          </w:rPr>
          <w:t xml:space="preserve">10.1 </w:t>
        </w:r>
        <w:r w:rsidR="00DE1AE8" w:rsidRPr="00D55AFC">
          <w:rPr>
            <w:rStyle w:val="ab"/>
            <w:rFonts w:hint="eastAsia"/>
            <w:noProof/>
            <w:color w:val="auto"/>
          </w:rPr>
          <w:t>基金份额持有人大会决议</w:t>
        </w:r>
        <w:r w:rsidR="00DE1AE8" w:rsidRPr="00D55AFC">
          <w:rPr>
            <w:noProof/>
            <w:webHidden/>
          </w:rPr>
          <w:tab/>
        </w:r>
        <w:r w:rsidR="00D73CAD" w:rsidRPr="00D55AFC">
          <w:rPr>
            <w:noProof/>
            <w:webHidden/>
          </w:rPr>
          <w:fldChar w:fldCharType="begin"/>
        </w:r>
        <w:r w:rsidR="00DE1AE8" w:rsidRPr="00D55AFC">
          <w:rPr>
            <w:noProof/>
            <w:webHidden/>
          </w:rPr>
          <w:instrText xml:space="preserve"> PAGEREF _Toc490936140 \h </w:instrText>
        </w:r>
        <w:r w:rsidR="00D73CAD" w:rsidRPr="00D55AFC">
          <w:rPr>
            <w:noProof/>
            <w:webHidden/>
          </w:rPr>
        </w:r>
        <w:r w:rsidR="00D73CAD" w:rsidRPr="00D55AFC">
          <w:rPr>
            <w:noProof/>
            <w:webHidden/>
          </w:rPr>
          <w:fldChar w:fldCharType="separate"/>
        </w:r>
        <w:r w:rsidR="00DE1AE8" w:rsidRPr="00D55AFC">
          <w:rPr>
            <w:noProof/>
            <w:webHidden/>
          </w:rPr>
          <w:t>40</w:t>
        </w:r>
        <w:r w:rsidR="00D73CAD" w:rsidRPr="00D55AFC">
          <w:rPr>
            <w:noProof/>
            <w:webHidden/>
          </w:rPr>
          <w:fldChar w:fldCharType="end"/>
        </w:r>
      </w:hyperlink>
    </w:p>
    <w:p w14:paraId="7806B79D" w14:textId="77777777" w:rsidR="00DE1AE8" w:rsidRPr="00D55AFC" w:rsidRDefault="0090098B">
      <w:pPr>
        <w:pStyle w:val="24"/>
        <w:rPr>
          <w:rFonts w:asciiTheme="minorHAnsi" w:eastAsiaTheme="minorEastAsia" w:hAnsiTheme="minorHAnsi" w:cstheme="minorBidi"/>
          <w:noProof/>
          <w:kern w:val="2"/>
          <w:szCs w:val="22"/>
        </w:rPr>
      </w:pPr>
      <w:hyperlink w:anchor="_Toc490936141" w:history="1">
        <w:r w:rsidR="00DE1AE8" w:rsidRPr="00D55AFC">
          <w:rPr>
            <w:rStyle w:val="ab"/>
            <w:noProof/>
            <w:color w:val="auto"/>
          </w:rPr>
          <w:t xml:space="preserve">10.2 </w:t>
        </w:r>
        <w:r w:rsidR="00DE1AE8" w:rsidRPr="00D55AFC">
          <w:rPr>
            <w:rStyle w:val="ab"/>
            <w:rFonts w:hint="eastAsia"/>
            <w:noProof/>
            <w:color w:val="auto"/>
          </w:rPr>
          <w:t>基金管理人、基金托管人的专门基金托管部门的重大人事变动</w:t>
        </w:r>
        <w:r w:rsidR="00DE1AE8" w:rsidRPr="00D55AFC">
          <w:rPr>
            <w:noProof/>
            <w:webHidden/>
          </w:rPr>
          <w:tab/>
        </w:r>
        <w:r w:rsidR="00D73CAD" w:rsidRPr="00D55AFC">
          <w:rPr>
            <w:noProof/>
            <w:webHidden/>
          </w:rPr>
          <w:fldChar w:fldCharType="begin"/>
        </w:r>
        <w:r w:rsidR="00DE1AE8" w:rsidRPr="00D55AFC">
          <w:rPr>
            <w:noProof/>
            <w:webHidden/>
          </w:rPr>
          <w:instrText xml:space="preserve"> PAGEREF _Toc490936141 \h </w:instrText>
        </w:r>
        <w:r w:rsidR="00D73CAD" w:rsidRPr="00D55AFC">
          <w:rPr>
            <w:noProof/>
            <w:webHidden/>
          </w:rPr>
        </w:r>
        <w:r w:rsidR="00D73CAD" w:rsidRPr="00D55AFC">
          <w:rPr>
            <w:noProof/>
            <w:webHidden/>
          </w:rPr>
          <w:fldChar w:fldCharType="separate"/>
        </w:r>
        <w:r w:rsidR="00DE1AE8" w:rsidRPr="00D55AFC">
          <w:rPr>
            <w:noProof/>
            <w:webHidden/>
          </w:rPr>
          <w:t>40</w:t>
        </w:r>
        <w:r w:rsidR="00D73CAD" w:rsidRPr="00D55AFC">
          <w:rPr>
            <w:noProof/>
            <w:webHidden/>
          </w:rPr>
          <w:fldChar w:fldCharType="end"/>
        </w:r>
      </w:hyperlink>
    </w:p>
    <w:p w14:paraId="34BEF547" w14:textId="77777777" w:rsidR="00DE1AE8" w:rsidRPr="00D55AFC" w:rsidRDefault="0090098B">
      <w:pPr>
        <w:pStyle w:val="24"/>
        <w:rPr>
          <w:rFonts w:asciiTheme="minorHAnsi" w:eastAsiaTheme="minorEastAsia" w:hAnsiTheme="minorHAnsi" w:cstheme="minorBidi"/>
          <w:noProof/>
          <w:kern w:val="2"/>
          <w:szCs w:val="22"/>
        </w:rPr>
      </w:pPr>
      <w:hyperlink w:anchor="_Toc490936142" w:history="1">
        <w:r w:rsidR="00DE1AE8" w:rsidRPr="00D55AFC">
          <w:rPr>
            <w:rStyle w:val="ab"/>
            <w:noProof/>
            <w:color w:val="auto"/>
          </w:rPr>
          <w:t xml:space="preserve">10.3 </w:t>
        </w:r>
        <w:r w:rsidR="00DE1AE8" w:rsidRPr="00D55AFC">
          <w:rPr>
            <w:rStyle w:val="ab"/>
            <w:rFonts w:hint="eastAsia"/>
            <w:noProof/>
            <w:color w:val="auto"/>
          </w:rPr>
          <w:t>涉及基金管理人、基金财产、基金托管业务的诉讼</w:t>
        </w:r>
        <w:r w:rsidR="00DE1AE8" w:rsidRPr="00D55AFC">
          <w:rPr>
            <w:noProof/>
            <w:webHidden/>
          </w:rPr>
          <w:tab/>
        </w:r>
        <w:r w:rsidR="00D73CAD" w:rsidRPr="00D55AFC">
          <w:rPr>
            <w:noProof/>
            <w:webHidden/>
          </w:rPr>
          <w:fldChar w:fldCharType="begin"/>
        </w:r>
        <w:r w:rsidR="00DE1AE8" w:rsidRPr="00D55AFC">
          <w:rPr>
            <w:noProof/>
            <w:webHidden/>
          </w:rPr>
          <w:instrText xml:space="preserve"> PAGEREF _Toc490936142 \h </w:instrText>
        </w:r>
        <w:r w:rsidR="00D73CAD" w:rsidRPr="00D55AFC">
          <w:rPr>
            <w:noProof/>
            <w:webHidden/>
          </w:rPr>
        </w:r>
        <w:r w:rsidR="00D73CAD" w:rsidRPr="00D55AFC">
          <w:rPr>
            <w:noProof/>
            <w:webHidden/>
          </w:rPr>
          <w:fldChar w:fldCharType="separate"/>
        </w:r>
        <w:r w:rsidR="00DE1AE8" w:rsidRPr="00D55AFC">
          <w:rPr>
            <w:noProof/>
            <w:webHidden/>
          </w:rPr>
          <w:t>40</w:t>
        </w:r>
        <w:r w:rsidR="00D73CAD" w:rsidRPr="00D55AFC">
          <w:rPr>
            <w:noProof/>
            <w:webHidden/>
          </w:rPr>
          <w:fldChar w:fldCharType="end"/>
        </w:r>
      </w:hyperlink>
    </w:p>
    <w:p w14:paraId="1CD4665C" w14:textId="77777777" w:rsidR="00DE1AE8" w:rsidRPr="00D55AFC" w:rsidRDefault="0090098B">
      <w:pPr>
        <w:pStyle w:val="24"/>
        <w:rPr>
          <w:rFonts w:asciiTheme="minorHAnsi" w:eastAsiaTheme="minorEastAsia" w:hAnsiTheme="minorHAnsi" w:cstheme="minorBidi"/>
          <w:noProof/>
          <w:kern w:val="2"/>
          <w:szCs w:val="22"/>
        </w:rPr>
      </w:pPr>
      <w:hyperlink w:anchor="_Toc490936143" w:history="1">
        <w:r w:rsidR="00DE1AE8" w:rsidRPr="00D55AFC">
          <w:rPr>
            <w:rStyle w:val="ab"/>
            <w:noProof/>
            <w:color w:val="auto"/>
          </w:rPr>
          <w:t xml:space="preserve">10.4 </w:t>
        </w:r>
        <w:r w:rsidR="00DE1AE8" w:rsidRPr="00D55AFC">
          <w:rPr>
            <w:rStyle w:val="ab"/>
            <w:rFonts w:hint="eastAsia"/>
            <w:noProof/>
            <w:color w:val="auto"/>
          </w:rPr>
          <w:t>基金投资策略的改变</w:t>
        </w:r>
        <w:r w:rsidR="00DE1AE8" w:rsidRPr="00D55AFC">
          <w:rPr>
            <w:noProof/>
            <w:webHidden/>
          </w:rPr>
          <w:tab/>
        </w:r>
        <w:r w:rsidR="00D73CAD" w:rsidRPr="00D55AFC">
          <w:rPr>
            <w:noProof/>
            <w:webHidden/>
          </w:rPr>
          <w:fldChar w:fldCharType="begin"/>
        </w:r>
        <w:r w:rsidR="00DE1AE8" w:rsidRPr="00D55AFC">
          <w:rPr>
            <w:noProof/>
            <w:webHidden/>
          </w:rPr>
          <w:instrText xml:space="preserve"> PAGEREF _Toc490936143 \h </w:instrText>
        </w:r>
        <w:r w:rsidR="00D73CAD" w:rsidRPr="00D55AFC">
          <w:rPr>
            <w:noProof/>
            <w:webHidden/>
          </w:rPr>
        </w:r>
        <w:r w:rsidR="00D73CAD" w:rsidRPr="00D55AFC">
          <w:rPr>
            <w:noProof/>
            <w:webHidden/>
          </w:rPr>
          <w:fldChar w:fldCharType="separate"/>
        </w:r>
        <w:r w:rsidR="00DE1AE8" w:rsidRPr="00D55AFC">
          <w:rPr>
            <w:noProof/>
            <w:webHidden/>
          </w:rPr>
          <w:t>40</w:t>
        </w:r>
        <w:r w:rsidR="00D73CAD" w:rsidRPr="00D55AFC">
          <w:rPr>
            <w:noProof/>
            <w:webHidden/>
          </w:rPr>
          <w:fldChar w:fldCharType="end"/>
        </w:r>
      </w:hyperlink>
    </w:p>
    <w:p w14:paraId="1B67886D" w14:textId="77777777" w:rsidR="00DE1AE8" w:rsidRPr="00D55AFC" w:rsidRDefault="0090098B">
      <w:pPr>
        <w:pStyle w:val="24"/>
        <w:rPr>
          <w:rFonts w:asciiTheme="minorHAnsi" w:eastAsiaTheme="minorEastAsia" w:hAnsiTheme="minorHAnsi" w:cstheme="minorBidi"/>
          <w:noProof/>
          <w:kern w:val="2"/>
          <w:szCs w:val="22"/>
        </w:rPr>
      </w:pPr>
      <w:hyperlink w:anchor="_Toc490936144" w:history="1">
        <w:r w:rsidR="00DE1AE8" w:rsidRPr="00D55AFC">
          <w:rPr>
            <w:rStyle w:val="ab"/>
            <w:noProof/>
            <w:color w:val="auto"/>
          </w:rPr>
          <w:t>10.5</w:t>
        </w:r>
        <w:r w:rsidR="00DE1AE8" w:rsidRPr="00D55AFC">
          <w:rPr>
            <w:rStyle w:val="ab"/>
            <w:rFonts w:hint="eastAsia"/>
            <w:noProof/>
            <w:color w:val="auto"/>
          </w:rPr>
          <w:t>报告期内改聘会计师事务所情况</w:t>
        </w:r>
        <w:r w:rsidR="00DE1AE8" w:rsidRPr="00D55AFC">
          <w:rPr>
            <w:noProof/>
            <w:webHidden/>
          </w:rPr>
          <w:tab/>
        </w:r>
        <w:r w:rsidR="00D73CAD" w:rsidRPr="00D55AFC">
          <w:rPr>
            <w:noProof/>
            <w:webHidden/>
          </w:rPr>
          <w:fldChar w:fldCharType="begin"/>
        </w:r>
        <w:r w:rsidR="00DE1AE8" w:rsidRPr="00D55AFC">
          <w:rPr>
            <w:noProof/>
            <w:webHidden/>
          </w:rPr>
          <w:instrText xml:space="preserve"> PAGEREF _Toc490936144 \h </w:instrText>
        </w:r>
        <w:r w:rsidR="00D73CAD" w:rsidRPr="00D55AFC">
          <w:rPr>
            <w:noProof/>
            <w:webHidden/>
          </w:rPr>
        </w:r>
        <w:r w:rsidR="00D73CAD" w:rsidRPr="00D55AFC">
          <w:rPr>
            <w:noProof/>
            <w:webHidden/>
          </w:rPr>
          <w:fldChar w:fldCharType="separate"/>
        </w:r>
        <w:r w:rsidR="00DE1AE8" w:rsidRPr="00D55AFC">
          <w:rPr>
            <w:noProof/>
            <w:webHidden/>
          </w:rPr>
          <w:t>40</w:t>
        </w:r>
        <w:r w:rsidR="00D73CAD" w:rsidRPr="00D55AFC">
          <w:rPr>
            <w:noProof/>
            <w:webHidden/>
          </w:rPr>
          <w:fldChar w:fldCharType="end"/>
        </w:r>
      </w:hyperlink>
    </w:p>
    <w:p w14:paraId="6DE98F7E" w14:textId="77777777" w:rsidR="00DE1AE8" w:rsidRPr="00D55AFC" w:rsidRDefault="0090098B">
      <w:pPr>
        <w:pStyle w:val="24"/>
        <w:rPr>
          <w:rFonts w:asciiTheme="minorHAnsi" w:eastAsiaTheme="minorEastAsia" w:hAnsiTheme="minorHAnsi" w:cstheme="minorBidi"/>
          <w:noProof/>
          <w:kern w:val="2"/>
          <w:szCs w:val="22"/>
        </w:rPr>
      </w:pPr>
      <w:hyperlink w:anchor="_Toc490936145" w:history="1">
        <w:r w:rsidR="00DE1AE8" w:rsidRPr="00D55AFC">
          <w:rPr>
            <w:rStyle w:val="ab"/>
            <w:noProof/>
            <w:color w:val="auto"/>
          </w:rPr>
          <w:t>10.6</w:t>
        </w:r>
        <w:r w:rsidR="00DE1AE8" w:rsidRPr="00D55AFC">
          <w:rPr>
            <w:rStyle w:val="ab"/>
            <w:rFonts w:hint="eastAsia"/>
            <w:noProof/>
            <w:color w:val="auto"/>
          </w:rPr>
          <w:t>管理人、托管人及其高级管理人员受稽查或处罚等情况</w:t>
        </w:r>
        <w:r w:rsidR="00DE1AE8" w:rsidRPr="00D55AFC">
          <w:rPr>
            <w:noProof/>
            <w:webHidden/>
          </w:rPr>
          <w:tab/>
        </w:r>
        <w:r w:rsidR="00D73CAD" w:rsidRPr="00D55AFC">
          <w:rPr>
            <w:noProof/>
            <w:webHidden/>
          </w:rPr>
          <w:fldChar w:fldCharType="begin"/>
        </w:r>
        <w:r w:rsidR="00DE1AE8" w:rsidRPr="00D55AFC">
          <w:rPr>
            <w:noProof/>
            <w:webHidden/>
          </w:rPr>
          <w:instrText xml:space="preserve"> PAGEREF _Toc490936145 \h </w:instrText>
        </w:r>
        <w:r w:rsidR="00D73CAD" w:rsidRPr="00D55AFC">
          <w:rPr>
            <w:noProof/>
            <w:webHidden/>
          </w:rPr>
        </w:r>
        <w:r w:rsidR="00D73CAD" w:rsidRPr="00D55AFC">
          <w:rPr>
            <w:noProof/>
            <w:webHidden/>
          </w:rPr>
          <w:fldChar w:fldCharType="separate"/>
        </w:r>
        <w:r w:rsidR="00DE1AE8" w:rsidRPr="00D55AFC">
          <w:rPr>
            <w:noProof/>
            <w:webHidden/>
          </w:rPr>
          <w:t>40</w:t>
        </w:r>
        <w:r w:rsidR="00D73CAD" w:rsidRPr="00D55AFC">
          <w:rPr>
            <w:noProof/>
            <w:webHidden/>
          </w:rPr>
          <w:fldChar w:fldCharType="end"/>
        </w:r>
      </w:hyperlink>
    </w:p>
    <w:p w14:paraId="3432C312" w14:textId="77777777" w:rsidR="00DE1AE8" w:rsidRPr="00D55AFC" w:rsidRDefault="0090098B">
      <w:pPr>
        <w:pStyle w:val="24"/>
        <w:rPr>
          <w:rFonts w:asciiTheme="minorHAnsi" w:eastAsiaTheme="minorEastAsia" w:hAnsiTheme="minorHAnsi" w:cstheme="minorBidi"/>
          <w:noProof/>
          <w:kern w:val="2"/>
          <w:szCs w:val="22"/>
        </w:rPr>
      </w:pPr>
      <w:hyperlink w:anchor="_Toc490936146" w:history="1">
        <w:r w:rsidR="00DE1AE8" w:rsidRPr="00D55AFC">
          <w:rPr>
            <w:rStyle w:val="ab"/>
            <w:noProof/>
            <w:color w:val="auto"/>
          </w:rPr>
          <w:t xml:space="preserve">10.7 </w:t>
        </w:r>
        <w:r w:rsidR="00DE1AE8" w:rsidRPr="00D55AFC">
          <w:rPr>
            <w:rStyle w:val="ab"/>
            <w:rFonts w:hint="eastAsia"/>
            <w:noProof/>
            <w:color w:val="auto"/>
          </w:rPr>
          <w:t>基金租用证券公司交易单元的有关情况</w:t>
        </w:r>
        <w:r w:rsidR="00DE1AE8" w:rsidRPr="00D55AFC">
          <w:rPr>
            <w:noProof/>
            <w:webHidden/>
          </w:rPr>
          <w:tab/>
        </w:r>
        <w:r w:rsidR="00D73CAD" w:rsidRPr="00D55AFC">
          <w:rPr>
            <w:noProof/>
            <w:webHidden/>
          </w:rPr>
          <w:fldChar w:fldCharType="begin"/>
        </w:r>
        <w:r w:rsidR="00DE1AE8" w:rsidRPr="00D55AFC">
          <w:rPr>
            <w:noProof/>
            <w:webHidden/>
          </w:rPr>
          <w:instrText xml:space="preserve"> PAGEREF _Toc490936146 \h </w:instrText>
        </w:r>
        <w:r w:rsidR="00D73CAD" w:rsidRPr="00D55AFC">
          <w:rPr>
            <w:noProof/>
            <w:webHidden/>
          </w:rPr>
        </w:r>
        <w:r w:rsidR="00D73CAD" w:rsidRPr="00D55AFC">
          <w:rPr>
            <w:noProof/>
            <w:webHidden/>
          </w:rPr>
          <w:fldChar w:fldCharType="separate"/>
        </w:r>
        <w:r w:rsidR="00DE1AE8" w:rsidRPr="00D55AFC">
          <w:rPr>
            <w:noProof/>
            <w:webHidden/>
          </w:rPr>
          <w:t>41</w:t>
        </w:r>
        <w:r w:rsidR="00D73CAD" w:rsidRPr="00D55AFC">
          <w:rPr>
            <w:noProof/>
            <w:webHidden/>
          </w:rPr>
          <w:fldChar w:fldCharType="end"/>
        </w:r>
      </w:hyperlink>
    </w:p>
    <w:p w14:paraId="1A724B67" w14:textId="77777777" w:rsidR="00DE1AE8" w:rsidRPr="00D55AFC" w:rsidRDefault="0090098B">
      <w:pPr>
        <w:pStyle w:val="24"/>
        <w:rPr>
          <w:rFonts w:asciiTheme="minorHAnsi" w:eastAsiaTheme="minorEastAsia" w:hAnsiTheme="minorHAnsi" w:cstheme="minorBidi"/>
          <w:noProof/>
          <w:kern w:val="2"/>
          <w:szCs w:val="22"/>
        </w:rPr>
      </w:pPr>
      <w:hyperlink w:anchor="_Toc490936147" w:history="1">
        <w:r w:rsidR="00DE1AE8" w:rsidRPr="00D55AFC">
          <w:rPr>
            <w:rStyle w:val="ab"/>
            <w:noProof/>
            <w:color w:val="auto"/>
          </w:rPr>
          <w:t xml:space="preserve">10.8 </w:t>
        </w:r>
        <w:r w:rsidR="00DE1AE8" w:rsidRPr="00D55AFC">
          <w:rPr>
            <w:rStyle w:val="ab"/>
            <w:rFonts w:hint="eastAsia"/>
            <w:noProof/>
            <w:color w:val="auto"/>
          </w:rPr>
          <w:t>其他重大事件</w:t>
        </w:r>
        <w:r w:rsidR="00DE1AE8" w:rsidRPr="00D55AFC">
          <w:rPr>
            <w:noProof/>
            <w:webHidden/>
          </w:rPr>
          <w:tab/>
        </w:r>
        <w:r w:rsidR="00D73CAD" w:rsidRPr="00D55AFC">
          <w:rPr>
            <w:noProof/>
            <w:webHidden/>
          </w:rPr>
          <w:fldChar w:fldCharType="begin"/>
        </w:r>
        <w:r w:rsidR="00DE1AE8" w:rsidRPr="00D55AFC">
          <w:rPr>
            <w:noProof/>
            <w:webHidden/>
          </w:rPr>
          <w:instrText xml:space="preserve"> PAGEREF _Toc490936147 \h </w:instrText>
        </w:r>
        <w:r w:rsidR="00D73CAD" w:rsidRPr="00D55AFC">
          <w:rPr>
            <w:noProof/>
            <w:webHidden/>
          </w:rPr>
        </w:r>
        <w:r w:rsidR="00D73CAD" w:rsidRPr="00D55AFC">
          <w:rPr>
            <w:noProof/>
            <w:webHidden/>
          </w:rPr>
          <w:fldChar w:fldCharType="separate"/>
        </w:r>
        <w:r w:rsidR="00DE1AE8" w:rsidRPr="00D55AFC">
          <w:rPr>
            <w:noProof/>
            <w:webHidden/>
          </w:rPr>
          <w:t>41</w:t>
        </w:r>
        <w:r w:rsidR="00D73CAD" w:rsidRPr="00D55AFC">
          <w:rPr>
            <w:noProof/>
            <w:webHidden/>
          </w:rPr>
          <w:fldChar w:fldCharType="end"/>
        </w:r>
      </w:hyperlink>
    </w:p>
    <w:p w14:paraId="2DC37B4C" w14:textId="77777777" w:rsidR="00DE1AE8" w:rsidRPr="00D55AFC" w:rsidRDefault="0090098B">
      <w:pPr>
        <w:pStyle w:val="12"/>
        <w:rPr>
          <w:rFonts w:asciiTheme="minorHAnsi" w:eastAsiaTheme="minorEastAsia" w:hAnsiTheme="minorHAnsi" w:cstheme="minorBidi"/>
          <w:noProof/>
          <w:szCs w:val="22"/>
        </w:rPr>
      </w:pPr>
      <w:hyperlink w:anchor="_Toc490936148" w:history="1">
        <w:r w:rsidR="00DE1AE8" w:rsidRPr="00D55AFC">
          <w:rPr>
            <w:rStyle w:val="ab"/>
            <w:b/>
            <w:bCs/>
            <w:noProof/>
            <w:color w:val="auto"/>
          </w:rPr>
          <w:t xml:space="preserve">§11 </w:t>
        </w:r>
        <w:r w:rsidR="00DE1AE8" w:rsidRPr="00D55AFC">
          <w:rPr>
            <w:rStyle w:val="ab"/>
            <w:rFonts w:hint="eastAsia"/>
            <w:b/>
            <w:bCs/>
            <w:noProof/>
            <w:color w:val="auto"/>
          </w:rPr>
          <w:t>影响投资者决策的其他重要信息</w:t>
        </w:r>
        <w:r w:rsidR="00DE1AE8" w:rsidRPr="00D55AFC">
          <w:rPr>
            <w:noProof/>
            <w:webHidden/>
          </w:rPr>
          <w:tab/>
        </w:r>
        <w:r w:rsidR="00D73CAD" w:rsidRPr="00D55AFC">
          <w:rPr>
            <w:noProof/>
            <w:webHidden/>
          </w:rPr>
          <w:fldChar w:fldCharType="begin"/>
        </w:r>
        <w:r w:rsidR="00DE1AE8" w:rsidRPr="00D55AFC">
          <w:rPr>
            <w:noProof/>
            <w:webHidden/>
          </w:rPr>
          <w:instrText xml:space="preserve"> PAGEREF _Toc490936148 \h </w:instrText>
        </w:r>
        <w:r w:rsidR="00D73CAD" w:rsidRPr="00D55AFC">
          <w:rPr>
            <w:noProof/>
            <w:webHidden/>
          </w:rPr>
        </w:r>
        <w:r w:rsidR="00D73CAD" w:rsidRPr="00D55AFC">
          <w:rPr>
            <w:noProof/>
            <w:webHidden/>
          </w:rPr>
          <w:fldChar w:fldCharType="separate"/>
        </w:r>
        <w:r w:rsidR="00DE1AE8" w:rsidRPr="00D55AFC">
          <w:rPr>
            <w:noProof/>
            <w:webHidden/>
          </w:rPr>
          <w:t>43</w:t>
        </w:r>
        <w:r w:rsidR="00D73CAD" w:rsidRPr="00D55AFC">
          <w:rPr>
            <w:noProof/>
            <w:webHidden/>
          </w:rPr>
          <w:fldChar w:fldCharType="end"/>
        </w:r>
      </w:hyperlink>
    </w:p>
    <w:p w14:paraId="3F5DD406" w14:textId="77777777" w:rsidR="00DE1AE8" w:rsidRPr="00D55AFC" w:rsidRDefault="0090098B">
      <w:pPr>
        <w:pStyle w:val="12"/>
        <w:rPr>
          <w:rFonts w:asciiTheme="minorHAnsi" w:eastAsiaTheme="minorEastAsia" w:hAnsiTheme="minorHAnsi" w:cstheme="minorBidi"/>
          <w:noProof/>
          <w:szCs w:val="22"/>
        </w:rPr>
      </w:pPr>
      <w:hyperlink w:anchor="_Toc490936149" w:history="1">
        <w:r w:rsidR="00DE1AE8" w:rsidRPr="00D55AFC">
          <w:rPr>
            <w:rStyle w:val="ab"/>
            <w:b/>
            <w:bCs/>
            <w:noProof/>
            <w:color w:val="auto"/>
          </w:rPr>
          <w:t xml:space="preserve">§12  </w:t>
        </w:r>
        <w:r w:rsidR="00DE1AE8" w:rsidRPr="00D55AFC">
          <w:rPr>
            <w:rStyle w:val="ab"/>
            <w:rFonts w:hint="eastAsia"/>
            <w:b/>
            <w:bCs/>
            <w:noProof/>
            <w:color w:val="auto"/>
          </w:rPr>
          <w:t>备查文件目录</w:t>
        </w:r>
        <w:r w:rsidR="00DE1AE8" w:rsidRPr="00D55AFC">
          <w:rPr>
            <w:noProof/>
            <w:webHidden/>
          </w:rPr>
          <w:tab/>
        </w:r>
        <w:r w:rsidR="00D73CAD" w:rsidRPr="00D55AFC">
          <w:rPr>
            <w:noProof/>
            <w:webHidden/>
          </w:rPr>
          <w:fldChar w:fldCharType="begin"/>
        </w:r>
        <w:r w:rsidR="00DE1AE8" w:rsidRPr="00D55AFC">
          <w:rPr>
            <w:noProof/>
            <w:webHidden/>
          </w:rPr>
          <w:instrText xml:space="preserve"> PAGEREF _Toc490936149 \h </w:instrText>
        </w:r>
        <w:r w:rsidR="00D73CAD" w:rsidRPr="00D55AFC">
          <w:rPr>
            <w:noProof/>
            <w:webHidden/>
          </w:rPr>
        </w:r>
        <w:r w:rsidR="00D73CAD" w:rsidRPr="00D55AFC">
          <w:rPr>
            <w:noProof/>
            <w:webHidden/>
          </w:rPr>
          <w:fldChar w:fldCharType="separate"/>
        </w:r>
        <w:r w:rsidR="00DE1AE8" w:rsidRPr="00D55AFC">
          <w:rPr>
            <w:noProof/>
            <w:webHidden/>
          </w:rPr>
          <w:t>43</w:t>
        </w:r>
        <w:r w:rsidR="00D73CAD" w:rsidRPr="00D55AFC">
          <w:rPr>
            <w:noProof/>
            <w:webHidden/>
          </w:rPr>
          <w:fldChar w:fldCharType="end"/>
        </w:r>
      </w:hyperlink>
    </w:p>
    <w:p w14:paraId="0D9BB39D" w14:textId="77777777" w:rsidR="00DE1AE8" w:rsidRPr="00D55AFC" w:rsidRDefault="0090098B">
      <w:pPr>
        <w:pStyle w:val="24"/>
        <w:rPr>
          <w:rFonts w:asciiTheme="minorHAnsi" w:eastAsiaTheme="minorEastAsia" w:hAnsiTheme="minorHAnsi" w:cstheme="minorBidi"/>
          <w:noProof/>
          <w:kern w:val="2"/>
          <w:szCs w:val="22"/>
        </w:rPr>
      </w:pPr>
      <w:hyperlink w:anchor="_Toc490936150" w:history="1">
        <w:r w:rsidR="00DE1AE8" w:rsidRPr="00D55AFC">
          <w:rPr>
            <w:rStyle w:val="ab"/>
            <w:noProof/>
            <w:color w:val="auto"/>
          </w:rPr>
          <w:t xml:space="preserve">12.1 </w:t>
        </w:r>
        <w:r w:rsidR="00DE1AE8" w:rsidRPr="00D55AFC">
          <w:rPr>
            <w:rStyle w:val="ab"/>
            <w:rFonts w:hint="eastAsia"/>
            <w:noProof/>
            <w:color w:val="auto"/>
          </w:rPr>
          <w:t>备查文件目录</w:t>
        </w:r>
        <w:r w:rsidR="00DE1AE8" w:rsidRPr="00D55AFC">
          <w:rPr>
            <w:noProof/>
            <w:webHidden/>
          </w:rPr>
          <w:tab/>
        </w:r>
        <w:r w:rsidR="00D73CAD" w:rsidRPr="00D55AFC">
          <w:rPr>
            <w:noProof/>
            <w:webHidden/>
          </w:rPr>
          <w:fldChar w:fldCharType="begin"/>
        </w:r>
        <w:r w:rsidR="00DE1AE8" w:rsidRPr="00D55AFC">
          <w:rPr>
            <w:noProof/>
            <w:webHidden/>
          </w:rPr>
          <w:instrText xml:space="preserve"> PAGEREF _Toc490936150 \h </w:instrText>
        </w:r>
        <w:r w:rsidR="00D73CAD" w:rsidRPr="00D55AFC">
          <w:rPr>
            <w:noProof/>
            <w:webHidden/>
          </w:rPr>
        </w:r>
        <w:r w:rsidR="00D73CAD" w:rsidRPr="00D55AFC">
          <w:rPr>
            <w:noProof/>
            <w:webHidden/>
          </w:rPr>
          <w:fldChar w:fldCharType="separate"/>
        </w:r>
        <w:r w:rsidR="00DE1AE8" w:rsidRPr="00D55AFC">
          <w:rPr>
            <w:noProof/>
            <w:webHidden/>
          </w:rPr>
          <w:t>43</w:t>
        </w:r>
        <w:r w:rsidR="00D73CAD" w:rsidRPr="00D55AFC">
          <w:rPr>
            <w:noProof/>
            <w:webHidden/>
          </w:rPr>
          <w:fldChar w:fldCharType="end"/>
        </w:r>
      </w:hyperlink>
    </w:p>
    <w:p w14:paraId="294641D0" w14:textId="77777777" w:rsidR="00DE1AE8" w:rsidRPr="00D55AFC" w:rsidRDefault="0090098B">
      <w:pPr>
        <w:pStyle w:val="24"/>
        <w:rPr>
          <w:rFonts w:asciiTheme="minorHAnsi" w:eastAsiaTheme="minorEastAsia" w:hAnsiTheme="minorHAnsi" w:cstheme="minorBidi"/>
          <w:noProof/>
          <w:kern w:val="2"/>
          <w:szCs w:val="22"/>
        </w:rPr>
      </w:pPr>
      <w:hyperlink w:anchor="_Toc490936151" w:history="1">
        <w:r w:rsidR="00DE1AE8" w:rsidRPr="00D55AFC">
          <w:rPr>
            <w:rStyle w:val="ab"/>
            <w:noProof/>
            <w:color w:val="auto"/>
          </w:rPr>
          <w:t xml:space="preserve">12.2 </w:t>
        </w:r>
        <w:r w:rsidR="00DE1AE8" w:rsidRPr="00D55AFC">
          <w:rPr>
            <w:rStyle w:val="ab"/>
            <w:rFonts w:hint="eastAsia"/>
            <w:noProof/>
            <w:color w:val="auto"/>
          </w:rPr>
          <w:t>存放地点</w:t>
        </w:r>
        <w:r w:rsidR="00DE1AE8" w:rsidRPr="00D55AFC">
          <w:rPr>
            <w:noProof/>
            <w:webHidden/>
          </w:rPr>
          <w:tab/>
        </w:r>
        <w:r w:rsidR="00D73CAD" w:rsidRPr="00D55AFC">
          <w:rPr>
            <w:noProof/>
            <w:webHidden/>
          </w:rPr>
          <w:fldChar w:fldCharType="begin"/>
        </w:r>
        <w:r w:rsidR="00DE1AE8" w:rsidRPr="00D55AFC">
          <w:rPr>
            <w:noProof/>
            <w:webHidden/>
          </w:rPr>
          <w:instrText xml:space="preserve"> PAGEREF _Toc490936151 \h </w:instrText>
        </w:r>
        <w:r w:rsidR="00D73CAD" w:rsidRPr="00D55AFC">
          <w:rPr>
            <w:noProof/>
            <w:webHidden/>
          </w:rPr>
        </w:r>
        <w:r w:rsidR="00D73CAD" w:rsidRPr="00D55AFC">
          <w:rPr>
            <w:noProof/>
            <w:webHidden/>
          </w:rPr>
          <w:fldChar w:fldCharType="separate"/>
        </w:r>
        <w:r w:rsidR="00DE1AE8" w:rsidRPr="00D55AFC">
          <w:rPr>
            <w:noProof/>
            <w:webHidden/>
          </w:rPr>
          <w:t>44</w:t>
        </w:r>
        <w:r w:rsidR="00D73CAD" w:rsidRPr="00D55AFC">
          <w:rPr>
            <w:noProof/>
            <w:webHidden/>
          </w:rPr>
          <w:fldChar w:fldCharType="end"/>
        </w:r>
      </w:hyperlink>
    </w:p>
    <w:p w14:paraId="07578FC0" w14:textId="77777777" w:rsidR="00DE1AE8" w:rsidRPr="00D55AFC" w:rsidRDefault="0090098B">
      <w:pPr>
        <w:pStyle w:val="24"/>
        <w:rPr>
          <w:rFonts w:asciiTheme="minorHAnsi" w:eastAsiaTheme="minorEastAsia" w:hAnsiTheme="minorHAnsi" w:cstheme="minorBidi"/>
          <w:noProof/>
          <w:kern w:val="2"/>
          <w:szCs w:val="22"/>
        </w:rPr>
      </w:pPr>
      <w:hyperlink w:anchor="_Toc490936152" w:history="1">
        <w:r w:rsidR="00DE1AE8" w:rsidRPr="00D55AFC">
          <w:rPr>
            <w:rStyle w:val="ab"/>
            <w:noProof/>
            <w:color w:val="auto"/>
          </w:rPr>
          <w:t xml:space="preserve">12.3 </w:t>
        </w:r>
        <w:r w:rsidR="00DE1AE8" w:rsidRPr="00D55AFC">
          <w:rPr>
            <w:rStyle w:val="ab"/>
            <w:rFonts w:hint="eastAsia"/>
            <w:noProof/>
            <w:color w:val="auto"/>
          </w:rPr>
          <w:t>查阅方式</w:t>
        </w:r>
        <w:r w:rsidR="00DE1AE8" w:rsidRPr="00D55AFC">
          <w:rPr>
            <w:noProof/>
            <w:webHidden/>
          </w:rPr>
          <w:tab/>
        </w:r>
        <w:r w:rsidR="00D73CAD" w:rsidRPr="00D55AFC">
          <w:rPr>
            <w:noProof/>
            <w:webHidden/>
          </w:rPr>
          <w:fldChar w:fldCharType="begin"/>
        </w:r>
        <w:r w:rsidR="00DE1AE8" w:rsidRPr="00D55AFC">
          <w:rPr>
            <w:noProof/>
            <w:webHidden/>
          </w:rPr>
          <w:instrText xml:space="preserve"> PAGEREF _Toc490936152 \h </w:instrText>
        </w:r>
        <w:r w:rsidR="00D73CAD" w:rsidRPr="00D55AFC">
          <w:rPr>
            <w:noProof/>
            <w:webHidden/>
          </w:rPr>
        </w:r>
        <w:r w:rsidR="00D73CAD" w:rsidRPr="00D55AFC">
          <w:rPr>
            <w:noProof/>
            <w:webHidden/>
          </w:rPr>
          <w:fldChar w:fldCharType="separate"/>
        </w:r>
        <w:r w:rsidR="00DE1AE8" w:rsidRPr="00D55AFC">
          <w:rPr>
            <w:noProof/>
            <w:webHidden/>
          </w:rPr>
          <w:t>44</w:t>
        </w:r>
        <w:r w:rsidR="00D73CAD" w:rsidRPr="00D55AFC">
          <w:rPr>
            <w:noProof/>
            <w:webHidden/>
          </w:rPr>
          <w:fldChar w:fldCharType="end"/>
        </w:r>
      </w:hyperlink>
    </w:p>
    <w:p w14:paraId="24150E40" w14:textId="77777777" w:rsidR="001548F9" w:rsidRPr="00D55AFC" w:rsidRDefault="00D73CAD" w:rsidP="0048308E">
      <w:pPr>
        <w:autoSpaceDE w:val="0"/>
        <w:autoSpaceDN w:val="0"/>
        <w:adjustRightInd w:val="0"/>
        <w:spacing w:before="29" w:line="288" w:lineRule="auto"/>
        <w:ind w:left="15"/>
        <w:jc w:val="center"/>
        <w:rPr>
          <w:b/>
          <w:kern w:val="0"/>
          <w:sz w:val="24"/>
        </w:rPr>
      </w:pPr>
      <w:r w:rsidRPr="00D55AFC">
        <w:rPr>
          <w:sz w:val="24"/>
        </w:rPr>
        <w:fldChar w:fldCharType="end"/>
      </w:r>
    </w:p>
    <w:p w14:paraId="56D08344" w14:textId="77777777" w:rsidR="001548F9" w:rsidRPr="00D55AFC" w:rsidRDefault="001548F9" w:rsidP="0048308E">
      <w:pPr>
        <w:autoSpaceDE w:val="0"/>
        <w:autoSpaceDN w:val="0"/>
        <w:adjustRightInd w:val="0"/>
        <w:spacing w:before="29" w:line="288" w:lineRule="auto"/>
        <w:ind w:left="15"/>
        <w:jc w:val="center"/>
        <w:rPr>
          <w:b/>
          <w:kern w:val="0"/>
          <w:sz w:val="24"/>
        </w:rPr>
      </w:pPr>
    </w:p>
    <w:p w14:paraId="1848B5A0" w14:textId="77777777" w:rsidR="001548F9" w:rsidRPr="00D55AFC" w:rsidRDefault="001548F9" w:rsidP="0048308E">
      <w:pPr>
        <w:autoSpaceDE w:val="0"/>
        <w:autoSpaceDN w:val="0"/>
        <w:adjustRightInd w:val="0"/>
        <w:spacing w:before="29" w:line="288" w:lineRule="auto"/>
        <w:ind w:left="15"/>
        <w:jc w:val="center"/>
        <w:rPr>
          <w:b/>
          <w:kern w:val="0"/>
          <w:sz w:val="24"/>
        </w:rPr>
      </w:pPr>
    </w:p>
    <w:p w14:paraId="386C8082" w14:textId="77777777" w:rsidR="00163A26" w:rsidRPr="00D55AFC" w:rsidRDefault="00163A26" w:rsidP="0048308E">
      <w:pPr>
        <w:autoSpaceDE w:val="0"/>
        <w:autoSpaceDN w:val="0"/>
        <w:adjustRightInd w:val="0"/>
        <w:spacing w:before="29" w:line="288" w:lineRule="auto"/>
        <w:ind w:left="15"/>
        <w:jc w:val="center"/>
        <w:rPr>
          <w:b/>
          <w:kern w:val="0"/>
          <w:sz w:val="24"/>
        </w:rPr>
      </w:pPr>
    </w:p>
    <w:p w14:paraId="358ADCB6" w14:textId="77777777" w:rsidR="001548F9" w:rsidRPr="00D55AFC" w:rsidRDefault="001548F9" w:rsidP="0048308E">
      <w:pPr>
        <w:autoSpaceDE w:val="0"/>
        <w:autoSpaceDN w:val="0"/>
        <w:adjustRightInd w:val="0"/>
        <w:spacing w:before="29" w:line="288" w:lineRule="auto"/>
        <w:ind w:left="15"/>
        <w:jc w:val="center"/>
        <w:rPr>
          <w:b/>
          <w:kern w:val="0"/>
          <w:sz w:val="24"/>
        </w:rPr>
      </w:pPr>
    </w:p>
    <w:p w14:paraId="2B41F1A8" w14:textId="77777777" w:rsidR="00A15881" w:rsidRPr="00D55AFC" w:rsidRDefault="001548F9" w:rsidP="00254BDB">
      <w:pPr>
        <w:pStyle w:val="1"/>
        <w:keepNext/>
        <w:keepLines/>
        <w:widowControl w:val="0"/>
        <w:spacing w:beforeLines="100" w:before="312" w:afterLines="100" w:after="312" w:line="288" w:lineRule="auto"/>
        <w:jc w:val="center"/>
        <w:rPr>
          <w:b/>
          <w:bCs/>
          <w:szCs w:val="24"/>
          <w:lang w:val="en-US"/>
        </w:rPr>
      </w:pPr>
      <w:r w:rsidRPr="00D55AFC">
        <w:rPr>
          <w:szCs w:val="24"/>
        </w:rPr>
        <w:br w:type="page"/>
      </w:r>
      <w:bookmarkStart w:id="3" w:name="_Toc225498244"/>
      <w:bookmarkStart w:id="4" w:name="_Toc490936091"/>
      <w:r w:rsidRPr="00D55AFC">
        <w:rPr>
          <w:b/>
          <w:bCs/>
          <w:szCs w:val="24"/>
          <w:lang w:val="en-US"/>
        </w:rPr>
        <w:lastRenderedPageBreak/>
        <w:t xml:space="preserve">§2  </w:t>
      </w:r>
      <w:r w:rsidRPr="00D55AFC">
        <w:rPr>
          <w:b/>
          <w:bCs/>
          <w:szCs w:val="24"/>
          <w:lang w:val="en-US"/>
        </w:rPr>
        <w:t>基金简介</w:t>
      </w:r>
      <w:bookmarkEnd w:id="3"/>
      <w:bookmarkEnd w:id="4"/>
    </w:p>
    <w:p w14:paraId="1BE09512" w14:textId="77777777" w:rsidR="001548F9" w:rsidRPr="00D55AFC" w:rsidRDefault="001548F9" w:rsidP="0048308E">
      <w:pPr>
        <w:pStyle w:val="20"/>
        <w:spacing w:before="29" w:after="0" w:line="288" w:lineRule="auto"/>
        <w:rPr>
          <w:rFonts w:ascii="Times New Roman" w:hAnsi="Times New Roman"/>
          <w:szCs w:val="24"/>
        </w:rPr>
      </w:pPr>
      <w:bookmarkStart w:id="5" w:name="_Toc490936092"/>
      <w:r w:rsidRPr="00D55AFC">
        <w:rPr>
          <w:rFonts w:ascii="Times New Roman" w:hAnsi="Times New Roman"/>
          <w:kern w:val="0"/>
          <w:szCs w:val="24"/>
        </w:rPr>
        <w:t>2.1</w:t>
      </w:r>
      <w:r w:rsidRPr="00D55AFC">
        <w:rPr>
          <w:rFonts w:ascii="Times New Roman" w:hAnsi="Times New Roman"/>
          <w:kern w:val="0"/>
          <w:szCs w:val="24"/>
        </w:rPr>
        <w:tab/>
      </w:r>
      <w:r w:rsidRPr="00D55AFC">
        <w:rPr>
          <w:rFonts w:ascii="Times New Roman" w:hAnsi="Times New Roman"/>
          <w:szCs w:val="24"/>
        </w:rPr>
        <w:t>基金基本情况</w:t>
      </w:r>
      <w:bookmarkEnd w:id="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47"/>
        <w:gridCol w:w="5351"/>
      </w:tblGrid>
      <w:tr w:rsidR="00D55AFC" w:rsidRPr="00D55AFC" w14:paraId="5EA85A33" w14:textId="77777777" w:rsidTr="00C30378">
        <w:tc>
          <w:tcPr>
            <w:tcW w:w="3647" w:type="dxa"/>
            <w:vAlign w:val="center"/>
          </w:tcPr>
          <w:p w14:paraId="11C3A19E" w14:textId="77777777" w:rsidR="001548F9" w:rsidRPr="00D55AFC" w:rsidRDefault="001548F9" w:rsidP="0048308E">
            <w:pPr>
              <w:spacing w:before="29" w:line="288" w:lineRule="auto"/>
              <w:rPr>
                <w:kern w:val="0"/>
                <w:sz w:val="24"/>
              </w:rPr>
            </w:pPr>
            <w:r w:rsidRPr="00D55AFC">
              <w:rPr>
                <w:sz w:val="24"/>
              </w:rPr>
              <w:t>基金名称</w:t>
            </w:r>
          </w:p>
        </w:tc>
        <w:tc>
          <w:tcPr>
            <w:tcW w:w="5351" w:type="dxa"/>
            <w:vAlign w:val="center"/>
          </w:tcPr>
          <w:p w14:paraId="191BE838" w14:textId="77777777" w:rsidR="001548F9" w:rsidRPr="00D55AFC" w:rsidRDefault="001548F9" w:rsidP="0048308E">
            <w:pPr>
              <w:spacing w:before="29" w:line="288" w:lineRule="auto"/>
              <w:jc w:val="center"/>
              <w:rPr>
                <w:sz w:val="24"/>
              </w:rPr>
            </w:pPr>
            <w:r w:rsidRPr="00D55AFC">
              <w:rPr>
                <w:sz w:val="24"/>
              </w:rPr>
              <w:t>交银施罗德中证环境治理指数型证券投资基金</w:t>
            </w:r>
            <w:r w:rsidRPr="00D55AFC">
              <w:rPr>
                <w:sz w:val="24"/>
              </w:rPr>
              <w:t>(LOF)</w:t>
            </w:r>
          </w:p>
        </w:tc>
      </w:tr>
      <w:tr w:rsidR="00D55AFC" w:rsidRPr="00D55AFC" w14:paraId="150DABA6" w14:textId="77777777" w:rsidTr="00C30378">
        <w:tc>
          <w:tcPr>
            <w:tcW w:w="3647" w:type="dxa"/>
            <w:vAlign w:val="center"/>
          </w:tcPr>
          <w:p w14:paraId="7B9936A8" w14:textId="77777777" w:rsidR="001548F9" w:rsidRPr="00D55AFC" w:rsidRDefault="001548F9" w:rsidP="0048308E">
            <w:pPr>
              <w:spacing w:before="29" w:line="288" w:lineRule="auto"/>
              <w:rPr>
                <w:kern w:val="0"/>
                <w:sz w:val="24"/>
              </w:rPr>
            </w:pPr>
            <w:r w:rsidRPr="00D55AFC">
              <w:rPr>
                <w:sz w:val="24"/>
              </w:rPr>
              <w:t>基金简称</w:t>
            </w:r>
          </w:p>
        </w:tc>
        <w:tc>
          <w:tcPr>
            <w:tcW w:w="5351" w:type="dxa"/>
            <w:vAlign w:val="center"/>
          </w:tcPr>
          <w:p w14:paraId="3FD2CCF5" w14:textId="77777777" w:rsidR="001548F9" w:rsidRPr="00D55AFC" w:rsidRDefault="001548F9" w:rsidP="0048308E">
            <w:pPr>
              <w:spacing w:before="29" w:line="288" w:lineRule="auto"/>
              <w:jc w:val="center"/>
              <w:rPr>
                <w:sz w:val="24"/>
              </w:rPr>
            </w:pPr>
            <w:r w:rsidRPr="00D55AFC">
              <w:rPr>
                <w:sz w:val="24"/>
              </w:rPr>
              <w:t>交银中证环境治理指数</w:t>
            </w:r>
            <w:r w:rsidRPr="00D55AFC">
              <w:rPr>
                <w:sz w:val="24"/>
              </w:rPr>
              <w:t>(LOF)</w:t>
            </w:r>
          </w:p>
        </w:tc>
      </w:tr>
      <w:tr w:rsidR="00D55AFC" w:rsidRPr="00D55AFC" w14:paraId="4FBD5893" w14:textId="77777777" w:rsidTr="00C30378">
        <w:tc>
          <w:tcPr>
            <w:tcW w:w="3647" w:type="dxa"/>
          </w:tcPr>
          <w:p w14:paraId="487EAE36" w14:textId="77777777" w:rsidR="00C30378" w:rsidRPr="00D55AFC" w:rsidRDefault="00C30378" w:rsidP="00C30378">
            <w:pPr>
              <w:spacing w:before="29" w:line="288" w:lineRule="auto"/>
              <w:rPr>
                <w:szCs w:val="21"/>
              </w:rPr>
            </w:pPr>
            <w:r w:rsidRPr="00D55AFC">
              <w:rPr>
                <w:rFonts w:hint="eastAsia"/>
                <w:sz w:val="24"/>
              </w:rPr>
              <w:t>场内简称</w:t>
            </w:r>
          </w:p>
        </w:tc>
        <w:tc>
          <w:tcPr>
            <w:tcW w:w="5351" w:type="dxa"/>
            <w:vAlign w:val="center"/>
          </w:tcPr>
          <w:p w14:paraId="3EEE1C38" w14:textId="77777777" w:rsidR="00C30378" w:rsidRPr="00D55AFC" w:rsidRDefault="00C30378" w:rsidP="00C30378">
            <w:pPr>
              <w:spacing w:before="29" w:line="288" w:lineRule="auto"/>
              <w:jc w:val="center"/>
              <w:rPr>
                <w:sz w:val="24"/>
              </w:rPr>
            </w:pPr>
            <w:r w:rsidRPr="00D55AFC">
              <w:rPr>
                <w:rFonts w:hint="eastAsia"/>
                <w:sz w:val="24"/>
              </w:rPr>
              <w:t>环境治理</w:t>
            </w:r>
          </w:p>
        </w:tc>
      </w:tr>
      <w:tr w:rsidR="00D55AFC" w:rsidRPr="00D55AFC" w14:paraId="118466DF" w14:textId="77777777" w:rsidTr="00C30378">
        <w:tc>
          <w:tcPr>
            <w:tcW w:w="3647" w:type="dxa"/>
            <w:vAlign w:val="center"/>
          </w:tcPr>
          <w:p w14:paraId="2DFBDD24" w14:textId="77777777" w:rsidR="00C30378" w:rsidRPr="00D55AFC" w:rsidRDefault="00C30378" w:rsidP="0048308E">
            <w:pPr>
              <w:spacing w:before="29" w:line="288" w:lineRule="auto"/>
              <w:rPr>
                <w:kern w:val="0"/>
                <w:sz w:val="24"/>
              </w:rPr>
            </w:pPr>
            <w:r w:rsidRPr="00D55AFC">
              <w:rPr>
                <w:sz w:val="24"/>
              </w:rPr>
              <w:t>基金主代码</w:t>
            </w:r>
          </w:p>
        </w:tc>
        <w:tc>
          <w:tcPr>
            <w:tcW w:w="5351" w:type="dxa"/>
            <w:vAlign w:val="center"/>
          </w:tcPr>
          <w:p w14:paraId="325F6A79" w14:textId="77777777" w:rsidR="00C30378" w:rsidRPr="00D55AFC" w:rsidRDefault="00C30378" w:rsidP="0048308E">
            <w:pPr>
              <w:spacing w:before="29" w:line="288" w:lineRule="auto"/>
              <w:jc w:val="center"/>
              <w:rPr>
                <w:sz w:val="24"/>
              </w:rPr>
            </w:pPr>
            <w:r w:rsidRPr="00D55AFC">
              <w:rPr>
                <w:sz w:val="24"/>
              </w:rPr>
              <w:t>164908</w:t>
            </w:r>
          </w:p>
        </w:tc>
      </w:tr>
      <w:tr w:rsidR="00D55AFC" w:rsidRPr="00D55AFC" w14:paraId="7DF73289" w14:textId="77777777" w:rsidTr="00C30378">
        <w:tc>
          <w:tcPr>
            <w:tcW w:w="3647" w:type="dxa"/>
            <w:vAlign w:val="center"/>
          </w:tcPr>
          <w:p w14:paraId="1F6B345B" w14:textId="77777777" w:rsidR="00C30378" w:rsidRPr="00D55AFC" w:rsidRDefault="00C30378" w:rsidP="0048308E">
            <w:pPr>
              <w:spacing w:before="29" w:line="288" w:lineRule="auto"/>
              <w:rPr>
                <w:sz w:val="24"/>
              </w:rPr>
            </w:pPr>
            <w:r w:rsidRPr="00D55AFC">
              <w:rPr>
                <w:kern w:val="0"/>
                <w:sz w:val="24"/>
              </w:rPr>
              <w:t>交易代码</w:t>
            </w:r>
          </w:p>
        </w:tc>
        <w:tc>
          <w:tcPr>
            <w:tcW w:w="5351" w:type="dxa"/>
            <w:vAlign w:val="center"/>
          </w:tcPr>
          <w:p w14:paraId="6EC45B80" w14:textId="77777777" w:rsidR="00C30378" w:rsidRPr="00D55AFC" w:rsidRDefault="00C30378" w:rsidP="0048308E">
            <w:pPr>
              <w:spacing w:before="29" w:line="288" w:lineRule="auto"/>
              <w:jc w:val="center"/>
              <w:rPr>
                <w:sz w:val="24"/>
              </w:rPr>
            </w:pPr>
            <w:r w:rsidRPr="00D55AFC">
              <w:rPr>
                <w:sz w:val="24"/>
              </w:rPr>
              <w:t>164908</w:t>
            </w:r>
          </w:p>
        </w:tc>
      </w:tr>
      <w:tr w:rsidR="00D55AFC" w:rsidRPr="00D55AFC" w14:paraId="30B7158F" w14:textId="77777777" w:rsidTr="00C30378">
        <w:tc>
          <w:tcPr>
            <w:tcW w:w="3647" w:type="dxa"/>
            <w:vAlign w:val="center"/>
          </w:tcPr>
          <w:p w14:paraId="0F5AA77C" w14:textId="77777777" w:rsidR="00C30378" w:rsidRPr="00D55AFC" w:rsidRDefault="00C30378" w:rsidP="0048308E">
            <w:pPr>
              <w:spacing w:before="29" w:line="288" w:lineRule="auto"/>
              <w:rPr>
                <w:kern w:val="0"/>
                <w:sz w:val="24"/>
              </w:rPr>
            </w:pPr>
            <w:r w:rsidRPr="00D55AFC">
              <w:rPr>
                <w:sz w:val="24"/>
              </w:rPr>
              <w:t>基金运作方式</w:t>
            </w:r>
          </w:p>
        </w:tc>
        <w:tc>
          <w:tcPr>
            <w:tcW w:w="5351" w:type="dxa"/>
            <w:vAlign w:val="center"/>
          </w:tcPr>
          <w:p w14:paraId="23D80150" w14:textId="77777777" w:rsidR="00C30378" w:rsidRPr="00D55AFC" w:rsidRDefault="00C30378" w:rsidP="0048308E">
            <w:pPr>
              <w:spacing w:before="29" w:line="288" w:lineRule="auto"/>
              <w:jc w:val="center"/>
              <w:rPr>
                <w:sz w:val="24"/>
              </w:rPr>
            </w:pPr>
            <w:r w:rsidRPr="00D55AFC">
              <w:rPr>
                <w:sz w:val="24"/>
              </w:rPr>
              <w:t>契约型开放式</w:t>
            </w:r>
          </w:p>
        </w:tc>
      </w:tr>
      <w:tr w:rsidR="00D55AFC" w:rsidRPr="00D55AFC" w14:paraId="4DF7D4FE" w14:textId="77777777" w:rsidTr="00C30378">
        <w:tc>
          <w:tcPr>
            <w:tcW w:w="3647" w:type="dxa"/>
            <w:vAlign w:val="center"/>
          </w:tcPr>
          <w:p w14:paraId="7AC2CAF7" w14:textId="77777777" w:rsidR="00C30378" w:rsidRPr="00D55AFC" w:rsidRDefault="00C30378" w:rsidP="0048308E">
            <w:pPr>
              <w:spacing w:before="29" w:line="288" w:lineRule="auto"/>
              <w:rPr>
                <w:kern w:val="0"/>
                <w:sz w:val="24"/>
              </w:rPr>
            </w:pPr>
            <w:r w:rsidRPr="00D55AFC">
              <w:rPr>
                <w:sz w:val="24"/>
              </w:rPr>
              <w:t>基金合同生效日</w:t>
            </w:r>
          </w:p>
        </w:tc>
        <w:tc>
          <w:tcPr>
            <w:tcW w:w="5351" w:type="dxa"/>
            <w:vAlign w:val="center"/>
          </w:tcPr>
          <w:p w14:paraId="1DF15287" w14:textId="77777777" w:rsidR="00C30378" w:rsidRPr="00D55AFC" w:rsidRDefault="00C30378" w:rsidP="0048308E">
            <w:pPr>
              <w:spacing w:before="29" w:line="288" w:lineRule="auto"/>
              <w:jc w:val="center"/>
              <w:rPr>
                <w:sz w:val="24"/>
              </w:rPr>
            </w:pPr>
            <w:r w:rsidRPr="00D55AFC">
              <w:rPr>
                <w:sz w:val="24"/>
              </w:rPr>
              <w:t>2016</w:t>
            </w:r>
            <w:r w:rsidRPr="00D55AFC">
              <w:rPr>
                <w:sz w:val="24"/>
              </w:rPr>
              <w:t>年</w:t>
            </w:r>
            <w:r w:rsidRPr="00D55AFC">
              <w:rPr>
                <w:sz w:val="24"/>
              </w:rPr>
              <w:t>7</w:t>
            </w:r>
            <w:r w:rsidRPr="00D55AFC">
              <w:rPr>
                <w:sz w:val="24"/>
              </w:rPr>
              <w:t>月</w:t>
            </w:r>
            <w:r w:rsidRPr="00D55AFC">
              <w:rPr>
                <w:sz w:val="24"/>
              </w:rPr>
              <w:t>19</w:t>
            </w:r>
            <w:r w:rsidRPr="00D55AFC">
              <w:rPr>
                <w:sz w:val="24"/>
              </w:rPr>
              <w:t>日</w:t>
            </w:r>
          </w:p>
        </w:tc>
      </w:tr>
      <w:tr w:rsidR="00D55AFC" w:rsidRPr="00D55AFC" w14:paraId="1B11CB40" w14:textId="77777777" w:rsidTr="00C30378">
        <w:tc>
          <w:tcPr>
            <w:tcW w:w="3647" w:type="dxa"/>
            <w:vAlign w:val="center"/>
          </w:tcPr>
          <w:p w14:paraId="37B2E6D8" w14:textId="77777777" w:rsidR="00C30378" w:rsidRPr="00D55AFC" w:rsidRDefault="00C30378" w:rsidP="0048308E">
            <w:pPr>
              <w:spacing w:before="29" w:line="288" w:lineRule="auto"/>
              <w:rPr>
                <w:kern w:val="0"/>
                <w:sz w:val="24"/>
              </w:rPr>
            </w:pPr>
            <w:r w:rsidRPr="00D55AFC">
              <w:rPr>
                <w:sz w:val="24"/>
              </w:rPr>
              <w:t>基金管理人</w:t>
            </w:r>
          </w:p>
        </w:tc>
        <w:tc>
          <w:tcPr>
            <w:tcW w:w="5351" w:type="dxa"/>
            <w:vAlign w:val="center"/>
          </w:tcPr>
          <w:p w14:paraId="654ECCC0" w14:textId="77777777" w:rsidR="00C30378" w:rsidRPr="00D55AFC" w:rsidRDefault="00C30378" w:rsidP="0048308E">
            <w:pPr>
              <w:spacing w:before="29" w:line="288" w:lineRule="auto"/>
              <w:jc w:val="center"/>
              <w:rPr>
                <w:sz w:val="24"/>
              </w:rPr>
            </w:pPr>
            <w:r w:rsidRPr="00D55AFC">
              <w:rPr>
                <w:sz w:val="24"/>
              </w:rPr>
              <w:t>交银施罗德基金管理有限公司</w:t>
            </w:r>
          </w:p>
        </w:tc>
      </w:tr>
      <w:tr w:rsidR="00D55AFC" w:rsidRPr="00D55AFC" w14:paraId="1AD657EE" w14:textId="77777777" w:rsidTr="00C30378">
        <w:tc>
          <w:tcPr>
            <w:tcW w:w="3647" w:type="dxa"/>
            <w:vAlign w:val="center"/>
          </w:tcPr>
          <w:p w14:paraId="14AF2680" w14:textId="77777777" w:rsidR="00C30378" w:rsidRPr="00D55AFC" w:rsidRDefault="00C30378" w:rsidP="0048308E">
            <w:pPr>
              <w:spacing w:before="29" w:line="288" w:lineRule="auto"/>
              <w:rPr>
                <w:kern w:val="0"/>
                <w:sz w:val="24"/>
              </w:rPr>
            </w:pPr>
            <w:r w:rsidRPr="00D55AFC">
              <w:rPr>
                <w:sz w:val="24"/>
              </w:rPr>
              <w:t>基金托管人</w:t>
            </w:r>
          </w:p>
        </w:tc>
        <w:tc>
          <w:tcPr>
            <w:tcW w:w="5351" w:type="dxa"/>
            <w:vAlign w:val="center"/>
          </w:tcPr>
          <w:p w14:paraId="1E64C495" w14:textId="77777777" w:rsidR="00C30378" w:rsidRPr="00D55AFC" w:rsidRDefault="00C30378" w:rsidP="0048308E">
            <w:pPr>
              <w:spacing w:before="29" w:line="288" w:lineRule="auto"/>
              <w:jc w:val="center"/>
              <w:rPr>
                <w:sz w:val="24"/>
              </w:rPr>
            </w:pPr>
            <w:r w:rsidRPr="00D55AFC">
              <w:rPr>
                <w:sz w:val="24"/>
              </w:rPr>
              <w:t>中信银行股份有限公司</w:t>
            </w:r>
          </w:p>
        </w:tc>
      </w:tr>
      <w:tr w:rsidR="00D55AFC" w:rsidRPr="00D55AFC" w14:paraId="7E5CEA45" w14:textId="77777777" w:rsidTr="00C30378">
        <w:tc>
          <w:tcPr>
            <w:tcW w:w="3647" w:type="dxa"/>
            <w:vAlign w:val="center"/>
          </w:tcPr>
          <w:p w14:paraId="2BF80A19" w14:textId="77777777" w:rsidR="00C30378" w:rsidRPr="00D55AFC" w:rsidRDefault="00C30378" w:rsidP="0048308E">
            <w:pPr>
              <w:spacing w:before="29" w:line="288" w:lineRule="auto"/>
              <w:rPr>
                <w:kern w:val="0"/>
                <w:sz w:val="24"/>
              </w:rPr>
            </w:pPr>
            <w:r w:rsidRPr="00D55AFC">
              <w:rPr>
                <w:sz w:val="24"/>
              </w:rPr>
              <w:t>报告期末基金份额总额</w:t>
            </w:r>
          </w:p>
        </w:tc>
        <w:tc>
          <w:tcPr>
            <w:tcW w:w="5351" w:type="dxa"/>
            <w:vAlign w:val="center"/>
          </w:tcPr>
          <w:p w14:paraId="65A8233E" w14:textId="77777777" w:rsidR="00C30378" w:rsidRPr="00D55AFC" w:rsidRDefault="00C30378" w:rsidP="0048308E">
            <w:pPr>
              <w:spacing w:before="29" w:line="288" w:lineRule="auto"/>
              <w:jc w:val="center"/>
              <w:rPr>
                <w:sz w:val="24"/>
              </w:rPr>
            </w:pPr>
            <w:r w:rsidRPr="00D55AFC">
              <w:rPr>
                <w:sz w:val="24"/>
              </w:rPr>
              <w:t>162,638,906.23</w:t>
            </w:r>
            <w:r w:rsidRPr="00D55AFC">
              <w:rPr>
                <w:sz w:val="24"/>
              </w:rPr>
              <w:t>份</w:t>
            </w:r>
          </w:p>
        </w:tc>
      </w:tr>
      <w:tr w:rsidR="00D55AFC" w:rsidRPr="00D55AFC" w14:paraId="135A64A4" w14:textId="77777777" w:rsidTr="00C30378">
        <w:tc>
          <w:tcPr>
            <w:tcW w:w="3647" w:type="dxa"/>
            <w:vAlign w:val="center"/>
          </w:tcPr>
          <w:p w14:paraId="4D9456B8" w14:textId="77777777" w:rsidR="00C30378" w:rsidRPr="00D55AFC" w:rsidRDefault="00C30378" w:rsidP="0048308E">
            <w:pPr>
              <w:spacing w:before="29" w:line="288" w:lineRule="auto"/>
              <w:rPr>
                <w:kern w:val="0"/>
                <w:sz w:val="24"/>
              </w:rPr>
            </w:pPr>
            <w:r w:rsidRPr="00D55AFC">
              <w:rPr>
                <w:sz w:val="24"/>
              </w:rPr>
              <w:t>基金合同存续期</w:t>
            </w:r>
          </w:p>
        </w:tc>
        <w:tc>
          <w:tcPr>
            <w:tcW w:w="5351" w:type="dxa"/>
            <w:vAlign w:val="center"/>
          </w:tcPr>
          <w:p w14:paraId="4ECFC236" w14:textId="77777777" w:rsidR="00C30378" w:rsidRPr="00D55AFC" w:rsidRDefault="00C30378" w:rsidP="0048308E">
            <w:pPr>
              <w:spacing w:before="29" w:line="288" w:lineRule="auto"/>
              <w:jc w:val="center"/>
              <w:rPr>
                <w:sz w:val="24"/>
              </w:rPr>
            </w:pPr>
            <w:r w:rsidRPr="00D55AFC">
              <w:rPr>
                <w:sz w:val="24"/>
              </w:rPr>
              <w:t>不定期</w:t>
            </w:r>
          </w:p>
        </w:tc>
      </w:tr>
    </w:tbl>
    <w:p w14:paraId="0DD3A4F3" w14:textId="77777777" w:rsidR="00D73CAD" w:rsidRPr="00D55AFC" w:rsidRDefault="00D73CAD" w:rsidP="00D55AFC">
      <w:pPr>
        <w:spacing w:before="29" w:line="288" w:lineRule="auto"/>
        <w:rPr>
          <w:sz w:val="24"/>
        </w:rPr>
      </w:pPr>
      <w:r w:rsidRPr="00D55AFC">
        <w:rPr>
          <w:rFonts w:hint="eastAsia"/>
          <w:sz w:val="24"/>
        </w:rPr>
        <w:t>注：本基金于</w:t>
      </w:r>
      <w:r w:rsidRPr="00D55AFC">
        <w:rPr>
          <w:sz w:val="24"/>
        </w:rPr>
        <w:t>2016</w:t>
      </w:r>
      <w:r w:rsidRPr="00D55AFC">
        <w:rPr>
          <w:rFonts w:hint="eastAsia"/>
          <w:sz w:val="24"/>
        </w:rPr>
        <w:t>年</w:t>
      </w:r>
      <w:r w:rsidRPr="00D55AFC">
        <w:rPr>
          <w:sz w:val="24"/>
        </w:rPr>
        <w:t>7</w:t>
      </w:r>
      <w:r w:rsidRPr="00D55AFC">
        <w:rPr>
          <w:rFonts w:hint="eastAsia"/>
          <w:sz w:val="24"/>
        </w:rPr>
        <w:t>月</w:t>
      </w:r>
      <w:r w:rsidRPr="00D55AFC">
        <w:rPr>
          <w:sz w:val="24"/>
        </w:rPr>
        <w:t>19</w:t>
      </w:r>
      <w:r w:rsidRPr="00D55AFC">
        <w:rPr>
          <w:rFonts w:hint="eastAsia"/>
          <w:sz w:val="24"/>
        </w:rPr>
        <w:t>日由交银施罗德中证环境治理指数分级证券投资基金转型为交银施罗德中证环境治理指数型证券投资基金（</w:t>
      </w:r>
      <w:r w:rsidRPr="00D55AFC">
        <w:rPr>
          <w:sz w:val="24"/>
        </w:rPr>
        <w:t>LOF</w:t>
      </w:r>
      <w:r w:rsidRPr="00D55AFC">
        <w:rPr>
          <w:rFonts w:hint="eastAsia"/>
          <w:sz w:val="24"/>
        </w:rPr>
        <w:t>），新基金合同及托管协议即日起生效。本表列示的基金合同生效日及本报告列示的转型生效日均指</w:t>
      </w:r>
      <w:r w:rsidRPr="00D55AFC">
        <w:rPr>
          <w:sz w:val="24"/>
        </w:rPr>
        <w:t>2016</w:t>
      </w:r>
      <w:r w:rsidRPr="00D55AFC">
        <w:rPr>
          <w:rFonts w:hint="eastAsia"/>
          <w:sz w:val="24"/>
        </w:rPr>
        <w:t>年</w:t>
      </w:r>
      <w:r w:rsidRPr="00D55AFC">
        <w:rPr>
          <w:sz w:val="24"/>
        </w:rPr>
        <w:t>7</w:t>
      </w:r>
      <w:r w:rsidRPr="00D55AFC">
        <w:rPr>
          <w:rFonts w:hint="eastAsia"/>
          <w:sz w:val="24"/>
        </w:rPr>
        <w:t>月</w:t>
      </w:r>
      <w:r w:rsidRPr="00D55AFC">
        <w:rPr>
          <w:sz w:val="24"/>
        </w:rPr>
        <w:t>19</w:t>
      </w:r>
      <w:r w:rsidRPr="00D55AFC">
        <w:rPr>
          <w:rFonts w:hint="eastAsia"/>
          <w:sz w:val="24"/>
        </w:rPr>
        <w:t>日。</w:t>
      </w:r>
    </w:p>
    <w:p w14:paraId="0B6BA8B1" w14:textId="77777777" w:rsidR="00E24A68" w:rsidRPr="00D55AFC" w:rsidRDefault="00E24A68" w:rsidP="0048308E">
      <w:pPr>
        <w:tabs>
          <w:tab w:val="left" w:pos="426"/>
        </w:tabs>
        <w:spacing w:before="29" w:line="288" w:lineRule="auto"/>
        <w:jc w:val="left"/>
        <w:rPr>
          <w:sz w:val="24"/>
        </w:rPr>
      </w:pPr>
    </w:p>
    <w:p w14:paraId="3C333A6F" w14:textId="77777777" w:rsidR="001548F9" w:rsidRPr="00D55AFC" w:rsidRDefault="001548F9" w:rsidP="0048308E">
      <w:pPr>
        <w:pStyle w:val="20"/>
        <w:spacing w:before="29" w:after="0" w:line="288" w:lineRule="auto"/>
        <w:jc w:val="left"/>
        <w:rPr>
          <w:rFonts w:ascii="Times New Roman" w:hAnsi="Times New Roman"/>
          <w:szCs w:val="24"/>
        </w:rPr>
      </w:pPr>
      <w:bookmarkStart w:id="6" w:name="_Toc490936093"/>
      <w:r w:rsidRPr="00D55AFC">
        <w:rPr>
          <w:rFonts w:ascii="Times New Roman" w:hAnsi="Times New Roman"/>
          <w:kern w:val="0"/>
          <w:szCs w:val="24"/>
        </w:rPr>
        <w:t xml:space="preserve">2.2 </w:t>
      </w:r>
      <w:r w:rsidRPr="00D55AFC">
        <w:rPr>
          <w:rFonts w:ascii="Times New Roman" w:hAnsi="Times New Roman"/>
          <w:szCs w:val="24"/>
        </w:rPr>
        <w:t>基金产品说明</w:t>
      </w:r>
      <w:bookmarkEnd w:id="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2"/>
        <w:gridCol w:w="6906"/>
      </w:tblGrid>
      <w:tr w:rsidR="00D55AFC" w:rsidRPr="00D55AFC" w14:paraId="565F489D" w14:textId="77777777" w:rsidTr="00D55AFC">
        <w:tc>
          <w:tcPr>
            <w:tcW w:w="2092" w:type="dxa"/>
            <w:vAlign w:val="center"/>
          </w:tcPr>
          <w:p w14:paraId="14558DA4" w14:textId="77777777" w:rsidR="001733CC" w:rsidRPr="00D55AFC" w:rsidRDefault="001733CC" w:rsidP="0048308E">
            <w:pPr>
              <w:spacing w:before="29" w:line="288" w:lineRule="auto"/>
              <w:rPr>
                <w:sz w:val="24"/>
              </w:rPr>
            </w:pPr>
            <w:r w:rsidRPr="00D55AFC">
              <w:rPr>
                <w:sz w:val="24"/>
              </w:rPr>
              <w:t>投资目标</w:t>
            </w:r>
          </w:p>
        </w:tc>
        <w:tc>
          <w:tcPr>
            <w:tcW w:w="6906" w:type="dxa"/>
          </w:tcPr>
          <w:p w14:paraId="312793D6" w14:textId="77777777" w:rsidR="001733CC" w:rsidRPr="00D55AFC" w:rsidRDefault="001733CC" w:rsidP="0048308E">
            <w:pPr>
              <w:spacing w:before="29" w:line="288" w:lineRule="auto"/>
              <w:rPr>
                <w:sz w:val="24"/>
              </w:rPr>
            </w:pPr>
            <w:r w:rsidRPr="00D55AFC">
              <w:rPr>
                <w:rFonts w:hint="eastAsia"/>
                <w:sz w:val="24"/>
              </w:rPr>
              <w:t>本基金采用指数化投资，紧密跟踪标的指数，追求跟踪偏离度与跟踪误差最小化。本基金力争控制本基金日均跟踪偏离度的绝对值不超过</w:t>
            </w:r>
            <w:r w:rsidRPr="00D55AFC">
              <w:rPr>
                <w:sz w:val="24"/>
              </w:rPr>
              <w:t>0.35%</w:t>
            </w:r>
            <w:r w:rsidRPr="00D55AFC">
              <w:rPr>
                <w:rFonts w:hint="eastAsia"/>
                <w:sz w:val="24"/>
              </w:rPr>
              <w:t>，年跟踪误差不超过</w:t>
            </w:r>
            <w:r w:rsidRPr="00D55AFC">
              <w:rPr>
                <w:sz w:val="24"/>
              </w:rPr>
              <w:t>4%</w:t>
            </w:r>
            <w:r w:rsidRPr="00D55AFC">
              <w:rPr>
                <w:rFonts w:hint="eastAsia"/>
                <w:sz w:val="24"/>
              </w:rPr>
              <w:t>。</w:t>
            </w:r>
          </w:p>
        </w:tc>
      </w:tr>
      <w:tr w:rsidR="00D55AFC" w:rsidRPr="00D55AFC" w14:paraId="54B7958B" w14:textId="77777777" w:rsidTr="00D55AFC">
        <w:tc>
          <w:tcPr>
            <w:tcW w:w="2092" w:type="dxa"/>
            <w:vAlign w:val="center"/>
          </w:tcPr>
          <w:p w14:paraId="2071A101" w14:textId="77777777" w:rsidR="001733CC" w:rsidRPr="00D55AFC" w:rsidRDefault="001733CC" w:rsidP="0048308E">
            <w:pPr>
              <w:spacing w:before="29" w:line="288" w:lineRule="auto"/>
              <w:rPr>
                <w:sz w:val="24"/>
              </w:rPr>
            </w:pPr>
            <w:r w:rsidRPr="00D55AFC">
              <w:rPr>
                <w:sz w:val="24"/>
              </w:rPr>
              <w:t>投资策略</w:t>
            </w:r>
          </w:p>
        </w:tc>
        <w:tc>
          <w:tcPr>
            <w:tcW w:w="6906" w:type="dxa"/>
          </w:tcPr>
          <w:p w14:paraId="423A6167" w14:textId="77777777" w:rsidR="001733CC" w:rsidRPr="00D55AFC" w:rsidRDefault="001733CC" w:rsidP="0048308E">
            <w:pPr>
              <w:spacing w:before="29" w:line="288" w:lineRule="auto"/>
              <w:rPr>
                <w:sz w:val="24"/>
              </w:rPr>
            </w:pPr>
            <w:r w:rsidRPr="00D55AFC">
              <w:rPr>
                <w:rFonts w:hint="eastAsia"/>
                <w:sz w:val="24"/>
              </w:rPr>
              <w:t>本基金为指数型基金，绝大部分资产采用完全复制标的指数的方法跟踪标的指数，即按照中证环境治理指数中的成份股组成及其权重构建股票投资组合，并根据标的指数成份股及其权重的变动进行相应调整。当预期成份股发生调整和成份股发生配股、增发、分红等行为时，或因基金的申购和赎回等对本基金跟踪标的指数的效果可能带来影响时，或因某些特殊情况导致成份股流动性不足时，或其他原因导致无法有效复制和跟踪标的指数时，基金管理人可以对投资组合管理进行适当变通和调整，从而使得投资组合紧密地跟踪标的指数。在正常市场情况下，力争控制本基金日均跟踪偏离度的绝对值不超过</w:t>
            </w:r>
            <w:r w:rsidRPr="00D55AFC">
              <w:rPr>
                <w:sz w:val="24"/>
              </w:rPr>
              <w:t>0.35%</w:t>
            </w:r>
            <w:r w:rsidRPr="00D55AFC">
              <w:rPr>
                <w:rFonts w:hint="eastAsia"/>
                <w:sz w:val="24"/>
              </w:rPr>
              <w:t>，年跟踪误差不超过</w:t>
            </w:r>
            <w:r w:rsidRPr="00D55AFC">
              <w:rPr>
                <w:sz w:val="24"/>
              </w:rPr>
              <w:t>4%</w:t>
            </w:r>
            <w:r w:rsidRPr="00D55AFC">
              <w:rPr>
                <w:rFonts w:hint="eastAsia"/>
                <w:sz w:val="24"/>
              </w:rPr>
              <w:t>。如因指数编制规则调整或其他因素导致跟踪偏离度和跟踪误差超过上述范围，基金管理人应采取合理措施避免跟踪偏离度、跟</w:t>
            </w:r>
            <w:r w:rsidRPr="00D55AFC">
              <w:rPr>
                <w:rFonts w:hint="eastAsia"/>
                <w:sz w:val="24"/>
              </w:rPr>
              <w:lastRenderedPageBreak/>
              <w:t>踪误差进一步扩大。</w:t>
            </w:r>
          </w:p>
        </w:tc>
      </w:tr>
      <w:tr w:rsidR="00D55AFC" w:rsidRPr="00D55AFC" w14:paraId="3FDC5441" w14:textId="77777777" w:rsidTr="00D55AFC">
        <w:tc>
          <w:tcPr>
            <w:tcW w:w="2092" w:type="dxa"/>
            <w:vAlign w:val="center"/>
          </w:tcPr>
          <w:p w14:paraId="21F0C945" w14:textId="77777777" w:rsidR="001733CC" w:rsidRPr="00D55AFC" w:rsidRDefault="001733CC" w:rsidP="0048308E">
            <w:pPr>
              <w:spacing w:before="29" w:line="288" w:lineRule="auto"/>
              <w:rPr>
                <w:sz w:val="24"/>
              </w:rPr>
            </w:pPr>
            <w:r w:rsidRPr="00D55AFC">
              <w:rPr>
                <w:sz w:val="24"/>
              </w:rPr>
              <w:lastRenderedPageBreak/>
              <w:t>业绩比较基准</w:t>
            </w:r>
          </w:p>
        </w:tc>
        <w:tc>
          <w:tcPr>
            <w:tcW w:w="6906" w:type="dxa"/>
          </w:tcPr>
          <w:p w14:paraId="2D661264" w14:textId="77777777" w:rsidR="001733CC" w:rsidRPr="00D55AFC" w:rsidRDefault="001733CC" w:rsidP="0048308E">
            <w:pPr>
              <w:spacing w:before="29" w:line="288" w:lineRule="auto"/>
              <w:rPr>
                <w:sz w:val="24"/>
              </w:rPr>
            </w:pPr>
            <w:r w:rsidRPr="00D55AFC">
              <w:rPr>
                <w:rFonts w:hint="eastAsia"/>
                <w:sz w:val="24"/>
              </w:rPr>
              <w:t>中证环境治理指数收益率×</w:t>
            </w:r>
            <w:r w:rsidRPr="00D55AFC">
              <w:rPr>
                <w:sz w:val="24"/>
              </w:rPr>
              <w:t>95%</w:t>
            </w:r>
            <w:r w:rsidRPr="00D55AFC">
              <w:rPr>
                <w:rFonts w:hint="eastAsia"/>
                <w:sz w:val="24"/>
              </w:rPr>
              <w:t>＋银行活期存款利率（税后）×</w:t>
            </w:r>
            <w:r w:rsidRPr="00D55AFC">
              <w:rPr>
                <w:sz w:val="24"/>
              </w:rPr>
              <w:t>5%</w:t>
            </w:r>
          </w:p>
        </w:tc>
      </w:tr>
      <w:tr w:rsidR="00D55AFC" w:rsidRPr="00D55AFC" w14:paraId="7BA7E433" w14:textId="77777777" w:rsidTr="00D55AFC">
        <w:tc>
          <w:tcPr>
            <w:tcW w:w="2092" w:type="dxa"/>
            <w:vAlign w:val="center"/>
          </w:tcPr>
          <w:p w14:paraId="029917DC" w14:textId="77777777" w:rsidR="001733CC" w:rsidRPr="00D55AFC" w:rsidRDefault="001733CC" w:rsidP="0048308E">
            <w:pPr>
              <w:spacing w:before="29" w:line="288" w:lineRule="auto"/>
              <w:rPr>
                <w:sz w:val="24"/>
              </w:rPr>
            </w:pPr>
            <w:r w:rsidRPr="00D55AFC">
              <w:rPr>
                <w:sz w:val="24"/>
              </w:rPr>
              <w:t>风险收益特征</w:t>
            </w:r>
          </w:p>
        </w:tc>
        <w:tc>
          <w:tcPr>
            <w:tcW w:w="6906" w:type="dxa"/>
          </w:tcPr>
          <w:p w14:paraId="46350905" w14:textId="77777777" w:rsidR="001733CC" w:rsidRPr="00D55AFC" w:rsidRDefault="001733CC" w:rsidP="0048308E">
            <w:pPr>
              <w:spacing w:before="29" w:line="288" w:lineRule="auto"/>
              <w:rPr>
                <w:sz w:val="24"/>
              </w:rPr>
            </w:pPr>
            <w:r w:rsidRPr="00D55AFC">
              <w:rPr>
                <w:rFonts w:hint="eastAsia"/>
                <w:sz w:val="24"/>
              </w:rPr>
              <w:t>本基金是一只股票型基金，其预期风险与预期收益高于混合型基金、债券型基金和货币市场基金，属于承担较高预期风险、预期收益较高的证券投资基金品种。</w:t>
            </w:r>
          </w:p>
        </w:tc>
      </w:tr>
    </w:tbl>
    <w:p w14:paraId="72EA7222" w14:textId="77777777" w:rsidR="00E24A68" w:rsidRPr="00D55AFC" w:rsidRDefault="00E24A68" w:rsidP="0048308E">
      <w:pPr>
        <w:tabs>
          <w:tab w:val="left" w:pos="426"/>
        </w:tabs>
        <w:spacing w:before="29" w:line="288" w:lineRule="auto"/>
        <w:jc w:val="left"/>
        <w:rPr>
          <w:kern w:val="0"/>
          <w:sz w:val="24"/>
        </w:rPr>
      </w:pPr>
    </w:p>
    <w:p w14:paraId="27297B10" w14:textId="77777777" w:rsidR="001548F9" w:rsidRPr="00D55AFC" w:rsidRDefault="001548F9" w:rsidP="0048308E">
      <w:pPr>
        <w:pStyle w:val="20"/>
        <w:spacing w:before="29" w:after="0" w:line="288" w:lineRule="auto"/>
        <w:jc w:val="left"/>
        <w:rPr>
          <w:rFonts w:ascii="Times New Roman" w:hAnsi="Times New Roman"/>
          <w:kern w:val="0"/>
          <w:szCs w:val="24"/>
        </w:rPr>
      </w:pPr>
      <w:bookmarkStart w:id="7" w:name="_Toc225498247"/>
      <w:bookmarkStart w:id="8" w:name="_Toc490936094"/>
      <w:r w:rsidRPr="00D55AFC">
        <w:rPr>
          <w:rFonts w:ascii="Times New Roman" w:hAnsi="Times New Roman"/>
          <w:kern w:val="0"/>
          <w:szCs w:val="24"/>
        </w:rPr>
        <w:t xml:space="preserve">2.3 </w:t>
      </w:r>
      <w:r w:rsidRPr="00D55AFC">
        <w:rPr>
          <w:rFonts w:ascii="Times New Roman" w:hAnsi="Times New Roman"/>
          <w:kern w:val="0"/>
          <w:szCs w:val="24"/>
        </w:rPr>
        <w:t>基金管理人和基金托管人</w:t>
      </w:r>
      <w:bookmarkEnd w:id="7"/>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96"/>
        <w:gridCol w:w="1410"/>
        <w:gridCol w:w="3146"/>
        <w:gridCol w:w="3146"/>
      </w:tblGrid>
      <w:tr w:rsidR="00D55AFC" w:rsidRPr="00D55AFC" w14:paraId="21FCF5AD" w14:textId="77777777" w:rsidTr="00C56A4D">
        <w:tc>
          <w:tcPr>
            <w:tcW w:w="2706" w:type="dxa"/>
            <w:gridSpan w:val="2"/>
            <w:vAlign w:val="center"/>
          </w:tcPr>
          <w:p w14:paraId="7D62E043" w14:textId="77777777" w:rsidR="001548F9" w:rsidRPr="00D55AFC" w:rsidRDefault="001548F9" w:rsidP="0048308E">
            <w:pPr>
              <w:autoSpaceDE w:val="0"/>
              <w:autoSpaceDN w:val="0"/>
              <w:adjustRightInd w:val="0"/>
              <w:spacing w:before="29" w:line="288" w:lineRule="auto"/>
              <w:ind w:left="15"/>
              <w:jc w:val="center"/>
              <w:rPr>
                <w:kern w:val="0"/>
                <w:sz w:val="24"/>
              </w:rPr>
            </w:pPr>
            <w:r w:rsidRPr="00D55AFC">
              <w:rPr>
                <w:kern w:val="0"/>
                <w:sz w:val="24"/>
              </w:rPr>
              <w:t>项目</w:t>
            </w:r>
          </w:p>
        </w:tc>
        <w:tc>
          <w:tcPr>
            <w:tcW w:w="3146" w:type="dxa"/>
            <w:vAlign w:val="center"/>
          </w:tcPr>
          <w:p w14:paraId="5542672B" w14:textId="77777777" w:rsidR="001548F9" w:rsidRPr="00D55AFC" w:rsidRDefault="001548F9" w:rsidP="0048308E">
            <w:pPr>
              <w:spacing w:before="29" w:line="288" w:lineRule="auto"/>
              <w:jc w:val="center"/>
              <w:rPr>
                <w:sz w:val="24"/>
              </w:rPr>
            </w:pPr>
            <w:r w:rsidRPr="00D55AFC">
              <w:rPr>
                <w:sz w:val="24"/>
              </w:rPr>
              <w:t>基金管理人</w:t>
            </w:r>
          </w:p>
        </w:tc>
        <w:tc>
          <w:tcPr>
            <w:tcW w:w="3146" w:type="dxa"/>
            <w:vAlign w:val="center"/>
          </w:tcPr>
          <w:p w14:paraId="6F7CCE23" w14:textId="77777777" w:rsidR="001548F9" w:rsidRPr="00D55AFC" w:rsidRDefault="001548F9" w:rsidP="0048308E">
            <w:pPr>
              <w:spacing w:before="29" w:line="288" w:lineRule="auto"/>
              <w:jc w:val="center"/>
              <w:rPr>
                <w:sz w:val="24"/>
              </w:rPr>
            </w:pPr>
            <w:r w:rsidRPr="00D55AFC">
              <w:rPr>
                <w:sz w:val="24"/>
              </w:rPr>
              <w:t>基金托管人</w:t>
            </w:r>
          </w:p>
        </w:tc>
      </w:tr>
      <w:tr w:rsidR="00D55AFC" w:rsidRPr="00D55AFC" w14:paraId="08D6CD8D" w14:textId="77777777" w:rsidTr="00C56A4D">
        <w:tc>
          <w:tcPr>
            <w:tcW w:w="2706" w:type="dxa"/>
            <w:gridSpan w:val="2"/>
            <w:vAlign w:val="center"/>
          </w:tcPr>
          <w:p w14:paraId="0069A320" w14:textId="77777777" w:rsidR="001548F9" w:rsidRPr="00D55AFC" w:rsidRDefault="001548F9" w:rsidP="0048308E">
            <w:pPr>
              <w:autoSpaceDE w:val="0"/>
              <w:autoSpaceDN w:val="0"/>
              <w:adjustRightInd w:val="0"/>
              <w:spacing w:before="29" w:line="288" w:lineRule="auto"/>
              <w:ind w:left="15"/>
              <w:rPr>
                <w:kern w:val="0"/>
                <w:sz w:val="24"/>
              </w:rPr>
            </w:pPr>
            <w:r w:rsidRPr="00D55AFC">
              <w:rPr>
                <w:kern w:val="0"/>
                <w:sz w:val="24"/>
              </w:rPr>
              <w:t>名称</w:t>
            </w:r>
          </w:p>
        </w:tc>
        <w:tc>
          <w:tcPr>
            <w:tcW w:w="3146" w:type="dxa"/>
            <w:vAlign w:val="center"/>
          </w:tcPr>
          <w:p w14:paraId="6FA3BBB8" w14:textId="77777777" w:rsidR="001548F9" w:rsidRPr="00D55AFC" w:rsidRDefault="001548F9" w:rsidP="0048308E">
            <w:pPr>
              <w:autoSpaceDE w:val="0"/>
              <w:autoSpaceDN w:val="0"/>
              <w:adjustRightInd w:val="0"/>
              <w:spacing w:before="29" w:line="288" w:lineRule="auto"/>
              <w:ind w:left="15"/>
              <w:jc w:val="center"/>
              <w:rPr>
                <w:kern w:val="0"/>
                <w:sz w:val="24"/>
              </w:rPr>
            </w:pPr>
            <w:r w:rsidRPr="00D55AFC">
              <w:rPr>
                <w:kern w:val="0"/>
                <w:sz w:val="24"/>
              </w:rPr>
              <w:t>交银施罗德基金管理有限公司</w:t>
            </w:r>
          </w:p>
        </w:tc>
        <w:tc>
          <w:tcPr>
            <w:tcW w:w="3146" w:type="dxa"/>
            <w:vAlign w:val="center"/>
          </w:tcPr>
          <w:p w14:paraId="77656B6B" w14:textId="77777777" w:rsidR="001548F9" w:rsidRPr="00D55AFC" w:rsidRDefault="001548F9" w:rsidP="0048308E">
            <w:pPr>
              <w:autoSpaceDE w:val="0"/>
              <w:autoSpaceDN w:val="0"/>
              <w:adjustRightInd w:val="0"/>
              <w:spacing w:before="29" w:line="288" w:lineRule="auto"/>
              <w:ind w:left="15"/>
              <w:jc w:val="center"/>
              <w:rPr>
                <w:kern w:val="0"/>
                <w:sz w:val="24"/>
              </w:rPr>
            </w:pPr>
            <w:r w:rsidRPr="00D55AFC">
              <w:rPr>
                <w:kern w:val="0"/>
                <w:sz w:val="24"/>
              </w:rPr>
              <w:t>中信银行股份有限公司</w:t>
            </w:r>
          </w:p>
        </w:tc>
      </w:tr>
      <w:tr w:rsidR="00D55AFC" w:rsidRPr="00D55AFC" w14:paraId="57E3F507" w14:textId="77777777" w:rsidTr="00C56A4D">
        <w:tc>
          <w:tcPr>
            <w:tcW w:w="1296" w:type="dxa"/>
            <w:vMerge w:val="restart"/>
            <w:vAlign w:val="center"/>
          </w:tcPr>
          <w:p w14:paraId="3398606E" w14:textId="77777777" w:rsidR="00C56A4D" w:rsidRPr="00D55AFC" w:rsidRDefault="00C56A4D" w:rsidP="0048308E">
            <w:pPr>
              <w:autoSpaceDE w:val="0"/>
              <w:autoSpaceDN w:val="0"/>
              <w:adjustRightInd w:val="0"/>
              <w:spacing w:before="29" w:line="288" w:lineRule="auto"/>
              <w:ind w:left="15"/>
              <w:rPr>
                <w:kern w:val="0"/>
                <w:sz w:val="24"/>
              </w:rPr>
            </w:pPr>
            <w:r w:rsidRPr="00D55AFC">
              <w:rPr>
                <w:sz w:val="24"/>
              </w:rPr>
              <w:t>信息披露负责人</w:t>
            </w:r>
          </w:p>
        </w:tc>
        <w:tc>
          <w:tcPr>
            <w:tcW w:w="1410" w:type="dxa"/>
            <w:vAlign w:val="center"/>
          </w:tcPr>
          <w:p w14:paraId="77B83D5D" w14:textId="77777777" w:rsidR="00C56A4D" w:rsidRPr="00D55AFC" w:rsidRDefault="00C56A4D" w:rsidP="0048308E">
            <w:pPr>
              <w:spacing w:before="29" w:line="288" w:lineRule="auto"/>
              <w:jc w:val="center"/>
              <w:rPr>
                <w:sz w:val="24"/>
              </w:rPr>
            </w:pPr>
            <w:r w:rsidRPr="00D55AFC">
              <w:rPr>
                <w:sz w:val="24"/>
              </w:rPr>
              <w:t>姓名</w:t>
            </w:r>
          </w:p>
        </w:tc>
        <w:tc>
          <w:tcPr>
            <w:tcW w:w="3146" w:type="dxa"/>
            <w:vAlign w:val="center"/>
          </w:tcPr>
          <w:p w14:paraId="72171E14" w14:textId="77777777" w:rsidR="00C56A4D" w:rsidRPr="00D55AFC" w:rsidRDefault="00C56A4D" w:rsidP="0048308E">
            <w:pPr>
              <w:autoSpaceDE w:val="0"/>
              <w:autoSpaceDN w:val="0"/>
              <w:adjustRightInd w:val="0"/>
              <w:spacing w:before="29" w:line="288" w:lineRule="auto"/>
              <w:ind w:left="15"/>
              <w:jc w:val="center"/>
              <w:rPr>
                <w:kern w:val="0"/>
                <w:sz w:val="24"/>
              </w:rPr>
            </w:pPr>
            <w:r w:rsidRPr="00D55AFC">
              <w:rPr>
                <w:kern w:val="0"/>
                <w:sz w:val="24"/>
              </w:rPr>
              <w:t>孙艳</w:t>
            </w:r>
          </w:p>
        </w:tc>
        <w:tc>
          <w:tcPr>
            <w:tcW w:w="3146" w:type="dxa"/>
            <w:vAlign w:val="center"/>
          </w:tcPr>
          <w:p w14:paraId="7BE9EADC" w14:textId="34CF53FF" w:rsidR="00C56A4D" w:rsidRPr="00D55AFC" w:rsidRDefault="00C56A4D" w:rsidP="0048308E">
            <w:pPr>
              <w:autoSpaceDE w:val="0"/>
              <w:autoSpaceDN w:val="0"/>
              <w:adjustRightInd w:val="0"/>
              <w:spacing w:before="29" w:line="288" w:lineRule="auto"/>
              <w:ind w:left="15"/>
              <w:jc w:val="center"/>
              <w:rPr>
                <w:kern w:val="0"/>
                <w:sz w:val="24"/>
              </w:rPr>
            </w:pPr>
            <w:r w:rsidRPr="00D55AFC">
              <w:rPr>
                <w:rFonts w:hint="eastAsia"/>
                <w:sz w:val="24"/>
              </w:rPr>
              <w:t>方韡</w:t>
            </w:r>
          </w:p>
        </w:tc>
      </w:tr>
      <w:tr w:rsidR="00D55AFC" w:rsidRPr="00D55AFC" w14:paraId="1451165D" w14:textId="77777777" w:rsidTr="00C56A4D">
        <w:tc>
          <w:tcPr>
            <w:tcW w:w="1296" w:type="dxa"/>
            <w:vMerge/>
            <w:vAlign w:val="center"/>
          </w:tcPr>
          <w:p w14:paraId="5F3BF82A" w14:textId="77777777" w:rsidR="00C56A4D" w:rsidRPr="00D55AFC" w:rsidRDefault="00C56A4D" w:rsidP="0048308E">
            <w:pPr>
              <w:widowControl/>
              <w:spacing w:before="29" w:line="288" w:lineRule="auto"/>
              <w:jc w:val="left"/>
              <w:rPr>
                <w:kern w:val="0"/>
                <w:sz w:val="24"/>
              </w:rPr>
            </w:pPr>
          </w:p>
        </w:tc>
        <w:tc>
          <w:tcPr>
            <w:tcW w:w="1410" w:type="dxa"/>
            <w:vAlign w:val="center"/>
          </w:tcPr>
          <w:p w14:paraId="1AAC4F4F" w14:textId="77777777" w:rsidR="00C56A4D" w:rsidRPr="00D55AFC" w:rsidRDefault="00C56A4D" w:rsidP="0048308E">
            <w:pPr>
              <w:autoSpaceDE w:val="0"/>
              <w:autoSpaceDN w:val="0"/>
              <w:adjustRightInd w:val="0"/>
              <w:spacing w:before="29" w:line="288" w:lineRule="auto"/>
              <w:ind w:left="15"/>
              <w:jc w:val="center"/>
              <w:rPr>
                <w:kern w:val="0"/>
                <w:sz w:val="24"/>
              </w:rPr>
            </w:pPr>
            <w:r w:rsidRPr="00D55AFC">
              <w:rPr>
                <w:sz w:val="24"/>
              </w:rPr>
              <w:t>联系电话</w:t>
            </w:r>
          </w:p>
        </w:tc>
        <w:tc>
          <w:tcPr>
            <w:tcW w:w="3146" w:type="dxa"/>
            <w:vAlign w:val="center"/>
          </w:tcPr>
          <w:p w14:paraId="5F6B3A53" w14:textId="77777777" w:rsidR="00C56A4D" w:rsidRPr="00D55AFC" w:rsidRDefault="00C56A4D" w:rsidP="0048308E">
            <w:pPr>
              <w:autoSpaceDE w:val="0"/>
              <w:autoSpaceDN w:val="0"/>
              <w:adjustRightInd w:val="0"/>
              <w:spacing w:before="29" w:line="288" w:lineRule="auto"/>
              <w:ind w:left="15"/>
              <w:jc w:val="center"/>
              <w:rPr>
                <w:kern w:val="0"/>
                <w:sz w:val="24"/>
              </w:rPr>
            </w:pPr>
            <w:r w:rsidRPr="00D55AFC">
              <w:rPr>
                <w:kern w:val="0"/>
                <w:sz w:val="24"/>
              </w:rPr>
              <w:t>（</w:t>
            </w:r>
            <w:r w:rsidRPr="00D55AFC">
              <w:rPr>
                <w:kern w:val="0"/>
                <w:sz w:val="24"/>
              </w:rPr>
              <w:t>021</w:t>
            </w:r>
            <w:r w:rsidRPr="00D55AFC">
              <w:rPr>
                <w:kern w:val="0"/>
                <w:sz w:val="24"/>
              </w:rPr>
              <w:t>）</w:t>
            </w:r>
            <w:r w:rsidRPr="00D55AFC">
              <w:rPr>
                <w:kern w:val="0"/>
                <w:sz w:val="24"/>
              </w:rPr>
              <w:t>61055050</w:t>
            </w:r>
          </w:p>
        </w:tc>
        <w:tc>
          <w:tcPr>
            <w:tcW w:w="3146" w:type="dxa"/>
            <w:vAlign w:val="center"/>
          </w:tcPr>
          <w:p w14:paraId="2FA97DEF" w14:textId="18BFADB1" w:rsidR="00C56A4D" w:rsidRPr="00D55AFC" w:rsidRDefault="00C56A4D" w:rsidP="0048308E">
            <w:pPr>
              <w:autoSpaceDE w:val="0"/>
              <w:autoSpaceDN w:val="0"/>
              <w:adjustRightInd w:val="0"/>
              <w:spacing w:before="29" w:line="288" w:lineRule="auto"/>
              <w:ind w:left="15"/>
              <w:jc w:val="center"/>
              <w:rPr>
                <w:kern w:val="0"/>
                <w:sz w:val="24"/>
              </w:rPr>
            </w:pPr>
            <w:r w:rsidRPr="00D55AFC">
              <w:rPr>
                <w:sz w:val="24"/>
              </w:rPr>
              <w:t>4006800000</w:t>
            </w:r>
          </w:p>
        </w:tc>
      </w:tr>
      <w:tr w:rsidR="00D55AFC" w:rsidRPr="00D55AFC" w14:paraId="6CC96A04" w14:textId="77777777" w:rsidTr="00C56A4D">
        <w:tc>
          <w:tcPr>
            <w:tcW w:w="1296" w:type="dxa"/>
            <w:vMerge/>
            <w:vAlign w:val="center"/>
          </w:tcPr>
          <w:p w14:paraId="05D3ADC7" w14:textId="77777777" w:rsidR="00C56A4D" w:rsidRPr="00D55AFC" w:rsidRDefault="00C56A4D" w:rsidP="0048308E">
            <w:pPr>
              <w:widowControl/>
              <w:spacing w:before="29" w:line="288" w:lineRule="auto"/>
              <w:jc w:val="left"/>
              <w:rPr>
                <w:kern w:val="0"/>
                <w:sz w:val="24"/>
              </w:rPr>
            </w:pPr>
          </w:p>
        </w:tc>
        <w:tc>
          <w:tcPr>
            <w:tcW w:w="1410" w:type="dxa"/>
            <w:vAlign w:val="center"/>
          </w:tcPr>
          <w:p w14:paraId="24BE636B" w14:textId="77777777" w:rsidR="00C56A4D" w:rsidRPr="00D55AFC" w:rsidRDefault="00C56A4D" w:rsidP="0048308E">
            <w:pPr>
              <w:autoSpaceDE w:val="0"/>
              <w:autoSpaceDN w:val="0"/>
              <w:adjustRightInd w:val="0"/>
              <w:spacing w:before="29" w:line="288" w:lineRule="auto"/>
              <w:ind w:left="15"/>
              <w:jc w:val="center"/>
              <w:rPr>
                <w:kern w:val="0"/>
                <w:sz w:val="24"/>
              </w:rPr>
            </w:pPr>
            <w:r w:rsidRPr="00D55AFC">
              <w:rPr>
                <w:sz w:val="24"/>
              </w:rPr>
              <w:t>电子邮箱</w:t>
            </w:r>
          </w:p>
        </w:tc>
        <w:tc>
          <w:tcPr>
            <w:tcW w:w="3146" w:type="dxa"/>
            <w:vAlign w:val="center"/>
          </w:tcPr>
          <w:p w14:paraId="36F8B539" w14:textId="77777777" w:rsidR="00C56A4D" w:rsidRPr="00D55AFC" w:rsidRDefault="00C56A4D" w:rsidP="0048308E">
            <w:pPr>
              <w:autoSpaceDE w:val="0"/>
              <w:autoSpaceDN w:val="0"/>
              <w:adjustRightInd w:val="0"/>
              <w:spacing w:before="29" w:line="288" w:lineRule="auto"/>
              <w:ind w:left="15"/>
              <w:jc w:val="center"/>
              <w:rPr>
                <w:kern w:val="0"/>
                <w:sz w:val="24"/>
              </w:rPr>
            </w:pPr>
            <w:r w:rsidRPr="00D55AFC">
              <w:rPr>
                <w:kern w:val="0"/>
                <w:sz w:val="24"/>
              </w:rPr>
              <w:t>xxpl@jysld.com,disclosure@jysld.com</w:t>
            </w:r>
          </w:p>
        </w:tc>
        <w:tc>
          <w:tcPr>
            <w:tcW w:w="3146" w:type="dxa"/>
            <w:vAlign w:val="center"/>
          </w:tcPr>
          <w:p w14:paraId="7E4D0BC4" w14:textId="0C772AAF" w:rsidR="00C56A4D" w:rsidRPr="00D55AFC" w:rsidRDefault="00C56A4D" w:rsidP="0048308E">
            <w:pPr>
              <w:autoSpaceDE w:val="0"/>
              <w:autoSpaceDN w:val="0"/>
              <w:adjustRightInd w:val="0"/>
              <w:spacing w:before="29" w:line="288" w:lineRule="auto"/>
              <w:ind w:left="15"/>
              <w:jc w:val="center"/>
              <w:rPr>
                <w:kern w:val="0"/>
                <w:sz w:val="24"/>
              </w:rPr>
            </w:pPr>
            <w:r w:rsidRPr="00D55AFC">
              <w:rPr>
                <w:sz w:val="24"/>
              </w:rPr>
              <w:t>fangwei@citicbank.com</w:t>
            </w:r>
          </w:p>
        </w:tc>
      </w:tr>
      <w:tr w:rsidR="00D55AFC" w:rsidRPr="00D55AFC" w14:paraId="2EF7AA19" w14:textId="77777777" w:rsidTr="00C56A4D">
        <w:tc>
          <w:tcPr>
            <w:tcW w:w="2706" w:type="dxa"/>
            <w:gridSpan w:val="2"/>
            <w:vAlign w:val="center"/>
          </w:tcPr>
          <w:p w14:paraId="05F51990" w14:textId="77777777" w:rsidR="001548F9" w:rsidRPr="00D55AFC" w:rsidRDefault="001548F9" w:rsidP="0048308E">
            <w:pPr>
              <w:spacing w:before="29" w:line="288" w:lineRule="auto"/>
              <w:rPr>
                <w:sz w:val="24"/>
              </w:rPr>
            </w:pPr>
            <w:r w:rsidRPr="00D55AFC">
              <w:rPr>
                <w:sz w:val="24"/>
              </w:rPr>
              <w:t>客户服务电话</w:t>
            </w:r>
          </w:p>
        </w:tc>
        <w:tc>
          <w:tcPr>
            <w:tcW w:w="3146" w:type="dxa"/>
            <w:vAlign w:val="center"/>
          </w:tcPr>
          <w:p w14:paraId="26E25167" w14:textId="77777777" w:rsidR="001548F9" w:rsidRPr="00D55AFC" w:rsidRDefault="001548F9" w:rsidP="0048308E">
            <w:pPr>
              <w:autoSpaceDE w:val="0"/>
              <w:autoSpaceDN w:val="0"/>
              <w:adjustRightInd w:val="0"/>
              <w:spacing w:before="29" w:line="288" w:lineRule="auto"/>
              <w:ind w:left="15"/>
              <w:jc w:val="center"/>
              <w:rPr>
                <w:kern w:val="0"/>
                <w:sz w:val="24"/>
              </w:rPr>
            </w:pPr>
            <w:r w:rsidRPr="00D55AFC">
              <w:rPr>
                <w:kern w:val="0"/>
                <w:sz w:val="24"/>
              </w:rPr>
              <w:t>400-700-5000</w:t>
            </w:r>
            <w:r w:rsidRPr="00D55AFC">
              <w:rPr>
                <w:kern w:val="0"/>
                <w:sz w:val="24"/>
              </w:rPr>
              <w:t>，</w:t>
            </w:r>
            <w:r w:rsidRPr="00D55AFC">
              <w:rPr>
                <w:kern w:val="0"/>
                <w:sz w:val="24"/>
              </w:rPr>
              <w:t>021-61055000</w:t>
            </w:r>
          </w:p>
        </w:tc>
        <w:tc>
          <w:tcPr>
            <w:tcW w:w="3146" w:type="dxa"/>
            <w:vAlign w:val="center"/>
          </w:tcPr>
          <w:p w14:paraId="535996B6" w14:textId="77777777" w:rsidR="001548F9" w:rsidRPr="00D55AFC" w:rsidRDefault="001548F9" w:rsidP="0048308E">
            <w:pPr>
              <w:autoSpaceDE w:val="0"/>
              <w:autoSpaceDN w:val="0"/>
              <w:adjustRightInd w:val="0"/>
              <w:spacing w:before="29" w:line="288" w:lineRule="auto"/>
              <w:ind w:left="15"/>
              <w:jc w:val="center"/>
              <w:rPr>
                <w:kern w:val="0"/>
                <w:sz w:val="24"/>
              </w:rPr>
            </w:pPr>
            <w:r w:rsidRPr="00D55AFC">
              <w:rPr>
                <w:kern w:val="0"/>
                <w:sz w:val="24"/>
              </w:rPr>
              <w:t>95558</w:t>
            </w:r>
          </w:p>
        </w:tc>
      </w:tr>
      <w:tr w:rsidR="00D55AFC" w:rsidRPr="00D55AFC" w14:paraId="7BF50070" w14:textId="77777777" w:rsidTr="00C56A4D">
        <w:tc>
          <w:tcPr>
            <w:tcW w:w="2706" w:type="dxa"/>
            <w:gridSpan w:val="2"/>
            <w:vAlign w:val="center"/>
          </w:tcPr>
          <w:p w14:paraId="6E453CB9" w14:textId="77777777" w:rsidR="00C56A4D" w:rsidRPr="00D55AFC" w:rsidRDefault="00C56A4D" w:rsidP="0048308E">
            <w:pPr>
              <w:spacing w:before="29" w:line="288" w:lineRule="auto"/>
              <w:rPr>
                <w:sz w:val="24"/>
              </w:rPr>
            </w:pPr>
            <w:r w:rsidRPr="00D55AFC">
              <w:rPr>
                <w:sz w:val="24"/>
              </w:rPr>
              <w:t>传真</w:t>
            </w:r>
          </w:p>
        </w:tc>
        <w:tc>
          <w:tcPr>
            <w:tcW w:w="3146" w:type="dxa"/>
            <w:vAlign w:val="center"/>
          </w:tcPr>
          <w:p w14:paraId="71377586" w14:textId="52AD24B6" w:rsidR="00C56A4D" w:rsidRPr="00D55AFC" w:rsidRDefault="00C56A4D" w:rsidP="00C6024A">
            <w:pPr>
              <w:autoSpaceDE w:val="0"/>
              <w:autoSpaceDN w:val="0"/>
              <w:adjustRightInd w:val="0"/>
              <w:spacing w:before="29" w:line="288" w:lineRule="auto"/>
              <w:ind w:left="15"/>
              <w:jc w:val="center"/>
              <w:rPr>
                <w:kern w:val="0"/>
                <w:sz w:val="24"/>
              </w:rPr>
            </w:pPr>
            <w:r w:rsidRPr="00D55AFC">
              <w:rPr>
                <w:kern w:val="0"/>
                <w:sz w:val="24"/>
              </w:rPr>
              <w:t>（</w:t>
            </w:r>
            <w:r w:rsidRPr="00D55AFC">
              <w:rPr>
                <w:kern w:val="0"/>
                <w:sz w:val="24"/>
              </w:rPr>
              <w:t>021</w:t>
            </w:r>
            <w:r w:rsidRPr="00D55AFC">
              <w:rPr>
                <w:kern w:val="0"/>
                <w:sz w:val="24"/>
              </w:rPr>
              <w:t>）</w:t>
            </w:r>
            <w:r w:rsidR="00C6024A" w:rsidRPr="00D55AFC">
              <w:rPr>
                <w:kern w:val="0"/>
                <w:sz w:val="24"/>
              </w:rPr>
              <w:t>610550</w:t>
            </w:r>
            <w:r w:rsidR="00C6024A" w:rsidRPr="00D55AFC">
              <w:rPr>
                <w:rFonts w:hint="eastAsia"/>
                <w:kern w:val="0"/>
                <w:sz w:val="24"/>
              </w:rPr>
              <w:t>5</w:t>
            </w:r>
            <w:r w:rsidR="00C6024A" w:rsidRPr="00D55AFC">
              <w:rPr>
                <w:kern w:val="0"/>
                <w:sz w:val="24"/>
              </w:rPr>
              <w:t>4</w:t>
            </w:r>
          </w:p>
        </w:tc>
        <w:tc>
          <w:tcPr>
            <w:tcW w:w="3146" w:type="dxa"/>
            <w:vAlign w:val="center"/>
          </w:tcPr>
          <w:p w14:paraId="77A47A4E" w14:textId="5766293E" w:rsidR="00C56A4D" w:rsidRPr="00D55AFC" w:rsidRDefault="00C56A4D" w:rsidP="0048308E">
            <w:pPr>
              <w:autoSpaceDE w:val="0"/>
              <w:autoSpaceDN w:val="0"/>
              <w:adjustRightInd w:val="0"/>
              <w:spacing w:before="29" w:line="288" w:lineRule="auto"/>
              <w:ind w:left="15"/>
              <w:jc w:val="center"/>
              <w:rPr>
                <w:kern w:val="0"/>
                <w:sz w:val="24"/>
              </w:rPr>
            </w:pPr>
            <w:r w:rsidRPr="00D55AFC">
              <w:rPr>
                <w:sz w:val="24"/>
              </w:rPr>
              <w:t>010-85230024</w:t>
            </w:r>
          </w:p>
        </w:tc>
      </w:tr>
      <w:tr w:rsidR="00D55AFC" w:rsidRPr="00D55AFC" w14:paraId="259C1EA0" w14:textId="77777777" w:rsidTr="00C56A4D">
        <w:tc>
          <w:tcPr>
            <w:tcW w:w="2706" w:type="dxa"/>
            <w:gridSpan w:val="2"/>
            <w:vAlign w:val="center"/>
          </w:tcPr>
          <w:p w14:paraId="011EBD81" w14:textId="77777777" w:rsidR="00C56A4D" w:rsidRPr="00D55AFC" w:rsidRDefault="00C56A4D" w:rsidP="0048308E">
            <w:pPr>
              <w:spacing w:before="29" w:line="288" w:lineRule="auto"/>
              <w:rPr>
                <w:sz w:val="24"/>
              </w:rPr>
            </w:pPr>
            <w:r w:rsidRPr="00D55AFC">
              <w:rPr>
                <w:sz w:val="24"/>
              </w:rPr>
              <w:t>注册地址</w:t>
            </w:r>
          </w:p>
        </w:tc>
        <w:tc>
          <w:tcPr>
            <w:tcW w:w="3146" w:type="dxa"/>
            <w:vAlign w:val="center"/>
          </w:tcPr>
          <w:p w14:paraId="1358B83C" w14:textId="77777777" w:rsidR="00C56A4D" w:rsidRPr="00D55AFC" w:rsidRDefault="00C56A4D" w:rsidP="0048308E">
            <w:pPr>
              <w:autoSpaceDE w:val="0"/>
              <w:autoSpaceDN w:val="0"/>
              <w:adjustRightInd w:val="0"/>
              <w:spacing w:before="29" w:line="288" w:lineRule="auto"/>
              <w:ind w:left="15"/>
              <w:jc w:val="center"/>
              <w:rPr>
                <w:kern w:val="0"/>
                <w:sz w:val="24"/>
              </w:rPr>
            </w:pPr>
            <w:r w:rsidRPr="00D55AFC">
              <w:rPr>
                <w:kern w:val="0"/>
                <w:sz w:val="24"/>
              </w:rPr>
              <w:t>上海市浦东新区银城中路</w:t>
            </w:r>
            <w:r w:rsidRPr="00D55AFC">
              <w:rPr>
                <w:kern w:val="0"/>
                <w:sz w:val="24"/>
              </w:rPr>
              <w:t>188</w:t>
            </w:r>
            <w:r w:rsidRPr="00D55AFC">
              <w:rPr>
                <w:kern w:val="0"/>
                <w:sz w:val="24"/>
              </w:rPr>
              <w:t>号交通银行大楼二层（裙）</w:t>
            </w:r>
          </w:p>
        </w:tc>
        <w:tc>
          <w:tcPr>
            <w:tcW w:w="3146" w:type="dxa"/>
            <w:vAlign w:val="center"/>
          </w:tcPr>
          <w:p w14:paraId="4DA09C61" w14:textId="69889B33" w:rsidR="00C56A4D" w:rsidRPr="00D55AFC" w:rsidRDefault="00C56A4D" w:rsidP="0048308E">
            <w:pPr>
              <w:autoSpaceDE w:val="0"/>
              <w:autoSpaceDN w:val="0"/>
              <w:adjustRightInd w:val="0"/>
              <w:spacing w:before="29" w:line="288" w:lineRule="auto"/>
              <w:ind w:left="15"/>
              <w:jc w:val="center"/>
              <w:rPr>
                <w:kern w:val="0"/>
                <w:sz w:val="24"/>
              </w:rPr>
            </w:pPr>
            <w:r w:rsidRPr="00D55AFC">
              <w:rPr>
                <w:rFonts w:hint="eastAsia"/>
                <w:kern w:val="0"/>
                <w:sz w:val="24"/>
              </w:rPr>
              <w:t>北京市东城区朝阳门北大街</w:t>
            </w:r>
            <w:r w:rsidRPr="00D55AFC">
              <w:rPr>
                <w:kern w:val="0"/>
                <w:sz w:val="24"/>
              </w:rPr>
              <w:t>9</w:t>
            </w:r>
            <w:r w:rsidRPr="00D55AFC">
              <w:rPr>
                <w:rFonts w:hint="eastAsia"/>
                <w:kern w:val="0"/>
                <w:sz w:val="24"/>
              </w:rPr>
              <w:t>号</w:t>
            </w:r>
          </w:p>
        </w:tc>
      </w:tr>
      <w:tr w:rsidR="00D55AFC" w:rsidRPr="00D55AFC" w14:paraId="0C554311" w14:textId="77777777" w:rsidTr="00C56A4D">
        <w:tc>
          <w:tcPr>
            <w:tcW w:w="2706" w:type="dxa"/>
            <w:gridSpan w:val="2"/>
            <w:vAlign w:val="center"/>
          </w:tcPr>
          <w:p w14:paraId="714FB923" w14:textId="77777777" w:rsidR="00C56A4D" w:rsidRPr="00D55AFC" w:rsidRDefault="00C56A4D" w:rsidP="0048308E">
            <w:pPr>
              <w:spacing w:before="29" w:line="288" w:lineRule="auto"/>
              <w:rPr>
                <w:sz w:val="24"/>
              </w:rPr>
            </w:pPr>
            <w:r w:rsidRPr="00D55AFC">
              <w:rPr>
                <w:sz w:val="24"/>
              </w:rPr>
              <w:t>办公地址</w:t>
            </w:r>
          </w:p>
        </w:tc>
        <w:tc>
          <w:tcPr>
            <w:tcW w:w="3146" w:type="dxa"/>
            <w:vAlign w:val="center"/>
          </w:tcPr>
          <w:p w14:paraId="1A7E6BD4" w14:textId="77777777" w:rsidR="00C56A4D" w:rsidRPr="00D55AFC" w:rsidRDefault="00C56A4D" w:rsidP="0048308E">
            <w:pPr>
              <w:autoSpaceDE w:val="0"/>
              <w:autoSpaceDN w:val="0"/>
              <w:adjustRightInd w:val="0"/>
              <w:spacing w:before="29" w:line="288" w:lineRule="auto"/>
              <w:ind w:left="15"/>
              <w:jc w:val="center"/>
              <w:rPr>
                <w:kern w:val="0"/>
                <w:sz w:val="24"/>
              </w:rPr>
            </w:pPr>
            <w:r w:rsidRPr="00D55AFC">
              <w:rPr>
                <w:kern w:val="0"/>
                <w:sz w:val="24"/>
              </w:rPr>
              <w:t>上海浦东新区世纪大道</w:t>
            </w:r>
            <w:r w:rsidRPr="00D55AFC">
              <w:rPr>
                <w:kern w:val="0"/>
                <w:sz w:val="24"/>
              </w:rPr>
              <w:t>8</w:t>
            </w:r>
            <w:r w:rsidRPr="00D55AFC">
              <w:rPr>
                <w:kern w:val="0"/>
                <w:sz w:val="24"/>
              </w:rPr>
              <w:t>号国金中心二期</w:t>
            </w:r>
            <w:r w:rsidRPr="00D55AFC">
              <w:rPr>
                <w:kern w:val="0"/>
                <w:sz w:val="24"/>
              </w:rPr>
              <w:t>21-22</w:t>
            </w:r>
            <w:r w:rsidRPr="00D55AFC">
              <w:rPr>
                <w:kern w:val="0"/>
                <w:sz w:val="24"/>
              </w:rPr>
              <w:t>楼</w:t>
            </w:r>
          </w:p>
        </w:tc>
        <w:tc>
          <w:tcPr>
            <w:tcW w:w="3146" w:type="dxa"/>
            <w:vAlign w:val="center"/>
          </w:tcPr>
          <w:p w14:paraId="7EFB5E15" w14:textId="4FA97172" w:rsidR="00C56A4D" w:rsidRPr="00D55AFC" w:rsidRDefault="00C56A4D" w:rsidP="0048308E">
            <w:pPr>
              <w:autoSpaceDE w:val="0"/>
              <w:autoSpaceDN w:val="0"/>
              <w:adjustRightInd w:val="0"/>
              <w:spacing w:before="29" w:line="288" w:lineRule="auto"/>
              <w:ind w:left="15"/>
              <w:jc w:val="center"/>
              <w:rPr>
                <w:kern w:val="0"/>
                <w:sz w:val="24"/>
              </w:rPr>
            </w:pPr>
            <w:r w:rsidRPr="00D55AFC">
              <w:rPr>
                <w:rFonts w:hint="eastAsia"/>
                <w:kern w:val="0"/>
                <w:sz w:val="24"/>
              </w:rPr>
              <w:t>北京市东城区朝阳门北大街</w:t>
            </w:r>
            <w:r w:rsidRPr="00D55AFC">
              <w:rPr>
                <w:kern w:val="0"/>
                <w:sz w:val="24"/>
              </w:rPr>
              <w:t>9</w:t>
            </w:r>
            <w:r w:rsidRPr="00D55AFC">
              <w:rPr>
                <w:rFonts w:hint="eastAsia"/>
                <w:kern w:val="0"/>
                <w:sz w:val="24"/>
              </w:rPr>
              <w:t>号</w:t>
            </w:r>
          </w:p>
        </w:tc>
      </w:tr>
      <w:tr w:rsidR="00D55AFC" w:rsidRPr="00D55AFC" w14:paraId="5FB01CD3" w14:textId="77777777" w:rsidTr="00C56A4D">
        <w:tc>
          <w:tcPr>
            <w:tcW w:w="2706" w:type="dxa"/>
            <w:gridSpan w:val="2"/>
            <w:vAlign w:val="center"/>
          </w:tcPr>
          <w:p w14:paraId="3DFAAB55" w14:textId="77777777" w:rsidR="00C56A4D" w:rsidRPr="00D55AFC" w:rsidRDefault="00C56A4D" w:rsidP="0048308E">
            <w:pPr>
              <w:spacing w:before="29" w:line="288" w:lineRule="auto"/>
              <w:rPr>
                <w:sz w:val="24"/>
              </w:rPr>
            </w:pPr>
            <w:r w:rsidRPr="00D55AFC">
              <w:rPr>
                <w:sz w:val="24"/>
              </w:rPr>
              <w:t>邮政编码</w:t>
            </w:r>
          </w:p>
        </w:tc>
        <w:tc>
          <w:tcPr>
            <w:tcW w:w="3146" w:type="dxa"/>
            <w:vAlign w:val="center"/>
          </w:tcPr>
          <w:p w14:paraId="548BB2A5" w14:textId="77777777" w:rsidR="00C56A4D" w:rsidRPr="00D55AFC" w:rsidRDefault="00C56A4D" w:rsidP="0048308E">
            <w:pPr>
              <w:autoSpaceDE w:val="0"/>
              <w:autoSpaceDN w:val="0"/>
              <w:adjustRightInd w:val="0"/>
              <w:spacing w:before="29" w:line="288" w:lineRule="auto"/>
              <w:ind w:left="15"/>
              <w:jc w:val="center"/>
              <w:rPr>
                <w:kern w:val="0"/>
                <w:sz w:val="24"/>
              </w:rPr>
            </w:pPr>
            <w:r w:rsidRPr="00D55AFC">
              <w:rPr>
                <w:kern w:val="0"/>
                <w:sz w:val="24"/>
              </w:rPr>
              <w:t>200120</w:t>
            </w:r>
          </w:p>
        </w:tc>
        <w:tc>
          <w:tcPr>
            <w:tcW w:w="3146" w:type="dxa"/>
            <w:vAlign w:val="center"/>
          </w:tcPr>
          <w:p w14:paraId="0E514AD2" w14:textId="32720865" w:rsidR="00C56A4D" w:rsidRPr="00D55AFC" w:rsidRDefault="00C56A4D" w:rsidP="0048308E">
            <w:pPr>
              <w:autoSpaceDE w:val="0"/>
              <w:autoSpaceDN w:val="0"/>
              <w:adjustRightInd w:val="0"/>
              <w:spacing w:before="29" w:line="288" w:lineRule="auto"/>
              <w:ind w:left="15"/>
              <w:jc w:val="center"/>
              <w:rPr>
                <w:kern w:val="0"/>
                <w:sz w:val="24"/>
              </w:rPr>
            </w:pPr>
            <w:r w:rsidRPr="00D55AFC">
              <w:rPr>
                <w:sz w:val="24"/>
              </w:rPr>
              <w:t>100010</w:t>
            </w:r>
          </w:p>
        </w:tc>
      </w:tr>
      <w:tr w:rsidR="00C56A4D" w:rsidRPr="00D55AFC" w14:paraId="436297E2" w14:textId="77777777" w:rsidTr="00C56A4D">
        <w:tc>
          <w:tcPr>
            <w:tcW w:w="2706" w:type="dxa"/>
            <w:gridSpan w:val="2"/>
            <w:vAlign w:val="center"/>
          </w:tcPr>
          <w:p w14:paraId="024EAFE2" w14:textId="77777777" w:rsidR="00C56A4D" w:rsidRPr="00D55AFC" w:rsidRDefault="00C56A4D" w:rsidP="0048308E">
            <w:pPr>
              <w:spacing w:before="29" w:line="288" w:lineRule="auto"/>
              <w:rPr>
                <w:sz w:val="24"/>
              </w:rPr>
            </w:pPr>
            <w:r w:rsidRPr="00D55AFC">
              <w:rPr>
                <w:sz w:val="24"/>
              </w:rPr>
              <w:t>法定代表人</w:t>
            </w:r>
          </w:p>
        </w:tc>
        <w:tc>
          <w:tcPr>
            <w:tcW w:w="3146" w:type="dxa"/>
            <w:vAlign w:val="center"/>
          </w:tcPr>
          <w:p w14:paraId="1FBE33CA" w14:textId="77777777" w:rsidR="00C56A4D" w:rsidRPr="00D55AFC" w:rsidRDefault="00C56A4D" w:rsidP="0048308E">
            <w:pPr>
              <w:autoSpaceDE w:val="0"/>
              <w:autoSpaceDN w:val="0"/>
              <w:adjustRightInd w:val="0"/>
              <w:spacing w:before="29" w:line="288" w:lineRule="auto"/>
              <w:ind w:left="15"/>
              <w:jc w:val="center"/>
              <w:rPr>
                <w:kern w:val="0"/>
                <w:sz w:val="24"/>
              </w:rPr>
            </w:pPr>
            <w:r w:rsidRPr="00D55AFC">
              <w:rPr>
                <w:kern w:val="0"/>
                <w:sz w:val="24"/>
              </w:rPr>
              <w:t>于亚利</w:t>
            </w:r>
          </w:p>
        </w:tc>
        <w:tc>
          <w:tcPr>
            <w:tcW w:w="3146" w:type="dxa"/>
            <w:vAlign w:val="center"/>
          </w:tcPr>
          <w:p w14:paraId="5ED5992F" w14:textId="5BB8C655" w:rsidR="00C56A4D" w:rsidRPr="00D55AFC" w:rsidRDefault="00C56A4D" w:rsidP="0048308E">
            <w:pPr>
              <w:autoSpaceDE w:val="0"/>
              <w:autoSpaceDN w:val="0"/>
              <w:adjustRightInd w:val="0"/>
              <w:spacing w:before="29" w:line="288" w:lineRule="auto"/>
              <w:ind w:left="15"/>
              <w:jc w:val="center"/>
              <w:rPr>
                <w:kern w:val="0"/>
                <w:sz w:val="24"/>
              </w:rPr>
            </w:pPr>
            <w:r w:rsidRPr="00D55AFC">
              <w:rPr>
                <w:rFonts w:hint="eastAsia"/>
                <w:sz w:val="24"/>
              </w:rPr>
              <w:t>李庆萍</w:t>
            </w:r>
          </w:p>
        </w:tc>
      </w:tr>
    </w:tbl>
    <w:p w14:paraId="3869A3F3" w14:textId="77777777" w:rsidR="001548F9" w:rsidRPr="00D55AFC" w:rsidRDefault="001548F9" w:rsidP="0048308E">
      <w:pPr>
        <w:tabs>
          <w:tab w:val="left" w:pos="1740"/>
        </w:tabs>
        <w:spacing w:before="29" w:line="288" w:lineRule="auto"/>
        <w:rPr>
          <w:sz w:val="24"/>
        </w:rPr>
      </w:pPr>
    </w:p>
    <w:p w14:paraId="47C37BDE" w14:textId="77777777" w:rsidR="001548F9" w:rsidRPr="00D55AFC" w:rsidRDefault="001548F9" w:rsidP="0048308E">
      <w:pPr>
        <w:pStyle w:val="20"/>
        <w:spacing w:before="29" w:after="0" w:line="288" w:lineRule="auto"/>
        <w:rPr>
          <w:rFonts w:ascii="Times New Roman" w:hAnsi="Times New Roman"/>
          <w:kern w:val="0"/>
          <w:szCs w:val="24"/>
        </w:rPr>
      </w:pPr>
      <w:bookmarkStart w:id="9" w:name="_Toc225498248"/>
      <w:bookmarkStart w:id="10" w:name="_Toc490936095"/>
      <w:r w:rsidRPr="00D55AFC">
        <w:rPr>
          <w:rFonts w:ascii="Times New Roman" w:hAnsi="Times New Roman"/>
          <w:kern w:val="0"/>
          <w:szCs w:val="24"/>
        </w:rPr>
        <w:t xml:space="preserve">2.4 </w:t>
      </w:r>
      <w:r w:rsidRPr="00D55AFC">
        <w:rPr>
          <w:rFonts w:ascii="Times New Roman" w:hAnsi="Times New Roman"/>
          <w:kern w:val="0"/>
          <w:szCs w:val="24"/>
        </w:rPr>
        <w:t>信息披露方式</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19"/>
        <w:gridCol w:w="4179"/>
      </w:tblGrid>
      <w:tr w:rsidR="00D55AFC" w:rsidRPr="00D55AFC" w14:paraId="77E33536" w14:textId="77777777" w:rsidTr="00AC51A7">
        <w:tc>
          <w:tcPr>
            <w:tcW w:w="4820" w:type="dxa"/>
            <w:vAlign w:val="center"/>
          </w:tcPr>
          <w:p w14:paraId="3173BE47" w14:textId="77777777" w:rsidR="001548F9" w:rsidRPr="00D55AFC" w:rsidRDefault="001548F9" w:rsidP="0048308E">
            <w:pPr>
              <w:tabs>
                <w:tab w:val="left" w:pos="1740"/>
              </w:tabs>
              <w:spacing w:before="29" w:line="288" w:lineRule="auto"/>
              <w:rPr>
                <w:sz w:val="24"/>
              </w:rPr>
            </w:pPr>
            <w:r w:rsidRPr="00D55AFC">
              <w:rPr>
                <w:sz w:val="24"/>
              </w:rPr>
              <w:t>本基金选定的信息披露报纸名称</w:t>
            </w:r>
          </w:p>
        </w:tc>
        <w:tc>
          <w:tcPr>
            <w:tcW w:w="4180" w:type="dxa"/>
            <w:vAlign w:val="center"/>
          </w:tcPr>
          <w:p w14:paraId="40578056" w14:textId="77777777" w:rsidR="001548F9" w:rsidRPr="00D55AFC" w:rsidRDefault="001548F9" w:rsidP="0048308E">
            <w:pPr>
              <w:tabs>
                <w:tab w:val="left" w:pos="1740"/>
              </w:tabs>
              <w:spacing w:before="29" w:line="288" w:lineRule="auto"/>
              <w:rPr>
                <w:sz w:val="24"/>
              </w:rPr>
            </w:pPr>
            <w:r w:rsidRPr="00D55AFC">
              <w:rPr>
                <w:sz w:val="24"/>
              </w:rPr>
              <w:t>《中国证券报》、《上海证券报》和《证券时报》</w:t>
            </w:r>
          </w:p>
        </w:tc>
      </w:tr>
      <w:tr w:rsidR="00D55AFC" w:rsidRPr="00D55AFC" w14:paraId="2F5ACF98" w14:textId="77777777" w:rsidTr="00AC51A7">
        <w:tc>
          <w:tcPr>
            <w:tcW w:w="4820" w:type="dxa"/>
            <w:vAlign w:val="center"/>
          </w:tcPr>
          <w:p w14:paraId="627D4DE1" w14:textId="77777777" w:rsidR="001548F9" w:rsidRPr="00D55AFC" w:rsidRDefault="001548F9" w:rsidP="0048308E">
            <w:pPr>
              <w:tabs>
                <w:tab w:val="left" w:pos="1740"/>
              </w:tabs>
              <w:spacing w:before="29" w:line="288" w:lineRule="auto"/>
              <w:rPr>
                <w:sz w:val="24"/>
              </w:rPr>
            </w:pPr>
            <w:r w:rsidRPr="00D55AFC">
              <w:rPr>
                <w:sz w:val="24"/>
              </w:rPr>
              <w:t>登载基金</w:t>
            </w:r>
            <w:r w:rsidR="00106605" w:rsidRPr="00D55AFC">
              <w:rPr>
                <w:sz w:val="24"/>
              </w:rPr>
              <w:t>半</w:t>
            </w:r>
            <w:r w:rsidRPr="00D55AFC">
              <w:rPr>
                <w:sz w:val="24"/>
              </w:rPr>
              <w:t>年度报告正文的管理人互联网网址</w:t>
            </w:r>
          </w:p>
        </w:tc>
        <w:tc>
          <w:tcPr>
            <w:tcW w:w="4180" w:type="dxa"/>
            <w:vAlign w:val="center"/>
          </w:tcPr>
          <w:p w14:paraId="7C2194EA" w14:textId="77777777" w:rsidR="001548F9" w:rsidRPr="00D55AFC" w:rsidRDefault="001548F9" w:rsidP="006A5E20">
            <w:pPr>
              <w:tabs>
                <w:tab w:val="left" w:pos="1740"/>
              </w:tabs>
              <w:spacing w:before="29" w:line="288" w:lineRule="auto"/>
              <w:jc w:val="left"/>
              <w:rPr>
                <w:sz w:val="24"/>
              </w:rPr>
            </w:pPr>
            <w:r w:rsidRPr="00D55AFC">
              <w:rPr>
                <w:sz w:val="24"/>
              </w:rPr>
              <w:t>www.fund001.com</w:t>
            </w:r>
            <w:r w:rsidRPr="00D55AFC">
              <w:rPr>
                <w:sz w:val="24"/>
              </w:rPr>
              <w:t>，</w:t>
            </w:r>
            <w:r w:rsidRPr="00D55AFC">
              <w:rPr>
                <w:sz w:val="24"/>
              </w:rPr>
              <w:t>www.bocomschroder.com</w:t>
            </w:r>
          </w:p>
        </w:tc>
      </w:tr>
      <w:tr w:rsidR="001548F9" w:rsidRPr="00D55AFC" w14:paraId="05AC1674" w14:textId="77777777" w:rsidTr="00AC51A7">
        <w:tc>
          <w:tcPr>
            <w:tcW w:w="4820" w:type="dxa"/>
            <w:vAlign w:val="center"/>
          </w:tcPr>
          <w:p w14:paraId="49DAB3FD" w14:textId="77777777" w:rsidR="001548F9" w:rsidRPr="00D55AFC" w:rsidRDefault="001548F9" w:rsidP="0048308E">
            <w:pPr>
              <w:tabs>
                <w:tab w:val="left" w:pos="1740"/>
              </w:tabs>
              <w:spacing w:before="29" w:line="288" w:lineRule="auto"/>
              <w:rPr>
                <w:sz w:val="24"/>
              </w:rPr>
            </w:pPr>
            <w:r w:rsidRPr="00D55AFC">
              <w:rPr>
                <w:sz w:val="24"/>
              </w:rPr>
              <w:t>基金</w:t>
            </w:r>
            <w:r w:rsidR="00813F84" w:rsidRPr="00D55AFC">
              <w:rPr>
                <w:sz w:val="24"/>
              </w:rPr>
              <w:t>半</w:t>
            </w:r>
            <w:r w:rsidRPr="00D55AFC">
              <w:rPr>
                <w:sz w:val="24"/>
              </w:rPr>
              <w:t>年度报告备置地点</w:t>
            </w:r>
          </w:p>
        </w:tc>
        <w:tc>
          <w:tcPr>
            <w:tcW w:w="4180" w:type="dxa"/>
            <w:vAlign w:val="center"/>
          </w:tcPr>
          <w:p w14:paraId="6637CC78" w14:textId="77777777" w:rsidR="001548F9" w:rsidRPr="00D55AFC" w:rsidRDefault="001548F9" w:rsidP="006A5E20">
            <w:pPr>
              <w:tabs>
                <w:tab w:val="left" w:pos="1740"/>
              </w:tabs>
              <w:spacing w:before="29" w:line="288" w:lineRule="auto"/>
              <w:jc w:val="left"/>
              <w:rPr>
                <w:sz w:val="24"/>
              </w:rPr>
            </w:pPr>
            <w:r w:rsidRPr="00D55AFC">
              <w:rPr>
                <w:sz w:val="24"/>
              </w:rPr>
              <w:t>基金管理人的办公场所</w:t>
            </w:r>
          </w:p>
        </w:tc>
      </w:tr>
    </w:tbl>
    <w:p w14:paraId="35E6011C" w14:textId="77777777" w:rsidR="001548F9" w:rsidRPr="00D55AFC" w:rsidRDefault="001548F9" w:rsidP="0048308E">
      <w:pPr>
        <w:spacing w:before="29" w:line="288" w:lineRule="auto"/>
        <w:rPr>
          <w:sz w:val="24"/>
        </w:rPr>
      </w:pPr>
    </w:p>
    <w:p w14:paraId="53C56603" w14:textId="77777777" w:rsidR="001548F9" w:rsidRPr="00D55AFC" w:rsidRDefault="001548F9" w:rsidP="0048308E">
      <w:pPr>
        <w:pStyle w:val="20"/>
        <w:spacing w:before="29" w:after="0" w:line="288" w:lineRule="auto"/>
        <w:rPr>
          <w:rFonts w:ascii="Times New Roman" w:hAnsi="Times New Roman"/>
          <w:kern w:val="0"/>
          <w:szCs w:val="24"/>
        </w:rPr>
      </w:pPr>
      <w:bookmarkStart w:id="11" w:name="_Toc225498249"/>
      <w:bookmarkStart w:id="12" w:name="_Toc490936096"/>
      <w:r w:rsidRPr="00D55AFC">
        <w:rPr>
          <w:rFonts w:ascii="Times New Roman" w:hAnsi="Times New Roman"/>
          <w:kern w:val="0"/>
          <w:szCs w:val="24"/>
        </w:rPr>
        <w:t xml:space="preserve">2.5 </w:t>
      </w:r>
      <w:r w:rsidRPr="00D55AFC">
        <w:rPr>
          <w:rFonts w:ascii="Times New Roman" w:hAnsi="Times New Roman"/>
          <w:kern w:val="0"/>
          <w:szCs w:val="24"/>
        </w:rPr>
        <w:t>其他相关资料</w:t>
      </w:r>
      <w:bookmarkEnd w:id="11"/>
      <w:bookmarkEnd w:id="12"/>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94"/>
        <w:gridCol w:w="3158"/>
        <w:gridCol w:w="3946"/>
      </w:tblGrid>
      <w:tr w:rsidR="00D55AFC" w:rsidRPr="00D55AFC" w14:paraId="527D9863" w14:textId="77777777" w:rsidTr="00C56A4D">
        <w:tc>
          <w:tcPr>
            <w:tcW w:w="1894" w:type="dxa"/>
            <w:vAlign w:val="center"/>
          </w:tcPr>
          <w:p w14:paraId="56E76EEF" w14:textId="77777777" w:rsidR="001548F9" w:rsidRPr="00D55AFC" w:rsidRDefault="001548F9" w:rsidP="0048308E">
            <w:pPr>
              <w:tabs>
                <w:tab w:val="left" w:pos="1740"/>
              </w:tabs>
              <w:spacing w:before="29" w:line="288" w:lineRule="auto"/>
              <w:jc w:val="center"/>
              <w:rPr>
                <w:sz w:val="24"/>
              </w:rPr>
            </w:pPr>
            <w:r w:rsidRPr="00D55AFC">
              <w:rPr>
                <w:sz w:val="24"/>
              </w:rPr>
              <w:t>项目</w:t>
            </w:r>
          </w:p>
        </w:tc>
        <w:tc>
          <w:tcPr>
            <w:tcW w:w="3158" w:type="dxa"/>
            <w:vAlign w:val="center"/>
          </w:tcPr>
          <w:p w14:paraId="0797AB9B" w14:textId="77777777" w:rsidR="001548F9" w:rsidRPr="00D55AFC" w:rsidRDefault="001548F9" w:rsidP="0048308E">
            <w:pPr>
              <w:tabs>
                <w:tab w:val="left" w:pos="1740"/>
              </w:tabs>
              <w:spacing w:before="29" w:line="288" w:lineRule="auto"/>
              <w:jc w:val="center"/>
              <w:rPr>
                <w:sz w:val="24"/>
              </w:rPr>
            </w:pPr>
            <w:r w:rsidRPr="00D55AFC">
              <w:rPr>
                <w:sz w:val="24"/>
              </w:rPr>
              <w:t>名称</w:t>
            </w:r>
          </w:p>
        </w:tc>
        <w:tc>
          <w:tcPr>
            <w:tcW w:w="3946" w:type="dxa"/>
            <w:vAlign w:val="center"/>
          </w:tcPr>
          <w:p w14:paraId="609F188C" w14:textId="77777777" w:rsidR="001548F9" w:rsidRPr="00D55AFC" w:rsidRDefault="001548F9" w:rsidP="0048308E">
            <w:pPr>
              <w:tabs>
                <w:tab w:val="left" w:pos="1740"/>
              </w:tabs>
              <w:spacing w:before="29" w:line="288" w:lineRule="auto"/>
              <w:jc w:val="center"/>
              <w:rPr>
                <w:sz w:val="24"/>
              </w:rPr>
            </w:pPr>
            <w:r w:rsidRPr="00D55AFC">
              <w:rPr>
                <w:sz w:val="24"/>
              </w:rPr>
              <w:t>办公地址</w:t>
            </w:r>
          </w:p>
        </w:tc>
      </w:tr>
      <w:tr w:rsidR="00C56A4D" w:rsidRPr="00D55AFC" w14:paraId="3E536F66" w14:textId="77777777" w:rsidTr="00C56A4D">
        <w:tc>
          <w:tcPr>
            <w:tcW w:w="1894" w:type="dxa"/>
            <w:vAlign w:val="center"/>
          </w:tcPr>
          <w:p w14:paraId="374BEC86" w14:textId="77777777" w:rsidR="00C56A4D" w:rsidRPr="00D55AFC" w:rsidRDefault="00C56A4D" w:rsidP="0048308E">
            <w:pPr>
              <w:tabs>
                <w:tab w:val="left" w:pos="1740"/>
              </w:tabs>
              <w:spacing w:before="29" w:line="288" w:lineRule="auto"/>
              <w:rPr>
                <w:sz w:val="24"/>
              </w:rPr>
            </w:pPr>
            <w:r w:rsidRPr="00D55AFC">
              <w:rPr>
                <w:sz w:val="24"/>
              </w:rPr>
              <w:t>注册登记机构</w:t>
            </w:r>
          </w:p>
        </w:tc>
        <w:tc>
          <w:tcPr>
            <w:tcW w:w="3158" w:type="dxa"/>
            <w:vAlign w:val="center"/>
          </w:tcPr>
          <w:p w14:paraId="76BDB35B" w14:textId="5A9D9B32" w:rsidR="00C56A4D" w:rsidRPr="00D55AFC" w:rsidRDefault="00C56A4D" w:rsidP="0048308E">
            <w:pPr>
              <w:tabs>
                <w:tab w:val="left" w:pos="1740"/>
              </w:tabs>
              <w:spacing w:before="29" w:line="288" w:lineRule="auto"/>
              <w:rPr>
                <w:sz w:val="24"/>
              </w:rPr>
            </w:pPr>
            <w:r w:rsidRPr="00D55AFC">
              <w:rPr>
                <w:sz w:val="24"/>
              </w:rPr>
              <w:t>中国证券登记结算有限责任</w:t>
            </w:r>
            <w:r w:rsidRPr="00D55AFC">
              <w:rPr>
                <w:sz w:val="24"/>
              </w:rPr>
              <w:lastRenderedPageBreak/>
              <w:t>公司</w:t>
            </w:r>
          </w:p>
        </w:tc>
        <w:tc>
          <w:tcPr>
            <w:tcW w:w="3946" w:type="dxa"/>
            <w:vAlign w:val="center"/>
          </w:tcPr>
          <w:p w14:paraId="6696B2BA" w14:textId="6B57B1B7" w:rsidR="00C56A4D" w:rsidRPr="00D55AFC" w:rsidRDefault="00C56A4D" w:rsidP="0048308E">
            <w:pPr>
              <w:tabs>
                <w:tab w:val="left" w:pos="1740"/>
              </w:tabs>
              <w:spacing w:before="29" w:line="288" w:lineRule="auto"/>
              <w:rPr>
                <w:sz w:val="24"/>
              </w:rPr>
            </w:pPr>
            <w:r w:rsidRPr="00D55AFC">
              <w:rPr>
                <w:sz w:val="24"/>
              </w:rPr>
              <w:lastRenderedPageBreak/>
              <w:t>北京市西城区太平桥大街</w:t>
            </w:r>
            <w:r w:rsidRPr="00D55AFC">
              <w:rPr>
                <w:sz w:val="24"/>
              </w:rPr>
              <w:t>17</w:t>
            </w:r>
            <w:r w:rsidRPr="00D55AFC">
              <w:rPr>
                <w:sz w:val="24"/>
              </w:rPr>
              <w:t>号</w:t>
            </w:r>
          </w:p>
        </w:tc>
      </w:tr>
    </w:tbl>
    <w:p w14:paraId="21E57020" w14:textId="77777777" w:rsidR="00E24A68" w:rsidRPr="00D55AFC" w:rsidRDefault="00E24A68" w:rsidP="0048308E">
      <w:pPr>
        <w:tabs>
          <w:tab w:val="left" w:pos="426"/>
        </w:tabs>
        <w:spacing w:before="29" w:line="288" w:lineRule="auto"/>
        <w:jc w:val="left"/>
        <w:rPr>
          <w:kern w:val="0"/>
          <w:sz w:val="24"/>
        </w:rPr>
      </w:pPr>
    </w:p>
    <w:p w14:paraId="7A0B4DD1" w14:textId="77777777" w:rsidR="008921B7" w:rsidRPr="00D55AFC" w:rsidRDefault="001548F9" w:rsidP="00254BDB">
      <w:pPr>
        <w:pStyle w:val="1"/>
        <w:keepNext/>
        <w:keepLines/>
        <w:widowControl w:val="0"/>
        <w:spacing w:beforeLines="100" w:before="312" w:afterLines="100" w:after="312" w:line="288" w:lineRule="auto"/>
        <w:jc w:val="center"/>
        <w:rPr>
          <w:b/>
          <w:bCs/>
          <w:szCs w:val="24"/>
          <w:lang w:val="en-US"/>
        </w:rPr>
      </w:pPr>
      <w:bookmarkStart w:id="13" w:name="_Toc225498250"/>
      <w:bookmarkStart w:id="14" w:name="_Toc490936097"/>
      <w:bookmarkStart w:id="15" w:name="_Toc194312019"/>
      <w:bookmarkStart w:id="16" w:name="_Toc193947512"/>
      <w:r w:rsidRPr="00D55AFC">
        <w:rPr>
          <w:b/>
          <w:bCs/>
          <w:szCs w:val="24"/>
          <w:lang w:val="en-US"/>
        </w:rPr>
        <w:t xml:space="preserve">§3  </w:t>
      </w:r>
      <w:r w:rsidRPr="00D55AFC">
        <w:rPr>
          <w:b/>
          <w:bCs/>
          <w:szCs w:val="24"/>
          <w:lang w:val="en-US"/>
        </w:rPr>
        <w:t>主要财务指标和基金净值表现</w:t>
      </w:r>
      <w:bookmarkEnd w:id="13"/>
      <w:bookmarkEnd w:id="14"/>
    </w:p>
    <w:p w14:paraId="1EB55519" w14:textId="77777777" w:rsidR="001548F9" w:rsidRPr="00D55AFC" w:rsidRDefault="001548F9" w:rsidP="0048308E">
      <w:pPr>
        <w:pStyle w:val="20"/>
        <w:spacing w:before="29" w:after="0" w:line="288" w:lineRule="auto"/>
        <w:rPr>
          <w:rFonts w:ascii="Times New Roman" w:hAnsi="Times New Roman"/>
          <w:kern w:val="0"/>
          <w:szCs w:val="24"/>
        </w:rPr>
      </w:pPr>
      <w:bookmarkStart w:id="17" w:name="_Toc286996129"/>
      <w:bookmarkStart w:id="18" w:name="_Toc490936098"/>
      <w:r w:rsidRPr="00D55AFC">
        <w:rPr>
          <w:rFonts w:ascii="Times New Roman" w:hAnsi="Times New Roman"/>
          <w:kern w:val="0"/>
          <w:szCs w:val="24"/>
        </w:rPr>
        <w:t xml:space="preserve">3.1 </w:t>
      </w:r>
      <w:r w:rsidRPr="00D55AFC">
        <w:rPr>
          <w:rFonts w:ascii="Times New Roman" w:hAnsi="Times New Roman"/>
          <w:kern w:val="0"/>
          <w:szCs w:val="24"/>
        </w:rPr>
        <w:t>主要会计数据和财务指标</w:t>
      </w:r>
      <w:bookmarkEnd w:id="17"/>
      <w:bookmarkEnd w:id="18"/>
    </w:p>
    <w:p w14:paraId="2D8E5176" w14:textId="77777777" w:rsidR="001548F9" w:rsidRPr="00D55AFC" w:rsidRDefault="001548F9" w:rsidP="0048308E">
      <w:pPr>
        <w:autoSpaceDE w:val="0"/>
        <w:autoSpaceDN w:val="0"/>
        <w:adjustRightInd w:val="0"/>
        <w:spacing w:before="29" w:line="288" w:lineRule="auto"/>
        <w:ind w:left="15"/>
        <w:jc w:val="right"/>
        <w:rPr>
          <w:kern w:val="0"/>
          <w:sz w:val="24"/>
        </w:rPr>
      </w:pPr>
      <w:r w:rsidRPr="00D55AFC">
        <w:rPr>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5"/>
        <w:gridCol w:w="4613"/>
      </w:tblGrid>
      <w:tr w:rsidR="00D55AFC" w:rsidRPr="00D55AFC" w14:paraId="21C0CFB8" w14:textId="77777777" w:rsidTr="001733CC">
        <w:trPr>
          <w:trHeight w:val="487"/>
        </w:trPr>
        <w:tc>
          <w:tcPr>
            <w:tcW w:w="4385" w:type="dxa"/>
            <w:vAlign w:val="center"/>
          </w:tcPr>
          <w:p w14:paraId="47D7EA3E" w14:textId="77777777" w:rsidR="001548F9" w:rsidRPr="00D55AFC" w:rsidRDefault="001548F9" w:rsidP="0048308E">
            <w:pPr>
              <w:spacing w:before="29" w:line="288" w:lineRule="auto"/>
              <w:rPr>
                <w:b/>
                <w:sz w:val="24"/>
              </w:rPr>
            </w:pPr>
            <w:r w:rsidRPr="00D55AFC">
              <w:rPr>
                <w:b/>
                <w:sz w:val="24"/>
              </w:rPr>
              <w:t xml:space="preserve">3.1.1 </w:t>
            </w:r>
            <w:r w:rsidRPr="00D55AFC">
              <w:rPr>
                <w:b/>
                <w:sz w:val="24"/>
              </w:rPr>
              <w:t>期间数据和指标</w:t>
            </w:r>
          </w:p>
        </w:tc>
        <w:tc>
          <w:tcPr>
            <w:tcW w:w="4613" w:type="dxa"/>
            <w:vAlign w:val="center"/>
          </w:tcPr>
          <w:p w14:paraId="41422636" w14:textId="77777777" w:rsidR="001548F9" w:rsidRPr="00D55AFC" w:rsidRDefault="001548F9" w:rsidP="0048308E">
            <w:pPr>
              <w:spacing w:before="29" w:line="288" w:lineRule="auto"/>
              <w:jc w:val="center"/>
              <w:rPr>
                <w:b/>
                <w:sz w:val="24"/>
              </w:rPr>
            </w:pPr>
            <w:r w:rsidRPr="00D55AFC">
              <w:rPr>
                <w:b/>
                <w:sz w:val="24"/>
              </w:rPr>
              <w:t>报告期（</w:t>
            </w:r>
            <w:r w:rsidR="00A43357" w:rsidRPr="00D55AFC">
              <w:rPr>
                <w:b/>
                <w:sz w:val="24"/>
              </w:rPr>
              <w:t>2017</w:t>
            </w:r>
            <w:r w:rsidR="00A43357" w:rsidRPr="00D55AFC">
              <w:rPr>
                <w:b/>
                <w:sz w:val="24"/>
              </w:rPr>
              <w:t>年</w:t>
            </w:r>
            <w:r w:rsidR="00A43357" w:rsidRPr="00D55AFC">
              <w:rPr>
                <w:b/>
                <w:sz w:val="24"/>
              </w:rPr>
              <w:t>1</w:t>
            </w:r>
            <w:r w:rsidR="00A43357" w:rsidRPr="00D55AFC">
              <w:rPr>
                <w:b/>
                <w:sz w:val="24"/>
              </w:rPr>
              <w:t>月</w:t>
            </w:r>
            <w:r w:rsidR="00A43357" w:rsidRPr="00D55AFC">
              <w:rPr>
                <w:b/>
                <w:sz w:val="24"/>
              </w:rPr>
              <w:t>1</w:t>
            </w:r>
            <w:r w:rsidR="00A43357" w:rsidRPr="00D55AFC">
              <w:rPr>
                <w:b/>
                <w:sz w:val="24"/>
              </w:rPr>
              <w:t>日至</w:t>
            </w:r>
            <w:r w:rsidRPr="00D55AFC">
              <w:rPr>
                <w:b/>
                <w:sz w:val="24"/>
              </w:rPr>
              <w:t>2017</w:t>
            </w:r>
            <w:r w:rsidRPr="00D55AFC">
              <w:rPr>
                <w:b/>
                <w:sz w:val="24"/>
              </w:rPr>
              <w:t>年</w:t>
            </w:r>
            <w:r w:rsidRPr="00D55AFC">
              <w:rPr>
                <w:b/>
                <w:sz w:val="24"/>
              </w:rPr>
              <w:t>6</w:t>
            </w:r>
            <w:r w:rsidRPr="00D55AFC">
              <w:rPr>
                <w:b/>
                <w:sz w:val="24"/>
              </w:rPr>
              <w:t>月</w:t>
            </w:r>
            <w:r w:rsidRPr="00D55AFC">
              <w:rPr>
                <w:b/>
                <w:sz w:val="24"/>
              </w:rPr>
              <w:t>30</w:t>
            </w:r>
            <w:r w:rsidRPr="00D55AFC">
              <w:rPr>
                <w:b/>
                <w:sz w:val="24"/>
              </w:rPr>
              <w:t>日）</w:t>
            </w:r>
          </w:p>
        </w:tc>
      </w:tr>
      <w:tr w:rsidR="00D55AFC" w:rsidRPr="00D55AFC" w14:paraId="29A35D0A" w14:textId="77777777" w:rsidTr="001733CC">
        <w:tc>
          <w:tcPr>
            <w:tcW w:w="4385" w:type="dxa"/>
            <w:vAlign w:val="center"/>
          </w:tcPr>
          <w:p w14:paraId="7CED811C" w14:textId="77777777" w:rsidR="001548F9" w:rsidRPr="00D55AFC" w:rsidRDefault="001548F9" w:rsidP="0048308E">
            <w:pPr>
              <w:spacing w:before="29" w:line="288" w:lineRule="auto"/>
              <w:rPr>
                <w:sz w:val="24"/>
              </w:rPr>
            </w:pPr>
            <w:r w:rsidRPr="00D55AFC">
              <w:rPr>
                <w:sz w:val="24"/>
              </w:rPr>
              <w:t>本期已实现收益</w:t>
            </w:r>
          </w:p>
        </w:tc>
        <w:tc>
          <w:tcPr>
            <w:tcW w:w="4613" w:type="dxa"/>
            <w:vAlign w:val="center"/>
          </w:tcPr>
          <w:p w14:paraId="3E7F0303" w14:textId="77777777" w:rsidR="001548F9" w:rsidRPr="00D55AFC" w:rsidRDefault="001548F9" w:rsidP="0048308E">
            <w:pPr>
              <w:spacing w:before="29" w:line="288" w:lineRule="auto"/>
              <w:jc w:val="right"/>
              <w:rPr>
                <w:sz w:val="24"/>
              </w:rPr>
            </w:pPr>
            <w:r w:rsidRPr="00D55AFC">
              <w:rPr>
                <w:sz w:val="24"/>
              </w:rPr>
              <w:t>1,056,801.20</w:t>
            </w:r>
          </w:p>
        </w:tc>
      </w:tr>
      <w:tr w:rsidR="00D55AFC" w:rsidRPr="00D55AFC" w14:paraId="222D4CAC" w14:textId="77777777" w:rsidTr="001733CC">
        <w:tc>
          <w:tcPr>
            <w:tcW w:w="4385" w:type="dxa"/>
            <w:vAlign w:val="center"/>
          </w:tcPr>
          <w:p w14:paraId="7B34FF07" w14:textId="77777777" w:rsidR="001548F9" w:rsidRPr="00D55AFC" w:rsidRDefault="001548F9" w:rsidP="0048308E">
            <w:pPr>
              <w:spacing w:before="29" w:line="288" w:lineRule="auto"/>
              <w:rPr>
                <w:sz w:val="24"/>
              </w:rPr>
            </w:pPr>
            <w:r w:rsidRPr="00D55AFC">
              <w:rPr>
                <w:sz w:val="24"/>
              </w:rPr>
              <w:t>本期利润</w:t>
            </w:r>
          </w:p>
        </w:tc>
        <w:tc>
          <w:tcPr>
            <w:tcW w:w="4613" w:type="dxa"/>
            <w:vAlign w:val="center"/>
          </w:tcPr>
          <w:p w14:paraId="3B28AACD" w14:textId="77777777" w:rsidR="001548F9" w:rsidRPr="00D55AFC" w:rsidRDefault="001548F9" w:rsidP="0048308E">
            <w:pPr>
              <w:spacing w:before="29" w:line="288" w:lineRule="auto"/>
              <w:jc w:val="right"/>
              <w:rPr>
                <w:sz w:val="24"/>
              </w:rPr>
            </w:pPr>
            <w:r w:rsidRPr="00D55AFC">
              <w:rPr>
                <w:sz w:val="24"/>
              </w:rPr>
              <w:t>404,687.02</w:t>
            </w:r>
          </w:p>
        </w:tc>
      </w:tr>
      <w:tr w:rsidR="00D55AFC" w:rsidRPr="00D55AFC" w14:paraId="58766C7B" w14:textId="77777777" w:rsidTr="001733CC">
        <w:tc>
          <w:tcPr>
            <w:tcW w:w="4385" w:type="dxa"/>
            <w:vAlign w:val="center"/>
          </w:tcPr>
          <w:p w14:paraId="3EE31FED" w14:textId="77777777" w:rsidR="001548F9" w:rsidRPr="00D55AFC" w:rsidRDefault="001548F9" w:rsidP="0048308E">
            <w:pPr>
              <w:spacing w:before="29" w:line="288" w:lineRule="auto"/>
              <w:rPr>
                <w:sz w:val="24"/>
              </w:rPr>
            </w:pPr>
            <w:r w:rsidRPr="00D55AFC">
              <w:rPr>
                <w:sz w:val="24"/>
              </w:rPr>
              <w:t>加权平均基金份额本期利润</w:t>
            </w:r>
          </w:p>
        </w:tc>
        <w:tc>
          <w:tcPr>
            <w:tcW w:w="4613" w:type="dxa"/>
            <w:vAlign w:val="center"/>
          </w:tcPr>
          <w:p w14:paraId="2A4C9ED7" w14:textId="77777777" w:rsidR="001548F9" w:rsidRPr="00D55AFC" w:rsidRDefault="001548F9" w:rsidP="0048308E">
            <w:pPr>
              <w:spacing w:before="29" w:line="288" w:lineRule="auto"/>
              <w:jc w:val="right"/>
              <w:rPr>
                <w:sz w:val="24"/>
              </w:rPr>
            </w:pPr>
            <w:r w:rsidRPr="00D55AFC">
              <w:rPr>
                <w:sz w:val="24"/>
              </w:rPr>
              <w:t>0.0026</w:t>
            </w:r>
          </w:p>
        </w:tc>
      </w:tr>
      <w:tr w:rsidR="00D55AFC" w:rsidRPr="00D55AFC" w14:paraId="5A0CB44D" w14:textId="77777777" w:rsidTr="001733CC">
        <w:tc>
          <w:tcPr>
            <w:tcW w:w="4385" w:type="dxa"/>
            <w:vAlign w:val="center"/>
          </w:tcPr>
          <w:p w14:paraId="522C845F" w14:textId="77777777" w:rsidR="001548F9" w:rsidRPr="00D55AFC" w:rsidRDefault="001548F9" w:rsidP="0048308E">
            <w:pPr>
              <w:spacing w:before="29" w:line="288" w:lineRule="auto"/>
              <w:rPr>
                <w:sz w:val="24"/>
              </w:rPr>
            </w:pPr>
            <w:r w:rsidRPr="00D55AFC">
              <w:rPr>
                <w:sz w:val="24"/>
              </w:rPr>
              <w:t>本期加权平均净值利润率</w:t>
            </w:r>
          </w:p>
        </w:tc>
        <w:tc>
          <w:tcPr>
            <w:tcW w:w="4613" w:type="dxa"/>
            <w:vAlign w:val="center"/>
          </w:tcPr>
          <w:p w14:paraId="10DF1A9D" w14:textId="77777777" w:rsidR="001548F9" w:rsidRPr="00D55AFC" w:rsidRDefault="001548F9" w:rsidP="0048308E">
            <w:pPr>
              <w:spacing w:before="29" w:line="288" w:lineRule="auto"/>
              <w:jc w:val="right"/>
              <w:rPr>
                <w:sz w:val="24"/>
              </w:rPr>
            </w:pPr>
            <w:r w:rsidRPr="00D55AFC">
              <w:rPr>
                <w:sz w:val="24"/>
              </w:rPr>
              <w:t>0.26%</w:t>
            </w:r>
          </w:p>
        </w:tc>
      </w:tr>
      <w:tr w:rsidR="00D55AFC" w:rsidRPr="00D55AFC" w14:paraId="2A2C8740" w14:textId="77777777" w:rsidTr="001733CC">
        <w:tc>
          <w:tcPr>
            <w:tcW w:w="4385" w:type="dxa"/>
            <w:vAlign w:val="center"/>
          </w:tcPr>
          <w:p w14:paraId="346DE1D0" w14:textId="77777777" w:rsidR="001548F9" w:rsidRPr="00D55AFC" w:rsidRDefault="001548F9" w:rsidP="0048308E">
            <w:pPr>
              <w:spacing w:before="29" w:line="288" w:lineRule="auto"/>
              <w:rPr>
                <w:sz w:val="24"/>
              </w:rPr>
            </w:pPr>
            <w:r w:rsidRPr="00D55AFC">
              <w:rPr>
                <w:sz w:val="24"/>
              </w:rPr>
              <w:t>本期基金份额净值增长率</w:t>
            </w:r>
          </w:p>
        </w:tc>
        <w:tc>
          <w:tcPr>
            <w:tcW w:w="4613" w:type="dxa"/>
            <w:vAlign w:val="center"/>
          </w:tcPr>
          <w:p w14:paraId="767CBB5B" w14:textId="77777777" w:rsidR="001548F9" w:rsidRPr="00D55AFC" w:rsidRDefault="001548F9" w:rsidP="0048308E">
            <w:pPr>
              <w:spacing w:before="29" w:line="288" w:lineRule="auto"/>
              <w:jc w:val="right"/>
              <w:rPr>
                <w:sz w:val="24"/>
              </w:rPr>
            </w:pPr>
            <w:r w:rsidRPr="00D55AFC">
              <w:rPr>
                <w:sz w:val="24"/>
              </w:rPr>
              <w:t>1.84%</w:t>
            </w:r>
          </w:p>
        </w:tc>
      </w:tr>
      <w:tr w:rsidR="00D55AFC" w:rsidRPr="00D55AFC" w14:paraId="47B7611A" w14:textId="77777777" w:rsidTr="001733CC">
        <w:tc>
          <w:tcPr>
            <w:tcW w:w="4385" w:type="dxa"/>
            <w:vAlign w:val="center"/>
          </w:tcPr>
          <w:p w14:paraId="094D5907" w14:textId="77777777" w:rsidR="001548F9" w:rsidRPr="00D55AFC" w:rsidRDefault="001548F9" w:rsidP="0048308E">
            <w:pPr>
              <w:spacing w:before="29" w:line="288" w:lineRule="auto"/>
              <w:rPr>
                <w:b/>
                <w:sz w:val="24"/>
              </w:rPr>
            </w:pPr>
            <w:r w:rsidRPr="00D55AFC">
              <w:rPr>
                <w:b/>
                <w:sz w:val="24"/>
              </w:rPr>
              <w:t xml:space="preserve">3.1.2 </w:t>
            </w:r>
            <w:r w:rsidRPr="00D55AFC">
              <w:rPr>
                <w:b/>
                <w:sz w:val="24"/>
              </w:rPr>
              <w:t>期末数据和指标</w:t>
            </w:r>
          </w:p>
        </w:tc>
        <w:tc>
          <w:tcPr>
            <w:tcW w:w="4613" w:type="dxa"/>
            <w:vAlign w:val="center"/>
          </w:tcPr>
          <w:p w14:paraId="775D0C8C" w14:textId="77777777" w:rsidR="001548F9" w:rsidRPr="00D55AFC" w:rsidRDefault="001548F9" w:rsidP="0048308E">
            <w:pPr>
              <w:spacing w:before="29" w:line="288" w:lineRule="auto"/>
              <w:jc w:val="center"/>
              <w:rPr>
                <w:b/>
                <w:sz w:val="24"/>
              </w:rPr>
            </w:pPr>
            <w:r w:rsidRPr="00D55AFC">
              <w:rPr>
                <w:b/>
                <w:sz w:val="24"/>
              </w:rPr>
              <w:t>报告期末</w:t>
            </w:r>
            <w:r w:rsidRPr="00D55AFC">
              <w:rPr>
                <w:b/>
                <w:sz w:val="24"/>
              </w:rPr>
              <w:t>(2017</w:t>
            </w:r>
            <w:r w:rsidRPr="00D55AFC">
              <w:rPr>
                <w:b/>
                <w:sz w:val="24"/>
              </w:rPr>
              <w:t>年</w:t>
            </w:r>
            <w:r w:rsidRPr="00D55AFC">
              <w:rPr>
                <w:b/>
                <w:sz w:val="24"/>
              </w:rPr>
              <w:t>6</w:t>
            </w:r>
            <w:r w:rsidRPr="00D55AFC">
              <w:rPr>
                <w:b/>
                <w:sz w:val="24"/>
              </w:rPr>
              <w:t>月</w:t>
            </w:r>
            <w:r w:rsidRPr="00D55AFC">
              <w:rPr>
                <w:b/>
                <w:sz w:val="24"/>
              </w:rPr>
              <w:t>30</w:t>
            </w:r>
            <w:r w:rsidRPr="00D55AFC">
              <w:rPr>
                <w:b/>
                <w:sz w:val="24"/>
              </w:rPr>
              <w:t>日</w:t>
            </w:r>
            <w:r w:rsidRPr="00D55AFC">
              <w:rPr>
                <w:b/>
                <w:sz w:val="24"/>
              </w:rPr>
              <w:t>)</w:t>
            </w:r>
          </w:p>
        </w:tc>
      </w:tr>
      <w:tr w:rsidR="00D55AFC" w:rsidRPr="00D55AFC" w14:paraId="232ED3FA" w14:textId="77777777" w:rsidTr="001733CC">
        <w:tc>
          <w:tcPr>
            <w:tcW w:w="4385" w:type="dxa"/>
            <w:vAlign w:val="center"/>
          </w:tcPr>
          <w:p w14:paraId="6115013A" w14:textId="77777777" w:rsidR="001548F9" w:rsidRPr="00D55AFC" w:rsidRDefault="001548F9" w:rsidP="0048308E">
            <w:pPr>
              <w:spacing w:before="29" w:line="288" w:lineRule="auto"/>
              <w:rPr>
                <w:sz w:val="24"/>
              </w:rPr>
            </w:pPr>
            <w:r w:rsidRPr="00D55AFC">
              <w:rPr>
                <w:sz w:val="24"/>
              </w:rPr>
              <w:t>期末可供分配利润</w:t>
            </w:r>
          </w:p>
        </w:tc>
        <w:tc>
          <w:tcPr>
            <w:tcW w:w="4613" w:type="dxa"/>
            <w:vAlign w:val="center"/>
          </w:tcPr>
          <w:p w14:paraId="7DDD05A7" w14:textId="77777777" w:rsidR="001548F9" w:rsidRPr="00D55AFC" w:rsidRDefault="001548F9" w:rsidP="0048308E">
            <w:pPr>
              <w:spacing w:before="29" w:line="288" w:lineRule="auto"/>
              <w:jc w:val="right"/>
              <w:rPr>
                <w:sz w:val="24"/>
              </w:rPr>
            </w:pPr>
            <w:r w:rsidRPr="00D55AFC">
              <w:rPr>
                <w:sz w:val="24"/>
              </w:rPr>
              <w:t>-631,873.61</w:t>
            </w:r>
          </w:p>
        </w:tc>
      </w:tr>
      <w:tr w:rsidR="00D55AFC" w:rsidRPr="00D55AFC" w14:paraId="4250CA4D" w14:textId="77777777" w:rsidTr="001733CC">
        <w:tc>
          <w:tcPr>
            <w:tcW w:w="4385" w:type="dxa"/>
            <w:vAlign w:val="center"/>
          </w:tcPr>
          <w:p w14:paraId="5686DE7B" w14:textId="77777777" w:rsidR="001548F9" w:rsidRPr="00D55AFC" w:rsidRDefault="001548F9" w:rsidP="0048308E">
            <w:pPr>
              <w:spacing w:before="29" w:line="288" w:lineRule="auto"/>
              <w:rPr>
                <w:sz w:val="24"/>
              </w:rPr>
            </w:pPr>
            <w:r w:rsidRPr="00D55AFC">
              <w:rPr>
                <w:sz w:val="24"/>
              </w:rPr>
              <w:t>期末可供分配基金份额利润</w:t>
            </w:r>
          </w:p>
        </w:tc>
        <w:tc>
          <w:tcPr>
            <w:tcW w:w="4613" w:type="dxa"/>
            <w:vAlign w:val="center"/>
          </w:tcPr>
          <w:p w14:paraId="0F120B86" w14:textId="77777777" w:rsidR="001548F9" w:rsidRPr="00D55AFC" w:rsidRDefault="001548F9" w:rsidP="0048308E">
            <w:pPr>
              <w:spacing w:before="29" w:line="288" w:lineRule="auto"/>
              <w:jc w:val="right"/>
              <w:rPr>
                <w:sz w:val="24"/>
              </w:rPr>
            </w:pPr>
            <w:r w:rsidRPr="00D55AFC">
              <w:rPr>
                <w:sz w:val="24"/>
              </w:rPr>
              <w:t>-0.004</w:t>
            </w:r>
          </w:p>
        </w:tc>
      </w:tr>
      <w:tr w:rsidR="00D55AFC" w:rsidRPr="00D55AFC" w14:paraId="4DD587E6" w14:textId="77777777" w:rsidTr="001733CC">
        <w:tc>
          <w:tcPr>
            <w:tcW w:w="4385" w:type="dxa"/>
            <w:vAlign w:val="center"/>
          </w:tcPr>
          <w:p w14:paraId="306DD5C6" w14:textId="77777777" w:rsidR="001548F9" w:rsidRPr="00D55AFC" w:rsidRDefault="001548F9" w:rsidP="0048308E">
            <w:pPr>
              <w:spacing w:before="29" w:line="288" w:lineRule="auto"/>
              <w:rPr>
                <w:sz w:val="24"/>
              </w:rPr>
            </w:pPr>
            <w:r w:rsidRPr="00D55AFC">
              <w:rPr>
                <w:sz w:val="24"/>
              </w:rPr>
              <w:t>期末基金资产净值</w:t>
            </w:r>
          </w:p>
        </w:tc>
        <w:tc>
          <w:tcPr>
            <w:tcW w:w="4613" w:type="dxa"/>
            <w:vAlign w:val="center"/>
          </w:tcPr>
          <w:p w14:paraId="00AED2B1" w14:textId="77777777" w:rsidR="001548F9" w:rsidRPr="00D55AFC" w:rsidRDefault="001548F9" w:rsidP="0048308E">
            <w:pPr>
              <w:spacing w:before="29" w:line="288" w:lineRule="auto"/>
              <w:jc w:val="right"/>
              <w:rPr>
                <w:sz w:val="24"/>
              </w:rPr>
            </w:pPr>
            <w:r w:rsidRPr="00D55AFC">
              <w:rPr>
                <w:sz w:val="24"/>
              </w:rPr>
              <w:t>162,007,032.62</w:t>
            </w:r>
          </w:p>
        </w:tc>
      </w:tr>
      <w:tr w:rsidR="00D55AFC" w:rsidRPr="00D55AFC" w14:paraId="526E4DDA" w14:textId="77777777" w:rsidTr="001733CC">
        <w:tc>
          <w:tcPr>
            <w:tcW w:w="4385" w:type="dxa"/>
            <w:vAlign w:val="center"/>
          </w:tcPr>
          <w:p w14:paraId="13CB53DB" w14:textId="77777777" w:rsidR="001548F9" w:rsidRPr="00D55AFC" w:rsidRDefault="001548F9" w:rsidP="0048308E">
            <w:pPr>
              <w:spacing w:before="29" w:line="288" w:lineRule="auto"/>
              <w:rPr>
                <w:sz w:val="24"/>
              </w:rPr>
            </w:pPr>
            <w:r w:rsidRPr="00D55AFC">
              <w:rPr>
                <w:sz w:val="24"/>
              </w:rPr>
              <w:t>期末基金份额净值</w:t>
            </w:r>
          </w:p>
        </w:tc>
        <w:tc>
          <w:tcPr>
            <w:tcW w:w="4613" w:type="dxa"/>
            <w:vAlign w:val="center"/>
          </w:tcPr>
          <w:p w14:paraId="7A5CBA91" w14:textId="77777777" w:rsidR="001548F9" w:rsidRPr="00D55AFC" w:rsidRDefault="001548F9" w:rsidP="0048308E">
            <w:pPr>
              <w:spacing w:before="29" w:line="288" w:lineRule="auto"/>
              <w:jc w:val="right"/>
              <w:rPr>
                <w:sz w:val="24"/>
              </w:rPr>
            </w:pPr>
            <w:r w:rsidRPr="00D55AFC">
              <w:rPr>
                <w:sz w:val="24"/>
              </w:rPr>
              <w:t>0.996</w:t>
            </w:r>
          </w:p>
        </w:tc>
      </w:tr>
      <w:tr w:rsidR="00D55AFC" w:rsidRPr="00D55AFC" w14:paraId="32B796C8" w14:textId="77777777" w:rsidTr="001733CC">
        <w:tc>
          <w:tcPr>
            <w:tcW w:w="4385" w:type="dxa"/>
            <w:vAlign w:val="center"/>
          </w:tcPr>
          <w:p w14:paraId="6CAD83BA" w14:textId="77777777" w:rsidR="001548F9" w:rsidRPr="00D55AFC" w:rsidRDefault="001548F9" w:rsidP="0048308E">
            <w:pPr>
              <w:spacing w:before="29" w:line="288" w:lineRule="auto"/>
              <w:rPr>
                <w:b/>
                <w:sz w:val="24"/>
              </w:rPr>
            </w:pPr>
            <w:r w:rsidRPr="00D55AFC">
              <w:rPr>
                <w:b/>
                <w:sz w:val="24"/>
              </w:rPr>
              <w:t xml:space="preserve">3.1.3 </w:t>
            </w:r>
            <w:r w:rsidRPr="00D55AFC">
              <w:rPr>
                <w:b/>
                <w:sz w:val="24"/>
              </w:rPr>
              <w:t>累计期末指标</w:t>
            </w:r>
          </w:p>
        </w:tc>
        <w:tc>
          <w:tcPr>
            <w:tcW w:w="4613" w:type="dxa"/>
            <w:vAlign w:val="center"/>
          </w:tcPr>
          <w:p w14:paraId="57A3671D" w14:textId="77777777" w:rsidR="001548F9" w:rsidRPr="00D55AFC" w:rsidRDefault="001548F9" w:rsidP="0048308E">
            <w:pPr>
              <w:spacing w:before="29" w:line="288" w:lineRule="auto"/>
              <w:jc w:val="center"/>
              <w:rPr>
                <w:b/>
                <w:sz w:val="24"/>
              </w:rPr>
            </w:pPr>
            <w:r w:rsidRPr="00D55AFC">
              <w:rPr>
                <w:b/>
                <w:sz w:val="24"/>
              </w:rPr>
              <w:t>报告期末</w:t>
            </w:r>
            <w:r w:rsidRPr="00D55AFC">
              <w:rPr>
                <w:b/>
                <w:sz w:val="24"/>
              </w:rPr>
              <w:t>(2017</w:t>
            </w:r>
            <w:r w:rsidRPr="00D55AFC">
              <w:rPr>
                <w:b/>
                <w:sz w:val="24"/>
              </w:rPr>
              <w:t>年</w:t>
            </w:r>
            <w:r w:rsidRPr="00D55AFC">
              <w:rPr>
                <w:b/>
                <w:sz w:val="24"/>
              </w:rPr>
              <w:t>6</w:t>
            </w:r>
            <w:r w:rsidRPr="00D55AFC">
              <w:rPr>
                <w:b/>
                <w:sz w:val="24"/>
              </w:rPr>
              <w:t>月</w:t>
            </w:r>
            <w:r w:rsidRPr="00D55AFC">
              <w:rPr>
                <w:b/>
                <w:sz w:val="24"/>
              </w:rPr>
              <w:t>30</w:t>
            </w:r>
            <w:r w:rsidRPr="00D55AFC">
              <w:rPr>
                <w:b/>
                <w:sz w:val="24"/>
              </w:rPr>
              <w:t>日</w:t>
            </w:r>
            <w:r w:rsidRPr="00D55AFC">
              <w:rPr>
                <w:b/>
                <w:sz w:val="24"/>
              </w:rPr>
              <w:t>)</w:t>
            </w:r>
          </w:p>
        </w:tc>
      </w:tr>
      <w:tr w:rsidR="00D55AFC" w:rsidRPr="00D55AFC" w14:paraId="5A9ABCA1" w14:textId="77777777" w:rsidTr="001733CC">
        <w:tc>
          <w:tcPr>
            <w:tcW w:w="4385" w:type="dxa"/>
            <w:vAlign w:val="center"/>
          </w:tcPr>
          <w:p w14:paraId="482048ED" w14:textId="77777777" w:rsidR="001548F9" w:rsidRPr="00D55AFC" w:rsidRDefault="001548F9" w:rsidP="0048308E">
            <w:pPr>
              <w:spacing w:before="29" w:line="288" w:lineRule="auto"/>
              <w:rPr>
                <w:sz w:val="24"/>
              </w:rPr>
            </w:pPr>
            <w:r w:rsidRPr="00D55AFC">
              <w:rPr>
                <w:sz w:val="24"/>
              </w:rPr>
              <w:t>基金份额累计净值增长率</w:t>
            </w:r>
          </w:p>
        </w:tc>
        <w:tc>
          <w:tcPr>
            <w:tcW w:w="4613" w:type="dxa"/>
            <w:vAlign w:val="center"/>
          </w:tcPr>
          <w:p w14:paraId="199A96E0" w14:textId="77777777" w:rsidR="001548F9" w:rsidRPr="00D55AFC" w:rsidRDefault="001548F9" w:rsidP="0048308E">
            <w:pPr>
              <w:spacing w:before="29" w:line="288" w:lineRule="auto"/>
              <w:jc w:val="right"/>
              <w:rPr>
                <w:sz w:val="24"/>
              </w:rPr>
            </w:pPr>
            <w:r w:rsidRPr="00D55AFC">
              <w:rPr>
                <w:sz w:val="24"/>
              </w:rPr>
              <w:t>4.95%</w:t>
            </w:r>
          </w:p>
        </w:tc>
      </w:tr>
    </w:tbl>
    <w:bookmarkEnd w:id="15"/>
    <w:bookmarkEnd w:id="16"/>
    <w:p w14:paraId="7D436199" w14:textId="77777777" w:rsidR="00D73CAD" w:rsidRPr="00D55AFC" w:rsidRDefault="00D73CAD" w:rsidP="00D55AFC">
      <w:pPr>
        <w:spacing w:before="29" w:line="288" w:lineRule="auto"/>
        <w:rPr>
          <w:sz w:val="24"/>
        </w:rPr>
      </w:pPr>
      <w:r w:rsidRPr="00D55AFC">
        <w:rPr>
          <w:rFonts w:hint="eastAsia"/>
          <w:sz w:val="24"/>
        </w:rPr>
        <w:t>注：</w:t>
      </w:r>
      <w:r w:rsidRPr="00D55AFC">
        <w:rPr>
          <w:sz w:val="24"/>
        </w:rPr>
        <w:t>1</w:t>
      </w:r>
      <w:r w:rsidRPr="00D55AFC">
        <w:rPr>
          <w:rFonts w:hint="eastAsia"/>
          <w:sz w:val="24"/>
        </w:rPr>
        <w:t>、上述基金业绩指标不包括持有人认购或交易基金的各项费用，计入费用后的实际收益水平要低于所列数字。</w:t>
      </w:r>
      <w:r w:rsidRPr="00D55AFC">
        <w:rPr>
          <w:sz w:val="24"/>
        </w:rPr>
        <w:t xml:space="preserve"> </w:t>
      </w:r>
    </w:p>
    <w:p w14:paraId="1D04271E" w14:textId="77777777" w:rsidR="00D73CAD" w:rsidRPr="00D55AFC" w:rsidRDefault="00D73CAD" w:rsidP="00D55AFC">
      <w:pPr>
        <w:spacing w:before="29" w:line="288" w:lineRule="auto"/>
        <w:ind w:firstLineChars="200" w:firstLine="480"/>
        <w:rPr>
          <w:sz w:val="24"/>
        </w:rPr>
      </w:pPr>
      <w:r w:rsidRPr="00D55AFC">
        <w:rPr>
          <w:sz w:val="24"/>
        </w:rPr>
        <w:t>2</w:t>
      </w:r>
      <w:r w:rsidRPr="00D55AFC">
        <w:rPr>
          <w:rFonts w:hint="eastAsia"/>
          <w:sz w:val="24"/>
        </w:rPr>
        <w:t>、本期已实现收益指基金本期利息收入、投资收益、其他收入（不含公允价值变动收益）扣除相关费用后的余额，本期利润为本期已实现收益加上本期公允价值变动收益。</w:t>
      </w:r>
    </w:p>
    <w:p w14:paraId="435D592E" w14:textId="77777777" w:rsidR="001548F9" w:rsidRPr="00D55AFC" w:rsidRDefault="001548F9" w:rsidP="0048308E">
      <w:pPr>
        <w:spacing w:before="29" w:line="288" w:lineRule="auto"/>
        <w:rPr>
          <w:sz w:val="24"/>
        </w:rPr>
      </w:pPr>
    </w:p>
    <w:p w14:paraId="6F3304C9" w14:textId="77777777" w:rsidR="001548F9" w:rsidRPr="00D55AFC" w:rsidRDefault="001548F9" w:rsidP="0048308E">
      <w:pPr>
        <w:pStyle w:val="20"/>
        <w:spacing w:before="29" w:after="0" w:line="288" w:lineRule="auto"/>
        <w:rPr>
          <w:rFonts w:ascii="Times New Roman" w:hAnsi="Times New Roman"/>
          <w:kern w:val="0"/>
          <w:szCs w:val="24"/>
        </w:rPr>
      </w:pPr>
      <w:bookmarkStart w:id="19" w:name="_Toc225498252"/>
      <w:bookmarkStart w:id="20" w:name="_Toc490936099"/>
      <w:r w:rsidRPr="00D55AFC">
        <w:rPr>
          <w:rFonts w:ascii="Times New Roman" w:hAnsi="Times New Roman"/>
          <w:kern w:val="0"/>
          <w:szCs w:val="24"/>
        </w:rPr>
        <w:t xml:space="preserve">3.2 </w:t>
      </w:r>
      <w:r w:rsidRPr="00D55AFC">
        <w:rPr>
          <w:rFonts w:ascii="Times New Roman" w:hAnsi="Times New Roman"/>
          <w:kern w:val="0"/>
          <w:szCs w:val="24"/>
        </w:rPr>
        <w:t>基金净值表现</w:t>
      </w:r>
      <w:bookmarkEnd w:id="19"/>
      <w:bookmarkEnd w:id="20"/>
    </w:p>
    <w:p w14:paraId="134B9360" w14:textId="77777777" w:rsidR="001548F9" w:rsidRPr="00D55AFC" w:rsidRDefault="001548F9" w:rsidP="0048308E">
      <w:pPr>
        <w:autoSpaceDE w:val="0"/>
        <w:autoSpaceDN w:val="0"/>
        <w:adjustRightInd w:val="0"/>
        <w:spacing w:before="29" w:line="288" w:lineRule="auto"/>
        <w:jc w:val="left"/>
        <w:rPr>
          <w:b/>
          <w:kern w:val="0"/>
          <w:sz w:val="24"/>
        </w:rPr>
      </w:pPr>
      <w:r w:rsidRPr="00D55AFC">
        <w:rPr>
          <w:b/>
          <w:kern w:val="0"/>
          <w:sz w:val="24"/>
        </w:rPr>
        <w:t xml:space="preserve">3.2.1 </w:t>
      </w:r>
      <w:r w:rsidRPr="00D55AFC">
        <w:rPr>
          <w:b/>
          <w:kern w:val="0"/>
          <w:sz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1497"/>
        <w:gridCol w:w="1251"/>
        <w:gridCol w:w="1250"/>
        <w:gridCol w:w="1250"/>
        <w:gridCol w:w="1250"/>
        <w:gridCol w:w="1250"/>
        <w:gridCol w:w="1250"/>
      </w:tblGrid>
      <w:tr w:rsidR="00D55AFC" w:rsidRPr="00D55AFC" w14:paraId="6664EBCA" w14:textId="77777777" w:rsidTr="001733CC">
        <w:tc>
          <w:tcPr>
            <w:tcW w:w="1497" w:type="dxa"/>
            <w:tcMar>
              <w:top w:w="0" w:type="dxa"/>
              <w:bottom w:w="0" w:type="dxa"/>
            </w:tcMar>
            <w:vAlign w:val="center"/>
          </w:tcPr>
          <w:p w14:paraId="55618332" w14:textId="77777777" w:rsidR="001548F9" w:rsidRPr="00D55AFC" w:rsidRDefault="001548F9" w:rsidP="0048308E">
            <w:pPr>
              <w:spacing w:before="29" w:line="288" w:lineRule="auto"/>
              <w:jc w:val="center"/>
              <w:rPr>
                <w:sz w:val="24"/>
              </w:rPr>
            </w:pPr>
            <w:r w:rsidRPr="00D55AFC">
              <w:rPr>
                <w:sz w:val="24"/>
              </w:rPr>
              <w:t>阶段</w:t>
            </w:r>
          </w:p>
        </w:tc>
        <w:tc>
          <w:tcPr>
            <w:tcW w:w="1251" w:type="dxa"/>
            <w:tcMar>
              <w:top w:w="0" w:type="dxa"/>
              <w:bottom w:w="0" w:type="dxa"/>
            </w:tcMar>
            <w:vAlign w:val="center"/>
          </w:tcPr>
          <w:p w14:paraId="18F2ED48" w14:textId="77777777" w:rsidR="001548F9" w:rsidRPr="00D55AFC" w:rsidRDefault="001548F9" w:rsidP="0048308E">
            <w:pPr>
              <w:spacing w:before="29" w:line="288" w:lineRule="auto"/>
              <w:jc w:val="center"/>
              <w:rPr>
                <w:sz w:val="24"/>
              </w:rPr>
            </w:pPr>
            <w:r w:rsidRPr="00D55AFC">
              <w:rPr>
                <w:sz w:val="24"/>
              </w:rPr>
              <w:t>份额净值增长率</w:t>
            </w:r>
            <w:r w:rsidRPr="00D55AFC">
              <w:rPr>
                <w:rFonts w:ascii="宋体" w:hAnsi="宋体" w:cs="宋体" w:hint="eastAsia"/>
                <w:sz w:val="24"/>
              </w:rPr>
              <w:t>①</w:t>
            </w:r>
          </w:p>
        </w:tc>
        <w:tc>
          <w:tcPr>
            <w:tcW w:w="1250" w:type="dxa"/>
            <w:tcMar>
              <w:top w:w="0" w:type="dxa"/>
              <w:bottom w:w="0" w:type="dxa"/>
            </w:tcMar>
            <w:vAlign w:val="center"/>
          </w:tcPr>
          <w:p w14:paraId="3A85AE03" w14:textId="77777777" w:rsidR="001548F9" w:rsidRPr="00D55AFC" w:rsidRDefault="001548F9" w:rsidP="0048308E">
            <w:pPr>
              <w:spacing w:before="29" w:line="288" w:lineRule="auto"/>
              <w:jc w:val="center"/>
              <w:rPr>
                <w:sz w:val="24"/>
              </w:rPr>
            </w:pPr>
            <w:r w:rsidRPr="00D55AFC">
              <w:rPr>
                <w:sz w:val="24"/>
              </w:rPr>
              <w:t>份额净值增长率标准差</w:t>
            </w:r>
            <w:r w:rsidRPr="00D55AFC">
              <w:rPr>
                <w:rFonts w:ascii="宋体" w:hAnsi="宋体" w:cs="宋体" w:hint="eastAsia"/>
                <w:sz w:val="24"/>
              </w:rPr>
              <w:t>②</w:t>
            </w:r>
          </w:p>
        </w:tc>
        <w:tc>
          <w:tcPr>
            <w:tcW w:w="1250" w:type="dxa"/>
            <w:tcMar>
              <w:top w:w="0" w:type="dxa"/>
              <w:bottom w:w="0" w:type="dxa"/>
            </w:tcMar>
            <w:vAlign w:val="center"/>
          </w:tcPr>
          <w:p w14:paraId="35716E2D" w14:textId="77777777" w:rsidR="001548F9" w:rsidRPr="00D55AFC" w:rsidRDefault="001548F9" w:rsidP="0048308E">
            <w:pPr>
              <w:spacing w:before="29" w:line="288" w:lineRule="auto"/>
              <w:jc w:val="center"/>
              <w:rPr>
                <w:sz w:val="24"/>
              </w:rPr>
            </w:pPr>
            <w:r w:rsidRPr="00D55AFC">
              <w:rPr>
                <w:sz w:val="24"/>
              </w:rPr>
              <w:t>业绩比较基准收益率</w:t>
            </w:r>
            <w:r w:rsidRPr="00D55AFC">
              <w:rPr>
                <w:rFonts w:ascii="宋体" w:hAnsi="宋体" w:cs="宋体" w:hint="eastAsia"/>
                <w:sz w:val="24"/>
              </w:rPr>
              <w:t>③</w:t>
            </w:r>
          </w:p>
        </w:tc>
        <w:tc>
          <w:tcPr>
            <w:tcW w:w="1250" w:type="dxa"/>
            <w:tcMar>
              <w:top w:w="0" w:type="dxa"/>
              <w:bottom w:w="0" w:type="dxa"/>
            </w:tcMar>
            <w:vAlign w:val="center"/>
          </w:tcPr>
          <w:p w14:paraId="5B9C79F4" w14:textId="77777777" w:rsidR="001548F9" w:rsidRPr="00D55AFC" w:rsidRDefault="001548F9" w:rsidP="0048308E">
            <w:pPr>
              <w:spacing w:before="29" w:line="288" w:lineRule="auto"/>
              <w:jc w:val="center"/>
              <w:rPr>
                <w:sz w:val="24"/>
              </w:rPr>
            </w:pPr>
            <w:r w:rsidRPr="00D55AFC">
              <w:rPr>
                <w:sz w:val="24"/>
              </w:rPr>
              <w:t>业绩比较基准收益率标准差</w:t>
            </w:r>
            <w:r w:rsidRPr="00D55AFC">
              <w:rPr>
                <w:rFonts w:ascii="宋体" w:hAnsi="宋体" w:cs="宋体" w:hint="eastAsia"/>
                <w:sz w:val="24"/>
              </w:rPr>
              <w:t>④</w:t>
            </w:r>
          </w:p>
        </w:tc>
        <w:tc>
          <w:tcPr>
            <w:tcW w:w="1250" w:type="dxa"/>
            <w:tcMar>
              <w:top w:w="0" w:type="dxa"/>
              <w:bottom w:w="0" w:type="dxa"/>
            </w:tcMar>
            <w:vAlign w:val="center"/>
          </w:tcPr>
          <w:p w14:paraId="1CFF7C08" w14:textId="77777777" w:rsidR="001548F9" w:rsidRPr="00D55AFC" w:rsidRDefault="001548F9" w:rsidP="0048308E">
            <w:pPr>
              <w:spacing w:before="29" w:line="288" w:lineRule="auto"/>
              <w:jc w:val="center"/>
              <w:rPr>
                <w:sz w:val="24"/>
              </w:rPr>
            </w:pPr>
            <w:r w:rsidRPr="00D55AFC">
              <w:rPr>
                <w:rFonts w:ascii="宋体" w:hAnsi="宋体" w:cs="宋体" w:hint="eastAsia"/>
                <w:sz w:val="24"/>
              </w:rPr>
              <w:t>①</w:t>
            </w:r>
            <w:r w:rsidRPr="00D55AFC">
              <w:rPr>
                <w:sz w:val="24"/>
              </w:rPr>
              <w:t>－</w:t>
            </w:r>
            <w:r w:rsidRPr="00D55AFC">
              <w:rPr>
                <w:rFonts w:ascii="宋体" w:hAnsi="宋体" w:cs="宋体" w:hint="eastAsia"/>
                <w:sz w:val="24"/>
              </w:rPr>
              <w:t>③</w:t>
            </w:r>
          </w:p>
        </w:tc>
        <w:tc>
          <w:tcPr>
            <w:tcW w:w="1250" w:type="dxa"/>
            <w:tcMar>
              <w:top w:w="0" w:type="dxa"/>
              <w:bottom w:w="0" w:type="dxa"/>
            </w:tcMar>
            <w:vAlign w:val="center"/>
          </w:tcPr>
          <w:p w14:paraId="1045F216" w14:textId="77777777" w:rsidR="001548F9" w:rsidRPr="00D55AFC" w:rsidRDefault="001548F9" w:rsidP="0048308E">
            <w:pPr>
              <w:spacing w:before="29" w:line="288" w:lineRule="auto"/>
              <w:jc w:val="center"/>
              <w:rPr>
                <w:sz w:val="24"/>
              </w:rPr>
            </w:pPr>
            <w:r w:rsidRPr="00D55AFC">
              <w:rPr>
                <w:rFonts w:ascii="宋体" w:hAnsi="宋体" w:cs="宋体" w:hint="eastAsia"/>
                <w:sz w:val="24"/>
              </w:rPr>
              <w:t>②</w:t>
            </w:r>
            <w:r w:rsidRPr="00D55AFC">
              <w:rPr>
                <w:sz w:val="24"/>
              </w:rPr>
              <w:t>－</w:t>
            </w:r>
            <w:r w:rsidRPr="00D55AFC">
              <w:rPr>
                <w:rFonts w:ascii="宋体" w:hAnsi="宋体" w:cs="宋体" w:hint="eastAsia"/>
                <w:sz w:val="24"/>
              </w:rPr>
              <w:t>④</w:t>
            </w:r>
          </w:p>
        </w:tc>
      </w:tr>
      <w:tr w:rsidR="00D55AFC" w:rsidRPr="00D55AFC" w14:paraId="1E76ACB4" w14:textId="77777777">
        <w:tc>
          <w:tcPr>
            <w:tcW w:w="1497" w:type="dxa"/>
            <w:vAlign w:val="center"/>
          </w:tcPr>
          <w:p w14:paraId="48B68E42" w14:textId="77777777" w:rsidR="005C6E2C" w:rsidRPr="00D55AFC" w:rsidRDefault="00417DE8">
            <w:pPr>
              <w:jc w:val="left"/>
            </w:pPr>
            <w:r w:rsidRPr="00D55AFC">
              <w:rPr>
                <w:sz w:val="24"/>
              </w:rPr>
              <w:t>过去一个月</w:t>
            </w:r>
          </w:p>
        </w:tc>
        <w:tc>
          <w:tcPr>
            <w:tcW w:w="1251" w:type="dxa"/>
            <w:vAlign w:val="center"/>
          </w:tcPr>
          <w:p w14:paraId="1E7C46B5" w14:textId="77777777" w:rsidR="005C6E2C" w:rsidRPr="00D55AFC" w:rsidRDefault="00417DE8">
            <w:pPr>
              <w:jc w:val="center"/>
            </w:pPr>
            <w:r w:rsidRPr="00D55AFC">
              <w:rPr>
                <w:sz w:val="24"/>
              </w:rPr>
              <w:t>2.15%</w:t>
            </w:r>
          </w:p>
        </w:tc>
        <w:tc>
          <w:tcPr>
            <w:tcW w:w="1250" w:type="dxa"/>
            <w:vAlign w:val="center"/>
          </w:tcPr>
          <w:p w14:paraId="20B1413B" w14:textId="77777777" w:rsidR="005C6E2C" w:rsidRPr="00D55AFC" w:rsidRDefault="00417DE8">
            <w:pPr>
              <w:jc w:val="center"/>
            </w:pPr>
            <w:r w:rsidRPr="00D55AFC">
              <w:rPr>
                <w:sz w:val="24"/>
              </w:rPr>
              <w:t>1.15%</w:t>
            </w:r>
          </w:p>
        </w:tc>
        <w:tc>
          <w:tcPr>
            <w:tcW w:w="1250" w:type="dxa"/>
            <w:vAlign w:val="center"/>
          </w:tcPr>
          <w:p w14:paraId="4B20461B" w14:textId="77777777" w:rsidR="005C6E2C" w:rsidRPr="00D55AFC" w:rsidRDefault="00417DE8">
            <w:pPr>
              <w:jc w:val="center"/>
            </w:pPr>
            <w:r w:rsidRPr="00D55AFC">
              <w:rPr>
                <w:sz w:val="24"/>
              </w:rPr>
              <w:t>2.27%</w:t>
            </w:r>
          </w:p>
        </w:tc>
        <w:tc>
          <w:tcPr>
            <w:tcW w:w="1250" w:type="dxa"/>
            <w:vAlign w:val="center"/>
          </w:tcPr>
          <w:p w14:paraId="302E5333" w14:textId="77777777" w:rsidR="005C6E2C" w:rsidRPr="00D55AFC" w:rsidRDefault="00417DE8">
            <w:pPr>
              <w:jc w:val="center"/>
            </w:pPr>
            <w:r w:rsidRPr="00D55AFC">
              <w:rPr>
                <w:sz w:val="24"/>
              </w:rPr>
              <w:t>1.17%</w:t>
            </w:r>
          </w:p>
        </w:tc>
        <w:tc>
          <w:tcPr>
            <w:tcW w:w="1250" w:type="dxa"/>
            <w:vAlign w:val="center"/>
          </w:tcPr>
          <w:p w14:paraId="7C3A99C0" w14:textId="77777777" w:rsidR="005C6E2C" w:rsidRPr="00D55AFC" w:rsidRDefault="00417DE8">
            <w:pPr>
              <w:jc w:val="center"/>
            </w:pPr>
            <w:r w:rsidRPr="00D55AFC">
              <w:rPr>
                <w:sz w:val="24"/>
              </w:rPr>
              <w:t>-0.12%</w:t>
            </w:r>
          </w:p>
        </w:tc>
        <w:tc>
          <w:tcPr>
            <w:tcW w:w="1250" w:type="dxa"/>
            <w:vAlign w:val="center"/>
          </w:tcPr>
          <w:p w14:paraId="6F294CDD" w14:textId="77777777" w:rsidR="005C6E2C" w:rsidRPr="00D55AFC" w:rsidRDefault="00417DE8">
            <w:pPr>
              <w:jc w:val="center"/>
            </w:pPr>
            <w:r w:rsidRPr="00D55AFC">
              <w:rPr>
                <w:sz w:val="24"/>
              </w:rPr>
              <w:t>-0.02%</w:t>
            </w:r>
          </w:p>
        </w:tc>
      </w:tr>
      <w:tr w:rsidR="00D55AFC" w:rsidRPr="00D55AFC" w14:paraId="04CF073D" w14:textId="77777777">
        <w:tc>
          <w:tcPr>
            <w:tcW w:w="1497" w:type="dxa"/>
            <w:vAlign w:val="center"/>
          </w:tcPr>
          <w:p w14:paraId="49CC36F4" w14:textId="77777777" w:rsidR="005C6E2C" w:rsidRPr="00D55AFC" w:rsidRDefault="00417DE8">
            <w:pPr>
              <w:jc w:val="left"/>
            </w:pPr>
            <w:r w:rsidRPr="00D55AFC">
              <w:rPr>
                <w:sz w:val="24"/>
              </w:rPr>
              <w:t>过去三个月</w:t>
            </w:r>
          </w:p>
        </w:tc>
        <w:tc>
          <w:tcPr>
            <w:tcW w:w="1251" w:type="dxa"/>
            <w:vAlign w:val="center"/>
          </w:tcPr>
          <w:p w14:paraId="3A650602" w14:textId="77777777" w:rsidR="005C6E2C" w:rsidRPr="00D55AFC" w:rsidRDefault="00417DE8">
            <w:pPr>
              <w:jc w:val="center"/>
            </w:pPr>
            <w:r w:rsidRPr="00D55AFC">
              <w:rPr>
                <w:sz w:val="24"/>
              </w:rPr>
              <w:t>0.71%</w:t>
            </w:r>
          </w:p>
        </w:tc>
        <w:tc>
          <w:tcPr>
            <w:tcW w:w="1250" w:type="dxa"/>
            <w:vAlign w:val="center"/>
          </w:tcPr>
          <w:p w14:paraId="50A44C9F" w14:textId="77777777" w:rsidR="005C6E2C" w:rsidRPr="00D55AFC" w:rsidRDefault="00417DE8">
            <w:pPr>
              <w:jc w:val="center"/>
            </w:pPr>
            <w:r w:rsidRPr="00D55AFC">
              <w:rPr>
                <w:sz w:val="24"/>
              </w:rPr>
              <w:t>1.59%</w:t>
            </w:r>
          </w:p>
        </w:tc>
        <w:tc>
          <w:tcPr>
            <w:tcW w:w="1250" w:type="dxa"/>
            <w:vAlign w:val="center"/>
          </w:tcPr>
          <w:p w14:paraId="4A1C5E0E" w14:textId="77777777" w:rsidR="005C6E2C" w:rsidRPr="00D55AFC" w:rsidRDefault="00417DE8">
            <w:pPr>
              <w:jc w:val="center"/>
            </w:pPr>
            <w:r w:rsidRPr="00D55AFC">
              <w:rPr>
                <w:sz w:val="24"/>
              </w:rPr>
              <w:t>0.67%</w:t>
            </w:r>
          </w:p>
        </w:tc>
        <w:tc>
          <w:tcPr>
            <w:tcW w:w="1250" w:type="dxa"/>
            <w:vAlign w:val="center"/>
          </w:tcPr>
          <w:p w14:paraId="3D512750" w14:textId="77777777" w:rsidR="005C6E2C" w:rsidRPr="00D55AFC" w:rsidRDefault="00417DE8">
            <w:pPr>
              <w:jc w:val="center"/>
            </w:pPr>
            <w:r w:rsidRPr="00D55AFC">
              <w:rPr>
                <w:sz w:val="24"/>
              </w:rPr>
              <w:t>1.63%</w:t>
            </w:r>
          </w:p>
        </w:tc>
        <w:tc>
          <w:tcPr>
            <w:tcW w:w="1250" w:type="dxa"/>
            <w:vAlign w:val="center"/>
          </w:tcPr>
          <w:p w14:paraId="6D5DF4F0" w14:textId="77777777" w:rsidR="005C6E2C" w:rsidRPr="00D55AFC" w:rsidRDefault="00417DE8">
            <w:pPr>
              <w:jc w:val="center"/>
            </w:pPr>
            <w:r w:rsidRPr="00D55AFC">
              <w:rPr>
                <w:sz w:val="24"/>
              </w:rPr>
              <w:t>0.04%</w:t>
            </w:r>
          </w:p>
        </w:tc>
        <w:tc>
          <w:tcPr>
            <w:tcW w:w="1250" w:type="dxa"/>
            <w:vAlign w:val="center"/>
          </w:tcPr>
          <w:p w14:paraId="488A82F7" w14:textId="77777777" w:rsidR="005C6E2C" w:rsidRPr="00D55AFC" w:rsidRDefault="00417DE8">
            <w:pPr>
              <w:jc w:val="center"/>
            </w:pPr>
            <w:r w:rsidRPr="00D55AFC">
              <w:rPr>
                <w:sz w:val="24"/>
              </w:rPr>
              <w:t>-0.04%</w:t>
            </w:r>
          </w:p>
        </w:tc>
      </w:tr>
      <w:tr w:rsidR="00D55AFC" w:rsidRPr="00D55AFC" w14:paraId="50D21751" w14:textId="77777777">
        <w:tc>
          <w:tcPr>
            <w:tcW w:w="1497" w:type="dxa"/>
            <w:vAlign w:val="center"/>
          </w:tcPr>
          <w:p w14:paraId="155569E8" w14:textId="77777777" w:rsidR="005C6E2C" w:rsidRPr="00D55AFC" w:rsidRDefault="00417DE8">
            <w:pPr>
              <w:jc w:val="left"/>
            </w:pPr>
            <w:r w:rsidRPr="00D55AFC">
              <w:rPr>
                <w:sz w:val="24"/>
              </w:rPr>
              <w:lastRenderedPageBreak/>
              <w:t>过去六个月</w:t>
            </w:r>
          </w:p>
        </w:tc>
        <w:tc>
          <w:tcPr>
            <w:tcW w:w="1251" w:type="dxa"/>
            <w:vAlign w:val="center"/>
          </w:tcPr>
          <w:p w14:paraId="08CCAC59" w14:textId="77777777" w:rsidR="005C6E2C" w:rsidRPr="00D55AFC" w:rsidRDefault="00417DE8">
            <w:pPr>
              <w:jc w:val="center"/>
            </w:pPr>
            <w:r w:rsidRPr="00D55AFC">
              <w:rPr>
                <w:sz w:val="24"/>
              </w:rPr>
              <w:t>1.84%</w:t>
            </w:r>
          </w:p>
        </w:tc>
        <w:tc>
          <w:tcPr>
            <w:tcW w:w="1250" w:type="dxa"/>
            <w:vAlign w:val="center"/>
          </w:tcPr>
          <w:p w14:paraId="2EFC7540" w14:textId="77777777" w:rsidR="005C6E2C" w:rsidRPr="00D55AFC" w:rsidRDefault="00417DE8">
            <w:pPr>
              <w:jc w:val="center"/>
            </w:pPr>
            <w:r w:rsidRPr="00D55AFC">
              <w:rPr>
                <w:sz w:val="24"/>
              </w:rPr>
              <w:t>1.28%</w:t>
            </w:r>
          </w:p>
        </w:tc>
        <w:tc>
          <w:tcPr>
            <w:tcW w:w="1250" w:type="dxa"/>
            <w:vAlign w:val="center"/>
          </w:tcPr>
          <w:p w14:paraId="262AE474" w14:textId="77777777" w:rsidR="005C6E2C" w:rsidRPr="00D55AFC" w:rsidRDefault="00417DE8">
            <w:pPr>
              <w:jc w:val="center"/>
            </w:pPr>
            <w:r w:rsidRPr="00D55AFC">
              <w:rPr>
                <w:sz w:val="24"/>
              </w:rPr>
              <w:t>2.11%</w:t>
            </w:r>
          </w:p>
        </w:tc>
        <w:tc>
          <w:tcPr>
            <w:tcW w:w="1250" w:type="dxa"/>
            <w:vAlign w:val="center"/>
          </w:tcPr>
          <w:p w14:paraId="568B0590" w14:textId="77777777" w:rsidR="005C6E2C" w:rsidRPr="00D55AFC" w:rsidRDefault="00417DE8">
            <w:pPr>
              <w:jc w:val="center"/>
            </w:pPr>
            <w:r w:rsidRPr="00D55AFC">
              <w:rPr>
                <w:sz w:val="24"/>
              </w:rPr>
              <w:t>1.30%</w:t>
            </w:r>
          </w:p>
        </w:tc>
        <w:tc>
          <w:tcPr>
            <w:tcW w:w="1250" w:type="dxa"/>
            <w:vAlign w:val="center"/>
          </w:tcPr>
          <w:p w14:paraId="2E6153D5" w14:textId="77777777" w:rsidR="005C6E2C" w:rsidRPr="00D55AFC" w:rsidRDefault="00417DE8">
            <w:pPr>
              <w:jc w:val="center"/>
            </w:pPr>
            <w:r w:rsidRPr="00D55AFC">
              <w:rPr>
                <w:sz w:val="24"/>
              </w:rPr>
              <w:t>-0.27%</w:t>
            </w:r>
          </w:p>
        </w:tc>
        <w:tc>
          <w:tcPr>
            <w:tcW w:w="1250" w:type="dxa"/>
            <w:vAlign w:val="center"/>
          </w:tcPr>
          <w:p w14:paraId="66D9E925" w14:textId="77777777" w:rsidR="005C6E2C" w:rsidRPr="00D55AFC" w:rsidRDefault="00417DE8">
            <w:pPr>
              <w:jc w:val="center"/>
            </w:pPr>
            <w:r w:rsidRPr="00D55AFC">
              <w:rPr>
                <w:sz w:val="24"/>
              </w:rPr>
              <w:t>-0.02%</w:t>
            </w:r>
          </w:p>
        </w:tc>
      </w:tr>
      <w:tr w:rsidR="00D55AFC" w:rsidRPr="00D55AFC" w14:paraId="54FC2C87" w14:textId="77777777">
        <w:tc>
          <w:tcPr>
            <w:tcW w:w="1497" w:type="dxa"/>
            <w:vAlign w:val="center"/>
          </w:tcPr>
          <w:p w14:paraId="26D56754" w14:textId="1E49B08B" w:rsidR="005C6E2C" w:rsidRPr="00D55AFC" w:rsidRDefault="00C56A4D" w:rsidP="00C56A4D">
            <w:pPr>
              <w:jc w:val="left"/>
            </w:pPr>
            <w:r w:rsidRPr="00D55AFC">
              <w:rPr>
                <w:sz w:val="24"/>
              </w:rPr>
              <w:t>自基金合同</w:t>
            </w:r>
            <w:r w:rsidRPr="00D55AFC">
              <w:rPr>
                <w:rFonts w:ascii="Arial" w:hAnsi="Arial" w:cs="Arial"/>
                <w:sz w:val="24"/>
              </w:rPr>
              <w:t>转型生效</w:t>
            </w:r>
            <w:r w:rsidRPr="00D55AFC">
              <w:rPr>
                <w:rFonts w:ascii="Arial" w:hAnsi="Arial" w:cs="Arial" w:hint="eastAsia"/>
                <w:sz w:val="24"/>
              </w:rPr>
              <w:t>日</w:t>
            </w:r>
            <w:r w:rsidRPr="00D55AFC">
              <w:rPr>
                <w:sz w:val="24"/>
              </w:rPr>
              <w:t>起至今</w:t>
            </w:r>
            <w:r w:rsidRPr="00D55AFC">
              <w:rPr>
                <w:rFonts w:hint="eastAsia"/>
                <w:sz w:val="24"/>
              </w:rPr>
              <w:t>（</w:t>
            </w:r>
            <w:r w:rsidRPr="00D55AFC">
              <w:rPr>
                <w:rFonts w:hint="eastAsia"/>
                <w:sz w:val="24"/>
              </w:rPr>
              <w:t>2016</w:t>
            </w:r>
            <w:r w:rsidRPr="00D55AFC">
              <w:rPr>
                <w:rFonts w:hint="eastAsia"/>
                <w:sz w:val="24"/>
              </w:rPr>
              <w:t>年</w:t>
            </w:r>
            <w:r w:rsidRPr="00D55AFC">
              <w:rPr>
                <w:rFonts w:hint="eastAsia"/>
                <w:sz w:val="24"/>
              </w:rPr>
              <w:t>7</w:t>
            </w:r>
            <w:r w:rsidRPr="00D55AFC">
              <w:rPr>
                <w:rFonts w:hint="eastAsia"/>
                <w:sz w:val="24"/>
              </w:rPr>
              <w:t>月</w:t>
            </w:r>
            <w:r w:rsidRPr="00D55AFC">
              <w:rPr>
                <w:rFonts w:hint="eastAsia"/>
                <w:sz w:val="24"/>
              </w:rPr>
              <w:t>19</w:t>
            </w:r>
            <w:r w:rsidRPr="00D55AFC">
              <w:rPr>
                <w:rFonts w:hint="eastAsia"/>
                <w:sz w:val="24"/>
              </w:rPr>
              <w:t>日</w:t>
            </w:r>
            <w:r w:rsidRPr="00D55AFC">
              <w:rPr>
                <w:sz w:val="24"/>
              </w:rPr>
              <w:t>至</w:t>
            </w:r>
            <w:r w:rsidRPr="00D55AFC">
              <w:rPr>
                <w:rFonts w:hint="eastAsia"/>
                <w:sz w:val="24"/>
              </w:rPr>
              <w:t>2017</w:t>
            </w:r>
            <w:r w:rsidRPr="00D55AFC">
              <w:rPr>
                <w:rFonts w:hint="eastAsia"/>
                <w:sz w:val="24"/>
              </w:rPr>
              <w:t>年</w:t>
            </w:r>
            <w:r w:rsidRPr="00D55AFC">
              <w:rPr>
                <w:rFonts w:hint="eastAsia"/>
                <w:sz w:val="24"/>
              </w:rPr>
              <w:t>6</w:t>
            </w:r>
            <w:r w:rsidRPr="00D55AFC">
              <w:rPr>
                <w:rFonts w:hint="eastAsia"/>
                <w:sz w:val="24"/>
              </w:rPr>
              <w:t>月</w:t>
            </w:r>
            <w:r w:rsidRPr="00D55AFC">
              <w:rPr>
                <w:rFonts w:hint="eastAsia"/>
                <w:sz w:val="24"/>
              </w:rPr>
              <w:t>30</w:t>
            </w:r>
            <w:r w:rsidRPr="00D55AFC">
              <w:rPr>
                <w:rFonts w:hint="eastAsia"/>
                <w:sz w:val="24"/>
              </w:rPr>
              <w:t>日</w:t>
            </w:r>
            <w:r w:rsidRPr="00D55AFC">
              <w:rPr>
                <w:sz w:val="24"/>
              </w:rPr>
              <w:t>）</w:t>
            </w:r>
          </w:p>
        </w:tc>
        <w:tc>
          <w:tcPr>
            <w:tcW w:w="1251" w:type="dxa"/>
            <w:vAlign w:val="center"/>
          </w:tcPr>
          <w:p w14:paraId="63E9C061" w14:textId="77777777" w:rsidR="005C6E2C" w:rsidRPr="00D55AFC" w:rsidRDefault="00417DE8">
            <w:pPr>
              <w:jc w:val="center"/>
            </w:pPr>
            <w:r w:rsidRPr="00D55AFC">
              <w:rPr>
                <w:sz w:val="24"/>
              </w:rPr>
              <w:t>4.95%</w:t>
            </w:r>
          </w:p>
        </w:tc>
        <w:tc>
          <w:tcPr>
            <w:tcW w:w="1250" w:type="dxa"/>
            <w:vAlign w:val="center"/>
          </w:tcPr>
          <w:p w14:paraId="1986324A" w14:textId="77777777" w:rsidR="005C6E2C" w:rsidRPr="00D55AFC" w:rsidRDefault="00417DE8">
            <w:pPr>
              <w:jc w:val="center"/>
            </w:pPr>
            <w:r w:rsidRPr="00D55AFC">
              <w:rPr>
                <w:sz w:val="24"/>
              </w:rPr>
              <w:t>1.21%</w:t>
            </w:r>
          </w:p>
        </w:tc>
        <w:tc>
          <w:tcPr>
            <w:tcW w:w="1250" w:type="dxa"/>
            <w:vAlign w:val="center"/>
          </w:tcPr>
          <w:p w14:paraId="4C440DAF" w14:textId="77777777" w:rsidR="005C6E2C" w:rsidRPr="00D55AFC" w:rsidRDefault="00417DE8">
            <w:pPr>
              <w:jc w:val="center"/>
            </w:pPr>
            <w:r w:rsidRPr="00D55AFC">
              <w:rPr>
                <w:sz w:val="24"/>
              </w:rPr>
              <w:t>5.93%</w:t>
            </w:r>
          </w:p>
        </w:tc>
        <w:tc>
          <w:tcPr>
            <w:tcW w:w="1250" w:type="dxa"/>
            <w:vAlign w:val="center"/>
          </w:tcPr>
          <w:p w14:paraId="69CDD361" w14:textId="77777777" w:rsidR="005C6E2C" w:rsidRPr="00D55AFC" w:rsidRDefault="00417DE8">
            <w:pPr>
              <w:jc w:val="center"/>
            </w:pPr>
            <w:r w:rsidRPr="00D55AFC">
              <w:rPr>
                <w:sz w:val="24"/>
              </w:rPr>
              <w:t>1.23%</w:t>
            </w:r>
          </w:p>
        </w:tc>
        <w:tc>
          <w:tcPr>
            <w:tcW w:w="1250" w:type="dxa"/>
            <w:vAlign w:val="center"/>
          </w:tcPr>
          <w:p w14:paraId="18332428" w14:textId="77777777" w:rsidR="005C6E2C" w:rsidRPr="00D55AFC" w:rsidRDefault="00417DE8">
            <w:pPr>
              <w:jc w:val="center"/>
            </w:pPr>
            <w:r w:rsidRPr="00D55AFC">
              <w:rPr>
                <w:sz w:val="24"/>
              </w:rPr>
              <w:t>-0.98%</w:t>
            </w:r>
          </w:p>
        </w:tc>
        <w:tc>
          <w:tcPr>
            <w:tcW w:w="1250" w:type="dxa"/>
            <w:vAlign w:val="center"/>
          </w:tcPr>
          <w:p w14:paraId="7CFEC5EE" w14:textId="77777777" w:rsidR="005C6E2C" w:rsidRPr="00D55AFC" w:rsidRDefault="00417DE8">
            <w:pPr>
              <w:jc w:val="center"/>
            </w:pPr>
            <w:r w:rsidRPr="00D55AFC">
              <w:rPr>
                <w:sz w:val="24"/>
              </w:rPr>
              <w:t>-0.02%</w:t>
            </w:r>
          </w:p>
        </w:tc>
      </w:tr>
    </w:tbl>
    <w:p w14:paraId="694514A0" w14:textId="77777777" w:rsidR="001733CC" w:rsidRPr="00D55AFC" w:rsidRDefault="001733CC" w:rsidP="001733CC">
      <w:r w:rsidRPr="00D55AFC">
        <w:rPr>
          <w:rFonts w:hint="eastAsia"/>
          <w:kern w:val="0"/>
          <w:sz w:val="24"/>
        </w:rPr>
        <w:t>注：本基金业绩比较基准为中证环境治理指数收益率</w:t>
      </w:r>
      <w:r w:rsidRPr="00D55AFC">
        <w:rPr>
          <w:kern w:val="0"/>
          <w:sz w:val="24"/>
        </w:rPr>
        <w:t>×95%</w:t>
      </w:r>
      <w:r w:rsidRPr="00D55AFC">
        <w:rPr>
          <w:rFonts w:hint="eastAsia"/>
          <w:kern w:val="0"/>
          <w:sz w:val="24"/>
        </w:rPr>
        <w:t>＋银行活期存款利率（税后）</w:t>
      </w:r>
      <w:r w:rsidRPr="00D55AFC">
        <w:rPr>
          <w:kern w:val="0"/>
          <w:sz w:val="24"/>
        </w:rPr>
        <w:t>×5%</w:t>
      </w:r>
      <w:r w:rsidRPr="00D55AFC">
        <w:rPr>
          <w:rFonts w:hint="eastAsia"/>
          <w:kern w:val="0"/>
          <w:sz w:val="24"/>
        </w:rPr>
        <w:t>，</w:t>
      </w:r>
      <w:r w:rsidRPr="00D55AFC">
        <w:rPr>
          <w:kern w:val="0"/>
          <w:sz w:val="24"/>
        </w:rPr>
        <w:t>每日进行再平衡过程</w:t>
      </w:r>
      <w:r w:rsidRPr="00D55AFC">
        <w:rPr>
          <w:rFonts w:hint="eastAsia"/>
          <w:kern w:val="0"/>
          <w:sz w:val="24"/>
        </w:rPr>
        <w:t>。</w:t>
      </w:r>
    </w:p>
    <w:p w14:paraId="1A35394F" w14:textId="77777777" w:rsidR="001548F9" w:rsidRPr="00D55AFC" w:rsidRDefault="001548F9" w:rsidP="0048308E">
      <w:pPr>
        <w:pStyle w:val="22"/>
        <w:adjustRightInd w:val="0"/>
        <w:snapToGrid w:val="0"/>
        <w:spacing w:before="29" w:line="288" w:lineRule="auto"/>
        <w:ind w:firstLineChars="0" w:firstLine="0"/>
        <w:rPr>
          <w:rFonts w:ascii="Times New Roman" w:hAnsi="Times New Roman"/>
          <w:color w:val="auto"/>
        </w:rPr>
      </w:pPr>
    </w:p>
    <w:p w14:paraId="06E456DB" w14:textId="77777777" w:rsidR="001548F9" w:rsidRPr="00D55AFC" w:rsidRDefault="001548F9" w:rsidP="0048308E">
      <w:pPr>
        <w:spacing w:before="29" w:line="288" w:lineRule="auto"/>
        <w:rPr>
          <w:b/>
          <w:kern w:val="0"/>
          <w:sz w:val="24"/>
        </w:rPr>
      </w:pPr>
      <w:r w:rsidRPr="00D55AFC">
        <w:rPr>
          <w:b/>
          <w:kern w:val="0"/>
          <w:sz w:val="24"/>
        </w:rPr>
        <w:t xml:space="preserve">3.2.2 </w:t>
      </w:r>
      <w:r w:rsidR="003F13E3" w:rsidRPr="00D55AFC">
        <w:rPr>
          <w:rFonts w:hint="eastAsia"/>
          <w:b/>
          <w:kern w:val="0"/>
          <w:sz w:val="24"/>
        </w:rPr>
        <w:t xml:space="preserve"> </w:t>
      </w:r>
      <w:r w:rsidR="003F13E3" w:rsidRPr="00D55AFC">
        <w:rPr>
          <w:b/>
          <w:kern w:val="0"/>
          <w:sz w:val="24"/>
        </w:rPr>
        <w:t>自基金转型以来</w:t>
      </w:r>
      <w:r w:rsidRPr="00D55AFC">
        <w:rPr>
          <w:b/>
          <w:kern w:val="0"/>
          <w:sz w:val="24"/>
        </w:rPr>
        <w:t>基金份额累计净值增长率变动及其与同期业绩比较基准收益率变动的比较</w:t>
      </w:r>
    </w:p>
    <w:p w14:paraId="00E4CA28" w14:textId="77777777" w:rsidR="001548F9" w:rsidRPr="00D55AFC" w:rsidRDefault="001548F9" w:rsidP="0048308E">
      <w:pPr>
        <w:spacing w:before="29" w:line="288" w:lineRule="auto"/>
        <w:jc w:val="center"/>
        <w:rPr>
          <w:kern w:val="0"/>
          <w:sz w:val="24"/>
        </w:rPr>
      </w:pPr>
      <w:r w:rsidRPr="00D55AFC">
        <w:rPr>
          <w:kern w:val="0"/>
          <w:sz w:val="24"/>
        </w:rPr>
        <w:t>交银施罗德中证环境治理指数型证券投资基金</w:t>
      </w:r>
      <w:r w:rsidRPr="00D55AFC">
        <w:rPr>
          <w:kern w:val="0"/>
          <w:sz w:val="24"/>
        </w:rPr>
        <w:t>(LOF)</w:t>
      </w:r>
    </w:p>
    <w:p w14:paraId="642C15A7" w14:textId="77777777" w:rsidR="001548F9" w:rsidRPr="00D55AFC" w:rsidRDefault="00CE3047" w:rsidP="0048308E">
      <w:pPr>
        <w:spacing w:before="29" w:line="288" w:lineRule="auto"/>
        <w:jc w:val="center"/>
        <w:rPr>
          <w:kern w:val="0"/>
          <w:sz w:val="24"/>
        </w:rPr>
      </w:pPr>
      <w:r w:rsidRPr="00D55AFC">
        <w:rPr>
          <w:kern w:val="0"/>
          <w:sz w:val="24"/>
        </w:rPr>
        <w:t>份额累计净值增长率与业绩比较基准收益率</w:t>
      </w:r>
      <w:r w:rsidR="001548F9" w:rsidRPr="00D55AFC">
        <w:rPr>
          <w:kern w:val="0"/>
          <w:sz w:val="24"/>
        </w:rPr>
        <w:t>历史走势对比图</w:t>
      </w:r>
    </w:p>
    <w:p w14:paraId="0A479F8F" w14:textId="77777777" w:rsidR="001548F9" w:rsidRPr="00D55AFC" w:rsidRDefault="00777C63" w:rsidP="0048308E">
      <w:pPr>
        <w:pStyle w:val="a6"/>
        <w:snapToGrid w:val="0"/>
        <w:spacing w:before="29" w:line="288" w:lineRule="auto"/>
        <w:jc w:val="center"/>
        <w:rPr>
          <w:rFonts w:ascii="Times New Roman" w:hAnsi="Times New Roman"/>
          <w:sz w:val="24"/>
          <w:szCs w:val="24"/>
        </w:rPr>
      </w:pPr>
      <w:r w:rsidRPr="00D55AFC">
        <w:rPr>
          <w:rFonts w:ascii="Times New Roman" w:hAnsi="Times New Roman"/>
          <w:sz w:val="24"/>
          <w:szCs w:val="24"/>
        </w:rPr>
        <w:t>（</w:t>
      </w:r>
      <w:r w:rsidR="001548F9" w:rsidRPr="00D55AFC">
        <w:rPr>
          <w:rFonts w:ascii="Times New Roman" w:hAnsi="Times New Roman"/>
          <w:sz w:val="24"/>
          <w:szCs w:val="24"/>
        </w:rPr>
        <w:t>2016</w:t>
      </w:r>
      <w:r w:rsidR="001548F9" w:rsidRPr="00D55AFC">
        <w:rPr>
          <w:rFonts w:ascii="Times New Roman" w:hAnsi="Times New Roman"/>
          <w:sz w:val="24"/>
          <w:szCs w:val="24"/>
        </w:rPr>
        <w:t>年</w:t>
      </w:r>
      <w:r w:rsidR="001548F9" w:rsidRPr="00D55AFC">
        <w:rPr>
          <w:rFonts w:ascii="Times New Roman" w:hAnsi="Times New Roman"/>
          <w:sz w:val="24"/>
          <w:szCs w:val="24"/>
        </w:rPr>
        <w:t>7</w:t>
      </w:r>
      <w:r w:rsidR="001548F9" w:rsidRPr="00D55AFC">
        <w:rPr>
          <w:rFonts w:ascii="Times New Roman" w:hAnsi="Times New Roman"/>
          <w:sz w:val="24"/>
          <w:szCs w:val="24"/>
        </w:rPr>
        <w:t>月</w:t>
      </w:r>
      <w:r w:rsidR="001548F9" w:rsidRPr="00D55AFC">
        <w:rPr>
          <w:rFonts w:ascii="Times New Roman" w:hAnsi="Times New Roman"/>
          <w:sz w:val="24"/>
          <w:szCs w:val="24"/>
        </w:rPr>
        <w:t>19</w:t>
      </w:r>
      <w:r w:rsidR="001548F9" w:rsidRPr="00D55AFC">
        <w:rPr>
          <w:rFonts w:ascii="Times New Roman" w:hAnsi="Times New Roman"/>
          <w:sz w:val="24"/>
          <w:szCs w:val="24"/>
        </w:rPr>
        <w:t>日至</w:t>
      </w:r>
      <w:r w:rsidRPr="00D55AFC">
        <w:rPr>
          <w:rFonts w:ascii="Times New Roman" w:hAnsi="Times New Roman"/>
          <w:sz w:val="24"/>
          <w:szCs w:val="24"/>
        </w:rPr>
        <w:t>2017</w:t>
      </w:r>
      <w:r w:rsidRPr="00D55AFC">
        <w:rPr>
          <w:rFonts w:ascii="Times New Roman" w:hAnsi="Times New Roman"/>
          <w:sz w:val="24"/>
          <w:szCs w:val="24"/>
        </w:rPr>
        <w:t>年</w:t>
      </w:r>
      <w:r w:rsidRPr="00D55AFC">
        <w:rPr>
          <w:rFonts w:ascii="Times New Roman" w:hAnsi="Times New Roman"/>
          <w:sz w:val="24"/>
          <w:szCs w:val="24"/>
        </w:rPr>
        <w:t>6</w:t>
      </w:r>
      <w:r w:rsidRPr="00D55AFC">
        <w:rPr>
          <w:rFonts w:ascii="Times New Roman" w:hAnsi="Times New Roman"/>
          <w:sz w:val="24"/>
          <w:szCs w:val="24"/>
        </w:rPr>
        <w:t>月</w:t>
      </w:r>
      <w:r w:rsidRPr="00D55AFC">
        <w:rPr>
          <w:rFonts w:ascii="Times New Roman" w:hAnsi="Times New Roman"/>
          <w:sz w:val="24"/>
          <w:szCs w:val="24"/>
        </w:rPr>
        <w:t>30</w:t>
      </w:r>
      <w:r w:rsidRPr="00D55AFC">
        <w:rPr>
          <w:rFonts w:ascii="Times New Roman" w:hAnsi="Times New Roman"/>
          <w:sz w:val="24"/>
          <w:szCs w:val="24"/>
        </w:rPr>
        <w:t>日）</w:t>
      </w:r>
    </w:p>
    <w:p w14:paraId="78C0E180" w14:textId="77777777" w:rsidR="001548F9" w:rsidRPr="00D55AFC" w:rsidRDefault="00D33BAF" w:rsidP="0048308E">
      <w:pPr>
        <w:spacing w:before="29" w:line="288" w:lineRule="auto"/>
        <w:jc w:val="center"/>
        <w:rPr>
          <w:sz w:val="24"/>
        </w:rPr>
      </w:pPr>
      <w:r w:rsidRPr="00D55AFC">
        <w:rPr>
          <w:noProof/>
          <w:sz w:val="24"/>
        </w:rPr>
        <w:drawing>
          <wp:inline distT="0" distB="0" distL="0" distR="0" wp14:anchorId="5F9A3B43" wp14:editId="3AE075B9">
            <wp:extent cx="5759450" cy="3372734"/>
            <wp:effectExtent l="0" t="0" r="0" b="0"/>
            <wp:docPr id="1" name="图片 1"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14:paraId="1A97E051" w14:textId="77777777" w:rsidR="001548F9" w:rsidRPr="00D55AFC" w:rsidRDefault="001548F9" w:rsidP="0048308E">
      <w:pPr>
        <w:tabs>
          <w:tab w:val="left" w:pos="426"/>
        </w:tabs>
        <w:spacing w:before="29" w:line="288" w:lineRule="auto"/>
        <w:jc w:val="left"/>
        <w:rPr>
          <w:kern w:val="0"/>
          <w:sz w:val="24"/>
        </w:rPr>
      </w:pPr>
      <w:r w:rsidRPr="00D55AFC">
        <w:rPr>
          <w:kern w:val="0"/>
          <w:sz w:val="24"/>
        </w:rPr>
        <w:t>注：本基金由交银施罗德中证环境治理指数分级证券投资基金转型而来。基金转型日为</w:t>
      </w:r>
      <w:r w:rsidRPr="00D55AFC">
        <w:rPr>
          <w:kern w:val="0"/>
          <w:sz w:val="24"/>
        </w:rPr>
        <w:t>2016</w:t>
      </w:r>
      <w:r w:rsidRPr="00D55AFC">
        <w:rPr>
          <w:kern w:val="0"/>
          <w:sz w:val="24"/>
        </w:rPr>
        <w:t>年</w:t>
      </w:r>
      <w:r w:rsidRPr="00D55AFC">
        <w:rPr>
          <w:kern w:val="0"/>
          <w:sz w:val="24"/>
        </w:rPr>
        <w:t>7</w:t>
      </w:r>
      <w:r w:rsidRPr="00D55AFC">
        <w:rPr>
          <w:kern w:val="0"/>
          <w:sz w:val="24"/>
        </w:rPr>
        <w:t>月</w:t>
      </w:r>
      <w:r w:rsidRPr="00D55AFC">
        <w:rPr>
          <w:kern w:val="0"/>
          <w:sz w:val="24"/>
        </w:rPr>
        <w:t>19</w:t>
      </w:r>
      <w:r w:rsidRPr="00D55AFC">
        <w:rPr>
          <w:kern w:val="0"/>
          <w:sz w:val="24"/>
        </w:rPr>
        <w:t>日，基金转型日至报告期期末，本基金转型时间未满一年。本基金的投资转型期为交银施罗德中证环境治理指数分级证券投资基金转型实施日（即</w:t>
      </w:r>
      <w:r w:rsidRPr="00D55AFC">
        <w:rPr>
          <w:kern w:val="0"/>
          <w:sz w:val="24"/>
        </w:rPr>
        <w:t>2016</w:t>
      </w:r>
      <w:r w:rsidRPr="00D55AFC">
        <w:rPr>
          <w:kern w:val="0"/>
          <w:sz w:val="24"/>
        </w:rPr>
        <w:t>年</w:t>
      </w:r>
      <w:r w:rsidRPr="00D55AFC">
        <w:rPr>
          <w:kern w:val="0"/>
          <w:sz w:val="24"/>
        </w:rPr>
        <w:t>7</w:t>
      </w:r>
      <w:r w:rsidRPr="00D55AFC">
        <w:rPr>
          <w:kern w:val="0"/>
          <w:sz w:val="24"/>
        </w:rPr>
        <w:t>月</w:t>
      </w:r>
      <w:r w:rsidRPr="00D55AFC">
        <w:rPr>
          <w:kern w:val="0"/>
          <w:sz w:val="24"/>
        </w:rPr>
        <w:t>19</w:t>
      </w:r>
      <w:r w:rsidRPr="00D55AFC">
        <w:rPr>
          <w:kern w:val="0"/>
          <w:sz w:val="24"/>
        </w:rPr>
        <w:t>日）起的</w:t>
      </w:r>
      <w:r w:rsidRPr="00D55AFC">
        <w:rPr>
          <w:kern w:val="0"/>
          <w:sz w:val="24"/>
        </w:rPr>
        <w:t>6</w:t>
      </w:r>
      <w:r w:rsidRPr="00D55AFC">
        <w:rPr>
          <w:kern w:val="0"/>
          <w:sz w:val="24"/>
        </w:rPr>
        <w:t>个月。截至投资转型期结束，本基金各项资产配置比例符合基金合同及招募说明书有关投资比例的约定。</w:t>
      </w:r>
    </w:p>
    <w:p w14:paraId="4F853DCB" w14:textId="77777777" w:rsidR="001548F9" w:rsidRPr="00D55AFC" w:rsidRDefault="001548F9" w:rsidP="0048308E">
      <w:pPr>
        <w:spacing w:before="29" w:line="288" w:lineRule="auto"/>
        <w:rPr>
          <w:sz w:val="24"/>
        </w:rPr>
      </w:pPr>
    </w:p>
    <w:p w14:paraId="45A081B1" w14:textId="77777777" w:rsidR="00F1024B" w:rsidRPr="00D55AFC" w:rsidRDefault="001548F9" w:rsidP="00254BDB">
      <w:pPr>
        <w:pStyle w:val="1"/>
        <w:keepNext/>
        <w:keepLines/>
        <w:widowControl w:val="0"/>
        <w:spacing w:beforeLines="100" w:before="312" w:afterLines="100" w:after="312" w:line="288" w:lineRule="auto"/>
        <w:jc w:val="center"/>
        <w:rPr>
          <w:b/>
          <w:bCs/>
          <w:szCs w:val="24"/>
          <w:lang w:val="en-US"/>
        </w:rPr>
      </w:pPr>
      <w:bookmarkStart w:id="21" w:name="_Toc225498254"/>
      <w:bookmarkStart w:id="22" w:name="_Toc490936100"/>
      <w:r w:rsidRPr="00D55AFC">
        <w:rPr>
          <w:b/>
          <w:bCs/>
          <w:szCs w:val="24"/>
          <w:lang w:val="en-US"/>
        </w:rPr>
        <w:lastRenderedPageBreak/>
        <w:t xml:space="preserve">§4  </w:t>
      </w:r>
      <w:r w:rsidRPr="00D55AFC">
        <w:rPr>
          <w:b/>
          <w:bCs/>
          <w:szCs w:val="24"/>
          <w:lang w:val="en-US"/>
        </w:rPr>
        <w:t>管理人报告</w:t>
      </w:r>
      <w:bookmarkEnd w:id="21"/>
      <w:bookmarkEnd w:id="22"/>
    </w:p>
    <w:p w14:paraId="399C4130" w14:textId="77777777" w:rsidR="001548F9" w:rsidRPr="00D55AFC" w:rsidRDefault="001548F9" w:rsidP="0048308E">
      <w:pPr>
        <w:pStyle w:val="20"/>
        <w:spacing w:before="29" w:after="0" w:line="288" w:lineRule="auto"/>
        <w:rPr>
          <w:rFonts w:ascii="Times New Roman" w:hAnsi="Times New Roman"/>
          <w:kern w:val="0"/>
          <w:szCs w:val="24"/>
        </w:rPr>
      </w:pPr>
      <w:bookmarkStart w:id="23" w:name="_Toc490936101"/>
      <w:r w:rsidRPr="00D55AFC">
        <w:rPr>
          <w:rFonts w:ascii="Times New Roman" w:hAnsi="Times New Roman"/>
          <w:kern w:val="0"/>
          <w:szCs w:val="24"/>
        </w:rPr>
        <w:t xml:space="preserve">4.1 </w:t>
      </w:r>
      <w:r w:rsidRPr="00D55AFC">
        <w:rPr>
          <w:rFonts w:ascii="Times New Roman" w:hAnsi="Times New Roman"/>
          <w:kern w:val="0"/>
          <w:szCs w:val="24"/>
        </w:rPr>
        <w:t>基金管理人及基金经理情况</w:t>
      </w:r>
      <w:bookmarkEnd w:id="23"/>
    </w:p>
    <w:p w14:paraId="3A7D98C4" w14:textId="77777777" w:rsidR="001548F9" w:rsidRPr="00D55AFC" w:rsidRDefault="001548F9" w:rsidP="0048308E">
      <w:pPr>
        <w:autoSpaceDE w:val="0"/>
        <w:autoSpaceDN w:val="0"/>
        <w:adjustRightInd w:val="0"/>
        <w:spacing w:before="29" w:line="288" w:lineRule="auto"/>
        <w:jc w:val="left"/>
        <w:rPr>
          <w:b/>
          <w:kern w:val="0"/>
          <w:sz w:val="24"/>
        </w:rPr>
      </w:pPr>
      <w:r w:rsidRPr="00D55AFC">
        <w:rPr>
          <w:b/>
          <w:kern w:val="0"/>
          <w:sz w:val="24"/>
        </w:rPr>
        <w:t xml:space="preserve">4.1.1 </w:t>
      </w:r>
      <w:r w:rsidRPr="00D55AFC">
        <w:rPr>
          <w:b/>
          <w:kern w:val="0"/>
          <w:sz w:val="24"/>
        </w:rPr>
        <w:t>基金管理人及其管理基金的经验</w:t>
      </w:r>
    </w:p>
    <w:p w14:paraId="7F5A783B" w14:textId="77777777" w:rsidR="005C6E2C" w:rsidRPr="00D55AFC" w:rsidRDefault="00417DE8">
      <w:pPr>
        <w:spacing w:before="29" w:line="288" w:lineRule="auto"/>
        <w:ind w:firstLineChars="200" w:firstLine="480"/>
        <w:rPr>
          <w:sz w:val="24"/>
        </w:rPr>
      </w:pPr>
      <w:r w:rsidRPr="00D55AFC">
        <w:rPr>
          <w:sz w:val="24"/>
        </w:rPr>
        <w:t>交银施罗德基金管理有限公司是经中国证监会证监基金字</w:t>
      </w:r>
      <w:r w:rsidRPr="00D55AFC">
        <w:rPr>
          <w:sz w:val="24"/>
        </w:rPr>
        <w:t>[2005]128</w:t>
      </w:r>
      <w:r w:rsidRPr="00D55AFC">
        <w:rPr>
          <w:sz w:val="24"/>
        </w:rPr>
        <w:t>号文批准，由交通银行股份有限公司、施罗德投资管理有限公司、中国国际海运集装箱（集团）股份有限公司共同发起设立。公司成立于</w:t>
      </w:r>
      <w:r w:rsidRPr="00D55AFC">
        <w:rPr>
          <w:sz w:val="24"/>
        </w:rPr>
        <w:t>2005</w:t>
      </w:r>
      <w:r w:rsidRPr="00D55AFC">
        <w:rPr>
          <w:sz w:val="24"/>
        </w:rPr>
        <w:t>年</w:t>
      </w:r>
      <w:r w:rsidRPr="00D55AFC">
        <w:rPr>
          <w:sz w:val="24"/>
        </w:rPr>
        <w:t>8</w:t>
      </w:r>
      <w:r w:rsidRPr="00D55AFC">
        <w:rPr>
          <w:sz w:val="24"/>
        </w:rPr>
        <w:t>月</w:t>
      </w:r>
      <w:r w:rsidRPr="00D55AFC">
        <w:rPr>
          <w:sz w:val="24"/>
        </w:rPr>
        <w:t>4</w:t>
      </w:r>
      <w:r w:rsidRPr="00D55AFC">
        <w:rPr>
          <w:sz w:val="24"/>
        </w:rPr>
        <w:t>日，注册地在中国上海，注册资本金为</w:t>
      </w:r>
      <w:r w:rsidRPr="00D55AFC">
        <w:rPr>
          <w:sz w:val="24"/>
        </w:rPr>
        <w:t>2</w:t>
      </w:r>
      <w:r w:rsidRPr="00D55AFC">
        <w:rPr>
          <w:sz w:val="24"/>
        </w:rPr>
        <w:t>亿元人民币。其中，交通银行股份有限公司持有</w:t>
      </w:r>
      <w:r w:rsidRPr="00D55AFC">
        <w:rPr>
          <w:sz w:val="24"/>
        </w:rPr>
        <w:t>65%</w:t>
      </w:r>
      <w:r w:rsidRPr="00D55AFC">
        <w:rPr>
          <w:sz w:val="24"/>
        </w:rPr>
        <w:t>的股份，施罗德投资管理有限公司持有</w:t>
      </w:r>
      <w:r w:rsidRPr="00D55AFC">
        <w:rPr>
          <w:sz w:val="24"/>
        </w:rPr>
        <w:t>30%</w:t>
      </w:r>
      <w:r w:rsidRPr="00D55AFC">
        <w:rPr>
          <w:sz w:val="24"/>
        </w:rPr>
        <w:t>的股份，中国国际海运集装箱（集团）股份有限公司持有</w:t>
      </w:r>
      <w:r w:rsidRPr="00D55AFC">
        <w:rPr>
          <w:sz w:val="24"/>
        </w:rPr>
        <w:t>5%</w:t>
      </w:r>
      <w:r w:rsidRPr="00D55AFC">
        <w:rPr>
          <w:sz w:val="24"/>
        </w:rPr>
        <w:t>的股份。公司并下设交银施罗德资产管理（香港）有限公司和交银施罗德资产管理有限公司。</w:t>
      </w:r>
    </w:p>
    <w:p w14:paraId="4CC37841" w14:textId="77777777" w:rsidR="001548F9" w:rsidRPr="00D55AFC" w:rsidRDefault="001548F9" w:rsidP="00035D71">
      <w:pPr>
        <w:spacing w:before="29" w:line="288" w:lineRule="auto"/>
        <w:ind w:firstLineChars="200" w:firstLine="480"/>
        <w:rPr>
          <w:sz w:val="24"/>
        </w:rPr>
      </w:pPr>
      <w:r w:rsidRPr="00D55AFC">
        <w:rPr>
          <w:sz w:val="24"/>
        </w:rPr>
        <w:t>截至报告期末，公司管理了包括货币型、债券型、保本混合型、普通混合型和股票型在内的</w:t>
      </w:r>
      <w:r w:rsidRPr="00D55AFC">
        <w:rPr>
          <w:sz w:val="24"/>
        </w:rPr>
        <w:t>75</w:t>
      </w:r>
      <w:r w:rsidRPr="00D55AFC">
        <w:rPr>
          <w:sz w:val="24"/>
        </w:rPr>
        <w:t>只基金，其中股票型涵盖普通指数型、交易型开放式（</w:t>
      </w:r>
      <w:r w:rsidRPr="00D55AFC">
        <w:rPr>
          <w:sz w:val="24"/>
        </w:rPr>
        <w:t>ETF</w:t>
      </w:r>
      <w:r w:rsidRPr="00D55AFC">
        <w:rPr>
          <w:sz w:val="24"/>
        </w:rPr>
        <w:t>）、</w:t>
      </w:r>
      <w:r w:rsidRPr="00D55AFC">
        <w:rPr>
          <w:sz w:val="24"/>
        </w:rPr>
        <w:t>QDII</w:t>
      </w:r>
      <w:r w:rsidRPr="00D55AFC">
        <w:rPr>
          <w:sz w:val="24"/>
        </w:rPr>
        <w:t>等不同类型基金。</w:t>
      </w:r>
    </w:p>
    <w:p w14:paraId="01E9232B" w14:textId="77777777" w:rsidR="001548F9" w:rsidRPr="00D55AFC" w:rsidRDefault="001548F9" w:rsidP="00035D71">
      <w:pPr>
        <w:spacing w:before="29" w:line="288" w:lineRule="auto"/>
        <w:ind w:firstLineChars="200" w:firstLine="480"/>
        <w:rPr>
          <w:kern w:val="0"/>
          <w:sz w:val="24"/>
        </w:rPr>
      </w:pPr>
    </w:p>
    <w:p w14:paraId="67F6DC05" w14:textId="77777777" w:rsidR="001548F9" w:rsidRPr="00D55AFC" w:rsidRDefault="001548F9" w:rsidP="0048308E">
      <w:pPr>
        <w:autoSpaceDE w:val="0"/>
        <w:autoSpaceDN w:val="0"/>
        <w:adjustRightInd w:val="0"/>
        <w:spacing w:before="29" w:line="288" w:lineRule="auto"/>
        <w:jc w:val="left"/>
        <w:rPr>
          <w:b/>
          <w:kern w:val="0"/>
          <w:sz w:val="24"/>
        </w:rPr>
      </w:pPr>
      <w:r w:rsidRPr="00D55AFC">
        <w:rPr>
          <w:b/>
          <w:kern w:val="0"/>
          <w:sz w:val="24"/>
        </w:rPr>
        <w:t xml:space="preserve">4.1.2 </w:t>
      </w:r>
      <w:r w:rsidRPr="00D55AFC">
        <w:rPr>
          <w:b/>
          <w:kern w:val="0"/>
          <w:sz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417"/>
        <w:gridCol w:w="1418"/>
        <w:gridCol w:w="1417"/>
        <w:gridCol w:w="833"/>
        <w:gridCol w:w="3062"/>
      </w:tblGrid>
      <w:tr w:rsidR="00D55AFC" w:rsidRPr="00D55AFC" w14:paraId="2ACCE1F6" w14:textId="77777777" w:rsidTr="00951342">
        <w:tc>
          <w:tcPr>
            <w:tcW w:w="851" w:type="dxa"/>
            <w:vMerge w:val="restart"/>
            <w:vAlign w:val="center"/>
          </w:tcPr>
          <w:p w14:paraId="04639CE4" w14:textId="77777777" w:rsidR="001548F9" w:rsidRPr="00D55AFC" w:rsidRDefault="001548F9" w:rsidP="0048308E">
            <w:pPr>
              <w:spacing w:before="29" w:line="288" w:lineRule="auto"/>
              <w:jc w:val="center"/>
              <w:rPr>
                <w:sz w:val="24"/>
              </w:rPr>
            </w:pPr>
            <w:r w:rsidRPr="00D55AFC">
              <w:rPr>
                <w:sz w:val="24"/>
              </w:rPr>
              <w:t>姓名</w:t>
            </w:r>
          </w:p>
        </w:tc>
        <w:tc>
          <w:tcPr>
            <w:tcW w:w="1417" w:type="dxa"/>
            <w:vMerge w:val="restart"/>
            <w:vAlign w:val="center"/>
          </w:tcPr>
          <w:p w14:paraId="7C867E9D" w14:textId="77777777" w:rsidR="001548F9" w:rsidRPr="00D55AFC" w:rsidRDefault="001548F9" w:rsidP="0048308E">
            <w:pPr>
              <w:spacing w:before="29" w:line="288" w:lineRule="auto"/>
              <w:jc w:val="center"/>
              <w:rPr>
                <w:sz w:val="24"/>
              </w:rPr>
            </w:pPr>
            <w:r w:rsidRPr="00D55AFC">
              <w:rPr>
                <w:sz w:val="24"/>
              </w:rPr>
              <w:t>职务</w:t>
            </w:r>
          </w:p>
        </w:tc>
        <w:tc>
          <w:tcPr>
            <w:tcW w:w="2835" w:type="dxa"/>
            <w:gridSpan w:val="2"/>
            <w:vAlign w:val="center"/>
          </w:tcPr>
          <w:p w14:paraId="4EB4382F" w14:textId="77777777" w:rsidR="001728F8" w:rsidRPr="00D55AFC" w:rsidRDefault="001548F9" w:rsidP="0048308E">
            <w:pPr>
              <w:spacing w:before="29" w:line="288" w:lineRule="auto"/>
              <w:jc w:val="center"/>
              <w:rPr>
                <w:sz w:val="24"/>
              </w:rPr>
            </w:pPr>
            <w:r w:rsidRPr="00D55AFC">
              <w:rPr>
                <w:sz w:val="24"/>
              </w:rPr>
              <w:t>任本基金的基金经理</w:t>
            </w:r>
          </w:p>
          <w:p w14:paraId="72DC3352" w14:textId="77777777" w:rsidR="001548F9" w:rsidRPr="00D55AFC" w:rsidRDefault="001548F9" w:rsidP="0048308E">
            <w:pPr>
              <w:spacing w:before="29" w:line="288" w:lineRule="auto"/>
              <w:jc w:val="center"/>
              <w:rPr>
                <w:sz w:val="24"/>
              </w:rPr>
            </w:pPr>
            <w:r w:rsidRPr="00D55AFC">
              <w:rPr>
                <w:sz w:val="24"/>
              </w:rPr>
              <w:t>（助理）期限</w:t>
            </w:r>
          </w:p>
        </w:tc>
        <w:tc>
          <w:tcPr>
            <w:tcW w:w="833" w:type="dxa"/>
            <w:vMerge w:val="restart"/>
            <w:vAlign w:val="center"/>
          </w:tcPr>
          <w:p w14:paraId="04A9BF3D" w14:textId="77777777" w:rsidR="001548F9" w:rsidRPr="00D55AFC" w:rsidRDefault="001548F9" w:rsidP="0048308E">
            <w:pPr>
              <w:spacing w:before="29" w:line="288" w:lineRule="auto"/>
              <w:jc w:val="center"/>
              <w:rPr>
                <w:sz w:val="24"/>
              </w:rPr>
            </w:pPr>
            <w:r w:rsidRPr="00D55AFC">
              <w:rPr>
                <w:sz w:val="24"/>
              </w:rPr>
              <w:t>证券从业年限</w:t>
            </w:r>
          </w:p>
        </w:tc>
        <w:tc>
          <w:tcPr>
            <w:tcW w:w="3062" w:type="dxa"/>
            <w:vMerge w:val="restart"/>
            <w:vAlign w:val="center"/>
          </w:tcPr>
          <w:p w14:paraId="7F1A30BE" w14:textId="77777777" w:rsidR="001548F9" w:rsidRPr="00D55AFC" w:rsidRDefault="001548F9" w:rsidP="0048308E">
            <w:pPr>
              <w:spacing w:before="29" w:line="288" w:lineRule="auto"/>
              <w:jc w:val="center"/>
              <w:rPr>
                <w:sz w:val="24"/>
              </w:rPr>
            </w:pPr>
            <w:r w:rsidRPr="00D55AFC">
              <w:rPr>
                <w:sz w:val="24"/>
              </w:rPr>
              <w:t>说明</w:t>
            </w:r>
          </w:p>
        </w:tc>
      </w:tr>
      <w:tr w:rsidR="00D55AFC" w:rsidRPr="00D55AFC" w14:paraId="04F12FEF" w14:textId="77777777" w:rsidTr="00951342">
        <w:tc>
          <w:tcPr>
            <w:tcW w:w="851" w:type="dxa"/>
            <w:vMerge/>
            <w:vAlign w:val="center"/>
          </w:tcPr>
          <w:p w14:paraId="11055471" w14:textId="77777777" w:rsidR="001548F9" w:rsidRPr="00D55AFC" w:rsidRDefault="001548F9" w:rsidP="0048308E">
            <w:pPr>
              <w:widowControl/>
              <w:spacing w:before="29" w:line="288" w:lineRule="auto"/>
              <w:jc w:val="left"/>
              <w:rPr>
                <w:sz w:val="24"/>
              </w:rPr>
            </w:pPr>
          </w:p>
        </w:tc>
        <w:tc>
          <w:tcPr>
            <w:tcW w:w="1417" w:type="dxa"/>
            <w:vMerge/>
            <w:vAlign w:val="center"/>
          </w:tcPr>
          <w:p w14:paraId="14851DC3" w14:textId="77777777" w:rsidR="001548F9" w:rsidRPr="00D55AFC" w:rsidRDefault="001548F9" w:rsidP="0048308E">
            <w:pPr>
              <w:widowControl/>
              <w:spacing w:before="29" w:line="288" w:lineRule="auto"/>
              <w:jc w:val="left"/>
              <w:rPr>
                <w:sz w:val="24"/>
              </w:rPr>
            </w:pPr>
          </w:p>
        </w:tc>
        <w:tc>
          <w:tcPr>
            <w:tcW w:w="1418" w:type="dxa"/>
            <w:vAlign w:val="center"/>
          </w:tcPr>
          <w:p w14:paraId="51D389D8" w14:textId="77777777" w:rsidR="001548F9" w:rsidRPr="00D55AFC" w:rsidRDefault="001548F9" w:rsidP="0048308E">
            <w:pPr>
              <w:spacing w:before="29" w:line="288" w:lineRule="auto"/>
              <w:jc w:val="center"/>
              <w:rPr>
                <w:sz w:val="24"/>
              </w:rPr>
            </w:pPr>
            <w:r w:rsidRPr="00D55AFC">
              <w:rPr>
                <w:sz w:val="24"/>
              </w:rPr>
              <w:t>任职日期</w:t>
            </w:r>
          </w:p>
        </w:tc>
        <w:tc>
          <w:tcPr>
            <w:tcW w:w="1417" w:type="dxa"/>
            <w:vAlign w:val="center"/>
          </w:tcPr>
          <w:p w14:paraId="3B5C12AA" w14:textId="77777777" w:rsidR="001548F9" w:rsidRPr="00D55AFC" w:rsidRDefault="001548F9" w:rsidP="0048308E">
            <w:pPr>
              <w:spacing w:before="29" w:line="288" w:lineRule="auto"/>
              <w:jc w:val="center"/>
              <w:rPr>
                <w:sz w:val="24"/>
              </w:rPr>
            </w:pPr>
            <w:r w:rsidRPr="00D55AFC">
              <w:rPr>
                <w:sz w:val="24"/>
              </w:rPr>
              <w:t>离任日期</w:t>
            </w:r>
          </w:p>
        </w:tc>
        <w:tc>
          <w:tcPr>
            <w:tcW w:w="833" w:type="dxa"/>
            <w:vMerge/>
            <w:vAlign w:val="center"/>
          </w:tcPr>
          <w:p w14:paraId="5644CC83" w14:textId="77777777" w:rsidR="001548F9" w:rsidRPr="00D55AFC" w:rsidRDefault="001548F9" w:rsidP="0048308E">
            <w:pPr>
              <w:widowControl/>
              <w:spacing w:before="29" w:line="288" w:lineRule="auto"/>
              <w:jc w:val="left"/>
              <w:rPr>
                <w:sz w:val="24"/>
              </w:rPr>
            </w:pPr>
          </w:p>
        </w:tc>
        <w:tc>
          <w:tcPr>
            <w:tcW w:w="3062" w:type="dxa"/>
            <w:vMerge/>
            <w:vAlign w:val="center"/>
          </w:tcPr>
          <w:p w14:paraId="2866A5BE" w14:textId="77777777" w:rsidR="001548F9" w:rsidRPr="00D55AFC" w:rsidRDefault="001548F9" w:rsidP="0048308E">
            <w:pPr>
              <w:widowControl/>
              <w:spacing w:before="29" w:line="288" w:lineRule="auto"/>
              <w:jc w:val="left"/>
              <w:rPr>
                <w:sz w:val="24"/>
              </w:rPr>
            </w:pPr>
          </w:p>
        </w:tc>
      </w:tr>
      <w:tr w:rsidR="00D55AFC" w:rsidRPr="00D55AFC" w14:paraId="0AE243FE" w14:textId="77777777">
        <w:tc>
          <w:tcPr>
            <w:tcW w:w="851" w:type="dxa"/>
            <w:vAlign w:val="center"/>
          </w:tcPr>
          <w:p w14:paraId="33C8A95C" w14:textId="77777777" w:rsidR="005C6E2C" w:rsidRPr="00D55AFC" w:rsidRDefault="00417DE8">
            <w:pPr>
              <w:jc w:val="center"/>
            </w:pPr>
            <w:r w:rsidRPr="00D55AFC">
              <w:rPr>
                <w:sz w:val="24"/>
              </w:rPr>
              <w:t>蔡铮</w:t>
            </w:r>
          </w:p>
        </w:tc>
        <w:tc>
          <w:tcPr>
            <w:tcW w:w="1417" w:type="dxa"/>
            <w:vAlign w:val="center"/>
          </w:tcPr>
          <w:p w14:paraId="3415F77A" w14:textId="77777777" w:rsidR="005C6E2C" w:rsidRPr="00D55AFC" w:rsidRDefault="00417DE8">
            <w:pPr>
              <w:jc w:val="center"/>
            </w:pPr>
            <w:r w:rsidRPr="00D55AFC">
              <w:rPr>
                <w:sz w:val="24"/>
              </w:rPr>
              <w:t>交银上证</w:t>
            </w:r>
            <w:r w:rsidRPr="00D55AFC">
              <w:rPr>
                <w:sz w:val="24"/>
              </w:rPr>
              <w:t>180</w:t>
            </w:r>
            <w:r w:rsidRPr="00D55AFC">
              <w:rPr>
                <w:sz w:val="24"/>
              </w:rPr>
              <w:t>公司治理</w:t>
            </w:r>
            <w:r w:rsidRPr="00D55AFC">
              <w:rPr>
                <w:sz w:val="24"/>
              </w:rPr>
              <w:t>ETF</w:t>
            </w:r>
            <w:r w:rsidRPr="00D55AFC">
              <w:rPr>
                <w:sz w:val="24"/>
              </w:rPr>
              <w:t>及其联接、交银深证</w:t>
            </w:r>
            <w:r w:rsidRPr="00D55AFC">
              <w:rPr>
                <w:sz w:val="24"/>
              </w:rPr>
              <w:t>300</w:t>
            </w:r>
            <w:r w:rsidRPr="00D55AFC">
              <w:rPr>
                <w:sz w:val="24"/>
              </w:rPr>
              <w:t>价值</w:t>
            </w:r>
            <w:r w:rsidRPr="00D55AFC">
              <w:rPr>
                <w:sz w:val="24"/>
              </w:rPr>
              <w:t>ETF</w:t>
            </w:r>
            <w:r w:rsidRPr="00D55AFC">
              <w:rPr>
                <w:sz w:val="24"/>
              </w:rPr>
              <w:t>及其联接、交银国证新能源指数分级、交银中证海外中国互联网指数（</w:t>
            </w:r>
            <w:r w:rsidRPr="00D55AFC">
              <w:rPr>
                <w:sz w:val="24"/>
              </w:rPr>
              <w:t>QDII-LOF)</w:t>
            </w:r>
            <w:r w:rsidRPr="00D55AFC">
              <w:rPr>
                <w:sz w:val="24"/>
              </w:rPr>
              <w:t>、交银中证互联网金融指数分级、交银中证环境治理指数（</w:t>
            </w:r>
            <w:r w:rsidRPr="00D55AFC">
              <w:rPr>
                <w:sz w:val="24"/>
              </w:rPr>
              <w:t>LOF</w:t>
            </w:r>
            <w:r w:rsidRPr="00D55AFC">
              <w:rPr>
                <w:sz w:val="24"/>
              </w:rPr>
              <w:t>）的基金经理，公司量化投资部副总经理</w:t>
            </w:r>
          </w:p>
        </w:tc>
        <w:tc>
          <w:tcPr>
            <w:tcW w:w="1418" w:type="dxa"/>
            <w:vAlign w:val="center"/>
          </w:tcPr>
          <w:p w14:paraId="49C3E0FB" w14:textId="77777777" w:rsidR="005C6E2C" w:rsidRPr="00D55AFC" w:rsidRDefault="00417DE8">
            <w:pPr>
              <w:jc w:val="center"/>
            </w:pPr>
            <w:r w:rsidRPr="00D55AFC">
              <w:rPr>
                <w:sz w:val="24"/>
              </w:rPr>
              <w:t>2016-07-19</w:t>
            </w:r>
          </w:p>
        </w:tc>
        <w:tc>
          <w:tcPr>
            <w:tcW w:w="1417" w:type="dxa"/>
            <w:vAlign w:val="center"/>
          </w:tcPr>
          <w:p w14:paraId="7A9AD8F8" w14:textId="77777777" w:rsidR="005C6E2C" w:rsidRPr="00D55AFC" w:rsidRDefault="00417DE8">
            <w:pPr>
              <w:jc w:val="center"/>
            </w:pPr>
            <w:r w:rsidRPr="00D55AFC">
              <w:rPr>
                <w:sz w:val="24"/>
              </w:rPr>
              <w:t>-</w:t>
            </w:r>
          </w:p>
        </w:tc>
        <w:tc>
          <w:tcPr>
            <w:tcW w:w="833" w:type="dxa"/>
            <w:vAlign w:val="center"/>
          </w:tcPr>
          <w:p w14:paraId="21828F7E" w14:textId="77777777" w:rsidR="005C6E2C" w:rsidRPr="00D55AFC" w:rsidRDefault="00417DE8">
            <w:pPr>
              <w:jc w:val="center"/>
            </w:pPr>
            <w:r w:rsidRPr="00D55AFC">
              <w:rPr>
                <w:sz w:val="24"/>
              </w:rPr>
              <w:t>8</w:t>
            </w:r>
            <w:r w:rsidRPr="00D55AFC">
              <w:rPr>
                <w:sz w:val="24"/>
              </w:rPr>
              <w:t>年</w:t>
            </w:r>
          </w:p>
        </w:tc>
        <w:tc>
          <w:tcPr>
            <w:tcW w:w="3062" w:type="dxa"/>
            <w:vAlign w:val="center"/>
          </w:tcPr>
          <w:p w14:paraId="28C78FBE" w14:textId="77777777" w:rsidR="005C6E2C" w:rsidRPr="00D55AFC" w:rsidRDefault="00417DE8">
            <w:r w:rsidRPr="00D55AFC">
              <w:rPr>
                <w:sz w:val="24"/>
              </w:rPr>
              <w:t>蔡铮先生，中国国籍，复旦大学电子工程硕士。历任瑞士银行香港分行分析员。</w:t>
            </w:r>
            <w:r w:rsidRPr="00D55AFC">
              <w:rPr>
                <w:sz w:val="24"/>
              </w:rPr>
              <w:t>2009</w:t>
            </w:r>
            <w:r w:rsidRPr="00D55AFC">
              <w:rPr>
                <w:sz w:val="24"/>
              </w:rPr>
              <w:t>年加入交银施罗德基金管理有限公司，历任投资研究部数量分析师、基金经理助理、量化投资部助理总经理。</w:t>
            </w:r>
            <w:r w:rsidRPr="00D55AFC">
              <w:rPr>
                <w:sz w:val="24"/>
              </w:rPr>
              <w:t>2012</w:t>
            </w:r>
            <w:r w:rsidRPr="00D55AFC">
              <w:rPr>
                <w:sz w:val="24"/>
              </w:rPr>
              <w:t>年</w:t>
            </w:r>
            <w:r w:rsidRPr="00D55AFC">
              <w:rPr>
                <w:sz w:val="24"/>
              </w:rPr>
              <w:t>12</w:t>
            </w:r>
            <w:r w:rsidRPr="00D55AFC">
              <w:rPr>
                <w:sz w:val="24"/>
              </w:rPr>
              <w:t>月</w:t>
            </w:r>
            <w:r w:rsidRPr="00D55AFC">
              <w:rPr>
                <w:sz w:val="24"/>
              </w:rPr>
              <w:t>27</w:t>
            </w:r>
            <w:r w:rsidRPr="00D55AFC">
              <w:rPr>
                <w:sz w:val="24"/>
              </w:rPr>
              <w:t>日至</w:t>
            </w:r>
            <w:r w:rsidRPr="00D55AFC">
              <w:rPr>
                <w:sz w:val="24"/>
              </w:rPr>
              <w:t>2015</w:t>
            </w:r>
            <w:r w:rsidRPr="00D55AFC">
              <w:rPr>
                <w:sz w:val="24"/>
              </w:rPr>
              <w:t>年</w:t>
            </w:r>
            <w:r w:rsidRPr="00D55AFC">
              <w:rPr>
                <w:sz w:val="24"/>
              </w:rPr>
              <w:t>6</w:t>
            </w:r>
            <w:r w:rsidRPr="00D55AFC">
              <w:rPr>
                <w:sz w:val="24"/>
              </w:rPr>
              <w:t>月</w:t>
            </w:r>
            <w:r w:rsidRPr="00D55AFC">
              <w:rPr>
                <w:sz w:val="24"/>
              </w:rPr>
              <w:t>30</w:t>
            </w:r>
            <w:r w:rsidRPr="00D55AFC">
              <w:rPr>
                <w:sz w:val="24"/>
              </w:rPr>
              <w:t>日担任交银施罗德沪深</w:t>
            </w:r>
            <w:r w:rsidRPr="00D55AFC">
              <w:rPr>
                <w:sz w:val="24"/>
              </w:rPr>
              <w:t>300</w:t>
            </w:r>
            <w:r w:rsidRPr="00D55AFC">
              <w:rPr>
                <w:sz w:val="24"/>
              </w:rPr>
              <w:t>行业分层等权重指数证券投资基金基金经理，</w:t>
            </w:r>
            <w:r w:rsidRPr="00D55AFC">
              <w:rPr>
                <w:sz w:val="24"/>
              </w:rPr>
              <w:t>2015</w:t>
            </w:r>
            <w:r w:rsidRPr="00D55AFC">
              <w:rPr>
                <w:sz w:val="24"/>
              </w:rPr>
              <w:t>年</w:t>
            </w:r>
            <w:r w:rsidRPr="00D55AFC">
              <w:rPr>
                <w:sz w:val="24"/>
              </w:rPr>
              <w:t>4</w:t>
            </w:r>
            <w:r w:rsidRPr="00D55AFC">
              <w:rPr>
                <w:sz w:val="24"/>
              </w:rPr>
              <w:t>月</w:t>
            </w:r>
            <w:r w:rsidRPr="00D55AFC">
              <w:rPr>
                <w:sz w:val="24"/>
              </w:rPr>
              <w:t>22</w:t>
            </w:r>
            <w:r w:rsidRPr="00D55AFC">
              <w:rPr>
                <w:sz w:val="24"/>
              </w:rPr>
              <w:t>日至</w:t>
            </w:r>
            <w:r w:rsidRPr="00D55AFC">
              <w:rPr>
                <w:sz w:val="24"/>
              </w:rPr>
              <w:t>2017</w:t>
            </w:r>
            <w:r w:rsidRPr="00D55AFC">
              <w:rPr>
                <w:sz w:val="24"/>
              </w:rPr>
              <w:t>年</w:t>
            </w:r>
            <w:r w:rsidRPr="00D55AFC">
              <w:rPr>
                <w:sz w:val="24"/>
              </w:rPr>
              <w:t>3</w:t>
            </w:r>
            <w:r w:rsidRPr="00D55AFC">
              <w:rPr>
                <w:sz w:val="24"/>
              </w:rPr>
              <w:t>月</w:t>
            </w:r>
            <w:r w:rsidRPr="00D55AFC">
              <w:rPr>
                <w:sz w:val="24"/>
              </w:rPr>
              <w:t>24</w:t>
            </w:r>
            <w:r w:rsidRPr="00D55AFC">
              <w:rPr>
                <w:sz w:val="24"/>
              </w:rPr>
              <w:t>日担任交银施罗德环球精选价值证券投资基金基金经理，</w:t>
            </w:r>
            <w:r w:rsidRPr="00D55AFC">
              <w:rPr>
                <w:sz w:val="24"/>
              </w:rPr>
              <w:t>2015</w:t>
            </w:r>
            <w:r w:rsidRPr="00D55AFC">
              <w:rPr>
                <w:sz w:val="24"/>
              </w:rPr>
              <w:t>年</w:t>
            </w:r>
            <w:r w:rsidRPr="00D55AFC">
              <w:rPr>
                <w:sz w:val="24"/>
              </w:rPr>
              <w:t>4</w:t>
            </w:r>
            <w:r w:rsidRPr="00D55AFC">
              <w:rPr>
                <w:sz w:val="24"/>
              </w:rPr>
              <w:t>月</w:t>
            </w:r>
            <w:r w:rsidRPr="00D55AFC">
              <w:rPr>
                <w:sz w:val="24"/>
              </w:rPr>
              <w:t>22</w:t>
            </w:r>
            <w:r w:rsidRPr="00D55AFC">
              <w:rPr>
                <w:sz w:val="24"/>
              </w:rPr>
              <w:t>日至</w:t>
            </w:r>
            <w:r w:rsidRPr="00D55AFC">
              <w:rPr>
                <w:sz w:val="24"/>
              </w:rPr>
              <w:t>2017</w:t>
            </w:r>
            <w:r w:rsidRPr="00D55AFC">
              <w:rPr>
                <w:sz w:val="24"/>
              </w:rPr>
              <w:t>年</w:t>
            </w:r>
            <w:r w:rsidRPr="00D55AFC">
              <w:rPr>
                <w:sz w:val="24"/>
              </w:rPr>
              <w:t>3</w:t>
            </w:r>
            <w:r w:rsidRPr="00D55AFC">
              <w:rPr>
                <w:sz w:val="24"/>
              </w:rPr>
              <w:t>月</w:t>
            </w:r>
            <w:r w:rsidRPr="00D55AFC">
              <w:rPr>
                <w:sz w:val="24"/>
              </w:rPr>
              <w:t>24</w:t>
            </w:r>
            <w:r w:rsidRPr="00D55AFC">
              <w:rPr>
                <w:sz w:val="24"/>
              </w:rPr>
              <w:t>日担任交银施罗德全球自然资源证券投资基金基金经理，</w:t>
            </w:r>
            <w:r w:rsidRPr="00D55AFC">
              <w:rPr>
                <w:sz w:val="24"/>
              </w:rPr>
              <w:t>2015</w:t>
            </w:r>
            <w:r w:rsidRPr="00D55AFC">
              <w:rPr>
                <w:sz w:val="24"/>
              </w:rPr>
              <w:t>年</w:t>
            </w:r>
            <w:r w:rsidRPr="00D55AFC">
              <w:rPr>
                <w:sz w:val="24"/>
              </w:rPr>
              <w:t>8</w:t>
            </w:r>
            <w:r w:rsidRPr="00D55AFC">
              <w:rPr>
                <w:sz w:val="24"/>
              </w:rPr>
              <w:t>月</w:t>
            </w:r>
            <w:r w:rsidRPr="00D55AFC">
              <w:rPr>
                <w:sz w:val="24"/>
              </w:rPr>
              <w:t>13</w:t>
            </w:r>
            <w:r w:rsidRPr="00D55AFC">
              <w:rPr>
                <w:sz w:val="24"/>
              </w:rPr>
              <w:t>日至</w:t>
            </w:r>
            <w:r w:rsidRPr="00D55AFC">
              <w:rPr>
                <w:sz w:val="24"/>
              </w:rPr>
              <w:t>2016</w:t>
            </w:r>
            <w:r w:rsidRPr="00D55AFC">
              <w:rPr>
                <w:sz w:val="24"/>
              </w:rPr>
              <w:t>年</w:t>
            </w:r>
            <w:r w:rsidRPr="00D55AFC">
              <w:rPr>
                <w:sz w:val="24"/>
              </w:rPr>
              <w:t>7</w:t>
            </w:r>
            <w:r w:rsidRPr="00D55AFC">
              <w:rPr>
                <w:sz w:val="24"/>
              </w:rPr>
              <w:t>月</w:t>
            </w:r>
            <w:r w:rsidRPr="00D55AFC">
              <w:rPr>
                <w:sz w:val="24"/>
              </w:rPr>
              <w:t>18</w:t>
            </w:r>
            <w:r w:rsidRPr="00D55AFC">
              <w:rPr>
                <w:sz w:val="24"/>
              </w:rPr>
              <w:t>日担任交银施罗德中证环境治理指数分级证券投资基金基金经理。</w:t>
            </w:r>
          </w:p>
        </w:tc>
      </w:tr>
    </w:tbl>
    <w:p w14:paraId="25572431" w14:textId="77777777" w:rsidR="005C6E2C" w:rsidRPr="00D55AFC" w:rsidRDefault="00417DE8">
      <w:pPr>
        <w:tabs>
          <w:tab w:val="left" w:pos="426"/>
        </w:tabs>
        <w:spacing w:before="29" w:line="288" w:lineRule="auto"/>
        <w:jc w:val="left"/>
        <w:rPr>
          <w:kern w:val="0"/>
          <w:sz w:val="24"/>
        </w:rPr>
      </w:pPr>
      <w:r w:rsidRPr="00D55AFC">
        <w:rPr>
          <w:kern w:val="0"/>
          <w:sz w:val="24"/>
        </w:rPr>
        <w:lastRenderedPageBreak/>
        <w:t>注：</w:t>
      </w:r>
      <w:r w:rsidRPr="00D55AFC">
        <w:rPr>
          <w:kern w:val="0"/>
          <w:sz w:val="24"/>
        </w:rPr>
        <w:t>1</w:t>
      </w:r>
      <w:r w:rsidRPr="00D55AFC">
        <w:rPr>
          <w:kern w:val="0"/>
          <w:sz w:val="24"/>
        </w:rPr>
        <w:t>、本表所列基金经理（助理）任职日期和离职日期均以基金合同生效日或公司作出决定并公告（如适用）之日为准。</w:t>
      </w:r>
    </w:p>
    <w:p w14:paraId="1B143921" w14:textId="77777777" w:rsidR="005C6E2C" w:rsidRPr="00D55AFC" w:rsidRDefault="00417DE8">
      <w:pPr>
        <w:tabs>
          <w:tab w:val="left" w:pos="426"/>
        </w:tabs>
        <w:spacing w:before="29" w:line="288" w:lineRule="auto"/>
        <w:jc w:val="left"/>
        <w:rPr>
          <w:kern w:val="0"/>
          <w:sz w:val="24"/>
        </w:rPr>
      </w:pPr>
      <w:r w:rsidRPr="00D55AFC">
        <w:rPr>
          <w:kern w:val="0"/>
          <w:sz w:val="24"/>
        </w:rPr>
        <w:t xml:space="preserve">    2</w:t>
      </w:r>
      <w:r w:rsidRPr="00D55AFC">
        <w:rPr>
          <w:kern w:val="0"/>
          <w:sz w:val="24"/>
        </w:rPr>
        <w:t>、本表所列基金经理（助理）证券从业年限中的</w:t>
      </w:r>
      <w:r w:rsidRPr="00D55AFC">
        <w:rPr>
          <w:kern w:val="0"/>
          <w:sz w:val="24"/>
        </w:rPr>
        <w:t>“</w:t>
      </w:r>
      <w:r w:rsidRPr="00D55AFC">
        <w:rPr>
          <w:kern w:val="0"/>
          <w:sz w:val="24"/>
        </w:rPr>
        <w:t>证券从业</w:t>
      </w:r>
      <w:r w:rsidRPr="00D55AFC">
        <w:rPr>
          <w:kern w:val="0"/>
          <w:sz w:val="24"/>
        </w:rPr>
        <w:t>”</w:t>
      </w:r>
      <w:r w:rsidRPr="00D55AFC">
        <w:rPr>
          <w:kern w:val="0"/>
          <w:sz w:val="24"/>
        </w:rPr>
        <w:t>的含义遵从中国证券业协会《证券业从业人员资格管理办法》的相关规定。</w:t>
      </w:r>
    </w:p>
    <w:p w14:paraId="71E06BD8" w14:textId="77777777" w:rsidR="001548F9" w:rsidRPr="00D55AFC" w:rsidRDefault="001548F9" w:rsidP="0048308E">
      <w:pPr>
        <w:tabs>
          <w:tab w:val="left" w:pos="426"/>
        </w:tabs>
        <w:spacing w:before="29" w:line="288" w:lineRule="auto"/>
        <w:jc w:val="left"/>
        <w:rPr>
          <w:kern w:val="0"/>
          <w:sz w:val="24"/>
        </w:rPr>
      </w:pPr>
      <w:r w:rsidRPr="00D55AFC">
        <w:rPr>
          <w:kern w:val="0"/>
          <w:sz w:val="24"/>
        </w:rPr>
        <w:t xml:space="preserve">    3</w:t>
      </w:r>
      <w:r w:rsidRPr="00D55AFC">
        <w:rPr>
          <w:kern w:val="0"/>
          <w:sz w:val="24"/>
        </w:rPr>
        <w:t>、基金经理（或基金经理小组）期后变动（如有）敬请关注基金管理人发布的相关公告。</w:t>
      </w:r>
    </w:p>
    <w:p w14:paraId="49963AE6" w14:textId="77777777" w:rsidR="001548F9" w:rsidRPr="00D55AFC" w:rsidRDefault="001548F9" w:rsidP="0048308E">
      <w:pPr>
        <w:spacing w:before="29" w:line="288" w:lineRule="auto"/>
        <w:rPr>
          <w:sz w:val="24"/>
        </w:rPr>
      </w:pPr>
    </w:p>
    <w:p w14:paraId="235E6618" w14:textId="77777777" w:rsidR="001548F9" w:rsidRPr="00D55AFC" w:rsidRDefault="001548F9" w:rsidP="0048308E">
      <w:pPr>
        <w:pStyle w:val="20"/>
        <w:spacing w:before="29" w:after="0" w:line="288" w:lineRule="auto"/>
        <w:rPr>
          <w:rFonts w:ascii="Times New Roman" w:hAnsi="Times New Roman"/>
          <w:kern w:val="0"/>
          <w:szCs w:val="24"/>
        </w:rPr>
      </w:pPr>
      <w:bookmarkStart w:id="24" w:name="_Toc225498256"/>
      <w:bookmarkStart w:id="25" w:name="_Toc490936102"/>
      <w:r w:rsidRPr="00D55AFC">
        <w:rPr>
          <w:rFonts w:ascii="Times New Roman" w:hAnsi="Times New Roman"/>
          <w:kern w:val="0"/>
          <w:szCs w:val="24"/>
        </w:rPr>
        <w:t xml:space="preserve">4.2 </w:t>
      </w:r>
      <w:r w:rsidRPr="00D55AFC">
        <w:rPr>
          <w:rFonts w:ascii="Times New Roman" w:hAnsi="Times New Roman"/>
          <w:kern w:val="0"/>
          <w:szCs w:val="24"/>
        </w:rPr>
        <w:t>管理人对报告期内本基金运作遵规守信情况的说明</w:t>
      </w:r>
      <w:bookmarkEnd w:id="24"/>
      <w:bookmarkEnd w:id="25"/>
    </w:p>
    <w:p w14:paraId="777F66B4" w14:textId="77777777" w:rsidR="005C6E2C" w:rsidRPr="00D55AFC" w:rsidRDefault="00417DE8">
      <w:pPr>
        <w:spacing w:before="29" w:line="288" w:lineRule="auto"/>
        <w:ind w:firstLineChars="200" w:firstLine="480"/>
        <w:rPr>
          <w:sz w:val="24"/>
        </w:rPr>
      </w:pPr>
      <w:r w:rsidRPr="00D55AFC">
        <w:rPr>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14:paraId="6D940C3C" w14:textId="77777777" w:rsidR="001548F9" w:rsidRPr="00D55AFC" w:rsidRDefault="001548F9" w:rsidP="00035D71">
      <w:pPr>
        <w:spacing w:before="29" w:line="288" w:lineRule="auto"/>
        <w:ind w:firstLineChars="200" w:firstLine="480"/>
        <w:rPr>
          <w:sz w:val="24"/>
        </w:rPr>
      </w:pPr>
      <w:r w:rsidRPr="00D55AFC">
        <w:rPr>
          <w:sz w:val="24"/>
        </w:rPr>
        <w:t>本报告期内，本基金整体运作合规合法，无不当内幕交易和关联交易，基金投资范围、投资比例及投资组合符合有关法律法规及基金合同的约定，未发生损害基金持有人利益的行为。</w:t>
      </w:r>
    </w:p>
    <w:p w14:paraId="63A65BF2" w14:textId="77777777" w:rsidR="001548F9" w:rsidRPr="00D55AFC" w:rsidRDefault="001548F9" w:rsidP="00035D71">
      <w:pPr>
        <w:spacing w:before="29" w:line="288" w:lineRule="auto"/>
        <w:ind w:firstLineChars="200" w:firstLine="480"/>
        <w:rPr>
          <w:kern w:val="0"/>
          <w:sz w:val="24"/>
        </w:rPr>
      </w:pPr>
    </w:p>
    <w:p w14:paraId="00224063" w14:textId="77777777" w:rsidR="001548F9" w:rsidRPr="00D55AFC" w:rsidRDefault="001548F9" w:rsidP="0048308E">
      <w:pPr>
        <w:pStyle w:val="20"/>
        <w:spacing w:before="29" w:after="0" w:line="288" w:lineRule="auto"/>
        <w:rPr>
          <w:rFonts w:ascii="Times New Roman" w:hAnsi="Times New Roman"/>
          <w:kern w:val="0"/>
          <w:szCs w:val="24"/>
        </w:rPr>
      </w:pPr>
      <w:bookmarkStart w:id="26" w:name="_Toc225498257"/>
      <w:bookmarkStart w:id="27" w:name="_Toc490936103"/>
      <w:r w:rsidRPr="00D55AFC">
        <w:rPr>
          <w:rFonts w:ascii="Times New Roman" w:hAnsi="Times New Roman"/>
          <w:kern w:val="0"/>
          <w:szCs w:val="24"/>
        </w:rPr>
        <w:t xml:space="preserve">4.3 </w:t>
      </w:r>
      <w:r w:rsidRPr="00D55AFC">
        <w:rPr>
          <w:rFonts w:ascii="Times New Roman" w:hAnsi="Times New Roman"/>
          <w:kern w:val="0"/>
          <w:szCs w:val="24"/>
        </w:rPr>
        <w:t>管理人对报告期内公平交易情况的专项说明</w:t>
      </w:r>
      <w:bookmarkEnd w:id="26"/>
      <w:bookmarkEnd w:id="27"/>
    </w:p>
    <w:p w14:paraId="3D0CD7E7" w14:textId="77777777" w:rsidR="001548F9" w:rsidRPr="00D55AFC" w:rsidRDefault="001548F9" w:rsidP="0048308E">
      <w:pPr>
        <w:autoSpaceDE w:val="0"/>
        <w:autoSpaceDN w:val="0"/>
        <w:adjustRightInd w:val="0"/>
        <w:spacing w:before="29" w:line="288" w:lineRule="auto"/>
        <w:jc w:val="left"/>
        <w:rPr>
          <w:b/>
          <w:kern w:val="0"/>
          <w:sz w:val="24"/>
        </w:rPr>
      </w:pPr>
      <w:r w:rsidRPr="00D55AFC">
        <w:rPr>
          <w:b/>
          <w:kern w:val="0"/>
          <w:sz w:val="24"/>
        </w:rPr>
        <w:t xml:space="preserve">4.3.1 </w:t>
      </w:r>
      <w:r w:rsidRPr="00D55AFC">
        <w:rPr>
          <w:b/>
          <w:kern w:val="0"/>
          <w:sz w:val="24"/>
        </w:rPr>
        <w:t>公平交易制度的执行情况</w:t>
      </w:r>
    </w:p>
    <w:p w14:paraId="30C38CC4" w14:textId="77777777" w:rsidR="005C6E2C" w:rsidRPr="00D55AFC" w:rsidRDefault="00417DE8">
      <w:pPr>
        <w:spacing w:before="29" w:line="288" w:lineRule="auto"/>
        <w:ind w:firstLineChars="200" w:firstLine="480"/>
        <w:rPr>
          <w:sz w:val="24"/>
        </w:rPr>
      </w:pPr>
      <w:r w:rsidRPr="00D55AFC">
        <w:rPr>
          <w:sz w:val="24"/>
        </w:rPr>
        <w:t>本公司制定了严格的投资控制制度和公平交易监控制度来保证旗下基金运作的公平，旗下所管理的所有资产组合，包括证券投资基金和特定客户资产管理专户均严格遵循制度进行公平交易。</w:t>
      </w:r>
    </w:p>
    <w:p w14:paraId="58FC06E1" w14:textId="77777777" w:rsidR="005C6E2C" w:rsidRPr="00D55AFC" w:rsidRDefault="00417DE8">
      <w:pPr>
        <w:spacing w:before="29" w:line="288" w:lineRule="auto"/>
        <w:ind w:firstLineChars="200" w:firstLine="480"/>
        <w:rPr>
          <w:sz w:val="24"/>
        </w:rPr>
      </w:pPr>
      <w:r w:rsidRPr="00D55AFC">
        <w:rPr>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sidRPr="00D55AFC">
        <w:rPr>
          <w:sz w:val="24"/>
        </w:rPr>
        <w:t>“</w:t>
      </w:r>
      <w:r w:rsidRPr="00D55AFC">
        <w:rPr>
          <w:sz w:val="24"/>
        </w:rPr>
        <w:t>时间优先、价格优先、比例分配</w:t>
      </w:r>
      <w:r w:rsidRPr="00D55AFC">
        <w:rPr>
          <w:sz w:val="24"/>
        </w:rPr>
        <w:t>”</w:t>
      </w:r>
      <w:r w:rsidRPr="00D55AFC">
        <w:rPr>
          <w:sz w:val="24"/>
        </w:rPr>
        <w:t>的原则，全部通过交易系统进行比例分配；对于非集中竞价交易、以公司名义进行的场外交易，遵循</w:t>
      </w:r>
      <w:r w:rsidRPr="00D55AFC">
        <w:rPr>
          <w:sz w:val="24"/>
        </w:rPr>
        <w:t>“</w:t>
      </w:r>
      <w:r w:rsidRPr="00D55AFC">
        <w:rPr>
          <w:sz w:val="24"/>
        </w:rPr>
        <w:t>价格优先、比例分配</w:t>
      </w:r>
      <w:r w:rsidRPr="00D55AFC">
        <w:rPr>
          <w:sz w:val="24"/>
        </w:rPr>
        <w:t>”</w:t>
      </w:r>
      <w:r w:rsidRPr="00D55AFC">
        <w:rPr>
          <w:sz w:val="24"/>
        </w:rPr>
        <w:t>的原则按事前独立确定的投资方案对交易结果进行分配。</w:t>
      </w:r>
    </w:p>
    <w:p w14:paraId="57A0D11C" w14:textId="77777777" w:rsidR="005C6E2C" w:rsidRPr="00D55AFC" w:rsidRDefault="00417DE8">
      <w:pPr>
        <w:spacing w:before="29" w:line="288" w:lineRule="auto"/>
        <w:ind w:firstLineChars="200" w:firstLine="480"/>
        <w:rPr>
          <w:sz w:val="24"/>
        </w:rPr>
      </w:pPr>
      <w:r w:rsidRPr="00D55AFC">
        <w:rPr>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14:paraId="4F83042D" w14:textId="77777777" w:rsidR="001548F9" w:rsidRPr="00D55AFC" w:rsidRDefault="001548F9" w:rsidP="00035D71">
      <w:pPr>
        <w:spacing w:before="29" w:line="288" w:lineRule="auto"/>
        <w:ind w:firstLineChars="200" w:firstLine="480"/>
        <w:rPr>
          <w:sz w:val="24"/>
        </w:rPr>
      </w:pPr>
      <w:r w:rsidRPr="00D55AFC">
        <w:rPr>
          <w:sz w:val="24"/>
        </w:rPr>
        <w:t>报告期内本公司严格执行公平交易制度，公平对待旗下各投资组合，未发现任何违反公平交易的行为。</w:t>
      </w:r>
    </w:p>
    <w:p w14:paraId="7044067D" w14:textId="77777777" w:rsidR="001548F9" w:rsidRPr="00D55AFC" w:rsidRDefault="001548F9" w:rsidP="0048308E">
      <w:pPr>
        <w:spacing w:before="29" w:line="288" w:lineRule="auto"/>
        <w:jc w:val="left"/>
        <w:rPr>
          <w:sz w:val="24"/>
        </w:rPr>
      </w:pPr>
    </w:p>
    <w:p w14:paraId="7CB9E8EF" w14:textId="77777777" w:rsidR="001548F9" w:rsidRPr="00D55AFC" w:rsidRDefault="001548F9" w:rsidP="0048308E">
      <w:pPr>
        <w:autoSpaceDE w:val="0"/>
        <w:autoSpaceDN w:val="0"/>
        <w:adjustRightInd w:val="0"/>
        <w:spacing w:before="29" w:line="288" w:lineRule="auto"/>
        <w:jc w:val="left"/>
        <w:rPr>
          <w:b/>
          <w:kern w:val="0"/>
          <w:sz w:val="24"/>
        </w:rPr>
      </w:pPr>
      <w:r w:rsidRPr="00D55AFC">
        <w:rPr>
          <w:b/>
          <w:kern w:val="0"/>
          <w:sz w:val="24"/>
        </w:rPr>
        <w:t xml:space="preserve">4.3.2 </w:t>
      </w:r>
      <w:r w:rsidRPr="00D55AFC">
        <w:rPr>
          <w:b/>
          <w:kern w:val="0"/>
          <w:sz w:val="24"/>
        </w:rPr>
        <w:t>异常交易行为的专项说明</w:t>
      </w:r>
    </w:p>
    <w:p w14:paraId="032A1F06" w14:textId="77777777" w:rsidR="001548F9" w:rsidRPr="00D55AFC" w:rsidRDefault="001548F9" w:rsidP="00035D71">
      <w:pPr>
        <w:spacing w:before="29" w:line="288" w:lineRule="auto"/>
        <w:ind w:firstLineChars="200" w:firstLine="480"/>
        <w:rPr>
          <w:sz w:val="24"/>
        </w:rPr>
      </w:pPr>
      <w:r w:rsidRPr="00D55AFC">
        <w:rPr>
          <w:sz w:val="24"/>
        </w:rPr>
        <w:t>本基金于本报告期内不存在异常交易行为。本报告期内，本公司管理的所有投资组合参与的交易所公开竞价同日反向交易成交较少的单边交易量没有超过该证券当日总</w:t>
      </w:r>
      <w:r w:rsidRPr="00D55AFC">
        <w:rPr>
          <w:sz w:val="24"/>
        </w:rPr>
        <w:lastRenderedPageBreak/>
        <w:t>成交量</w:t>
      </w:r>
      <w:r w:rsidRPr="00D55AFC">
        <w:rPr>
          <w:sz w:val="24"/>
        </w:rPr>
        <w:t>5%</w:t>
      </w:r>
      <w:r w:rsidRPr="00D55AFC">
        <w:rPr>
          <w:sz w:val="24"/>
        </w:rPr>
        <w:t>的情形，本基金与本公司管理的其他投资组合在不同时间窗下（如日内、</w:t>
      </w:r>
      <w:r w:rsidRPr="00D55AFC">
        <w:rPr>
          <w:sz w:val="24"/>
        </w:rPr>
        <w:t>3</w:t>
      </w:r>
      <w:r w:rsidRPr="00D55AFC">
        <w:rPr>
          <w:sz w:val="24"/>
        </w:rPr>
        <w:t>日内、</w:t>
      </w:r>
      <w:r w:rsidRPr="00D55AFC">
        <w:rPr>
          <w:sz w:val="24"/>
        </w:rPr>
        <w:t>5</w:t>
      </w:r>
      <w:r w:rsidRPr="00D55AFC">
        <w:rPr>
          <w:sz w:val="24"/>
        </w:rPr>
        <w:t>日内）同向交易的交易价差未出现异常。</w:t>
      </w:r>
    </w:p>
    <w:p w14:paraId="01F4E8F3" w14:textId="77777777" w:rsidR="001548F9" w:rsidRPr="00D55AFC" w:rsidRDefault="001548F9" w:rsidP="00035D71">
      <w:pPr>
        <w:spacing w:before="29" w:line="288" w:lineRule="auto"/>
        <w:ind w:firstLineChars="200" w:firstLine="480"/>
        <w:rPr>
          <w:kern w:val="0"/>
          <w:sz w:val="24"/>
        </w:rPr>
      </w:pPr>
    </w:p>
    <w:p w14:paraId="2B99557F" w14:textId="77777777" w:rsidR="00C02A8F" w:rsidRPr="00D55AFC" w:rsidRDefault="001548F9" w:rsidP="0048308E">
      <w:pPr>
        <w:pStyle w:val="20"/>
        <w:spacing w:before="29" w:after="0" w:line="288" w:lineRule="auto"/>
        <w:rPr>
          <w:rFonts w:ascii="Times New Roman" w:hAnsi="Times New Roman"/>
          <w:kern w:val="0"/>
          <w:szCs w:val="24"/>
        </w:rPr>
      </w:pPr>
      <w:bookmarkStart w:id="28" w:name="_Toc225498258"/>
      <w:bookmarkStart w:id="29" w:name="_Toc490936104"/>
      <w:r w:rsidRPr="00D55AFC">
        <w:rPr>
          <w:rFonts w:ascii="Times New Roman" w:hAnsi="Times New Roman"/>
          <w:kern w:val="0"/>
          <w:szCs w:val="24"/>
        </w:rPr>
        <w:t xml:space="preserve">4.4 </w:t>
      </w:r>
      <w:r w:rsidRPr="00D55AFC">
        <w:rPr>
          <w:rFonts w:ascii="Times New Roman" w:hAnsi="Times New Roman"/>
          <w:kern w:val="0"/>
          <w:szCs w:val="24"/>
        </w:rPr>
        <w:t>管理人对报告期内基金的投资策略和业绩表现的说明</w:t>
      </w:r>
      <w:bookmarkEnd w:id="28"/>
      <w:bookmarkEnd w:id="29"/>
    </w:p>
    <w:p w14:paraId="3471C1D9" w14:textId="77777777" w:rsidR="00C02A8F" w:rsidRPr="00D55AFC" w:rsidRDefault="00C02A8F" w:rsidP="0048308E">
      <w:pPr>
        <w:spacing w:before="29" w:line="288" w:lineRule="auto"/>
        <w:rPr>
          <w:b/>
          <w:sz w:val="24"/>
        </w:rPr>
      </w:pPr>
      <w:r w:rsidRPr="00D55AFC">
        <w:rPr>
          <w:b/>
          <w:sz w:val="24"/>
        </w:rPr>
        <w:t>4.4.1</w:t>
      </w:r>
      <w:r w:rsidRPr="00D55AFC">
        <w:rPr>
          <w:b/>
          <w:sz w:val="24"/>
        </w:rPr>
        <w:t>报告期内基金投资策略和运作分析</w:t>
      </w:r>
    </w:p>
    <w:p w14:paraId="0B26766E" w14:textId="77777777" w:rsidR="00C02A8F" w:rsidRPr="00D55AFC" w:rsidRDefault="00C02A8F" w:rsidP="00035D71">
      <w:pPr>
        <w:spacing w:before="29" w:line="288" w:lineRule="auto"/>
        <w:ind w:firstLineChars="200" w:firstLine="480"/>
        <w:rPr>
          <w:sz w:val="24"/>
        </w:rPr>
      </w:pPr>
      <w:r w:rsidRPr="00D55AFC">
        <w:rPr>
          <w:sz w:val="24"/>
        </w:rPr>
        <w:t>2017</w:t>
      </w:r>
      <w:r w:rsidRPr="00D55AFC">
        <w:rPr>
          <w:sz w:val="24"/>
        </w:rPr>
        <w:t>年上半年国内经济延续了去年下半年的态势，宏观经济小幅回落，基本面对资本市场的支持力度总体较为有限，在去杠杆的大环境下流动性总体趋紧。美联储加息，预计全球流动性将进入逐步紧缩的周期。在此背景下，上半年</w:t>
      </w:r>
      <w:r w:rsidRPr="00D55AFC">
        <w:rPr>
          <w:sz w:val="24"/>
        </w:rPr>
        <w:t>A</w:t>
      </w:r>
      <w:r w:rsidRPr="00D55AFC">
        <w:rPr>
          <w:sz w:val="24"/>
        </w:rPr>
        <w:t>股市场在风格上呈现出显著分化的格局，价值风格震荡上行，但中小创板块疲软。作为跟踪中证环境治理指数的指数基金，上半年基金总体呈现出震荡的走势。</w:t>
      </w:r>
    </w:p>
    <w:p w14:paraId="5D9A1035" w14:textId="77777777" w:rsidR="001548F9" w:rsidRPr="00D55AFC" w:rsidRDefault="001548F9" w:rsidP="00035D71">
      <w:pPr>
        <w:spacing w:before="29" w:line="288" w:lineRule="auto"/>
        <w:ind w:firstLineChars="200" w:firstLine="480"/>
        <w:rPr>
          <w:kern w:val="0"/>
          <w:sz w:val="24"/>
        </w:rPr>
      </w:pPr>
    </w:p>
    <w:p w14:paraId="7A6CAE92" w14:textId="77777777" w:rsidR="001548F9" w:rsidRPr="00D55AFC" w:rsidRDefault="001548F9" w:rsidP="0048308E">
      <w:pPr>
        <w:spacing w:before="29" w:line="288" w:lineRule="auto"/>
        <w:rPr>
          <w:b/>
          <w:sz w:val="24"/>
        </w:rPr>
      </w:pPr>
      <w:r w:rsidRPr="00D55AFC">
        <w:rPr>
          <w:b/>
          <w:sz w:val="24"/>
        </w:rPr>
        <w:t xml:space="preserve">4.4.2 </w:t>
      </w:r>
      <w:r w:rsidRPr="00D55AFC">
        <w:rPr>
          <w:b/>
          <w:sz w:val="24"/>
        </w:rPr>
        <w:t>报告期内基金的业绩表现</w:t>
      </w:r>
    </w:p>
    <w:p w14:paraId="367217C4" w14:textId="77777777" w:rsidR="001548F9" w:rsidRPr="00D55AFC" w:rsidRDefault="001548F9" w:rsidP="00035D71">
      <w:pPr>
        <w:spacing w:before="29" w:line="288" w:lineRule="auto"/>
        <w:ind w:firstLineChars="200" w:firstLine="480"/>
        <w:rPr>
          <w:sz w:val="24"/>
        </w:rPr>
      </w:pPr>
      <w:r w:rsidRPr="00D55AFC">
        <w:rPr>
          <w:sz w:val="24"/>
        </w:rPr>
        <w:t>截至</w:t>
      </w:r>
      <w:r w:rsidRPr="00D55AFC">
        <w:rPr>
          <w:sz w:val="24"/>
        </w:rPr>
        <w:t>2017</w:t>
      </w:r>
      <w:r w:rsidRPr="00D55AFC">
        <w:rPr>
          <w:sz w:val="24"/>
        </w:rPr>
        <w:t>年</w:t>
      </w:r>
      <w:r w:rsidRPr="00D55AFC">
        <w:rPr>
          <w:sz w:val="24"/>
        </w:rPr>
        <w:t>6</w:t>
      </w:r>
      <w:r w:rsidRPr="00D55AFC">
        <w:rPr>
          <w:sz w:val="24"/>
        </w:rPr>
        <w:t>月</w:t>
      </w:r>
      <w:r w:rsidRPr="00D55AFC">
        <w:rPr>
          <w:sz w:val="24"/>
        </w:rPr>
        <w:t>30</w:t>
      </w:r>
      <w:r w:rsidRPr="00D55AFC">
        <w:rPr>
          <w:sz w:val="24"/>
        </w:rPr>
        <w:t>日，交银施罗德中证环境治理指数型证券投资基金</w:t>
      </w:r>
      <w:r w:rsidRPr="00D55AFC">
        <w:rPr>
          <w:sz w:val="24"/>
        </w:rPr>
        <w:t>(LOF)</w:t>
      </w:r>
      <w:r w:rsidRPr="00D55AFC">
        <w:rPr>
          <w:sz w:val="24"/>
        </w:rPr>
        <w:t>份额净值为</w:t>
      </w:r>
      <w:r w:rsidRPr="00D55AFC">
        <w:rPr>
          <w:sz w:val="24"/>
        </w:rPr>
        <w:t>0.996</w:t>
      </w:r>
      <w:r w:rsidRPr="00D55AFC">
        <w:rPr>
          <w:sz w:val="24"/>
        </w:rPr>
        <w:t>元，本报告期份额净值增长率为</w:t>
      </w:r>
      <w:r w:rsidRPr="00D55AFC">
        <w:rPr>
          <w:sz w:val="24"/>
        </w:rPr>
        <w:t>1.84%</w:t>
      </w:r>
      <w:r w:rsidRPr="00D55AFC">
        <w:rPr>
          <w:sz w:val="24"/>
        </w:rPr>
        <w:t>，同期业绩比较基准增长率为</w:t>
      </w:r>
      <w:r w:rsidRPr="00D55AFC">
        <w:rPr>
          <w:sz w:val="24"/>
        </w:rPr>
        <w:t>2.11%</w:t>
      </w:r>
      <w:r w:rsidRPr="00D55AFC">
        <w:rPr>
          <w:sz w:val="24"/>
        </w:rPr>
        <w:t>。</w:t>
      </w:r>
    </w:p>
    <w:p w14:paraId="52069670" w14:textId="77777777" w:rsidR="001548F9" w:rsidRPr="00D55AFC" w:rsidRDefault="001548F9" w:rsidP="00035D71">
      <w:pPr>
        <w:spacing w:before="29" w:line="288" w:lineRule="auto"/>
        <w:ind w:firstLineChars="200" w:firstLine="480"/>
        <w:rPr>
          <w:kern w:val="0"/>
          <w:sz w:val="24"/>
        </w:rPr>
      </w:pPr>
    </w:p>
    <w:p w14:paraId="61C63787" w14:textId="77777777" w:rsidR="001548F9" w:rsidRPr="00D55AFC" w:rsidRDefault="001548F9" w:rsidP="0048308E">
      <w:pPr>
        <w:pStyle w:val="20"/>
        <w:spacing w:before="29" w:after="0" w:line="288" w:lineRule="auto"/>
        <w:rPr>
          <w:rFonts w:ascii="Times New Roman" w:hAnsi="Times New Roman"/>
          <w:kern w:val="0"/>
          <w:szCs w:val="24"/>
        </w:rPr>
      </w:pPr>
      <w:bookmarkStart w:id="30" w:name="_Toc225498259"/>
      <w:bookmarkStart w:id="31" w:name="_Toc490936105"/>
      <w:r w:rsidRPr="00D55AFC">
        <w:rPr>
          <w:rFonts w:ascii="Times New Roman" w:hAnsi="Times New Roman"/>
          <w:kern w:val="0"/>
          <w:szCs w:val="24"/>
        </w:rPr>
        <w:t xml:space="preserve">4.5 </w:t>
      </w:r>
      <w:r w:rsidRPr="00D55AFC">
        <w:rPr>
          <w:rFonts w:ascii="Times New Roman" w:hAnsi="Times New Roman"/>
          <w:kern w:val="0"/>
          <w:szCs w:val="24"/>
        </w:rPr>
        <w:t>管理人对宏观经济、证券市场及行业走势的简要展望</w:t>
      </w:r>
      <w:bookmarkEnd w:id="30"/>
      <w:bookmarkEnd w:id="31"/>
    </w:p>
    <w:p w14:paraId="0C4D2504" w14:textId="77777777" w:rsidR="001548F9" w:rsidRPr="00D55AFC" w:rsidRDefault="001548F9" w:rsidP="00035D71">
      <w:pPr>
        <w:spacing w:before="29" w:line="288" w:lineRule="auto"/>
        <w:ind w:firstLineChars="200" w:firstLine="480"/>
        <w:rPr>
          <w:sz w:val="24"/>
        </w:rPr>
      </w:pPr>
      <w:r w:rsidRPr="00D55AFC">
        <w:rPr>
          <w:sz w:val="24"/>
        </w:rPr>
        <w:t>展望下半年，国内经济已有所企稳，处于阶段性弱复苏期间，预计将继续维持温和增长的态势。预计严控房价依然是常态，金融部门去杠杆或将持续。随着经济企稳和风险偏好的适度回暖，我们对</w:t>
      </w:r>
      <w:r w:rsidRPr="00D55AFC">
        <w:rPr>
          <w:sz w:val="24"/>
        </w:rPr>
        <w:t>A</w:t>
      </w:r>
      <w:r w:rsidRPr="00D55AFC">
        <w:rPr>
          <w:sz w:val="24"/>
        </w:rPr>
        <w:t>股市场总体维持谨慎乐观的看法。</w:t>
      </w:r>
    </w:p>
    <w:p w14:paraId="0691BE4F" w14:textId="77777777" w:rsidR="001548F9" w:rsidRPr="00D55AFC" w:rsidRDefault="001548F9" w:rsidP="0048308E">
      <w:pPr>
        <w:autoSpaceDE w:val="0"/>
        <w:autoSpaceDN w:val="0"/>
        <w:adjustRightInd w:val="0"/>
        <w:spacing w:before="29" w:line="288" w:lineRule="auto"/>
        <w:rPr>
          <w:kern w:val="0"/>
          <w:sz w:val="24"/>
        </w:rPr>
      </w:pPr>
    </w:p>
    <w:p w14:paraId="203E847D" w14:textId="77777777" w:rsidR="001548F9" w:rsidRPr="00D55AFC" w:rsidRDefault="001548F9" w:rsidP="0048308E">
      <w:pPr>
        <w:pStyle w:val="20"/>
        <w:spacing w:before="29" w:after="0" w:line="288" w:lineRule="auto"/>
        <w:rPr>
          <w:rFonts w:ascii="Times New Roman" w:hAnsi="Times New Roman"/>
          <w:kern w:val="0"/>
          <w:szCs w:val="24"/>
        </w:rPr>
      </w:pPr>
      <w:bookmarkStart w:id="32" w:name="_Toc247959457"/>
      <w:bookmarkStart w:id="33" w:name="_Toc225570083"/>
      <w:bookmarkStart w:id="34" w:name="_Toc490936106"/>
      <w:r w:rsidRPr="00D55AFC">
        <w:rPr>
          <w:rFonts w:ascii="Times New Roman" w:hAnsi="Times New Roman"/>
          <w:kern w:val="0"/>
          <w:szCs w:val="24"/>
        </w:rPr>
        <w:t xml:space="preserve">4.6 </w:t>
      </w:r>
      <w:r w:rsidRPr="00D55AFC">
        <w:rPr>
          <w:rFonts w:ascii="Times New Roman" w:hAnsi="Times New Roman"/>
          <w:kern w:val="0"/>
          <w:szCs w:val="24"/>
        </w:rPr>
        <w:t>管理人对报告期内基金估值程序等事项的说明</w:t>
      </w:r>
      <w:bookmarkEnd w:id="32"/>
      <w:bookmarkEnd w:id="33"/>
      <w:bookmarkEnd w:id="34"/>
    </w:p>
    <w:p w14:paraId="196D7432" w14:textId="77777777" w:rsidR="005C6E2C" w:rsidRPr="00D55AFC" w:rsidRDefault="00417DE8">
      <w:pPr>
        <w:spacing w:before="29" w:line="288" w:lineRule="auto"/>
        <w:ind w:firstLineChars="200" w:firstLine="480"/>
        <w:rPr>
          <w:sz w:val="24"/>
        </w:rPr>
      </w:pPr>
      <w:r w:rsidRPr="00D55AFC">
        <w:rPr>
          <w:sz w:val="24"/>
        </w:rPr>
        <w:t>本基金管理人制定了健全、有效的估值政策和程序，经公司管理层批准后实行，并成立了估值委员会，估值委员会成员由研究部、基金运营部、风险管理部等人员和固定收益人员及基金经理组成。</w:t>
      </w:r>
    </w:p>
    <w:p w14:paraId="170F7244" w14:textId="77777777" w:rsidR="005C6E2C" w:rsidRPr="00D55AFC" w:rsidRDefault="00417DE8">
      <w:pPr>
        <w:spacing w:before="29" w:line="288" w:lineRule="auto"/>
        <w:ind w:firstLineChars="200" w:firstLine="480"/>
        <w:rPr>
          <w:sz w:val="24"/>
        </w:rPr>
      </w:pPr>
      <w:r w:rsidRPr="00D55AFC">
        <w:rPr>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14:paraId="469F54D9" w14:textId="77777777" w:rsidR="001548F9" w:rsidRPr="00D55AFC" w:rsidRDefault="001548F9" w:rsidP="00035D71">
      <w:pPr>
        <w:spacing w:before="29" w:line="288" w:lineRule="auto"/>
        <w:ind w:firstLineChars="200" w:firstLine="480"/>
        <w:rPr>
          <w:sz w:val="24"/>
        </w:rPr>
      </w:pPr>
      <w:r w:rsidRPr="00D55AFC">
        <w:rPr>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14:paraId="6986E0DF" w14:textId="77777777" w:rsidR="001548F9" w:rsidRPr="00D55AFC" w:rsidRDefault="001548F9" w:rsidP="0048308E">
      <w:pPr>
        <w:autoSpaceDE w:val="0"/>
        <w:autoSpaceDN w:val="0"/>
        <w:adjustRightInd w:val="0"/>
        <w:spacing w:before="29" w:line="288" w:lineRule="auto"/>
        <w:ind w:firstLine="482"/>
        <w:rPr>
          <w:kern w:val="0"/>
          <w:sz w:val="24"/>
        </w:rPr>
      </w:pPr>
    </w:p>
    <w:p w14:paraId="766DB542" w14:textId="77777777" w:rsidR="001548F9" w:rsidRPr="00D55AFC" w:rsidRDefault="001548F9" w:rsidP="0048308E">
      <w:pPr>
        <w:pStyle w:val="20"/>
        <w:spacing w:before="29" w:after="0" w:line="288" w:lineRule="auto"/>
        <w:rPr>
          <w:rFonts w:ascii="Times New Roman" w:hAnsi="Times New Roman"/>
          <w:kern w:val="0"/>
          <w:szCs w:val="24"/>
        </w:rPr>
      </w:pPr>
      <w:bookmarkStart w:id="35" w:name="_Toc247959458"/>
      <w:bookmarkStart w:id="36" w:name="_Toc225570084"/>
      <w:bookmarkStart w:id="37" w:name="_Toc490936107"/>
      <w:r w:rsidRPr="00D55AFC">
        <w:rPr>
          <w:rFonts w:ascii="Times New Roman" w:hAnsi="Times New Roman"/>
          <w:kern w:val="0"/>
          <w:szCs w:val="24"/>
        </w:rPr>
        <w:lastRenderedPageBreak/>
        <w:t xml:space="preserve">4.7 </w:t>
      </w:r>
      <w:r w:rsidRPr="00D55AFC">
        <w:rPr>
          <w:rFonts w:ascii="Times New Roman" w:hAnsi="Times New Roman"/>
          <w:kern w:val="0"/>
          <w:szCs w:val="24"/>
        </w:rPr>
        <w:t>管理人对报告期内基金利润分配情况的说明</w:t>
      </w:r>
      <w:bookmarkEnd w:id="35"/>
      <w:bookmarkEnd w:id="36"/>
      <w:bookmarkEnd w:id="37"/>
    </w:p>
    <w:p w14:paraId="69CF948B" w14:textId="77777777" w:rsidR="001548F9" w:rsidRPr="00D55AFC" w:rsidRDefault="001548F9" w:rsidP="00035D71">
      <w:pPr>
        <w:spacing w:before="29" w:line="288" w:lineRule="auto"/>
        <w:ind w:firstLineChars="200" w:firstLine="480"/>
        <w:rPr>
          <w:sz w:val="24"/>
        </w:rPr>
      </w:pPr>
      <w:r w:rsidRPr="00D55AFC">
        <w:rPr>
          <w:sz w:val="24"/>
        </w:rPr>
        <w:t>本基金本报告期内未进行利润分配。</w:t>
      </w:r>
    </w:p>
    <w:p w14:paraId="5B82842B" w14:textId="77777777" w:rsidR="00C56A4D" w:rsidRPr="00D55AFC" w:rsidRDefault="00C56A4D" w:rsidP="005E4373">
      <w:pPr>
        <w:pStyle w:val="20"/>
        <w:spacing w:before="29" w:after="0" w:line="288" w:lineRule="auto"/>
        <w:rPr>
          <w:rFonts w:ascii="Times New Roman" w:hAnsi="Times New Roman"/>
          <w:kern w:val="0"/>
          <w:szCs w:val="24"/>
        </w:rPr>
      </w:pPr>
    </w:p>
    <w:p w14:paraId="39154023" w14:textId="77777777" w:rsidR="005E4373" w:rsidRPr="00D55AFC" w:rsidRDefault="005E4373" w:rsidP="005E4373">
      <w:pPr>
        <w:pStyle w:val="20"/>
        <w:spacing w:before="29" w:after="0" w:line="288" w:lineRule="auto"/>
        <w:rPr>
          <w:rFonts w:ascii="Times New Roman" w:hAnsi="Times New Roman"/>
          <w:kern w:val="0"/>
          <w:szCs w:val="24"/>
        </w:rPr>
      </w:pPr>
      <w:bookmarkStart w:id="38" w:name="_Toc490936108"/>
      <w:r w:rsidRPr="00D55AFC">
        <w:rPr>
          <w:rFonts w:ascii="Times New Roman" w:hAnsi="Times New Roman" w:hint="eastAsia"/>
          <w:kern w:val="0"/>
          <w:szCs w:val="24"/>
        </w:rPr>
        <w:t xml:space="preserve">4.8 </w:t>
      </w:r>
      <w:r w:rsidRPr="00D55AFC">
        <w:rPr>
          <w:rFonts w:ascii="Times New Roman" w:hAnsi="Times New Roman" w:hint="eastAsia"/>
          <w:kern w:val="0"/>
          <w:szCs w:val="24"/>
        </w:rPr>
        <w:t>报告期内管理人对本基金持有人数或基金资产净值预警情形的说明</w:t>
      </w:r>
      <w:bookmarkEnd w:id="38"/>
    </w:p>
    <w:p w14:paraId="5EE13789" w14:textId="0298744B" w:rsidR="00BE3F38" w:rsidRPr="00D55AFC" w:rsidRDefault="00C56A4D" w:rsidP="00035D71">
      <w:pPr>
        <w:spacing w:before="29" w:line="288" w:lineRule="auto"/>
        <w:ind w:firstLineChars="200" w:firstLine="480"/>
        <w:rPr>
          <w:sz w:val="24"/>
        </w:rPr>
      </w:pPr>
      <w:r w:rsidRPr="00D55AFC">
        <w:rPr>
          <w:rFonts w:hint="eastAsia"/>
          <w:sz w:val="24"/>
        </w:rPr>
        <w:t>本基金本报告期内无需预警说明。</w:t>
      </w:r>
    </w:p>
    <w:p w14:paraId="011C7AE2" w14:textId="77777777" w:rsidR="00F1024B" w:rsidRPr="00D55AFC" w:rsidRDefault="001548F9" w:rsidP="00254BDB">
      <w:pPr>
        <w:pStyle w:val="1"/>
        <w:keepNext/>
        <w:keepLines/>
        <w:widowControl w:val="0"/>
        <w:spacing w:beforeLines="100" w:before="312" w:afterLines="100" w:after="312" w:line="288" w:lineRule="auto"/>
        <w:jc w:val="center"/>
        <w:rPr>
          <w:b/>
          <w:bCs/>
          <w:szCs w:val="24"/>
          <w:lang w:val="en-US"/>
        </w:rPr>
      </w:pPr>
      <w:bookmarkStart w:id="39" w:name="_Toc225498263"/>
      <w:bookmarkStart w:id="40" w:name="_Toc490936109"/>
      <w:r w:rsidRPr="00D55AFC">
        <w:rPr>
          <w:b/>
          <w:bCs/>
          <w:szCs w:val="24"/>
          <w:lang w:val="en-US"/>
        </w:rPr>
        <w:t xml:space="preserve">§5  </w:t>
      </w:r>
      <w:r w:rsidRPr="00D55AFC">
        <w:rPr>
          <w:b/>
          <w:bCs/>
          <w:szCs w:val="24"/>
          <w:lang w:val="en-US"/>
        </w:rPr>
        <w:t>托管人报告</w:t>
      </w:r>
      <w:bookmarkEnd w:id="39"/>
      <w:bookmarkEnd w:id="40"/>
    </w:p>
    <w:p w14:paraId="3CA2EA19" w14:textId="77777777" w:rsidR="001548F9" w:rsidRPr="00D55AFC" w:rsidRDefault="001548F9" w:rsidP="0048308E">
      <w:pPr>
        <w:pStyle w:val="20"/>
        <w:spacing w:before="29" w:after="0" w:line="288" w:lineRule="auto"/>
        <w:rPr>
          <w:rFonts w:ascii="Times New Roman" w:hAnsi="Times New Roman"/>
          <w:kern w:val="0"/>
          <w:szCs w:val="24"/>
        </w:rPr>
      </w:pPr>
      <w:bookmarkStart w:id="41" w:name="_Toc225498264"/>
      <w:bookmarkStart w:id="42" w:name="_Toc490936110"/>
      <w:r w:rsidRPr="00D55AFC">
        <w:rPr>
          <w:rFonts w:ascii="Times New Roman" w:hAnsi="Times New Roman"/>
          <w:kern w:val="0"/>
          <w:szCs w:val="24"/>
        </w:rPr>
        <w:t xml:space="preserve">5.1 </w:t>
      </w:r>
      <w:r w:rsidRPr="00D55AFC">
        <w:rPr>
          <w:rFonts w:ascii="Times New Roman" w:hAnsi="Times New Roman"/>
          <w:kern w:val="0"/>
          <w:szCs w:val="24"/>
        </w:rPr>
        <w:t>报告期内本基金托管人遵规守信情况声明</w:t>
      </w:r>
      <w:bookmarkEnd w:id="41"/>
      <w:bookmarkEnd w:id="42"/>
    </w:p>
    <w:p w14:paraId="5D178807" w14:textId="77777777" w:rsidR="00983F93" w:rsidRPr="00D55AFC" w:rsidRDefault="00983F93" w:rsidP="00983F93">
      <w:pPr>
        <w:spacing w:before="29" w:line="288" w:lineRule="auto"/>
        <w:ind w:firstLine="480"/>
        <w:rPr>
          <w:sz w:val="24"/>
        </w:rPr>
      </w:pPr>
      <w:r w:rsidRPr="00D55AFC">
        <w:rPr>
          <w:rFonts w:ascii="宋体" w:hAnsi="宋体" w:hint="eastAsia"/>
          <w:sz w:val="24"/>
        </w:rPr>
        <w:t>作为本基金的托管人，中信银行严格遵守了《证券投资基金法》及其他有关法律法规、基金合同和托管协议的规定，对交银施罗德中证环境治理指数型证券投资基金</w:t>
      </w:r>
      <w:r w:rsidRPr="00D55AFC">
        <w:rPr>
          <w:sz w:val="24"/>
        </w:rPr>
        <w:t xml:space="preserve">(LOF) </w:t>
      </w:r>
      <w:r w:rsidRPr="00D55AFC">
        <w:rPr>
          <w:rFonts w:ascii="宋体" w:hAnsi="宋体" w:hint="eastAsia"/>
          <w:sz w:val="24"/>
        </w:rPr>
        <w:t>本报告期基金的投资运作，进行了认真、独立的会计核算和必要的投资监督，认真履行了托管人的义务，不存在任何损害基金份额持有人利益的行为。</w:t>
      </w:r>
    </w:p>
    <w:p w14:paraId="6ACA5B58" w14:textId="77777777" w:rsidR="001548F9" w:rsidRPr="00D55AFC" w:rsidRDefault="001548F9" w:rsidP="00035D71">
      <w:pPr>
        <w:spacing w:before="29" w:line="288" w:lineRule="auto"/>
        <w:ind w:firstLineChars="200" w:firstLine="480"/>
        <w:rPr>
          <w:kern w:val="0"/>
          <w:sz w:val="24"/>
        </w:rPr>
      </w:pPr>
    </w:p>
    <w:p w14:paraId="701F20E6" w14:textId="77777777" w:rsidR="001548F9" w:rsidRPr="00D55AFC" w:rsidRDefault="001548F9" w:rsidP="0048308E">
      <w:pPr>
        <w:pStyle w:val="20"/>
        <w:spacing w:before="29" w:after="0" w:line="288" w:lineRule="auto"/>
        <w:rPr>
          <w:rFonts w:ascii="Times New Roman" w:hAnsi="Times New Roman"/>
          <w:kern w:val="0"/>
          <w:szCs w:val="24"/>
        </w:rPr>
      </w:pPr>
      <w:bookmarkStart w:id="43" w:name="_Toc225498265"/>
      <w:bookmarkStart w:id="44" w:name="_Toc490936111"/>
      <w:r w:rsidRPr="00D55AFC">
        <w:rPr>
          <w:rFonts w:ascii="Times New Roman" w:hAnsi="Times New Roman"/>
          <w:kern w:val="0"/>
          <w:szCs w:val="24"/>
        </w:rPr>
        <w:t xml:space="preserve">5.2 </w:t>
      </w:r>
      <w:r w:rsidRPr="00D55AFC">
        <w:rPr>
          <w:rFonts w:ascii="Times New Roman" w:hAnsi="Times New Roman"/>
          <w:kern w:val="0"/>
          <w:szCs w:val="24"/>
        </w:rPr>
        <w:t>托管人对报告期内本基金投资运作遵规守信、净值计算、利润分配等情况的</w:t>
      </w:r>
      <w:bookmarkEnd w:id="43"/>
      <w:r w:rsidRPr="00D55AFC">
        <w:rPr>
          <w:rFonts w:ascii="Times New Roman" w:hAnsi="Times New Roman"/>
          <w:kern w:val="0"/>
          <w:szCs w:val="24"/>
        </w:rPr>
        <w:t>说明</w:t>
      </w:r>
      <w:bookmarkEnd w:id="44"/>
    </w:p>
    <w:p w14:paraId="753E00FA" w14:textId="295910AE" w:rsidR="001548F9" w:rsidRPr="00D55AFC" w:rsidRDefault="001548F9" w:rsidP="00035D71">
      <w:pPr>
        <w:spacing w:before="29" w:line="288" w:lineRule="auto"/>
        <w:ind w:firstLineChars="200" w:firstLine="480"/>
        <w:rPr>
          <w:sz w:val="24"/>
        </w:rPr>
      </w:pPr>
      <w:r w:rsidRPr="00D55AFC">
        <w:rPr>
          <w:sz w:val="24"/>
        </w:rPr>
        <w:t>本托管人认为，交银施罗德基金管理有限公司在交银施罗德中证环境治理指数型证券投资基金</w:t>
      </w:r>
      <w:r w:rsidRPr="00D55AFC">
        <w:rPr>
          <w:sz w:val="24"/>
        </w:rPr>
        <w:t>(LOF)</w:t>
      </w:r>
      <w:r w:rsidRPr="00D55AFC">
        <w:rPr>
          <w:sz w:val="24"/>
        </w:rPr>
        <w:t>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14:paraId="66B86689" w14:textId="77777777" w:rsidR="001548F9" w:rsidRPr="00D55AFC" w:rsidRDefault="001548F9" w:rsidP="00035D71">
      <w:pPr>
        <w:spacing w:before="29" w:line="288" w:lineRule="auto"/>
        <w:ind w:firstLineChars="200" w:firstLine="480"/>
        <w:rPr>
          <w:kern w:val="0"/>
          <w:sz w:val="24"/>
        </w:rPr>
      </w:pPr>
    </w:p>
    <w:p w14:paraId="4B428F61" w14:textId="77777777" w:rsidR="001548F9" w:rsidRPr="00D55AFC" w:rsidRDefault="001548F9" w:rsidP="0048308E">
      <w:pPr>
        <w:pStyle w:val="20"/>
        <w:spacing w:before="29" w:after="0" w:line="288" w:lineRule="auto"/>
        <w:rPr>
          <w:rFonts w:ascii="Times New Roman" w:hAnsi="Times New Roman"/>
          <w:kern w:val="0"/>
          <w:szCs w:val="24"/>
        </w:rPr>
      </w:pPr>
      <w:bookmarkStart w:id="45" w:name="_Toc225498266"/>
      <w:bookmarkStart w:id="46" w:name="_Toc490936112"/>
      <w:r w:rsidRPr="00D55AFC">
        <w:rPr>
          <w:rFonts w:ascii="Times New Roman" w:hAnsi="Times New Roman"/>
          <w:kern w:val="0"/>
          <w:szCs w:val="24"/>
        </w:rPr>
        <w:t xml:space="preserve">5.3 </w:t>
      </w:r>
      <w:r w:rsidRPr="00D55AFC">
        <w:rPr>
          <w:rFonts w:ascii="Times New Roman" w:hAnsi="Times New Roman"/>
          <w:kern w:val="0"/>
          <w:szCs w:val="24"/>
        </w:rPr>
        <w:t>托管人对本半年度报告中财务信息等内容的真实、准确和完整发表意见</w:t>
      </w:r>
      <w:bookmarkEnd w:id="45"/>
      <w:bookmarkEnd w:id="46"/>
    </w:p>
    <w:p w14:paraId="53834E82" w14:textId="6A29BB7F" w:rsidR="001548F9" w:rsidRPr="00D55AFC" w:rsidRDefault="001548F9" w:rsidP="00035D71">
      <w:pPr>
        <w:spacing w:before="29" w:line="288" w:lineRule="auto"/>
        <w:ind w:firstLineChars="200" w:firstLine="480"/>
        <w:rPr>
          <w:sz w:val="24"/>
        </w:rPr>
      </w:pPr>
      <w:r w:rsidRPr="00D55AFC">
        <w:rPr>
          <w:sz w:val="24"/>
        </w:rPr>
        <w:t>本托管人认为，交银施罗德基金管理有限公司的信息披露事务符合《证券投资基金信息披露管理办法》及其他相关法律法规的规定，基金管理人所编制和披露的交银施罗德中证环境治理指数型证券投资基金</w:t>
      </w:r>
      <w:r w:rsidRPr="00D55AFC">
        <w:rPr>
          <w:sz w:val="24"/>
        </w:rPr>
        <w:t>(LOF)</w:t>
      </w:r>
      <w:r w:rsidR="007B4FF2" w:rsidRPr="00D55AFC">
        <w:rPr>
          <w:rFonts w:hint="eastAsia"/>
          <w:sz w:val="24"/>
        </w:rPr>
        <w:t>半</w:t>
      </w:r>
      <w:r w:rsidRPr="00D55AFC">
        <w:rPr>
          <w:sz w:val="24"/>
        </w:rPr>
        <w:t>年度报告中的财务指标、净值表现、收益分配情况、财务会计报告、投资组合报告等信息真实、准确、完整，未发现有损害基金持有人利益的行为。</w:t>
      </w:r>
    </w:p>
    <w:p w14:paraId="6F67BBFF" w14:textId="77777777" w:rsidR="006B736A" w:rsidRPr="00D55AFC" w:rsidRDefault="006B736A" w:rsidP="00035D71">
      <w:pPr>
        <w:spacing w:before="29" w:line="288" w:lineRule="auto"/>
        <w:ind w:firstLineChars="200" w:firstLine="480"/>
        <w:rPr>
          <w:sz w:val="24"/>
        </w:rPr>
      </w:pPr>
    </w:p>
    <w:p w14:paraId="79A41F9E" w14:textId="77777777" w:rsidR="00F1024B" w:rsidRPr="00D55AFC" w:rsidRDefault="001548F9" w:rsidP="00254BDB">
      <w:pPr>
        <w:pStyle w:val="1"/>
        <w:keepNext/>
        <w:keepLines/>
        <w:widowControl w:val="0"/>
        <w:spacing w:beforeLines="100" w:before="312" w:afterLines="100" w:after="312" w:line="288" w:lineRule="auto"/>
        <w:jc w:val="center"/>
        <w:rPr>
          <w:b/>
          <w:bCs/>
          <w:szCs w:val="24"/>
          <w:lang w:val="en-US"/>
        </w:rPr>
      </w:pPr>
      <w:bookmarkStart w:id="47" w:name="_Toc490936113"/>
      <w:r w:rsidRPr="00D55AFC">
        <w:rPr>
          <w:b/>
          <w:bCs/>
          <w:szCs w:val="24"/>
          <w:lang w:val="en-US"/>
        </w:rPr>
        <w:t>§6</w:t>
      </w:r>
      <w:r w:rsidRPr="00D55AFC">
        <w:rPr>
          <w:b/>
          <w:bCs/>
          <w:szCs w:val="24"/>
          <w:lang w:val="en-US"/>
        </w:rPr>
        <w:tab/>
      </w:r>
      <w:r w:rsidRPr="00D55AFC">
        <w:rPr>
          <w:b/>
          <w:bCs/>
          <w:szCs w:val="24"/>
          <w:lang w:val="en-US"/>
        </w:rPr>
        <w:t>半年度财务会计报告（未经审计）</w:t>
      </w:r>
      <w:bookmarkEnd w:id="47"/>
    </w:p>
    <w:p w14:paraId="285DE583" w14:textId="77777777" w:rsidR="001548F9" w:rsidRPr="00D55AFC" w:rsidRDefault="001548F9" w:rsidP="0048308E">
      <w:pPr>
        <w:pStyle w:val="20"/>
        <w:spacing w:before="29" w:after="0" w:line="288" w:lineRule="auto"/>
        <w:rPr>
          <w:rFonts w:ascii="Times New Roman" w:hAnsi="Times New Roman"/>
          <w:kern w:val="0"/>
          <w:szCs w:val="24"/>
        </w:rPr>
      </w:pPr>
      <w:bookmarkStart w:id="48" w:name="_Toc225498268"/>
      <w:bookmarkStart w:id="49" w:name="_Toc490936114"/>
      <w:r w:rsidRPr="00D55AFC">
        <w:rPr>
          <w:rFonts w:ascii="Times New Roman" w:hAnsi="Times New Roman"/>
          <w:kern w:val="0"/>
          <w:szCs w:val="24"/>
        </w:rPr>
        <w:t xml:space="preserve">6.1 </w:t>
      </w:r>
      <w:r w:rsidRPr="00D55AFC">
        <w:rPr>
          <w:rFonts w:ascii="Times New Roman" w:hAnsi="Times New Roman"/>
          <w:kern w:val="0"/>
          <w:szCs w:val="24"/>
        </w:rPr>
        <w:t>资产负债表</w:t>
      </w:r>
      <w:bookmarkEnd w:id="48"/>
      <w:bookmarkEnd w:id="49"/>
    </w:p>
    <w:p w14:paraId="353AA8D5" w14:textId="77777777" w:rsidR="001548F9" w:rsidRPr="00D55AFC" w:rsidRDefault="001548F9" w:rsidP="0048308E">
      <w:pPr>
        <w:spacing w:before="29" w:line="288" w:lineRule="auto"/>
        <w:rPr>
          <w:sz w:val="24"/>
        </w:rPr>
      </w:pPr>
      <w:r w:rsidRPr="00D55AFC">
        <w:rPr>
          <w:sz w:val="24"/>
        </w:rPr>
        <w:t>会计主体：交银施罗德中证环境治理指数型证券投资基金</w:t>
      </w:r>
      <w:r w:rsidRPr="00D55AFC">
        <w:rPr>
          <w:sz w:val="24"/>
        </w:rPr>
        <w:t>(LOF)</w:t>
      </w:r>
    </w:p>
    <w:p w14:paraId="266BCFD8" w14:textId="77777777" w:rsidR="001548F9" w:rsidRPr="00D55AFC" w:rsidRDefault="001548F9" w:rsidP="0048308E">
      <w:pPr>
        <w:spacing w:before="29" w:line="288" w:lineRule="auto"/>
        <w:rPr>
          <w:sz w:val="24"/>
        </w:rPr>
      </w:pPr>
      <w:r w:rsidRPr="00D55AFC">
        <w:rPr>
          <w:sz w:val="24"/>
        </w:rPr>
        <w:t>报告截止日：</w:t>
      </w:r>
      <w:r w:rsidRPr="00D55AFC">
        <w:rPr>
          <w:sz w:val="24"/>
        </w:rPr>
        <w:t>2017</w:t>
      </w:r>
      <w:r w:rsidRPr="00D55AFC">
        <w:rPr>
          <w:sz w:val="24"/>
        </w:rPr>
        <w:t>年</w:t>
      </w:r>
      <w:r w:rsidRPr="00D55AFC">
        <w:rPr>
          <w:sz w:val="24"/>
        </w:rPr>
        <w:t>6</w:t>
      </w:r>
      <w:r w:rsidRPr="00D55AFC">
        <w:rPr>
          <w:sz w:val="24"/>
        </w:rPr>
        <w:t>月</w:t>
      </w:r>
      <w:r w:rsidRPr="00D55AFC">
        <w:rPr>
          <w:sz w:val="24"/>
        </w:rPr>
        <w:t>30</w:t>
      </w:r>
      <w:r w:rsidRPr="00D55AFC">
        <w:rPr>
          <w:sz w:val="24"/>
        </w:rPr>
        <w:t>日</w:t>
      </w:r>
    </w:p>
    <w:p w14:paraId="11114A7E" w14:textId="77777777" w:rsidR="001548F9" w:rsidRPr="00D55AFC" w:rsidRDefault="001548F9" w:rsidP="0048308E">
      <w:pPr>
        <w:autoSpaceDE w:val="0"/>
        <w:autoSpaceDN w:val="0"/>
        <w:adjustRightInd w:val="0"/>
        <w:spacing w:before="29" w:line="288" w:lineRule="auto"/>
        <w:ind w:left="15"/>
        <w:jc w:val="right"/>
        <w:rPr>
          <w:kern w:val="0"/>
          <w:sz w:val="24"/>
        </w:rPr>
      </w:pPr>
      <w:r w:rsidRPr="00D55AFC">
        <w:rPr>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D55AFC" w:rsidRPr="00D55AFC" w14:paraId="02297F92" w14:textId="77777777" w:rsidTr="00C16CCF">
        <w:tc>
          <w:tcPr>
            <w:tcW w:w="2880" w:type="dxa"/>
            <w:vAlign w:val="center"/>
          </w:tcPr>
          <w:p w14:paraId="5F638004" w14:textId="77777777" w:rsidR="001548F9" w:rsidRPr="00D55AFC" w:rsidRDefault="001548F9" w:rsidP="0048308E">
            <w:pPr>
              <w:pStyle w:val="aff1"/>
              <w:spacing w:before="29" w:beforeAutospacing="0" w:line="288" w:lineRule="auto"/>
              <w:jc w:val="center"/>
              <w:rPr>
                <w:rFonts w:ascii="Times New Roman" w:hAnsi="Times New Roman"/>
                <w:b/>
              </w:rPr>
            </w:pPr>
            <w:r w:rsidRPr="00D55AFC">
              <w:rPr>
                <w:rFonts w:ascii="Times New Roman" w:hAnsi="Times New Roman"/>
                <w:b/>
              </w:rPr>
              <w:t>资</w:t>
            </w:r>
            <w:r w:rsidR="001753FF" w:rsidRPr="00D55AFC">
              <w:rPr>
                <w:rFonts w:ascii="Times New Roman" w:hAnsi="Times New Roman" w:hint="eastAsia"/>
                <w:b/>
              </w:rPr>
              <w:t xml:space="preserve"> </w:t>
            </w:r>
            <w:r w:rsidRPr="00D55AFC">
              <w:rPr>
                <w:rFonts w:ascii="Times New Roman" w:hAnsi="Times New Roman"/>
                <w:b/>
              </w:rPr>
              <w:t>产</w:t>
            </w:r>
          </w:p>
        </w:tc>
        <w:tc>
          <w:tcPr>
            <w:tcW w:w="1080" w:type="dxa"/>
            <w:vAlign w:val="center"/>
          </w:tcPr>
          <w:p w14:paraId="0732F4CB" w14:textId="77777777" w:rsidR="001548F9" w:rsidRPr="00D55AFC" w:rsidRDefault="001548F9" w:rsidP="0048308E">
            <w:pPr>
              <w:pStyle w:val="aff1"/>
              <w:spacing w:before="29" w:beforeAutospacing="0" w:line="288" w:lineRule="auto"/>
              <w:jc w:val="center"/>
              <w:rPr>
                <w:rFonts w:ascii="Times New Roman" w:hAnsi="Times New Roman"/>
                <w:b/>
              </w:rPr>
            </w:pPr>
            <w:r w:rsidRPr="00D55AFC">
              <w:rPr>
                <w:rFonts w:ascii="Times New Roman" w:hAnsi="Times New Roman"/>
                <w:b/>
              </w:rPr>
              <w:t>附注号</w:t>
            </w:r>
          </w:p>
        </w:tc>
        <w:tc>
          <w:tcPr>
            <w:tcW w:w="2520" w:type="dxa"/>
            <w:vAlign w:val="center"/>
          </w:tcPr>
          <w:p w14:paraId="48E5D355" w14:textId="77777777" w:rsidR="001548F9" w:rsidRPr="00D55AFC" w:rsidRDefault="001548F9" w:rsidP="0048308E">
            <w:pPr>
              <w:pStyle w:val="aff1"/>
              <w:spacing w:before="29" w:beforeAutospacing="0" w:after="0" w:afterAutospacing="0" w:line="288" w:lineRule="auto"/>
              <w:jc w:val="center"/>
              <w:rPr>
                <w:rFonts w:ascii="Times New Roman" w:hAnsi="Times New Roman"/>
                <w:b/>
              </w:rPr>
            </w:pPr>
            <w:r w:rsidRPr="00D55AFC">
              <w:rPr>
                <w:rFonts w:ascii="Times New Roman" w:hAnsi="Times New Roman"/>
                <w:b/>
              </w:rPr>
              <w:t>本期末</w:t>
            </w:r>
          </w:p>
          <w:p w14:paraId="33E93793" w14:textId="77777777" w:rsidR="001548F9" w:rsidRPr="00D55AFC" w:rsidRDefault="001548F9" w:rsidP="0048308E">
            <w:pPr>
              <w:pStyle w:val="aff1"/>
              <w:spacing w:before="29" w:beforeAutospacing="0" w:after="0" w:afterAutospacing="0" w:line="288" w:lineRule="auto"/>
              <w:jc w:val="center"/>
              <w:rPr>
                <w:rFonts w:ascii="Times New Roman" w:hAnsi="Times New Roman"/>
                <w:b/>
              </w:rPr>
            </w:pPr>
            <w:r w:rsidRPr="00D55AFC">
              <w:rPr>
                <w:rFonts w:ascii="Times New Roman" w:hAnsi="Times New Roman"/>
                <w:b/>
                <w:kern w:val="2"/>
              </w:rPr>
              <w:t>2017</w:t>
            </w:r>
            <w:r w:rsidRPr="00D55AFC">
              <w:rPr>
                <w:rFonts w:ascii="Times New Roman" w:hAnsi="Times New Roman"/>
                <w:b/>
                <w:kern w:val="2"/>
              </w:rPr>
              <w:t>年</w:t>
            </w:r>
            <w:r w:rsidRPr="00D55AFC">
              <w:rPr>
                <w:rFonts w:ascii="Times New Roman" w:hAnsi="Times New Roman"/>
                <w:b/>
                <w:kern w:val="2"/>
              </w:rPr>
              <w:t>6</w:t>
            </w:r>
            <w:r w:rsidRPr="00D55AFC">
              <w:rPr>
                <w:rFonts w:ascii="Times New Roman" w:hAnsi="Times New Roman"/>
                <w:b/>
                <w:kern w:val="2"/>
              </w:rPr>
              <w:t>月</w:t>
            </w:r>
            <w:r w:rsidRPr="00D55AFC">
              <w:rPr>
                <w:rFonts w:ascii="Times New Roman" w:hAnsi="Times New Roman"/>
                <w:b/>
                <w:kern w:val="2"/>
              </w:rPr>
              <w:t>30</w:t>
            </w:r>
            <w:r w:rsidRPr="00D55AFC">
              <w:rPr>
                <w:rFonts w:ascii="Times New Roman" w:hAnsi="Times New Roman"/>
                <w:b/>
                <w:kern w:val="2"/>
              </w:rPr>
              <w:t>日</w:t>
            </w:r>
          </w:p>
        </w:tc>
        <w:tc>
          <w:tcPr>
            <w:tcW w:w="2520" w:type="dxa"/>
            <w:vAlign w:val="center"/>
          </w:tcPr>
          <w:p w14:paraId="1505D820" w14:textId="77777777" w:rsidR="001548F9" w:rsidRPr="00D55AFC" w:rsidRDefault="001548F9" w:rsidP="0048308E">
            <w:pPr>
              <w:pStyle w:val="aff1"/>
              <w:spacing w:before="29" w:beforeAutospacing="0" w:after="0" w:afterAutospacing="0" w:line="288" w:lineRule="auto"/>
              <w:jc w:val="center"/>
              <w:rPr>
                <w:rFonts w:ascii="Times New Roman" w:hAnsi="Times New Roman"/>
                <w:b/>
              </w:rPr>
            </w:pPr>
            <w:r w:rsidRPr="00D55AFC">
              <w:rPr>
                <w:rFonts w:ascii="Times New Roman" w:hAnsi="Times New Roman"/>
                <w:b/>
              </w:rPr>
              <w:t>上年度末</w:t>
            </w:r>
          </w:p>
          <w:p w14:paraId="1C40EF50" w14:textId="77777777" w:rsidR="001548F9" w:rsidRPr="00D55AFC" w:rsidRDefault="006F5125" w:rsidP="0048308E">
            <w:pPr>
              <w:pStyle w:val="aff1"/>
              <w:spacing w:before="29" w:beforeAutospacing="0" w:after="0" w:afterAutospacing="0" w:line="288" w:lineRule="auto"/>
              <w:jc w:val="center"/>
              <w:rPr>
                <w:rFonts w:ascii="Times New Roman" w:hAnsi="Times New Roman"/>
                <w:b/>
              </w:rPr>
            </w:pPr>
            <w:r w:rsidRPr="00D55AFC">
              <w:rPr>
                <w:rFonts w:ascii="Times New Roman" w:hAnsi="Times New Roman"/>
                <w:b/>
              </w:rPr>
              <w:t>2016</w:t>
            </w:r>
            <w:r w:rsidRPr="00D55AFC">
              <w:rPr>
                <w:rFonts w:ascii="Times New Roman" w:hAnsi="Times New Roman"/>
                <w:b/>
              </w:rPr>
              <w:t>年</w:t>
            </w:r>
            <w:r w:rsidRPr="00D55AFC">
              <w:rPr>
                <w:rFonts w:ascii="Times New Roman" w:hAnsi="Times New Roman"/>
                <w:b/>
              </w:rPr>
              <w:t>12</w:t>
            </w:r>
            <w:r w:rsidRPr="00D55AFC">
              <w:rPr>
                <w:rFonts w:ascii="Times New Roman" w:hAnsi="Times New Roman"/>
                <w:b/>
              </w:rPr>
              <w:t>月</w:t>
            </w:r>
            <w:r w:rsidRPr="00D55AFC">
              <w:rPr>
                <w:rFonts w:ascii="Times New Roman" w:hAnsi="Times New Roman"/>
                <w:b/>
              </w:rPr>
              <w:t>31</w:t>
            </w:r>
            <w:r w:rsidRPr="00D55AFC">
              <w:rPr>
                <w:rFonts w:ascii="Times New Roman" w:hAnsi="Times New Roman"/>
                <w:b/>
              </w:rPr>
              <w:t>日</w:t>
            </w:r>
          </w:p>
        </w:tc>
      </w:tr>
      <w:tr w:rsidR="00D55AFC" w:rsidRPr="00D55AFC" w14:paraId="7FACC4E6" w14:textId="77777777" w:rsidTr="00C16CCF">
        <w:tc>
          <w:tcPr>
            <w:tcW w:w="2880" w:type="dxa"/>
            <w:vAlign w:val="center"/>
          </w:tcPr>
          <w:p w14:paraId="0D0FBDAA" w14:textId="77777777" w:rsidR="007E1829" w:rsidRPr="00D55AFC" w:rsidRDefault="007E1829" w:rsidP="0048308E">
            <w:pPr>
              <w:spacing w:before="29" w:line="288" w:lineRule="auto"/>
              <w:rPr>
                <w:sz w:val="24"/>
              </w:rPr>
            </w:pPr>
            <w:r w:rsidRPr="00D55AFC">
              <w:rPr>
                <w:sz w:val="24"/>
              </w:rPr>
              <w:lastRenderedPageBreak/>
              <w:t>资产：</w:t>
            </w:r>
          </w:p>
        </w:tc>
        <w:tc>
          <w:tcPr>
            <w:tcW w:w="1080" w:type="dxa"/>
            <w:vAlign w:val="center"/>
          </w:tcPr>
          <w:p w14:paraId="2FEBCA06" w14:textId="77777777" w:rsidR="007E1829" w:rsidRPr="00D55AFC" w:rsidRDefault="007E1829" w:rsidP="00C56A4D">
            <w:pPr>
              <w:widowControl/>
              <w:autoSpaceDE w:val="0"/>
              <w:autoSpaceDN w:val="0"/>
              <w:ind w:right="-15"/>
              <w:jc w:val="center"/>
              <w:textAlignment w:val="bottom"/>
              <w:rPr>
                <w:szCs w:val="21"/>
              </w:rPr>
            </w:pPr>
          </w:p>
        </w:tc>
        <w:tc>
          <w:tcPr>
            <w:tcW w:w="2520" w:type="dxa"/>
            <w:vAlign w:val="center"/>
          </w:tcPr>
          <w:p w14:paraId="03B2198C" w14:textId="77777777" w:rsidR="007E1829" w:rsidRPr="00D55AFC" w:rsidRDefault="007E1829" w:rsidP="0048308E">
            <w:pPr>
              <w:spacing w:before="29" w:line="288" w:lineRule="auto"/>
              <w:jc w:val="right"/>
              <w:rPr>
                <w:sz w:val="24"/>
              </w:rPr>
            </w:pPr>
          </w:p>
        </w:tc>
        <w:tc>
          <w:tcPr>
            <w:tcW w:w="2520" w:type="dxa"/>
            <w:vAlign w:val="center"/>
          </w:tcPr>
          <w:p w14:paraId="628ABE20" w14:textId="77777777" w:rsidR="007E1829" w:rsidRPr="00D55AFC" w:rsidRDefault="007E1829" w:rsidP="0048308E">
            <w:pPr>
              <w:spacing w:before="29" w:line="288" w:lineRule="auto"/>
              <w:jc w:val="right"/>
              <w:rPr>
                <w:sz w:val="24"/>
              </w:rPr>
            </w:pPr>
          </w:p>
        </w:tc>
      </w:tr>
      <w:tr w:rsidR="00D55AFC" w:rsidRPr="00D55AFC" w14:paraId="26F23CAC" w14:textId="77777777" w:rsidTr="00C16CCF">
        <w:tc>
          <w:tcPr>
            <w:tcW w:w="2880" w:type="dxa"/>
            <w:vAlign w:val="center"/>
          </w:tcPr>
          <w:p w14:paraId="220AAA09" w14:textId="77777777" w:rsidR="007E1829" w:rsidRPr="00D55AFC" w:rsidRDefault="007E1829" w:rsidP="0048308E">
            <w:pPr>
              <w:spacing w:before="29" w:line="288" w:lineRule="auto"/>
              <w:rPr>
                <w:sz w:val="24"/>
              </w:rPr>
            </w:pPr>
            <w:r w:rsidRPr="00D55AFC">
              <w:rPr>
                <w:sz w:val="24"/>
              </w:rPr>
              <w:t>银行存款</w:t>
            </w:r>
          </w:p>
        </w:tc>
        <w:tc>
          <w:tcPr>
            <w:tcW w:w="1080" w:type="dxa"/>
            <w:vAlign w:val="center"/>
          </w:tcPr>
          <w:p w14:paraId="0E29E620" w14:textId="77777777" w:rsidR="007E1829" w:rsidRPr="00D55AFC" w:rsidRDefault="007E1829" w:rsidP="00C56A4D">
            <w:pPr>
              <w:widowControl/>
              <w:autoSpaceDE w:val="0"/>
              <w:autoSpaceDN w:val="0"/>
              <w:ind w:right="-15"/>
              <w:jc w:val="center"/>
              <w:textAlignment w:val="bottom"/>
              <w:rPr>
                <w:szCs w:val="21"/>
              </w:rPr>
            </w:pPr>
            <w:r w:rsidRPr="00D55AFC">
              <w:rPr>
                <w:rFonts w:hint="eastAsia"/>
                <w:szCs w:val="21"/>
              </w:rPr>
              <w:t>6.4.7.1</w:t>
            </w:r>
          </w:p>
        </w:tc>
        <w:tc>
          <w:tcPr>
            <w:tcW w:w="2520" w:type="dxa"/>
            <w:vAlign w:val="center"/>
          </w:tcPr>
          <w:p w14:paraId="786E1EB5" w14:textId="77777777" w:rsidR="007E1829" w:rsidRPr="00D55AFC" w:rsidRDefault="007E1829" w:rsidP="0048308E">
            <w:pPr>
              <w:spacing w:before="29" w:line="288" w:lineRule="auto"/>
              <w:jc w:val="right"/>
              <w:rPr>
                <w:sz w:val="24"/>
              </w:rPr>
            </w:pPr>
            <w:r w:rsidRPr="00D55AFC">
              <w:rPr>
                <w:sz w:val="24"/>
              </w:rPr>
              <w:t>9,555,964.47</w:t>
            </w:r>
          </w:p>
        </w:tc>
        <w:tc>
          <w:tcPr>
            <w:tcW w:w="2520" w:type="dxa"/>
            <w:vAlign w:val="center"/>
          </w:tcPr>
          <w:p w14:paraId="339CF1BA" w14:textId="77777777" w:rsidR="007E1829" w:rsidRPr="00D55AFC" w:rsidRDefault="007E1829" w:rsidP="0048308E">
            <w:pPr>
              <w:spacing w:before="29" w:line="288" w:lineRule="auto"/>
              <w:jc w:val="right"/>
              <w:rPr>
                <w:sz w:val="24"/>
              </w:rPr>
            </w:pPr>
            <w:r w:rsidRPr="00D55AFC">
              <w:rPr>
                <w:sz w:val="24"/>
              </w:rPr>
              <w:t>8,376,677.46</w:t>
            </w:r>
          </w:p>
        </w:tc>
      </w:tr>
      <w:tr w:rsidR="00D55AFC" w:rsidRPr="00D55AFC" w14:paraId="17CC4661" w14:textId="77777777" w:rsidTr="00C16CCF">
        <w:tc>
          <w:tcPr>
            <w:tcW w:w="2880" w:type="dxa"/>
            <w:vAlign w:val="center"/>
          </w:tcPr>
          <w:p w14:paraId="360E4CA1" w14:textId="77777777" w:rsidR="007E1829" w:rsidRPr="00D55AFC" w:rsidRDefault="007E1829" w:rsidP="0048308E">
            <w:pPr>
              <w:spacing w:before="29" w:line="288" w:lineRule="auto"/>
              <w:rPr>
                <w:sz w:val="24"/>
              </w:rPr>
            </w:pPr>
            <w:r w:rsidRPr="00D55AFC">
              <w:rPr>
                <w:sz w:val="24"/>
              </w:rPr>
              <w:t>结算备付金</w:t>
            </w:r>
          </w:p>
        </w:tc>
        <w:tc>
          <w:tcPr>
            <w:tcW w:w="1080" w:type="dxa"/>
            <w:vAlign w:val="center"/>
          </w:tcPr>
          <w:p w14:paraId="5D9E9487" w14:textId="77777777" w:rsidR="007E1829" w:rsidRPr="00D55AFC" w:rsidRDefault="007E1829" w:rsidP="00C56A4D">
            <w:pPr>
              <w:pStyle w:val="aff1"/>
              <w:jc w:val="center"/>
              <w:rPr>
                <w:rFonts w:ascii="Times New Roman" w:hAnsi="Times New Roman"/>
                <w:sz w:val="21"/>
                <w:szCs w:val="21"/>
              </w:rPr>
            </w:pPr>
          </w:p>
        </w:tc>
        <w:tc>
          <w:tcPr>
            <w:tcW w:w="2520" w:type="dxa"/>
            <w:vAlign w:val="center"/>
          </w:tcPr>
          <w:p w14:paraId="27B4E94B" w14:textId="77777777" w:rsidR="007E1829" w:rsidRPr="00D55AFC" w:rsidRDefault="007E1829" w:rsidP="0048308E">
            <w:pPr>
              <w:spacing w:before="29" w:line="288" w:lineRule="auto"/>
              <w:jc w:val="right"/>
              <w:rPr>
                <w:sz w:val="24"/>
              </w:rPr>
            </w:pPr>
            <w:r w:rsidRPr="00D55AFC">
              <w:rPr>
                <w:sz w:val="24"/>
              </w:rPr>
              <w:t>109,462.54</w:t>
            </w:r>
          </w:p>
        </w:tc>
        <w:tc>
          <w:tcPr>
            <w:tcW w:w="2520" w:type="dxa"/>
            <w:vAlign w:val="center"/>
          </w:tcPr>
          <w:p w14:paraId="6266AB73" w14:textId="77777777" w:rsidR="007E1829" w:rsidRPr="00D55AFC" w:rsidRDefault="007E1829" w:rsidP="0048308E">
            <w:pPr>
              <w:spacing w:before="29" w:line="288" w:lineRule="auto"/>
              <w:jc w:val="right"/>
              <w:rPr>
                <w:sz w:val="24"/>
              </w:rPr>
            </w:pPr>
            <w:r w:rsidRPr="00D55AFC">
              <w:rPr>
                <w:sz w:val="24"/>
              </w:rPr>
              <w:t>-</w:t>
            </w:r>
          </w:p>
        </w:tc>
      </w:tr>
      <w:tr w:rsidR="00D55AFC" w:rsidRPr="00D55AFC" w14:paraId="441CA41B" w14:textId="77777777" w:rsidTr="00C16CCF">
        <w:tc>
          <w:tcPr>
            <w:tcW w:w="2880" w:type="dxa"/>
            <w:vAlign w:val="center"/>
          </w:tcPr>
          <w:p w14:paraId="12B4A46C" w14:textId="77777777" w:rsidR="007E1829" w:rsidRPr="00D55AFC" w:rsidRDefault="007E1829" w:rsidP="0048308E">
            <w:pPr>
              <w:spacing w:before="29" w:line="288" w:lineRule="auto"/>
              <w:rPr>
                <w:sz w:val="24"/>
              </w:rPr>
            </w:pPr>
            <w:r w:rsidRPr="00D55AFC">
              <w:rPr>
                <w:sz w:val="24"/>
              </w:rPr>
              <w:t>存出保证金</w:t>
            </w:r>
          </w:p>
        </w:tc>
        <w:tc>
          <w:tcPr>
            <w:tcW w:w="1080" w:type="dxa"/>
            <w:vAlign w:val="center"/>
          </w:tcPr>
          <w:p w14:paraId="37148B04" w14:textId="77777777" w:rsidR="007E1829" w:rsidRPr="00D55AFC" w:rsidRDefault="007E1829" w:rsidP="00C56A4D">
            <w:pPr>
              <w:pStyle w:val="aff1"/>
              <w:jc w:val="center"/>
              <w:rPr>
                <w:rFonts w:ascii="Times New Roman" w:hAnsi="Times New Roman"/>
                <w:sz w:val="21"/>
                <w:szCs w:val="21"/>
              </w:rPr>
            </w:pPr>
          </w:p>
        </w:tc>
        <w:tc>
          <w:tcPr>
            <w:tcW w:w="2520" w:type="dxa"/>
            <w:vAlign w:val="center"/>
          </w:tcPr>
          <w:p w14:paraId="2A25F2BE" w14:textId="77777777" w:rsidR="007E1829" w:rsidRPr="00D55AFC" w:rsidRDefault="007E1829" w:rsidP="0048308E">
            <w:pPr>
              <w:spacing w:before="29" w:line="288" w:lineRule="auto"/>
              <w:jc w:val="right"/>
              <w:rPr>
                <w:sz w:val="24"/>
              </w:rPr>
            </w:pPr>
            <w:r w:rsidRPr="00D55AFC">
              <w:rPr>
                <w:sz w:val="24"/>
              </w:rPr>
              <w:t>21,778.20</w:t>
            </w:r>
          </w:p>
        </w:tc>
        <w:tc>
          <w:tcPr>
            <w:tcW w:w="2520" w:type="dxa"/>
            <w:vAlign w:val="center"/>
          </w:tcPr>
          <w:p w14:paraId="0CDE3825" w14:textId="77777777" w:rsidR="007E1829" w:rsidRPr="00D55AFC" w:rsidRDefault="007E1829" w:rsidP="0048308E">
            <w:pPr>
              <w:spacing w:before="29" w:line="288" w:lineRule="auto"/>
              <w:jc w:val="right"/>
              <w:rPr>
                <w:sz w:val="24"/>
              </w:rPr>
            </w:pPr>
            <w:r w:rsidRPr="00D55AFC">
              <w:rPr>
                <w:sz w:val="24"/>
              </w:rPr>
              <w:t>45,098.94</w:t>
            </w:r>
          </w:p>
        </w:tc>
      </w:tr>
      <w:tr w:rsidR="00D55AFC" w:rsidRPr="00D55AFC" w14:paraId="6FB04018" w14:textId="77777777" w:rsidTr="00C16CCF">
        <w:tc>
          <w:tcPr>
            <w:tcW w:w="2880" w:type="dxa"/>
            <w:vAlign w:val="center"/>
          </w:tcPr>
          <w:p w14:paraId="19D07049" w14:textId="77777777" w:rsidR="007E1829" w:rsidRPr="00D55AFC" w:rsidRDefault="007E1829" w:rsidP="0048308E">
            <w:pPr>
              <w:spacing w:before="29" w:line="288" w:lineRule="auto"/>
              <w:rPr>
                <w:sz w:val="24"/>
              </w:rPr>
            </w:pPr>
            <w:r w:rsidRPr="00D55AFC">
              <w:rPr>
                <w:sz w:val="24"/>
              </w:rPr>
              <w:t>交易性金融资产</w:t>
            </w:r>
          </w:p>
        </w:tc>
        <w:tc>
          <w:tcPr>
            <w:tcW w:w="1080" w:type="dxa"/>
            <w:vAlign w:val="center"/>
          </w:tcPr>
          <w:p w14:paraId="6C705724" w14:textId="77777777" w:rsidR="007E1829" w:rsidRPr="00D55AFC" w:rsidRDefault="007E1829" w:rsidP="00C56A4D">
            <w:pPr>
              <w:pStyle w:val="aff1"/>
              <w:jc w:val="center"/>
              <w:rPr>
                <w:rFonts w:ascii="Times New Roman" w:hAnsi="Times New Roman"/>
                <w:sz w:val="21"/>
                <w:szCs w:val="21"/>
              </w:rPr>
            </w:pPr>
            <w:r w:rsidRPr="00D55AFC">
              <w:rPr>
                <w:rFonts w:ascii="Times New Roman" w:hAnsi="Times New Roman" w:hint="eastAsia"/>
                <w:sz w:val="21"/>
                <w:szCs w:val="21"/>
              </w:rPr>
              <w:t>6.4.7.2</w:t>
            </w:r>
          </w:p>
        </w:tc>
        <w:tc>
          <w:tcPr>
            <w:tcW w:w="2520" w:type="dxa"/>
            <w:vAlign w:val="center"/>
          </w:tcPr>
          <w:p w14:paraId="2CCBE9E1" w14:textId="77777777" w:rsidR="007E1829" w:rsidRPr="00D55AFC" w:rsidRDefault="007E1829" w:rsidP="0048308E">
            <w:pPr>
              <w:spacing w:before="29" w:line="288" w:lineRule="auto"/>
              <w:jc w:val="right"/>
              <w:rPr>
                <w:sz w:val="24"/>
              </w:rPr>
            </w:pPr>
            <w:r w:rsidRPr="00D55AFC">
              <w:rPr>
                <w:sz w:val="24"/>
              </w:rPr>
              <w:t>153,365,514.63</w:t>
            </w:r>
          </w:p>
        </w:tc>
        <w:tc>
          <w:tcPr>
            <w:tcW w:w="2520" w:type="dxa"/>
            <w:vAlign w:val="center"/>
          </w:tcPr>
          <w:p w14:paraId="25D82280" w14:textId="77777777" w:rsidR="007E1829" w:rsidRPr="00D55AFC" w:rsidRDefault="007E1829" w:rsidP="0048308E">
            <w:pPr>
              <w:spacing w:before="29" w:line="288" w:lineRule="auto"/>
              <w:jc w:val="right"/>
              <w:rPr>
                <w:sz w:val="24"/>
              </w:rPr>
            </w:pPr>
            <w:r w:rsidRPr="00D55AFC">
              <w:rPr>
                <w:sz w:val="24"/>
              </w:rPr>
              <w:t>132,966,070.15</w:t>
            </w:r>
          </w:p>
        </w:tc>
      </w:tr>
      <w:tr w:rsidR="00D55AFC" w:rsidRPr="00D55AFC" w14:paraId="7EBFC381" w14:textId="77777777" w:rsidTr="00C16CCF">
        <w:tc>
          <w:tcPr>
            <w:tcW w:w="2880" w:type="dxa"/>
            <w:vAlign w:val="center"/>
          </w:tcPr>
          <w:p w14:paraId="5797D061" w14:textId="77777777" w:rsidR="007E1829" w:rsidRPr="00D55AFC" w:rsidRDefault="007E1829" w:rsidP="0048308E">
            <w:pPr>
              <w:spacing w:before="29" w:line="288" w:lineRule="auto"/>
              <w:rPr>
                <w:sz w:val="24"/>
              </w:rPr>
            </w:pPr>
            <w:r w:rsidRPr="00D55AFC">
              <w:rPr>
                <w:sz w:val="24"/>
              </w:rPr>
              <w:t>其中：股票投资</w:t>
            </w:r>
          </w:p>
        </w:tc>
        <w:tc>
          <w:tcPr>
            <w:tcW w:w="1080" w:type="dxa"/>
            <w:vAlign w:val="center"/>
          </w:tcPr>
          <w:p w14:paraId="7621F639" w14:textId="77777777" w:rsidR="007E1829" w:rsidRPr="00D55AFC" w:rsidRDefault="007E1829" w:rsidP="00C56A4D">
            <w:pPr>
              <w:pStyle w:val="aff1"/>
              <w:jc w:val="center"/>
              <w:rPr>
                <w:rFonts w:ascii="Times New Roman" w:hAnsi="Times New Roman"/>
                <w:sz w:val="21"/>
                <w:szCs w:val="21"/>
              </w:rPr>
            </w:pPr>
          </w:p>
        </w:tc>
        <w:tc>
          <w:tcPr>
            <w:tcW w:w="2520" w:type="dxa"/>
            <w:vAlign w:val="center"/>
          </w:tcPr>
          <w:p w14:paraId="0FEFD282" w14:textId="77777777" w:rsidR="007E1829" w:rsidRPr="00D55AFC" w:rsidRDefault="007E1829" w:rsidP="0048308E">
            <w:pPr>
              <w:spacing w:before="29" w:line="288" w:lineRule="auto"/>
              <w:jc w:val="right"/>
              <w:rPr>
                <w:sz w:val="24"/>
              </w:rPr>
            </w:pPr>
            <w:r w:rsidRPr="00D55AFC">
              <w:rPr>
                <w:sz w:val="24"/>
              </w:rPr>
              <w:t>153,365,514.63</w:t>
            </w:r>
          </w:p>
        </w:tc>
        <w:tc>
          <w:tcPr>
            <w:tcW w:w="2520" w:type="dxa"/>
            <w:vAlign w:val="center"/>
          </w:tcPr>
          <w:p w14:paraId="7E6B8AFB" w14:textId="77777777" w:rsidR="007E1829" w:rsidRPr="00D55AFC" w:rsidRDefault="007E1829" w:rsidP="0048308E">
            <w:pPr>
              <w:spacing w:before="29" w:line="288" w:lineRule="auto"/>
              <w:jc w:val="right"/>
              <w:rPr>
                <w:sz w:val="24"/>
              </w:rPr>
            </w:pPr>
            <w:r w:rsidRPr="00D55AFC">
              <w:rPr>
                <w:sz w:val="24"/>
              </w:rPr>
              <w:t>132,966,070.15</w:t>
            </w:r>
          </w:p>
        </w:tc>
      </w:tr>
      <w:tr w:rsidR="00D55AFC" w:rsidRPr="00D55AFC" w14:paraId="5C3D3673" w14:textId="77777777" w:rsidTr="00C16CCF">
        <w:tc>
          <w:tcPr>
            <w:tcW w:w="2880" w:type="dxa"/>
            <w:vAlign w:val="center"/>
          </w:tcPr>
          <w:p w14:paraId="1DBC23AD" w14:textId="77777777" w:rsidR="007E1829" w:rsidRPr="00D55AFC" w:rsidRDefault="007E1829" w:rsidP="00035D71">
            <w:pPr>
              <w:pStyle w:val="aff1"/>
              <w:spacing w:before="29" w:beforeAutospacing="0" w:line="288" w:lineRule="auto"/>
              <w:ind w:firstLineChars="300" w:firstLine="720"/>
              <w:jc w:val="both"/>
              <w:rPr>
                <w:rFonts w:ascii="Times New Roman" w:hAnsi="Times New Roman"/>
              </w:rPr>
            </w:pPr>
            <w:r w:rsidRPr="00D55AFC">
              <w:rPr>
                <w:rFonts w:ascii="Times New Roman" w:hAnsi="Times New Roman"/>
              </w:rPr>
              <w:t>基金投资</w:t>
            </w:r>
          </w:p>
        </w:tc>
        <w:tc>
          <w:tcPr>
            <w:tcW w:w="1080" w:type="dxa"/>
            <w:vAlign w:val="center"/>
          </w:tcPr>
          <w:p w14:paraId="55B16868" w14:textId="77777777" w:rsidR="007E1829" w:rsidRPr="00D55AFC" w:rsidRDefault="007E1829" w:rsidP="00C56A4D">
            <w:pPr>
              <w:pStyle w:val="aff1"/>
              <w:jc w:val="center"/>
              <w:rPr>
                <w:rFonts w:ascii="Times New Roman" w:hAnsi="Times New Roman"/>
                <w:sz w:val="21"/>
                <w:szCs w:val="21"/>
              </w:rPr>
            </w:pPr>
          </w:p>
        </w:tc>
        <w:tc>
          <w:tcPr>
            <w:tcW w:w="2520" w:type="dxa"/>
            <w:vAlign w:val="center"/>
          </w:tcPr>
          <w:p w14:paraId="11FF3F57" w14:textId="77777777" w:rsidR="007E1829" w:rsidRPr="00D55AFC" w:rsidRDefault="007E1829" w:rsidP="0048308E">
            <w:pPr>
              <w:spacing w:before="29" w:line="288" w:lineRule="auto"/>
              <w:jc w:val="right"/>
              <w:rPr>
                <w:sz w:val="24"/>
              </w:rPr>
            </w:pPr>
            <w:r w:rsidRPr="00D55AFC">
              <w:rPr>
                <w:sz w:val="24"/>
              </w:rPr>
              <w:t>-</w:t>
            </w:r>
          </w:p>
        </w:tc>
        <w:tc>
          <w:tcPr>
            <w:tcW w:w="2520" w:type="dxa"/>
            <w:vAlign w:val="center"/>
          </w:tcPr>
          <w:p w14:paraId="082DB31E" w14:textId="77777777" w:rsidR="007E1829" w:rsidRPr="00D55AFC" w:rsidRDefault="007E1829" w:rsidP="0048308E">
            <w:pPr>
              <w:spacing w:before="29" w:line="288" w:lineRule="auto"/>
              <w:jc w:val="right"/>
              <w:rPr>
                <w:sz w:val="24"/>
              </w:rPr>
            </w:pPr>
            <w:r w:rsidRPr="00D55AFC">
              <w:rPr>
                <w:sz w:val="24"/>
              </w:rPr>
              <w:t>-</w:t>
            </w:r>
          </w:p>
        </w:tc>
      </w:tr>
      <w:tr w:rsidR="00D55AFC" w:rsidRPr="00D55AFC" w14:paraId="0FD86188" w14:textId="77777777" w:rsidTr="00C16CCF">
        <w:tc>
          <w:tcPr>
            <w:tcW w:w="2880" w:type="dxa"/>
            <w:vAlign w:val="center"/>
          </w:tcPr>
          <w:p w14:paraId="335ECE97" w14:textId="77777777" w:rsidR="007E1829" w:rsidRPr="00D55AFC" w:rsidRDefault="007E1829" w:rsidP="00035D71">
            <w:pPr>
              <w:spacing w:before="29" w:line="288" w:lineRule="auto"/>
              <w:ind w:firstLineChars="300" w:firstLine="720"/>
              <w:rPr>
                <w:sz w:val="24"/>
              </w:rPr>
            </w:pPr>
            <w:r w:rsidRPr="00D55AFC">
              <w:rPr>
                <w:sz w:val="24"/>
              </w:rPr>
              <w:t>债券投资</w:t>
            </w:r>
          </w:p>
        </w:tc>
        <w:tc>
          <w:tcPr>
            <w:tcW w:w="1080" w:type="dxa"/>
            <w:vAlign w:val="center"/>
          </w:tcPr>
          <w:p w14:paraId="57285783" w14:textId="77777777" w:rsidR="007E1829" w:rsidRPr="00D55AFC" w:rsidRDefault="007E1829" w:rsidP="00C56A4D">
            <w:pPr>
              <w:pStyle w:val="aff1"/>
              <w:jc w:val="center"/>
              <w:rPr>
                <w:rFonts w:ascii="Times New Roman" w:hAnsi="Times New Roman"/>
                <w:sz w:val="21"/>
                <w:szCs w:val="21"/>
              </w:rPr>
            </w:pPr>
          </w:p>
        </w:tc>
        <w:tc>
          <w:tcPr>
            <w:tcW w:w="2520" w:type="dxa"/>
            <w:vAlign w:val="center"/>
          </w:tcPr>
          <w:p w14:paraId="41B22291" w14:textId="77777777" w:rsidR="007E1829" w:rsidRPr="00D55AFC" w:rsidRDefault="007E1829" w:rsidP="0048308E">
            <w:pPr>
              <w:spacing w:before="29" w:line="288" w:lineRule="auto"/>
              <w:jc w:val="right"/>
              <w:rPr>
                <w:sz w:val="24"/>
              </w:rPr>
            </w:pPr>
            <w:r w:rsidRPr="00D55AFC">
              <w:rPr>
                <w:sz w:val="24"/>
              </w:rPr>
              <w:t>-</w:t>
            </w:r>
          </w:p>
        </w:tc>
        <w:tc>
          <w:tcPr>
            <w:tcW w:w="2520" w:type="dxa"/>
            <w:vAlign w:val="center"/>
          </w:tcPr>
          <w:p w14:paraId="69E4F6AE" w14:textId="77777777" w:rsidR="007E1829" w:rsidRPr="00D55AFC" w:rsidRDefault="007E1829" w:rsidP="0048308E">
            <w:pPr>
              <w:spacing w:before="29" w:line="288" w:lineRule="auto"/>
              <w:jc w:val="right"/>
              <w:rPr>
                <w:sz w:val="24"/>
              </w:rPr>
            </w:pPr>
            <w:r w:rsidRPr="00D55AFC">
              <w:rPr>
                <w:sz w:val="24"/>
              </w:rPr>
              <w:t>-</w:t>
            </w:r>
          </w:p>
        </w:tc>
      </w:tr>
      <w:tr w:rsidR="00D55AFC" w:rsidRPr="00D55AFC" w14:paraId="75ACADCE" w14:textId="77777777" w:rsidTr="00C16CCF">
        <w:tc>
          <w:tcPr>
            <w:tcW w:w="2880" w:type="dxa"/>
            <w:vAlign w:val="center"/>
          </w:tcPr>
          <w:p w14:paraId="7B225C98" w14:textId="77777777" w:rsidR="007E1829" w:rsidRPr="00D55AFC" w:rsidRDefault="007E1829" w:rsidP="00035D71">
            <w:pPr>
              <w:spacing w:before="29" w:line="288" w:lineRule="auto"/>
              <w:ind w:firstLineChars="300" w:firstLine="720"/>
              <w:rPr>
                <w:sz w:val="24"/>
              </w:rPr>
            </w:pPr>
            <w:r w:rsidRPr="00D55AFC">
              <w:rPr>
                <w:sz w:val="24"/>
              </w:rPr>
              <w:t>资产支持证券投资</w:t>
            </w:r>
          </w:p>
        </w:tc>
        <w:tc>
          <w:tcPr>
            <w:tcW w:w="1080" w:type="dxa"/>
            <w:vAlign w:val="center"/>
          </w:tcPr>
          <w:p w14:paraId="70472A47" w14:textId="77777777" w:rsidR="007E1829" w:rsidRPr="00D55AFC" w:rsidRDefault="007E1829" w:rsidP="00C56A4D">
            <w:pPr>
              <w:pStyle w:val="aff1"/>
              <w:jc w:val="center"/>
              <w:rPr>
                <w:rFonts w:ascii="Times New Roman" w:hAnsi="Times New Roman"/>
                <w:sz w:val="21"/>
                <w:szCs w:val="21"/>
              </w:rPr>
            </w:pPr>
          </w:p>
        </w:tc>
        <w:tc>
          <w:tcPr>
            <w:tcW w:w="2520" w:type="dxa"/>
            <w:vAlign w:val="center"/>
          </w:tcPr>
          <w:p w14:paraId="752DD7C2" w14:textId="77777777" w:rsidR="007E1829" w:rsidRPr="00D55AFC" w:rsidRDefault="007E1829" w:rsidP="0048308E">
            <w:pPr>
              <w:spacing w:before="29" w:line="288" w:lineRule="auto"/>
              <w:jc w:val="right"/>
              <w:rPr>
                <w:sz w:val="24"/>
              </w:rPr>
            </w:pPr>
            <w:r w:rsidRPr="00D55AFC">
              <w:rPr>
                <w:sz w:val="24"/>
              </w:rPr>
              <w:t>-</w:t>
            </w:r>
          </w:p>
        </w:tc>
        <w:tc>
          <w:tcPr>
            <w:tcW w:w="2520" w:type="dxa"/>
            <w:vAlign w:val="center"/>
          </w:tcPr>
          <w:p w14:paraId="7ABB11F4" w14:textId="77777777" w:rsidR="007E1829" w:rsidRPr="00D55AFC" w:rsidRDefault="007E1829" w:rsidP="0048308E">
            <w:pPr>
              <w:spacing w:before="29" w:line="288" w:lineRule="auto"/>
              <w:jc w:val="right"/>
              <w:rPr>
                <w:sz w:val="24"/>
              </w:rPr>
            </w:pPr>
            <w:r w:rsidRPr="00D55AFC">
              <w:rPr>
                <w:sz w:val="24"/>
              </w:rPr>
              <w:t>-</w:t>
            </w:r>
          </w:p>
        </w:tc>
      </w:tr>
      <w:tr w:rsidR="00D55AFC" w:rsidRPr="00D55AFC" w14:paraId="7D3CD953" w14:textId="77777777" w:rsidTr="00C16CCF">
        <w:tc>
          <w:tcPr>
            <w:tcW w:w="2880" w:type="dxa"/>
            <w:vAlign w:val="center"/>
          </w:tcPr>
          <w:p w14:paraId="7C94B4E3" w14:textId="77777777" w:rsidR="007E1829" w:rsidRPr="00D55AFC" w:rsidRDefault="007E1829" w:rsidP="00035D71">
            <w:pPr>
              <w:spacing w:before="29" w:line="288" w:lineRule="auto"/>
              <w:ind w:firstLineChars="300" w:firstLine="720"/>
              <w:rPr>
                <w:sz w:val="24"/>
              </w:rPr>
            </w:pPr>
            <w:r w:rsidRPr="00D55AFC">
              <w:rPr>
                <w:sz w:val="24"/>
              </w:rPr>
              <w:t>贵金属投资</w:t>
            </w:r>
          </w:p>
        </w:tc>
        <w:tc>
          <w:tcPr>
            <w:tcW w:w="1080" w:type="dxa"/>
            <w:vAlign w:val="center"/>
          </w:tcPr>
          <w:p w14:paraId="6FEC6ECF" w14:textId="77777777" w:rsidR="007E1829" w:rsidRPr="00D55AFC" w:rsidRDefault="007E1829" w:rsidP="00C56A4D">
            <w:pPr>
              <w:pStyle w:val="aff1"/>
              <w:spacing w:line="360" w:lineRule="auto"/>
              <w:jc w:val="center"/>
              <w:rPr>
                <w:rFonts w:ascii="Times New Roman" w:eastAsiaTheme="minorEastAsia" w:hAnsi="Times New Roman"/>
                <w:sz w:val="21"/>
                <w:szCs w:val="21"/>
              </w:rPr>
            </w:pPr>
          </w:p>
        </w:tc>
        <w:tc>
          <w:tcPr>
            <w:tcW w:w="2520" w:type="dxa"/>
            <w:vAlign w:val="center"/>
          </w:tcPr>
          <w:p w14:paraId="5C63EF43" w14:textId="77777777" w:rsidR="007E1829" w:rsidRPr="00D55AFC" w:rsidRDefault="007E1829" w:rsidP="0048308E">
            <w:pPr>
              <w:spacing w:before="29" w:line="288" w:lineRule="auto"/>
              <w:jc w:val="right"/>
              <w:rPr>
                <w:rFonts w:eastAsiaTheme="minorEastAsia"/>
                <w:sz w:val="24"/>
              </w:rPr>
            </w:pPr>
            <w:r w:rsidRPr="00D55AFC">
              <w:rPr>
                <w:rFonts w:eastAsiaTheme="minorEastAsia"/>
                <w:sz w:val="24"/>
              </w:rPr>
              <w:t>-</w:t>
            </w:r>
          </w:p>
        </w:tc>
        <w:tc>
          <w:tcPr>
            <w:tcW w:w="2520" w:type="dxa"/>
            <w:vAlign w:val="center"/>
          </w:tcPr>
          <w:p w14:paraId="00DEC51F" w14:textId="77777777" w:rsidR="007E1829" w:rsidRPr="00D55AFC" w:rsidRDefault="007E1829" w:rsidP="0048308E">
            <w:pPr>
              <w:spacing w:before="29" w:line="288" w:lineRule="auto"/>
              <w:jc w:val="right"/>
              <w:rPr>
                <w:rFonts w:eastAsiaTheme="minorEastAsia"/>
                <w:sz w:val="24"/>
              </w:rPr>
            </w:pPr>
            <w:r w:rsidRPr="00D55AFC">
              <w:rPr>
                <w:rFonts w:eastAsiaTheme="minorEastAsia"/>
                <w:sz w:val="24"/>
              </w:rPr>
              <w:t>-</w:t>
            </w:r>
          </w:p>
        </w:tc>
      </w:tr>
      <w:tr w:rsidR="00D55AFC" w:rsidRPr="00D55AFC" w14:paraId="759677E5" w14:textId="77777777" w:rsidTr="00C16CCF">
        <w:tc>
          <w:tcPr>
            <w:tcW w:w="2880" w:type="dxa"/>
            <w:vAlign w:val="center"/>
          </w:tcPr>
          <w:p w14:paraId="226A45A8" w14:textId="77777777" w:rsidR="007E1829" w:rsidRPr="00D55AFC" w:rsidRDefault="007E1829" w:rsidP="0048308E">
            <w:pPr>
              <w:spacing w:before="29" w:line="288" w:lineRule="auto"/>
              <w:rPr>
                <w:sz w:val="24"/>
              </w:rPr>
            </w:pPr>
            <w:r w:rsidRPr="00D55AFC">
              <w:rPr>
                <w:sz w:val="24"/>
              </w:rPr>
              <w:t>衍生金融资产</w:t>
            </w:r>
          </w:p>
        </w:tc>
        <w:tc>
          <w:tcPr>
            <w:tcW w:w="1080" w:type="dxa"/>
            <w:vAlign w:val="center"/>
          </w:tcPr>
          <w:p w14:paraId="61FF10D3" w14:textId="77777777" w:rsidR="007E1829" w:rsidRPr="00D55AFC" w:rsidRDefault="007E1829" w:rsidP="00C56A4D">
            <w:pPr>
              <w:pStyle w:val="aff1"/>
              <w:jc w:val="center"/>
              <w:rPr>
                <w:rFonts w:ascii="Times New Roman" w:hAnsi="Times New Roman"/>
                <w:sz w:val="21"/>
                <w:szCs w:val="21"/>
              </w:rPr>
            </w:pPr>
            <w:r w:rsidRPr="00D55AFC">
              <w:rPr>
                <w:rFonts w:ascii="Times New Roman" w:hAnsi="Times New Roman" w:hint="eastAsia"/>
                <w:sz w:val="21"/>
                <w:szCs w:val="21"/>
              </w:rPr>
              <w:t>6.4.7.3</w:t>
            </w:r>
          </w:p>
        </w:tc>
        <w:tc>
          <w:tcPr>
            <w:tcW w:w="2520" w:type="dxa"/>
            <w:vAlign w:val="center"/>
          </w:tcPr>
          <w:p w14:paraId="113563D8" w14:textId="77777777" w:rsidR="007E1829" w:rsidRPr="00D55AFC" w:rsidRDefault="007E1829" w:rsidP="0048308E">
            <w:pPr>
              <w:spacing w:before="29" w:line="288" w:lineRule="auto"/>
              <w:jc w:val="right"/>
              <w:rPr>
                <w:sz w:val="24"/>
              </w:rPr>
            </w:pPr>
            <w:r w:rsidRPr="00D55AFC">
              <w:rPr>
                <w:sz w:val="24"/>
              </w:rPr>
              <w:t>-</w:t>
            </w:r>
          </w:p>
        </w:tc>
        <w:tc>
          <w:tcPr>
            <w:tcW w:w="2520" w:type="dxa"/>
            <w:vAlign w:val="center"/>
          </w:tcPr>
          <w:p w14:paraId="48440C3E" w14:textId="77777777" w:rsidR="007E1829" w:rsidRPr="00D55AFC" w:rsidRDefault="007E1829" w:rsidP="0048308E">
            <w:pPr>
              <w:spacing w:before="29" w:line="288" w:lineRule="auto"/>
              <w:jc w:val="right"/>
              <w:rPr>
                <w:sz w:val="24"/>
              </w:rPr>
            </w:pPr>
            <w:r w:rsidRPr="00D55AFC">
              <w:rPr>
                <w:sz w:val="24"/>
              </w:rPr>
              <w:t>-</w:t>
            </w:r>
          </w:p>
        </w:tc>
      </w:tr>
      <w:tr w:rsidR="00D55AFC" w:rsidRPr="00D55AFC" w14:paraId="2A53DEE1" w14:textId="77777777" w:rsidTr="00C16CCF">
        <w:tc>
          <w:tcPr>
            <w:tcW w:w="2880" w:type="dxa"/>
            <w:vAlign w:val="center"/>
          </w:tcPr>
          <w:p w14:paraId="28827013" w14:textId="77777777" w:rsidR="007E1829" w:rsidRPr="00D55AFC" w:rsidRDefault="007E1829" w:rsidP="0048308E">
            <w:pPr>
              <w:spacing w:before="29" w:line="288" w:lineRule="auto"/>
              <w:rPr>
                <w:sz w:val="24"/>
              </w:rPr>
            </w:pPr>
            <w:r w:rsidRPr="00D55AFC">
              <w:rPr>
                <w:sz w:val="24"/>
              </w:rPr>
              <w:t>买入返售金融资产</w:t>
            </w:r>
          </w:p>
        </w:tc>
        <w:tc>
          <w:tcPr>
            <w:tcW w:w="1080" w:type="dxa"/>
            <w:vAlign w:val="center"/>
          </w:tcPr>
          <w:p w14:paraId="2F124153" w14:textId="77777777" w:rsidR="007E1829" w:rsidRPr="00D55AFC" w:rsidRDefault="007E1829" w:rsidP="00C56A4D">
            <w:pPr>
              <w:pStyle w:val="aff1"/>
              <w:jc w:val="center"/>
              <w:rPr>
                <w:rFonts w:ascii="Times New Roman" w:hAnsi="Times New Roman"/>
                <w:sz w:val="21"/>
                <w:szCs w:val="21"/>
              </w:rPr>
            </w:pPr>
            <w:r w:rsidRPr="00D55AFC">
              <w:rPr>
                <w:rFonts w:ascii="Times New Roman" w:hAnsi="Times New Roman" w:hint="eastAsia"/>
                <w:sz w:val="21"/>
                <w:szCs w:val="21"/>
              </w:rPr>
              <w:t>6.4.7.4</w:t>
            </w:r>
          </w:p>
        </w:tc>
        <w:tc>
          <w:tcPr>
            <w:tcW w:w="2520" w:type="dxa"/>
            <w:vAlign w:val="center"/>
          </w:tcPr>
          <w:p w14:paraId="6A60DE5F" w14:textId="77777777" w:rsidR="007E1829" w:rsidRPr="00D55AFC" w:rsidRDefault="007E1829" w:rsidP="0048308E">
            <w:pPr>
              <w:spacing w:before="29" w:line="288" w:lineRule="auto"/>
              <w:jc w:val="right"/>
              <w:rPr>
                <w:sz w:val="24"/>
              </w:rPr>
            </w:pPr>
            <w:r w:rsidRPr="00D55AFC">
              <w:rPr>
                <w:sz w:val="24"/>
              </w:rPr>
              <w:t>-</w:t>
            </w:r>
          </w:p>
        </w:tc>
        <w:tc>
          <w:tcPr>
            <w:tcW w:w="2520" w:type="dxa"/>
            <w:vAlign w:val="center"/>
          </w:tcPr>
          <w:p w14:paraId="213FDED2" w14:textId="77777777" w:rsidR="007E1829" w:rsidRPr="00D55AFC" w:rsidRDefault="007E1829" w:rsidP="0048308E">
            <w:pPr>
              <w:spacing w:before="29" w:line="288" w:lineRule="auto"/>
              <w:jc w:val="right"/>
              <w:rPr>
                <w:sz w:val="24"/>
              </w:rPr>
            </w:pPr>
            <w:r w:rsidRPr="00D55AFC">
              <w:rPr>
                <w:sz w:val="24"/>
              </w:rPr>
              <w:t>-</w:t>
            </w:r>
          </w:p>
        </w:tc>
      </w:tr>
      <w:tr w:rsidR="00D55AFC" w:rsidRPr="00D55AFC" w14:paraId="7020D43B" w14:textId="77777777" w:rsidTr="00C16CCF">
        <w:tc>
          <w:tcPr>
            <w:tcW w:w="2880" w:type="dxa"/>
            <w:vAlign w:val="center"/>
          </w:tcPr>
          <w:p w14:paraId="6E9A273E" w14:textId="77777777" w:rsidR="007E1829" w:rsidRPr="00D55AFC" w:rsidRDefault="007E1829" w:rsidP="0048308E">
            <w:pPr>
              <w:spacing w:before="29" w:line="288" w:lineRule="auto"/>
              <w:rPr>
                <w:sz w:val="24"/>
              </w:rPr>
            </w:pPr>
            <w:r w:rsidRPr="00D55AFC">
              <w:rPr>
                <w:sz w:val="24"/>
              </w:rPr>
              <w:t>应收证券清算款</w:t>
            </w:r>
          </w:p>
        </w:tc>
        <w:tc>
          <w:tcPr>
            <w:tcW w:w="1080" w:type="dxa"/>
            <w:vAlign w:val="center"/>
          </w:tcPr>
          <w:p w14:paraId="2AE056A2" w14:textId="77777777" w:rsidR="007E1829" w:rsidRPr="00D55AFC" w:rsidRDefault="007E1829" w:rsidP="00C56A4D">
            <w:pPr>
              <w:pStyle w:val="aff1"/>
              <w:jc w:val="center"/>
              <w:rPr>
                <w:rFonts w:ascii="Times New Roman" w:hAnsi="Times New Roman"/>
                <w:sz w:val="21"/>
                <w:szCs w:val="21"/>
              </w:rPr>
            </w:pPr>
          </w:p>
        </w:tc>
        <w:tc>
          <w:tcPr>
            <w:tcW w:w="2520" w:type="dxa"/>
            <w:vAlign w:val="center"/>
          </w:tcPr>
          <w:p w14:paraId="7B6847E9" w14:textId="77777777" w:rsidR="007E1829" w:rsidRPr="00D55AFC" w:rsidRDefault="007E1829" w:rsidP="0048308E">
            <w:pPr>
              <w:spacing w:before="29" w:line="288" w:lineRule="auto"/>
              <w:jc w:val="right"/>
              <w:rPr>
                <w:sz w:val="24"/>
              </w:rPr>
            </w:pPr>
            <w:r w:rsidRPr="00D55AFC">
              <w:rPr>
                <w:sz w:val="24"/>
              </w:rPr>
              <w:t>-</w:t>
            </w:r>
          </w:p>
        </w:tc>
        <w:tc>
          <w:tcPr>
            <w:tcW w:w="2520" w:type="dxa"/>
            <w:vAlign w:val="center"/>
          </w:tcPr>
          <w:p w14:paraId="6A9BA549" w14:textId="77777777" w:rsidR="007E1829" w:rsidRPr="00D55AFC" w:rsidRDefault="007E1829" w:rsidP="0048308E">
            <w:pPr>
              <w:spacing w:before="29" w:line="288" w:lineRule="auto"/>
              <w:jc w:val="right"/>
              <w:rPr>
                <w:sz w:val="24"/>
              </w:rPr>
            </w:pPr>
            <w:r w:rsidRPr="00D55AFC">
              <w:rPr>
                <w:sz w:val="24"/>
              </w:rPr>
              <w:t>694,637.04</w:t>
            </w:r>
          </w:p>
        </w:tc>
      </w:tr>
      <w:tr w:rsidR="00D55AFC" w:rsidRPr="00D55AFC" w14:paraId="55005E85" w14:textId="77777777" w:rsidTr="00C16CCF">
        <w:tc>
          <w:tcPr>
            <w:tcW w:w="2880" w:type="dxa"/>
            <w:vAlign w:val="center"/>
          </w:tcPr>
          <w:p w14:paraId="367ADF29" w14:textId="77777777" w:rsidR="007E1829" w:rsidRPr="00D55AFC" w:rsidRDefault="007E1829" w:rsidP="0048308E">
            <w:pPr>
              <w:spacing w:before="29" w:line="288" w:lineRule="auto"/>
              <w:rPr>
                <w:sz w:val="24"/>
              </w:rPr>
            </w:pPr>
            <w:r w:rsidRPr="00D55AFC">
              <w:rPr>
                <w:sz w:val="24"/>
              </w:rPr>
              <w:t>应收利息</w:t>
            </w:r>
          </w:p>
        </w:tc>
        <w:tc>
          <w:tcPr>
            <w:tcW w:w="1080" w:type="dxa"/>
            <w:vAlign w:val="center"/>
          </w:tcPr>
          <w:p w14:paraId="22CFE7F6" w14:textId="77777777" w:rsidR="007E1829" w:rsidRPr="00D55AFC" w:rsidRDefault="007E1829" w:rsidP="00C56A4D">
            <w:pPr>
              <w:pStyle w:val="aff1"/>
              <w:jc w:val="center"/>
              <w:rPr>
                <w:rFonts w:ascii="Times New Roman" w:hAnsi="Times New Roman"/>
                <w:sz w:val="21"/>
                <w:szCs w:val="21"/>
              </w:rPr>
            </w:pPr>
            <w:r w:rsidRPr="00D55AFC">
              <w:rPr>
                <w:rFonts w:ascii="Times New Roman" w:hAnsi="Times New Roman" w:hint="eastAsia"/>
                <w:sz w:val="21"/>
                <w:szCs w:val="21"/>
              </w:rPr>
              <w:t>6.4.7.5</w:t>
            </w:r>
          </w:p>
        </w:tc>
        <w:tc>
          <w:tcPr>
            <w:tcW w:w="2520" w:type="dxa"/>
            <w:vAlign w:val="center"/>
          </w:tcPr>
          <w:p w14:paraId="1D028776" w14:textId="77777777" w:rsidR="007E1829" w:rsidRPr="00D55AFC" w:rsidRDefault="007E1829" w:rsidP="0048308E">
            <w:pPr>
              <w:spacing w:before="29" w:line="288" w:lineRule="auto"/>
              <w:jc w:val="right"/>
              <w:rPr>
                <w:sz w:val="24"/>
              </w:rPr>
            </w:pPr>
            <w:r w:rsidRPr="00D55AFC">
              <w:rPr>
                <w:sz w:val="24"/>
              </w:rPr>
              <w:t>2,018.98</w:t>
            </w:r>
          </w:p>
        </w:tc>
        <w:tc>
          <w:tcPr>
            <w:tcW w:w="2520" w:type="dxa"/>
            <w:vAlign w:val="center"/>
          </w:tcPr>
          <w:p w14:paraId="05136B19" w14:textId="77777777" w:rsidR="007E1829" w:rsidRPr="00D55AFC" w:rsidRDefault="007E1829" w:rsidP="0048308E">
            <w:pPr>
              <w:spacing w:before="29" w:line="288" w:lineRule="auto"/>
              <w:jc w:val="right"/>
              <w:rPr>
                <w:sz w:val="24"/>
              </w:rPr>
            </w:pPr>
            <w:r w:rsidRPr="00D55AFC">
              <w:rPr>
                <w:sz w:val="24"/>
              </w:rPr>
              <w:t>1,741.35</w:t>
            </w:r>
          </w:p>
        </w:tc>
      </w:tr>
      <w:tr w:rsidR="00D55AFC" w:rsidRPr="00D55AFC" w14:paraId="75DC9113" w14:textId="77777777" w:rsidTr="00C16CCF">
        <w:tc>
          <w:tcPr>
            <w:tcW w:w="2880" w:type="dxa"/>
            <w:vAlign w:val="center"/>
          </w:tcPr>
          <w:p w14:paraId="0A36F640" w14:textId="77777777" w:rsidR="007E1829" w:rsidRPr="00D55AFC" w:rsidRDefault="007E1829" w:rsidP="0048308E">
            <w:pPr>
              <w:spacing w:before="29" w:line="288" w:lineRule="auto"/>
              <w:rPr>
                <w:sz w:val="24"/>
              </w:rPr>
            </w:pPr>
            <w:r w:rsidRPr="00D55AFC">
              <w:rPr>
                <w:sz w:val="24"/>
              </w:rPr>
              <w:t>应收股利</w:t>
            </w:r>
          </w:p>
        </w:tc>
        <w:tc>
          <w:tcPr>
            <w:tcW w:w="1080" w:type="dxa"/>
            <w:vAlign w:val="center"/>
          </w:tcPr>
          <w:p w14:paraId="7991B83C" w14:textId="77777777" w:rsidR="007E1829" w:rsidRPr="00D55AFC" w:rsidRDefault="007E1829" w:rsidP="00C56A4D">
            <w:pPr>
              <w:pStyle w:val="aff1"/>
              <w:jc w:val="center"/>
              <w:rPr>
                <w:rFonts w:ascii="Times New Roman" w:hAnsi="Times New Roman"/>
                <w:sz w:val="21"/>
                <w:szCs w:val="21"/>
              </w:rPr>
            </w:pPr>
          </w:p>
        </w:tc>
        <w:tc>
          <w:tcPr>
            <w:tcW w:w="2520" w:type="dxa"/>
            <w:vAlign w:val="center"/>
          </w:tcPr>
          <w:p w14:paraId="6655BE78" w14:textId="77777777" w:rsidR="007E1829" w:rsidRPr="00D55AFC" w:rsidRDefault="007E1829" w:rsidP="0048308E">
            <w:pPr>
              <w:spacing w:before="29" w:line="288" w:lineRule="auto"/>
              <w:jc w:val="right"/>
              <w:rPr>
                <w:sz w:val="24"/>
              </w:rPr>
            </w:pPr>
            <w:r w:rsidRPr="00D55AFC">
              <w:rPr>
                <w:sz w:val="24"/>
              </w:rPr>
              <w:t>-</w:t>
            </w:r>
          </w:p>
        </w:tc>
        <w:tc>
          <w:tcPr>
            <w:tcW w:w="2520" w:type="dxa"/>
            <w:vAlign w:val="center"/>
          </w:tcPr>
          <w:p w14:paraId="0278F85C" w14:textId="77777777" w:rsidR="007E1829" w:rsidRPr="00D55AFC" w:rsidRDefault="007E1829" w:rsidP="0048308E">
            <w:pPr>
              <w:spacing w:before="29" w:line="288" w:lineRule="auto"/>
              <w:jc w:val="right"/>
              <w:rPr>
                <w:sz w:val="24"/>
              </w:rPr>
            </w:pPr>
            <w:r w:rsidRPr="00D55AFC">
              <w:rPr>
                <w:sz w:val="24"/>
              </w:rPr>
              <w:t>-</w:t>
            </w:r>
          </w:p>
        </w:tc>
      </w:tr>
      <w:tr w:rsidR="00D55AFC" w:rsidRPr="00D55AFC" w14:paraId="1A638FF5" w14:textId="77777777" w:rsidTr="00C16CCF">
        <w:tc>
          <w:tcPr>
            <w:tcW w:w="2880" w:type="dxa"/>
            <w:vAlign w:val="center"/>
          </w:tcPr>
          <w:p w14:paraId="29B673D4" w14:textId="77777777" w:rsidR="007E1829" w:rsidRPr="00D55AFC" w:rsidRDefault="007E1829" w:rsidP="0048308E">
            <w:pPr>
              <w:spacing w:before="29" w:line="288" w:lineRule="auto"/>
              <w:rPr>
                <w:sz w:val="24"/>
              </w:rPr>
            </w:pPr>
            <w:r w:rsidRPr="00D55AFC">
              <w:rPr>
                <w:sz w:val="24"/>
              </w:rPr>
              <w:t>应收申购款</w:t>
            </w:r>
          </w:p>
        </w:tc>
        <w:tc>
          <w:tcPr>
            <w:tcW w:w="1080" w:type="dxa"/>
            <w:vAlign w:val="center"/>
          </w:tcPr>
          <w:p w14:paraId="5786420A" w14:textId="77777777" w:rsidR="007E1829" w:rsidRPr="00D55AFC" w:rsidRDefault="007E1829" w:rsidP="00C56A4D">
            <w:pPr>
              <w:pStyle w:val="aff1"/>
              <w:jc w:val="center"/>
              <w:rPr>
                <w:rFonts w:ascii="Times New Roman" w:hAnsi="Times New Roman"/>
                <w:sz w:val="21"/>
                <w:szCs w:val="21"/>
              </w:rPr>
            </w:pPr>
          </w:p>
        </w:tc>
        <w:tc>
          <w:tcPr>
            <w:tcW w:w="2520" w:type="dxa"/>
            <w:vAlign w:val="center"/>
          </w:tcPr>
          <w:p w14:paraId="54A0520C" w14:textId="77777777" w:rsidR="007E1829" w:rsidRPr="00D55AFC" w:rsidRDefault="007E1829" w:rsidP="0048308E">
            <w:pPr>
              <w:spacing w:before="29" w:line="288" w:lineRule="auto"/>
              <w:jc w:val="right"/>
              <w:rPr>
                <w:sz w:val="24"/>
              </w:rPr>
            </w:pPr>
            <w:r w:rsidRPr="00D55AFC">
              <w:rPr>
                <w:sz w:val="24"/>
              </w:rPr>
              <w:t>57,852.26</w:t>
            </w:r>
          </w:p>
        </w:tc>
        <w:tc>
          <w:tcPr>
            <w:tcW w:w="2520" w:type="dxa"/>
            <w:vAlign w:val="center"/>
          </w:tcPr>
          <w:p w14:paraId="25787D17" w14:textId="77777777" w:rsidR="007E1829" w:rsidRPr="00D55AFC" w:rsidRDefault="007E1829" w:rsidP="0048308E">
            <w:pPr>
              <w:spacing w:before="29" w:line="288" w:lineRule="auto"/>
              <w:jc w:val="right"/>
              <w:rPr>
                <w:sz w:val="24"/>
              </w:rPr>
            </w:pPr>
            <w:r w:rsidRPr="00D55AFC">
              <w:rPr>
                <w:sz w:val="24"/>
              </w:rPr>
              <w:t>28,172.61</w:t>
            </w:r>
          </w:p>
        </w:tc>
      </w:tr>
      <w:tr w:rsidR="00D55AFC" w:rsidRPr="00D55AFC" w14:paraId="502F87CB" w14:textId="77777777" w:rsidTr="00C16CCF">
        <w:tc>
          <w:tcPr>
            <w:tcW w:w="2880" w:type="dxa"/>
            <w:vAlign w:val="center"/>
          </w:tcPr>
          <w:p w14:paraId="7896711C" w14:textId="77777777" w:rsidR="007E1829" w:rsidRPr="00D55AFC" w:rsidRDefault="007E1829" w:rsidP="0048308E">
            <w:pPr>
              <w:spacing w:before="29" w:line="288" w:lineRule="auto"/>
              <w:rPr>
                <w:sz w:val="24"/>
              </w:rPr>
            </w:pPr>
            <w:r w:rsidRPr="00D55AFC">
              <w:rPr>
                <w:sz w:val="24"/>
              </w:rPr>
              <w:t>递延所得税资产</w:t>
            </w:r>
          </w:p>
        </w:tc>
        <w:tc>
          <w:tcPr>
            <w:tcW w:w="1080" w:type="dxa"/>
            <w:vAlign w:val="center"/>
          </w:tcPr>
          <w:p w14:paraId="3E7E2779" w14:textId="77777777" w:rsidR="007E1829" w:rsidRPr="00D55AFC" w:rsidRDefault="007E1829" w:rsidP="00C56A4D">
            <w:pPr>
              <w:pStyle w:val="aff1"/>
              <w:jc w:val="center"/>
              <w:rPr>
                <w:rFonts w:ascii="Times New Roman" w:hAnsi="Times New Roman"/>
                <w:sz w:val="21"/>
                <w:szCs w:val="21"/>
              </w:rPr>
            </w:pPr>
          </w:p>
        </w:tc>
        <w:tc>
          <w:tcPr>
            <w:tcW w:w="2520" w:type="dxa"/>
            <w:vAlign w:val="center"/>
          </w:tcPr>
          <w:p w14:paraId="08BD20CE" w14:textId="77777777" w:rsidR="007E1829" w:rsidRPr="00D55AFC" w:rsidRDefault="007E1829" w:rsidP="0048308E">
            <w:pPr>
              <w:spacing w:before="29" w:line="288" w:lineRule="auto"/>
              <w:jc w:val="right"/>
              <w:rPr>
                <w:sz w:val="24"/>
              </w:rPr>
            </w:pPr>
            <w:r w:rsidRPr="00D55AFC">
              <w:rPr>
                <w:sz w:val="24"/>
              </w:rPr>
              <w:t>-</w:t>
            </w:r>
          </w:p>
        </w:tc>
        <w:tc>
          <w:tcPr>
            <w:tcW w:w="2520" w:type="dxa"/>
            <w:vAlign w:val="center"/>
          </w:tcPr>
          <w:p w14:paraId="5AA03C20" w14:textId="77777777" w:rsidR="007E1829" w:rsidRPr="00D55AFC" w:rsidRDefault="007E1829" w:rsidP="0048308E">
            <w:pPr>
              <w:spacing w:before="29" w:line="288" w:lineRule="auto"/>
              <w:jc w:val="right"/>
              <w:rPr>
                <w:sz w:val="24"/>
              </w:rPr>
            </w:pPr>
            <w:r w:rsidRPr="00D55AFC">
              <w:rPr>
                <w:sz w:val="24"/>
              </w:rPr>
              <w:t>-</w:t>
            </w:r>
          </w:p>
        </w:tc>
      </w:tr>
      <w:tr w:rsidR="00D55AFC" w:rsidRPr="00D55AFC" w14:paraId="0D87464C" w14:textId="77777777" w:rsidTr="00C16CCF">
        <w:tc>
          <w:tcPr>
            <w:tcW w:w="2880" w:type="dxa"/>
            <w:vAlign w:val="center"/>
          </w:tcPr>
          <w:p w14:paraId="4A794D5D" w14:textId="77777777" w:rsidR="007E1829" w:rsidRPr="00D55AFC" w:rsidRDefault="007E1829" w:rsidP="0048308E">
            <w:pPr>
              <w:spacing w:before="29" w:line="288" w:lineRule="auto"/>
              <w:rPr>
                <w:sz w:val="24"/>
              </w:rPr>
            </w:pPr>
            <w:r w:rsidRPr="00D55AFC">
              <w:rPr>
                <w:sz w:val="24"/>
              </w:rPr>
              <w:t>其他资产</w:t>
            </w:r>
          </w:p>
        </w:tc>
        <w:tc>
          <w:tcPr>
            <w:tcW w:w="1080" w:type="dxa"/>
            <w:vAlign w:val="center"/>
          </w:tcPr>
          <w:p w14:paraId="2A99C1BA" w14:textId="77777777" w:rsidR="007E1829" w:rsidRPr="00D55AFC" w:rsidRDefault="007E1829" w:rsidP="00C56A4D">
            <w:pPr>
              <w:pStyle w:val="aff1"/>
              <w:jc w:val="center"/>
              <w:rPr>
                <w:rFonts w:ascii="Times New Roman" w:hAnsi="Times New Roman"/>
                <w:sz w:val="21"/>
                <w:szCs w:val="21"/>
              </w:rPr>
            </w:pPr>
            <w:r w:rsidRPr="00D55AFC">
              <w:rPr>
                <w:rFonts w:ascii="Times New Roman" w:hAnsi="Times New Roman" w:hint="eastAsia"/>
                <w:sz w:val="21"/>
                <w:szCs w:val="21"/>
              </w:rPr>
              <w:t>6.4.7.6</w:t>
            </w:r>
          </w:p>
        </w:tc>
        <w:tc>
          <w:tcPr>
            <w:tcW w:w="2520" w:type="dxa"/>
            <w:vAlign w:val="center"/>
          </w:tcPr>
          <w:p w14:paraId="67A9C759" w14:textId="77777777" w:rsidR="007E1829" w:rsidRPr="00D55AFC" w:rsidRDefault="007E1829" w:rsidP="0048308E">
            <w:pPr>
              <w:spacing w:before="29" w:line="288" w:lineRule="auto"/>
              <w:jc w:val="right"/>
              <w:rPr>
                <w:sz w:val="24"/>
              </w:rPr>
            </w:pPr>
            <w:r w:rsidRPr="00D55AFC">
              <w:rPr>
                <w:sz w:val="24"/>
              </w:rPr>
              <w:t>-</w:t>
            </w:r>
          </w:p>
        </w:tc>
        <w:tc>
          <w:tcPr>
            <w:tcW w:w="2520" w:type="dxa"/>
            <w:vAlign w:val="center"/>
          </w:tcPr>
          <w:p w14:paraId="775185CF" w14:textId="77777777" w:rsidR="007E1829" w:rsidRPr="00D55AFC" w:rsidRDefault="007E1829" w:rsidP="0048308E">
            <w:pPr>
              <w:spacing w:before="29" w:line="288" w:lineRule="auto"/>
              <w:jc w:val="right"/>
              <w:rPr>
                <w:sz w:val="24"/>
              </w:rPr>
            </w:pPr>
            <w:r w:rsidRPr="00D55AFC">
              <w:rPr>
                <w:sz w:val="24"/>
              </w:rPr>
              <w:t>-</w:t>
            </w:r>
          </w:p>
        </w:tc>
      </w:tr>
      <w:tr w:rsidR="00D55AFC" w:rsidRPr="00D55AFC" w14:paraId="5A3A6579" w14:textId="77777777" w:rsidTr="00C16CCF">
        <w:tc>
          <w:tcPr>
            <w:tcW w:w="2880" w:type="dxa"/>
            <w:vAlign w:val="center"/>
          </w:tcPr>
          <w:p w14:paraId="19A07AE6" w14:textId="77777777" w:rsidR="007E1829" w:rsidRPr="00D55AFC" w:rsidRDefault="007E1829" w:rsidP="0048308E">
            <w:pPr>
              <w:spacing w:before="29" w:line="288" w:lineRule="auto"/>
              <w:rPr>
                <w:b/>
                <w:sz w:val="24"/>
              </w:rPr>
            </w:pPr>
            <w:r w:rsidRPr="00D55AFC">
              <w:rPr>
                <w:b/>
                <w:sz w:val="24"/>
              </w:rPr>
              <w:t>资产总计</w:t>
            </w:r>
          </w:p>
        </w:tc>
        <w:tc>
          <w:tcPr>
            <w:tcW w:w="1080" w:type="dxa"/>
            <w:vAlign w:val="center"/>
          </w:tcPr>
          <w:p w14:paraId="3C978041" w14:textId="77777777" w:rsidR="007E1829" w:rsidRPr="00D55AFC" w:rsidRDefault="007E1829" w:rsidP="0048308E">
            <w:pPr>
              <w:pStyle w:val="aff1"/>
              <w:spacing w:before="29" w:beforeAutospacing="0" w:line="288" w:lineRule="auto"/>
              <w:jc w:val="center"/>
              <w:rPr>
                <w:rFonts w:ascii="Times New Roman" w:hAnsi="Times New Roman"/>
                <w:b/>
              </w:rPr>
            </w:pPr>
          </w:p>
        </w:tc>
        <w:tc>
          <w:tcPr>
            <w:tcW w:w="2520" w:type="dxa"/>
            <w:vAlign w:val="center"/>
          </w:tcPr>
          <w:p w14:paraId="1B200805" w14:textId="77777777" w:rsidR="007E1829" w:rsidRPr="00D55AFC" w:rsidRDefault="007E1829" w:rsidP="0048308E">
            <w:pPr>
              <w:spacing w:before="29" w:line="288" w:lineRule="auto"/>
              <w:jc w:val="right"/>
              <w:rPr>
                <w:sz w:val="24"/>
              </w:rPr>
            </w:pPr>
            <w:r w:rsidRPr="00D55AFC">
              <w:rPr>
                <w:sz w:val="24"/>
              </w:rPr>
              <w:t>163,112,591.08</w:t>
            </w:r>
          </w:p>
        </w:tc>
        <w:tc>
          <w:tcPr>
            <w:tcW w:w="2520" w:type="dxa"/>
            <w:vAlign w:val="center"/>
          </w:tcPr>
          <w:p w14:paraId="36E06974" w14:textId="77777777" w:rsidR="007E1829" w:rsidRPr="00D55AFC" w:rsidRDefault="007E1829" w:rsidP="0048308E">
            <w:pPr>
              <w:spacing w:before="29" w:line="288" w:lineRule="auto"/>
              <w:jc w:val="right"/>
              <w:rPr>
                <w:sz w:val="24"/>
              </w:rPr>
            </w:pPr>
            <w:r w:rsidRPr="00D55AFC">
              <w:rPr>
                <w:sz w:val="24"/>
              </w:rPr>
              <w:t>142,112,397.55</w:t>
            </w:r>
          </w:p>
        </w:tc>
      </w:tr>
      <w:tr w:rsidR="00D55AFC" w:rsidRPr="00D55AFC" w14:paraId="0CD9DE20" w14:textId="77777777" w:rsidTr="00C16CCF">
        <w:tc>
          <w:tcPr>
            <w:tcW w:w="2880" w:type="dxa"/>
            <w:vAlign w:val="center"/>
          </w:tcPr>
          <w:p w14:paraId="0D53C719" w14:textId="77777777" w:rsidR="001548F9" w:rsidRPr="00D55AFC" w:rsidRDefault="001548F9" w:rsidP="0048308E">
            <w:pPr>
              <w:pStyle w:val="aff1"/>
              <w:spacing w:before="29" w:beforeAutospacing="0" w:line="288" w:lineRule="auto"/>
              <w:jc w:val="center"/>
              <w:rPr>
                <w:rFonts w:ascii="Times New Roman" w:hAnsi="Times New Roman"/>
                <w:b/>
              </w:rPr>
            </w:pPr>
            <w:r w:rsidRPr="00D55AFC">
              <w:rPr>
                <w:rFonts w:ascii="Times New Roman" w:hAnsi="Times New Roman"/>
                <w:b/>
              </w:rPr>
              <w:t>负债和所有者权益</w:t>
            </w:r>
          </w:p>
        </w:tc>
        <w:tc>
          <w:tcPr>
            <w:tcW w:w="1080" w:type="dxa"/>
            <w:vAlign w:val="center"/>
          </w:tcPr>
          <w:p w14:paraId="6209D263" w14:textId="77777777" w:rsidR="001548F9" w:rsidRPr="00D55AFC" w:rsidRDefault="007F02E5" w:rsidP="0048308E">
            <w:pPr>
              <w:pStyle w:val="aff1"/>
              <w:spacing w:before="29" w:beforeAutospacing="0" w:line="288" w:lineRule="auto"/>
              <w:jc w:val="center"/>
              <w:rPr>
                <w:rFonts w:ascii="Times New Roman" w:hAnsi="Times New Roman"/>
                <w:b/>
              </w:rPr>
            </w:pPr>
            <w:r w:rsidRPr="00D55AFC">
              <w:rPr>
                <w:rFonts w:ascii="Times New Roman" w:hAnsi="Times New Roman"/>
                <w:b/>
              </w:rPr>
              <w:t>附注号</w:t>
            </w:r>
          </w:p>
        </w:tc>
        <w:tc>
          <w:tcPr>
            <w:tcW w:w="2520" w:type="dxa"/>
            <w:vAlign w:val="center"/>
          </w:tcPr>
          <w:p w14:paraId="2DD904AB" w14:textId="77777777" w:rsidR="001548F9" w:rsidRPr="00D55AFC" w:rsidRDefault="001548F9" w:rsidP="0048308E">
            <w:pPr>
              <w:pStyle w:val="aff1"/>
              <w:spacing w:before="29" w:beforeAutospacing="0" w:after="0" w:afterAutospacing="0" w:line="288" w:lineRule="auto"/>
              <w:jc w:val="center"/>
              <w:rPr>
                <w:rFonts w:ascii="Times New Roman" w:hAnsi="Times New Roman"/>
                <w:b/>
              </w:rPr>
            </w:pPr>
            <w:r w:rsidRPr="00D55AFC">
              <w:rPr>
                <w:rFonts w:ascii="Times New Roman" w:hAnsi="Times New Roman"/>
                <w:b/>
              </w:rPr>
              <w:t>本期末</w:t>
            </w:r>
          </w:p>
          <w:p w14:paraId="7994F2C1" w14:textId="77777777" w:rsidR="001548F9" w:rsidRPr="00D55AFC" w:rsidRDefault="001548F9" w:rsidP="0048308E">
            <w:pPr>
              <w:pStyle w:val="aff1"/>
              <w:spacing w:before="29" w:beforeAutospacing="0" w:after="0" w:afterAutospacing="0" w:line="288" w:lineRule="auto"/>
              <w:jc w:val="center"/>
              <w:rPr>
                <w:rFonts w:ascii="Times New Roman" w:hAnsi="Times New Roman"/>
                <w:b/>
              </w:rPr>
            </w:pPr>
            <w:r w:rsidRPr="00D55AFC">
              <w:rPr>
                <w:rFonts w:ascii="Times New Roman" w:hAnsi="Times New Roman"/>
                <w:b/>
                <w:kern w:val="2"/>
              </w:rPr>
              <w:t>2017</w:t>
            </w:r>
            <w:r w:rsidRPr="00D55AFC">
              <w:rPr>
                <w:rFonts w:ascii="Times New Roman" w:hAnsi="Times New Roman"/>
                <w:b/>
                <w:kern w:val="2"/>
              </w:rPr>
              <w:t>年</w:t>
            </w:r>
            <w:r w:rsidRPr="00D55AFC">
              <w:rPr>
                <w:rFonts w:ascii="Times New Roman" w:hAnsi="Times New Roman"/>
                <w:b/>
                <w:kern w:val="2"/>
              </w:rPr>
              <w:t>6</w:t>
            </w:r>
            <w:r w:rsidRPr="00D55AFC">
              <w:rPr>
                <w:rFonts w:ascii="Times New Roman" w:hAnsi="Times New Roman"/>
                <w:b/>
                <w:kern w:val="2"/>
              </w:rPr>
              <w:t>月</w:t>
            </w:r>
            <w:r w:rsidRPr="00D55AFC">
              <w:rPr>
                <w:rFonts w:ascii="Times New Roman" w:hAnsi="Times New Roman"/>
                <w:b/>
                <w:kern w:val="2"/>
              </w:rPr>
              <w:t>30</w:t>
            </w:r>
            <w:r w:rsidRPr="00D55AFC">
              <w:rPr>
                <w:rFonts w:ascii="Times New Roman" w:hAnsi="Times New Roman"/>
                <w:b/>
                <w:kern w:val="2"/>
              </w:rPr>
              <w:t>日</w:t>
            </w:r>
          </w:p>
        </w:tc>
        <w:tc>
          <w:tcPr>
            <w:tcW w:w="2520" w:type="dxa"/>
            <w:vAlign w:val="center"/>
          </w:tcPr>
          <w:p w14:paraId="6231BFC3" w14:textId="77777777" w:rsidR="001548F9" w:rsidRPr="00D55AFC" w:rsidRDefault="001548F9" w:rsidP="0048308E">
            <w:pPr>
              <w:pStyle w:val="aff1"/>
              <w:spacing w:before="29" w:beforeAutospacing="0" w:after="0" w:afterAutospacing="0" w:line="288" w:lineRule="auto"/>
              <w:jc w:val="center"/>
              <w:rPr>
                <w:rFonts w:ascii="Times New Roman" w:hAnsi="Times New Roman"/>
                <w:b/>
              </w:rPr>
            </w:pPr>
            <w:r w:rsidRPr="00D55AFC">
              <w:rPr>
                <w:rFonts w:ascii="Times New Roman" w:hAnsi="Times New Roman"/>
                <w:b/>
              </w:rPr>
              <w:t>上年度末</w:t>
            </w:r>
          </w:p>
          <w:p w14:paraId="29967A2D" w14:textId="77777777" w:rsidR="001548F9" w:rsidRPr="00D55AFC" w:rsidRDefault="006F5125" w:rsidP="0048308E">
            <w:pPr>
              <w:pStyle w:val="aff1"/>
              <w:spacing w:before="29" w:beforeAutospacing="0" w:after="0" w:afterAutospacing="0" w:line="288" w:lineRule="auto"/>
              <w:jc w:val="center"/>
              <w:rPr>
                <w:rFonts w:ascii="Times New Roman" w:hAnsi="Times New Roman"/>
                <w:b/>
              </w:rPr>
            </w:pPr>
            <w:r w:rsidRPr="00D55AFC">
              <w:rPr>
                <w:rFonts w:ascii="Times New Roman" w:hAnsi="Times New Roman"/>
                <w:b/>
              </w:rPr>
              <w:t>2016</w:t>
            </w:r>
            <w:r w:rsidRPr="00D55AFC">
              <w:rPr>
                <w:rFonts w:ascii="Times New Roman" w:hAnsi="Times New Roman"/>
                <w:b/>
              </w:rPr>
              <w:t>年</w:t>
            </w:r>
            <w:r w:rsidRPr="00D55AFC">
              <w:rPr>
                <w:rFonts w:ascii="Times New Roman" w:hAnsi="Times New Roman"/>
                <w:b/>
              </w:rPr>
              <w:t>12</w:t>
            </w:r>
            <w:r w:rsidRPr="00D55AFC">
              <w:rPr>
                <w:rFonts w:ascii="Times New Roman" w:hAnsi="Times New Roman"/>
                <w:b/>
              </w:rPr>
              <w:t>月</w:t>
            </w:r>
            <w:r w:rsidRPr="00D55AFC">
              <w:rPr>
                <w:rFonts w:ascii="Times New Roman" w:hAnsi="Times New Roman"/>
                <w:b/>
              </w:rPr>
              <w:t>31</w:t>
            </w:r>
            <w:r w:rsidRPr="00D55AFC">
              <w:rPr>
                <w:rFonts w:ascii="Times New Roman" w:hAnsi="Times New Roman"/>
                <w:b/>
              </w:rPr>
              <w:t>日</w:t>
            </w:r>
          </w:p>
        </w:tc>
      </w:tr>
      <w:tr w:rsidR="00D55AFC" w:rsidRPr="00D55AFC" w14:paraId="1F64EF82" w14:textId="77777777" w:rsidTr="00C16CCF">
        <w:tc>
          <w:tcPr>
            <w:tcW w:w="2880" w:type="dxa"/>
            <w:vAlign w:val="center"/>
          </w:tcPr>
          <w:p w14:paraId="1D2B39EF" w14:textId="77777777" w:rsidR="00D97D57" w:rsidRPr="00D55AFC" w:rsidRDefault="00D97D57" w:rsidP="0048308E">
            <w:pPr>
              <w:spacing w:before="29" w:line="288" w:lineRule="auto"/>
              <w:rPr>
                <w:sz w:val="24"/>
              </w:rPr>
            </w:pPr>
            <w:r w:rsidRPr="00D55AFC">
              <w:rPr>
                <w:sz w:val="24"/>
              </w:rPr>
              <w:t>负债：</w:t>
            </w:r>
          </w:p>
        </w:tc>
        <w:tc>
          <w:tcPr>
            <w:tcW w:w="1080" w:type="dxa"/>
            <w:vAlign w:val="center"/>
          </w:tcPr>
          <w:p w14:paraId="1E5A442B" w14:textId="77777777" w:rsidR="00D97D57" w:rsidRPr="00D55AFC" w:rsidRDefault="00D97D57" w:rsidP="00C56A4D">
            <w:pPr>
              <w:pStyle w:val="aff1"/>
              <w:jc w:val="center"/>
              <w:rPr>
                <w:rFonts w:ascii="Times New Roman" w:hAnsi="Times New Roman"/>
                <w:sz w:val="21"/>
                <w:szCs w:val="21"/>
              </w:rPr>
            </w:pPr>
          </w:p>
        </w:tc>
        <w:tc>
          <w:tcPr>
            <w:tcW w:w="2520" w:type="dxa"/>
            <w:vAlign w:val="center"/>
          </w:tcPr>
          <w:p w14:paraId="07F5DDE5" w14:textId="77777777" w:rsidR="00D97D57" w:rsidRPr="00D55AFC" w:rsidRDefault="00D97D57" w:rsidP="0048308E">
            <w:pPr>
              <w:spacing w:before="29" w:line="288" w:lineRule="auto"/>
              <w:jc w:val="right"/>
              <w:rPr>
                <w:sz w:val="24"/>
              </w:rPr>
            </w:pPr>
          </w:p>
        </w:tc>
        <w:tc>
          <w:tcPr>
            <w:tcW w:w="2520" w:type="dxa"/>
            <w:vAlign w:val="center"/>
          </w:tcPr>
          <w:p w14:paraId="7E4E5D79" w14:textId="77777777" w:rsidR="00D97D57" w:rsidRPr="00D55AFC" w:rsidRDefault="00D97D57" w:rsidP="0048308E">
            <w:pPr>
              <w:spacing w:before="29" w:line="288" w:lineRule="auto"/>
              <w:jc w:val="right"/>
              <w:rPr>
                <w:sz w:val="24"/>
              </w:rPr>
            </w:pPr>
          </w:p>
        </w:tc>
      </w:tr>
      <w:tr w:rsidR="00D55AFC" w:rsidRPr="00D55AFC" w14:paraId="3725C5E8" w14:textId="77777777" w:rsidTr="00C16CCF">
        <w:tc>
          <w:tcPr>
            <w:tcW w:w="2880" w:type="dxa"/>
            <w:vAlign w:val="center"/>
          </w:tcPr>
          <w:p w14:paraId="7E450E23" w14:textId="77777777" w:rsidR="00D97D57" w:rsidRPr="00D55AFC" w:rsidRDefault="00D97D57" w:rsidP="0048308E">
            <w:pPr>
              <w:spacing w:before="29" w:line="288" w:lineRule="auto"/>
              <w:rPr>
                <w:sz w:val="24"/>
              </w:rPr>
            </w:pPr>
            <w:r w:rsidRPr="00D55AFC">
              <w:rPr>
                <w:sz w:val="24"/>
              </w:rPr>
              <w:t>短期借款</w:t>
            </w:r>
          </w:p>
        </w:tc>
        <w:tc>
          <w:tcPr>
            <w:tcW w:w="1080" w:type="dxa"/>
            <w:vAlign w:val="center"/>
          </w:tcPr>
          <w:p w14:paraId="3A3C5298" w14:textId="77777777" w:rsidR="00D97D57" w:rsidRPr="00D55AFC" w:rsidRDefault="00D97D57" w:rsidP="00C56A4D">
            <w:pPr>
              <w:pStyle w:val="aff1"/>
              <w:jc w:val="center"/>
              <w:rPr>
                <w:rFonts w:ascii="Times New Roman" w:hAnsi="Times New Roman"/>
                <w:sz w:val="21"/>
                <w:szCs w:val="21"/>
              </w:rPr>
            </w:pPr>
          </w:p>
        </w:tc>
        <w:tc>
          <w:tcPr>
            <w:tcW w:w="2520" w:type="dxa"/>
            <w:vAlign w:val="center"/>
          </w:tcPr>
          <w:p w14:paraId="3739710E" w14:textId="77777777" w:rsidR="00D97D57" w:rsidRPr="00D55AFC" w:rsidRDefault="00D97D57" w:rsidP="0048308E">
            <w:pPr>
              <w:spacing w:before="29" w:line="288" w:lineRule="auto"/>
              <w:jc w:val="right"/>
              <w:rPr>
                <w:sz w:val="24"/>
              </w:rPr>
            </w:pPr>
            <w:r w:rsidRPr="00D55AFC">
              <w:rPr>
                <w:sz w:val="24"/>
              </w:rPr>
              <w:t>-</w:t>
            </w:r>
          </w:p>
        </w:tc>
        <w:tc>
          <w:tcPr>
            <w:tcW w:w="2520" w:type="dxa"/>
            <w:vAlign w:val="center"/>
          </w:tcPr>
          <w:p w14:paraId="31B2E5C7" w14:textId="77777777" w:rsidR="00D97D57" w:rsidRPr="00D55AFC" w:rsidRDefault="00D97D57" w:rsidP="0048308E">
            <w:pPr>
              <w:spacing w:before="29" w:line="288" w:lineRule="auto"/>
              <w:jc w:val="right"/>
              <w:rPr>
                <w:sz w:val="24"/>
              </w:rPr>
            </w:pPr>
            <w:r w:rsidRPr="00D55AFC">
              <w:rPr>
                <w:sz w:val="24"/>
              </w:rPr>
              <w:t>-</w:t>
            </w:r>
          </w:p>
        </w:tc>
      </w:tr>
      <w:tr w:rsidR="00D55AFC" w:rsidRPr="00D55AFC" w14:paraId="7D15A07B" w14:textId="77777777" w:rsidTr="00C16CCF">
        <w:tc>
          <w:tcPr>
            <w:tcW w:w="2880" w:type="dxa"/>
            <w:vAlign w:val="center"/>
          </w:tcPr>
          <w:p w14:paraId="3F261B1D" w14:textId="77777777" w:rsidR="00D97D57" w:rsidRPr="00D55AFC" w:rsidRDefault="00D97D57" w:rsidP="0048308E">
            <w:pPr>
              <w:spacing w:before="29" w:line="288" w:lineRule="auto"/>
              <w:rPr>
                <w:sz w:val="24"/>
              </w:rPr>
            </w:pPr>
            <w:r w:rsidRPr="00D55AFC">
              <w:rPr>
                <w:sz w:val="24"/>
              </w:rPr>
              <w:t>交易性金融负债</w:t>
            </w:r>
          </w:p>
        </w:tc>
        <w:tc>
          <w:tcPr>
            <w:tcW w:w="1080" w:type="dxa"/>
            <w:vAlign w:val="center"/>
          </w:tcPr>
          <w:p w14:paraId="33EB0C77" w14:textId="77777777" w:rsidR="00D97D57" w:rsidRPr="00D55AFC" w:rsidRDefault="00D97D57" w:rsidP="00C56A4D">
            <w:pPr>
              <w:pStyle w:val="aff1"/>
              <w:jc w:val="center"/>
              <w:rPr>
                <w:rFonts w:ascii="Times New Roman" w:hAnsi="Times New Roman"/>
                <w:sz w:val="21"/>
                <w:szCs w:val="21"/>
              </w:rPr>
            </w:pPr>
          </w:p>
        </w:tc>
        <w:tc>
          <w:tcPr>
            <w:tcW w:w="2520" w:type="dxa"/>
            <w:vAlign w:val="center"/>
          </w:tcPr>
          <w:p w14:paraId="5B49FE68" w14:textId="77777777" w:rsidR="00D97D57" w:rsidRPr="00D55AFC" w:rsidRDefault="00D97D57" w:rsidP="0048308E">
            <w:pPr>
              <w:spacing w:before="29" w:line="288" w:lineRule="auto"/>
              <w:jc w:val="right"/>
              <w:rPr>
                <w:sz w:val="24"/>
              </w:rPr>
            </w:pPr>
            <w:r w:rsidRPr="00D55AFC">
              <w:rPr>
                <w:sz w:val="24"/>
              </w:rPr>
              <w:t>-</w:t>
            </w:r>
          </w:p>
        </w:tc>
        <w:tc>
          <w:tcPr>
            <w:tcW w:w="2520" w:type="dxa"/>
            <w:vAlign w:val="center"/>
          </w:tcPr>
          <w:p w14:paraId="40B1B911" w14:textId="77777777" w:rsidR="00D97D57" w:rsidRPr="00D55AFC" w:rsidRDefault="00D97D57" w:rsidP="0048308E">
            <w:pPr>
              <w:spacing w:before="29" w:line="288" w:lineRule="auto"/>
              <w:jc w:val="right"/>
              <w:rPr>
                <w:sz w:val="24"/>
              </w:rPr>
            </w:pPr>
            <w:r w:rsidRPr="00D55AFC">
              <w:rPr>
                <w:sz w:val="24"/>
              </w:rPr>
              <w:t>-</w:t>
            </w:r>
          </w:p>
        </w:tc>
      </w:tr>
      <w:tr w:rsidR="00D55AFC" w:rsidRPr="00D55AFC" w14:paraId="1160CC15" w14:textId="77777777" w:rsidTr="00C16CCF">
        <w:tc>
          <w:tcPr>
            <w:tcW w:w="2880" w:type="dxa"/>
            <w:vAlign w:val="center"/>
          </w:tcPr>
          <w:p w14:paraId="41BA90AF" w14:textId="77777777" w:rsidR="00D97D57" w:rsidRPr="00D55AFC" w:rsidRDefault="00D97D57" w:rsidP="0048308E">
            <w:pPr>
              <w:spacing w:before="29" w:line="288" w:lineRule="auto"/>
              <w:rPr>
                <w:sz w:val="24"/>
              </w:rPr>
            </w:pPr>
            <w:r w:rsidRPr="00D55AFC">
              <w:rPr>
                <w:sz w:val="24"/>
              </w:rPr>
              <w:t>衍生金融负债</w:t>
            </w:r>
          </w:p>
        </w:tc>
        <w:tc>
          <w:tcPr>
            <w:tcW w:w="1080" w:type="dxa"/>
            <w:vAlign w:val="center"/>
          </w:tcPr>
          <w:p w14:paraId="2D4D691C" w14:textId="77777777" w:rsidR="00D97D57" w:rsidRPr="00D55AFC" w:rsidRDefault="00D97D57" w:rsidP="00C56A4D">
            <w:pPr>
              <w:pStyle w:val="aff1"/>
              <w:jc w:val="center"/>
              <w:rPr>
                <w:rFonts w:ascii="Times New Roman" w:hAnsi="Times New Roman"/>
                <w:sz w:val="21"/>
                <w:szCs w:val="21"/>
              </w:rPr>
            </w:pPr>
            <w:r w:rsidRPr="00D55AFC">
              <w:rPr>
                <w:rFonts w:ascii="Times New Roman" w:hAnsi="Times New Roman" w:hint="eastAsia"/>
                <w:sz w:val="21"/>
                <w:szCs w:val="21"/>
              </w:rPr>
              <w:t>6.4.7.3</w:t>
            </w:r>
          </w:p>
        </w:tc>
        <w:tc>
          <w:tcPr>
            <w:tcW w:w="2520" w:type="dxa"/>
            <w:vAlign w:val="center"/>
          </w:tcPr>
          <w:p w14:paraId="0DC6215B" w14:textId="77777777" w:rsidR="00D97D57" w:rsidRPr="00D55AFC" w:rsidRDefault="00D97D57" w:rsidP="0048308E">
            <w:pPr>
              <w:spacing w:before="29" w:line="288" w:lineRule="auto"/>
              <w:jc w:val="right"/>
              <w:rPr>
                <w:sz w:val="24"/>
              </w:rPr>
            </w:pPr>
            <w:r w:rsidRPr="00D55AFC">
              <w:rPr>
                <w:sz w:val="24"/>
              </w:rPr>
              <w:t>-</w:t>
            </w:r>
          </w:p>
        </w:tc>
        <w:tc>
          <w:tcPr>
            <w:tcW w:w="2520" w:type="dxa"/>
            <w:vAlign w:val="center"/>
          </w:tcPr>
          <w:p w14:paraId="04FA4CCB" w14:textId="77777777" w:rsidR="00D97D57" w:rsidRPr="00D55AFC" w:rsidRDefault="00D97D57" w:rsidP="0048308E">
            <w:pPr>
              <w:spacing w:before="29" w:line="288" w:lineRule="auto"/>
              <w:jc w:val="right"/>
              <w:rPr>
                <w:sz w:val="24"/>
              </w:rPr>
            </w:pPr>
            <w:r w:rsidRPr="00D55AFC">
              <w:rPr>
                <w:sz w:val="24"/>
              </w:rPr>
              <w:t>-</w:t>
            </w:r>
          </w:p>
        </w:tc>
      </w:tr>
      <w:tr w:rsidR="00D55AFC" w:rsidRPr="00D55AFC" w14:paraId="5905F2B9" w14:textId="77777777" w:rsidTr="00C16CCF">
        <w:tc>
          <w:tcPr>
            <w:tcW w:w="2880" w:type="dxa"/>
            <w:vAlign w:val="center"/>
          </w:tcPr>
          <w:p w14:paraId="49820E48" w14:textId="77777777" w:rsidR="00D97D57" w:rsidRPr="00D55AFC" w:rsidRDefault="00D97D57" w:rsidP="0048308E">
            <w:pPr>
              <w:spacing w:before="29" w:line="288" w:lineRule="auto"/>
              <w:rPr>
                <w:sz w:val="24"/>
              </w:rPr>
            </w:pPr>
            <w:r w:rsidRPr="00D55AFC">
              <w:rPr>
                <w:sz w:val="24"/>
              </w:rPr>
              <w:t>卖出回购金融资产款</w:t>
            </w:r>
          </w:p>
        </w:tc>
        <w:tc>
          <w:tcPr>
            <w:tcW w:w="1080" w:type="dxa"/>
            <w:vAlign w:val="center"/>
          </w:tcPr>
          <w:p w14:paraId="1D6AB308" w14:textId="77777777" w:rsidR="00D97D57" w:rsidRPr="00D55AFC" w:rsidRDefault="00D97D57" w:rsidP="00C56A4D">
            <w:pPr>
              <w:pStyle w:val="aff1"/>
              <w:jc w:val="center"/>
              <w:rPr>
                <w:rFonts w:ascii="Times New Roman" w:hAnsi="Times New Roman"/>
                <w:sz w:val="21"/>
                <w:szCs w:val="21"/>
              </w:rPr>
            </w:pPr>
          </w:p>
        </w:tc>
        <w:tc>
          <w:tcPr>
            <w:tcW w:w="2520" w:type="dxa"/>
            <w:vAlign w:val="center"/>
          </w:tcPr>
          <w:p w14:paraId="2162E957" w14:textId="77777777" w:rsidR="00D97D57" w:rsidRPr="00D55AFC" w:rsidRDefault="00D97D57" w:rsidP="0048308E">
            <w:pPr>
              <w:spacing w:before="29" w:line="288" w:lineRule="auto"/>
              <w:jc w:val="right"/>
              <w:rPr>
                <w:sz w:val="24"/>
              </w:rPr>
            </w:pPr>
            <w:r w:rsidRPr="00D55AFC">
              <w:rPr>
                <w:sz w:val="24"/>
              </w:rPr>
              <w:t>-</w:t>
            </w:r>
          </w:p>
        </w:tc>
        <w:tc>
          <w:tcPr>
            <w:tcW w:w="2520" w:type="dxa"/>
            <w:vAlign w:val="center"/>
          </w:tcPr>
          <w:p w14:paraId="6A9E6141" w14:textId="77777777" w:rsidR="00D97D57" w:rsidRPr="00D55AFC" w:rsidRDefault="00D97D57" w:rsidP="0048308E">
            <w:pPr>
              <w:spacing w:before="29" w:line="288" w:lineRule="auto"/>
              <w:jc w:val="right"/>
              <w:rPr>
                <w:sz w:val="24"/>
              </w:rPr>
            </w:pPr>
            <w:r w:rsidRPr="00D55AFC">
              <w:rPr>
                <w:sz w:val="24"/>
              </w:rPr>
              <w:t>-</w:t>
            </w:r>
          </w:p>
        </w:tc>
      </w:tr>
      <w:tr w:rsidR="00D55AFC" w:rsidRPr="00D55AFC" w14:paraId="2C006A99" w14:textId="77777777" w:rsidTr="00C16CCF">
        <w:tc>
          <w:tcPr>
            <w:tcW w:w="2880" w:type="dxa"/>
            <w:vAlign w:val="center"/>
          </w:tcPr>
          <w:p w14:paraId="543D8390" w14:textId="77777777" w:rsidR="00D97D57" w:rsidRPr="00D55AFC" w:rsidRDefault="00D97D57" w:rsidP="0048308E">
            <w:pPr>
              <w:spacing w:before="29" w:line="288" w:lineRule="auto"/>
              <w:rPr>
                <w:sz w:val="24"/>
              </w:rPr>
            </w:pPr>
            <w:r w:rsidRPr="00D55AFC">
              <w:rPr>
                <w:sz w:val="24"/>
              </w:rPr>
              <w:t>应付证券清算款</w:t>
            </w:r>
          </w:p>
        </w:tc>
        <w:tc>
          <w:tcPr>
            <w:tcW w:w="1080" w:type="dxa"/>
            <w:vAlign w:val="center"/>
          </w:tcPr>
          <w:p w14:paraId="56ED1BC7" w14:textId="77777777" w:rsidR="00D97D57" w:rsidRPr="00D55AFC" w:rsidRDefault="00D97D57" w:rsidP="00C56A4D">
            <w:pPr>
              <w:pStyle w:val="aff1"/>
              <w:jc w:val="center"/>
              <w:rPr>
                <w:rFonts w:ascii="Times New Roman" w:hAnsi="Times New Roman"/>
                <w:sz w:val="21"/>
                <w:szCs w:val="21"/>
              </w:rPr>
            </w:pPr>
          </w:p>
        </w:tc>
        <w:tc>
          <w:tcPr>
            <w:tcW w:w="2520" w:type="dxa"/>
            <w:vAlign w:val="center"/>
          </w:tcPr>
          <w:p w14:paraId="614F93C8" w14:textId="77777777" w:rsidR="00D97D57" w:rsidRPr="00D55AFC" w:rsidRDefault="00D97D57" w:rsidP="0048308E">
            <w:pPr>
              <w:spacing w:before="29" w:line="288" w:lineRule="auto"/>
              <w:jc w:val="right"/>
              <w:rPr>
                <w:sz w:val="24"/>
              </w:rPr>
            </w:pPr>
            <w:r w:rsidRPr="00D55AFC">
              <w:rPr>
                <w:sz w:val="24"/>
              </w:rPr>
              <w:t>-</w:t>
            </w:r>
          </w:p>
        </w:tc>
        <w:tc>
          <w:tcPr>
            <w:tcW w:w="2520" w:type="dxa"/>
            <w:vAlign w:val="center"/>
          </w:tcPr>
          <w:p w14:paraId="44E54E7A" w14:textId="77777777" w:rsidR="00D97D57" w:rsidRPr="00D55AFC" w:rsidRDefault="00D97D57" w:rsidP="0048308E">
            <w:pPr>
              <w:spacing w:before="29" w:line="288" w:lineRule="auto"/>
              <w:jc w:val="right"/>
              <w:rPr>
                <w:sz w:val="24"/>
              </w:rPr>
            </w:pPr>
            <w:r w:rsidRPr="00D55AFC">
              <w:rPr>
                <w:sz w:val="24"/>
              </w:rPr>
              <w:t>738,121.67</w:t>
            </w:r>
          </w:p>
        </w:tc>
      </w:tr>
      <w:tr w:rsidR="00D55AFC" w:rsidRPr="00D55AFC" w14:paraId="569A00E5" w14:textId="77777777" w:rsidTr="00C16CCF">
        <w:tc>
          <w:tcPr>
            <w:tcW w:w="2880" w:type="dxa"/>
            <w:vAlign w:val="center"/>
          </w:tcPr>
          <w:p w14:paraId="270645FA" w14:textId="77777777" w:rsidR="00D97D57" w:rsidRPr="00D55AFC" w:rsidRDefault="00D97D57" w:rsidP="0048308E">
            <w:pPr>
              <w:spacing w:before="29" w:line="288" w:lineRule="auto"/>
              <w:rPr>
                <w:sz w:val="24"/>
              </w:rPr>
            </w:pPr>
            <w:r w:rsidRPr="00D55AFC">
              <w:rPr>
                <w:sz w:val="24"/>
              </w:rPr>
              <w:t>应付赎回款</w:t>
            </w:r>
          </w:p>
        </w:tc>
        <w:tc>
          <w:tcPr>
            <w:tcW w:w="1080" w:type="dxa"/>
            <w:vAlign w:val="center"/>
          </w:tcPr>
          <w:p w14:paraId="36B74BDB" w14:textId="77777777" w:rsidR="00D97D57" w:rsidRPr="00D55AFC" w:rsidRDefault="00D97D57" w:rsidP="00C56A4D">
            <w:pPr>
              <w:pStyle w:val="aff1"/>
              <w:jc w:val="center"/>
              <w:rPr>
                <w:rFonts w:ascii="Times New Roman" w:hAnsi="Times New Roman"/>
                <w:sz w:val="21"/>
                <w:szCs w:val="21"/>
              </w:rPr>
            </w:pPr>
          </w:p>
        </w:tc>
        <w:tc>
          <w:tcPr>
            <w:tcW w:w="2520" w:type="dxa"/>
            <w:vAlign w:val="center"/>
          </w:tcPr>
          <w:p w14:paraId="30E5E7B4" w14:textId="77777777" w:rsidR="00D97D57" w:rsidRPr="00D55AFC" w:rsidRDefault="00D97D57" w:rsidP="0048308E">
            <w:pPr>
              <w:spacing w:before="29" w:line="288" w:lineRule="auto"/>
              <w:jc w:val="right"/>
              <w:rPr>
                <w:sz w:val="24"/>
              </w:rPr>
            </w:pPr>
            <w:r w:rsidRPr="00D55AFC">
              <w:rPr>
                <w:sz w:val="24"/>
              </w:rPr>
              <w:t>578,769.13</w:t>
            </w:r>
          </w:p>
        </w:tc>
        <w:tc>
          <w:tcPr>
            <w:tcW w:w="2520" w:type="dxa"/>
            <w:vAlign w:val="center"/>
          </w:tcPr>
          <w:p w14:paraId="7EF6A161" w14:textId="77777777" w:rsidR="00D97D57" w:rsidRPr="00D55AFC" w:rsidRDefault="00D97D57" w:rsidP="0048308E">
            <w:pPr>
              <w:spacing w:before="29" w:line="288" w:lineRule="auto"/>
              <w:jc w:val="right"/>
              <w:rPr>
                <w:sz w:val="24"/>
              </w:rPr>
            </w:pPr>
            <w:r w:rsidRPr="00D55AFC">
              <w:rPr>
                <w:sz w:val="24"/>
              </w:rPr>
              <w:t>78,826.29</w:t>
            </w:r>
          </w:p>
        </w:tc>
      </w:tr>
      <w:tr w:rsidR="00D55AFC" w:rsidRPr="00D55AFC" w14:paraId="518E680F" w14:textId="77777777" w:rsidTr="00C16CCF">
        <w:tc>
          <w:tcPr>
            <w:tcW w:w="2880" w:type="dxa"/>
            <w:vAlign w:val="center"/>
          </w:tcPr>
          <w:p w14:paraId="6D21385D" w14:textId="77777777" w:rsidR="00D97D57" w:rsidRPr="00D55AFC" w:rsidRDefault="00D97D57" w:rsidP="0048308E">
            <w:pPr>
              <w:spacing w:before="29" w:line="288" w:lineRule="auto"/>
              <w:rPr>
                <w:sz w:val="24"/>
              </w:rPr>
            </w:pPr>
            <w:r w:rsidRPr="00D55AFC">
              <w:rPr>
                <w:sz w:val="24"/>
              </w:rPr>
              <w:t>应付管理人报酬</w:t>
            </w:r>
          </w:p>
        </w:tc>
        <w:tc>
          <w:tcPr>
            <w:tcW w:w="1080" w:type="dxa"/>
            <w:vAlign w:val="center"/>
          </w:tcPr>
          <w:p w14:paraId="2E7C4C8F" w14:textId="77777777" w:rsidR="00D97D57" w:rsidRPr="00D55AFC" w:rsidRDefault="00D97D57" w:rsidP="00C56A4D">
            <w:pPr>
              <w:pStyle w:val="aff1"/>
              <w:jc w:val="center"/>
              <w:rPr>
                <w:rFonts w:ascii="Times New Roman" w:hAnsi="Times New Roman"/>
                <w:sz w:val="21"/>
                <w:szCs w:val="21"/>
              </w:rPr>
            </w:pPr>
          </w:p>
        </w:tc>
        <w:tc>
          <w:tcPr>
            <w:tcW w:w="2520" w:type="dxa"/>
            <w:vAlign w:val="center"/>
          </w:tcPr>
          <w:p w14:paraId="7191DEB1" w14:textId="77777777" w:rsidR="00D97D57" w:rsidRPr="00D55AFC" w:rsidRDefault="00D97D57" w:rsidP="0048308E">
            <w:pPr>
              <w:spacing w:before="29" w:line="288" w:lineRule="auto"/>
              <w:jc w:val="right"/>
              <w:rPr>
                <w:sz w:val="24"/>
              </w:rPr>
            </w:pPr>
            <w:r w:rsidRPr="00D55AFC">
              <w:rPr>
                <w:sz w:val="24"/>
              </w:rPr>
              <w:t>135,836.20</w:t>
            </w:r>
          </w:p>
        </w:tc>
        <w:tc>
          <w:tcPr>
            <w:tcW w:w="2520" w:type="dxa"/>
            <w:vAlign w:val="center"/>
          </w:tcPr>
          <w:p w14:paraId="041916DA" w14:textId="77777777" w:rsidR="00D97D57" w:rsidRPr="00D55AFC" w:rsidRDefault="00D97D57" w:rsidP="0048308E">
            <w:pPr>
              <w:spacing w:before="29" w:line="288" w:lineRule="auto"/>
              <w:jc w:val="right"/>
              <w:rPr>
                <w:sz w:val="24"/>
              </w:rPr>
            </w:pPr>
            <w:r w:rsidRPr="00D55AFC">
              <w:rPr>
                <w:sz w:val="24"/>
              </w:rPr>
              <w:t>120,813.25</w:t>
            </w:r>
          </w:p>
        </w:tc>
      </w:tr>
      <w:tr w:rsidR="00D55AFC" w:rsidRPr="00D55AFC" w14:paraId="0FD5CA05" w14:textId="77777777" w:rsidTr="00C16CCF">
        <w:tc>
          <w:tcPr>
            <w:tcW w:w="2880" w:type="dxa"/>
            <w:vAlign w:val="center"/>
          </w:tcPr>
          <w:p w14:paraId="5F3AF07F" w14:textId="77777777" w:rsidR="00D97D57" w:rsidRPr="00D55AFC" w:rsidRDefault="00D97D57" w:rsidP="0048308E">
            <w:pPr>
              <w:spacing w:before="29" w:line="288" w:lineRule="auto"/>
              <w:rPr>
                <w:sz w:val="24"/>
              </w:rPr>
            </w:pPr>
            <w:r w:rsidRPr="00D55AFC">
              <w:rPr>
                <w:sz w:val="24"/>
              </w:rPr>
              <w:t>应付托管费</w:t>
            </w:r>
          </w:p>
        </w:tc>
        <w:tc>
          <w:tcPr>
            <w:tcW w:w="1080" w:type="dxa"/>
            <w:vAlign w:val="center"/>
          </w:tcPr>
          <w:p w14:paraId="73292B4C" w14:textId="77777777" w:rsidR="00D97D57" w:rsidRPr="00D55AFC" w:rsidRDefault="00D97D57" w:rsidP="00C56A4D">
            <w:pPr>
              <w:pStyle w:val="aff1"/>
              <w:jc w:val="center"/>
              <w:rPr>
                <w:rFonts w:ascii="Times New Roman" w:hAnsi="Times New Roman"/>
                <w:sz w:val="21"/>
                <w:szCs w:val="21"/>
              </w:rPr>
            </w:pPr>
          </w:p>
        </w:tc>
        <w:tc>
          <w:tcPr>
            <w:tcW w:w="2520" w:type="dxa"/>
            <w:vAlign w:val="center"/>
          </w:tcPr>
          <w:p w14:paraId="0D6F09C9" w14:textId="77777777" w:rsidR="00D97D57" w:rsidRPr="00D55AFC" w:rsidRDefault="00D97D57" w:rsidP="0048308E">
            <w:pPr>
              <w:spacing w:before="29" w:line="288" w:lineRule="auto"/>
              <w:jc w:val="right"/>
              <w:rPr>
                <w:sz w:val="24"/>
              </w:rPr>
            </w:pPr>
            <w:r w:rsidRPr="00D55AFC">
              <w:rPr>
                <w:sz w:val="24"/>
              </w:rPr>
              <w:t>27,167.26</w:t>
            </w:r>
          </w:p>
        </w:tc>
        <w:tc>
          <w:tcPr>
            <w:tcW w:w="2520" w:type="dxa"/>
            <w:vAlign w:val="center"/>
          </w:tcPr>
          <w:p w14:paraId="77D70B34" w14:textId="77777777" w:rsidR="00D97D57" w:rsidRPr="00D55AFC" w:rsidRDefault="00D97D57" w:rsidP="0048308E">
            <w:pPr>
              <w:spacing w:before="29" w:line="288" w:lineRule="auto"/>
              <w:jc w:val="right"/>
              <w:rPr>
                <w:sz w:val="24"/>
              </w:rPr>
            </w:pPr>
            <w:r w:rsidRPr="00D55AFC">
              <w:rPr>
                <w:sz w:val="24"/>
              </w:rPr>
              <w:t>24,162.65</w:t>
            </w:r>
          </w:p>
        </w:tc>
      </w:tr>
      <w:tr w:rsidR="00D55AFC" w:rsidRPr="00D55AFC" w14:paraId="3FDFF8ED" w14:textId="77777777" w:rsidTr="00C16CCF">
        <w:tc>
          <w:tcPr>
            <w:tcW w:w="2880" w:type="dxa"/>
            <w:vAlign w:val="center"/>
          </w:tcPr>
          <w:p w14:paraId="17B3ECAC" w14:textId="77777777" w:rsidR="00D97D57" w:rsidRPr="00D55AFC" w:rsidRDefault="00D97D57" w:rsidP="0048308E">
            <w:pPr>
              <w:spacing w:before="29" w:line="288" w:lineRule="auto"/>
              <w:rPr>
                <w:sz w:val="24"/>
              </w:rPr>
            </w:pPr>
            <w:r w:rsidRPr="00D55AFC">
              <w:rPr>
                <w:sz w:val="24"/>
              </w:rPr>
              <w:t>应付销售服务费</w:t>
            </w:r>
          </w:p>
        </w:tc>
        <w:tc>
          <w:tcPr>
            <w:tcW w:w="1080" w:type="dxa"/>
            <w:vAlign w:val="center"/>
          </w:tcPr>
          <w:p w14:paraId="6C8B4791" w14:textId="77777777" w:rsidR="00D97D57" w:rsidRPr="00D55AFC" w:rsidRDefault="00D97D57" w:rsidP="00C56A4D">
            <w:pPr>
              <w:pStyle w:val="aff1"/>
              <w:jc w:val="center"/>
              <w:rPr>
                <w:rFonts w:ascii="Times New Roman" w:hAnsi="Times New Roman"/>
                <w:sz w:val="21"/>
                <w:szCs w:val="21"/>
              </w:rPr>
            </w:pPr>
          </w:p>
        </w:tc>
        <w:tc>
          <w:tcPr>
            <w:tcW w:w="2520" w:type="dxa"/>
            <w:vAlign w:val="center"/>
          </w:tcPr>
          <w:p w14:paraId="364571A6" w14:textId="77777777" w:rsidR="00D97D57" w:rsidRPr="00D55AFC" w:rsidRDefault="00D97D57" w:rsidP="0048308E">
            <w:pPr>
              <w:spacing w:before="29" w:line="288" w:lineRule="auto"/>
              <w:jc w:val="right"/>
              <w:rPr>
                <w:sz w:val="24"/>
              </w:rPr>
            </w:pPr>
            <w:r w:rsidRPr="00D55AFC">
              <w:rPr>
                <w:sz w:val="24"/>
              </w:rPr>
              <w:t>-</w:t>
            </w:r>
          </w:p>
        </w:tc>
        <w:tc>
          <w:tcPr>
            <w:tcW w:w="2520" w:type="dxa"/>
            <w:vAlign w:val="center"/>
          </w:tcPr>
          <w:p w14:paraId="2125BD68" w14:textId="77777777" w:rsidR="00D97D57" w:rsidRPr="00D55AFC" w:rsidRDefault="00D97D57" w:rsidP="0048308E">
            <w:pPr>
              <w:spacing w:before="29" w:line="288" w:lineRule="auto"/>
              <w:jc w:val="right"/>
              <w:rPr>
                <w:sz w:val="24"/>
              </w:rPr>
            </w:pPr>
            <w:r w:rsidRPr="00D55AFC">
              <w:rPr>
                <w:sz w:val="24"/>
              </w:rPr>
              <w:t>-</w:t>
            </w:r>
          </w:p>
        </w:tc>
      </w:tr>
      <w:tr w:rsidR="00D55AFC" w:rsidRPr="00D55AFC" w14:paraId="0C00F6C8" w14:textId="77777777" w:rsidTr="00C16CCF">
        <w:tc>
          <w:tcPr>
            <w:tcW w:w="2880" w:type="dxa"/>
            <w:vAlign w:val="center"/>
          </w:tcPr>
          <w:p w14:paraId="0E5D7424" w14:textId="77777777" w:rsidR="00D97D57" w:rsidRPr="00D55AFC" w:rsidRDefault="00D97D57" w:rsidP="0048308E">
            <w:pPr>
              <w:spacing w:before="29" w:line="288" w:lineRule="auto"/>
              <w:rPr>
                <w:sz w:val="24"/>
              </w:rPr>
            </w:pPr>
            <w:r w:rsidRPr="00D55AFC">
              <w:rPr>
                <w:sz w:val="24"/>
              </w:rPr>
              <w:t>应付交易费用</w:t>
            </w:r>
          </w:p>
        </w:tc>
        <w:tc>
          <w:tcPr>
            <w:tcW w:w="1080" w:type="dxa"/>
            <w:vAlign w:val="center"/>
          </w:tcPr>
          <w:p w14:paraId="323D4CF7" w14:textId="77777777" w:rsidR="00D97D57" w:rsidRPr="00D55AFC" w:rsidRDefault="00D97D57" w:rsidP="00C56A4D">
            <w:pPr>
              <w:pStyle w:val="aff1"/>
              <w:jc w:val="center"/>
              <w:rPr>
                <w:rFonts w:ascii="Times New Roman" w:hAnsi="Times New Roman"/>
                <w:sz w:val="21"/>
                <w:szCs w:val="21"/>
              </w:rPr>
            </w:pPr>
            <w:r w:rsidRPr="00D55AFC">
              <w:rPr>
                <w:rFonts w:ascii="Times New Roman" w:hAnsi="Times New Roman" w:hint="eastAsia"/>
                <w:sz w:val="21"/>
                <w:szCs w:val="21"/>
              </w:rPr>
              <w:t>6.4.7.7</w:t>
            </w:r>
          </w:p>
        </w:tc>
        <w:tc>
          <w:tcPr>
            <w:tcW w:w="2520" w:type="dxa"/>
            <w:vAlign w:val="center"/>
          </w:tcPr>
          <w:p w14:paraId="74BE68EF" w14:textId="77777777" w:rsidR="00D97D57" w:rsidRPr="00D55AFC" w:rsidRDefault="00D97D57" w:rsidP="0048308E">
            <w:pPr>
              <w:spacing w:before="29" w:line="288" w:lineRule="auto"/>
              <w:jc w:val="right"/>
              <w:rPr>
                <w:sz w:val="24"/>
              </w:rPr>
            </w:pPr>
            <w:r w:rsidRPr="00D55AFC">
              <w:rPr>
                <w:sz w:val="24"/>
              </w:rPr>
              <w:t>87,387.56</w:t>
            </w:r>
          </w:p>
        </w:tc>
        <w:tc>
          <w:tcPr>
            <w:tcW w:w="2520" w:type="dxa"/>
            <w:vAlign w:val="center"/>
          </w:tcPr>
          <w:p w14:paraId="47CC846C" w14:textId="77777777" w:rsidR="00D97D57" w:rsidRPr="00D55AFC" w:rsidRDefault="00D97D57" w:rsidP="0048308E">
            <w:pPr>
              <w:spacing w:before="29" w:line="288" w:lineRule="auto"/>
              <w:jc w:val="right"/>
              <w:rPr>
                <w:sz w:val="24"/>
              </w:rPr>
            </w:pPr>
            <w:r w:rsidRPr="00D55AFC">
              <w:rPr>
                <w:sz w:val="24"/>
              </w:rPr>
              <w:t>68,367.73</w:t>
            </w:r>
          </w:p>
        </w:tc>
      </w:tr>
      <w:tr w:rsidR="00D55AFC" w:rsidRPr="00D55AFC" w14:paraId="487C3F74" w14:textId="77777777" w:rsidTr="00C16CCF">
        <w:tc>
          <w:tcPr>
            <w:tcW w:w="2880" w:type="dxa"/>
            <w:vAlign w:val="center"/>
          </w:tcPr>
          <w:p w14:paraId="1C081E71" w14:textId="77777777" w:rsidR="00D97D57" w:rsidRPr="00D55AFC" w:rsidRDefault="00D97D57" w:rsidP="0048308E">
            <w:pPr>
              <w:spacing w:before="29" w:line="288" w:lineRule="auto"/>
              <w:rPr>
                <w:sz w:val="24"/>
              </w:rPr>
            </w:pPr>
            <w:r w:rsidRPr="00D55AFC">
              <w:rPr>
                <w:sz w:val="24"/>
              </w:rPr>
              <w:t>应交税费</w:t>
            </w:r>
          </w:p>
        </w:tc>
        <w:tc>
          <w:tcPr>
            <w:tcW w:w="1080" w:type="dxa"/>
            <w:vAlign w:val="center"/>
          </w:tcPr>
          <w:p w14:paraId="7E8488F9" w14:textId="77777777" w:rsidR="00D97D57" w:rsidRPr="00D55AFC" w:rsidRDefault="00D97D57" w:rsidP="00C56A4D">
            <w:pPr>
              <w:pStyle w:val="aff1"/>
              <w:jc w:val="center"/>
              <w:rPr>
                <w:rFonts w:ascii="Times New Roman" w:hAnsi="Times New Roman"/>
                <w:sz w:val="21"/>
                <w:szCs w:val="21"/>
              </w:rPr>
            </w:pPr>
          </w:p>
        </w:tc>
        <w:tc>
          <w:tcPr>
            <w:tcW w:w="2520" w:type="dxa"/>
            <w:vAlign w:val="center"/>
          </w:tcPr>
          <w:p w14:paraId="3D87B3F0" w14:textId="77777777" w:rsidR="00D97D57" w:rsidRPr="00D55AFC" w:rsidRDefault="00D97D57" w:rsidP="0048308E">
            <w:pPr>
              <w:spacing w:before="29" w:line="288" w:lineRule="auto"/>
              <w:jc w:val="right"/>
              <w:rPr>
                <w:sz w:val="24"/>
              </w:rPr>
            </w:pPr>
            <w:r w:rsidRPr="00D55AFC">
              <w:rPr>
                <w:sz w:val="24"/>
              </w:rPr>
              <w:t>-</w:t>
            </w:r>
          </w:p>
        </w:tc>
        <w:tc>
          <w:tcPr>
            <w:tcW w:w="2520" w:type="dxa"/>
            <w:vAlign w:val="center"/>
          </w:tcPr>
          <w:p w14:paraId="1A0EE537" w14:textId="77777777" w:rsidR="00D97D57" w:rsidRPr="00D55AFC" w:rsidRDefault="00D97D57" w:rsidP="0048308E">
            <w:pPr>
              <w:spacing w:before="29" w:line="288" w:lineRule="auto"/>
              <w:jc w:val="right"/>
              <w:rPr>
                <w:sz w:val="24"/>
              </w:rPr>
            </w:pPr>
            <w:r w:rsidRPr="00D55AFC">
              <w:rPr>
                <w:sz w:val="24"/>
              </w:rPr>
              <w:t>-</w:t>
            </w:r>
          </w:p>
        </w:tc>
      </w:tr>
      <w:tr w:rsidR="00D55AFC" w:rsidRPr="00D55AFC" w14:paraId="34B2EC1D" w14:textId="77777777" w:rsidTr="00C16CCF">
        <w:tc>
          <w:tcPr>
            <w:tcW w:w="2880" w:type="dxa"/>
            <w:vAlign w:val="center"/>
          </w:tcPr>
          <w:p w14:paraId="619B2220" w14:textId="77777777" w:rsidR="00D97D57" w:rsidRPr="00D55AFC" w:rsidRDefault="00D97D57" w:rsidP="0048308E">
            <w:pPr>
              <w:spacing w:before="29" w:line="288" w:lineRule="auto"/>
              <w:rPr>
                <w:sz w:val="24"/>
              </w:rPr>
            </w:pPr>
            <w:r w:rsidRPr="00D55AFC">
              <w:rPr>
                <w:sz w:val="24"/>
              </w:rPr>
              <w:t>应付利息</w:t>
            </w:r>
          </w:p>
        </w:tc>
        <w:tc>
          <w:tcPr>
            <w:tcW w:w="1080" w:type="dxa"/>
            <w:vAlign w:val="center"/>
          </w:tcPr>
          <w:p w14:paraId="17790F6D" w14:textId="77777777" w:rsidR="00D97D57" w:rsidRPr="00D55AFC" w:rsidRDefault="00D97D57" w:rsidP="00C56A4D">
            <w:pPr>
              <w:pStyle w:val="aff1"/>
              <w:jc w:val="center"/>
              <w:rPr>
                <w:rFonts w:ascii="Times New Roman" w:hAnsi="Times New Roman"/>
                <w:sz w:val="21"/>
                <w:szCs w:val="21"/>
              </w:rPr>
            </w:pPr>
          </w:p>
        </w:tc>
        <w:tc>
          <w:tcPr>
            <w:tcW w:w="2520" w:type="dxa"/>
            <w:vAlign w:val="center"/>
          </w:tcPr>
          <w:p w14:paraId="1A518E5C" w14:textId="77777777" w:rsidR="00D97D57" w:rsidRPr="00D55AFC" w:rsidRDefault="00D97D57" w:rsidP="0048308E">
            <w:pPr>
              <w:spacing w:before="29" w:line="288" w:lineRule="auto"/>
              <w:jc w:val="right"/>
              <w:rPr>
                <w:sz w:val="24"/>
              </w:rPr>
            </w:pPr>
            <w:r w:rsidRPr="00D55AFC">
              <w:rPr>
                <w:sz w:val="24"/>
              </w:rPr>
              <w:t>-</w:t>
            </w:r>
          </w:p>
        </w:tc>
        <w:tc>
          <w:tcPr>
            <w:tcW w:w="2520" w:type="dxa"/>
            <w:vAlign w:val="center"/>
          </w:tcPr>
          <w:p w14:paraId="45CF1705" w14:textId="77777777" w:rsidR="00D97D57" w:rsidRPr="00D55AFC" w:rsidRDefault="00D97D57" w:rsidP="0048308E">
            <w:pPr>
              <w:spacing w:before="29" w:line="288" w:lineRule="auto"/>
              <w:jc w:val="right"/>
              <w:rPr>
                <w:sz w:val="24"/>
              </w:rPr>
            </w:pPr>
            <w:r w:rsidRPr="00D55AFC">
              <w:rPr>
                <w:sz w:val="24"/>
              </w:rPr>
              <w:t>-</w:t>
            </w:r>
          </w:p>
        </w:tc>
      </w:tr>
      <w:tr w:rsidR="00D55AFC" w:rsidRPr="00D55AFC" w14:paraId="475A0934" w14:textId="77777777" w:rsidTr="00C16CCF">
        <w:tc>
          <w:tcPr>
            <w:tcW w:w="2880" w:type="dxa"/>
            <w:vAlign w:val="center"/>
          </w:tcPr>
          <w:p w14:paraId="4F18F172" w14:textId="77777777" w:rsidR="00D97D57" w:rsidRPr="00D55AFC" w:rsidRDefault="00D97D57" w:rsidP="0048308E">
            <w:pPr>
              <w:spacing w:before="29" w:line="288" w:lineRule="auto"/>
              <w:rPr>
                <w:sz w:val="24"/>
              </w:rPr>
            </w:pPr>
            <w:r w:rsidRPr="00D55AFC">
              <w:rPr>
                <w:sz w:val="24"/>
              </w:rPr>
              <w:lastRenderedPageBreak/>
              <w:t>应付利润</w:t>
            </w:r>
          </w:p>
        </w:tc>
        <w:tc>
          <w:tcPr>
            <w:tcW w:w="1080" w:type="dxa"/>
            <w:vAlign w:val="center"/>
          </w:tcPr>
          <w:p w14:paraId="0AF3853F" w14:textId="77777777" w:rsidR="00D97D57" w:rsidRPr="00D55AFC" w:rsidRDefault="00D97D57" w:rsidP="00C56A4D">
            <w:pPr>
              <w:pStyle w:val="aff1"/>
              <w:jc w:val="center"/>
              <w:rPr>
                <w:rFonts w:ascii="Times New Roman" w:hAnsi="Times New Roman"/>
                <w:sz w:val="21"/>
                <w:szCs w:val="21"/>
              </w:rPr>
            </w:pPr>
          </w:p>
        </w:tc>
        <w:tc>
          <w:tcPr>
            <w:tcW w:w="2520" w:type="dxa"/>
            <w:vAlign w:val="center"/>
          </w:tcPr>
          <w:p w14:paraId="3B4B8BC4" w14:textId="77777777" w:rsidR="00D97D57" w:rsidRPr="00D55AFC" w:rsidRDefault="00D97D57" w:rsidP="0048308E">
            <w:pPr>
              <w:spacing w:before="29" w:line="288" w:lineRule="auto"/>
              <w:jc w:val="right"/>
              <w:rPr>
                <w:sz w:val="24"/>
              </w:rPr>
            </w:pPr>
            <w:r w:rsidRPr="00D55AFC">
              <w:rPr>
                <w:sz w:val="24"/>
              </w:rPr>
              <w:t>-</w:t>
            </w:r>
          </w:p>
        </w:tc>
        <w:tc>
          <w:tcPr>
            <w:tcW w:w="2520" w:type="dxa"/>
            <w:vAlign w:val="center"/>
          </w:tcPr>
          <w:p w14:paraId="5C3DBBCA" w14:textId="77777777" w:rsidR="00D97D57" w:rsidRPr="00D55AFC" w:rsidRDefault="00D97D57" w:rsidP="0048308E">
            <w:pPr>
              <w:spacing w:before="29" w:line="288" w:lineRule="auto"/>
              <w:jc w:val="right"/>
              <w:rPr>
                <w:sz w:val="24"/>
              </w:rPr>
            </w:pPr>
            <w:r w:rsidRPr="00D55AFC">
              <w:rPr>
                <w:sz w:val="24"/>
              </w:rPr>
              <w:t>-</w:t>
            </w:r>
          </w:p>
        </w:tc>
      </w:tr>
      <w:tr w:rsidR="00D55AFC" w:rsidRPr="00D55AFC" w14:paraId="3F27790B" w14:textId="77777777" w:rsidTr="00C16CCF">
        <w:tc>
          <w:tcPr>
            <w:tcW w:w="2880" w:type="dxa"/>
            <w:vAlign w:val="center"/>
          </w:tcPr>
          <w:p w14:paraId="641FDB0B" w14:textId="77777777" w:rsidR="00D97D57" w:rsidRPr="00D55AFC" w:rsidRDefault="00D97D57" w:rsidP="0048308E">
            <w:pPr>
              <w:spacing w:before="29" w:line="288" w:lineRule="auto"/>
              <w:rPr>
                <w:sz w:val="24"/>
              </w:rPr>
            </w:pPr>
            <w:r w:rsidRPr="00D55AFC">
              <w:rPr>
                <w:sz w:val="24"/>
              </w:rPr>
              <w:t>递延所得税负债</w:t>
            </w:r>
          </w:p>
        </w:tc>
        <w:tc>
          <w:tcPr>
            <w:tcW w:w="1080" w:type="dxa"/>
            <w:vAlign w:val="center"/>
          </w:tcPr>
          <w:p w14:paraId="352315F4" w14:textId="77777777" w:rsidR="00D97D57" w:rsidRPr="00D55AFC" w:rsidRDefault="00D97D57" w:rsidP="00C56A4D">
            <w:pPr>
              <w:pStyle w:val="aff1"/>
              <w:jc w:val="center"/>
              <w:rPr>
                <w:rFonts w:ascii="Times New Roman" w:hAnsi="Times New Roman"/>
                <w:sz w:val="21"/>
                <w:szCs w:val="21"/>
              </w:rPr>
            </w:pPr>
          </w:p>
        </w:tc>
        <w:tc>
          <w:tcPr>
            <w:tcW w:w="2520" w:type="dxa"/>
            <w:vAlign w:val="center"/>
          </w:tcPr>
          <w:p w14:paraId="1E0E0D21" w14:textId="77777777" w:rsidR="00D97D57" w:rsidRPr="00D55AFC" w:rsidRDefault="00D97D57" w:rsidP="0048308E">
            <w:pPr>
              <w:spacing w:before="29" w:line="288" w:lineRule="auto"/>
              <w:jc w:val="right"/>
              <w:rPr>
                <w:sz w:val="24"/>
              </w:rPr>
            </w:pPr>
            <w:r w:rsidRPr="00D55AFC">
              <w:rPr>
                <w:sz w:val="24"/>
              </w:rPr>
              <w:t>-</w:t>
            </w:r>
          </w:p>
        </w:tc>
        <w:tc>
          <w:tcPr>
            <w:tcW w:w="2520" w:type="dxa"/>
            <w:vAlign w:val="center"/>
          </w:tcPr>
          <w:p w14:paraId="1C1A7C83" w14:textId="77777777" w:rsidR="00D97D57" w:rsidRPr="00D55AFC" w:rsidRDefault="00D97D57" w:rsidP="0048308E">
            <w:pPr>
              <w:spacing w:before="29" w:line="288" w:lineRule="auto"/>
              <w:jc w:val="right"/>
              <w:rPr>
                <w:sz w:val="24"/>
              </w:rPr>
            </w:pPr>
            <w:r w:rsidRPr="00D55AFC">
              <w:rPr>
                <w:sz w:val="24"/>
              </w:rPr>
              <w:t>-</w:t>
            </w:r>
          </w:p>
        </w:tc>
      </w:tr>
      <w:tr w:rsidR="00D55AFC" w:rsidRPr="00D55AFC" w14:paraId="0A7AEFCF" w14:textId="77777777" w:rsidTr="00C16CCF">
        <w:tc>
          <w:tcPr>
            <w:tcW w:w="2880" w:type="dxa"/>
            <w:vAlign w:val="center"/>
          </w:tcPr>
          <w:p w14:paraId="685B7176" w14:textId="77777777" w:rsidR="00D97D57" w:rsidRPr="00D55AFC" w:rsidRDefault="00D97D57" w:rsidP="0048308E">
            <w:pPr>
              <w:spacing w:before="29" w:line="288" w:lineRule="auto"/>
              <w:rPr>
                <w:sz w:val="24"/>
              </w:rPr>
            </w:pPr>
            <w:r w:rsidRPr="00D55AFC">
              <w:rPr>
                <w:sz w:val="24"/>
              </w:rPr>
              <w:t>其他负债</w:t>
            </w:r>
          </w:p>
        </w:tc>
        <w:tc>
          <w:tcPr>
            <w:tcW w:w="1080" w:type="dxa"/>
            <w:vAlign w:val="center"/>
          </w:tcPr>
          <w:p w14:paraId="171CAD3D" w14:textId="77777777" w:rsidR="00D97D57" w:rsidRPr="00D55AFC" w:rsidRDefault="00D97D57" w:rsidP="00C56A4D">
            <w:pPr>
              <w:pStyle w:val="aff1"/>
              <w:jc w:val="center"/>
              <w:rPr>
                <w:rFonts w:ascii="Times New Roman" w:hAnsi="Times New Roman"/>
                <w:sz w:val="21"/>
                <w:szCs w:val="21"/>
              </w:rPr>
            </w:pPr>
            <w:r w:rsidRPr="00D55AFC">
              <w:rPr>
                <w:rFonts w:ascii="Times New Roman" w:hAnsi="Times New Roman" w:hint="eastAsia"/>
                <w:sz w:val="21"/>
                <w:szCs w:val="21"/>
              </w:rPr>
              <w:t>6.4.7.8</w:t>
            </w:r>
          </w:p>
        </w:tc>
        <w:tc>
          <w:tcPr>
            <w:tcW w:w="2520" w:type="dxa"/>
            <w:vAlign w:val="center"/>
          </w:tcPr>
          <w:p w14:paraId="422EA9D1" w14:textId="77777777" w:rsidR="00D97D57" w:rsidRPr="00D55AFC" w:rsidRDefault="00D97D57" w:rsidP="0048308E">
            <w:pPr>
              <w:spacing w:before="29" w:line="288" w:lineRule="auto"/>
              <w:jc w:val="right"/>
              <w:rPr>
                <w:sz w:val="24"/>
              </w:rPr>
            </w:pPr>
            <w:r w:rsidRPr="00D55AFC">
              <w:rPr>
                <w:sz w:val="24"/>
              </w:rPr>
              <w:t>276,398.31</w:t>
            </w:r>
          </w:p>
        </w:tc>
        <w:tc>
          <w:tcPr>
            <w:tcW w:w="2520" w:type="dxa"/>
            <w:vAlign w:val="center"/>
          </w:tcPr>
          <w:p w14:paraId="13359AA9" w14:textId="77777777" w:rsidR="00D97D57" w:rsidRPr="00D55AFC" w:rsidRDefault="00D97D57" w:rsidP="0048308E">
            <w:pPr>
              <w:spacing w:before="29" w:line="288" w:lineRule="auto"/>
              <w:jc w:val="right"/>
              <w:rPr>
                <w:sz w:val="24"/>
              </w:rPr>
            </w:pPr>
            <w:r w:rsidRPr="00D55AFC">
              <w:rPr>
                <w:sz w:val="24"/>
              </w:rPr>
              <w:t>240,297.29</w:t>
            </w:r>
          </w:p>
        </w:tc>
      </w:tr>
      <w:tr w:rsidR="00D55AFC" w:rsidRPr="00D55AFC" w14:paraId="6E347FC6" w14:textId="77777777" w:rsidTr="00C16CCF">
        <w:tc>
          <w:tcPr>
            <w:tcW w:w="2880" w:type="dxa"/>
            <w:vAlign w:val="center"/>
          </w:tcPr>
          <w:p w14:paraId="294E8455" w14:textId="77777777" w:rsidR="00D97D57" w:rsidRPr="00D55AFC" w:rsidRDefault="00D97D57" w:rsidP="0048308E">
            <w:pPr>
              <w:pStyle w:val="aff1"/>
              <w:spacing w:before="29" w:beforeAutospacing="0" w:line="288" w:lineRule="auto"/>
              <w:jc w:val="both"/>
              <w:rPr>
                <w:rFonts w:ascii="Times New Roman" w:hAnsi="Times New Roman"/>
              </w:rPr>
            </w:pPr>
            <w:r w:rsidRPr="00D55AFC">
              <w:rPr>
                <w:rFonts w:ascii="Times New Roman" w:hAnsi="Times New Roman"/>
              </w:rPr>
              <w:t>负债合计</w:t>
            </w:r>
          </w:p>
        </w:tc>
        <w:tc>
          <w:tcPr>
            <w:tcW w:w="1080" w:type="dxa"/>
            <w:vAlign w:val="center"/>
          </w:tcPr>
          <w:p w14:paraId="44378A32" w14:textId="77777777" w:rsidR="00D97D57" w:rsidRPr="00D55AFC" w:rsidRDefault="00D97D57" w:rsidP="00C56A4D">
            <w:pPr>
              <w:pStyle w:val="aff1"/>
              <w:jc w:val="center"/>
              <w:rPr>
                <w:rFonts w:ascii="Times New Roman" w:hAnsi="Times New Roman"/>
                <w:b/>
                <w:sz w:val="21"/>
                <w:szCs w:val="21"/>
              </w:rPr>
            </w:pPr>
          </w:p>
        </w:tc>
        <w:tc>
          <w:tcPr>
            <w:tcW w:w="2520" w:type="dxa"/>
            <w:vAlign w:val="center"/>
          </w:tcPr>
          <w:p w14:paraId="21BD676C" w14:textId="77777777" w:rsidR="00D97D57" w:rsidRPr="00D55AFC" w:rsidRDefault="00D97D57" w:rsidP="0048308E">
            <w:pPr>
              <w:spacing w:before="29" w:line="288" w:lineRule="auto"/>
              <w:jc w:val="right"/>
              <w:rPr>
                <w:sz w:val="24"/>
              </w:rPr>
            </w:pPr>
            <w:r w:rsidRPr="00D55AFC">
              <w:rPr>
                <w:sz w:val="24"/>
              </w:rPr>
              <w:t>1,105,558.46</w:t>
            </w:r>
          </w:p>
        </w:tc>
        <w:tc>
          <w:tcPr>
            <w:tcW w:w="2520" w:type="dxa"/>
            <w:vAlign w:val="center"/>
          </w:tcPr>
          <w:p w14:paraId="7A356A1B" w14:textId="77777777" w:rsidR="00D97D57" w:rsidRPr="00D55AFC" w:rsidRDefault="00D97D57" w:rsidP="0048308E">
            <w:pPr>
              <w:spacing w:before="29" w:line="288" w:lineRule="auto"/>
              <w:jc w:val="right"/>
              <w:rPr>
                <w:sz w:val="24"/>
              </w:rPr>
            </w:pPr>
            <w:r w:rsidRPr="00D55AFC">
              <w:rPr>
                <w:sz w:val="24"/>
              </w:rPr>
              <w:t>1,270,588.88</w:t>
            </w:r>
          </w:p>
        </w:tc>
      </w:tr>
      <w:tr w:rsidR="00D55AFC" w:rsidRPr="00D55AFC" w14:paraId="01A58B06" w14:textId="77777777" w:rsidTr="00C16CCF">
        <w:tc>
          <w:tcPr>
            <w:tcW w:w="2880" w:type="dxa"/>
            <w:vAlign w:val="center"/>
          </w:tcPr>
          <w:p w14:paraId="6F16B368" w14:textId="77777777" w:rsidR="00D97D57" w:rsidRPr="00D55AFC" w:rsidRDefault="00D97D57" w:rsidP="0048308E">
            <w:pPr>
              <w:spacing w:before="29" w:line="288" w:lineRule="auto"/>
              <w:rPr>
                <w:b/>
                <w:sz w:val="24"/>
              </w:rPr>
            </w:pPr>
            <w:r w:rsidRPr="00D55AFC">
              <w:rPr>
                <w:b/>
                <w:sz w:val="24"/>
              </w:rPr>
              <w:t>所有者权益：</w:t>
            </w:r>
          </w:p>
        </w:tc>
        <w:tc>
          <w:tcPr>
            <w:tcW w:w="1080" w:type="dxa"/>
            <w:vAlign w:val="center"/>
          </w:tcPr>
          <w:p w14:paraId="54ED8CF3" w14:textId="77777777" w:rsidR="00D97D57" w:rsidRPr="00D55AFC" w:rsidRDefault="00D97D57" w:rsidP="00C56A4D">
            <w:pPr>
              <w:pStyle w:val="aff1"/>
              <w:jc w:val="center"/>
              <w:rPr>
                <w:rFonts w:ascii="Times New Roman" w:hAnsi="Times New Roman"/>
                <w:sz w:val="21"/>
                <w:szCs w:val="21"/>
              </w:rPr>
            </w:pPr>
          </w:p>
        </w:tc>
        <w:tc>
          <w:tcPr>
            <w:tcW w:w="2520" w:type="dxa"/>
            <w:vAlign w:val="center"/>
          </w:tcPr>
          <w:p w14:paraId="38451CF8" w14:textId="77777777" w:rsidR="00D97D57" w:rsidRPr="00D55AFC" w:rsidRDefault="00D97D57" w:rsidP="0048308E">
            <w:pPr>
              <w:spacing w:before="29" w:line="288" w:lineRule="auto"/>
              <w:jc w:val="right"/>
              <w:rPr>
                <w:b/>
                <w:sz w:val="24"/>
              </w:rPr>
            </w:pPr>
          </w:p>
        </w:tc>
        <w:tc>
          <w:tcPr>
            <w:tcW w:w="2520" w:type="dxa"/>
            <w:vAlign w:val="center"/>
          </w:tcPr>
          <w:p w14:paraId="4E753600" w14:textId="77777777" w:rsidR="00D97D57" w:rsidRPr="00D55AFC" w:rsidRDefault="00D97D57" w:rsidP="0048308E">
            <w:pPr>
              <w:spacing w:before="29" w:line="288" w:lineRule="auto"/>
              <w:jc w:val="right"/>
              <w:rPr>
                <w:b/>
                <w:sz w:val="24"/>
              </w:rPr>
            </w:pPr>
          </w:p>
        </w:tc>
      </w:tr>
      <w:tr w:rsidR="00D55AFC" w:rsidRPr="00D55AFC" w14:paraId="4107FC5E" w14:textId="77777777" w:rsidTr="00C16CCF">
        <w:tc>
          <w:tcPr>
            <w:tcW w:w="2880" w:type="dxa"/>
            <w:vAlign w:val="center"/>
          </w:tcPr>
          <w:p w14:paraId="46D323AB" w14:textId="77777777" w:rsidR="00D97D57" w:rsidRPr="00D55AFC" w:rsidRDefault="00D97D57" w:rsidP="0048308E">
            <w:pPr>
              <w:spacing w:before="29" w:line="288" w:lineRule="auto"/>
              <w:rPr>
                <w:sz w:val="24"/>
              </w:rPr>
            </w:pPr>
            <w:r w:rsidRPr="00D55AFC">
              <w:rPr>
                <w:sz w:val="24"/>
              </w:rPr>
              <w:t>实收基金</w:t>
            </w:r>
          </w:p>
        </w:tc>
        <w:tc>
          <w:tcPr>
            <w:tcW w:w="1080" w:type="dxa"/>
            <w:vAlign w:val="center"/>
          </w:tcPr>
          <w:p w14:paraId="2D0C43B2" w14:textId="77777777" w:rsidR="00D97D57" w:rsidRPr="00D55AFC" w:rsidRDefault="00D97D57" w:rsidP="00C56A4D">
            <w:pPr>
              <w:pStyle w:val="aff1"/>
              <w:jc w:val="center"/>
              <w:rPr>
                <w:rFonts w:ascii="Times New Roman" w:hAnsi="Times New Roman"/>
                <w:sz w:val="21"/>
                <w:szCs w:val="21"/>
              </w:rPr>
            </w:pPr>
            <w:r w:rsidRPr="00D55AFC">
              <w:rPr>
                <w:rFonts w:ascii="Times New Roman" w:hAnsi="Times New Roman" w:hint="eastAsia"/>
                <w:sz w:val="21"/>
                <w:szCs w:val="21"/>
              </w:rPr>
              <w:t>6.4.7.9</w:t>
            </w:r>
          </w:p>
        </w:tc>
        <w:tc>
          <w:tcPr>
            <w:tcW w:w="2520" w:type="dxa"/>
            <w:vAlign w:val="center"/>
          </w:tcPr>
          <w:p w14:paraId="4A8DCA2C" w14:textId="77777777" w:rsidR="00D97D57" w:rsidRPr="00D55AFC" w:rsidRDefault="00D97D57" w:rsidP="0048308E">
            <w:pPr>
              <w:spacing w:before="29" w:line="288" w:lineRule="auto"/>
              <w:jc w:val="right"/>
              <w:rPr>
                <w:sz w:val="24"/>
              </w:rPr>
            </w:pPr>
            <w:r w:rsidRPr="00D55AFC">
              <w:rPr>
                <w:sz w:val="24"/>
              </w:rPr>
              <w:t>162,638,906.23</w:t>
            </w:r>
          </w:p>
        </w:tc>
        <w:tc>
          <w:tcPr>
            <w:tcW w:w="2520" w:type="dxa"/>
            <w:vAlign w:val="center"/>
          </w:tcPr>
          <w:p w14:paraId="3C91D0E7" w14:textId="77777777" w:rsidR="00D97D57" w:rsidRPr="00D55AFC" w:rsidRDefault="00D97D57" w:rsidP="0048308E">
            <w:pPr>
              <w:spacing w:before="29" w:line="288" w:lineRule="auto"/>
              <w:jc w:val="right"/>
              <w:rPr>
                <w:sz w:val="24"/>
              </w:rPr>
            </w:pPr>
            <w:r w:rsidRPr="00D55AFC">
              <w:rPr>
                <w:sz w:val="24"/>
              </w:rPr>
              <w:t>143,982,354.68</w:t>
            </w:r>
          </w:p>
        </w:tc>
      </w:tr>
      <w:tr w:rsidR="00D55AFC" w:rsidRPr="00D55AFC" w14:paraId="02A1E1D5" w14:textId="77777777" w:rsidTr="00C16CCF">
        <w:tc>
          <w:tcPr>
            <w:tcW w:w="2880" w:type="dxa"/>
            <w:vAlign w:val="center"/>
          </w:tcPr>
          <w:p w14:paraId="6A6982CE" w14:textId="77777777" w:rsidR="00D97D57" w:rsidRPr="00D55AFC" w:rsidRDefault="00D97D57" w:rsidP="0048308E">
            <w:pPr>
              <w:spacing w:before="29" w:line="288" w:lineRule="auto"/>
              <w:rPr>
                <w:sz w:val="24"/>
              </w:rPr>
            </w:pPr>
            <w:r w:rsidRPr="00D55AFC">
              <w:rPr>
                <w:sz w:val="24"/>
              </w:rPr>
              <w:t>未分配利润</w:t>
            </w:r>
          </w:p>
        </w:tc>
        <w:tc>
          <w:tcPr>
            <w:tcW w:w="1080" w:type="dxa"/>
            <w:vAlign w:val="center"/>
          </w:tcPr>
          <w:p w14:paraId="6CCBFED0" w14:textId="77777777" w:rsidR="00D97D57" w:rsidRPr="00D55AFC" w:rsidRDefault="00D97D57" w:rsidP="00C56A4D">
            <w:pPr>
              <w:pStyle w:val="aff1"/>
              <w:jc w:val="center"/>
              <w:rPr>
                <w:rFonts w:ascii="Times New Roman" w:hAnsi="Times New Roman"/>
                <w:sz w:val="21"/>
                <w:szCs w:val="21"/>
              </w:rPr>
            </w:pPr>
            <w:r w:rsidRPr="00D55AFC">
              <w:rPr>
                <w:rFonts w:ascii="Times New Roman" w:hAnsi="Times New Roman" w:hint="eastAsia"/>
                <w:sz w:val="21"/>
                <w:szCs w:val="21"/>
              </w:rPr>
              <w:t>6.4.7.10</w:t>
            </w:r>
          </w:p>
        </w:tc>
        <w:tc>
          <w:tcPr>
            <w:tcW w:w="2520" w:type="dxa"/>
            <w:vAlign w:val="center"/>
          </w:tcPr>
          <w:p w14:paraId="68FB5391" w14:textId="77777777" w:rsidR="00D97D57" w:rsidRPr="00D55AFC" w:rsidRDefault="00D97D57" w:rsidP="0048308E">
            <w:pPr>
              <w:spacing w:before="29" w:line="288" w:lineRule="auto"/>
              <w:jc w:val="right"/>
              <w:rPr>
                <w:sz w:val="24"/>
              </w:rPr>
            </w:pPr>
            <w:r w:rsidRPr="00D55AFC">
              <w:rPr>
                <w:sz w:val="24"/>
              </w:rPr>
              <w:t>-631,873.61</w:t>
            </w:r>
          </w:p>
        </w:tc>
        <w:tc>
          <w:tcPr>
            <w:tcW w:w="2520" w:type="dxa"/>
            <w:vAlign w:val="center"/>
          </w:tcPr>
          <w:p w14:paraId="0CC1D1FF" w14:textId="77777777" w:rsidR="00D97D57" w:rsidRPr="00D55AFC" w:rsidRDefault="00D97D57" w:rsidP="0048308E">
            <w:pPr>
              <w:spacing w:before="29" w:line="288" w:lineRule="auto"/>
              <w:jc w:val="right"/>
              <w:rPr>
                <w:sz w:val="24"/>
              </w:rPr>
            </w:pPr>
            <w:r w:rsidRPr="00D55AFC">
              <w:rPr>
                <w:sz w:val="24"/>
              </w:rPr>
              <w:t>-3,140,546.01</w:t>
            </w:r>
          </w:p>
        </w:tc>
      </w:tr>
      <w:tr w:rsidR="00D55AFC" w:rsidRPr="00D55AFC" w14:paraId="696FC2E8" w14:textId="77777777" w:rsidTr="00C16CCF">
        <w:tc>
          <w:tcPr>
            <w:tcW w:w="2880" w:type="dxa"/>
            <w:vAlign w:val="center"/>
          </w:tcPr>
          <w:p w14:paraId="176152B7" w14:textId="77777777" w:rsidR="00D97D57" w:rsidRPr="00D55AFC" w:rsidRDefault="00D97D57" w:rsidP="0048308E">
            <w:pPr>
              <w:spacing w:before="29" w:line="288" w:lineRule="auto"/>
              <w:rPr>
                <w:sz w:val="24"/>
              </w:rPr>
            </w:pPr>
            <w:r w:rsidRPr="00D55AFC">
              <w:rPr>
                <w:sz w:val="24"/>
              </w:rPr>
              <w:t>所有者权益合计</w:t>
            </w:r>
          </w:p>
        </w:tc>
        <w:tc>
          <w:tcPr>
            <w:tcW w:w="1080" w:type="dxa"/>
            <w:vAlign w:val="center"/>
          </w:tcPr>
          <w:p w14:paraId="0BAF0204" w14:textId="77777777" w:rsidR="00D97D57" w:rsidRPr="00D55AFC" w:rsidRDefault="00D97D57" w:rsidP="00C56A4D">
            <w:pPr>
              <w:pStyle w:val="aff1"/>
              <w:jc w:val="center"/>
              <w:rPr>
                <w:rFonts w:ascii="Times New Roman" w:hAnsi="Times New Roman"/>
                <w:sz w:val="21"/>
                <w:szCs w:val="21"/>
              </w:rPr>
            </w:pPr>
          </w:p>
        </w:tc>
        <w:tc>
          <w:tcPr>
            <w:tcW w:w="2520" w:type="dxa"/>
            <w:vAlign w:val="center"/>
          </w:tcPr>
          <w:p w14:paraId="53ECFB2A" w14:textId="77777777" w:rsidR="00D97D57" w:rsidRPr="00D55AFC" w:rsidRDefault="00D97D57" w:rsidP="0048308E">
            <w:pPr>
              <w:spacing w:before="29" w:line="288" w:lineRule="auto"/>
              <w:jc w:val="right"/>
              <w:rPr>
                <w:sz w:val="24"/>
              </w:rPr>
            </w:pPr>
            <w:r w:rsidRPr="00D55AFC">
              <w:rPr>
                <w:sz w:val="24"/>
              </w:rPr>
              <w:t>162,007,032.62</w:t>
            </w:r>
          </w:p>
        </w:tc>
        <w:tc>
          <w:tcPr>
            <w:tcW w:w="2520" w:type="dxa"/>
            <w:vAlign w:val="center"/>
          </w:tcPr>
          <w:p w14:paraId="456C5E70" w14:textId="77777777" w:rsidR="00D97D57" w:rsidRPr="00D55AFC" w:rsidRDefault="00D97D57" w:rsidP="0048308E">
            <w:pPr>
              <w:spacing w:before="29" w:line="288" w:lineRule="auto"/>
              <w:jc w:val="right"/>
              <w:rPr>
                <w:sz w:val="24"/>
              </w:rPr>
            </w:pPr>
            <w:r w:rsidRPr="00D55AFC">
              <w:rPr>
                <w:sz w:val="24"/>
              </w:rPr>
              <w:t>140,841,808.67</w:t>
            </w:r>
          </w:p>
        </w:tc>
      </w:tr>
      <w:tr w:rsidR="00D55AFC" w:rsidRPr="00D55AFC" w14:paraId="4A74F7C8" w14:textId="77777777" w:rsidTr="00C16CCF">
        <w:tc>
          <w:tcPr>
            <w:tcW w:w="2880" w:type="dxa"/>
            <w:vAlign w:val="center"/>
          </w:tcPr>
          <w:p w14:paraId="7F951E69" w14:textId="77777777" w:rsidR="00D97D57" w:rsidRPr="00D55AFC" w:rsidRDefault="00D97D57" w:rsidP="0048308E">
            <w:pPr>
              <w:spacing w:before="29" w:line="288" w:lineRule="auto"/>
              <w:rPr>
                <w:sz w:val="24"/>
              </w:rPr>
            </w:pPr>
            <w:r w:rsidRPr="00D55AFC">
              <w:rPr>
                <w:sz w:val="24"/>
              </w:rPr>
              <w:t>负债和所有者权益总计</w:t>
            </w:r>
          </w:p>
        </w:tc>
        <w:tc>
          <w:tcPr>
            <w:tcW w:w="1080" w:type="dxa"/>
            <w:vAlign w:val="center"/>
          </w:tcPr>
          <w:p w14:paraId="16BCA413" w14:textId="77777777" w:rsidR="00D97D57" w:rsidRPr="00D55AFC" w:rsidRDefault="00D97D57" w:rsidP="00C56A4D">
            <w:pPr>
              <w:pStyle w:val="aff1"/>
              <w:jc w:val="center"/>
              <w:rPr>
                <w:rFonts w:ascii="Times New Roman" w:hAnsi="Times New Roman"/>
                <w:sz w:val="21"/>
                <w:szCs w:val="21"/>
              </w:rPr>
            </w:pPr>
          </w:p>
        </w:tc>
        <w:tc>
          <w:tcPr>
            <w:tcW w:w="2520" w:type="dxa"/>
            <w:vAlign w:val="center"/>
          </w:tcPr>
          <w:p w14:paraId="5DEF1F2D" w14:textId="77777777" w:rsidR="00D97D57" w:rsidRPr="00D55AFC" w:rsidRDefault="00D97D57" w:rsidP="0048308E">
            <w:pPr>
              <w:spacing w:before="29" w:line="288" w:lineRule="auto"/>
              <w:jc w:val="right"/>
              <w:rPr>
                <w:sz w:val="24"/>
              </w:rPr>
            </w:pPr>
            <w:r w:rsidRPr="00D55AFC">
              <w:rPr>
                <w:sz w:val="24"/>
              </w:rPr>
              <w:t>163,112,591.08</w:t>
            </w:r>
          </w:p>
        </w:tc>
        <w:tc>
          <w:tcPr>
            <w:tcW w:w="2520" w:type="dxa"/>
            <w:vAlign w:val="center"/>
          </w:tcPr>
          <w:p w14:paraId="398BFCFB" w14:textId="77777777" w:rsidR="00D97D57" w:rsidRPr="00D55AFC" w:rsidRDefault="00D97D57" w:rsidP="0048308E">
            <w:pPr>
              <w:spacing w:before="29" w:line="288" w:lineRule="auto"/>
              <w:jc w:val="right"/>
              <w:rPr>
                <w:sz w:val="24"/>
              </w:rPr>
            </w:pPr>
            <w:r w:rsidRPr="00D55AFC">
              <w:rPr>
                <w:sz w:val="24"/>
              </w:rPr>
              <w:t>142,112,397.55</w:t>
            </w:r>
          </w:p>
        </w:tc>
      </w:tr>
    </w:tbl>
    <w:p w14:paraId="0452A241" w14:textId="77777777" w:rsidR="00D73CAD" w:rsidRPr="00D55AFC" w:rsidRDefault="00D73CAD" w:rsidP="00D55AFC">
      <w:pPr>
        <w:tabs>
          <w:tab w:val="left" w:pos="426"/>
        </w:tabs>
        <w:spacing w:line="360" w:lineRule="auto"/>
        <w:jc w:val="left"/>
        <w:rPr>
          <w:sz w:val="24"/>
        </w:rPr>
      </w:pPr>
      <w:r w:rsidRPr="00D55AFC">
        <w:rPr>
          <w:rFonts w:hint="eastAsia"/>
          <w:sz w:val="24"/>
        </w:rPr>
        <w:t>注：报告截止日</w:t>
      </w:r>
      <w:r w:rsidRPr="00D55AFC">
        <w:rPr>
          <w:sz w:val="24"/>
        </w:rPr>
        <w:t>2017</w:t>
      </w:r>
      <w:r w:rsidRPr="00D55AFC">
        <w:rPr>
          <w:rFonts w:hint="eastAsia"/>
          <w:sz w:val="24"/>
        </w:rPr>
        <w:t>年</w:t>
      </w:r>
      <w:r w:rsidRPr="00D55AFC">
        <w:rPr>
          <w:sz w:val="24"/>
        </w:rPr>
        <w:t>6</w:t>
      </w:r>
      <w:r w:rsidRPr="00D55AFC">
        <w:rPr>
          <w:rFonts w:hint="eastAsia"/>
          <w:sz w:val="24"/>
        </w:rPr>
        <w:t>月</w:t>
      </w:r>
      <w:r w:rsidRPr="00D55AFC">
        <w:rPr>
          <w:sz w:val="24"/>
        </w:rPr>
        <w:t>30</w:t>
      </w:r>
      <w:r w:rsidRPr="00D55AFC">
        <w:rPr>
          <w:rFonts w:hint="eastAsia"/>
          <w:sz w:val="24"/>
        </w:rPr>
        <w:t>日，基金份额净值</w:t>
      </w:r>
      <w:r w:rsidRPr="00D55AFC">
        <w:rPr>
          <w:sz w:val="24"/>
        </w:rPr>
        <w:t>0.9</w:t>
      </w:r>
      <w:r w:rsidR="00C56A4D" w:rsidRPr="00D55AFC">
        <w:rPr>
          <w:rFonts w:hint="eastAsia"/>
          <w:sz w:val="24"/>
        </w:rPr>
        <w:t>9</w:t>
      </w:r>
      <w:r w:rsidRPr="00D55AFC">
        <w:rPr>
          <w:sz w:val="24"/>
        </w:rPr>
        <w:t>6</w:t>
      </w:r>
      <w:r w:rsidRPr="00D55AFC">
        <w:rPr>
          <w:rFonts w:hint="eastAsia"/>
          <w:sz w:val="24"/>
        </w:rPr>
        <w:t>元，基金份额总额</w:t>
      </w:r>
      <w:r w:rsidR="00C56A4D" w:rsidRPr="00D55AFC">
        <w:rPr>
          <w:sz w:val="24"/>
        </w:rPr>
        <w:t>162,638,906.23</w:t>
      </w:r>
      <w:r w:rsidRPr="00D55AFC">
        <w:rPr>
          <w:rFonts w:hint="eastAsia"/>
          <w:sz w:val="24"/>
        </w:rPr>
        <w:t>份。</w:t>
      </w:r>
    </w:p>
    <w:p w14:paraId="71274EFC" w14:textId="77777777" w:rsidR="001548F9" w:rsidRPr="00D55AFC" w:rsidRDefault="001548F9" w:rsidP="0048308E">
      <w:pPr>
        <w:spacing w:before="29" w:line="288" w:lineRule="auto"/>
        <w:rPr>
          <w:kern w:val="0"/>
          <w:sz w:val="24"/>
        </w:rPr>
      </w:pPr>
    </w:p>
    <w:p w14:paraId="0C0DFC4E" w14:textId="77777777" w:rsidR="001548F9" w:rsidRPr="00D55AFC" w:rsidRDefault="001548F9" w:rsidP="0048308E">
      <w:pPr>
        <w:pStyle w:val="20"/>
        <w:spacing w:before="29" w:after="0" w:line="288" w:lineRule="auto"/>
        <w:rPr>
          <w:rFonts w:ascii="Times New Roman" w:hAnsi="Times New Roman"/>
          <w:kern w:val="0"/>
          <w:szCs w:val="24"/>
        </w:rPr>
      </w:pPr>
      <w:bookmarkStart w:id="50" w:name="_Toc225498269"/>
      <w:bookmarkStart w:id="51" w:name="_Toc490936115"/>
      <w:r w:rsidRPr="00D55AFC">
        <w:rPr>
          <w:rFonts w:ascii="Times New Roman" w:hAnsi="Times New Roman"/>
          <w:kern w:val="0"/>
          <w:szCs w:val="24"/>
        </w:rPr>
        <w:t xml:space="preserve">6.2 </w:t>
      </w:r>
      <w:r w:rsidRPr="00D55AFC">
        <w:rPr>
          <w:rFonts w:ascii="Times New Roman" w:hAnsi="Times New Roman"/>
          <w:kern w:val="0"/>
          <w:szCs w:val="24"/>
        </w:rPr>
        <w:t>利润表</w:t>
      </w:r>
      <w:bookmarkEnd w:id="50"/>
      <w:bookmarkEnd w:id="51"/>
    </w:p>
    <w:p w14:paraId="0F94FF66" w14:textId="77777777" w:rsidR="001548F9" w:rsidRPr="00D55AFC" w:rsidRDefault="001548F9" w:rsidP="0048308E">
      <w:pPr>
        <w:spacing w:before="29" w:line="288" w:lineRule="auto"/>
        <w:rPr>
          <w:kern w:val="0"/>
          <w:sz w:val="24"/>
        </w:rPr>
      </w:pPr>
      <w:r w:rsidRPr="00D55AFC">
        <w:rPr>
          <w:sz w:val="24"/>
        </w:rPr>
        <w:t>会计主体：</w:t>
      </w:r>
      <w:r w:rsidRPr="00D55AFC">
        <w:rPr>
          <w:kern w:val="0"/>
          <w:sz w:val="24"/>
        </w:rPr>
        <w:t>交银施罗德中证环境治理指数型证券投资基金</w:t>
      </w:r>
      <w:r w:rsidRPr="00D55AFC">
        <w:rPr>
          <w:kern w:val="0"/>
          <w:sz w:val="24"/>
        </w:rPr>
        <w:t>(LOF)</w:t>
      </w:r>
    </w:p>
    <w:p w14:paraId="6216B555" w14:textId="77777777" w:rsidR="001548F9" w:rsidRPr="00D55AFC" w:rsidRDefault="001548F9" w:rsidP="0048308E">
      <w:pPr>
        <w:spacing w:before="29" w:line="288" w:lineRule="auto"/>
        <w:rPr>
          <w:kern w:val="0"/>
          <w:sz w:val="24"/>
        </w:rPr>
      </w:pPr>
      <w:r w:rsidRPr="00D55AFC">
        <w:rPr>
          <w:sz w:val="24"/>
        </w:rPr>
        <w:t>本报告期：</w:t>
      </w:r>
      <w:r w:rsidRPr="00D55AFC">
        <w:rPr>
          <w:kern w:val="0"/>
          <w:sz w:val="24"/>
        </w:rPr>
        <w:t>2017</w:t>
      </w:r>
      <w:r w:rsidRPr="00D55AFC">
        <w:rPr>
          <w:kern w:val="0"/>
          <w:sz w:val="24"/>
        </w:rPr>
        <w:t>年</w:t>
      </w:r>
      <w:r w:rsidRPr="00D55AFC">
        <w:rPr>
          <w:kern w:val="0"/>
          <w:sz w:val="24"/>
        </w:rPr>
        <w:t>1</w:t>
      </w:r>
      <w:r w:rsidRPr="00D55AFC">
        <w:rPr>
          <w:kern w:val="0"/>
          <w:sz w:val="24"/>
        </w:rPr>
        <w:t>月</w:t>
      </w:r>
      <w:r w:rsidRPr="00D55AFC">
        <w:rPr>
          <w:kern w:val="0"/>
          <w:sz w:val="24"/>
        </w:rPr>
        <w:t>1</w:t>
      </w:r>
      <w:r w:rsidRPr="00D55AFC">
        <w:rPr>
          <w:kern w:val="0"/>
          <w:sz w:val="24"/>
        </w:rPr>
        <w:t>日至</w:t>
      </w:r>
      <w:r w:rsidRPr="00D55AFC">
        <w:rPr>
          <w:kern w:val="0"/>
          <w:sz w:val="24"/>
        </w:rPr>
        <w:t>2017</w:t>
      </w:r>
      <w:r w:rsidRPr="00D55AFC">
        <w:rPr>
          <w:kern w:val="0"/>
          <w:sz w:val="24"/>
        </w:rPr>
        <w:t>年</w:t>
      </w:r>
      <w:r w:rsidRPr="00D55AFC">
        <w:rPr>
          <w:kern w:val="0"/>
          <w:sz w:val="24"/>
        </w:rPr>
        <w:t>6</w:t>
      </w:r>
      <w:r w:rsidRPr="00D55AFC">
        <w:rPr>
          <w:kern w:val="0"/>
          <w:sz w:val="24"/>
        </w:rPr>
        <w:t>月</w:t>
      </w:r>
      <w:r w:rsidRPr="00D55AFC">
        <w:rPr>
          <w:kern w:val="0"/>
          <w:sz w:val="24"/>
        </w:rPr>
        <w:t>30</w:t>
      </w:r>
      <w:r w:rsidRPr="00D55AFC">
        <w:rPr>
          <w:kern w:val="0"/>
          <w:sz w:val="24"/>
        </w:rPr>
        <w:t>日</w:t>
      </w:r>
    </w:p>
    <w:p w14:paraId="1C377072" w14:textId="77777777" w:rsidR="001548F9" w:rsidRPr="00D55AFC" w:rsidRDefault="001548F9" w:rsidP="0048308E">
      <w:pPr>
        <w:autoSpaceDE w:val="0"/>
        <w:autoSpaceDN w:val="0"/>
        <w:adjustRightInd w:val="0"/>
        <w:spacing w:before="29" w:line="288" w:lineRule="auto"/>
        <w:ind w:left="15"/>
        <w:jc w:val="right"/>
        <w:rPr>
          <w:kern w:val="0"/>
          <w:sz w:val="24"/>
        </w:rPr>
      </w:pPr>
      <w:r w:rsidRPr="00D55AFC">
        <w:rPr>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4500"/>
      </w:tblGrid>
      <w:tr w:rsidR="00D55AFC" w:rsidRPr="00D55AFC" w14:paraId="4BE58979" w14:textId="77777777" w:rsidTr="006137AB">
        <w:tc>
          <w:tcPr>
            <w:tcW w:w="3420" w:type="dxa"/>
            <w:vAlign w:val="center"/>
          </w:tcPr>
          <w:p w14:paraId="15E194D7" w14:textId="77777777" w:rsidR="00AB6C76" w:rsidRPr="00D55AFC" w:rsidRDefault="00AB6C76" w:rsidP="00D55DF0">
            <w:pPr>
              <w:spacing w:before="29" w:line="288" w:lineRule="auto"/>
              <w:jc w:val="center"/>
              <w:rPr>
                <w:b/>
              </w:rPr>
            </w:pPr>
            <w:r w:rsidRPr="00D55AFC">
              <w:rPr>
                <w:b/>
              </w:rPr>
              <w:t>项</w:t>
            </w:r>
            <w:r w:rsidRPr="00D55AFC">
              <w:rPr>
                <w:rFonts w:hint="eastAsia"/>
                <w:b/>
              </w:rPr>
              <w:t xml:space="preserve"> </w:t>
            </w:r>
            <w:r w:rsidRPr="00D55AFC">
              <w:rPr>
                <w:b/>
              </w:rPr>
              <w:t>目</w:t>
            </w:r>
          </w:p>
        </w:tc>
        <w:tc>
          <w:tcPr>
            <w:tcW w:w="1080" w:type="dxa"/>
            <w:vAlign w:val="center"/>
          </w:tcPr>
          <w:p w14:paraId="0A17C444" w14:textId="77777777" w:rsidR="00AB6C76" w:rsidRPr="00D55AFC" w:rsidRDefault="00AB6C76" w:rsidP="0048308E">
            <w:pPr>
              <w:pStyle w:val="aff1"/>
              <w:spacing w:before="29" w:beforeAutospacing="0" w:after="0" w:afterAutospacing="0" w:line="288" w:lineRule="auto"/>
              <w:jc w:val="center"/>
              <w:rPr>
                <w:rFonts w:ascii="Times New Roman" w:hAnsi="Times New Roman"/>
                <w:b/>
              </w:rPr>
            </w:pPr>
            <w:r w:rsidRPr="00D55AFC">
              <w:rPr>
                <w:rFonts w:ascii="Times New Roman" w:hAnsi="Times New Roman"/>
                <w:b/>
              </w:rPr>
              <w:t>附注号</w:t>
            </w:r>
          </w:p>
        </w:tc>
        <w:tc>
          <w:tcPr>
            <w:tcW w:w="4500" w:type="dxa"/>
            <w:vAlign w:val="center"/>
          </w:tcPr>
          <w:p w14:paraId="4CD1151B" w14:textId="77777777" w:rsidR="00AB6C76" w:rsidRPr="00D55AFC" w:rsidRDefault="00AB6C76" w:rsidP="0048308E">
            <w:pPr>
              <w:pStyle w:val="aff1"/>
              <w:spacing w:before="29" w:beforeAutospacing="0" w:after="0" w:afterAutospacing="0" w:line="288" w:lineRule="auto"/>
              <w:jc w:val="center"/>
              <w:rPr>
                <w:rFonts w:ascii="Times New Roman" w:hAnsi="Times New Roman"/>
                <w:b/>
              </w:rPr>
            </w:pPr>
            <w:r w:rsidRPr="00D55AFC">
              <w:rPr>
                <w:rFonts w:ascii="Times New Roman" w:hAnsi="Times New Roman"/>
                <w:b/>
              </w:rPr>
              <w:t>本期</w:t>
            </w:r>
          </w:p>
          <w:p w14:paraId="0C2393B0" w14:textId="77777777" w:rsidR="00AB6C76" w:rsidRPr="00D55AFC" w:rsidRDefault="00AB6C76" w:rsidP="0048308E">
            <w:pPr>
              <w:pStyle w:val="aff1"/>
              <w:spacing w:before="29" w:beforeAutospacing="0" w:after="0" w:afterAutospacing="0" w:line="288" w:lineRule="auto"/>
              <w:jc w:val="center"/>
              <w:rPr>
                <w:rFonts w:ascii="Times New Roman" w:hAnsi="Times New Roman"/>
                <w:b/>
              </w:rPr>
            </w:pPr>
            <w:r w:rsidRPr="00D55AFC">
              <w:rPr>
                <w:rFonts w:ascii="Times New Roman" w:hAnsi="Times New Roman"/>
                <w:b/>
              </w:rPr>
              <w:t>2017</w:t>
            </w:r>
            <w:r w:rsidRPr="00D55AFC">
              <w:rPr>
                <w:rFonts w:ascii="Times New Roman" w:hAnsi="Times New Roman"/>
                <w:b/>
              </w:rPr>
              <w:t>年</w:t>
            </w:r>
            <w:r w:rsidRPr="00D55AFC">
              <w:rPr>
                <w:rFonts w:ascii="Times New Roman" w:hAnsi="Times New Roman"/>
                <w:b/>
              </w:rPr>
              <w:t>1</w:t>
            </w:r>
            <w:r w:rsidRPr="00D55AFC">
              <w:rPr>
                <w:rFonts w:ascii="Times New Roman" w:hAnsi="Times New Roman"/>
                <w:b/>
              </w:rPr>
              <w:t>月</w:t>
            </w:r>
            <w:r w:rsidRPr="00D55AFC">
              <w:rPr>
                <w:rFonts w:ascii="Times New Roman" w:hAnsi="Times New Roman"/>
                <w:b/>
              </w:rPr>
              <w:t>1</w:t>
            </w:r>
            <w:r w:rsidRPr="00D55AFC">
              <w:rPr>
                <w:rFonts w:ascii="Times New Roman" w:hAnsi="Times New Roman"/>
                <w:b/>
              </w:rPr>
              <w:t>日至</w:t>
            </w:r>
            <w:r w:rsidRPr="00D55AFC">
              <w:rPr>
                <w:rFonts w:ascii="Times New Roman" w:hAnsi="Times New Roman"/>
                <w:b/>
              </w:rPr>
              <w:t>2017</w:t>
            </w:r>
            <w:r w:rsidRPr="00D55AFC">
              <w:rPr>
                <w:rFonts w:ascii="Times New Roman" w:hAnsi="Times New Roman"/>
                <w:b/>
              </w:rPr>
              <w:t>年</w:t>
            </w:r>
            <w:r w:rsidRPr="00D55AFC">
              <w:rPr>
                <w:rFonts w:ascii="Times New Roman" w:hAnsi="Times New Roman"/>
                <w:b/>
              </w:rPr>
              <w:t>6</w:t>
            </w:r>
            <w:r w:rsidRPr="00D55AFC">
              <w:rPr>
                <w:rFonts w:ascii="Times New Roman" w:hAnsi="Times New Roman"/>
                <w:b/>
              </w:rPr>
              <w:t>月</w:t>
            </w:r>
            <w:r w:rsidRPr="00D55AFC">
              <w:rPr>
                <w:rFonts w:ascii="Times New Roman" w:hAnsi="Times New Roman"/>
                <w:b/>
              </w:rPr>
              <w:t>30</w:t>
            </w:r>
            <w:r w:rsidRPr="00D55AFC">
              <w:rPr>
                <w:rFonts w:ascii="Times New Roman" w:hAnsi="Times New Roman"/>
                <w:b/>
              </w:rPr>
              <w:t>日</w:t>
            </w:r>
          </w:p>
        </w:tc>
      </w:tr>
      <w:tr w:rsidR="00D55AFC" w:rsidRPr="00D55AFC" w14:paraId="1176FE68" w14:textId="77777777" w:rsidTr="006137AB">
        <w:tc>
          <w:tcPr>
            <w:tcW w:w="3420" w:type="dxa"/>
            <w:vAlign w:val="center"/>
          </w:tcPr>
          <w:p w14:paraId="3FD7CC2F" w14:textId="77777777" w:rsidR="00AB6C76" w:rsidRPr="00D55AFC" w:rsidRDefault="00AB6C76" w:rsidP="0048308E">
            <w:pPr>
              <w:spacing w:before="29" w:line="288" w:lineRule="auto"/>
              <w:rPr>
                <w:b/>
                <w:sz w:val="24"/>
              </w:rPr>
            </w:pPr>
            <w:r w:rsidRPr="00D55AFC">
              <w:rPr>
                <w:b/>
                <w:sz w:val="24"/>
              </w:rPr>
              <w:t>一、收入</w:t>
            </w:r>
          </w:p>
        </w:tc>
        <w:tc>
          <w:tcPr>
            <w:tcW w:w="1080" w:type="dxa"/>
            <w:vAlign w:val="center"/>
          </w:tcPr>
          <w:p w14:paraId="54C1101F" w14:textId="77777777" w:rsidR="00AB6C76" w:rsidRPr="00D55AFC" w:rsidRDefault="00AB6C76" w:rsidP="00C56A4D">
            <w:pPr>
              <w:pStyle w:val="aff1"/>
              <w:jc w:val="center"/>
              <w:rPr>
                <w:rFonts w:ascii="Times New Roman" w:hAnsi="Times New Roman"/>
                <w:b/>
                <w:sz w:val="21"/>
                <w:szCs w:val="21"/>
              </w:rPr>
            </w:pPr>
          </w:p>
        </w:tc>
        <w:tc>
          <w:tcPr>
            <w:tcW w:w="4500" w:type="dxa"/>
            <w:vAlign w:val="center"/>
          </w:tcPr>
          <w:p w14:paraId="0D94686E" w14:textId="77777777" w:rsidR="00AB6C76" w:rsidRPr="00D55AFC" w:rsidRDefault="00AB6C76" w:rsidP="0048308E">
            <w:pPr>
              <w:spacing w:before="29" w:line="288" w:lineRule="auto"/>
              <w:jc w:val="right"/>
              <w:rPr>
                <w:b/>
                <w:sz w:val="24"/>
              </w:rPr>
            </w:pPr>
            <w:r w:rsidRPr="00D55AFC">
              <w:rPr>
                <w:b/>
                <w:sz w:val="24"/>
              </w:rPr>
              <w:t>1,649,424.95</w:t>
            </w:r>
          </w:p>
        </w:tc>
      </w:tr>
      <w:tr w:rsidR="00D55AFC" w:rsidRPr="00D55AFC" w14:paraId="4E709E74" w14:textId="77777777" w:rsidTr="006137AB">
        <w:tc>
          <w:tcPr>
            <w:tcW w:w="3420" w:type="dxa"/>
            <w:vAlign w:val="center"/>
          </w:tcPr>
          <w:p w14:paraId="1D0AA956" w14:textId="77777777" w:rsidR="00AB6C76" w:rsidRPr="00D55AFC" w:rsidRDefault="00AB6C76" w:rsidP="0048308E">
            <w:pPr>
              <w:spacing w:before="29" w:line="288" w:lineRule="auto"/>
              <w:rPr>
                <w:sz w:val="24"/>
              </w:rPr>
            </w:pPr>
            <w:r w:rsidRPr="00D55AFC">
              <w:rPr>
                <w:sz w:val="24"/>
              </w:rPr>
              <w:t>1.</w:t>
            </w:r>
            <w:r w:rsidRPr="00D55AFC">
              <w:rPr>
                <w:sz w:val="24"/>
              </w:rPr>
              <w:t>利息收入</w:t>
            </w:r>
          </w:p>
        </w:tc>
        <w:tc>
          <w:tcPr>
            <w:tcW w:w="1080" w:type="dxa"/>
            <w:vAlign w:val="center"/>
          </w:tcPr>
          <w:p w14:paraId="3D0EFBA5" w14:textId="77777777" w:rsidR="00AB6C76" w:rsidRPr="00D55AFC" w:rsidRDefault="00AB6C76" w:rsidP="00C56A4D">
            <w:pPr>
              <w:pStyle w:val="aff1"/>
              <w:jc w:val="center"/>
              <w:rPr>
                <w:rFonts w:ascii="Times New Roman" w:hAnsi="Times New Roman"/>
                <w:sz w:val="21"/>
                <w:szCs w:val="21"/>
              </w:rPr>
            </w:pPr>
          </w:p>
        </w:tc>
        <w:tc>
          <w:tcPr>
            <w:tcW w:w="4500" w:type="dxa"/>
            <w:vAlign w:val="center"/>
          </w:tcPr>
          <w:p w14:paraId="02D8B3A6" w14:textId="77777777" w:rsidR="00AB6C76" w:rsidRPr="00D55AFC" w:rsidRDefault="00AB6C76" w:rsidP="0048308E">
            <w:pPr>
              <w:spacing w:before="29" w:line="288" w:lineRule="auto"/>
              <w:jc w:val="right"/>
              <w:rPr>
                <w:sz w:val="24"/>
              </w:rPr>
            </w:pPr>
            <w:r w:rsidRPr="00D55AFC">
              <w:rPr>
                <w:sz w:val="24"/>
              </w:rPr>
              <w:t>38,212.97</w:t>
            </w:r>
          </w:p>
        </w:tc>
      </w:tr>
      <w:tr w:rsidR="00D55AFC" w:rsidRPr="00D55AFC" w14:paraId="78C3597E" w14:textId="77777777" w:rsidTr="006137AB">
        <w:tc>
          <w:tcPr>
            <w:tcW w:w="3420" w:type="dxa"/>
            <w:vAlign w:val="center"/>
          </w:tcPr>
          <w:p w14:paraId="517B95FE" w14:textId="77777777" w:rsidR="00AB6C76" w:rsidRPr="00D55AFC" w:rsidRDefault="00AB6C76" w:rsidP="0048308E">
            <w:pPr>
              <w:spacing w:before="29" w:line="288" w:lineRule="auto"/>
              <w:rPr>
                <w:sz w:val="24"/>
              </w:rPr>
            </w:pPr>
            <w:r w:rsidRPr="00D55AFC">
              <w:rPr>
                <w:sz w:val="24"/>
              </w:rPr>
              <w:t>其中：存款利息收入</w:t>
            </w:r>
          </w:p>
        </w:tc>
        <w:tc>
          <w:tcPr>
            <w:tcW w:w="1080" w:type="dxa"/>
            <w:vAlign w:val="center"/>
          </w:tcPr>
          <w:p w14:paraId="0D36178E" w14:textId="77777777" w:rsidR="00AB6C76" w:rsidRPr="00D55AFC" w:rsidRDefault="00AB6C76" w:rsidP="00C56A4D">
            <w:pPr>
              <w:pStyle w:val="aff1"/>
              <w:jc w:val="center"/>
              <w:rPr>
                <w:rFonts w:ascii="Times New Roman" w:hAnsi="Times New Roman"/>
                <w:sz w:val="21"/>
                <w:szCs w:val="21"/>
              </w:rPr>
            </w:pPr>
            <w:r w:rsidRPr="00D55AFC">
              <w:rPr>
                <w:rFonts w:ascii="Times New Roman" w:hAnsi="Times New Roman" w:hint="eastAsia"/>
                <w:sz w:val="21"/>
                <w:szCs w:val="21"/>
              </w:rPr>
              <w:t>6.4.7.11</w:t>
            </w:r>
          </w:p>
        </w:tc>
        <w:tc>
          <w:tcPr>
            <w:tcW w:w="4500" w:type="dxa"/>
            <w:vAlign w:val="center"/>
          </w:tcPr>
          <w:p w14:paraId="6F3253BD" w14:textId="77777777" w:rsidR="00AB6C76" w:rsidRPr="00D55AFC" w:rsidRDefault="00AB6C76" w:rsidP="0048308E">
            <w:pPr>
              <w:spacing w:before="29" w:line="288" w:lineRule="auto"/>
              <w:jc w:val="right"/>
              <w:rPr>
                <w:sz w:val="24"/>
              </w:rPr>
            </w:pPr>
            <w:r w:rsidRPr="00D55AFC">
              <w:rPr>
                <w:sz w:val="24"/>
              </w:rPr>
              <w:t>38,212.97</w:t>
            </w:r>
          </w:p>
        </w:tc>
      </w:tr>
      <w:tr w:rsidR="00D55AFC" w:rsidRPr="00D55AFC" w14:paraId="023CE1B0" w14:textId="77777777" w:rsidTr="006137AB">
        <w:tc>
          <w:tcPr>
            <w:tcW w:w="3420" w:type="dxa"/>
            <w:vAlign w:val="center"/>
          </w:tcPr>
          <w:p w14:paraId="794D1CE6" w14:textId="77777777" w:rsidR="00AB6C76" w:rsidRPr="00D55AFC" w:rsidRDefault="00AB6C76" w:rsidP="00035D71">
            <w:pPr>
              <w:spacing w:before="29" w:line="288" w:lineRule="auto"/>
              <w:ind w:firstLineChars="250" w:firstLine="600"/>
              <w:rPr>
                <w:sz w:val="24"/>
              </w:rPr>
            </w:pPr>
            <w:r w:rsidRPr="00D55AFC">
              <w:rPr>
                <w:rFonts w:hint="eastAsia"/>
                <w:sz w:val="24"/>
              </w:rPr>
              <w:t xml:space="preserve"> </w:t>
            </w:r>
            <w:r w:rsidRPr="00D55AFC">
              <w:rPr>
                <w:sz w:val="24"/>
              </w:rPr>
              <w:t>债券利息收入</w:t>
            </w:r>
          </w:p>
        </w:tc>
        <w:tc>
          <w:tcPr>
            <w:tcW w:w="1080" w:type="dxa"/>
            <w:vAlign w:val="center"/>
          </w:tcPr>
          <w:p w14:paraId="1E5A9393" w14:textId="77777777" w:rsidR="00AB6C76" w:rsidRPr="00D55AFC" w:rsidRDefault="00AB6C76" w:rsidP="00C56A4D">
            <w:pPr>
              <w:pStyle w:val="aff1"/>
              <w:jc w:val="center"/>
              <w:rPr>
                <w:rFonts w:ascii="Times New Roman" w:hAnsi="Times New Roman"/>
                <w:sz w:val="21"/>
                <w:szCs w:val="21"/>
              </w:rPr>
            </w:pPr>
          </w:p>
        </w:tc>
        <w:tc>
          <w:tcPr>
            <w:tcW w:w="4500" w:type="dxa"/>
            <w:vAlign w:val="center"/>
          </w:tcPr>
          <w:p w14:paraId="13DC3729" w14:textId="77777777" w:rsidR="00AB6C76" w:rsidRPr="00D55AFC" w:rsidRDefault="00AB6C76" w:rsidP="0048308E">
            <w:pPr>
              <w:spacing w:before="29" w:line="288" w:lineRule="auto"/>
              <w:jc w:val="right"/>
              <w:rPr>
                <w:sz w:val="24"/>
              </w:rPr>
            </w:pPr>
            <w:r w:rsidRPr="00D55AFC">
              <w:rPr>
                <w:sz w:val="24"/>
              </w:rPr>
              <w:t>-</w:t>
            </w:r>
          </w:p>
        </w:tc>
      </w:tr>
      <w:tr w:rsidR="00D55AFC" w:rsidRPr="00D55AFC" w14:paraId="65DE1FE6" w14:textId="77777777" w:rsidTr="006137AB">
        <w:tc>
          <w:tcPr>
            <w:tcW w:w="3420" w:type="dxa"/>
            <w:vAlign w:val="center"/>
          </w:tcPr>
          <w:p w14:paraId="74AABC7B" w14:textId="77777777" w:rsidR="00AB6C76" w:rsidRPr="00D55AFC" w:rsidRDefault="00AB6C76" w:rsidP="00035D71">
            <w:pPr>
              <w:spacing w:before="29" w:line="288" w:lineRule="auto"/>
              <w:ind w:firstLineChars="250" w:firstLine="600"/>
              <w:rPr>
                <w:sz w:val="24"/>
              </w:rPr>
            </w:pPr>
            <w:r w:rsidRPr="00D55AFC">
              <w:rPr>
                <w:rFonts w:hint="eastAsia"/>
                <w:sz w:val="24"/>
              </w:rPr>
              <w:t xml:space="preserve"> </w:t>
            </w:r>
            <w:r w:rsidRPr="00D55AFC">
              <w:rPr>
                <w:sz w:val="24"/>
              </w:rPr>
              <w:t>资产支持证券利息收入</w:t>
            </w:r>
          </w:p>
        </w:tc>
        <w:tc>
          <w:tcPr>
            <w:tcW w:w="1080" w:type="dxa"/>
            <w:vAlign w:val="center"/>
          </w:tcPr>
          <w:p w14:paraId="550DA695" w14:textId="77777777" w:rsidR="00AB6C76" w:rsidRPr="00D55AFC" w:rsidRDefault="00AB6C76" w:rsidP="00C56A4D">
            <w:pPr>
              <w:pStyle w:val="aff1"/>
              <w:jc w:val="center"/>
              <w:rPr>
                <w:rFonts w:ascii="Times New Roman" w:hAnsi="Times New Roman"/>
                <w:sz w:val="21"/>
                <w:szCs w:val="21"/>
              </w:rPr>
            </w:pPr>
          </w:p>
        </w:tc>
        <w:tc>
          <w:tcPr>
            <w:tcW w:w="4500" w:type="dxa"/>
            <w:vAlign w:val="center"/>
          </w:tcPr>
          <w:p w14:paraId="07BC8244" w14:textId="77777777" w:rsidR="00AB6C76" w:rsidRPr="00D55AFC" w:rsidRDefault="00AB6C76" w:rsidP="0048308E">
            <w:pPr>
              <w:spacing w:before="29" w:line="288" w:lineRule="auto"/>
              <w:jc w:val="right"/>
              <w:rPr>
                <w:sz w:val="24"/>
              </w:rPr>
            </w:pPr>
            <w:r w:rsidRPr="00D55AFC">
              <w:rPr>
                <w:sz w:val="24"/>
              </w:rPr>
              <w:t>-</w:t>
            </w:r>
          </w:p>
        </w:tc>
      </w:tr>
      <w:tr w:rsidR="00D55AFC" w:rsidRPr="00D55AFC" w14:paraId="6E02CDBD" w14:textId="77777777" w:rsidTr="006137AB">
        <w:tc>
          <w:tcPr>
            <w:tcW w:w="3420" w:type="dxa"/>
            <w:vAlign w:val="center"/>
          </w:tcPr>
          <w:p w14:paraId="157AB969" w14:textId="77777777" w:rsidR="00AB6C76" w:rsidRPr="00D55AFC" w:rsidRDefault="00AB6C76" w:rsidP="00035D71">
            <w:pPr>
              <w:spacing w:before="29" w:line="288" w:lineRule="auto"/>
              <w:ind w:firstLineChars="250" w:firstLine="600"/>
              <w:rPr>
                <w:sz w:val="24"/>
              </w:rPr>
            </w:pPr>
            <w:r w:rsidRPr="00D55AFC">
              <w:rPr>
                <w:rFonts w:hint="eastAsia"/>
                <w:sz w:val="24"/>
              </w:rPr>
              <w:t xml:space="preserve"> </w:t>
            </w:r>
            <w:r w:rsidRPr="00D55AFC">
              <w:rPr>
                <w:sz w:val="24"/>
              </w:rPr>
              <w:t>买入返售金融资产收入</w:t>
            </w:r>
          </w:p>
        </w:tc>
        <w:tc>
          <w:tcPr>
            <w:tcW w:w="1080" w:type="dxa"/>
            <w:vAlign w:val="center"/>
          </w:tcPr>
          <w:p w14:paraId="2027B87B" w14:textId="77777777" w:rsidR="00AB6C76" w:rsidRPr="00D55AFC" w:rsidRDefault="00AB6C76" w:rsidP="00C56A4D">
            <w:pPr>
              <w:pStyle w:val="aff1"/>
              <w:jc w:val="center"/>
              <w:rPr>
                <w:rFonts w:ascii="Times New Roman" w:hAnsi="Times New Roman"/>
                <w:sz w:val="21"/>
                <w:szCs w:val="21"/>
              </w:rPr>
            </w:pPr>
          </w:p>
        </w:tc>
        <w:tc>
          <w:tcPr>
            <w:tcW w:w="4500" w:type="dxa"/>
            <w:vAlign w:val="center"/>
          </w:tcPr>
          <w:p w14:paraId="2EDCF72A" w14:textId="77777777" w:rsidR="00AB6C76" w:rsidRPr="00D55AFC" w:rsidRDefault="00AB6C76" w:rsidP="0048308E">
            <w:pPr>
              <w:spacing w:before="29" w:line="288" w:lineRule="auto"/>
              <w:jc w:val="right"/>
              <w:rPr>
                <w:sz w:val="24"/>
              </w:rPr>
            </w:pPr>
            <w:r w:rsidRPr="00D55AFC">
              <w:rPr>
                <w:sz w:val="24"/>
              </w:rPr>
              <w:t>-</w:t>
            </w:r>
          </w:p>
        </w:tc>
      </w:tr>
      <w:tr w:rsidR="00D55AFC" w:rsidRPr="00D55AFC" w14:paraId="16D27E8B" w14:textId="77777777" w:rsidTr="006137AB">
        <w:tc>
          <w:tcPr>
            <w:tcW w:w="3420" w:type="dxa"/>
            <w:vAlign w:val="center"/>
          </w:tcPr>
          <w:p w14:paraId="7C9BB06F" w14:textId="77777777" w:rsidR="00AB6C76" w:rsidRPr="00D55AFC" w:rsidRDefault="00AB6C76" w:rsidP="00035D71">
            <w:pPr>
              <w:spacing w:before="29" w:line="288" w:lineRule="auto"/>
              <w:ind w:firstLineChars="250" w:firstLine="600"/>
              <w:rPr>
                <w:sz w:val="24"/>
              </w:rPr>
            </w:pPr>
            <w:r w:rsidRPr="00D55AFC">
              <w:rPr>
                <w:rFonts w:hint="eastAsia"/>
                <w:sz w:val="24"/>
              </w:rPr>
              <w:t xml:space="preserve"> </w:t>
            </w:r>
            <w:r w:rsidRPr="00D55AFC">
              <w:rPr>
                <w:sz w:val="24"/>
              </w:rPr>
              <w:t>其他利息收入</w:t>
            </w:r>
          </w:p>
        </w:tc>
        <w:tc>
          <w:tcPr>
            <w:tcW w:w="1080" w:type="dxa"/>
            <w:vAlign w:val="center"/>
          </w:tcPr>
          <w:p w14:paraId="7BCC9E5D" w14:textId="77777777" w:rsidR="00AB6C76" w:rsidRPr="00D55AFC" w:rsidRDefault="00AB6C76" w:rsidP="00C56A4D">
            <w:pPr>
              <w:pStyle w:val="aff1"/>
              <w:jc w:val="center"/>
              <w:rPr>
                <w:rFonts w:ascii="Times New Roman" w:hAnsi="Times New Roman"/>
                <w:sz w:val="21"/>
                <w:szCs w:val="21"/>
              </w:rPr>
            </w:pPr>
          </w:p>
        </w:tc>
        <w:tc>
          <w:tcPr>
            <w:tcW w:w="4500" w:type="dxa"/>
            <w:vAlign w:val="center"/>
          </w:tcPr>
          <w:p w14:paraId="73E4425A" w14:textId="77777777" w:rsidR="00AB6C76" w:rsidRPr="00D55AFC" w:rsidRDefault="00AB6C76" w:rsidP="0048308E">
            <w:pPr>
              <w:spacing w:before="29" w:line="288" w:lineRule="auto"/>
              <w:jc w:val="right"/>
              <w:rPr>
                <w:sz w:val="24"/>
              </w:rPr>
            </w:pPr>
            <w:r w:rsidRPr="00D55AFC">
              <w:rPr>
                <w:sz w:val="24"/>
              </w:rPr>
              <w:t>-</w:t>
            </w:r>
          </w:p>
        </w:tc>
      </w:tr>
      <w:tr w:rsidR="00D55AFC" w:rsidRPr="00D55AFC" w14:paraId="77200A4F" w14:textId="77777777" w:rsidTr="006137AB">
        <w:tc>
          <w:tcPr>
            <w:tcW w:w="3420" w:type="dxa"/>
            <w:vAlign w:val="center"/>
          </w:tcPr>
          <w:p w14:paraId="244D5A1D" w14:textId="77777777" w:rsidR="00AB6C76" w:rsidRPr="00D55AFC" w:rsidRDefault="00AB6C76" w:rsidP="0048308E">
            <w:pPr>
              <w:spacing w:before="29" w:line="288" w:lineRule="auto"/>
              <w:rPr>
                <w:sz w:val="24"/>
              </w:rPr>
            </w:pPr>
            <w:r w:rsidRPr="00D55AFC">
              <w:rPr>
                <w:sz w:val="24"/>
              </w:rPr>
              <w:t>2.</w:t>
            </w:r>
            <w:r w:rsidRPr="00D55AFC">
              <w:rPr>
                <w:sz w:val="24"/>
              </w:rPr>
              <w:t>投资收益（损失以</w:t>
            </w:r>
            <w:r w:rsidRPr="00D55AFC">
              <w:rPr>
                <w:sz w:val="24"/>
              </w:rPr>
              <w:t>“-”</w:t>
            </w:r>
            <w:r w:rsidRPr="00D55AFC">
              <w:rPr>
                <w:sz w:val="24"/>
              </w:rPr>
              <w:t>填列）</w:t>
            </w:r>
          </w:p>
        </w:tc>
        <w:tc>
          <w:tcPr>
            <w:tcW w:w="1080" w:type="dxa"/>
            <w:vAlign w:val="center"/>
          </w:tcPr>
          <w:p w14:paraId="4686C62E" w14:textId="77777777" w:rsidR="00AB6C76" w:rsidRPr="00D55AFC" w:rsidRDefault="00AB6C76" w:rsidP="00C56A4D">
            <w:pPr>
              <w:pStyle w:val="aff1"/>
              <w:jc w:val="center"/>
              <w:rPr>
                <w:rFonts w:ascii="Times New Roman" w:hAnsi="Times New Roman"/>
                <w:sz w:val="21"/>
                <w:szCs w:val="21"/>
              </w:rPr>
            </w:pPr>
          </w:p>
        </w:tc>
        <w:tc>
          <w:tcPr>
            <w:tcW w:w="4500" w:type="dxa"/>
            <w:vAlign w:val="center"/>
          </w:tcPr>
          <w:p w14:paraId="3B6D9CAA" w14:textId="77777777" w:rsidR="00AB6C76" w:rsidRPr="00D55AFC" w:rsidRDefault="00AB6C76" w:rsidP="0048308E">
            <w:pPr>
              <w:spacing w:before="29" w:line="288" w:lineRule="auto"/>
              <w:jc w:val="right"/>
              <w:rPr>
                <w:sz w:val="24"/>
              </w:rPr>
            </w:pPr>
            <w:r w:rsidRPr="00D55AFC">
              <w:rPr>
                <w:sz w:val="24"/>
              </w:rPr>
              <w:t>2,172,703.43</w:t>
            </w:r>
          </w:p>
        </w:tc>
      </w:tr>
      <w:tr w:rsidR="00D55AFC" w:rsidRPr="00D55AFC" w14:paraId="7B094143" w14:textId="77777777" w:rsidTr="006137AB">
        <w:tc>
          <w:tcPr>
            <w:tcW w:w="3420" w:type="dxa"/>
            <w:vAlign w:val="center"/>
          </w:tcPr>
          <w:p w14:paraId="23386FC3" w14:textId="77777777" w:rsidR="00AB6C76" w:rsidRPr="00D55AFC" w:rsidRDefault="00AB6C76" w:rsidP="0048308E">
            <w:pPr>
              <w:spacing w:before="29" w:line="288" w:lineRule="auto"/>
              <w:rPr>
                <w:sz w:val="24"/>
              </w:rPr>
            </w:pPr>
            <w:r w:rsidRPr="00D55AFC">
              <w:rPr>
                <w:sz w:val="24"/>
              </w:rPr>
              <w:t>其中：股票投资收益</w:t>
            </w:r>
          </w:p>
        </w:tc>
        <w:tc>
          <w:tcPr>
            <w:tcW w:w="1080" w:type="dxa"/>
            <w:vAlign w:val="center"/>
          </w:tcPr>
          <w:p w14:paraId="47245771" w14:textId="77777777" w:rsidR="00AB6C76" w:rsidRPr="00D55AFC" w:rsidRDefault="00AB6C76" w:rsidP="00C56A4D">
            <w:pPr>
              <w:pStyle w:val="aff1"/>
              <w:jc w:val="center"/>
              <w:rPr>
                <w:rFonts w:ascii="Times New Roman" w:hAnsi="Times New Roman"/>
                <w:sz w:val="21"/>
                <w:szCs w:val="21"/>
              </w:rPr>
            </w:pPr>
            <w:r w:rsidRPr="00D55AFC">
              <w:rPr>
                <w:rFonts w:ascii="Times New Roman" w:hAnsi="Times New Roman" w:hint="eastAsia"/>
                <w:sz w:val="21"/>
                <w:szCs w:val="21"/>
              </w:rPr>
              <w:t>6.4.7.12</w:t>
            </w:r>
          </w:p>
        </w:tc>
        <w:tc>
          <w:tcPr>
            <w:tcW w:w="4500" w:type="dxa"/>
            <w:vAlign w:val="center"/>
          </w:tcPr>
          <w:p w14:paraId="583B6E74" w14:textId="77777777" w:rsidR="00AB6C76" w:rsidRPr="00D55AFC" w:rsidRDefault="00AB6C76" w:rsidP="0048308E">
            <w:pPr>
              <w:spacing w:before="29" w:line="288" w:lineRule="auto"/>
              <w:jc w:val="right"/>
              <w:rPr>
                <w:sz w:val="24"/>
              </w:rPr>
            </w:pPr>
            <w:r w:rsidRPr="00D55AFC">
              <w:rPr>
                <w:sz w:val="24"/>
              </w:rPr>
              <w:t>1,811,633.88</w:t>
            </w:r>
          </w:p>
        </w:tc>
      </w:tr>
      <w:tr w:rsidR="00D55AFC" w:rsidRPr="00D55AFC" w14:paraId="2F8A8CAC" w14:textId="77777777" w:rsidTr="006137AB">
        <w:tc>
          <w:tcPr>
            <w:tcW w:w="3420" w:type="dxa"/>
            <w:vAlign w:val="center"/>
          </w:tcPr>
          <w:p w14:paraId="2D19A179" w14:textId="77777777" w:rsidR="00AB6C76" w:rsidRPr="00D55AFC" w:rsidRDefault="00AB6C76" w:rsidP="00035D71">
            <w:pPr>
              <w:spacing w:before="29" w:line="288" w:lineRule="auto"/>
              <w:ind w:firstLineChars="300" w:firstLine="720"/>
              <w:rPr>
                <w:sz w:val="24"/>
              </w:rPr>
            </w:pPr>
            <w:r w:rsidRPr="00D55AFC">
              <w:rPr>
                <w:sz w:val="24"/>
              </w:rPr>
              <w:t>基金投资收益</w:t>
            </w:r>
          </w:p>
        </w:tc>
        <w:tc>
          <w:tcPr>
            <w:tcW w:w="1080" w:type="dxa"/>
            <w:vAlign w:val="center"/>
          </w:tcPr>
          <w:p w14:paraId="4B547BCB" w14:textId="77777777" w:rsidR="00AB6C76" w:rsidRPr="00D55AFC" w:rsidRDefault="00AB6C76" w:rsidP="00C56A4D">
            <w:pPr>
              <w:pStyle w:val="aff1"/>
              <w:jc w:val="center"/>
              <w:rPr>
                <w:rFonts w:ascii="Times New Roman" w:hAnsi="Times New Roman"/>
                <w:sz w:val="21"/>
                <w:szCs w:val="21"/>
              </w:rPr>
            </w:pPr>
          </w:p>
        </w:tc>
        <w:tc>
          <w:tcPr>
            <w:tcW w:w="4500" w:type="dxa"/>
            <w:vAlign w:val="center"/>
          </w:tcPr>
          <w:p w14:paraId="031DF69D" w14:textId="77777777" w:rsidR="00AB6C76" w:rsidRPr="00D55AFC" w:rsidRDefault="00AB6C76" w:rsidP="0048308E">
            <w:pPr>
              <w:spacing w:before="29" w:line="288" w:lineRule="auto"/>
              <w:jc w:val="right"/>
              <w:rPr>
                <w:sz w:val="24"/>
              </w:rPr>
            </w:pPr>
            <w:r w:rsidRPr="00D55AFC">
              <w:rPr>
                <w:sz w:val="24"/>
              </w:rPr>
              <w:t>-</w:t>
            </w:r>
          </w:p>
        </w:tc>
      </w:tr>
      <w:tr w:rsidR="00D55AFC" w:rsidRPr="00D55AFC" w14:paraId="74E95685" w14:textId="77777777" w:rsidTr="006137AB">
        <w:tc>
          <w:tcPr>
            <w:tcW w:w="3420" w:type="dxa"/>
            <w:vAlign w:val="center"/>
          </w:tcPr>
          <w:p w14:paraId="71437FB2" w14:textId="77777777" w:rsidR="00AB6C76" w:rsidRPr="00D55AFC" w:rsidRDefault="00AB6C76" w:rsidP="00035D71">
            <w:pPr>
              <w:spacing w:before="29" w:line="288" w:lineRule="auto"/>
              <w:ind w:firstLineChars="300" w:firstLine="720"/>
              <w:rPr>
                <w:sz w:val="24"/>
              </w:rPr>
            </w:pPr>
            <w:r w:rsidRPr="00D55AFC">
              <w:rPr>
                <w:sz w:val="24"/>
              </w:rPr>
              <w:t>债券投资收益</w:t>
            </w:r>
          </w:p>
        </w:tc>
        <w:tc>
          <w:tcPr>
            <w:tcW w:w="1080" w:type="dxa"/>
            <w:vAlign w:val="center"/>
          </w:tcPr>
          <w:p w14:paraId="4586BF02" w14:textId="77777777" w:rsidR="00AB6C76" w:rsidRPr="00D55AFC" w:rsidRDefault="00AB6C76" w:rsidP="00C56A4D">
            <w:pPr>
              <w:pStyle w:val="aff1"/>
              <w:jc w:val="center"/>
              <w:rPr>
                <w:rFonts w:ascii="Times New Roman" w:hAnsi="Times New Roman"/>
                <w:sz w:val="21"/>
                <w:szCs w:val="21"/>
              </w:rPr>
            </w:pPr>
            <w:r w:rsidRPr="00D55AFC">
              <w:rPr>
                <w:rFonts w:ascii="Times New Roman" w:hAnsi="Times New Roman" w:hint="eastAsia"/>
                <w:sz w:val="21"/>
                <w:szCs w:val="21"/>
              </w:rPr>
              <w:t>6.4.7.13</w:t>
            </w:r>
          </w:p>
        </w:tc>
        <w:tc>
          <w:tcPr>
            <w:tcW w:w="4500" w:type="dxa"/>
            <w:vAlign w:val="center"/>
          </w:tcPr>
          <w:p w14:paraId="5D5A8691" w14:textId="77777777" w:rsidR="00AB6C76" w:rsidRPr="00D55AFC" w:rsidRDefault="00AB6C76" w:rsidP="0048308E">
            <w:pPr>
              <w:spacing w:before="29" w:line="288" w:lineRule="auto"/>
              <w:jc w:val="right"/>
              <w:rPr>
                <w:sz w:val="24"/>
              </w:rPr>
            </w:pPr>
            <w:r w:rsidRPr="00D55AFC">
              <w:rPr>
                <w:sz w:val="24"/>
              </w:rPr>
              <w:t>-</w:t>
            </w:r>
          </w:p>
        </w:tc>
      </w:tr>
      <w:tr w:rsidR="00D55AFC" w:rsidRPr="00D55AFC" w14:paraId="370DC1E0" w14:textId="77777777" w:rsidTr="006137AB">
        <w:tc>
          <w:tcPr>
            <w:tcW w:w="3420" w:type="dxa"/>
            <w:vAlign w:val="center"/>
          </w:tcPr>
          <w:p w14:paraId="36A91119" w14:textId="77777777" w:rsidR="00AB6C76" w:rsidRPr="00D55AFC" w:rsidRDefault="00AB6C76" w:rsidP="00035D71">
            <w:pPr>
              <w:spacing w:before="29" w:line="288" w:lineRule="auto"/>
              <w:ind w:firstLineChars="300" w:firstLine="720"/>
              <w:rPr>
                <w:sz w:val="24"/>
              </w:rPr>
            </w:pPr>
            <w:r w:rsidRPr="00D55AFC">
              <w:rPr>
                <w:sz w:val="24"/>
              </w:rPr>
              <w:t>资产支持证券投资收益</w:t>
            </w:r>
          </w:p>
        </w:tc>
        <w:tc>
          <w:tcPr>
            <w:tcW w:w="1080" w:type="dxa"/>
            <w:vAlign w:val="center"/>
          </w:tcPr>
          <w:p w14:paraId="0F01AB66" w14:textId="77777777" w:rsidR="00AB6C76" w:rsidRPr="00D55AFC" w:rsidRDefault="00AB6C76" w:rsidP="00C56A4D">
            <w:pPr>
              <w:pStyle w:val="aff1"/>
              <w:jc w:val="center"/>
              <w:rPr>
                <w:rFonts w:ascii="Times New Roman" w:hAnsi="Times New Roman"/>
                <w:sz w:val="21"/>
                <w:szCs w:val="21"/>
              </w:rPr>
            </w:pPr>
            <w:r w:rsidRPr="00D55AFC">
              <w:rPr>
                <w:rFonts w:ascii="Times New Roman" w:hAnsi="Times New Roman" w:hint="eastAsia"/>
                <w:sz w:val="21"/>
                <w:szCs w:val="21"/>
              </w:rPr>
              <w:t>6.4.7.14</w:t>
            </w:r>
          </w:p>
        </w:tc>
        <w:tc>
          <w:tcPr>
            <w:tcW w:w="4500" w:type="dxa"/>
            <w:vAlign w:val="center"/>
          </w:tcPr>
          <w:p w14:paraId="4E192E30" w14:textId="77777777" w:rsidR="00AB6C76" w:rsidRPr="00D55AFC" w:rsidRDefault="00AB6C76" w:rsidP="0048308E">
            <w:pPr>
              <w:spacing w:before="29" w:line="288" w:lineRule="auto"/>
              <w:jc w:val="right"/>
              <w:rPr>
                <w:sz w:val="24"/>
              </w:rPr>
            </w:pPr>
            <w:r w:rsidRPr="00D55AFC">
              <w:rPr>
                <w:sz w:val="24"/>
              </w:rPr>
              <w:t>-</w:t>
            </w:r>
          </w:p>
        </w:tc>
      </w:tr>
      <w:tr w:rsidR="00D55AFC" w:rsidRPr="00D55AFC" w14:paraId="44B9659D" w14:textId="77777777" w:rsidTr="006137AB">
        <w:tc>
          <w:tcPr>
            <w:tcW w:w="3420" w:type="dxa"/>
            <w:vAlign w:val="center"/>
          </w:tcPr>
          <w:p w14:paraId="25D3916F" w14:textId="77777777" w:rsidR="00AB6C76" w:rsidRPr="00D55AFC" w:rsidRDefault="00AB6C76" w:rsidP="00035D71">
            <w:pPr>
              <w:spacing w:before="29" w:line="288" w:lineRule="auto"/>
              <w:ind w:firstLineChars="300" w:firstLine="720"/>
              <w:rPr>
                <w:sz w:val="24"/>
              </w:rPr>
            </w:pPr>
            <w:r w:rsidRPr="00D55AFC">
              <w:rPr>
                <w:sz w:val="24"/>
              </w:rPr>
              <w:t>贵金属投资收益</w:t>
            </w:r>
          </w:p>
        </w:tc>
        <w:tc>
          <w:tcPr>
            <w:tcW w:w="1080" w:type="dxa"/>
            <w:vAlign w:val="center"/>
          </w:tcPr>
          <w:p w14:paraId="407F07BF" w14:textId="77777777" w:rsidR="00AB6C76" w:rsidRPr="00D55AFC" w:rsidRDefault="00AB6C76" w:rsidP="00C56A4D">
            <w:pPr>
              <w:pStyle w:val="aff1"/>
              <w:spacing w:line="360" w:lineRule="auto"/>
              <w:jc w:val="center"/>
              <w:rPr>
                <w:rFonts w:ascii="Times New Roman" w:eastAsiaTheme="minorEastAsia" w:hAnsi="Times New Roman"/>
                <w:sz w:val="21"/>
                <w:szCs w:val="21"/>
              </w:rPr>
            </w:pPr>
          </w:p>
        </w:tc>
        <w:tc>
          <w:tcPr>
            <w:tcW w:w="4500" w:type="dxa"/>
            <w:vAlign w:val="center"/>
          </w:tcPr>
          <w:p w14:paraId="6458FB9B" w14:textId="77777777" w:rsidR="00AB6C76" w:rsidRPr="00D55AFC" w:rsidRDefault="00AB6C76" w:rsidP="0048308E">
            <w:pPr>
              <w:spacing w:before="29" w:line="288" w:lineRule="auto"/>
              <w:jc w:val="right"/>
              <w:rPr>
                <w:rFonts w:eastAsiaTheme="minorEastAsia"/>
                <w:sz w:val="24"/>
              </w:rPr>
            </w:pPr>
            <w:r w:rsidRPr="00D55AFC">
              <w:rPr>
                <w:rFonts w:eastAsiaTheme="minorEastAsia"/>
                <w:sz w:val="24"/>
              </w:rPr>
              <w:t>-</w:t>
            </w:r>
          </w:p>
        </w:tc>
      </w:tr>
      <w:tr w:rsidR="00D55AFC" w:rsidRPr="00D55AFC" w14:paraId="365B6876" w14:textId="77777777" w:rsidTr="006137AB">
        <w:tc>
          <w:tcPr>
            <w:tcW w:w="3420" w:type="dxa"/>
            <w:vAlign w:val="center"/>
          </w:tcPr>
          <w:p w14:paraId="177C1EFD" w14:textId="77777777" w:rsidR="00AB6C76" w:rsidRPr="00D55AFC" w:rsidRDefault="00AB6C76" w:rsidP="00035D71">
            <w:pPr>
              <w:spacing w:before="29" w:line="288" w:lineRule="auto"/>
              <w:ind w:firstLineChars="300" w:firstLine="720"/>
              <w:rPr>
                <w:sz w:val="24"/>
              </w:rPr>
            </w:pPr>
            <w:r w:rsidRPr="00D55AFC">
              <w:rPr>
                <w:sz w:val="24"/>
              </w:rPr>
              <w:t>衍生工具收益</w:t>
            </w:r>
          </w:p>
        </w:tc>
        <w:tc>
          <w:tcPr>
            <w:tcW w:w="1080" w:type="dxa"/>
            <w:vAlign w:val="center"/>
          </w:tcPr>
          <w:p w14:paraId="0FBD996B" w14:textId="77777777" w:rsidR="00AB6C76" w:rsidRPr="00D55AFC" w:rsidRDefault="00AB6C76" w:rsidP="00C56A4D">
            <w:pPr>
              <w:pStyle w:val="aff1"/>
              <w:jc w:val="center"/>
              <w:rPr>
                <w:rFonts w:ascii="Times New Roman" w:hAnsi="Times New Roman"/>
                <w:sz w:val="21"/>
                <w:szCs w:val="21"/>
              </w:rPr>
            </w:pPr>
            <w:r w:rsidRPr="00D55AFC">
              <w:rPr>
                <w:rFonts w:ascii="Times New Roman" w:hAnsi="Times New Roman" w:hint="eastAsia"/>
                <w:sz w:val="21"/>
                <w:szCs w:val="21"/>
              </w:rPr>
              <w:t>6.4.7.15</w:t>
            </w:r>
          </w:p>
        </w:tc>
        <w:tc>
          <w:tcPr>
            <w:tcW w:w="4500" w:type="dxa"/>
            <w:vAlign w:val="center"/>
          </w:tcPr>
          <w:p w14:paraId="77B3589D" w14:textId="77777777" w:rsidR="00AB6C76" w:rsidRPr="00D55AFC" w:rsidRDefault="00AB6C76" w:rsidP="0048308E">
            <w:pPr>
              <w:spacing w:before="29" w:line="288" w:lineRule="auto"/>
              <w:jc w:val="right"/>
              <w:rPr>
                <w:sz w:val="24"/>
              </w:rPr>
            </w:pPr>
            <w:r w:rsidRPr="00D55AFC">
              <w:rPr>
                <w:sz w:val="24"/>
              </w:rPr>
              <w:t>-</w:t>
            </w:r>
          </w:p>
        </w:tc>
      </w:tr>
      <w:tr w:rsidR="00D55AFC" w:rsidRPr="00D55AFC" w14:paraId="33AB0A45" w14:textId="77777777" w:rsidTr="006137AB">
        <w:tc>
          <w:tcPr>
            <w:tcW w:w="3420" w:type="dxa"/>
            <w:vAlign w:val="center"/>
          </w:tcPr>
          <w:p w14:paraId="6BC34038" w14:textId="77777777" w:rsidR="00AB6C76" w:rsidRPr="00D55AFC" w:rsidRDefault="00AB6C76" w:rsidP="00035D71">
            <w:pPr>
              <w:spacing w:before="29" w:line="288" w:lineRule="auto"/>
              <w:ind w:firstLineChars="300" w:firstLine="720"/>
              <w:rPr>
                <w:sz w:val="24"/>
              </w:rPr>
            </w:pPr>
            <w:r w:rsidRPr="00D55AFC">
              <w:rPr>
                <w:sz w:val="24"/>
              </w:rPr>
              <w:t>股利收益</w:t>
            </w:r>
          </w:p>
        </w:tc>
        <w:tc>
          <w:tcPr>
            <w:tcW w:w="1080" w:type="dxa"/>
            <w:vAlign w:val="center"/>
          </w:tcPr>
          <w:p w14:paraId="3C839DE1" w14:textId="77777777" w:rsidR="00AB6C76" w:rsidRPr="00D55AFC" w:rsidRDefault="00AB6C76" w:rsidP="00C56A4D">
            <w:pPr>
              <w:pStyle w:val="aff1"/>
              <w:jc w:val="center"/>
              <w:rPr>
                <w:rFonts w:ascii="Times New Roman" w:hAnsi="Times New Roman"/>
                <w:sz w:val="21"/>
                <w:szCs w:val="21"/>
              </w:rPr>
            </w:pPr>
            <w:r w:rsidRPr="00D55AFC">
              <w:rPr>
                <w:rFonts w:ascii="Times New Roman" w:hAnsi="Times New Roman" w:hint="eastAsia"/>
                <w:sz w:val="21"/>
                <w:szCs w:val="21"/>
              </w:rPr>
              <w:t>6.4.7.16</w:t>
            </w:r>
          </w:p>
        </w:tc>
        <w:tc>
          <w:tcPr>
            <w:tcW w:w="4500" w:type="dxa"/>
            <w:vAlign w:val="center"/>
          </w:tcPr>
          <w:p w14:paraId="204C8C31" w14:textId="77777777" w:rsidR="00AB6C76" w:rsidRPr="00D55AFC" w:rsidRDefault="00AB6C76" w:rsidP="0048308E">
            <w:pPr>
              <w:spacing w:before="29" w:line="288" w:lineRule="auto"/>
              <w:jc w:val="right"/>
              <w:rPr>
                <w:sz w:val="24"/>
              </w:rPr>
            </w:pPr>
            <w:r w:rsidRPr="00D55AFC">
              <w:rPr>
                <w:sz w:val="24"/>
              </w:rPr>
              <w:t>361,069.55</w:t>
            </w:r>
          </w:p>
        </w:tc>
      </w:tr>
      <w:tr w:rsidR="00D55AFC" w:rsidRPr="00D55AFC" w14:paraId="5DB191FB" w14:textId="77777777" w:rsidTr="006137AB">
        <w:tc>
          <w:tcPr>
            <w:tcW w:w="3420" w:type="dxa"/>
            <w:vAlign w:val="center"/>
          </w:tcPr>
          <w:p w14:paraId="43B5C412" w14:textId="77777777" w:rsidR="00AB6C76" w:rsidRPr="00D55AFC" w:rsidRDefault="00AB6C76" w:rsidP="0048308E">
            <w:pPr>
              <w:spacing w:before="29" w:line="288" w:lineRule="auto"/>
              <w:rPr>
                <w:sz w:val="24"/>
              </w:rPr>
            </w:pPr>
            <w:r w:rsidRPr="00D55AFC">
              <w:rPr>
                <w:sz w:val="24"/>
              </w:rPr>
              <w:t>3.</w:t>
            </w:r>
            <w:r w:rsidRPr="00D55AFC">
              <w:rPr>
                <w:sz w:val="24"/>
              </w:rPr>
              <w:t>公允价值变动收益（损失以</w:t>
            </w:r>
            <w:r w:rsidRPr="00D55AFC">
              <w:rPr>
                <w:sz w:val="24"/>
              </w:rPr>
              <w:lastRenderedPageBreak/>
              <w:t>“-”</w:t>
            </w:r>
            <w:r w:rsidRPr="00D55AFC">
              <w:rPr>
                <w:sz w:val="24"/>
              </w:rPr>
              <w:t>号填列）</w:t>
            </w:r>
          </w:p>
        </w:tc>
        <w:tc>
          <w:tcPr>
            <w:tcW w:w="1080" w:type="dxa"/>
            <w:vAlign w:val="center"/>
          </w:tcPr>
          <w:p w14:paraId="2F2FB990" w14:textId="77777777" w:rsidR="00AB6C76" w:rsidRPr="00D55AFC" w:rsidRDefault="00AB6C76" w:rsidP="00C56A4D">
            <w:pPr>
              <w:pStyle w:val="aff1"/>
              <w:jc w:val="center"/>
              <w:rPr>
                <w:rFonts w:ascii="Times New Roman" w:hAnsi="Times New Roman"/>
                <w:sz w:val="21"/>
                <w:szCs w:val="21"/>
              </w:rPr>
            </w:pPr>
            <w:r w:rsidRPr="00D55AFC">
              <w:rPr>
                <w:rFonts w:ascii="Times New Roman" w:hAnsi="Times New Roman" w:hint="eastAsia"/>
                <w:sz w:val="21"/>
                <w:szCs w:val="21"/>
              </w:rPr>
              <w:lastRenderedPageBreak/>
              <w:t>6.4.7.17</w:t>
            </w:r>
          </w:p>
        </w:tc>
        <w:tc>
          <w:tcPr>
            <w:tcW w:w="4500" w:type="dxa"/>
            <w:vAlign w:val="center"/>
          </w:tcPr>
          <w:p w14:paraId="54EE86AE" w14:textId="77777777" w:rsidR="00AB6C76" w:rsidRPr="00D55AFC" w:rsidRDefault="00AB6C76" w:rsidP="0048308E">
            <w:pPr>
              <w:spacing w:before="29" w:line="288" w:lineRule="auto"/>
              <w:jc w:val="right"/>
              <w:rPr>
                <w:sz w:val="24"/>
              </w:rPr>
            </w:pPr>
            <w:r w:rsidRPr="00D55AFC">
              <w:rPr>
                <w:sz w:val="24"/>
              </w:rPr>
              <w:t>-652,114.18</w:t>
            </w:r>
          </w:p>
        </w:tc>
      </w:tr>
      <w:tr w:rsidR="00D55AFC" w:rsidRPr="00D55AFC" w14:paraId="11D0620D" w14:textId="77777777" w:rsidTr="006137AB">
        <w:tc>
          <w:tcPr>
            <w:tcW w:w="3420" w:type="dxa"/>
            <w:vAlign w:val="center"/>
          </w:tcPr>
          <w:p w14:paraId="003A430C" w14:textId="77777777" w:rsidR="00AB6C76" w:rsidRPr="00D55AFC" w:rsidRDefault="00AB6C76" w:rsidP="004D5D71">
            <w:pPr>
              <w:pStyle w:val="aff1"/>
              <w:spacing w:before="29" w:beforeAutospacing="0" w:line="288" w:lineRule="auto"/>
              <w:rPr>
                <w:rFonts w:ascii="Times New Roman" w:hAnsi="Times New Roman"/>
              </w:rPr>
            </w:pPr>
            <w:r w:rsidRPr="00D55AFC">
              <w:rPr>
                <w:rFonts w:ascii="Times New Roman" w:hAnsi="Times New Roman"/>
              </w:rPr>
              <w:t>4.</w:t>
            </w:r>
            <w:r w:rsidRPr="00D55AFC">
              <w:rPr>
                <w:rFonts w:ascii="Times New Roman" w:hAnsi="Times New Roman"/>
              </w:rPr>
              <w:t>汇兑收益</w:t>
            </w:r>
            <w:r w:rsidRPr="00D55AFC">
              <w:t>（损失以</w:t>
            </w:r>
            <w:r w:rsidRPr="00D55AFC">
              <w:rPr>
                <w:rFonts w:ascii="Times New Roman" w:hAnsi="Times New Roman"/>
              </w:rPr>
              <w:t>“-”</w:t>
            </w:r>
            <w:r w:rsidRPr="00D55AFC">
              <w:t>号填列）</w:t>
            </w:r>
          </w:p>
        </w:tc>
        <w:tc>
          <w:tcPr>
            <w:tcW w:w="1080" w:type="dxa"/>
            <w:vAlign w:val="center"/>
          </w:tcPr>
          <w:p w14:paraId="562AD64F" w14:textId="77777777" w:rsidR="00AB6C76" w:rsidRPr="00D55AFC" w:rsidRDefault="00AB6C76" w:rsidP="00C56A4D">
            <w:pPr>
              <w:pStyle w:val="aff1"/>
              <w:jc w:val="center"/>
              <w:rPr>
                <w:rFonts w:ascii="Times New Roman" w:hAnsi="Times New Roman"/>
                <w:sz w:val="21"/>
                <w:szCs w:val="21"/>
              </w:rPr>
            </w:pPr>
          </w:p>
        </w:tc>
        <w:tc>
          <w:tcPr>
            <w:tcW w:w="4500" w:type="dxa"/>
            <w:vAlign w:val="center"/>
          </w:tcPr>
          <w:p w14:paraId="446C8252" w14:textId="77777777" w:rsidR="00AB6C76" w:rsidRPr="00D55AFC" w:rsidRDefault="00AB6C76" w:rsidP="0048308E">
            <w:pPr>
              <w:spacing w:before="29" w:line="288" w:lineRule="auto"/>
              <w:jc w:val="right"/>
              <w:rPr>
                <w:sz w:val="24"/>
              </w:rPr>
            </w:pPr>
            <w:r w:rsidRPr="00D55AFC">
              <w:rPr>
                <w:sz w:val="24"/>
              </w:rPr>
              <w:t>-</w:t>
            </w:r>
          </w:p>
        </w:tc>
      </w:tr>
      <w:tr w:rsidR="00D55AFC" w:rsidRPr="00D55AFC" w14:paraId="24CE3FEA" w14:textId="77777777" w:rsidTr="006137AB">
        <w:tc>
          <w:tcPr>
            <w:tcW w:w="3420" w:type="dxa"/>
            <w:vAlign w:val="center"/>
          </w:tcPr>
          <w:p w14:paraId="024E5389" w14:textId="77777777" w:rsidR="00AB6C76" w:rsidRPr="00D55AFC" w:rsidRDefault="00AB6C76" w:rsidP="0048308E">
            <w:pPr>
              <w:spacing w:before="29" w:line="288" w:lineRule="auto"/>
              <w:rPr>
                <w:sz w:val="24"/>
              </w:rPr>
            </w:pPr>
            <w:r w:rsidRPr="00D55AFC">
              <w:rPr>
                <w:sz w:val="24"/>
              </w:rPr>
              <w:t>5.</w:t>
            </w:r>
            <w:r w:rsidRPr="00D55AFC">
              <w:rPr>
                <w:sz w:val="24"/>
              </w:rPr>
              <w:t>其他收入（损失以</w:t>
            </w:r>
            <w:r w:rsidRPr="00D55AFC">
              <w:rPr>
                <w:sz w:val="24"/>
              </w:rPr>
              <w:t>“-”</w:t>
            </w:r>
            <w:r w:rsidRPr="00D55AFC">
              <w:rPr>
                <w:sz w:val="24"/>
              </w:rPr>
              <w:t>号填列）</w:t>
            </w:r>
          </w:p>
        </w:tc>
        <w:tc>
          <w:tcPr>
            <w:tcW w:w="1080" w:type="dxa"/>
            <w:vAlign w:val="center"/>
          </w:tcPr>
          <w:p w14:paraId="11E754D6" w14:textId="77777777" w:rsidR="00AB6C76" w:rsidRPr="00D55AFC" w:rsidRDefault="00AB6C76" w:rsidP="00C56A4D">
            <w:pPr>
              <w:pStyle w:val="aff1"/>
              <w:jc w:val="center"/>
              <w:rPr>
                <w:rFonts w:ascii="Times New Roman" w:hAnsi="Times New Roman"/>
                <w:sz w:val="21"/>
                <w:szCs w:val="21"/>
              </w:rPr>
            </w:pPr>
            <w:r w:rsidRPr="00D55AFC">
              <w:rPr>
                <w:rFonts w:ascii="Times New Roman" w:hAnsi="Times New Roman" w:hint="eastAsia"/>
                <w:sz w:val="21"/>
                <w:szCs w:val="21"/>
              </w:rPr>
              <w:t>6.4.7.18</w:t>
            </w:r>
          </w:p>
        </w:tc>
        <w:tc>
          <w:tcPr>
            <w:tcW w:w="4500" w:type="dxa"/>
            <w:vAlign w:val="center"/>
          </w:tcPr>
          <w:p w14:paraId="72AE53B5" w14:textId="77777777" w:rsidR="00AB6C76" w:rsidRPr="00D55AFC" w:rsidRDefault="00AB6C76" w:rsidP="0048308E">
            <w:pPr>
              <w:spacing w:before="29" w:line="288" w:lineRule="auto"/>
              <w:jc w:val="right"/>
              <w:rPr>
                <w:sz w:val="24"/>
              </w:rPr>
            </w:pPr>
            <w:r w:rsidRPr="00D55AFC">
              <w:rPr>
                <w:sz w:val="24"/>
              </w:rPr>
              <w:t>90,622.73</w:t>
            </w:r>
          </w:p>
        </w:tc>
      </w:tr>
      <w:tr w:rsidR="00D55AFC" w:rsidRPr="00D55AFC" w14:paraId="10A60B3D" w14:textId="77777777" w:rsidTr="006137AB">
        <w:tc>
          <w:tcPr>
            <w:tcW w:w="3420" w:type="dxa"/>
            <w:vAlign w:val="center"/>
          </w:tcPr>
          <w:p w14:paraId="1776C2E9" w14:textId="77777777" w:rsidR="00AB6C76" w:rsidRPr="00D55AFC" w:rsidRDefault="00AB6C76" w:rsidP="0048308E">
            <w:pPr>
              <w:spacing w:before="29" w:line="288" w:lineRule="auto"/>
              <w:rPr>
                <w:b/>
                <w:sz w:val="24"/>
              </w:rPr>
            </w:pPr>
            <w:r w:rsidRPr="00D55AFC">
              <w:rPr>
                <w:b/>
                <w:sz w:val="24"/>
              </w:rPr>
              <w:t>减：二、费用</w:t>
            </w:r>
          </w:p>
        </w:tc>
        <w:tc>
          <w:tcPr>
            <w:tcW w:w="1080" w:type="dxa"/>
            <w:vAlign w:val="center"/>
          </w:tcPr>
          <w:p w14:paraId="42202263" w14:textId="77777777" w:rsidR="00AB6C76" w:rsidRPr="00D55AFC" w:rsidRDefault="00AB6C76" w:rsidP="00C56A4D">
            <w:pPr>
              <w:pStyle w:val="aff1"/>
              <w:jc w:val="center"/>
              <w:rPr>
                <w:rFonts w:ascii="Times New Roman" w:hAnsi="Times New Roman"/>
                <w:b/>
                <w:sz w:val="21"/>
                <w:szCs w:val="21"/>
              </w:rPr>
            </w:pPr>
          </w:p>
        </w:tc>
        <w:tc>
          <w:tcPr>
            <w:tcW w:w="4500" w:type="dxa"/>
            <w:vAlign w:val="center"/>
          </w:tcPr>
          <w:p w14:paraId="65D3FD37" w14:textId="77777777" w:rsidR="00AB6C76" w:rsidRPr="00D55AFC" w:rsidRDefault="00AB6C76" w:rsidP="0048308E">
            <w:pPr>
              <w:spacing w:before="29" w:line="288" w:lineRule="auto"/>
              <w:jc w:val="right"/>
              <w:rPr>
                <w:b/>
                <w:sz w:val="24"/>
              </w:rPr>
            </w:pPr>
            <w:r w:rsidRPr="00D55AFC">
              <w:rPr>
                <w:b/>
                <w:sz w:val="24"/>
              </w:rPr>
              <w:t>1,244,737.93</w:t>
            </w:r>
          </w:p>
        </w:tc>
      </w:tr>
      <w:tr w:rsidR="00D55AFC" w:rsidRPr="00D55AFC" w14:paraId="4EC4686F" w14:textId="77777777" w:rsidTr="006137AB">
        <w:tc>
          <w:tcPr>
            <w:tcW w:w="3420" w:type="dxa"/>
            <w:vAlign w:val="center"/>
          </w:tcPr>
          <w:p w14:paraId="4D09D7FC" w14:textId="77777777" w:rsidR="00AB6C76" w:rsidRPr="00D55AFC" w:rsidRDefault="00AB6C76" w:rsidP="0048308E">
            <w:pPr>
              <w:spacing w:before="29" w:line="288" w:lineRule="auto"/>
              <w:rPr>
                <w:sz w:val="24"/>
              </w:rPr>
            </w:pPr>
            <w:r w:rsidRPr="00D55AFC">
              <w:rPr>
                <w:sz w:val="24"/>
              </w:rPr>
              <w:t>1</w:t>
            </w:r>
            <w:r w:rsidRPr="00D55AFC">
              <w:rPr>
                <w:sz w:val="24"/>
              </w:rPr>
              <w:t>．管理人报酬</w:t>
            </w:r>
          </w:p>
        </w:tc>
        <w:tc>
          <w:tcPr>
            <w:tcW w:w="1080" w:type="dxa"/>
            <w:vAlign w:val="center"/>
          </w:tcPr>
          <w:p w14:paraId="0DAFBA90" w14:textId="77777777" w:rsidR="00AB6C76" w:rsidRPr="00D55AFC" w:rsidRDefault="00AB6C76" w:rsidP="00C56A4D">
            <w:pPr>
              <w:pStyle w:val="aff1"/>
              <w:jc w:val="center"/>
              <w:rPr>
                <w:rFonts w:ascii="Times New Roman" w:hAnsi="Times New Roman"/>
                <w:sz w:val="21"/>
                <w:szCs w:val="21"/>
              </w:rPr>
            </w:pPr>
          </w:p>
        </w:tc>
        <w:tc>
          <w:tcPr>
            <w:tcW w:w="4500" w:type="dxa"/>
            <w:vAlign w:val="center"/>
          </w:tcPr>
          <w:p w14:paraId="2994DBE3" w14:textId="77777777" w:rsidR="00AB6C76" w:rsidRPr="00D55AFC" w:rsidRDefault="00AB6C76" w:rsidP="0048308E">
            <w:pPr>
              <w:spacing w:before="29" w:line="288" w:lineRule="auto"/>
              <w:jc w:val="right"/>
              <w:rPr>
                <w:sz w:val="24"/>
              </w:rPr>
            </w:pPr>
            <w:r w:rsidRPr="00D55AFC">
              <w:rPr>
                <w:sz w:val="24"/>
              </w:rPr>
              <w:t>756,371.62</w:t>
            </w:r>
          </w:p>
        </w:tc>
      </w:tr>
      <w:tr w:rsidR="00D55AFC" w:rsidRPr="00D55AFC" w14:paraId="68953E64" w14:textId="77777777" w:rsidTr="006137AB">
        <w:tc>
          <w:tcPr>
            <w:tcW w:w="3420" w:type="dxa"/>
            <w:vAlign w:val="center"/>
          </w:tcPr>
          <w:p w14:paraId="5FE7436A" w14:textId="77777777" w:rsidR="00AB6C76" w:rsidRPr="00D55AFC" w:rsidRDefault="00AB6C76" w:rsidP="0048308E">
            <w:pPr>
              <w:spacing w:before="29" w:line="288" w:lineRule="auto"/>
              <w:rPr>
                <w:sz w:val="24"/>
              </w:rPr>
            </w:pPr>
            <w:r w:rsidRPr="00D55AFC">
              <w:rPr>
                <w:sz w:val="24"/>
              </w:rPr>
              <w:t>2</w:t>
            </w:r>
            <w:r w:rsidRPr="00D55AFC">
              <w:rPr>
                <w:sz w:val="24"/>
              </w:rPr>
              <w:t>．托管费</w:t>
            </w:r>
          </w:p>
        </w:tc>
        <w:tc>
          <w:tcPr>
            <w:tcW w:w="1080" w:type="dxa"/>
            <w:vAlign w:val="center"/>
          </w:tcPr>
          <w:p w14:paraId="46121239" w14:textId="77777777" w:rsidR="00AB6C76" w:rsidRPr="00D55AFC" w:rsidRDefault="00AB6C76" w:rsidP="00C56A4D">
            <w:pPr>
              <w:pStyle w:val="aff1"/>
              <w:jc w:val="center"/>
              <w:rPr>
                <w:rFonts w:ascii="Times New Roman" w:hAnsi="Times New Roman"/>
                <w:sz w:val="21"/>
                <w:szCs w:val="21"/>
              </w:rPr>
            </w:pPr>
          </w:p>
        </w:tc>
        <w:tc>
          <w:tcPr>
            <w:tcW w:w="4500" w:type="dxa"/>
            <w:vAlign w:val="center"/>
          </w:tcPr>
          <w:p w14:paraId="3E51F0F2" w14:textId="77777777" w:rsidR="00AB6C76" w:rsidRPr="00D55AFC" w:rsidRDefault="00AB6C76" w:rsidP="0048308E">
            <w:pPr>
              <w:spacing w:before="29" w:line="288" w:lineRule="auto"/>
              <w:jc w:val="right"/>
              <w:rPr>
                <w:sz w:val="24"/>
              </w:rPr>
            </w:pPr>
            <w:r w:rsidRPr="00D55AFC">
              <w:rPr>
                <w:sz w:val="24"/>
              </w:rPr>
              <w:t>151,274.32</w:t>
            </w:r>
          </w:p>
        </w:tc>
      </w:tr>
      <w:tr w:rsidR="00D55AFC" w:rsidRPr="00D55AFC" w14:paraId="7654F99E" w14:textId="77777777" w:rsidTr="006137AB">
        <w:tc>
          <w:tcPr>
            <w:tcW w:w="3420" w:type="dxa"/>
            <w:vAlign w:val="center"/>
          </w:tcPr>
          <w:p w14:paraId="4087714C" w14:textId="77777777" w:rsidR="00AB6C76" w:rsidRPr="00D55AFC" w:rsidRDefault="00AB6C76" w:rsidP="0048308E">
            <w:pPr>
              <w:spacing w:before="29" w:line="288" w:lineRule="auto"/>
              <w:rPr>
                <w:sz w:val="24"/>
              </w:rPr>
            </w:pPr>
            <w:r w:rsidRPr="00D55AFC">
              <w:rPr>
                <w:sz w:val="24"/>
              </w:rPr>
              <w:t>3</w:t>
            </w:r>
            <w:r w:rsidRPr="00D55AFC">
              <w:rPr>
                <w:sz w:val="24"/>
              </w:rPr>
              <w:t>．销售服务费</w:t>
            </w:r>
          </w:p>
        </w:tc>
        <w:tc>
          <w:tcPr>
            <w:tcW w:w="1080" w:type="dxa"/>
            <w:vAlign w:val="center"/>
          </w:tcPr>
          <w:p w14:paraId="27124AD3" w14:textId="77777777" w:rsidR="00AB6C76" w:rsidRPr="00D55AFC" w:rsidRDefault="00AB6C76" w:rsidP="00C56A4D">
            <w:pPr>
              <w:pStyle w:val="aff1"/>
              <w:jc w:val="center"/>
              <w:rPr>
                <w:rFonts w:ascii="Times New Roman" w:hAnsi="Times New Roman"/>
                <w:sz w:val="21"/>
                <w:szCs w:val="21"/>
              </w:rPr>
            </w:pPr>
          </w:p>
        </w:tc>
        <w:tc>
          <w:tcPr>
            <w:tcW w:w="4500" w:type="dxa"/>
            <w:vAlign w:val="center"/>
          </w:tcPr>
          <w:p w14:paraId="03CD4ECE" w14:textId="77777777" w:rsidR="00AB6C76" w:rsidRPr="00D55AFC" w:rsidRDefault="00AB6C76" w:rsidP="0048308E">
            <w:pPr>
              <w:spacing w:before="29" w:line="288" w:lineRule="auto"/>
              <w:jc w:val="right"/>
              <w:rPr>
                <w:sz w:val="24"/>
              </w:rPr>
            </w:pPr>
            <w:r w:rsidRPr="00D55AFC">
              <w:rPr>
                <w:sz w:val="24"/>
              </w:rPr>
              <w:t>-</w:t>
            </w:r>
          </w:p>
        </w:tc>
      </w:tr>
      <w:tr w:rsidR="00D55AFC" w:rsidRPr="00D55AFC" w14:paraId="0086E825" w14:textId="77777777" w:rsidTr="006137AB">
        <w:tc>
          <w:tcPr>
            <w:tcW w:w="3420" w:type="dxa"/>
            <w:vAlign w:val="center"/>
          </w:tcPr>
          <w:p w14:paraId="34F918DC" w14:textId="77777777" w:rsidR="00AB6C76" w:rsidRPr="00D55AFC" w:rsidRDefault="00AB6C76" w:rsidP="0048308E">
            <w:pPr>
              <w:spacing w:before="29" w:line="288" w:lineRule="auto"/>
              <w:rPr>
                <w:sz w:val="24"/>
              </w:rPr>
            </w:pPr>
            <w:r w:rsidRPr="00D55AFC">
              <w:rPr>
                <w:sz w:val="24"/>
              </w:rPr>
              <w:t>4</w:t>
            </w:r>
            <w:r w:rsidRPr="00D55AFC">
              <w:rPr>
                <w:sz w:val="24"/>
              </w:rPr>
              <w:t>．交易费用</w:t>
            </w:r>
          </w:p>
        </w:tc>
        <w:tc>
          <w:tcPr>
            <w:tcW w:w="1080" w:type="dxa"/>
            <w:vAlign w:val="center"/>
          </w:tcPr>
          <w:p w14:paraId="533B9081" w14:textId="77777777" w:rsidR="00AB6C76" w:rsidRPr="00D55AFC" w:rsidRDefault="00AB6C76" w:rsidP="00C56A4D">
            <w:pPr>
              <w:pStyle w:val="aff1"/>
              <w:jc w:val="center"/>
              <w:rPr>
                <w:rFonts w:ascii="Times New Roman" w:hAnsi="Times New Roman"/>
                <w:sz w:val="21"/>
                <w:szCs w:val="21"/>
              </w:rPr>
            </w:pPr>
            <w:r w:rsidRPr="00D55AFC">
              <w:rPr>
                <w:rFonts w:ascii="Times New Roman" w:hAnsi="Times New Roman" w:hint="eastAsia"/>
                <w:sz w:val="21"/>
                <w:szCs w:val="21"/>
              </w:rPr>
              <w:t>6.4.7.19</w:t>
            </w:r>
          </w:p>
        </w:tc>
        <w:tc>
          <w:tcPr>
            <w:tcW w:w="4500" w:type="dxa"/>
            <w:vAlign w:val="center"/>
          </w:tcPr>
          <w:p w14:paraId="2F2383E0" w14:textId="77777777" w:rsidR="00AB6C76" w:rsidRPr="00D55AFC" w:rsidRDefault="00AB6C76" w:rsidP="0048308E">
            <w:pPr>
              <w:spacing w:before="29" w:line="288" w:lineRule="auto"/>
              <w:jc w:val="right"/>
              <w:rPr>
                <w:sz w:val="24"/>
              </w:rPr>
            </w:pPr>
            <w:r w:rsidRPr="00D55AFC">
              <w:rPr>
                <w:sz w:val="24"/>
              </w:rPr>
              <w:t>141,219.12</w:t>
            </w:r>
          </w:p>
        </w:tc>
      </w:tr>
      <w:tr w:rsidR="00D55AFC" w:rsidRPr="00D55AFC" w14:paraId="69E44667" w14:textId="77777777" w:rsidTr="006137AB">
        <w:tc>
          <w:tcPr>
            <w:tcW w:w="3420" w:type="dxa"/>
            <w:vAlign w:val="center"/>
          </w:tcPr>
          <w:p w14:paraId="528476A8" w14:textId="77777777" w:rsidR="00AB6C76" w:rsidRPr="00D55AFC" w:rsidRDefault="00AB6C76" w:rsidP="0048308E">
            <w:pPr>
              <w:spacing w:before="29" w:line="288" w:lineRule="auto"/>
              <w:rPr>
                <w:sz w:val="24"/>
              </w:rPr>
            </w:pPr>
            <w:r w:rsidRPr="00D55AFC">
              <w:rPr>
                <w:sz w:val="24"/>
              </w:rPr>
              <w:t>5</w:t>
            </w:r>
            <w:r w:rsidRPr="00D55AFC">
              <w:rPr>
                <w:sz w:val="24"/>
              </w:rPr>
              <w:t>．利息支出</w:t>
            </w:r>
          </w:p>
        </w:tc>
        <w:tc>
          <w:tcPr>
            <w:tcW w:w="1080" w:type="dxa"/>
            <w:vAlign w:val="center"/>
          </w:tcPr>
          <w:p w14:paraId="3EC8F31C" w14:textId="77777777" w:rsidR="00AB6C76" w:rsidRPr="00D55AFC" w:rsidRDefault="00AB6C76" w:rsidP="00C56A4D">
            <w:pPr>
              <w:pStyle w:val="aff1"/>
              <w:jc w:val="center"/>
              <w:rPr>
                <w:rFonts w:ascii="Times New Roman" w:hAnsi="Times New Roman"/>
                <w:sz w:val="21"/>
                <w:szCs w:val="21"/>
              </w:rPr>
            </w:pPr>
          </w:p>
        </w:tc>
        <w:tc>
          <w:tcPr>
            <w:tcW w:w="4500" w:type="dxa"/>
            <w:vAlign w:val="center"/>
          </w:tcPr>
          <w:p w14:paraId="3E234393" w14:textId="77777777" w:rsidR="00AB6C76" w:rsidRPr="00D55AFC" w:rsidRDefault="00AB6C76" w:rsidP="0048308E">
            <w:pPr>
              <w:spacing w:before="29" w:line="288" w:lineRule="auto"/>
              <w:jc w:val="right"/>
              <w:rPr>
                <w:sz w:val="24"/>
              </w:rPr>
            </w:pPr>
            <w:r w:rsidRPr="00D55AFC">
              <w:rPr>
                <w:sz w:val="24"/>
              </w:rPr>
              <w:t>-</w:t>
            </w:r>
          </w:p>
        </w:tc>
      </w:tr>
      <w:tr w:rsidR="00D55AFC" w:rsidRPr="00D55AFC" w14:paraId="41CBEBCC" w14:textId="77777777" w:rsidTr="006137AB">
        <w:tc>
          <w:tcPr>
            <w:tcW w:w="3420" w:type="dxa"/>
            <w:vAlign w:val="center"/>
          </w:tcPr>
          <w:p w14:paraId="756DBBC0" w14:textId="77777777" w:rsidR="00AB6C76" w:rsidRPr="00D55AFC" w:rsidRDefault="00AB6C76" w:rsidP="0048308E">
            <w:pPr>
              <w:spacing w:before="29" w:line="288" w:lineRule="auto"/>
              <w:rPr>
                <w:sz w:val="24"/>
              </w:rPr>
            </w:pPr>
            <w:r w:rsidRPr="00D55AFC">
              <w:rPr>
                <w:sz w:val="24"/>
              </w:rPr>
              <w:t>其中：卖出回购金融资产支出</w:t>
            </w:r>
          </w:p>
        </w:tc>
        <w:tc>
          <w:tcPr>
            <w:tcW w:w="1080" w:type="dxa"/>
            <w:vAlign w:val="center"/>
          </w:tcPr>
          <w:p w14:paraId="0DC8A8E4" w14:textId="77777777" w:rsidR="00AB6C76" w:rsidRPr="00D55AFC" w:rsidRDefault="00AB6C76" w:rsidP="00C56A4D">
            <w:pPr>
              <w:pStyle w:val="aff1"/>
              <w:jc w:val="center"/>
              <w:rPr>
                <w:rFonts w:ascii="Times New Roman" w:hAnsi="Times New Roman"/>
                <w:sz w:val="21"/>
                <w:szCs w:val="21"/>
              </w:rPr>
            </w:pPr>
          </w:p>
        </w:tc>
        <w:tc>
          <w:tcPr>
            <w:tcW w:w="4500" w:type="dxa"/>
            <w:vAlign w:val="center"/>
          </w:tcPr>
          <w:p w14:paraId="6603FB48" w14:textId="77777777" w:rsidR="00AB6C76" w:rsidRPr="00D55AFC" w:rsidRDefault="00AB6C76" w:rsidP="0048308E">
            <w:pPr>
              <w:spacing w:before="29" w:line="288" w:lineRule="auto"/>
              <w:jc w:val="right"/>
              <w:rPr>
                <w:sz w:val="24"/>
              </w:rPr>
            </w:pPr>
            <w:r w:rsidRPr="00D55AFC">
              <w:rPr>
                <w:sz w:val="24"/>
              </w:rPr>
              <w:t>-</w:t>
            </w:r>
          </w:p>
        </w:tc>
      </w:tr>
      <w:tr w:rsidR="00D55AFC" w:rsidRPr="00D55AFC" w14:paraId="32F6A118" w14:textId="77777777" w:rsidTr="006137AB">
        <w:tc>
          <w:tcPr>
            <w:tcW w:w="3420" w:type="dxa"/>
            <w:vAlign w:val="center"/>
          </w:tcPr>
          <w:p w14:paraId="4721C780" w14:textId="77777777" w:rsidR="00AB6C76" w:rsidRPr="00D55AFC" w:rsidRDefault="00AB6C76" w:rsidP="0048308E">
            <w:pPr>
              <w:spacing w:before="29" w:line="288" w:lineRule="auto"/>
              <w:rPr>
                <w:sz w:val="24"/>
              </w:rPr>
            </w:pPr>
            <w:r w:rsidRPr="00D55AFC">
              <w:rPr>
                <w:sz w:val="24"/>
              </w:rPr>
              <w:t>6</w:t>
            </w:r>
            <w:r w:rsidRPr="00D55AFC">
              <w:rPr>
                <w:sz w:val="24"/>
              </w:rPr>
              <w:t>．其他费用</w:t>
            </w:r>
          </w:p>
        </w:tc>
        <w:tc>
          <w:tcPr>
            <w:tcW w:w="1080" w:type="dxa"/>
            <w:vAlign w:val="center"/>
          </w:tcPr>
          <w:p w14:paraId="75EF63E5" w14:textId="77777777" w:rsidR="00AB6C76" w:rsidRPr="00D55AFC" w:rsidRDefault="00AB6C76" w:rsidP="00C56A4D">
            <w:pPr>
              <w:pStyle w:val="aff1"/>
              <w:jc w:val="center"/>
              <w:rPr>
                <w:rFonts w:ascii="Times New Roman" w:hAnsi="Times New Roman"/>
                <w:sz w:val="21"/>
                <w:szCs w:val="21"/>
              </w:rPr>
            </w:pPr>
            <w:r w:rsidRPr="00D55AFC">
              <w:rPr>
                <w:rFonts w:ascii="Times New Roman" w:hAnsi="Times New Roman" w:hint="eastAsia"/>
                <w:sz w:val="21"/>
                <w:szCs w:val="21"/>
              </w:rPr>
              <w:t>6.4.7.20</w:t>
            </w:r>
          </w:p>
        </w:tc>
        <w:tc>
          <w:tcPr>
            <w:tcW w:w="4500" w:type="dxa"/>
            <w:vAlign w:val="center"/>
          </w:tcPr>
          <w:p w14:paraId="7BD845B1" w14:textId="77777777" w:rsidR="00AB6C76" w:rsidRPr="00D55AFC" w:rsidRDefault="00AB6C76" w:rsidP="0048308E">
            <w:pPr>
              <w:spacing w:before="29" w:line="288" w:lineRule="auto"/>
              <w:jc w:val="right"/>
              <w:rPr>
                <w:sz w:val="24"/>
              </w:rPr>
            </w:pPr>
            <w:r w:rsidRPr="00D55AFC">
              <w:rPr>
                <w:sz w:val="24"/>
              </w:rPr>
              <w:t>195,872.87</w:t>
            </w:r>
          </w:p>
        </w:tc>
      </w:tr>
      <w:tr w:rsidR="00D55AFC" w:rsidRPr="00D55AFC" w14:paraId="0EF2E574" w14:textId="77777777" w:rsidTr="006137AB">
        <w:tc>
          <w:tcPr>
            <w:tcW w:w="3420" w:type="dxa"/>
            <w:vAlign w:val="center"/>
          </w:tcPr>
          <w:p w14:paraId="3A8EF10F" w14:textId="77777777" w:rsidR="00AB6C76" w:rsidRPr="00D55AFC" w:rsidRDefault="00AB6C76" w:rsidP="0048308E">
            <w:pPr>
              <w:spacing w:before="29" w:line="288" w:lineRule="auto"/>
              <w:rPr>
                <w:b/>
                <w:sz w:val="24"/>
              </w:rPr>
            </w:pPr>
            <w:r w:rsidRPr="00D55AFC">
              <w:rPr>
                <w:b/>
                <w:sz w:val="24"/>
              </w:rPr>
              <w:t>三、利润总额（亏损总额以</w:t>
            </w:r>
            <w:r w:rsidRPr="00D55AFC">
              <w:rPr>
                <w:b/>
                <w:sz w:val="24"/>
              </w:rPr>
              <w:t>“-”</w:t>
            </w:r>
            <w:r w:rsidRPr="00D55AFC">
              <w:rPr>
                <w:b/>
                <w:sz w:val="24"/>
              </w:rPr>
              <w:t>号填列）</w:t>
            </w:r>
          </w:p>
        </w:tc>
        <w:tc>
          <w:tcPr>
            <w:tcW w:w="1080" w:type="dxa"/>
            <w:vAlign w:val="center"/>
          </w:tcPr>
          <w:p w14:paraId="18C2900A" w14:textId="77777777" w:rsidR="00AB6C76" w:rsidRPr="00D55AFC" w:rsidRDefault="00AB6C76" w:rsidP="00C56A4D">
            <w:pPr>
              <w:pStyle w:val="aff1"/>
              <w:jc w:val="center"/>
              <w:rPr>
                <w:rFonts w:ascii="Times New Roman" w:hAnsi="Times New Roman"/>
                <w:b/>
                <w:sz w:val="21"/>
                <w:szCs w:val="21"/>
              </w:rPr>
            </w:pPr>
          </w:p>
        </w:tc>
        <w:tc>
          <w:tcPr>
            <w:tcW w:w="4500" w:type="dxa"/>
            <w:vAlign w:val="center"/>
          </w:tcPr>
          <w:p w14:paraId="7B1C7CF6" w14:textId="77777777" w:rsidR="00AB6C76" w:rsidRPr="00D55AFC" w:rsidRDefault="00AB6C76" w:rsidP="0048308E">
            <w:pPr>
              <w:spacing w:before="29" w:line="288" w:lineRule="auto"/>
              <w:jc w:val="right"/>
              <w:rPr>
                <w:b/>
                <w:sz w:val="24"/>
              </w:rPr>
            </w:pPr>
            <w:r w:rsidRPr="00D55AFC">
              <w:rPr>
                <w:b/>
                <w:sz w:val="24"/>
              </w:rPr>
              <w:t>404,687.02</w:t>
            </w:r>
          </w:p>
        </w:tc>
      </w:tr>
      <w:tr w:rsidR="00D55AFC" w:rsidRPr="00D55AFC" w14:paraId="4F507799" w14:textId="77777777" w:rsidTr="006137AB">
        <w:tc>
          <w:tcPr>
            <w:tcW w:w="3420" w:type="dxa"/>
            <w:vAlign w:val="center"/>
          </w:tcPr>
          <w:p w14:paraId="17593ED4" w14:textId="77777777" w:rsidR="00AB6C76" w:rsidRPr="00D55AFC" w:rsidRDefault="00AB6C76" w:rsidP="0048308E">
            <w:pPr>
              <w:spacing w:before="29" w:line="288" w:lineRule="auto"/>
              <w:rPr>
                <w:b/>
                <w:sz w:val="24"/>
              </w:rPr>
            </w:pPr>
            <w:r w:rsidRPr="00D55AFC">
              <w:rPr>
                <w:sz w:val="24"/>
              </w:rPr>
              <w:t>减：所得税费用</w:t>
            </w:r>
          </w:p>
        </w:tc>
        <w:tc>
          <w:tcPr>
            <w:tcW w:w="1080" w:type="dxa"/>
            <w:vAlign w:val="center"/>
          </w:tcPr>
          <w:p w14:paraId="55CBFA85" w14:textId="77777777" w:rsidR="00AB6C76" w:rsidRPr="00D55AFC" w:rsidRDefault="00AB6C76" w:rsidP="00C56A4D">
            <w:pPr>
              <w:pStyle w:val="aff1"/>
              <w:jc w:val="center"/>
              <w:rPr>
                <w:rFonts w:ascii="Times New Roman" w:hAnsi="Times New Roman"/>
                <w:b/>
                <w:sz w:val="21"/>
                <w:szCs w:val="21"/>
              </w:rPr>
            </w:pPr>
          </w:p>
        </w:tc>
        <w:tc>
          <w:tcPr>
            <w:tcW w:w="4500" w:type="dxa"/>
            <w:vAlign w:val="center"/>
          </w:tcPr>
          <w:p w14:paraId="0D56A04E" w14:textId="77777777" w:rsidR="00AB6C76" w:rsidRPr="00D55AFC" w:rsidRDefault="00AB6C76" w:rsidP="0048308E">
            <w:pPr>
              <w:spacing w:before="29" w:line="288" w:lineRule="auto"/>
              <w:jc w:val="right"/>
              <w:rPr>
                <w:sz w:val="24"/>
              </w:rPr>
            </w:pPr>
            <w:r w:rsidRPr="00D55AFC">
              <w:rPr>
                <w:sz w:val="24"/>
              </w:rPr>
              <w:t>-</w:t>
            </w:r>
          </w:p>
        </w:tc>
      </w:tr>
      <w:tr w:rsidR="006137AB" w:rsidRPr="00D55AFC" w14:paraId="6FAF7A5D" w14:textId="77777777" w:rsidTr="006137AB">
        <w:tc>
          <w:tcPr>
            <w:tcW w:w="3420" w:type="dxa"/>
            <w:vAlign w:val="center"/>
          </w:tcPr>
          <w:p w14:paraId="5D090950" w14:textId="77777777" w:rsidR="00AB6C76" w:rsidRPr="00D55AFC" w:rsidRDefault="00AB6C76" w:rsidP="0048308E">
            <w:pPr>
              <w:spacing w:before="29" w:line="288" w:lineRule="auto"/>
              <w:rPr>
                <w:b/>
                <w:sz w:val="24"/>
              </w:rPr>
            </w:pPr>
            <w:r w:rsidRPr="00D55AFC">
              <w:rPr>
                <w:b/>
                <w:sz w:val="24"/>
              </w:rPr>
              <w:t>四、净利润（净亏损以</w:t>
            </w:r>
            <w:r w:rsidRPr="00D55AFC">
              <w:rPr>
                <w:b/>
                <w:sz w:val="24"/>
              </w:rPr>
              <w:t>“-”</w:t>
            </w:r>
            <w:r w:rsidRPr="00D55AFC">
              <w:rPr>
                <w:b/>
                <w:sz w:val="24"/>
              </w:rPr>
              <w:t>号填列）</w:t>
            </w:r>
          </w:p>
        </w:tc>
        <w:tc>
          <w:tcPr>
            <w:tcW w:w="1080" w:type="dxa"/>
            <w:vAlign w:val="center"/>
          </w:tcPr>
          <w:p w14:paraId="3EB72F02" w14:textId="77777777" w:rsidR="00AB6C76" w:rsidRPr="00D55AFC" w:rsidRDefault="00AB6C76" w:rsidP="0048308E">
            <w:pPr>
              <w:pStyle w:val="aff1"/>
              <w:spacing w:before="29" w:beforeAutospacing="0" w:line="288" w:lineRule="auto"/>
              <w:jc w:val="center"/>
              <w:rPr>
                <w:rFonts w:ascii="Times New Roman" w:hAnsi="Times New Roman"/>
                <w:b/>
              </w:rPr>
            </w:pPr>
          </w:p>
        </w:tc>
        <w:tc>
          <w:tcPr>
            <w:tcW w:w="4500" w:type="dxa"/>
            <w:vAlign w:val="center"/>
          </w:tcPr>
          <w:p w14:paraId="14933D9D" w14:textId="77777777" w:rsidR="00AB6C76" w:rsidRPr="00D55AFC" w:rsidRDefault="00AB6C76" w:rsidP="0048308E">
            <w:pPr>
              <w:spacing w:before="29" w:line="288" w:lineRule="auto"/>
              <w:jc w:val="right"/>
              <w:rPr>
                <w:b/>
                <w:sz w:val="24"/>
              </w:rPr>
            </w:pPr>
            <w:r w:rsidRPr="00D55AFC">
              <w:rPr>
                <w:b/>
                <w:sz w:val="24"/>
              </w:rPr>
              <w:t>404,687.02</w:t>
            </w:r>
          </w:p>
        </w:tc>
      </w:tr>
    </w:tbl>
    <w:p w14:paraId="39F622D1" w14:textId="77777777" w:rsidR="001548F9" w:rsidRPr="00D55AFC" w:rsidRDefault="001548F9" w:rsidP="0048308E">
      <w:pPr>
        <w:spacing w:before="29" w:line="288" w:lineRule="auto"/>
        <w:rPr>
          <w:sz w:val="24"/>
        </w:rPr>
      </w:pPr>
    </w:p>
    <w:p w14:paraId="32A28E75" w14:textId="77777777" w:rsidR="001548F9" w:rsidRPr="00D55AFC" w:rsidRDefault="001548F9" w:rsidP="0048308E">
      <w:pPr>
        <w:pStyle w:val="20"/>
        <w:spacing w:before="29" w:after="0" w:line="288" w:lineRule="auto"/>
        <w:rPr>
          <w:rFonts w:ascii="Times New Roman" w:hAnsi="Times New Roman"/>
          <w:kern w:val="0"/>
          <w:szCs w:val="24"/>
        </w:rPr>
      </w:pPr>
      <w:bookmarkStart w:id="52" w:name="_Toc225498270"/>
      <w:bookmarkStart w:id="53" w:name="_Toc490936116"/>
      <w:r w:rsidRPr="00D55AFC">
        <w:rPr>
          <w:rFonts w:ascii="Times New Roman" w:hAnsi="Times New Roman"/>
          <w:kern w:val="0"/>
          <w:szCs w:val="24"/>
        </w:rPr>
        <w:t xml:space="preserve">6.3 </w:t>
      </w:r>
      <w:r w:rsidRPr="00D55AFC">
        <w:rPr>
          <w:rFonts w:ascii="Times New Roman" w:hAnsi="Times New Roman"/>
          <w:kern w:val="0"/>
          <w:szCs w:val="24"/>
        </w:rPr>
        <w:t>所有者权益（基金净值）变动表</w:t>
      </w:r>
      <w:bookmarkEnd w:id="52"/>
      <w:bookmarkEnd w:id="53"/>
    </w:p>
    <w:p w14:paraId="213FF2E0" w14:textId="77777777" w:rsidR="001548F9" w:rsidRPr="00D55AFC" w:rsidRDefault="001548F9" w:rsidP="0048308E">
      <w:pPr>
        <w:spacing w:before="29" w:line="288" w:lineRule="auto"/>
        <w:rPr>
          <w:kern w:val="0"/>
          <w:sz w:val="24"/>
        </w:rPr>
      </w:pPr>
      <w:r w:rsidRPr="00D55AFC">
        <w:rPr>
          <w:sz w:val="24"/>
        </w:rPr>
        <w:t>会计主体：</w:t>
      </w:r>
      <w:r w:rsidRPr="00D55AFC">
        <w:rPr>
          <w:kern w:val="0"/>
          <w:sz w:val="24"/>
        </w:rPr>
        <w:t>交银施罗德中证环境治理指数型证券投资基金</w:t>
      </w:r>
      <w:r w:rsidRPr="00D55AFC">
        <w:rPr>
          <w:kern w:val="0"/>
          <w:sz w:val="24"/>
        </w:rPr>
        <w:t>(LOF)</w:t>
      </w:r>
    </w:p>
    <w:p w14:paraId="2D554315" w14:textId="77777777" w:rsidR="001548F9" w:rsidRPr="00D55AFC" w:rsidRDefault="001548F9" w:rsidP="0048308E">
      <w:pPr>
        <w:spacing w:before="29" w:line="288" w:lineRule="auto"/>
        <w:rPr>
          <w:kern w:val="0"/>
          <w:sz w:val="24"/>
        </w:rPr>
      </w:pPr>
      <w:r w:rsidRPr="00D55AFC">
        <w:rPr>
          <w:sz w:val="24"/>
        </w:rPr>
        <w:t>本报告期：</w:t>
      </w:r>
      <w:r w:rsidRPr="00D55AFC">
        <w:rPr>
          <w:kern w:val="0"/>
          <w:sz w:val="24"/>
        </w:rPr>
        <w:t>2017</w:t>
      </w:r>
      <w:r w:rsidRPr="00D55AFC">
        <w:rPr>
          <w:kern w:val="0"/>
          <w:sz w:val="24"/>
        </w:rPr>
        <w:t>年</w:t>
      </w:r>
      <w:r w:rsidRPr="00D55AFC">
        <w:rPr>
          <w:kern w:val="0"/>
          <w:sz w:val="24"/>
        </w:rPr>
        <w:t>1</w:t>
      </w:r>
      <w:r w:rsidRPr="00D55AFC">
        <w:rPr>
          <w:kern w:val="0"/>
          <w:sz w:val="24"/>
        </w:rPr>
        <w:t>月</w:t>
      </w:r>
      <w:r w:rsidRPr="00D55AFC">
        <w:rPr>
          <w:kern w:val="0"/>
          <w:sz w:val="24"/>
        </w:rPr>
        <w:t>1</w:t>
      </w:r>
      <w:r w:rsidRPr="00D55AFC">
        <w:rPr>
          <w:kern w:val="0"/>
          <w:sz w:val="24"/>
        </w:rPr>
        <w:t>日至</w:t>
      </w:r>
      <w:r w:rsidRPr="00D55AFC">
        <w:rPr>
          <w:kern w:val="0"/>
          <w:sz w:val="24"/>
        </w:rPr>
        <w:t>2017</w:t>
      </w:r>
      <w:r w:rsidRPr="00D55AFC">
        <w:rPr>
          <w:kern w:val="0"/>
          <w:sz w:val="24"/>
        </w:rPr>
        <w:t>年</w:t>
      </w:r>
      <w:r w:rsidRPr="00D55AFC">
        <w:rPr>
          <w:kern w:val="0"/>
          <w:sz w:val="24"/>
        </w:rPr>
        <w:t>6</w:t>
      </w:r>
      <w:r w:rsidRPr="00D55AFC">
        <w:rPr>
          <w:kern w:val="0"/>
          <w:sz w:val="24"/>
        </w:rPr>
        <w:t>月</w:t>
      </w:r>
      <w:r w:rsidRPr="00D55AFC">
        <w:rPr>
          <w:kern w:val="0"/>
          <w:sz w:val="24"/>
        </w:rPr>
        <w:t>30</w:t>
      </w:r>
      <w:r w:rsidRPr="00D55AFC">
        <w:rPr>
          <w:kern w:val="0"/>
          <w:sz w:val="24"/>
        </w:rPr>
        <w:t>日</w:t>
      </w:r>
    </w:p>
    <w:p w14:paraId="3AFB4FF3" w14:textId="77777777" w:rsidR="001548F9" w:rsidRPr="00D55AFC" w:rsidRDefault="001548F9" w:rsidP="0048308E">
      <w:pPr>
        <w:autoSpaceDE w:val="0"/>
        <w:autoSpaceDN w:val="0"/>
        <w:adjustRightInd w:val="0"/>
        <w:spacing w:before="29" w:line="288" w:lineRule="auto"/>
        <w:ind w:left="15"/>
        <w:jc w:val="right"/>
        <w:rPr>
          <w:kern w:val="0"/>
          <w:sz w:val="24"/>
        </w:rPr>
      </w:pPr>
      <w:r w:rsidRPr="00D55AFC">
        <w:rPr>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149"/>
        <w:gridCol w:w="2149"/>
        <w:gridCol w:w="2150"/>
      </w:tblGrid>
      <w:tr w:rsidR="00D55AFC" w:rsidRPr="00D55AFC" w14:paraId="71A6FD90" w14:textId="77777777" w:rsidTr="00C16CCF">
        <w:tc>
          <w:tcPr>
            <w:tcW w:w="2552" w:type="dxa"/>
            <w:vMerge w:val="restart"/>
            <w:vAlign w:val="center"/>
          </w:tcPr>
          <w:p w14:paraId="5636F684" w14:textId="77777777" w:rsidR="001548F9" w:rsidRPr="00D55AFC" w:rsidRDefault="001548F9" w:rsidP="0048308E">
            <w:pPr>
              <w:spacing w:before="29" w:line="288" w:lineRule="auto"/>
              <w:jc w:val="center"/>
              <w:rPr>
                <w:b/>
                <w:sz w:val="24"/>
              </w:rPr>
            </w:pPr>
            <w:r w:rsidRPr="00D55AFC">
              <w:rPr>
                <w:b/>
                <w:sz w:val="24"/>
              </w:rPr>
              <w:t>项目</w:t>
            </w:r>
          </w:p>
        </w:tc>
        <w:tc>
          <w:tcPr>
            <w:tcW w:w="6448" w:type="dxa"/>
            <w:gridSpan w:val="3"/>
            <w:vAlign w:val="center"/>
          </w:tcPr>
          <w:p w14:paraId="159C0C9C" w14:textId="77777777" w:rsidR="001548F9" w:rsidRPr="00D55AFC" w:rsidRDefault="001548F9" w:rsidP="0048308E">
            <w:pPr>
              <w:spacing w:before="29" w:line="288" w:lineRule="auto"/>
              <w:jc w:val="center"/>
              <w:rPr>
                <w:b/>
                <w:sz w:val="24"/>
              </w:rPr>
            </w:pPr>
            <w:r w:rsidRPr="00D55AFC">
              <w:rPr>
                <w:b/>
                <w:sz w:val="24"/>
              </w:rPr>
              <w:t>本期</w:t>
            </w:r>
          </w:p>
          <w:p w14:paraId="1E9C6A4E" w14:textId="77777777" w:rsidR="001548F9" w:rsidRPr="00D55AFC" w:rsidRDefault="001548F9" w:rsidP="0048308E">
            <w:pPr>
              <w:pStyle w:val="aff1"/>
              <w:spacing w:before="29" w:beforeAutospacing="0" w:after="0" w:afterAutospacing="0" w:line="288" w:lineRule="auto"/>
              <w:jc w:val="center"/>
              <w:rPr>
                <w:rFonts w:ascii="Times New Roman" w:hAnsi="Times New Roman"/>
                <w:b/>
              </w:rPr>
            </w:pPr>
            <w:r w:rsidRPr="00D55AFC">
              <w:rPr>
                <w:rFonts w:ascii="Times New Roman" w:hAnsi="Times New Roman"/>
                <w:b/>
              </w:rPr>
              <w:t>2017</w:t>
            </w:r>
            <w:r w:rsidRPr="00D55AFC">
              <w:rPr>
                <w:rFonts w:ascii="Times New Roman" w:hAnsi="Times New Roman"/>
                <w:b/>
              </w:rPr>
              <w:t>年</w:t>
            </w:r>
            <w:r w:rsidRPr="00D55AFC">
              <w:rPr>
                <w:rFonts w:ascii="Times New Roman" w:hAnsi="Times New Roman"/>
                <w:b/>
              </w:rPr>
              <w:t>1</w:t>
            </w:r>
            <w:r w:rsidRPr="00D55AFC">
              <w:rPr>
                <w:rFonts w:ascii="Times New Roman" w:hAnsi="Times New Roman"/>
                <w:b/>
              </w:rPr>
              <w:t>月</w:t>
            </w:r>
            <w:r w:rsidRPr="00D55AFC">
              <w:rPr>
                <w:rFonts w:ascii="Times New Roman" w:hAnsi="Times New Roman"/>
                <w:b/>
              </w:rPr>
              <w:t>1</w:t>
            </w:r>
            <w:r w:rsidRPr="00D55AFC">
              <w:rPr>
                <w:rFonts w:ascii="Times New Roman" w:hAnsi="Times New Roman"/>
                <w:b/>
              </w:rPr>
              <w:t>日至</w:t>
            </w:r>
            <w:r w:rsidRPr="00D55AFC">
              <w:rPr>
                <w:rFonts w:ascii="Times New Roman" w:hAnsi="Times New Roman"/>
                <w:b/>
              </w:rPr>
              <w:t>2017</w:t>
            </w:r>
            <w:r w:rsidRPr="00D55AFC">
              <w:rPr>
                <w:rFonts w:ascii="Times New Roman" w:hAnsi="Times New Roman"/>
                <w:b/>
              </w:rPr>
              <w:t>年</w:t>
            </w:r>
            <w:r w:rsidRPr="00D55AFC">
              <w:rPr>
                <w:rFonts w:ascii="Times New Roman" w:hAnsi="Times New Roman"/>
                <w:b/>
              </w:rPr>
              <w:t>6</w:t>
            </w:r>
            <w:r w:rsidRPr="00D55AFC">
              <w:rPr>
                <w:rFonts w:ascii="Times New Roman" w:hAnsi="Times New Roman"/>
                <w:b/>
              </w:rPr>
              <w:t>月</w:t>
            </w:r>
            <w:r w:rsidRPr="00D55AFC">
              <w:rPr>
                <w:rFonts w:ascii="Times New Roman" w:hAnsi="Times New Roman"/>
                <w:b/>
              </w:rPr>
              <w:t>30</w:t>
            </w:r>
            <w:r w:rsidRPr="00D55AFC">
              <w:rPr>
                <w:rFonts w:ascii="Times New Roman" w:hAnsi="Times New Roman"/>
                <w:b/>
              </w:rPr>
              <w:t>日</w:t>
            </w:r>
          </w:p>
        </w:tc>
      </w:tr>
      <w:tr w:rsidR="00D55AFC" w:rsidRPr="00D55AFC" w14:paraId="52F0A01C" w14:textId="77777777" w:rsidTr="00C16CCF">
        <w:tc>
          <w:tcPr>
            <w:tcW w:w="2552" w:type="dxa"/>
            <w:vMerge/>
            <w:vAlign w:val="center"/>
          </w:tcPr>
          <w:p w14:paraId="2E5A653D" w14:textId="77777777" w:rsidR="001548F9" w:rsidRPr="00D55AFC" w:rsidRDefault="001548F9" w:rsidP="0048308E">
            <w:pPr>
              <w:widowControl/>
              <w:spacing w:before="29" w:line="288" w:lineRule="auto"/>
              <w:jc w:val="left"/>
              <w:rPr>
                <w:b/>
                <w:sz w:val="24"/>
              </w:rPr>
            </w:pPr>
          </w:p>
        </w:tc>
        <w:tc>
          <w:tcPr>
            <w:tcW w:w="2149" w:type="dxa"/>
            <w:vAlign w:val="center"/>
          </w:tcPr>
          <w:p w14:paraId="5CEAAC9A" w14:textId="77777777" w:rsidR="001548F9" w:rsidRPr="00D55AFC" w:rsidRDefault="001548F9" w:rsidP="0048308E">
            <w:pPr>
              <w:spacing w:before="29" w:line="288" w:lineRule="auto"/>
              <w:jc w:val="center"/>
              <w:rPr>
                <w:b/>
                <w:sz w:val="24"/>
              </w:rPr>
            </w:pPr>
            <w:r w:rsidRPr="00D55AFC">
              <w:rPr>
                <w:b/>
                <w:sz w:val="24"/>
              </w:rPr>
              <w:t>实收基金</w:t>
            </w:r>
          </w:p>
        </w:tc>
        <w:tc>
          <w:tcPr>
            <w:tcW w:w="2149" w:type="dxa"/>
            <w:vAlign w:val="center"/>
          </w:tcPr>
          <w:p w14:paraId="31EC68D0" w14:textId="77777777" w:rsidR="001548F9" w:rsidRPr="00D55AFC" w:rsidRDefault="001548F9" w:rsidP="0048308E">
            <w:pPr>
              <w:spacing w:before="29" w:line="288" w:lineRule="auto"/>
              <w:jc w:val="center"/>
              <w:rPr>
                <w:b/>
                <w:sz w:val="24"/>
              </w:rPr>
            </w:pPr>
            <w:r w:rsidRPr="00D55AFC">
              <w:rPr>
                <w:b/>
                <w:sz w:val="24"/>
              </w:rPr>
              <w:t>未分配利润</w:t>
            </w:r>
          </w:p>
        </w:tc>
        <w:tc>
          <w:tcPr>
            <w:tcW w:w="2150" w:type="dxa"/>
            <w:vAlign w:val="center"/>
          </w:tcPr>
          <w:p w14:paraId="557DB75F" w14:textId="77777777" w:rsidR="001548F9" w:rsidRPr="00D55AFC" w:rsidRDefault="001548F9" w:rsidP="0048308E">
            <w:pPr>
              <w:spacing w:before="29" w:line="288" w:lineRule="auto"/>
              <w:jc w:val="center"/>
              <w:rPr>
                <w:sz w:val="24"/>
              </w:rPr>
            </w:pPr>
            <w:r w:rsidRPr="00D55AFC">
              <w:rPr>
                <w:b/>
                <w:sz w:val="24"/>
              </w:rPr>
              <w:t>所有者权益合计</w:t>
            </w:r>
          </w:p>
        </w:tc>
      </w:tr>
      <w:tr w:rsidR="00D55AFC" w:rsidRPr="00D55AFC" w14:paraId="093AEDD4" w14:textId="77777777" w:rsidTr="00C16CCF">
        <w:tc>
          <w:tcPr>
            <w:tcW w:w="2552" w:type="dxa"/>
            <w:vAlign w:val="center"/>
          </w:tcPr>
          <w:p w14:paraId="743B41E3" w14:textId="77777777" w:rsidR="001548F9" w:rsidRPr="00D55AFC" w:rsidRDefault="001548F9" w:rsidP="0048308E">
            <w:pPr>
              <w:spacing w:before="29" w:line="288" w:lineRule="auto"/>
              <w:rPr>
                <w:sz w:val="24"/>
              </w:rPr>
            </w:pPr>
            <w:r w:rsidRPr="00D55AFC">
              <w:rPr>
                <w:sz w:val="24"/>
              </w:rPr>
              <w:t>一、期初所有者权益（基金净值）</w:t>
            </w:r>
          </w:p>
        </w:tc>
        <w:tc>
          <w:tcPr>
            <w:tcW w:w="2149" w:type="dxa"/>
            <w:vAlign w:val="center"/>
          </w:tcPr>
          <w:p w14:paraId="205B9B00" w14:textId="77777777" w:rsidR="001548F9" w:rsidRPr="00D55AFC" w:rsidRDefault="001548F9" w:rsidP="0048308E">
            <w:pPr>
              <w:spacing w:before="29" w:line="288" w:lineRule="auto"/>
              <w:jc w:val="right"/>
              <w:rPr>
                <w:sz w:val="24"/>
              </w:rPr>
            </w:pPr>
            <w:r w:rsidRPr="00D55AFC">
              <w:rPr>
                <w:sz w:val="24"/>
              </w:rPr>
              <w:t>143,982,354.68</w:t>
            </w:r>
          </w:p>
        </w:tc>
        <w:tc>
          <w:tcPr>
            <w:tcW w:w="2149" w:type="dxa"/>
            <w:vAlign w:val="center"/>
          </w:tcPr>
          <w:p w14:paraId="75561A73" w14:textId="77777777" w:rsidR="001548F9" w:rsidRPr="00D55AFC" w:rsidRDefault="001548F9" w:rsidP="0048308E">
            <w:pPr>
              <w:spacing w:before="29" w:line="288" w:lineRule="auto"/>
              <w:jc w:val="right"/>
              <w:rPr>
                <w:sz w:val="24"/>
              </w:rPr>
            </w:pPr>
            <w:r w:rsidRPr="00D55AFC">
              <w:rPr>
                <w:sz w:val="24"/>
              </w:rPr>
              <w:t>-3,140,546.01</w:t>
            </w:r>
          </w:p>
        </w:tc>
        <w:tc>
          <w:tcPr>
            <w:tcW w:w="2150" w:type="dxa"/>
            <w:vAlign w:val="center"/>
          </w:tcPr>
          <w:p w14:paraId="0341AA9D" w14:textId="77777777" w:rsidR="001548F9" w:rsidRPr="00D55AFC" w:rsidRDefault="001548F9" w:rsidP="0048308E">
            <w:pPr>
              <w:spacing w:before="29" w:line="288" w:lineRule="auto"/>
              <w:jc w:val="right"/>
              <w:rPr>
                <w:sz w:val="24"/>
              </w:rPr>
            </w:pPr>
            <w:r w:rsidRPr="00D55AFC">
              <w:rPr>
                <w:sz w:val="24"/>
              </w:rPr>
              <w:t>140,841,808.67</w:t>
            </w:r>
          </w:p>
        </w:tc>
      </w:tr>
      <w:tr w:rsidR="00D55AFC" w:rsidRPr="00D55AFC" w14:paraId="620A261E" w14:textId="77777777" w:rsidTr="00C16CCF">
        <w:tc>
          <w:tcPr>
            <w:tcW w:w="2552" w:type="dxa"/>
            <w:vAlign w:val="center"/>
          </w:tcPr>
          <w:p w14:paraId="34C2989D" w14:textId="77777777" w:rsidR="001548F9" w:rsidRPr="00D55AFC" w:rsidRDefault="001548F9" w:rsidP="0048308E">
            <w:pPr>
              <w:spacing w:before="29" w:line="288" w:lineRule="auto"/>
              <w:rPr>
                <w:sz w:val="24"/>
              </w:rPr>
            </w:pPr>
            <w:r w:rsidRPr="00D55AFC">
              <w:rPr>
                <w:sz w:val="24"/>
              </w:rPr>
              <w:t>二、本期经营活动产生的基金净值变动数（本期利润）</w:t>
            </w:r>
          </w:p>
        </w:tc>
        <w:tc>
          <w:tcPr>
            <w:tcW w:w="2149" w:type="dxa"/>
            <w:vAlign w:val="center"/>
          </w:tcPr>
          <w:p w14:paraId="28658B28" w14:textId="77777777" w:rsidR="001548F9" w:rsidRPr="00D55AFC" w:rsidRDefault="001548F9" w:rsidP="0048308E">
            <w:pPr>
              <w:spacing w:before="29" w:line="288" w:lineRule="auto"/>
              <w:jc w:val="right"/>
              <w:rPr>
                <w:sz w:val="24"/>
              </w:rPr>
            </w:pPr>
            <w:r w:rsidRPr="00D55AFC">
              <w:rPr>
                <w:sz w:val="24"/>
              </w:rPr>
              <w:t>-</w:t>
            </w:r>
          </w:p>
        </w:tc>
        <w:tc>
          <w:tcPr>
            <w:tcW w:w="2149" w:type="dxa"/>
            <w:vAlign w:val="center"/>
          </w:tcPr>
          <w:p w14:paraId="5A9836BD" w14:textId="77777777" w:rsidR="001548F9" w:rsidRPr="00D55AFC" w:rsidRDefault="001548F9" w:rsidP="0048308E">
            <w:pPr>
              <w:spacing w:before="29" w:line="288" w:lineRule="auto"/>
              <w:jc w:val="right"/>
              <w:rPr>
                <w:sz w:val="24"/>
              </w:rPr>
            </w:pPr>
            <w:r w:rsidRPr="00D55AFC">
              <w:rPr>
                <w:sz w:val="24"/>
              </w:rPr>
              <w:t>404,687.02</w:t>
            </w:r>
          </w:p>
        </w:tc>
        <w:tc>
          <w:tcPr>
            <w:tcW w:w="2150" w:type="dxa"/>
            <w:vAlign w:val="center"/>
          </w:tcPr>
          <w:p w14:paraId="1C78D182" w14:textId="77777777" w:rsidR="001548F9" w:rsidRPr="00D55AFC" w:rsidRDefault="001548F9" w:rsidP="0048308E">
            <w:pPr>
              <w:spacing w:before="29" w:line="288" w:lineRule="auto"/>
              <w:jc w:val="right"/>
              <w:rPr>
                <w:sz w:val="24"/>
              </w:rPr>
            </w:pPr>
            <w:r w:rsidRPr="00D55AFC">
              <w:rPr>
                <w:sz w:val="24"/>
              </w:rPr>
              <w:t>404,687.02</w:t>
            </w:r>
          </w:p>
        </w:tc>
      </w:tr>
      <w:tr w:rsidR="00D55AFC" w:rsidRPr="00D55AFC" w14:paraId="64EE1EA3" w14:textId="77777777" w:rsidTr="00C16CCF">
        <w:tc>
          <w:tcPr>
            <w:tcW w:w="2552" w:type="dxa"/>
            <w:vAlign w:val="center"/>
          </w:tcPr>
          <w:p w14:paraId="3A652816" w14:textId="77777777" w:rsidR="001548F9" w:rsidRPr="00D55AFC" w:rsidRDefault="001548F9" w:rsidP="0048308E">
            <w:pPr>
              <w:spacing w:before="29" w:line="288" w:lineRule="auto"/>
              <w:rPr>
                <w:sz w:val="24"/>
              </w:rPr>
            </w:pPr>
            <w:r w:rsidRPr="00D55AFC">
              <w:rPr>
                <w:sz w:val="24"/>
              </w:rPr>
              <w:t>三、本期基金份额交易产生的基金净值变动数（净值减少以</w:t>
            </w:r>
            <w:r w:rsidRPr="00D55AFC">
              <w:rPr>
                <w:sz w:val="24"/>
              </w:rPr>
              <w:t>“-”</w:t>
            </w:r>
            <w:r w:rsidRPr="00D55AFC">
              <w:rPr>
                <w:sz w:val="24"/>
              </w:rPr>
              <w:t>号填列）</w:t>
            </w:r>
          </w:p>
        </w:tc>
        <w:tc>
          <w:tcPr>
            <w:tcW w:w="2149" w:type="dxa"/>
            <w:vAlign w:val="center"/>
          </w:tcPr>
          <w:p w14:paraId="55BFB001" w14:textId="77777777" w:rsidR="001548F9" w:rsidRPr="00D55AFC" w:rsidRDefault="001548F9" w:rsidP="0048308E">
            <w:pPr>
              <w:spacing w:before="29" w:line="288" w:lineRule="auto"/>
              <w:jc w:val="right"/>
              <w:rPr>
                <w:sz w:val="24"/>
              </w:rPr>
            </w:pPr>
            <w:r w:rsidRPr="00D55AFC">
              <w:rPr>
                <w:sz w:val="24"/>
              </w:rPr>
              <w:t>18,656,551.55</w:t>
            </w:r>
          </w:p>
        </w:tc>
        <w:tc>
          <w:tcPr>
            <w:tcW w:w="2149" w:type="dxa"/>
            <w:vAlign w:val="center"/>
          </w:tcPr>
          <w:p w14:paraId="35CFF24D" w14:textId="77777777" w:rsidR="001548F9" w:rsidRPr="00D55AFC" w:rsidRDefault="001548F9" w:rsidP="0048308E">
            <w:pPr>
              <w:spacing w:before="29" w:line="288" w:lineRule="auto"/>
              <w:jc w:val="right"/>
              <w:rPr>
                <w:sz w:val="24"/>
              </w:rPr>
            </w:pPr>
            <w:r w:rsidRPr="00D55AFC">
              <w:rPr>
                <w:sz w:val="24"/>
              </w:rPr>
              <w:t>2,103,985.38</w:t>
            </w:r>
          </w:p>
        </w:tc>
        <w:tc>
          <w:tcPr>
            <w:tcW w:w="2150" w:type="dxa"/>
            <w:vAlign w:val="center"/>
          </w:tcPr>
          <w:p w14:paraId="058F48F2" w14:textId="77777777" w:rsidR="001548F9" w:rsidRPr="00D55AFC" w:rsidRDefault="001548F9" w:rsidP="0048308E">
            <w:pPr>
              <w:spacing w:before="29" w:line="288" w:lineRule="auto"/>
              <w:jc w:val="right"/>
              <w:rPr>
                <w:sz w:val="24"/>
              </w:rPr>
            </w:pPr>
            <w:r w:rsidRPr="00D55AFC">
              <w:rPr>
                <w:sz w:val="24"/>
              </w:rPr>
              <w:t>20,760,536.93</w:t>
            </w:r>
          </w:p>
        </w:tc>
      </w:tr>
      <w:tr w:rsidR="00D55AFC" w:rsidRPr="00D55AFC" w14:paraId="12DB9743" w14:textId="77777777" w:rsidTr="00C16CCF">
        <w:tc>
          <w:tcPr>
            <w:tcW w:w="2552" w:type="dxa"/>
            <w:vAlign w:val="center"/>
          </w:tcPr>
          <w:p w14:paraId="1E1A524C" w14:textId="77777777" w:rsidR="001548F9" w:rsidRPr="00D55AFC" w:rsidRDefault="001548F9" w:rsidP="0048308E">
            <w:pPr>
              <w:spacing w:before="29" w:line="288" w:lineRule="auto"/>
              <w:rPr>
                <w:sz w:val="24"/>
              </w:rPr>
            </w:pPr>
            <w:r w:rsidRPr="00D55AFC">
              <w:rPr>
                <w:sz w:val="24"/>
              </w:rPr>
              <w:t>其中：</w:t>
            </w:r>
            <w:r w:rsidRPr="00D55AFC">
              <w:rPr>
                <w:sz w:val="24"/>
              </w:rPr>
              <w:t>1.</w:t>
            </w:r>
            <w:r w:rsidRPr="00D55AFC">
              <w:rPr>
                <w:sz w:val="24"/>
              </w:rPr>
              <w:t>基金申购款</w:t>
            </w:r>
          </w:p>
        </w:tc>
        <w:tc>
          <w:tcPr>
            <w:tcW w:w="2149" w:type="dxa"/>
            <w:vAlign w:val="center"/>
          </w:tcPr>
          <w:p w14:paraId="72D3E37B" w14:textId="77777777" w:rsidR="001548F9" w:rsidRPr="00D55AFC" w:rsidRDefault="001548F9" w:rsidP="0048308E">
            <w:pPr>
              <w:spacing w:before="29" w:line="288" w:lineRule="auto"/>
              <w:jc w:val="right"/>
              <w:rPr>
                <w:sz w:val="24"/>
              </w:rPr>
            </w:pPr>
            <w:r w:rsidRPr="00D55AFC">
              <w:rPr>
                <w:sz w:val="24"/>
              </w:rPr>
              <w:t>94,056,721.45</w:t>
            </w:r>
          </w:p>
        </w:tc>
        <w:tc>
          <w:tcPr>
            <w:tcW w:w="2149" w:type="dxa"/>
            <w:vAlign w:val="center"/>
          </w:tcPr>
          <w:p w14:paraId="45CAD687" w14:textId="77777777" w:rsidR="001548F9" w:rsidRPr="00D55AFC" w:rsidRDefault="001548F9" w:rsidP="0048308E">
            <w:pPr>
              <w:spacing w:before="29" w:line="288" w:lineRule="auto"/>
              <w:jc w:val="right"/>
              <w:rPr>
                <w:sz w:val="24"/>
              </w:rPr>
            </w:pPr>
            <w:r w:rsidRPr="00D55AFC">
              <w:rPr>
                <w:sz w:val="24"/>
              </w:rPr>
              <w:t>2,870,770.79</w:t>
            </w:r>
          </w:p>
        </w:tc>
        <w:tc>
          <w:tcPr>
            <w:tcW w:w="2150" w:type="dxa"/>
            <w:vAlign w:val="center"/>
          </w:tcPr>
          <w:p w14:paraId="1194C1CD" w14:textId="77777777" w:rsidR="001548F9" w:rsidRPr="00D55AFC" w:rsidRDefault="001548F9" w:rsidP="0048308E">
            <w:pPr>
              <w:spacing w:before="29" w:line="288" w:lineRule="auto"/>
              <w:jc w:val="right"/>
              <w:rPr>
                <w:sz w:val="24"/>
              </w:rPr>
            </w:pPr>
            <w:r w:rsidRPr="00D55AFC">
              <w:rPr>
                <w:sz w:val="24"/>
              </w:rPr>
              <w:t>96,927,492.24</w:t>
            </w:r>
          </w:p>
        </w:tc>
      </w:tr>
      <w:tr w:rsidR="00D55AFC" w:rsidRPr="00D55AFC" w14:paraId="57A4FD0B" w14:textId="77777777" w:rsidTr="00C16CCF">
        <w:tc>
          <w:tcPr>
            <w:tcW w:w="2552" w:type="dxa"/>
            <w:vAlign w:val="center"/>
          </w:tcPr>
          <w:p w14:paraId="0D46AB40" w14:textId="77777777" w:rsidR="001548F9" w:rsidRPr="00D55AFC" w:rsidRDefault="001548F9" w:rsidP="00035D71">
            <w:pPr>
              <w:spacing w:before="29" w:line="288" w:lineRule="auto"/>
              <w:ind w:firstLineChars="300" w:firstLine="720"/>
              <w:rPr>
                <w:sz w:val="24"/>
              </w:rPr>
            </w:pPr>
            <w:r w:rsidRPr="00D55AFC">
              <w:rPr>
                <w:sz w:val="24"/>
              </w:rPr>
              <w:t>2.</w:t>
            </w:r>
            <w:r w:rsidRPr="00D55AFC">
              <w:rPr>
                <w:sz w:val="24"/>
              </w:rPr>
              <w:t>基金赎回款</w:t>
            </w:r>
          </w:p>
        </w:tc>
        <w:tc>
          <w:tcPr>
            <w:tcW w:w="2149" w:type="dxa"/>
            <w:vAlign w:val="center"/>
          </w:tcPr>
          <w:p w14:paraId="6B247BC8" w14:textId="77777777" w:rsidR="001548F9" w:rsidRPr="00D55AFC" w:rsidRDefault="001548F9" w:rsidP="0048308E">
            <w:pPr>
              <w:spacing w:before="29" w:line="288" w:lineRule="auto"/>
              <w:jc w:val="right"/>
              <w:rPr>
                <w:sz w:val="24"/>
              </w:rPr>
            </w:pPr>
            <w:r w:rsidRPr="00D55AFC">
              <w:rPr>
                <w:sz w:val="24"/>
              </w:rPr>
              <w:t>-75,400,169.90</w:t>
            </w:r>
          </w:p>
        </w:tc>
        <w:tc>
          <w:tcPr>
            <w:tcW w:w="2149" w:type="dxa"/>
            <w:vAlign w:val="center"/>
          </w:tcPr>
          <w:p w14:paraId="71AD9712" w14:textId="77777777" w:rsidR="001548F9" w:rsidRPr="00D55AFC" w:rsidRDefault="001548F9" w:rsidP="0048308E">
            <w:pPr>
              <w:spacing w:before="29" w:line="288" w:lineRule="auto"/>
              <w:jc w:val="right"/>
              <w:rPr>
                <w:sz w:val="24"/>
              </w:rPr>
            </w:pPr>
            <w:r w:rsidRPr="00D55AFC">
              <w:rPr>
                <w:sz w:val="24"/>
              </w:rPr>
              <w:t>-766,785.41</w:t>
            </w:r>
          </w:p>
        </w:tc>
        <w:tc>
          <w:tcPr>
            <w:tcW w:w="2150" w:type="dxa"/>
            <w:vAlign w:val="center"/>
          </w:tcPr>
          <w:p w14:paraId="2B8991A4" w14:textId="77777777" w:rsidR="001548F9" w:rsidRPr="00D55AFC" w:rsidRDefault="001548F9" w:rsidP="0048308E">
            <w:pPr>
              <w:spacing w:before="29" w:line="288" w:lineRule="auto"/>
              <w:jc w:val="right"/>
              <w:rPr>
                <w:sz w:val="24"/>
              </w:rPr>
            </w:pPr>
            <w:r w:rsidRPr="00D55AFC">
              <w:rPr>
                <w:sz w:val="24"/>
              </w:rPr>
              <w:t>-76,166,955.31</w:t>
            </w:r>
          </w:p>
        </w:tc>
      </w:tr>
      <w:tr w:rsidR="00D55AFC" w:rsidRPr="00D55AFC" w14:paraId="7208D47F" w14:textId="77777777" w:rsidTr="00C16CCF">
        <w:tc>
          <w:tcPr>
            <w:tcW w:w="2552" w:type="dxa"/>
            <w:vAlign w:val="center"/>
          </w:tcPr>
          <w:p w14:paraId="6F8C7F3C" w14:textId="77777777" w:rsidR="001548F9" w:rsidRPr="00D55AFC" w:rsidRDefault="001548F9" w:rsidP="0048308E">
            <w:pPr>
              <w:spacing w:before="29" w:line="288" w:lineRule="auto"/>
              <w:rPr>
                <w:sz w:val="24"/>
              </w:rPr>
            </w:pPr>
            <w:r w:rsidRPr="00D55AFC">
              <w:rPr>
                <w:sz w:val="24"/>
              </w:rPr>
              <w:lastRenderedPageBreak/>
              <w:t>四、本期向基金份额持有人分配利润产生的基金净值变动（净值减少以</w:t>
            </w:r>
            <w:r w:rsidRPr="00D55AFC">
              <w:rPr>
                <w:sz w:val="24"/>
              </w:rPr>
              <w:t>“-”</w:t>
            </w:r>
            <w:r w:rsidRPr="00D55AFC">
              <w:rPr>
                <w:sz w:val="24"/>
              </w:rPr>
              <w:t>号填列）</w:t>
            </w:r>
          </w:p>
        </w:tc>
        <w:tc>
          <w:tcPr>
            <w:tcW w:w="2149" w:type="dxa"/>
            <w:vAlign w:val="center"/>
          </w:tcPr>
          <w:p w14:paraId="7BFA24BE" w14:textId="77777777" w:rsidR="001548F9" w:rsidRPr="00D55AFC" w:rsidRDefault="001548F9" w:rsidP="0048308E">
            <w:pPr>
              <w:spacing w:before="29" w:line="288" w:lineRule="auto"/>
              <w:jc w:val="right"/>
              <w:rPr>
                <w:sz w:val="24"/>
              </w:rPr>
            </w:pPr>
            <w:r w:rsidRPr="00D55AFC">
              <w:rPr>
                <w:sz w:val="24"/>
              </w:rPr>
              <w:t>-</w:t>
            </w:r>
          </w:p>
        </w:tc>
        <w:tc>
          <w:tcPr>
            <w:tcW w:w="2149" w:type="dxa"/>
            <w:vAlign w:val="center"/>
          </w:tcPr>
          <w:p w14:paraId="46608848" w14:textId="77777777" w:rsidR="001548F9" w:rsidRPr="00D55AFC" w:rsidRDefault="001548F9" w:rsidP="0048308E">
            <w:pPr>
              <w:spacing w:before="29" w:line="288" w:lineRule="auto"/>
              <w:jc w:val="right"/>
              <w:rPr>
                <w:sz w:val="24"/>
              </w:rPr>
            </w:pPr>
            <w:r w:rsidRPr="00D55AFC">
              <w:rPr>
                <w:sz w:val="24"/>
              </w:rPr>
              <w:t>-</w:t>
            </w:r>
          </w:p>
        </w:tc>
        <w:tc>
          <w:tcPr>
            <w:tcW w:w="2150" w:type="dxa"/>
            <w:vAlign w:val="center"/>
          </w:tcPr>
          <w:p w14:paraId="0059045B" w14:textId="77777777" w:rsidR="001548F9" w:rsidRPr="00D55AFC" w:rsidRDefault="001548F9" w:rsidP="0048308E">
            <w:pPr>
              <w:spacing w:before="29" w:line="288" w:lineRule="auto"/>
              <w:jc w:val="right"/>
              <w:rPr>
                <w:sz w:val="24"/>
              </w:rPr>
            </w:pPr>
            <w:r w:rsidRPr="00D55AFC">
              <w:rPr>
                <w:sz w:val="24"/>
              </w:rPr>
              <w:t>-</w:t>
            </w:r>
          </w:p>
        </w:tc>
      </w:tr>
      <w:tr w:rsidR="001548F9" w:rsidRPr="00D55AFC" w14:paraId="70090B45" w14:textId="77777777" w:rsidTr="00C16CCF">
        <w:tc>
          <w:tcPr>
            <w:tcW w:w="2552" w:type="dxa"/>
            <w:vAlign w:val="center"/>
          </w:tcPr>
          <w:p w14:paraId="57CD0A3E" w14:textId="77777777" w:rsidR="001548F9" w:rsidRPr="00D55AFC" w:rsidRDefault="001548F9" w:rsidP="0048308E">
            <w:pPr>
              <w:spacing w:before="29" w:line="288" w:lineRule="auto"/>
              <w:rPr>
                <w:sz w:val="24"/>
              </w:rPr>
            </w:pPr>
            <w:r w:rsidRPr="00D55AFC">
              <w:rPr>
                <w:sz w:val="24"/>
              </w:rPr>
              <w:t>五、期末所有者权益（基金净值）</w:t>
            </w:r>
          </w:p>
        </w:tc>
        <w:tc>
          <w:tcPr>
            <w:tcW w:w="2149" w:type="dxa"/>
            <w:vAlign w:val="center"/>
          </w:tcPr>
          <w:p w14:paraId="700EC95B" w14:textId="77777777" w:rsidR="001548F9" w:rsidRPr="00D55AFC" w:rsidRDefault="001548F9" w:rsidP="0048308E">
            <w:pPr>
              <w:spacing w:before="29" w:line="288" w:lineRule="auto"/>
              <w:jc w:val="right"/>
              <w:rPr>
                <w:sz w:val="24"/>
              </w:rPr>
            </w:pPr>
            <w:r w:rsidRPr="00D55AFC">
              <w:rPr>
                <w:sz w:val="24"/>
              </w:rPr>
              <w:t>162,638,906.23</w:t>
            </w:r>
          </w:p>
        </w:tc>
        <w:tc>
          <w:tcPr>
            <w:tcW w:w="2149" w:type="dxa"/>
            <w:vAlign w:val="center"/>
          </w:tcPr>
          <w:p w14:paraId="024FAA4A" w14:textId="77777777" w:rsidR="001548F9" w:rsidRPr="00D55AFC" w:rsidRDefault="001548F9" w:rsidP="0048308E">
            <w:pPr>
              <w:spacing w:before="29" w:line="288" w:lineRule="auto"/>
              <w:jc w:val="right"/>
              <w:rPr>
                <w:sz w:val="24"/>
              </w:rPr>
            </w:pPr>
            <w:r w:rsidRPr="00D55AFC">
              <w:rPr>
                <w:sz w:val="24"/>
              </w:rPr>
              <w:t>-631,873.61</w:t>
            </w:r>
          </w:p>
        </w:tc>
        <w:tc>
          <w:tcPr>
            <w:tcW w:w="2150" w:type="dxa"/>
            <w:vAlign w:val="center"/>
          </w:tcPr>
          <w:p w14:paraId="454480AB" w14:textId="77777777" w:rsidR="001548F9" w:rsidRPr="00D55AFC" w:rsidRDefault="001548F9" w:rsidP="0048308E">
            <w:pPr>
              <w:spacing w:before="29" w:line="288" w:lineRule="auto"/>
              <w:jc w:val="right"/>
              <w:rPr>
                <w:sz w:val="24"/>
              </w:rPr>
            </w:pPr>
            <w:r w:rsidRPr="00D55AFC">
              <w:rPr>
                <w:sz w:val="24"/>
              </w:rPr>
              <w:t>162,007,032.62</w:t>
            </w:r>
          </w:p>
        </w:tc>
      </w:tr>
    </w:tbl>
    <w:p w14:paraId="26023D2B" w14:textId="77777777" w:rsidR="00F446C6" w:rsidRPr="00D55AFC" w:rsidRDefault="00F446C6" w:rsidP="00DA12A3">
      <w:pPr>
        <w:tabs>
          <w:tab w:val="left" w:pos="426"/>
        </w:tabs>
        <w:spacing w:before="29" w:line="288" w:lineRule="auto"/>
        <w:jc w:val="left"/>
        <w:rPr>
          <w:kern w:val="0"/>
          <w:sz w:val="24"/>
        </w:rPr>
      </w:pPr>
    </w:p>
    <w:p w14:paraId="3EF17210" w14:textId="77777777" w:rsidR="002A630A" w:rsidRPr="00D55AFC" w:rsidRDefault="002A630A" w:rsidP="0048308E">
      <w:pPr>
        <w:spacing w:before="29" w:line="288" w:lineRule="auto"/>
        <w:rPr>
          <w:sz w:val="24"/>
        </w:rPr>
      </w:pPr>
      <w:r w:rsidRPr="00D55AFC">
        <w:rPr>
          <w:sz w:val="24"/>
        </w:rPr>
        <w:t>报表附注为财务报表的组成部分。</w:t>
      </w:r>
    </w:p>
    <w:p w14:paraId="4FB1A8AD" w14:textId="77777777" w:rsidR="002A630A" w:rsidRPr="00D55AFC" w:rsidRDefault="002A630A" w:rsidP="0048308E">
      <w:pPr>
        <w:spacing w:before="29" w:line="288" w:lineRule="auto"/>
        <w:rPr>
          <w:sz w:val="24"/>
        </w:rPr>
      </w:pPr>
      <w:r w:rsidRPr="00D55AFC">
        <w:rPr>
          <w:sz w:val="24"/>
        </w:rPr>
        <w:t>本报告</w:t>
      </w:r>
      <w:r w:rsidRPr="00D55AFC">
        <w:rPr>
          <w:sz w:val="24"/>
        </w:rPr>
        <w:t>6.1</w:t>
      </w:r>
      <w:r w:rsidRPr="00D55AFC">
        <w:rPr>
          <w:sz w:val="24"/>
        </w:rPr>
        <w:t>至</w:t>
      </w:r>
      <w:r w:rsidRPr="00D55AFC">
        <w:rPr>
          <w:sz w:val="24"/>
        </w:rPr>
        <w:t>6.4</w:t>
      </w:r>
      <w:r w:rsidRPr="00D55AFC">
        <w:rPr>
          <w:sz w:val="24"/>
        </w:rPr>
        <w:t>，财务报表由下列负责人签署：</w:t>
      </w:r>
    </w:p>
    <w:p w14:paraId="6DA0DF05" w14:textId="77777777" w:rsidR="002A630A" w:rsidRPr="00D55AFC" w:rsidRDefault="002D20E4" w:rsidP="0048308E">
      <w:pPr>
        <w:spacing w:before="29" w:line="288" w:lineRule="auto"/>
        <w:rPr>
          <w:sz w:val="24"/>
        </w:rPr>
      </w:pPr>
      <w:r w:rsidRPr="00D55AFC">
        <w:rPr>
          <w:sz w:val="24"/>
        </w:rPr>
        <w:t>基金管理人</w:t>
      </w:r>
      <w:r w:rsidR="002A630A" w:rsidRPr="00D55AFC">
        <w:rPr>
          <w:sz w:val="24"/>
        </w:rPr>
        <w:t>负责人：阮红，主管会计工作负责人：夏华龙，会计机构负责人：单江</w:t>
      </w:r>
    </w:p>
    <w:p w14:paraId="4F98AB6A" w14:textId="77777777" w:rsidR="001548F9" w:rsidRPr="00D55AFC" w:rsidRDefault="001548F9" w:rsidP="00035D71">
      <w:pPr>
        <w:spacing w:before="29" w:line="288" w:lineRule="auto"/>
        <w:ind w:firstLineChars="200" w:firstLine="480"/>
        <w:rPr>
          <w:sz w:val="24"/>
        </w:rPr>
      </w:pPr>
    </w:p>
    <w:p w14:paraId="2EF4F13A" w14:textId="77777777" w:rsidR="001548F9" w:rsidRPr="00D55AFC" w:rsidRDefault="001548F9" w:rsidP="0048308E">
      <w:pPr>
        <w:pStyle w:val="20"/>
        <w:spacing w:before="29" w:after="0" w:line="288" w:lineRule="auto"/>
        <w:rPr>
          <w:rFonts w:ascii="Times New Roman" w:hAnsi="Times New Roman"/>
          <w:kern w:val="0"/>
          <w:szCs w:val="24"/>
        </w:rPr>
      </w:pPr>
      <w:bookmarkStart w:id="54" w:name="_Toc225498271"/>
      <w:bookmarkStart w:id="55" w:name="_Toc490936117"/>
      <w:r w:rsidRPr="00D55AFC">
        <w:rPr>
          <w:rFonts w:ascii="Times New Roman" w:hAnsi="Times New Roman"/>
          <w:kern w:val="0"/>
          <w:szCs w:val="24"/>
        </w:rPr>
        <w:t xml:space="preserve">6.4 </w:t>
      </w:r>
      <w:r w:rsidRPr="00D55AFC">
        <w:rPr>
          <w:rFonts w:ascii="Times New Roman" w:hAnsi="Times New Roman"/>
          <w:kern w:val="0"/>
          <w:szCs w:val="24"/>
        </w:rPr>
        <w:t>报表附注</w:t>
      </w:r>
      <w:bookmarkEnd w:id="54"/>
      <w:bookmarkEnd w:id="55"/>
    </w:p>
    <w:p w14:paraId="05D7113F" w14:textId="77777777" w:rsidR="001548F9" w:rsidRPr="00D55AFC" w:rsidRDefault="001548F9" w:rsidP="0048308E">
      <w:pPr>
        <w:autoSpaceDE w:val="0"/>
        <w:autoSpaceDN w:val="0"/>
        <w:adjustRightInd w:val="0"/>
        <w:spacing w:before="29" w:line="288" w:lineRule="auto"/>
        <w:jc w:val="left"/>
        <w:rPr>
          <w:b/>
          <w:kern w:val="0"/>
          <w:sz w:val="24"/>
        </w:rPr>
      </w:pPr>
      <w:r w:rsidRPr="00D55AFC">
        <w:rPr>
          <w:b/>
          <w:bCs/>
          <w:kern w:val="0"/>
          <w:sz w:val="24"/>
        </w:rPr>
        <w:t xml:space="preserve">6.4.1 </w:t>
      </w:r>
      <w:r w:rsidRPr="00D55AFC">
        <w:rPr>
          <w:b/>
          <w:kern w:val="0"/>
          <w:sz w:val="24"/>
        </w:rPr>
        <w:t>基金基本情况</w:t>
      </w:r>
    </w:p>
    <w:p w14:paraId="26BD42D4" w14:textId="77777777" w:rsidR="005C6E2C" w:rsidRPr="00D55AFC" w:rsidRDefault="00417DE8">
      <w:pPr>
        <w:spacing w:before="29" w:line="288" w:lineRule="auto"/>
        <w:ind w:firstLineChars="200" w:firstLine="480"/>
        <w:rPr>
          <w:sz w:val="24"/>
        </w:rPr>
      </w:pPr>
      <w:r w:rsidRPr="00D55AFC">
        <w:rPr>
          <w:sz w:val="24"/>
        </w:rPr>
        <w:t>交银施罗德中证环境治理指数型证券投资基金</w:t>
      </w:r>
      <w:r w:rsidRPr="00D55AFC">
        <w:rPr>
          <w:sz w:val="24"/>
        </w:rPr>
        <w:t>(LOF)(</w:t>
      </w:r>
      <w:r w:rsidRPr="00D55AFC">
        <w:rPr>
          <w:sz w:val="24"/>
        </w:rPr>
        <w:t>以下简称</w:t>
      </w:r>
      <w:r w:rsidRPr="00D55AFC">
        <w:rPr>
          <w:sz w:val="24"/>
        </w:rPr>
        <w:t>“</w:t>
      </w:r>
      <w:r w:rsidRPr="00D55AFC">
        <w:rPr>
          <w:sz w:val="24"/>
        </w:rPr>
        <w:t>本基金</w:t>
      </w:r>
      <w:r w:rsidRPr="00D55AFC">
        <w:rPr>
          <w:sz w:val="24"/>
        </w:rPr>
        <w:t>”)</w:t>
      </w:r>
      <w:r w:rsidRPr="00D55AFC">
        <w:rPr>
          <w:sz w:val="24"/>
        </w:rPr>
        <w:t>是由交银施罗德中证环境治理指数分级证券投资基金</w:t>
      </w:r>
      <w:r w:rsidRPr="00D55AFC">
        <w:rPr>
          <w:sz w:val="24"/>
        </w:rPr>
        <w:t>(</w:t>
      </w:r>
      <w:r w:rsidRPr="00D55AFC">
        <w:rPr>
          <w:sz w:val="24"/>
        </w:rPr>
        <w:t>以下简称</w:t>
      </w:r>
      <w:r w:rsidRPr="00D55AFC">
        <w:rPr>
          <w:sz w:val="24"/>
        </w:rPr>
        <w:t>“</w:t>
      </w:r>
      <w:r w:rsidRPr="00D55AFC">
        <w:rPr>
          <w:sz w:val="24"/>
        </w:rPr>
        <w:t>原基金</w:t>
      </w:r>
      <w:r w:rsidRPr="00D55AFC">
        <w:rPr>
          <w:sz w:val="24"/>
        </w:rPr>
        <w:t>”)</w:t>
      </w:r>
      <w:r w:rsidRPr="00D55AFC">
        <w:rPr>
          <w:sz w:val="24"/>
        </w:rPr>
        <w:t>通过基金合同修订变更而来。原基金经中国证券监督管理委员会</w:t>
      </w:r>
      <w:r w:rsidRPr="00D55AFC">
        <w:rPr>
          <w:sz w:val="24"/>
        </w:rPr>
        <w:t>(</w:t>
      </w:r>
      <w:r w:rsidRPr="00D55AFC">
        <w:rPr>
          <w:sz w:val="24"/>
        </w:rPr>
        <w:t>以下简称</w:t>
      </w:r>
      <w:r w:rsidRPr="00D55AFC">
        <w:rPr>
          <w:sz w:val="24"/>
        </w:rPr>
        <w:t>“</w:t>
      </w:r>
      <w:r w:rsidRPr="00D55AFC">
        <w:rPr>
          <w:sz w:val="24"/>
        </w:rPr>
        <w:t>中国证监会</w:t>
      </w:r>
      <w:r w:rsidRPr="00D55AFC">
        <w:rPr>
          <w:sz w:val="24"/>
        </w:rPr>
        <w:t xml:space="preserve">”) </w:t>
      </w:r>
      <w:r w:rsidRPr="00D55AFC">
        <w:rPr>
          <w:sz w:val="24"/>
        </w:rPr>
        <w:t>证监许可</w:t>
      </w:r>
      <w:r w:rsidRPr="00D55AFC">
        <w:rPr>
          <w:sz w:val="24"/>
        </w:rPr>
        <w:t>[2015]940</w:t>
      </w:r>
      <w:r w:rsidRPr="00D55AFC">
        <w:rPr>
          <w:sz w:val="24"/>
        </w:rPr>
        <w:t>号《关于准予交银施罗德中证环境治理指数分级证券投资基金注册的批复》核准，由交银施罗德基金管理有限公司依照《中华人民共和国证券投资基金法》和《交银施罗德中证环境治理指数分级证券投资基金基金合同》负责公开募集。原基金为契约型开放式基金，存续期限不定，首次设立募集不包括认购资金利息共募集人民币</w:t>
      </w:r>
      <w:r w:rsidRPr="00D55AFC">
        <w:rPr>
          <w:sz w:val="24"/>
        </w:rPr>
        <w:t>300,893,584.37</w:t>
      </w:r>
      <w:r w:rsidRPr="00D55AFC">
        <w:rPr>
          <w:sz w:val="24"/>
        </w:rPr>
        <w:t>元，业经普华永道中天会计师事务所</w:t>
      </w:r>
      <w:r w:rsidRPr="00D55AFC">
        <w:rPr>
          <w:sz w:val="24"/>
        </w:rPr>
        <w:t>(</w:t>
      </w:r>
      <w:r w:rsidRPr="00D55AFC">
        <w:rPr>
          <w:sz w:val="24"/>
        </w:rPr>
        <w:t>特殊普通合伙</w:t>
      </w:r>
      <w:r w:rsidRPr="00D55AFC">
        <w:rPr>
          <w:sz w:val="24"/>
        </w:rPr>
        <w:t>)</w:t>
      </w:r>
      <w:r w:rsidRPr="00D55AFC">
        <w:rPr>
          <w:sz w:val="24"/>
        </w:rPr>
        <w:t>普华永道中天验字</w:t>
      </w:r>
      <w:r w:rsidRPr="00D55AFC">
        <w:rPr>
          <w:sz w:val="24"/>
        </w:rPr>
        <w:t>(2015)</w:t>
      </w:r>
      <w:r w:rsidRPr="00D55AFC">
        <w:rPr>
          <w:sz w:val="24"/>
        </w:rPr>
        <w:t>第</w:t>
      </w:r>
      <w:r w:rsidRPr="00D55AFC">
        <w:rPr>
          <w:sz w:val="24"/>
        </w:rPr>
        <w:t>913</w:t>
      </w:r>
      <w:r w:rsidRPr="00D55AFC">
        <w:rPr>
          <w:sz w:val="24"/>
        </w:rPr>
        <w:t>号验资报告予以验证。经向中国证监会备案，《交银施罗德中证环境治理指数分级证券投资基金基金合同》于</w:t>
      </w:r>
      <w:r w:rsidRPr="00D55AFC">
        <w:rPr>
          <w:sz w:val="24"/>
        </w:rPr>
        <w:t>2015</w:t>
      </w:r>
      <w:r w:rsidRPr="00D55AFC">
        <w:rPr>
          <w:sz w:val="24"/>
        </w:rPr>
        <w:t>年</w:t>
      </w:r>
      <w:r w:rsidRPr="00D55AFC">
        <w:rPr>
          <w:sz w:val="24"/>
        </w:rPr>
        <w:t>8</w:t>
      </w:r>
      <w:r w:rsidRPr="00D55AFC">
        <w:rPr>
          <w:sz w:val="24"/>
        </w:rPr>
        <w:t>月</w:t>
      </w:r>
      <w:r w:rsidRPr="00D55AFC">
        <w:rPr>
          <w:sz w:val="24"/>
        </w:rPr>
        <w:t>13</w:t>
      </w:r>
      <w:r w:rsidRPr="00D55AFC">
        <w:rPr>
          <w:sz w:val="24"/>
        </w:rPr>
        <w:t>日正式生效，原基金合同生效日的基金份额总额为</w:t>
      </w:r>
      <w:r w:rsidRPr="00D55AFC">
        <w:rPr>
          <w:sz w:val="24"/>
        </w:rPr>
        <w:t>300,995,591.75</w:t>
      </w:r>
      <w:r w:rsidRPr="00D55AFC">
        <w:rPr>
          <w:sz w:val="24"/>
        </w:rPr>
        <w:t>份基金份额，其中认购资金利息折合</w:t>
      </w:r>
      <w:r w:rsidRPr="00D55AFC">
        <w:rPr>
          <w:sz w:val="24"/>
        </w:rPr>
        <w:t xml:space="preserve">102,007.38 </w:t>
      </w:r>
      <w:r w:rsidRPr="00D55AFC">
        <w:rPr>
          <w:sz w:val="24"/>
        </w:rPr>
        <w:t>份基金份额。</w:t>
      </w:r>
    </w:p>
    <w:p w14:paraId="45B9878C" w14:textId="77777777" w:rsidR="005C6E2C" w:rsidRPr="00D55AFC" w:rsidRDefault="00417DE8">
      <w:pPr>
        <w:spacing w:before="29" w:line="288" w:lineRule="auto"/>
        <w:ind w:firstLineChars="200" w:firstLine="480"/>
        <w:rPr>
          <w:sz w:val="24"/>
        </w:rPr>
      </w:pPr>
      <w:r w:rsidRPr="00D55AFC">
        <w:rPr>
          <w:sz w:val="24"/>
        </w:rPr>
        <w:t>原基金基金份额持有人大会自</w:t>
      </w:r>
      <w:r w:rsidRPr="00D55AFC">
        <w:rPr>
          <w:sz w:val="24"/>
        </w:rPr>
        <w:t>2016</w:t>
      </w:r>
      <w:r w:rsidRPr="00D55AFC">
        <w:rPr>
          <w:sz w:val="24"/>
        </w:rPr>
        <w:t>年</w:t>
      </w:r>
      <w:r w:rsidRPr="00D55AFC">
        <w:rPr>
          <w:sz w:val="24"/>
        </w:rPr>
        <w:t>6</w:t>
      </w:r>
      <w:r w:rsidRPr="00D55AFC">
        <w:rPr>
          <w:sz w:val="24"/>
        </w:rPr>
        <w:t>月</w:t>
      </w:r>
      <w:r w:rsidRPr="00D55AFC">
        <w:rPr>
          <w:sz w:val="24"/>
        </w:rPr>
        <w:t>1</w:t>
      </w:r>
      <w:r w:rsidRPr="00D55AFC">
        <w:rPr>
          <w:sz w:val="24"/>
        </w:rPr>
        <w:t>日至</w:t>
      </w:r>
      <w:r w:rsidRPr="00D55AFC">
        <w:rPr>
          <w:sz w:val="24"/>
        </w:rPr>
        <w:t>2016</w:t>
      </w:r>
      <w:r w:rsidRPr="00D55AFC">
        <w:rPr>
          <w:sz w:val="24"/>
        </w:rPr>
        <w:t>年</w:t>
      </w:r>
      <w:r w:rsidRPr="00D55AFC">
        <w:rPr>
          <w:sz w:val="24"/>
        </w:rPr>
        <w:t>6</w:t>
      </w:r>
      <w:r w:rsidRPr="00D55AFC">
        <w:rPr>
          <w:sz w:val="24"/>
        </w:rPr>
        <w:t>月</w:t>
      </w:r>
      <w:r w:rsidRPr="00D55AFC">
        <w:rPr>
          <w:sz w:val="24"/>
        </w:rPr>
        <w:t>30</w:t>
      </w:r>
      <w:r w:rsidRPr="00D55AFC">
        <w:rPr>
          <w:sz w:val="24"/>
        </w:rPr>
        <w:t>日止以通讯方式召开，会议审议通过了《关于交银施罗德中证环境治理指数分级证券投资基金转型及基金合同修改有关事项的议案》，经中国证监会备案后决议生效。根据原基金基金份额持有人大会决议，《交银施罗德中证环境治理指数型证券投资基金</w:t>
      </w:r>
      <w:r w:rsidRPr="00D55AFC">
        <w:rPr>
          <w:sz w:val="24"/>
        </w:rPr>
        <w:t>(LOF)</w:t>
      </w:r>
      <w:r w:rsidRPr="00D55AFC">
        <w:rPr>
          <w:sz w:val="24"/>
        </w:rPr>
        <w:t>基金合同》自</w:t>
      </w:r>
      <w:r w:rsidRPr="00D55AFC">
        <w:rPr>
          <w:sz w:val="24"/>
        </w:rPr>
        <w:t>2016</w:t>
      </w:r>
      <w:r w:rsidRPr="00D55AFC">
        <w:rPr>
          <w:sz w:val="24"/>
        </w:rPr>
        <w:t>年</w:t>
      </w:r>
      <w:r w:rsidRPr="00D55AFC">
        <w:rPr>
          <w:sz w:val="24"/>
        </w:rPr>
        <w:t>7</w:t>
      </w:r>
      <w:r w:rsidRPr="00D55AFC">
        <w:rPr>
          <w:sz w:val="24"/>
        </w:rPr>
        <w:t>月</w:t>
      </w:r>
      <w:r w:rsidRPr="00D55AFC">
        <w:rPr>
          <w:sz w:val="24"/>
        </w:rPr>
        <w:t>19</w:t>
      </w:r>
      <w:r w:rsidRPr="00D55AFC">
        <w:rPr>
          <w:sz w:val="24"/>
        </w:rPr>
        <w:t>日生效，同时《交银施罗德中证环境治理指数分级证券投资基金基金合同》失效，交银施罗德中证环境治理指数分级证券投资基金正式变更为交银施罗德中证环境治理指数型证券投资基金</w:t>
      </w:r>
      <w:r w:rsidRPr="00D55AFC">
        <w:rPr>
          <w:sz w:val="24"/>
        </w:rPr>
        <w:t>(LOF)</w:t>
      </w:r>
      <w:r w:rsidRPr="00D55AFC">
        <w:rPr>
          <w:sz w:val="24"/>
        </w:rPr>
        <w:t>。本基金的基金管理人为交银施罗德基金管理有限公司，基金托管人为中信银行股份有限公司。</w:t>
      </w:r>
    </w:p>
    <w:p w14:paraId="7991D91A" w14:textId="77777777" w:rsidR="005C6E2C" w:rsidRPr="00D55AFC" w:rsidRDefault="00417DE8">
      <w:pPr>
        <w:spacing w:before="29" w:line="288" w:lineRule="auto"/>
        <w:ind w:firstLineChars="200" w:firstLine="480"/>
        <w:rPr>
          <w:sz w:val="24"/>
        </w:rPr>
      </w:pPr>
      <w:r w:rsidRPr="00D55AFC">
        <w:rPr>
          <w:sz w:val="24"/>
        </w:rPr>
        <w:t>根据《中华人民共和国证券投资基金法》和《交银施罗德中证环境治理指数分级证券投资基金基金合同》的有关规定，本基金的投资范围为具有良好流动性的金融工具，以中证环境治理指数的成份股及其备选成份股</w:t>
      </w:r>
      <w:r w:rsidRPr="00D55AFC">
        <w:rPr>
          <w:sz w:val="24"/>
        </w:rPr>
        <w:t>(</w:t>
      </w:r>
      <w:r w:rsidRPr="00D55AFC">
        <w:rPr>
          <w:sz w:val="24"/>
        </w:rPr>
        <w:t>含中小板、创业板及其他经中国证监会核准的上市股票</w:t>
      </w:r>
      <w:r w:rsidRPr="00D55AFC">
        <w:rPr>
          <w:sz w:val="24"/>
        </w:rPr>
        <w:t>)</w:t>
      </w:r>
      <w:r w:rsidRPr="00D55AFC">
        <w:rPr>
          <w:sz w:val="24"/>
        </w:rPr>
        <w:t>为主要投资对象。为更好地实现投资目标，本基金也可少量投资于其</w:t>
      </w:r>
      <w:r w:rsidRPr="00D55AFC">
        <w:rPr>
          <w:sz w:val="24"/>
        </w:rPr>
        <w:lastRenderedPageBreak/>
        <w:t>他股票</w:t>
      </w:r>
      <w:r w:rsidRPr="00D55AFC">
        <w:rPr>
          <w:sz w:val="24"/>
        </w:rPr>
        <w:t>(</w:t>
      </w:r>
      <w:r w:rsidRPr="00D55AFC">
        <w:rPr>
          <w:sz w:val="24"/>
        </w:rPr>
        <w:t>非标的指数成份股及其备选成份股</w:t>
      </w:r>
      <w:r w:rsidRPr="00D55AFC">
        <w:rPr>
          <w:sz w:val="24"/>
        </w:rPr>
        <w:t>)</w:t>
      </w:r>
      <w:r w:rsidRPr="00D55AFC">
        <w:rPr>
          <w:sz w:val="24"/>
        </w:rPr>
        <w:t>、债券、中期票据、货币市场工具、债券回购、权证、资产支持证券、股指期货以及法律法规或中国证监会允许基金投资的其他金融工具</w:t>
      </w:r>
      <w:r w:rsidRPr="00D55AFC">
        <w:rPr>
          <w:sz w:val="24"/>
        </w:rPr>
        <w:t>(</w:t>
      </w:r>
      <w:r w:rsidRPr="00D55AFC">
        <w:rPr>
          <w:sz w:val="24"/>
        </w:rPr>
        <w:t>但须符合中国证监会相关规定</w:t>
      </w:r>
      <w:r w:rsidRPr="00D55AFC">
        <w:rPr>
          <w:sz w:val="24"/>
        </w:rPr>
        <w:t>)</w:t>
      </w:r>
      <w:r w:rsidRPr="00D55AFC">
        <w:rPr>
          <w:sz w:val="24"/>
        </w:rPr>
        <w:t>。如法律法规或监管机构以后允许基金投资其他品种，基金管理人在履行适当程序后，可以将其纳入投资范围。基金的投资组合比例为：股票资产投资比例不低于基金资产的</w:t>
      </w:r>
      <w:r w:rsidRPr="00D55AFC">
        <w:rPr>
          <w:sz w:val="24"/>
        </w:rPr>
        <w:t xml:space="preserve"> 90%</w:t>
      </w:r>
      <w:r w:rsidRPr="00D55AFC">
        <w:rPr>
          <w:sz w:val="24"/>
        </w:rPr>
        <w:t>，本基金投资于中证环境治理指数的成份股及其备选成份股的比例不低于非现金基金资产的</w:t>
      </w:r>
      <w:r w:rsidRPr="00D55AFC">
        <w:rPr>
          <w:sz w:val="24"/>
        </w:rPr>
        <w:t>90%</w:t>
      </w:r>
      <w:r w:rsidRPr="00D55AFC">
        <w:rPr>
          <w:sz w:val="24"/>
        </w:rPr>
        <w:t>，投资于权证的比例不得超过基金资产净值的</w:t>
      </w:r>
      <w:r w:rsidRPr="00D55AFC">
        <w:rPr>
          <w:sz w:val="24"/>
        </w:rPr>
        <w:t>3%</w:t>
      </w:r>
      <w:r w:rsidRPr="00D55AFC">
        <w:rPr>
          <w:sz w:val="24"/>
        </w:rPr>
        <w:t>，每个交易日日终在扣除股指期货合约需缴纳的交易保证金以后，持有现金或到期日在一年以内的政府债券的比例不低于基金资产净值的</w:t>
      </w:r>
      <w:r w:rsidRPr="00D55AFC">
        <w:rPr>
          <w:sz w:val="24"/>
        </w:rPr>
        <w:t>5%</w:t>
      </w:r>
      <w:r w:rsidRPr="00D55AFC">
        <w:rPr>
          <w:sz w:val="24"/>
        </w:rPr>
        <w:t>。本基金的业绩比较基准为中证环境治理指数收益率</w:t>
      </w:r>
      <w:r w:rsidRPr="00D55AFC">
        <w:rPr>
          <w:sz w:val="24"/>
        </w:rPr>
        <w:t>×95%</w:t>
      </w:r>
      <w:r w:rsidRPr="00D55AFC">
        <w:rPr>
          <w:sz w:val="24"/>
        </w:rPr>
        <w:t>＋银行活期存款利率（税后）</w:t>
      </w:r>
      <w:r w:rsidRPr="00D55AFC">
        <w:rPr>
          <w:sz w:val="24"/>
        </w:rPr>
        <w:t>×5%</w:t>
      </w:r>
      <w:r w:rsidRPr="00D55AFC">
        <w:rPr>
          <w:sz w:val="24"/>
        </w:rPr>
        <w:t>。</w:t>
      </w:r>
    </w:p>
    <w:p w14:paraId="78DCF12F" w14:textId="77777777" w:rsidR="001548F9" w:rsidRPr="00D55AFC" w:rsidRDefault="001548F9" w:rsidP="00035D71">
      <w:pPr>
        <w:tabs>
          <w:tab w:val="left" w:pos="2265"/>
        </w:tabs>
        <w:spacing w:before="29" w:line="288" w:lineRule="auto"/>
        <w:ind w:firstLineChars="200" w:firstLine="480"/>
        <w:rPr>
          <w:sz w:val="24"/>
        </w:rPr>
      </w:pPr>
    </w:p>
    <w:p w14:paraId="4F1DA012" w14:textId="77777777" w:rsidR="001548F9" w:rsidRPr="00D55AFC" w:rsidRDefault="001548F9" w:rsidP="0048308E">
      <w:pPr>
        <w:autoSpaceDE w:val="0"/>
        <w:autoSpaceDN w:val="0"/>
        <w:adjustRightInd w:val="0"/>
        <w:spacing w:before="29" w:line="288" w:lineRule="auto"/>
        <w:jc w:val="left"/>
        <w:rPr>
          <w:b/>
          <w:kern w:val="0"/>
          <w:sz w:val="24"/>
        </w:rPr>
      </w:pPr>
      <w:r w:rsidRPr="00D55AFC">
        <w:rPr>
          <w:b/>
          <w:bCs/>
          <w:kern w:val="0"/>
          <w:sz w:val="24"/>
        </w:rPr>
        <w:t xml:space="preserve">6.4.2 </w:t>
      </w:r>
      <w:r w:rsidRPr="00D55AFC">
        <w:rPr>
          <w:b/>
          <w:kern w:val="0"/>
          <w:sz w:val="24"/>
        </w:rPr>
        <w:t>会计报表的编制基础</w:t>
      </w:r>
    </w:p>
    <w:p w14:paraId="3E92A017" w14:textId="0EA512C9" w:rsidR="001548F9" w:rsidRPr="00D55AFC" w:rsidRDefault="001548F9" w:rsidP="00035D71">
      <w:pPr>
        <w:spacing w:before="29" w:line="288" w:lineRule="auto"/>
        <w:ind w:firstLineChars="200" w:firstLine="480"/>
        <w:rPr>
          <w:sz w:val="24"/>
        </w:rPr>
      </w:pPr>
      <w:r w:rsidRPr="00D55AFC">
        <w:rPr>
          <w:sz w:val="24"/>
        </w:rPr>
        <w:t>本基金的财务报表按照财政部于</w:t>
      </w:r>
      <w:r w:rsidRPr="00D55AFC">
        <w:rPr>
          <w:sz w:val="24"/>
        </w:rPr>
        <w:t>2006</w:t>
      </w:r>
      <w:r w:rsidRPr="00D55AFC">
        <w:rPr>
          <w:sz w:val="24"/>
        </w:rPr>
        <w:t>年</w:t>
      </w:r>
      <w:r w:rsidRPr="00D55AFC">
        <w:rPr>
          <w:sz w:val="24"/>
        </w:rPr>
        <w:t>2</w:t>
      </w:r>
      <w:r w:rsidRPr="00D55AFC">
        <w:rPr>
          <w:sz w:val="24"/>
        </w:rPr>
        <w:t>月</w:t>
      </w:r>
      <w:r w:rsidRPr="00D55AFC">
        <w:rPr>
          <w:sz w:val="24"/>
        </w:rPr>
        <w:t>15</w:t>
      </w:r>
      <w:r w:rsidRPr="00D55AFC">
        <w:rPr>
          <w:sz w:val="24"/>
        </w:rPr>
        <w:t>日及以后期间颁布的《企业会计准则－基本准则》、各项具体会计准则及相关规定</w:t>
      </w:r>
      <w:r w:rsidRPr="00D55AFC">
        <w:rPr>
          <w:sz w:val="24"/>
        </w:rPr>
        <w:t>(</w:t>
      </w:r>
      <w:r w:rsidRPr="00D55AFC">
        <w:rPr>
          <w:sz w:val="24"/>
        </w:rPr>
        <w:t>以下合称</w:t>
      </w:r>
      <w:r w:rsidRPr="00D55AFC">
        <w:rPr>
          <w:sz w:val="24"/>
        </w:rPr>
        <w:t>“</w:t>
      </w:r>
      <w:r w:rsidRPr="00D55AFC">
        <w:rPr>
          <w:sz w:val="24"/>
        </w:rPr>
        <w:t>企业会计准则</w:t>
      </w:r>
      <w:r w:rsidRPr="00D55AFC">
        <w:rPr>
          <w:sz w:val="24"/>
        </w:rPr>
        <w:t>”)</w:t>
      </w:r>
      <w:r w:rsidRPr="00D55AFC">
        <w:rPr>
          <w:sz w:val="24"/>
        </w:rPr>
        <w:t>、中国证监会颁布的《证券投资基金信息披露</w:t>
      </w:r>
      <w:r w:rsidRPr="00D55AFC">
        <w:rPr>
          <w:sz w:val="24"/>
        </w:rPr>
        <w:t>XBRL</w:t>
      </w:r>
      <w:r w:rsidRPr="00D55AFC">
        <w:rPr>
          <w:sz w:val="24"/>
        </w:rPr>
        <w:t>模板第</w:t>
      </w:r>
      <w:r w:rsidRPr="00D55AFC">
        <w:rPr>
          <w:sz w:val="24"/>
        </w:rPr>
        <w:t>3</w:t>
      </w:r>
      <w:r w:rsidRPr="00D55AFC">
        <w:rPr>
          <w:sz w:val="24"/>
        </w:rPr>
        <w:t>号</w:t>
      </w:r>
      <w:r w:rsidRPr="00D55AFC">
        <w:rPr>
          <w:sz w:val="24"/>
        </w:rPr>
        <w:t>&lt;</w:t>
      </w:r>
      <w:r w:rsidRPr="00D55AFC">
        <w:rPr>
          <w:sz w:val="24"/>
        </w:rPr>
        <w:t>年度报告和半年度报告</w:t>
      </w:r>
      <w:r w:rsidRPr="00D55AFC">
        <w:rPr>
          <w:sz w:val="24"/>
        </w:rPr>
        <w:t>&gt;</w:t>
      </w:r>
      <w:r w:rsidRPr="00D55AFC">
        <w:rPr>
          <w:sz w:val="24"/>
        </w:rPr>
        <w:t>》、中国证券投资基金业协会</w:t>
      </w:r>
      <w:r w:rsidRPr="00D55AFC">
        <w:rPr>
          <w:sz w:val="24"/>
        </w:rPr>
        <w:t>(</w:t>
      </w:r>
      <w:r w:rsidRPr="00D55AFC">
        <w:rPr>
          <w:sz w:val="24"/>
        </w:rPr>
        <w:t>以下简称</w:t>
      </w:r>
      <w:r w:rsidRPr="00D55AFC">
        <w:rPr>
          <w:sz w:val="24"/>
        </w:rPr>
        <w:t>“</w:t>
      </w:r>
      <w:r w:rsidRPr="00D55AFC">
        <w:rPr>
          <w:sz w:val="24"/>
        </w:rPr>
        <w:t>中国基金业协会</w:t>
      </w:r>
      <w:r w:rsidRPr="00D55AFC">
        <w:rPr>
          <w:sz w:val="24"/>
        </w:rPr>
        <w:t>”)</w:t>
      </w:r>
      <w:r w:rsidRPr="00D55AFC">
        <w:rPr>
          <w:sz w:val="24"/>
        </w:rPr>
        <w:t>颁布的《证券投资基金会计核算业务指引》、《交银施罗德中证环境治理指数型证券投资基金</w:t>
      </w:r>
      <w:r w:rsidRPr="00D55AFC">
        <w:rPr>
          <w:sz w:val="24"/>
        </w:rPr>
        <w:t>(LOF)</w:t>
      </w:r>
      <w:r w:rsidRPr="00D55AFC">
        <w:rPr>
          <w:sz w:val="24"/>
        </w:rPr>
        <w:t>基金合同》和在财务报表附注</w:t>
      </w:r>
      <w:r w:rsidR="00A965C0">
        <w:rPr>
          <w:sz w:val="24"/>
        </w:rPr>
        <w:t>6.</w:t>
      </w:r>
      <w:r w:rsidRPr="00D55AFC">
        <w:rPr>
          <w:sz w:val="24"/>
        </w:rPr>
        <w:t>4.4</w:t>
      </w:r>
      <w:r w:rsidRPr="00D55AFC">
        <w:rPr>
          <w:sz w:val="24"/>
        </w:rPr>
        <w:t>所列示的中国证监会、中国基金业协会发布的有关规定及允许的基金行业实务操作编制。</w:t>
      </w:r>
    </w:p>
    <w:p w14:paraId="1A146C1F" w14:textId="77777777" w:rsidR="001548F9" w:rsidRPr="00D55AFC" w:rsidRDefault="001548F9" w:rsidP="00035D71">
      <w:pPr>
        <w:spacing w:before="29" w:line="288" w:lineRule="auto"/>
        <w:ind w:firstLineChars="200" w:firstLine="482"/>
        <w:rPr>
          <w:b/>
          <w:sz w:val="24"/>
        </w:rPr>
      </w:pPr>
    </w:p>
    <w:p w14:paraId="1C84ABF8" w14:textId="77777777" w:rsidR="001548F9" w:rsidRPr="00D55AFC" w:rsidRDefault="001548F9" w:rsidP="0048308E">
      <w:pPr>
        <w:autoSpaceDE w:val="0"/>
        <w:autoSpaceDN w:val="0"/>
        <w:adjustRightInd w:val="0"/>
        <w:spacing w:before="29" w:line="288" w:lineRule="auto"/>
        <w:jc w:val="left"/>
        <w:rPr>
          <w:b/>
          <w:kern w:val="0"/>
          <w:sz w:val="24"/>
        </w:rPr>
      </w:pPr>
      <w:r w:rsidRPr="00D55AFC">
        <w:rPr>
          <w:b/>
          <w:bCs/>
          <w:kern w:val="0"/>
          <w:sz w:val="24"/>
        </w:rPr>
        <w:t xml:space="preserve">6.4.3 </w:t>
      </w:r>
      <w:r w:rsidRPr="00D55AFC">
        <w:rPr>
          <w:b/>
          <w:kern w:val="0"/>
          <w:sz w:val="24"/>
        </w:rPr>
        <w:t>遵循企业会计准则及其他有关规定的声明</w:t>
      </w:r>
    </w:p>
    <w:p w14:paraId="28C6003E" w14:textId="77777777" w:rsidR="001548F9" w:rsidRPr="00D55AFC" w:rsidRDefault="001548F9" w:rsidP="00035D71">
      <w:pPr>
        <w:spacing w:before="29" w:line="288" w:lineRule="auto"/>
        <w:ind w:firstLineChars="200" w:firstLine="480"/>
        <w:rPr>
          <w:sz w:val="24"/>
        </w:rPr>
      </w:pPr>
      <w:r w:rsidRPr="00D55AFC">
        <w:rPr>
          <w:sz w:val="24"/>
        </w:rPr>
        <w:t>本基金</w:t>
      </w:r>
      <w:r w:rsidRPr="00D55AFC">
        <w:rPr>
          <w:sz w:val="24"/>
        </w:rPr>
        <w:t>2017</w:t>
      </w:r>
      <w:r w:rsidRPr="00D55AFC">
        <w:rPr>
          <w:sz w:val="24"/>
        </w:rPr>
        <w:t>年上半年度财务报表符合企业会计准则的要求，真实、完整地反映了本基金</w:t>
      </w:r>
      <w:r w:rsidRPr="00D55AFC">
        <w:rPr>
          <w:sz w:val="24"/>
        </w:rPr>
        <w:t>2017</w:t>
      </w:r>
      <w:r w:rsidRPr="00D55AFC">
        <w:rPr>
          <w:sz w:val="24"/>
        </w:rPr>
        <w:t>年</w:t>
      </w:r>
      <w:r w:rsidRPr="00D55AFC">
        <w:rPr>
          <w:sz w:val="24"/>
        </w:rPr>
        <w:t>6</w:t>
      </w:r>
      <w:r w:rsidRPr="00D55AFC">
        <w:rPr>
          <w:sz w:val="24"/>
        </w:rPr>
        <w:t>月</w:t>
      </w:r>
      <w:r w:rsidRPr="00D55AFC">
        <w:rPr>
          <w:sz w:val="24"/>
        </w:rPr>
        <w:t>30</w:t>
      </w:r>
      <w:r w:rsidRPr="00D55AFC">
        <w:rPr>
          <w:sz w:val="24"/>
        </w:rPr>
        <w:t>日的财务状况以及</w:t>
      </w:r>
      <w:r w:rsidRPr="00D55AFC">
        <w:rPr>
          <w:sz w:val="24"/>
        </w:rPr>
        <w:t>2017</w:t>
      </w:r>
      <w:r w:rsidRPr="00D55AFC">
        <w:rPr>
          <w:sz w:val="24"/>
        </w:rPr>
        <w:t>年上半年度的经营成果和基金净值变动情况等有关信息。</w:t>
      </w:r>
    </w:p>
    <w:p w14:paraId="4F041860" w14:textId="77777777" w:rsidR="001548F9" w:rsidRPr="00D55AFC" w:rsidRDefault="001548F9" w:rsidP="00035D71">
      <w:pPr>
        <w:spacing w:before="29" w:line="288" w:lineRule="auto"/>
        <w:ind w:firstLineChars="200" w:firstLine="482"/>
        <w:rPr>
          <w:b/>
          <w:sz w:val="24"/>
        </w:rPr>
      </w:pPr>
    </w:p>
    <w:p w14:paraId="6B27EA26" w14:textId="77777777" w:rsidR="001548F9" w:rsidRPr="00D55AFC" w:rsidRDefault="001548F9" w:rsidP="0048308E">
      <w:pPr>
        <w:autoSpaceDE w:val="0"/>
        <w:autoSpaceDN w:val="0"/>
        <w:adjustRightInd w:val="0"/>
        <w:snapToGrid w:val="0"/>
        <w:spacing w:before="29" w:line="288" w:lineRule="auto"/>
        <w:jc w:val="left"/>
        <w:rPr>
          <w:b/>
          <w:kern w:val="0"/>
          <w:sz w:val="24"/>
        </w:rPr>
      </w:pPr>
      <w:r w:rsidRPr="00D55AFC">
        <w:rPr>
          <w:b/>
          <w:bCs/>
          <w:kern w:val="0"/>
          <w:sz w:val="24"/>
        </w:rPr>
        <w:t>6.4.4</w:t>
      </w:r>
      <w:r w:rsidR="007114B8" w:rsidRPr="00D55AFC">
        <w:rPr>
          <w:rFonts w:hint="eastAsia"/>
          <w:b/>
          <w:kern w:val="0"/>
          <w:sz w:val="24"/>
        </w:rPr>
        <w:t>本报告期所采用的会计政策、会计估计与最近一</w:t>
      </w:r>
      <w:r w:rsidR="00655BF5" w:rsidRPr="00D55AFC">
        <w:rPr>
          <w:rFonts w:hint="eastAsia"/>
          <w:b/>
          <w:kern w:val="0"/>
          <w:sz w:val="24"/>
        </w:rPr>
        <w:t>期</w:t>
      </w:r>
      <w:r w:rsidR="007114B8" w:rsidRPr="00D55AFC">
        <w:rPr>
          <w:rFonts w:hint="eastAsia"/>
          <w:b/>
          <w:kern w:val="0"/>
          <w:sz w:val="24"/>
        </w:rPr>
        <w:t>年度报告相一致的说明</w:t>
      </w:r>
    </w:p>
    <w:p w14:paraId="754E9462" w14:textId="77777777" w:rsidR="001548F9" w:rsidRPr="00D55AFC" w:rsidRDefault="001548F9" w:rsidP="00035D71">
      <w:pPr>
        <w:spacing w:before="29" w:line="288" w:lineRule="auto"/>
        <w:ind w:firstLineChars="200" w:firstLine="480"/>
        <w:rPr>
          <w:sz w:val="24"/>
        </w:rPr>
      </w:pPr>
      <w:r w:rsidRPr="00D55AFC">
        <w:rPr>
          <w:sz w:val="24"/>
        </w:rPr>
        <w:t>本报告期所采用的会计政策、会计估计与最近一期年度报告一致。</w:t>
      </w:r>
    </w:p>
    <w:p w14:paraId="629F790C" w14:textId="77777777" w:rsidR="006260B3" w:rsidRPr="00D55AFC" w:rsidRDefault="006260B3" w:rsidP="0048308E">
      <w:pPr>
        <w:widowControl/>
        <w:spacing w:before="29" w:line="288" w:lineRule="auto"/>
        <w:ind w:firstLine="420"/>
        <w:jc w:val="left"/>
        <w:rPr>
          <w:kern w:val="0"/>
          <w:sz w:val="24"/>
        </w:rPr>
      </w:pPr>
    </w:p>
    <w:p w14:paraId="1AF3AE88" w14:textId="77777777" w:rsidR="001548F9" w:rsidRPr="00D55AFC" w:rsidRDefault="001548F9" w:rsidP="0048308E">
      <w:pPr>
        <w:autoSpaceDE w:val="0"/>
        <w:autoSpaceDN w:val="0"/>
        <w:adjustRightInd w:val="0"/>
        <w:spacing w:before="29" w:line="288" w:lineRule="auto"/>
        <w:jc w:val="left"/>
        <w:rPr>
          <w:b/>
          <w:kern w:val="0"/>
          <w:sz w:val="24"/>
        </w:rPr>
      </w:pPr>
      <w:r w:rsidRPr="00D55AFC">
        <w:rPr>
          <w:b/>
          <w:bCs/>
          <w:kern w:val="0"/>
          <w:sz w:val="24"/>
        </w:rPr>
        <w:t xml:space="preserve">6.4.5 </w:t>
      </w:r>
      <w:r w:rsidRPr="00D55AFC">
        <w:rPr>
          <w:b/>
          <w:kern w:val="0"/>
          <w:sz w:val="24"/>
        </w:rPr>
        <w:t>会计政策和会计估计变更以及差错更正的说明</w:t>
      </w:r>
    </w:p>
    <w:p w14:paraId="117B63D6" w14:textId="77777777" w:rsidR="001548F9" w:rsidRPr="00D55AFC" w:rsidRDefault="001548F9" w:rsidP="0048308E">
      <w:pPr>
        <w:autoSpaceDE w:val="0"/>
        <w:autoSpaceDN w:val="0"/>
        <w:adjustRightInd w:val="0"/>
        <w:spacing w:before="29" w:line="288" w:lineRule="auto"/>
        <w:jc w:val="left"/>
        <w:rPr>
          <w:b/>
          <w:kern w:val="0"/>
          <w:sz w:val="24"/>
        </w:rPr>
      </w:pPr>
      <w:r w:rsidRPr="00D55AFC">
        <w:rPr>
          <w:b/>
          <w:bCs/>
          <w:kern w:val="0"/>
          <w:sz w:val="24"/>
        </w:rPr>
        <w:t>6.4.5.1</w:t>
      </w:r>
      <w:r w:rsidRPr="00D55AFC">
        <w:rPr>
          <w:b/>
          <w:kern w:val="0"/>
          <w:sz w:val="24"/>
        </w:rPr>
        <w:t>会计政策变更的说明</w:t>
      </w:r>
    </w:p>
    <w:p w14:paraId="45B1C6B5" w14:textId="77777777" w:rsidR="001548F9" w:rsidRPr="00D55AFC" w:rsidRDefault="001548F9" w:rsidP="00035D71">
      <w:pPr>
        <w:spacing w:before="29" w:line="288" w:lineRule="auto"/>
        <w:ind w:firstLineChars="200" w:firstLine="480"/>
        <w:rPr>
          <w:sz w:val="24"/>
        </w:rPr>
      </w:pPr>
      <w:r w:rsidRPr="00D55AFC">
        <w:rPr>
          <w:sz w:val="24"/>
        </w:rPr>
        <w:t>本基金本报告期未发生会计政策变更。</w:t>
      </w:r>
    </w:p>
    <w:p w14:paraId="5020EFE9" w14:textId="77777777" w:rsidR="001548F9" w:rsidRPr="00D55AFC" w:rsidRDefault="001548F9" w:rsidP="00035D71">
      <w:pPr>
        <w:spacing w:before="29" w:line="288" w:lineRule="auto"/>
        <w:ind w:firstLineChars="200" w:firstLine="480"/>
        <w:rPr>
          <w:bCs/>
          <w:sz w:val="24"/>
        </w:rPr>
      </w:pPr>
    </w:p>
    <w:p w14:paraId="1AA0958A" w14:textId="77777777" w:rsidR="001548F9" w:rsidRPr="00D55AFC" w:rsidRDefault="001548F9" w:rsidP="0048308E">
      <w:pPr>
        <w:autoSpaceDE w:val="0"/>
        <w:autoSpaceDN w:val="0"/>
        <w:adjustRightInd w:val="0"/>
        <w:spacing w:before="29" w:line="288" w:lineRule="auto"/>
        <w:jc w:val="left"/>
        <w:rPr>
          <w:b/>
          <w:kern w:val="0"/>
          <w:sz w:val="24"/>
        </w:rPr>
      </w:pPr>
      <w:r w:rsidRPr="00D55AFC">
        <w:rPr>
          <w:b/>
          <w:bCs/>
          <w:kern w:val="0"/>
          <w:sz w:val="24"/>
        </w:rPr>
        <w:t>6.4.5.2</w:t>
      </w:r>
      <w:r w:rsidRPr="00D55AFC">
        <w:rPr>
          <w:b/>
          <w:kern w:val="0"/>
          <w:sz w:val="24"/>
        </w:rPr>
        <w:t>会计估计变更的说明</w:t>
      </w:r>
    </w:p>
    <w:p w14:paraId="1D958515" w14:textId="77777777" w:rsidR="001548F9" w:rsidRPr="00D55AFC" w:rsidRDefault="001548F9" w:rsidP="00035D71">
      <w:pPr>
        <w:spacing w:before="29" w:line="288" w:lineRule="auto"/>
        <w:ind w:firstLineChars="200" w:firstLine="480"/>
        <w:rPr>
          <w:sz w:val="24"/>
        </w:rPr>
      </w:pPr>
      <w:r w:rsidRPr="00D55AFC">
        <w:rPr>
          <w:sz w:val="24"/>
        </w:rPr>
        <w:t>本基金本报告期未发生会计估计变更。</w:t>
      </w:r>
    </w:p>
    <w:p w14:paraId="0C1F4814" w14:textId="77777777" w:rsidR="001548F9" w:rsidRPr="00D55AFC" w:rsidRDefault="001548F9" w:rsidP="00035D71">
      <w:pPr>
        <w:spacing w:before="29" w:line="288" w:lineRule="auto"/>
        <w:ind w:firstLineChars="200" w:firstLine="480"/>
        <w:rPr>
          <w:bCs/>
          <w:sz w:val="24"/>
        </w:rPr>
      </w:pPr>
    </w:p>
    <w:p w14:paraId="271CEBC0" w14:textId="77777777" w:rsidR="001548F9" w:rsidRPr="00D55AFC" w:rsidRDefault="001548F9" w:rsidP="0048308E">
      <w:pPr>
        <w:autoSpaceDE w:val="0"/>
        <w:autoSpaceDN w:val="0"/>
        <w:adjustRightInd w:val="0"/>
        <w:spacing w:before="29" w:line="288" w:lineRule="auto"/>
        <w:jc w:val="left"/>
        <w:rPr>
          <w:b/>
          <w:kern w:val="0"/>
          <w:sz w:val="24"/>
        </w:rPr>
      </w:pPr>
      <w:r w:rsidRPr="00D55AFC">
        <w:rPr>
          <w:b/>
          <w:bCs/>
          <w:kern w:val="0"/>
          <w:sz w:val="24"/>
        </w:rPr>
        <w:t>6.4.5.3</w:t>
      </w:r>
      <w:r w:rsidRPr="00D55AFC">
        <w:rPr>
          <w:b/>
          <w:kern w:val="0"/>
          <w:sz w:val="24"/>
        </w:rPr>
        <w:t>差错更正的说明</w:t>
      </w:r>
    </w:p>
    <w:p w14:paraId="1B8CFF57" w14:textId="77777777" w:rsidR="001548F9" w:rsidRPr="00D55AFC" w:rsidRDefault="001548F9" w:rsidP="00035D71">
      <w:pPr>
        <w:spacing w:before="29" w:line="288" w:lineRule="auto"/>
        <w:ind w:firstLineChars="200" w:firstLine="480"/>
        <w:rPr>
          <w:sz w:val="24"/>
        </w:rPr>
      </w:pPr>
      <w:r w:rsidRPr="00D55AFC">
        <w:rPr>
          <w:sz w:val="24"/>
        </w:rPr>
        <w:t>本基金在本报告期间无需说明的会计差错更正。</w:t>
      </w:r>
    </w:p>
    <w:p w14:paraId="0B2C773D" w14:textId="77777777" w:rsidR="001548F9" w:rsidRPr="00D55AFC" w:rsidRDefault="001548F9" w:rsidP="00035D71">
      <w:pPr>
        <w:spacing w:before="29" w:line="288" w:lineRule="auto"/>
        <w:ind w:firstLineChars="200" w:firstLine="480"/>
        <w:rPr>
          <w:bCs/>
          <w:sz w:val="24"/>
        </w:rPr>
      </w:pPr>
    </w:p>
    <w:p w14:paraId="43E70F57" w14:textId="77777777" w:rsidR="001548F9" w:rsidRPr="00D55AFC" w:rsidRDefault="001548F9" w:rsidP="0048308E">
      <w:pPr>
        <w:autoSpaceDE w:val="0"/>
        <w:autoSpaceDN w:val="0"/>
        <w:adjustRightInd w:val="0"/>
        <w:spacing w:before="29" w:line="288" w:lineRule="auto"/>
        <w:jc w:val="left"/>
        <w:rPr>
          <w:b/>
          <w:kern w:val="0"/>
          <w:sz w:val="24"/>
        </w:rPr>
      </w:pPr>
      <w:r w:rsidRPr="00D55AFC">
        <w:rPr>
          <w:b/>
          <w:bCs/>
          <w:kern w:val="0"/>
          <w:sz w:val="24"/>
        </w:rPr>
        <w:t xml:space="preserve">6.4.6 </w:t>
      </w:r>
      <w:r w:rsidRPr="00D55AFC">
        <w:rPr>
          <w:b/>
          <w:kern w:val="0"/>
          <w:sz w:val="24"/>
        </w:rPr>
        <w:t>税项</w:t>
      </w:r>
    </w:p>
    <w:p w14:paraId="12444E95" w14:textId="77777777" w:rsidR="005C6E2C" w:rsidRPr="00D55AFC" w:rsidRDefault="00417DE8">
      <w:pPr>
        <w:spacing w:before="29" w:line="288" w:lineRule="auto"/>
        <w:ind w:firstLineChars="200" w:firstLine="480"/>
        <w:rPr>
          <w:sz w:val="24"/>
        </w:rPr>
      </w:pPr>
      <w:r w:rsidRPr="00D55AFC">
        <w:rPr>
          <w:sz w:val="24"/>
        </w:rPr>
        <w:t>根据财政部、国家税务总局财税财税</w:t>
      </w:r>
      <w:r w:rsidRPr="00D55AFC">
        <w:rPr>
          <w:sz w:val="24"/>
        </w:rPr>
        <w:t>[2004]78</w:t>
      </w:r>
      <w:r w:rsidRPr="00D55AFC">
        <w:rPr>
          <w:sz w:val="24"/>
        </w:rPr>
        <w:t>号《财政部、国家税务总局关于证券投资基金税收政策的通知》、财税</w:t>
      </w:r>
      <w:r w:rsidRPr="00D55AFC">
        <w:rPr>
          <w:sz w:val="24"/>
        </w:rPr>
        <w:t>[2008]1</w:t>
      </w:r>
      <w:r w:rsidRPr="00D55AFC">
        <w:rPr>
          <w:sz w:val="24"/>
        </w:rPr>
        <w:t>号《关于企业所得税若干优惠政策的通知》、财税</w:t>
      </w:r>
      <w:r w:rsidRPr="00D55AFC">
        <w:rPr>
          <w:sz w:val="24"/>
        </w:rPr>
        <w:t>[2012]85</w:t>
      </w:r>
      <w:r w:rsidRPr="00D55AFC">
        <w:rPr>
          <w:sz w:val="24"/>
        </w:rPr>
        <w:t>号《关于实施上市公司股息红利差别化个人所得税政策有关问题的通知》、财税</w:t>
      </w:r>
      <w:r w:rsidRPr="00D55AFC">
        <w:rPr>
          <w:sz w:val="24"/>
        </w:rPr>
        <w:t>[2015]101</w:t>
      </w:r>
      <w:r w:rsidRPr="00D55AFC">
        <w:rPr>
          <w:sz w:val="24"/>
        </w:rPr>
        <w:t>号《关于上市公司股息红利差别化个人所得税政策有关问题的通知》、财税</w:t>
      </w:r>
      <w:r w:rsidRPr="00D55AFC">
        <w:rPr>
          <w:sz w:val="24"/>
        </w:rPr>
        <w:t>[2016]36</w:t>
      </w:r>
      <w:r w:rsidRPr="00D55AFC">
        <w:rPr>
          <w:sz w:val="24"/>
        </w:rPr>
        <w:t>号《关于全面推开营业税改征增值税试点的通知》、财税</w:t>
      </w:r>
      <w:r w:rsidRPr="00D55AFC">
        <w:rPr>
          <w:sz w:val="24"/>
        </w:rPr>
        <w:t>[2016]46</w:t>
      </w:r>
      <w:r w:rsidRPr="00D55AFC">
        <w:rPr>
          <w:sz w:val="24"/>
        </w:rPr>
        <w:t>号《关于进一步明确全面推开营改增试点金融业有关政策的通知》、财税</w:t>
      </w:r>
      <w:r w:rsidRPr="00D55AFC">
        <w:rPr>
          <w:sz w:val="24"/>
        </w:rPr>
        <w:t>[2016]70</w:t>
      </w:r>
      <w:r w:rsidRPr="00D55AFC">
        <w:rPr>
          <w:sz w:val="24"/>
        </w:rPr>
        <w:t>号《关于金融机构同业往来等增值税政策的补充通知》及其他相关财税法规和实务操作，主要税项列示如下：</w:t>
      </w:r>
    </w:p>
    <w:p w14:paraId="618752AA" w14:textId="77777777" w:rsidR="005C6E2C" w:rsidRPr="00D55AFC" w:rsidRDefault="00417DE8">
      <w:pPr>
        <w:spacing w:before="29" w:line="288" w:lineRule="auto"/>
        <w:ind w:firstLineChars="200" w:firstLine="480"/>
        <w:rPr>
          <w:sz w:val="24"/>
        </w:rPr>
      </w:pPr>
      <w:r w:rsidRPr="00D55AFC">
        <w:rPr>
          <w:sz w:val="24"/>
        </w:rPr>
        <w:t xml:space="preserve">(1) </w:t>
      </w:r>
      <w:r w:rsidRPr="00D55AFC">
        <w:rPr>
          <w:sz w:val="24"/>
        </w:rPr>
        <w:t>对证券投资基金管理人运用基金买卖股票、债券的差价收入免征营业税。</w:t>
      </w:r>
    </w:p>
    <w:p w14:paraId="1F7B27DD" w14:textId="77777777" w:rsidR="005C6E2C" w:rsidRPr="00D55AFC" w:rsidRDefault="00417DE8">
      <w:pPr>
        <w:spacing w:before="29" w:line="288" w:lineRule="auto"/>
        <w:ind w:firstLineChars="200" w:firstLine="480"/>
        <w:rPr>
          <w:sz w:val="24"/>
        </w:rPr>
      </w:pPr>
      <w:r w:rsidRPr="00D55AFC">
        <w:rPr>
          <w:sz w:val="24"/>
        </w:rPr>
        <w:t xml:space="preserve">(2) </w:t>
      </w:r>
      <w:r w:rsidRPr="00D55AFC">
        <w:rPr>
          <w:sz w:val="24"/>
        </w:rPr>
        <w:t>对基金从证券市场中取得的收入，包括买卖股票，股票的股息、红利收入及其他收入，暂不征收企业所得税。</w:t>
      </w:r>
    </w:p>
    <w:p w14:paraId="52B51689" w14:textId="77777777" w:rsidR="005C6E2C" w:rsidRPr="00D55AFC" w:rsidRDefault="00417DE8">
      <w:pPr>
        <w:spacing w:before="29" w:line="288" w:lineRule="auto"/>
        <w:ind w:firstLineChars="200" w:firstLine="480"/>
        <w:rPr>
          <w:sz w:val="24"/>
        </w:rPr>
      </w:pPr>
      <w:r w:rsidRPr="00D55AFC">
        <w:rPr>
          <w:sz w:val="24"/>
        </w:rPr>
        <w:t xml:space="preserve">(3)    </w:t>
      </w:r>
      <w:r w:rsidRPr="00D55AFC">
        <w:rPr>
          <w:sz w:val="24"/>
        </w:rPr>
        <w:t>对基金从上市公司取得的股息红利所得，持股期限在</w:t>
      </w:r>
      <w:r w:rsidRPr="00D55AFC">
        <w:rPr>
          <w:sz w:val="24"/>
        </w:rPr>
        <w:t>1</w:t>
      </w:r>
      <w:r w:rsidRPr="00D55AFC">
        <w:rPr>
          <w:sz w:val="24"/>
        </w:rPr>
        <w:t>个月以内</w:t>
      </w:r>
      <w:r w:rsidRPr="00D55AFC">
        <w:rPr>
          <w:sz w:val="24"/>
        </w:rPr>
        <w:t>(</w:t>
      </w:r>
      <w:r w:rsidRPr="00D55AFC">
        <w:rPr>
          <w:sz w:val="24"/>
        </w:rPr>
        <w:t>含</w:t>
      </w:r>
      <w:r w:rsidRPr="00D55AFC">
        <w:rPr>
          <w:sz w:val="24"/>
        </w:rPr>
        <w:t>1</w:t>
      </w:r>
      <w:r w:rsidRPr="00D55AFC">
        <w:rPr>
          <w:sz w:val="24"/>
        </w:rPr>
        <w:t>个月</w:t>
      </w:r>
      <w:r w:rsidRPr="00D55AFC">
        <w:rPr>
          <w:sz w:val="24"/>
        </w:rPr>
        <w:t>)</w:t>
      </w:r>
      <w:r w:rsidRPr="00D55AFC">
        <w:rPr>
          <w:sz w:val="24"/>
        </w:rPr>
        <w:t>的，其股息红利所得全额计入应纳税所得额；持股期限在</w:t>
      </w:r>
      <w:r w:rsidRPr="00D55AFC">
        <w:rPr>
          <w:sz w:val="24"/>
        </w:rPr>
        <w:t>1</w:t>
      </w:r>
      <w:r w:rsidRPr="00D55AFC">
        <w:rPr>
          <w:sz w:val="24"/>
        </w:rPr>
        <w:t>个月以上至</w:t>
      </w:r>
      <w:r w:rsidRPr="00D55AFC">
        <w:rPr>
          <w:sz w:val="24"/>
        </w:rPr>
        <w:t>1</w:t>
      </w:r>
      <w:r w:rsidRPr="00D55AFC">
        <w:rPr>
          <w:sz w:val="24"/>
        </w:rPr>
        <w:t>年</w:t>
      </w:r>
      <w:r w:rsidRPr="00D55AFC">
        <w:rPr>
          <w:sz w:val="24"/>
        </w:rPr>
        <w:t>(</w:t>
      </w:r>
      <w:r w:rsidRPr="00D55AFC">
        <w:rPr>
          <w:sz w:val="24"/>
        </w:rPr>
        <w:t>含</w:t>
      </w:r>
      <w:r w:rsidRPr="00D55AFC">
        <w:rPr>
          <w:sz w:val="24"/>
        </w:rPr>
        <w:t>1</w:t>
      </w:r>
      <w:r w:rsidRPr="00D55AFC">
        <w:rPr>
          <w:sz w:val="24"/>
        </w:rPr>
        <w:t>年</w:t>
      </w:r>
      <w:r w:rsidRPr="00D55AFC">
        <w:rPr>
          <w:sz w:val="24"/>
        </w:rPr>
        <w:t>)</w:t>
      </w:r>
      <w:r w:rsidRPr="00D55AFC">
        <w:rPr>
          <w:sz w:val="24"/>
        </w:rPr>
        <w:t>的，暂减按</w:t>
      </w:r>
      <w:r w:rsidRPr="00D55AFC">
        <w:rPr>
          <w:sz w:val="24"/>
        </w:rPr>
        <w:t>50%</w:t>
      </w:r>
      <w:r w:rsidRPr="00D55AFC">
        <w:rPr>
          <w:sz w:val="24"/>
        </w:rPr>
        <w:t>计入应纳税所得额；持股期限超过</w:t>
      </w:r>
      <w:r w:rsidRPr="00D55AFC">
        <w:rPr>
          <w:sz w:val="24"/>
        </w:rPr>
        <w:t>1</w:t>
      </w:r>
      <w:r w:rsidRPr="00D55AFC">
        <w:rPr>
          <w:sz w:val="24"/>
        </w:rPr>
        <w:t>年的，暂免征收个人所得税。对基金持有的上市公司限售股，解禁后取得的股息、红利收入，按照上述规定计算纳税，持股时间自解禁日起计算；解禁前取得的股息、红利收入继续暂减按</w:t>
      </w:r>
      <w:r w:rsidRPr="00D55AFC">
        <w:rPr>
          <w:sz w:val="24"/>
        </w:rPr>
        <w:t>50%</w:t>
      </w:r>
      <w:r w:rsidRPr="00D55AFC">
        <w:rPr>
          <w:sz w:val="24"/>
        </w:rPr>
        <w:t>计入应纳税所得额。上述所得统一适用</w:t>
      </w:r>
      <w:r w:rsidRPr="00D55AFC">
        <w:rPr>
          <w:sz w:val="24"/>
        </w:rPr>
        <w:t>20%</w:t>
      </w:r>
      <w:r w:rsidRPr="00D55AFC">
        <w:rPr>
          <w:sz w:val="24"/>
        </w:rPr>
        <w:t>的税率计征个人所得税。</w:t>
      </w:r>
    </w:p>
    <w:p w14:paraId="082E6A07" w14:textId="77777777" w:rsidR="001548F9" w:rsidRPr="00D55AFC" w:rsidRDefault="001548F9" w:rsidP="00035D71">
      <w:pPr>
        <w:spacing w:before="29" w:line="288" w:lineRule="auto"/>
        <w:ind w:firstLineChars="200" w:firstLine="480"/>
        <w:rPr>
          <w:sz w:val="24"/>
        </w:rPr>
      </w:pPr>
      <w:r w:rsidRPr="00D55AFC">
        <w:rPr>
          <w:sz w:val="24"/>
        </w:rPr>
        <w:t xml:space="preserve">(4)   </w:t>
      </w:r>
      <w:r w:rsidRPr="00D55AFC">
        <w:rPr>
          <w:sz w:val="24"/>
        </w:rPr>
        <w:t>基金卖出股票按</w:t>
      </w:r>
      <w:r w:rsidRPr="00D55AFC">
        <w:rPr>
          <w:sz w:val="24"/>
        </w:rPr>
        <w:t>0.1%</w:t>
      </w:r>
      <w:r w:rsidRPr="00D55AFC">
        <w:rPr>
          <w:sz w:val="24"/>
        </w:rPr>
        <w:t>的税率缴纳股票交易印花税，买入股票不征收股票交易印花税。</w:t>
      </w:r>
    </w:p>
    <w:p w14:paraId="77A6435D" w14:textId="77777777" w:rsidR="001548F9" w:rsidRPr="00D55AFC" w:rsidRDefault="001548F9" w:rsidP="0048308E">
      <w:pPr>
        <w:autoSpaceDE w:val="0"/>
        <w:autoSpaceDN w:val="0"/>
        <w:adjustRightInd w:val="0"/>
        <w:spacing w:before="29" w:line="288" w:lineRule="auto"/>
        <w:jc w:val="left"/>
        <w:rPr>
          <w:b/>
          <w:bCs/>
          <w:kern w:val="0"/>
          <w:sz w:val="24"/>
        </w:rPr>
      </w:pPr>
    </w:p>
    <w:p w14:paraId="40734929" w14:textId="77777777" w:rsidR="00005F65" w:rsidRPr="00D55AFC" w:rsidRDefault="00005F65" w:rsidP="0048308E">
      <w:pPr>
        <w:autoSpaceDE w:val="0"/>
        <w:autoSpaceDN w:val="0"/>
        <w:adjustRightInd w:val="0"/>
        <w:spacing w:before="29" w:line="288" w:lineRule="auto"/>
        <w:jc w:val="left"/>
        <w:rPr>
          <w:b/>
          <w:kern w:val="0"/>
          <w:sz w:val="24"/>
        </w:rPr>
      </w:pPr>
      <w:r w:rsidRPr="00D55AFC">
        <w:rPr>
          <w:b/>
          <w:bCs/>
          <w:kern w:val="0"/>
          <w:sz w:val="24"/>
        </w:rPr>
        <w:t>6.4.7</w:t>
      </w:r>
      <w:r w:rsidRPr="00D55AFC">
        <w:rPr>
          <w:b/>
          <w:kern w:val="0"/>
          <w:sz w:val="24"/>
        </w:rPr>
        <w:t>重要财务报表项目的说明</w:t>
      </w:r>
    </w:p>
    <w:p w14:paraId="21CA85D5" w14:textId="77777777" w:rsidR="001548F9" w:rsidRPr="00D55AFC" w:rsidRDefault="001548F9" w:rsidP="0048308E">
      <w:pPr>
        <w:spacing w:before="29" w:line="288" w:lineRule="auto"/>
        <w:rPr>
          <w:b/>
          <w:sz w:val="24"/>
        </w:rPr>
      </w:pPr>
      <w:r w:rsidRPr="00D55AFC">
        <w:rPr>
          <w:b/>
          <w:bCs/>
          <w:kern w:val="0"/>
          <w:sz w:val="24"/>
        </w:rPr>
        <w:t xml:space="preserve">6.4.7.1 </w:t>
      </w:r>
      <w:r w:rsidRPr="00D55AFC">
        <w:rPr>
          <w:b/>
          <w:sz w:val="24"/>
        </w:rPr>
        <w:t>银行存款</w:t>
      </w:r>
    </w:p>
    <w:p w14:paraId="717D1158" w14:textId="77777777" w:rsidR="001548F9" w:rsidRPr="00D55AFC" w:rsidRDefault="001548F9" w:rsidP="0048308E">
      <w:pPr>
        <w:autoSpaceDE w:val="0"/>
        <w:autoSpaceDN w:val="0"/>
        <w:adjustRightInd w:val="0"/>
        <w:spacing w:before="29" w:line="288" w:lineRule="auto"/>
        <w:ind w:left="15"/>
        <w:jc w:val="right"/>
        <w:rPr>
          <w:b/>
          <w:kern w:val="0"/>
          <w:sz w:val="24"/>
        </w:rPr>
      </w:pPr>
      <w:r w:rsidRPr="00D55AFC">
        <w:rPr>
          <w:bCs/>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72"/>
        <w:gridCol w:w="5326"/>
      </w:tblGrid>
      <w:tr w:rsidR="00D55AFC" w:rsidRPr="00D55AFC" w14:paraId="7DD3B552" w14:textId="77777777" w:rsidTr="00A51D7D">
        <w:trPr>
          <w:trHeight w:val="345"/>
        </w:trPr>
        <w:tc>
          <w:tcPr>
            <w:tcW w:w="3766" w:type="dxa"/>
            <w:tcMar>
              <w:top w:w="15" w:type="dxa"/>
              <w:left w:w="85" w:type="dxa"/>
              <w:bottom w:w="0" w:type="dxa"/>
              <w:right w:w="0" w:type="dxa"/>
            </w:tcMar>
            <w:vAlign w:val="center"/>
          </w:tcPr>
          <w:p w14:paraId="660F5C6B" w14:textId="77777777" w:rsidR="001548F9" w:rsidRPr="00D55AFC" w:rsidRDefault="001548F9" w:rsidP="0048308E">
            <w:pPr>
              <w:spacing w:before="29" w:line="288" w:lineRule="auto"/>
              <w:jc w:val="center"/>
              <w:rPr>
                <w:sz w:val="24"/>
              </w:rPr>
            </w:pPr>
            <w:r w:rsidRPr="00D55AFC">
              <w:rPr>
                <w:kern w:val="0"/>
                <w:sz w:val="24"/>
              </w:rPr>
              <w:t>项目</w:t>
            </w:r>
          </w:p>
        </w:tc>
        <w:tc>
          <w:tcPr>
            <w:tcW w:w="5463" w:type="dxa"/>
            <w:tcMar>
              <w:top w:w="15" w:type="dxa"/>
              <w:left w:w="85" w:type="dxa"/>
              <w:bottom w:w="0" w:type="dxa"/>
              <w:right w:w="0" w:type="dxa"/>
            </w:tcMar>
            <w:vAlign w:val="center"/>
          </w:tcPr>
          <w:p w14:paraId="76597405" w14:textId="77777777" w:rsidR="001548F9" w:rsidRPr="00D55AFC" w:rsidRDefault="001548F9" w:rsidP="0048308E">
            <w:pPr>
              <w:spacing w:before="29" w:line="288" w:lineRule="auto"/>
              <w:jc w:val="center"/>
              <w:rPr>
                <w:kern w:val="0"/>
                <w:sz w:val="24"/>
              </w:rPr>
            </w:pPr>
            <w:r w:rsidRPr="00D55AFC">
              <w:rPr>
                <w:kern w:val="0"/>
                <w:sz w:val="24"/>
              </w:rPr>
              <w:t>本期末</w:t>
            </w:r>
          </w:p>
          <w:p w14:paraId="60C4ED62" w14:textId="77777777" w:rsidR="001548F9" w:rsidRPr="00D55AFC" w:rsidRDefault="001548F9" w:rsidP="0048308E">
            <w:pPr>
              <w:spacing w:before="29" w:line="288" w:lineRule="auto"/>
              <w:jc w:val="center"/>
              <w:rPr>
                <w:sz w:val="24"/>
              </w:rPr>
            </w:pPr>
            <w:r w:rsidRPr="00D55AFC">
              <w:rPr>
                <w:sz w:val="24"/>
              </w:rPr>
              <w:t>2017</w:t>
            </w:r>
            <w:r w:rsidRPr="00D55AFC">
              <w:rPr>
                <w:sz w:val="24"/>
              </w:rPr>
              <w:t>年</w:t>
            </w:r>
            <w:r w:rsidRPr="00D55AFC">
              <w:rPr>
                <w:sz w:val="24"/>
              </w:rPr>
              <w:t>6</w:t>
            </w:r>
            <w:r w:rsidRPr="00D55AFC">
              <w:rPr>
                <w:sz w:val="24"/>
              </w:rPr>
              <w:t>月</w:t>
            </w:r>
            <w:r w:rsidRPr="00D55AFC">
              <w:rPr>
                <w:sz w:val="24"/>
              </w:rPr>
              <w:t>30</w:t>
            </w:r>
            <w:r w:rsidRPr="00D55AFC">
              <w:rPr>
                <w:sz w:val="24"/>
              </w:rPr>
              <w:t>日</w:t>
            </w:r>
          </w:p>
        </w:tc>
      </w:tr>
      <w:tr w:rsidR="00D55AFC" w:rsidRPr="00D55AFC" w14:paraId="107F62A6" w14:textId="77777777" w:rsidTr="00A51D7D">
        <w:trPr>
          <w:trHeight w:val="315"/>
        </w:trPr>
        <w:tc>
          <w:tcPr>
            <w:tcW w:w="3766" w:type="dxa"/>
            <w:tcMar>
              <w:top w:w="15" w:type="dxa"/>
              <w:left w:w="85" w:type="dxa"/>
              <w:bottom w:w="0" w:type="dxa"/>
              <w:right w:w="0" w:type="dxa"/>
            </w:tcMar>
            <w:vAlign w:val="center"/>
          </w:tcPr>
          <w:p w14:paraId="3DDFFA22" w14:textId="77777777" w:rsidR="001548F9" w:rsidRPr="00D55AFC" w:rsidRDefault="001548F9" w:rsidP="0048308E">
            <w:pPr>
              <w:spacing w:before="29" w:line="288" w:lineRule="auto"/>
              <w:rPr>
                <w:kern w:val="0"/>
                <w:sz w:val="24"/>
              </w:rPr>
            </w:pPr>
            <w:r w:rsidRPr="00D55AFC">
              <w:rPr>
                <w:kern w:val="0"/>
                <w:sz w:val="24"/>
              </w:rPr>
              <w:t>活期存款</w:t>
            </w:r>
          </w:p>
        </w:tc>
        <w:tc>
          <w:tcPr>
            <w:tcW w:w="5463" w:type="dxa"/>
            <w:tcMar>
              <w:top w:w="15" w:type="dxa"/>
              <w:left w:w="85" w:type="dxa"/>
              <w:bottom w:w="0" w:type="dxa"/>
              <w:right w:w="0" w:type="dxa"/>
            </w:tcMar>
            <w:vAlign w:val="center"/>
          </w:tcPr>
          <w:p w14:paraId="548BC131" w14:textId="77777777" w:rsidR="001548F9" w:rsidRPr="00D55AFC" w:rsidRDefault="001548F9" w:rsidP="0048308E">
            <w:pPr>
              <w:spacing w:before="29" w:line="288" w:lineRule="auto"/>
              <w:jc w:val="right"/>
              <w:rPr>
                <w:kern w:val="0"/>
                <w:sz w:val="24"/>
              </w:rPr>
            </w:pPr>
            <w:r w:rsidRPr="00D55AFC">
              <w:rPr>
                <w:kern w:val="0"/>
                <w:sz w:val="24"/>
              </w:rPr>
              <w:t>9,555,964.47</w:t>
            </w:r>
          </w:p>
        </w:tc>
      </w:tr>
      <w:tr w:rsidR="00D55AFC" w:rsidRPr="00D55AFC" w14:paraId="0FDD8AF3" w14:textId="77777777" w:rsidTr="00A51D7D">
        <w:trPr>
          <w:trHeight w:val="315"/>
        </w:trPr>
        <w:tc>
          <w:tcPr>
            <w:tcW w:w="3766" w:type="dxa"/>
            <w:tcMar>
              <w:top w:w="15" w:type="dxa"/>
              <w:left w:w="85" w:type="dxa"/>
              <w:bottom w:w="0" w:type="dxa"/>
              <w:right w:w="0" w:type="dxa"/>
            </w:tcMar>
            <w:vAlign w:val="center"/>
          </w:tcPr>
          <w:p w14:paraId="01F838B9" w14:textId="77777777" w:rsidR="001548F9" w:rsidRPr="00D55AFC" w:rsidRDefault="001548F9" w:rsidP="0048308E">
            <w:pPr>
              <w:spacing w:before="29" w:line="288" w:lineRule="auto"/>
              <w:rPr>
                <w:kern w:val="0"/>
                <w:sz w:val="24"/>
              </w:rPr>
            </w:pPr>
            <w:r w:rsidRPr="00D55AFC">
              <w:rPr>
                <w:kern w:val="0"/>
                <w:sz w:val="24"/>
              </w:rPr>
              <w:t>定期存款</w:t>
            </w:r>
          </w:p>
        </w:tc>
        <w:tc>
          <w:tcPr>
            <w:tcW w:w="5463" w:type="dxa"/>
            <w:tcMar>
              <w:top w:w="15" w:type="dxa"/>
              <w:left w:w="85" w:type="dxa"/>
              <w:bottom w:w="0" w:type="dxa"/>
              <w:right w:w="0" w:type="dxa"/>
            </w:tcMar>
            <w:vAlign w:val="center"/>
          </w:tcPr>
          <w:p w14:paraId="2AA4D073" w14:textId="77777777" w:rsidR="001548F9" w:rsidRPr="00D55AFC" w:rsidRDefault="001548F9" w:rsidP="0048308E">
            <w:pPr>
              <w:spacing w:before="29" w:line="288" w:lineRule="auto"/>
              <w:jc w:val="right"/>
              <w:rPr>
                <w:kern w:val="0"/>
                <w:sz w:val="24"/>
              </w:rPr>
            </w:pPr>
            <w:r w:rsidRPr="00D55AFC">
              <w:rPr>
                <w:kern w:val="0"/>
                <w:sz w:val="24"/>
              </w:rPr>
              <w:t>-</w:t>
            </w:r>
          </w:p>
        </w:tc>
      </w:tr>
      <w:tr w:rsidR="00D55AFC" w:rsidRPr="00D55AFC" w14:paraId="60705BEF" w14:textId="77777777" w:rsidTr="00A51D7D">
        <w:trPr>
          <w:trHeight w:val="315"/>
        </w:trPr>
        <w:tc>
          <w:tcPr>
            <w:tcW w:w="3766" w:type="dxa"/>
            <w:tcMar>
              <w:top w:w="15" w:type="dxa"/>
              <w:left w:w="85" w:type="dxa"/>
              <w:bottom w:w="0" w:type="dxa"/>
              <w:right w:w="0" w:type="dxa"/>
            </w:tcMar>
            <w:vAlign w:val="center"/>
          </w:tcPr>
          <w:p w14:paraId="4128351D" w14:textId="77777777" w:rsidR="001548F9" w:rsidRPr="00D55AFC" w:rsidRDefault="001548F9" w:rsidP="0048308E">
            <w:pPr>
              <w:spacing w:before="29" w:line="288" w:lineRule="auto"/>
              <w:rPr>
                <w:kern w:val="0"/>
                <w:sz w:val="24"/>
              </w:rPr>
            </w:pPr>
            <w:r w:rsidRPr="00D55AFC">
              <w:rPr>
                <w:kern w:val="0"/>
                <w:sz w:val="24"/>
              </w:rPr>
              <w:t>其他存款</w:t>
            </w:r>
          </w:p>
        </w:tc>
        <w:tc>
          <w:tcPr>
            <w:tcW w:w="5463" w:type="dxa"/>
            <w:tcMar>
              <w:top w:w="15" w:type="dxa"/>
              <w:left w:w="85" w:type="dxa"/>
              <w:bottom w:w="0" w:type="dxa"/>
              <w:right w:w="0" w:type="dxa"/>
            </w:tcMar>
            <w:vAlign w:val="center"/>
          </w:tcPr>
          <w:p w14:paraId="3E8A7326" w14:textId="77777777" w:rsidR="001548F9" w:rsidRPr="00D55AFC" w:rsidRDefault="001548F9" w:rsidP="0048308E">
            <w:pPr>
              <w:spacing w:before="29" w:line="288" w:lineRule="auto"/>
              <w:jc w:val="right"/>
              <w:rPr>
                <w:kern w:val="0"/>
                <w:sz w:val="24"/>
              </w:rPr>
            </w:pPr>
            <w:r w:rsidRPr="00D55AFC">
              <w:rPr>
                <w:kern w:val="0"/>
                <w:sz w:val="24"/>
              </w:rPr>
              <w:t>-</w:t>
            </w:r>
          </w:p>
        </w:tc>
      </w:tr>
      <w:tr w:rsidR="00D55AFC" w:rsidRPr="00D55AFC" w14:paraId="6BE599F7" w14:textId="77777777" w:rsidTr="00A51D7D">
        <w:trPr>
          <w:trHeight w:val="315"/>
        </w:trPr>
        <w:tc>
          <w:tcPr>
            <w:tcW w:w="3766" w:type="dxa"/>
            <w:tcMar>
              <w:top w:w="15" w:type="dxa"/>
              <w:left w:w="85" w:type="dxa"/>
              <w:bottom w:w="0" w:type="dxa"/>
              <w:right w:w="0" w:type="dxa"/>
            </w:tcMar>
            <w:vAlign w:val="center"/>
          </w:tcPr>
          <w:p w14:paraId="5183C593" w14:textId="77777777" w:rsidR="001548F9" w:rsidRPr="00D55AFC" w:rsidRDefault="001548F9" w:rsidP="0048308E">
            <w:pPr>
              <w:spacing w:before="29" w:line="288" w:lineRule="auto"/>
              <w:rPr>
                <w:kern w:val="0"/>
                <w:sz w:val="24"/>
              </w:rPr>
            </w:pPr>
            <w:r w:rsidRPr="00D55AFC">
              <w:rPr>
                <w:kern w:val="0"/>
                <w:sz w:val="24"/>
              </w:rPr>
              <w:t>合计</w:t>
            </w:r>
          </w:p>
        </w:tc>
        <w:tc>
          <w:tcPr>
            <w:tcW w:w="5463" w:type="dxa"/>
            <w:tcMar>
              <w:top w:w="15" w:type="dxa"/>
              <w:left w:w="85" w:type="dxa"/>
              <w:bottom w:w="0" w:type="dxa"/>
              <w:right w:w="0" w:type="dxa"/>
            </w:tcMar>
            <w:vAlign w:val="center"/>
          </w:tcPr>
          <w:p w14:paraId="473F8BDE" w14:textId="77777777" w:rsidR="001548F9" w:rsidRPr="00D55AFC" w:rsidRDefault="001548F9" w:rsidP="0048308E">
            <w:pPr>
              <w:spacing w:before="29" w:line="288" w:lineRule="auto"/>
              <w:jc w:val="right"/>
              <w:rPr>
                <w:kern w:val="0"/>
                <w:sz w:val="24"/>
              </w:rPr>
            </w:pPr>
            <w:r w:rsidRPr="00D55AFC">
              <w:rPr>
                <w:kern w:val="0"/>
                <w:sz w:val="24"/>
              </w:rPr>
              <w:t>9,555,964.47</w:t>
            </w:r>
          </w:p>
        </w:tc>
      </w:tr>
    </w:tbl>
    <w:p w14:paraId="62507C29" w14:textId="77777777" w:rsidR="001548F9" w:rsidRPr="00D55AFC" w:rsidRDefault="001548F9" w:rsidP="0048308E">
      <w:pPr>
        <w:spacing w:before="29" w:line="288" w:lineRule="auto"/>
        <w:rPr>
          <w:bCs/>
          <w:sz w:val="24"/>
        </w:rPr>
      </w:pPr>
      <w:r w:rsidRPr="00D55AFC">
        <w:rPr>
          <w:bCs/>
          <w:sz w:val="24"/>
        </w:rPr>
        <w:tab/>
      </w:r>
    </w:p>
    <w:p w14:paraId="44B80C3B" w14:textId="77777777" w:rsidR="001548F9" w:rsidRPr="00D55AFC" w:rsidRDefault="001548F9" w:rsidP="0048308E">
      <w:pPr>
        <w:spacing w:before="29" w:line="288" w:lineRule="auto"/>
        <w:rPr>
          <w:b/>
          <w:sz w:val="24"/>
        </w:rPr>
      </w:pPr>
      <w:r w:rsidRPr="00D55AFC">
        <w:rPr>
          <w:b/>
          <w:bCs/>
          <w:kern w:val="0"/>
          <w:sz w:val="24"/>
        </w:rPr>
        <w:t xml:space="preserve">6.4.7.2 </w:t>
      </w:r>
      <w:r w:rsidRPr="00D55AFC">
        <w:rPr>
          <w:b/>
          <w:sz w:val="24"/>
        </w:rPr>
        <w:t>交易性金融资产</w:t>
      </w:r>
    </w:p>
    <w:p w14:paraId="63BA1D61" w14:textId="77777777" w:rsidR="001548F9" w:rsidRPr="00D55AFC" w:rsidRDefault="001548F9" w:rsidP="0048308E">
      <w:pPr>
        <w:autoSpaceDE w:val="0"/>
        <w:autoSpaceDN w:val="0"/>
        <w:adjustRightInd w:val="0"/>
        <w:spacing w:before="29" w:line="288" w:lineRule="auto"/>
        <w:ind w:left="15"/>
        <w:jc w:val="right"/>
        <w:rPr>
          <w:sz w:val="24"/>
        </w:rPr>
      </w:pPr>
      <w:r w:rsidRPr="00D55AFC">
        <w:rPr>
          <w:bCs/>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08"/>
        <w:gridCol w:w="1460"/>
        <w:gridCol w:w="2201"/>
        <w:gridCol w:w="2264"/>
        <w:gridCol w:w="2265"/>
      </w:tblGrid>
      <w:tr w:rsidR="00D55AFC" w:rsidRPr="00D55AFC" w14:paraId="53652F2E" w14:textId="77777777" w:rsidTr="00E3027D">
        <w:trPr>
          <w:trHeight w:val="255"/>
        </w:trPr>
        <w:tc>
          <w:tcPr>
            <w:tcW w:w="2268" w:type="dxa"/>
            <w:gridSpan w:val="2"/>
            <w:vMerge w:val="restart"/>
            <w:vAlign w:val="center"/>
          </w:tcPr>
          <w:p w14:paraId="76060C4B" w14:textId="77777777" w:rsidR="001548F9" w:rsidRPr="00D55AFC" w:rsidRDefault="001548F9" w:rsidP="0048308E">
            <w:pPr>
              <w:spacing w:before="29" w:line="288" w:lineRule="auto"/>
              <w:jc w:val="center"/>
              <w:rPr>
                <w:kern w:val="0"/>
                <w:sz w:val="24"/>
              </w:rPr>
            </w:pPr>
            <w:r w:rsidRPr="00D55AFC">
              <w:rPr>
                <w:kern w:val="0"/>
                <w:sz w:val="24"/>
              </w:rPr>
              <w:t>项目</w:t>
            </w:r>
          </w:p>
        </w:tc>
        <w:tc>
          <w:tcPr>
            <w:tcW w:w="6730" w:type="dxa"/>
            <w:gridSpan w:val="3"/>
            <w:vAlign w:val="center"/>
          </w:tcPr>
          <w:p w14:paraId="61129553" w14:textId="77777777" w:rsidR="001548F9" w:rsidRPr="00D55AFC" w:rsidRDefault="001548F9" w:rsidP="0048308E">
            <w:pPr>
              <w:spacing w:before="29" w:line="288" w:lineRule="auto"/>
              <w:jc w:val="center"/>
              <w:rPr>
                <w:kern w:val="0"/>
                <w:sz w:val="24"/>
              </w:rPr>
            </w:pPr>
            <w:r w:rsidRPr="00D55AFC">
              <w:rPr>
                <w:kern w:val="0"/>
                <w:sz w:val="24"/>
              </w:rPr>
              <w:t>本期末</w:t>
            </w:r>
          </w:p>
          <w:p w14:paraId="20F78990" w14:textId="77777777" w:rsidR="001548F9" w:rsidRPr="00D55AFC" w:rsidRDefault="001548F9" w:rsidP="0048308E">
            <w:pPr>
              <w:spacing w:before="29" w:line="288" w:lineRule="auto"/>
              <w:jc w:val="center"/>
              <w:rPr>
                <w:kern w:val="0"/>
                <w:sz w:val="24"/>
              </w:rPr>
            </w:pPr>
            <w:r w:rsidRPr="00D55AFC">
              <w:rPr>
                <w:kern w:val="0"/>
                <w:sz w:val="24"/>
              </w:rPr>
              <w:lastRenderedPageBreak/>
              <w:t>2017</w:t>
            </w:r>
            <w:r w:rsidRPr="00D55AFC">
              <w:rPr>
                <w:kern w:val="0"/>
                <w:sz w:val="24"/>
              </w:rPr>
              <w:t>年</w:t>
            </w:r>
            <w:r w:rsidRPr="00D55AFC">
              <w:rPr>
                <w:kern w:val="0"/>
                <w:sz w:val="24"/>
              </w:rPr>
              <w:t>6</w:t>
            </w:r>
            <w:r w:rsidRPr="00D55AFC">
              <w:rPr>
                <w:kern w:val="0"/>
                <w:sz w:val="24"/>
              </w:rPr>
              <w:t>月</w:t>
            </w:r>
            <w:r w:rsidRPr="00D55AFC">
              <w:rPr>
                <w:kern w:val="0"/>
                <w:sz w:val="24"/>
              </w:rPr>
              <w:t>30</w:t>
            </w:r>
            <w:r w:rsidRPr="00D55AFC">
              <w:rPr>
                <w:kern w:val="0"/>
                <w:sz w:val="24"/>
              </w:rPr>
              <w:t>日</w:t>
            </w:r>
          </w:p>
        </w:tc>
      </w:tr>
      <w:tr w:rsidR="00D55AFC" w:rsidRPr="00D55AFC" w14:paraId="11F31A12" w14:textId="77777777" w:rsidTr="00E3027D">
        <w:trPr>
          <w:trHeight w:val="270"/>
        </w:trPr>
        <w:tc>
          <w:tcPr>
            <w:tcW w:w="2268" w:type="dxa"/>
            <w:gridSpan w:val="2"/>
            <w:vMerge/>
            <w:vAlign w:val="center"/>
          </w:tcPr>
          <w:p w14:paraId="6BCFD7B1" w14:textId="77777777" w:rsidR="001548F9" w:rsidRPr="00D55AFC" w:rsidRDefault="001548F9" w:rsidP="0048308E">
            <w:pPr>
              <w:widowControl/>
              <w:spacing w:before="29" w:line="288" w:lineRule="auto"/>
              <w:jc w:val="left"/>
              <w:rPr>
                <w:kern w:val="0"/>
                <w:sz w:val="24"/>
              </w:rPr>
            </w:pPr>
          </w:p>
        </w:tc>
        <w:tc>
          <w:tcPr>
            <w:tcW w:w="2201" w:type="dxa"/>
            <w:vAlign w:val="center"/>
          </w:tcPr>
          <w:p w14:paraId="1F92954B" w14:textId="77777777" w:rsidR="001548F9" w:rsidRPr="00D55AFC" w:rsidRDefault="001548F9" w:rsidP="0048308E">
            <w:pPr>
              <w:spacing w:before="29" w:line="288" w:lineRule="auto"/>
              <w:jc w:val="center"/>
              <w:rPr>
                <w:kern w:val="0"/>
                <w:sz w:val="24"/>
              </w:rPr>
            </w:pPr>
            <w:r w:rsidRPr="00D55AFC">
              <w:rPr>
                <w:kern w:val="0"/>
                <w:sz w:val="24"/>
              </w:rPr>
              <w:t>成本</w:t>
            </w:r>
          </w:p>
        </w:tc>
        <w:tc>
          <w:tcPr>
            <w:tcW w:w="2264" w:type="dxa"/>
            <w:vAlign w:val="center"/>
          </w:tcPr>
          <w:p w14:paraId="5576189D" w14:textId="77777777" w:rsidR="001548F9" w:rsidRPr="00D55AFC" w:rsidRDefault="001548F9" w:rsidP="0048308E">
            <w:pPr>
              <w:spacing w:before="29" w:line="288" w:lineRule="auto"/>
              <w:jc w:val="center"/>
              <w:rPr>
                <w:kern w:val="0"/>
                <w:sz w:val="24"/>
              </w:rPr>
            </w:pPr>
            <w:r w:rsidRPr="00D55AFC">
              <w:rPr>
                <w:kern w:val="0"/>
                <w:sz w:val="24"/>
              </w:rPr>
              <w:t>公允价值</w:t>
            </w:r>
          </w:p>
        </w:tc>
        <w:tc>
          <w:tcPr>
            <w:tcW w:w="2265" w:type="dxa"/>
            <w:vAlign w:val="center"/>
          </w:tcPr>
          <w:p w14:paraId="2E9B2BFB" w14:textId="77777777" w:rsidR="001548F9" w:rsidRPr="00D55AFC" w:rsidRDefault="001548F9" w:rsidP="0048308E">
            <w:pPr>
              <w:spacing w:before="29" w:line="288" w:lineRule="auto"/>
              <w:jc w:val="center"/>
              <w:rPr>
                <w:kern w:val="0"/>
                <w:sz w:val="24"/>
              </w:rPr>
            </w:pPr>
            <w:r w:rsidRPr="00D55AFC">
              <w:rPr>
                <w:kern w:val="0"/>
                <w:sz w:val="24"/>
              </w:rPr>
              <w:t>公允价值变动</w:t>
            </w:r>
          </w:p>
        </w:tc>
      </w:tr>
      <w:tr w:rsidR="00D55AFC" w:rsidRPr="00D55AFC" w14:paraId="4339DD82" w14:textId="77777777" w:rsidTr="00E3027D">
        <w:trPr>
          <w:trHeight w:val="270"/>
        </w:trPr>
        <w:tc>
          <w:tcPr>
            <w:tcW w:w="2268" w:type="dxa"/>
            <w:gridSpan w:val="2"/>
            <w:vAlign w:val="center"/>
          </w:tcPr>
          <w:p w14:paraId="363BEEDE" w14:textId="77777777" w:rsidR="001548F9" w:rsidRPr="00D55AFC" w:rsidRDefault="001548F9" w:rsidP="0048308E">
            <w:pPr>
              <w:widowControl/>
              <w:spacing w:before="29" w:line="288" w:lineRule="auto"/>
              <w:rPr>
                <w:kern w:val="0"/>
                <w:sz w:val="24"/>
              </w:rPr>
            </w:pPr>
            <w:r w:rsidRPr="00D55AFC">
              <w:rPr>
                <w:kern w:val="0"/>
                <w:sz w:val="24"/>
              </w:rPr>
              <w:t>股票</w:t>
            </w:r>
          </w:p>
        </w:tc>
        <w:tc>
          <w:tcPr>
            <w:tcW w:w="2201" w:type="dxa"/>
            <w:vAlign w:val="center"/>
          </w:tcPr>
          <w:p w14:paraId="34479BAE" w14:textId="77777777" w:rsidR="001548F9" w:rsidRPr="00D55AFC" w:rsidRDefault="001548F9" w:rsidP="0048308E">
            <w:pPr>
              <w:spacing w:before="29" w:line="288" w:lineRule="auto"/>
              <w:jc w:val="right"/>
              <w:rPr>
                <w:kern w:val="0"/>
                <w:sz w:val="24"/>
              </w:rPr>
            </w:pPr>
            <w:r w:rsidRPr="00D55AFC">
              <w:rPr>
                <w:kern w:val="0"/>
                <w:sz w:val="24"/>
              </w:rPr>
              <w:t>153,379,963.01</w:t>
            </w:r>
          </w:p>
        </w:tc>
        <w:tc>
          <w:tcPr>
            <w:tcW w:w="2264" w:type="dxa"/>
            <w:vAlign w:val="center"/>
          </w:tcPr>
          <w:p w14:paraId="3A2C44AB" w14:textId="77777777" w:rsidR="001548F9" w:rsidRPr="00D55AFC" w:rsidRDefault="001548F9" w:rsidP="0048308E">
            <w:pPr>
              <w:spacing w:before="29" w:line="288" w:lineRule="auto"/>
              <w:jc w:val="right"/>
              <w:rPr>
                <w:kern w:val="0"/>
                <w:sz w:val="24"/>
              </w:rPr>
            </w:pPr>
            <w:r w:rsidRPr="00D55AFC">
              <w:rPr>
                <w:kern w:val="0"/>
                <w:sz w:val="24"/>
              </w:rPr>
              <w:t>153,365,514.63</w:t>
            </w:r>
          </w:p>
        </w:tc>
        <w:tc>
          <w:tcPr>
            <w:tcW w:w="2265" w:type="dxa"/>
            <w:vAlign w:val="center"/>
          </w:tcPr>
          <w:p w14:paraId="4F532185" w14:textId="77777777" w:rsidR="001548F9" w:rsidRPr="00D55AFC" w:rsidRDefault="001548F9" w:rsidP="0048308E">
            <w:pPr>
              <w:spacing w:before="29" w:line="288" w:lineRule="auto"/>
              <w:jc w:val="right"/>
              <w:rPr>
                <w:kern w:val="0"/>
                <w:sz w:val="24"/>
              </w:rPr>
            </w:pPr>
            <w:r w:rsidRPr="00D55AFC">
              <w:rPr>
                <w:kern w:val="0"/>
                <w:sz w:val="24"/>
              </w:rPr>
              <w:t>-14,448.38</w:t>
            </w:r>
          </w:p>
        </w:tc>
      </w:tr>
      <w:tr w:rsidR="00D55AFC" w:rsidRPr="00D55AFC" w14:paraId="19A3CBA2" w14:textId="77777777" w:rsidTr="00E3027D">
        <w:trPr>
          <w:trHeight w:val="285"/>
        </w:trPr>
        <w:tc>
          <w:tcPr>
            <w:tcW w:w="2268" w:type="dxa"/>
            <w:gridSpan w:val="2"/>
            <w:vAlign w:val="center"/>
          </w:tcPr>
          <w:p w14:paraId="1DF3972D" w14:textId="77777777" w:rsidR="0094330B" w:rsidRPr="00D55AFC" w:rsidRDefault="0094330B" w:rsidP="0048308E">
            <w:pPr>
              <w:spacing w:before="29" w:line="288" w:lineRule="auto"/>
              <w:jc w:val="left"/>
              <w:rPr>
                <w:kern w:val="0"/>
                <w:sz w:val="24"/>
              </w:rPr>
            </w:pPr>
            <w:r w:rsidRPr="00D55AFC">
              <w:rPr>
                <w:kern w:val="0"/>
                <w:sz w:val="24"/>
              </w:rPr>
              <w:t>贵金属投资</w:t>
            </w:r>
            <w:r w:rsidRPr="00D55AFC">
              <w:rPr>
                <w:kern w:val="0"/>
                <w:sz w:val="24"/>
              </w:rPr>
              <w:t>-</w:t>
            </w:r>
            <w:r w:rsidRPr="00D55AFC">
              <w:rPr>
                <w:kern w:val="0"/>
                <w:sz w:val="24"/>
              </w:rPr>
              <w:t>金交所黄金合约</w:t>
            </w:r>
          </w:p>
        </w:tc>
        <w:tc>
          <w:tcPr>
            <w:tcW w:w="2201" w:type="dxa"/>
            <w:vAlign w:val="center"/>
          </w:tcPr>
          <w:p w14:paraId="24FB4FBF" w14:textId="77777777" w:rsidR="0094330B" w:rsidRPr="00D55AFC" w:rsidRDefault="0094330B" w:rsidP="0048308E">
            <w:pPr>
              <w:spacing w:before="29" w:line="288" w:lineRule="auto"/>
              <w:jc w:val="right"/>
              <w:rPr>
                <w:rFonts w:eastAsiaTheme="minorEastAsia"/>
                <w:kern w:val="0"/>
                <w:sz w:val="24"/>
              </w:rPr>
            </w:pPr>
            <w:r w:rsidRPr="00D55AFC">
              <w:rPr>
                <w:rFonts w:eastAsiaTheme="minorEastAsia"/>
                <w:kern w:val="0"/>
                <w:sz w:val="24"/>
              </w:rPr>
              <w:t>-</w:t>
            </w:r>
          </w:p>
        </w:tc>
        <w:tc>
          <w:tcPr>
            <w:tcW w:w="2264" w:type="dxa"/>
            <w:vAlign w:val="center"/>
          </w:tcPr>
          <w:p w14:paraId="582F2748" w14:textId="77777777" w:rsidR="0094330B" w:rsidRPr="00D55AFC" w:rsidRDefault="0094330B" w:rsidP="0048308E">
            <w:pPr>
              <w:spacing w:before="29" w:line="288" w:lineRule="auto"/>
              <w:jc w:val="right"/>
              <w:rPr>
                <w:rFonts w:eastAsiaTheme="minorEastAsia"/>
                <w:kern w:val="0"/>
                <w:sz w:val="24"/>
              </w:rPr>
            </w:pPr>
            <w:r w:rsidRPr="00D55AFC">
              <w:rPr>
                <w:rFonts w:eastAsiaTheme="minorEastAsia"/>
                <w:kern w:val="0"/>
                <w:sz w:val="24"/>
              </w:rPr>
              <w:t>-</w:t>
            </w:r>
          </w:p>
        </w:tc>
        <w:tc>
          <w:tcPr>
            <w:tcW w:w="2265" w:type="dxa"/>
            <w:vAlign w:val="center"/>
          </w:tcPr>
          <w:p w14:paraId="2402C748" w14:textId="77777777" w:rsidR="0094330B" w:rsidRPr="00D55AFC" w:rsidRDefault="0094330B" w:rsidP="0048308E">
            <w:pPr>
              <w:spacing w:before="29" w:line="288" w:lineRule="auto"/>
              <w:jc w:val="right"/>
              <w:rPr>
                <w:rFonts w:eastAsiaTheme="minorEastAsia"/>
                <w:kern w:val="0"/>
                <w:sz w:val="24"/>
              </w:rPr>
            </w:pPr>
            <w:r w:rsidRPr="00D55AFC">
              <w:rPr>
                <w:rFonts w:eastAsiaTheme="minorEastAsia"/>
                <w:kern w:val="0"/>
                <w:sz w:val="24"/>
              </w:rPr>
              <w:t>-</w:t>
            </w:r>
          </w:p>
        </w:tc>
      </w:tr>
      <w:tr w:rsidR="00D55AFC" w:rsidRPr="00D55AFC" w14:paraId="4F3D463E" w14:textId="77777777" w:rsidTr="00E3027D">
        <w:trPr>
          <w:trHeight w:val="285"/>
        </w:trPr>
        <w:tc>
          <w:tcPr>
            <w:tcW w:w="808" w:type="dxa"/>
            <w:vMerge w:val="restart"/>
            <w:vAlign w:val="center"/>
          </w:tcPr>
          <w:p w14:paraId="3BC7BB5A" w14:textId="77777777" w:rsidR="00A8543B" w:rsidRPr="00D55AFC" w:rsidRDefault="00A8543B" w:rsidP="0048308E">
            <w:pPr>
              <w:spacing w:before="29" w:line="288" w:lineRule="auto"/>
              <w:jc w:val="center"/>
              <w:rPr>
                <w:kern w:val="0"/>
                <w:sz w:val="24"/>
              </w:rPr>
            </w:pPr>
            <w:r w:rsidRPr="00D55AFC">
              <w:rPr>
                <w:kern w:val="0"/>
                <w:sz w:val="24"/>
              </w:rPr>
              <w:t>债券</w:t>
            </w:r>
          </w:p>
        </w:tc>
        <w:tc>
          <w:tcPr>
            <w:tcW w:w="1460" w:type="dxa"/>
            <w:vAlign w:val="center"/>
          </w:tcPr>
          <w:p w14:paraId="786B39B1" w14:textId="77777777" w:rsidR="00A8543B" w:rsidRPr="00D55AFC" w:rsidRDefault="00A8543B" w:rsidP="0048308E">
            <w:pPr>
              <w:spacing w:before="29" w:line="288" w:lineRule="auto"/>
              <w:jc w:val="left"/>
              <w:rPr>
                <w:kern w:val="0"/>
                <w:sz w:val="24"/>
              </w:rPr>
            </w:pPr>
            <w:r w:rsidRPr="00D55AFC">
              <w:rPr>
                <w:kern w:val="0"/>
                <w:sz w:val="24"/>
              </w:rPr>
              <w:t>交易所市场</w:t>
            </w:r>
          </w:p>
        </w:tc>
        <w:tc>
          <w:tcPr>
            <w:tcW w:w="2201" w:type="dxa"/>
            <w:vAlign w:val="bottom"/>
          </w:tcPr>
          <w:p w14:paraId="44913EE0" w14:textId="77777777" w:rsidR="00A8543B" w:rsidRPr="00D55AFC" w:rsidRDefault="00A8543B" w:rsidP="0048308E">
            <w:pPr>
              <w:spacing w:before="29" w:line="288" w:lineRule="auto"/>
              <w:jc w:val="right"/>
              <w:rPr>
                <w:kern w:val="0"/>
                <w:sz w:val="24"/>
              </w:rPr>
            </w:pPr>
            <w:r w:rsidRPr="00D55AFC">
              <w:rPr>
                <w:kern w:val="0"/>
                <w:sz w:val="24"/>
              </w:rPr>
              <w:t>-</w:t>
            </w:r>
          </w:p>
        </w:tc>
        <w:tc>
          <w:tcPr>
            <w:tcW w:w="2264" w:type="dxa"/>
            <w:vAlign w:val="bottom"/>
          </w:tcPr>
          <w:p w14:paraId="1325EFB8" w14:textId="77777777" w:rsidR="00A8543B" w:rsidRPr="00D55AFC" w:rsidRDefault="00A8543B" w:rsidP="0048308E">
            <w:pPr>
              <w:spacing w:before="29" w:line="288" w:lineRule="auto"/>
              <w:jc w:val="right"/>
              <w:rPr>
                <w:kern w:val="0"/>
                <w:sz w:val="24"/>
              </w:rPr>
            </w:pPr>
            <w:r w:rsidRPr="00D55AFC">
              <w:rPr>
                <w:kern w:val="0"/>
                <w:sz w:val="24"/>
              </w:rPr>
              <w:t>-</w:t>
            </w:r>
          </w:p>
        </w:tc>
        <w:tc>
          <w:tcPr>
            <w:tcW w:w="2265" w:type="dxa"/>
            <w:vAlign w:val="bottom"/>
          </w:tcPr>
          <w:p w14:paraId="316A1F3D" w14:textId="77777777" w:rsidR="00A8543B" w:rsidRPr="00D55AFC" w:rsidRDefault="00A8543B" w:rsidP="0048308E">
            <w:pPr>
              <w:spacing w:before="29" w:line="288" w:lineRule="auto"/>
              <w:jc w:val="right"/>
              <w:rPr>
                <w:kern w:val="0"/>
                <w:sz w:val="24"/>
              </w:rPr>
            </w:pPr>
            <w:r w:rsidRPr="00D55AFC">
              <w:rPr>
                <w:kern w:val="0"/>
                <w:sz w:val="24"/>
              </w:rPr>
              <w:t>-</w:t>
            </w:r>
          </w:p>
        </w:tc>
      </w:tr>
      <w:tr w:rsidR="00D55AFC" w:rsidRPr="00D55AFC" w14:paraId="0BDDA628" w14:textId="77777777" w:rsidTr="00E3027D">
        <w:trPr>
          <w:trHeight w:val="103"/>
        </w:trPr>
        <w:tc>
          <w:tcPr>
            <w:tcW w:w="808" w:type="dxa"/>
            <w:vMerge/>
            <w:vAlign w:val="center"/>
          </w:tcPr>
          <w:p w14:paraId="7CBCA59E" w14:textId="77777777" w:rsidR="00A8543B" w:rsidRPr="00D55AFC" w:rsidRDefault="00A8543B" w:rsidP="0048308E">
            <w:pPr>
              <w:widowControl/>
              <w:spacing w:before="29" w:line="288" w:lineRule="auto"/>
              <w:jc w:val="left"/>
              <w:rPr>
                <w:kern w:val="0"/>
                <w:sz w:val="24"/>
              </w:rPr>
            </w:pPr>
          </w:p>
        </w:tc>
        <w:tc>
          <w:tcPr>
            <w:tcW w:w="1460" w:type="dxa"/>
            <w:vAlign w:val="center"/>
          </w:tcPr>
          <w:p w14:paraId="6C2A8A38" w14:textId="77777777" w:rsidR="00A8543B" w:rsidRPr="00D55AFC" w:rsidRDefault="00A8543B" w:rsidP="0048308E">
            <w:pPr>
              <w:widowControl/>
              <w:spacing w:before="29" w:line="288" w:lineRule="auto"/>
              <w:jc w:val="left"/>
              <w:rPr>
                <w:kern w:val="0"/>
                <w:sz w:val="24"/>
              </w:rPr>
            </w:pPr>
            <w:r w:rsidRPr="00D55AFC">
              <w:rPr>
                <w:kern w:val="0"/>
                <w:sz w:val="24"/>
              </w:rPr>
              <w:t>银行间市场</w:t>
            </w:r>
          </w:p>
        </w:tc>
        <w:tc>
          <w:tcPr>
            <w:tcW w:w="2201" w:type="dxa"/>
            <w:vAlign w:val="bottom"/>
          </w:tcPr>
          <w:p w14:paraId="37056EDF" w14:textId="77777777" w:rsidR="00A8543B" w:rsidRPr="00D55AFC" w:rsidRDefault="00A8543B" w:rsidP="0048308E">
            <w:pPr>
              <w:spacing w:before="29" w:line="288" w:lineRule="auto"/>
              <w:jc w:val="right"/>
              <w:rPr>
                <w:kern w:val="0"/>
                <w:sz w:val="24"/>
              </w:rPr>
            </w:pPr>
            <w:r w:rsidRPr="00D55AFC">
              <w:rPr>
                <w:kern w:val="0"/>
                <w:sz w:val="24"/>
              </w:rPr>
              <w:t>-</w:t>
            </w:r>
          </w:p>
        </w:tc>
        <w:tc>
          <w:tcPr>
            <w:tcW w:w="2264" w:type="dxa"/>
            <w:vAlign w:val="bottom"/>
          </w:tcPr>
          <w:p w14:paraId="667B2379" w14:textId="77777777" w:rsidR="00A8543B" w:rsidRPr="00D55AFC" w:rsidRDefault="00A8543B" w:rsidP="0048308E">
            <w:pPr>
              <w:spacing w:before="29" w:line="288" w:lineRule="auto"/>
              <w:jc w:val="right"/>
              <w:rPr>
                <w:kern w:val="0"/>
                <w:sz w:val="24"/>
              </w:rPr>
            </w:pPr>
            <w:r w:rsidRPr="00D55AFC">
              <w:rPr>
                <w:kern w:val="0"/>
                <w:sz w:val="24"/>
              </w:rPr>
              <w:t>-</w:t>
            </w:r>
          </w:p>
        </w:tc>
        <w:tc>
          <w:tcPr>
            <w:tcW w:w="2265" w:type="dxa"/>
            <w:vAlign w:val="bottom"/>
          </w:tcPr>
          <w:p w14:paraId="1D0CB738" w14:textId="77777777" w:rsidR="00A8543B" w:rsidRPr="00D55AFC" w:rsidRDefault="00A8543B" w:rsidP="0048308E">
            <w:pPr>
              <w:spacing w:before="29" w:line="288" w:lineRule="auto"/>
              <w:jc w:val="right"/>
              <w:rPr>
                <w:kern w:val="0"/>
                <w:sz w:val="24"/>
              </w:rPr>
            </w:pPr>
            <w:r w:rsidRPr="00D55AFC">
              <w:rPr>
                <w:kern w:val="0"/>
                <w:sz w:val="24"/>
              </w:rPr>
              <w:t>-</w:t>
            </w:r>
          </w:p>
        </w:tc>
      </w:tr>
      <w:tr w:rsidR="00D55AFC" w:rsidRPr="00D55AFC" w14:paraId="05C4A69B" w14:textId="77777777" w:rsidTr="00AD2ED7">
        <w:trPr>
          <w:trHeight w:val="103"/>
        </w:trPr>
        <w:tc>
          <w:tcPr>
            <w:tcW w:w="808" w:type="dxa"/>
            <w:vMerge/>
            <w:vAlign w:val="center"/>
          </w:tcPr>
          <w:p w14:paraId="513BF298" w14:textId="77777777" w:rsidR="00A8543B" w:rsidRPr="00D55AFC" w:rsidRDefault="00A8543B" w:rsidP="0048308E">
            <w:pPr>
              <w:widowControl/>
              <w:spacing w:before="29" w:line="288" w:lineRule="auto"/>
              <w:jc w:val="left"/>
              <w:rPr>
                <w:kern w:val="0"/>
                <w:sz w:val="24"/>
              </w:rPr>
            </w:pPr>
          </w:p>
        </w:tc>
        <w:tc>
          <w:tcPr>
            <w:tcW w:w="1460" w:type="dxa"/>
            <w:vAlign w:val="center"/>
          </w:tcPr>
          <w:p w14:paraId="03D6958D" w14:textId="77777777" w:rsidR="00A8543B" w:rsidRPr="00D55AFC" w:rsidRDefault="00A8543B" w:rsidP="0048308E">
            <w:pPr>
              <w:widowControl/>
              <w:spacing w:before="29" w:line="288" w:lineRule="auto"/>
              <w:rPr>
                <w:kern w:val="0"/>
                <w:sz w:val="24"/>
              </w:rPr>
            </w:pPr>
            <w:r w:rsidRPr="00D55AFC">
              <w:rPr>
                <w:kern w:val="0"/>
                <w:sz w:val="24"/>
              </w:rPr>
              <w:t>合计</w:t>
            </w:r>
          </w:p>
        </w:tc>
        <w:tc>
          <w:tcPr>
            <w:tcW w:w="2201" w:type="dxa"/>
            <w:vAlign w:val="center"/>
          </w:tcPr>
          <w:p w14:paraId="5A33FE04" w14:textId="77777777" w:rsidR="00A8543B" w:rsidRPr="00D55AFC" w:rsidRDefault="00A8543B" w:rsidP="0048308E">
            <w:pPr>
              <w:spacing w:before="29" w:line="288" w:lineRule="auto"/>
              <w:jc w:val="right"/>
              <w:rPr>
                <w:sz w:val="24"/>
              </w:rPr>
            </w:pPr>
            <w:r w:rsidRPr="00D55AFC">
              <w:rPr>
                <w:sz w:val="24"/>
              </w:rPr>
              <w:t>-</w:t>
            </w:r>
          </w:p>
        </w:tc>
        <w:tc>
          <w:tcPr>
            <w:tcW w:w="2264" w:type="dxa"/>
            <w:vAlign w:val="center"/>
          </w:tcPr>
          <w:p w14:paraId="17A4B759" w14:textId="77777777" w:rsidR="00A8543B" w:rsidRPr="00D55AFC" w:rsidRDefault="00A8543B" w:rsidP="0048308E">
            <w:pPr>
              <w:spacing w:before="29" w:line="288" w:lineRule="auto"/>
              <w:jc w:val="right"/>
              <w:rPr>
                <w:sz w:val="24"/>
              </w:rPr>
            </w:pPr>
            <w:r w:rsidRPr="00D55AFC">
              <w:rPr>
                <w:sz w:val="24"/>
              </w:rPr>
              <w:t>-</w:t>
            </w:r>
          </w:p>
        </w:tc>
        <w:tc>
          <w:tcPr>
            <w:tcW w:w="2265" w:type="dxa"/>
            <w:vAlign w:val="center"/>
          </w:tcPr>
          <w:p w14:paraId="251A8748" w14:textId="77777777" w:rsidR="00A8543B" w:rsidRPr="00D55AFC" w:rsidRDefault="00A8543B" w:rsidP="0048308E">
            <w:pPr>
              <w:spacing w:before="29" w:line="288" w:lineRule="auto"/>
              <w:jc w:val="right"/>
              <w:rPr>
                <w:sz w:val="24"/>
              </w:rPr>
            </w:pPr>
            <w:r w:rsidRPr="00D55AFC">
              <w:rPr>
                <w:sz w:val="24"/>
              </w:rPr>
              <w:t>-</w:t>
            </w:r>
          </w:p>
        </w:tc>
      </w:tr>
      <w:tr w:rsidR="00D55AFC" w:rsidRPr="00D55AFC" w14:paraId="2889F58F" w14:textId="77777777" w:rsidTr="00AD2ED7">
        <w:trPr>
          <w:trHeight w:val="270"/>
        </w:trPr>
        <w:tc>
          <w:tcPr>
            <w:tcW w:w="2268" w:type="dxa"/>
            <w:gridSpan w:val="2"/>
            <w:vAlign w:val="center"/>
          </w:tcPr>
          <w:p w14:paraId="64384CCB" w14:textId="77777777" w:rsidR="00A8543B" w:rsidRPr="00D55AFC" w:rsidRDefault="00A8543B" w:rsidP="0048308E">
            <w:pPr>
              <w:widowControl/>
              <w:spacing w:before="29" w:line="288" w:lineRule="auto"/>
              <w:rPr>
                <w:kern w:val="0"/>
                <w:sz w:val="24"/>
              </w:rPr>
            </w:pPr>
            <w:r w:rsidRPr="00D55AFC">
              <w:rPr>
                <w:kern w:val="0"/>
                <w:sz w:val="24"/>
              </w:rPr>
              <w:t>资产支持证券</w:t>
            </w:r>
          </w:p>
        </w:tc>
        <w:tc>
          <w:tcPr>
            <w:tcW w:w="2201" w:type="dxa"/>
            <w:vAlign w:val="bottom"/>
          </w:tcPr>
          <w:p w14:paraId="5EE6E255" w14:textId="77777777" w:rsidR="00A8543B" w:rsidRPr="00D55AFC" w:rsidRDefault="00A8543B" w:rsidP="0048308E">
            <w:pPr>
              <w:spacing w:before="29" w:line="288" w:lineRule="auto"/>
              <w:jc w:val="right"/>
              <w:rPr>
                <w:sz w:val="24"/>
              </w:rPr>
            </w:pPr>
            <w:r w:rsidRPr="00D55AFC">
              <w:rPr>
                <w:sz w:val="24"/>
              </w:rPr>
              <w:t>-</w:t>
            </w:r>
          </w:p>
        </w:tc>
        <w:tc>
          <w:tcPr>
            <w:tcW w:w="2264" w:type="dxa"/>
            <w:vAlign w:val="bottom"/>
          </w:tcPr>
          <w:p w14:paraId="5A85C7DF" w14:textId="77777777" w:rsidR="00A8543B" w:rsidRPr="00D55AFC" w:rsidRDefault="00A8543B" w:rsidP="0048308E">
            <w:pPr>
              <w:spacing w:before="29" w:line="288" w:lineRule="auto"/>
              <w:jc w:val="right"/>
              <w:rPr>
                <w:sz w:val="24"/>
              </w:rPr>
            </w:pPr>
            <w:r w:rsidRPr="00D55AFC">
              <w:rPr>
                <w:sz w:val="24"/>
              </w:rPr>
              <w:t>-</w:t>
            </w:r>
          </w:p>
        </w:tc>
        <w:tc>
          <w:tcPr>
            <w:tcW w:w="2265" w:type="dxa"/>
            <w:vAlign w:val="bottom"/>
          </w:tcPr>
          <w:p w14:paraId="59518C8D" w14:textId="77777777" w:rsidR="00A8543B" w:rsidRPr="00D55AFC" w:rsidRDefault="00A8543B" w:rsidP="0048308E">
            <w:pPr>
              <w:spacing w:before="29" w:line="288" w:lineRule="auto"/>
              <w:jc w:val="right"/>
              <w:rPr>
                <w:sz w:val="24"/>
              </w:rPr>
            </w:pPr>
            <w:r w:rsidRPr="00D55AFC">
              <w:rPr>
                <w:sz w:val="24"/>
              </w:rPr>
              <w:t>-</w:t>
            </w:r>
          </w:p>
        </w:tc>
      </w:tr>
      <w:tr w:rsidR="00D55AFC" w:rsidRPr="00D55AFC" w14:paraId="765C2DBC" w14:textId="77777777" w:rsidTr="00AD2ED7">
        <w:trPr>
          <w:trHeight w:val="270"/>
        </w:trPr>
        <w:tc>
          <w:tcPr>
            <w:tcW w:w="2268" w:type="dxa"/>
            <w:gridSpan w:val="2"/>
            <w:vAlign w:val="center"/>
          </w:tcPr>
          <w:p w14:paraId="4F9E3DD9" w14:textId="77777777" w:rsidR="00A8543B" w:rsidRPr="00D55AFC" w:rsidRDefault="00A8543B" w:rsidP="0048308E">
            <w:pPr>
              <w:widowControl/>
              <w:spacing w:before="29" w:line="288" w:lineRule="auto"/>
              <w:rPr>
                <w:kern w:val="0"/>
                <w:sz w:val="24"/>
              </w:rPr>
            </w:pPr>
            <w:r w:rsidRPr="00D55AFC">
              <w:rPr>
                <w:kern w:val="0"/>
                <w:sz w:val="24"/>
              </w:rPr>
              <w:t>基金</w:t>
            </w:r>
          </w:p>
        </w:tc>
        <w:tc>
          <w:tcPr>
            <w:tcW w:w="2201" w:type="dxa"/>
            <w:vAlign w:val="bottom"/>
          </w:tcPr>
          <w:p w14:paraId="04B791F1" w14:textId="77777777" w:rsidR="00A8543B" w:rsidRPr="00D55AFC" w:rsidRDefault="00A8543B" w:rsidP="0048308E">
            <w:pPr>
              <w:spacing w:before="29" w:line="288" w:lineRule="auto"/>
              <w:jc w:val="right"/>
              <w:rPr>
                <w:sz w:val="24"/>
              </w:rPr>
            </w:pPr>
            <w:r w:rsidRPr="00D55AFC">
              <w:rPr>
                <w:sz w:val="24"/>
              </w:rPr>
              <w:t>-</w:t>
            </w:r>
          </w:p>
        </w:tc>
        <w:tc>
          <w:tcPr>
            <w:tcW w:w="2264" w:type="dxa"/>
            <w:vAlign w:val="bottom"/>
          </w:tcPr>
          <w:p w14:paraId="11667171" w14:textId="77777777" w:rsidR="00A8543B" w:rsidRPr="00D55AFC" w:rsidRDefault="00A8543B" w:rsidP="0048308E">
            <w:pPr>
              <w:spacing w:before="29" w:line="288" w:lineRule="auto"/>
              <w:jc w:val="right"/>
              <w:rPr>
                <w:sz w:val="24"/>
              </w:rPr>
            </w:pPr>
            <w:r w:rsidRPr="00D55AFC">
              <w:rPr>
                <w:sz w:val="24"/>
              </w:rPr>
              <w:t>-</w:t>
            </w:r>
          </w:p>
        </w:tc>
        <w:tc>
          <w:tcPr>
            <w:tcW w:w="2265" w:type="dxa"/>
            <w:vAlign w:val="bottom"/>
          </w:tcPr>
          <w:p w14:paraId="221AB9F2" w14:textId="77777777" w:rsidR="00A8543B" w:rsidRPr="00D55AFC" w:rsidRDefault="00A8543B" w:rsidP="0048308E">
            <w:pPr>
              <w:spacing w:before="29" w:line="288" w:lineRule="auto"/>
              <w:jc w:val="right"/>
              <w:rPr>
                <w:sz w:val="24"/>
              </w:rPr>
            </w:pPr>
            <w:r w:rsidRPr="00D55AFC">
              <w:rPr>
                <w:sz w:val="24"/>
              </w:rPr>
              <w:t>-</w:t>
            </w:r>
          </w:p>
        </w:tc>
      </w:tr>
      <w:tr w:rsidR="00D55AFC" w:rsidRPr="00D55AFC" w14:paraId="487331E6" w14:textId="77777777" w:rsidTr="00AD2ED7">
        <w:trPr>
          <w:trHeight w:val="270"/>
        </w:trPr>
        <w:tc>
          <w:tcPr>
            <w:tcW w:w="2268" w:type="dxa"/>
            <w:gridSpan w:val="2"/>
            <w:vAlign w:val="center"/>
          </w:tcPr>
          <w:p w14:paraId="495387AC" w14:textId="77777777" w:rsidR="00A8543B" w:rsidRPr="00D55AFC" w:rsidRDefault="00A8543B" w:rsidP="0048308E">
            <w:pPr>
              <w:widowControl/>
              <w:spacing w:before="29" w:line="288" w:lineRule="auto"/>
              <w:rPr>
                <w:kern w:val="0"/>
                <w:sz w:val="24"/>
              </w:rPr>
            </w:pPr>
            <w:r w:rsidRPr="00D55AFC">
              <w:rPr>
                <w:kern w:val="0"/>
                <w:sz w:val="24"/>
              </w:rPr>
              <w:t>其他</w:t>
            </w:r>
          </w:p>
        </w:tc>
        <w:tc>
          <w:tcPr>
            <w:tcW w:w="2201" w:type="dxa"/>
            <w:vAlign w:val="bottom"/>
          </w:tcPr>
          <w:p w14:paraId="2488AD6C" w14:textId="77777777" w:rsidR="00A8543B" w:rsidRPr="00D55AFC" w:rsidRDefault="00A8543B" w:rsidP="0048308E">
            <w:pPr>
              <w:spacing w:before="29" w:line="288" w:lineRule="auto"/>
              <w:jc w:val="right"/>
              <w:rPr>
                <w:sz w:val="24"/>
              </w:rPr>
            </w:pPr>
            <w:r w:rsidRPr="00D55AFC">
              <w:rPr>
                <w:sz w:val="24"/>
              </w:rPr>
              <w:t>-</w:t>
            </w:r>
          </w:p>
        </w:tc>
        <w:tc>
          <w:tcPr>
            <w:tcW w:w="2264" w:type="dxa"/>
            <w:vAlign w:val="bottom"/>
          </w:tcPr>
          <w:p w14:paraId="2A71DD34" w14:textId="77777777" w:rsidR="00A8543B" w:rsidRPr="00D55AFC" w:rsidRDefault="00A8543B" w:rsidP="0048308E">
            <w:pPr>
              <w:spacing w:before="29" w:line="288" w:lineRule="auto"/>
              <w:jc w:val="right"/>
              <w:rPr>
                <w:sz w:val="24"/>
              </w:rPr>
            </w:pPr>
            <w:r w:rsidRPr="00D55AFC">
              <w:rPr>
                <w:sz w:val="24"/>
              </w:rPr>
              <w:t>-</w:t>
            </w:r>
          </w:p>
        </w:tc>
        <w:tc>
          <w:tcPr>
            <w:tcW w:w="2265" w:type="dxa"/>
            <w:vAlign w:val="bottom"/>
          </w:tcPr>
          <w:p w14:paraId="6D3FECFA" w14:textId="77777777" w:rsidR="00A8543B" w:rsidRPr="00D55AFC" w:rsidRDefault="00A8543B" w:rsidP="0048308E">
            <w:pPr>
              <w:spacing w:before="29" w:line="288" w:lineRule="auto"/>
              <w:jc w:val="right"/>
              <w:rPr>
                <w:sz w:val="24"/>
              </w:rPr>
            </w:pPr>
            <w:r w:rsidRPr="00D55AFC">
              <w:rPr>
                <w:sz w:val="24"/>
              </w:rPr>
              <w:t>-</w:t>
            </w:r>
          </w:p>
        </w:tc>
      </w:tr>
      <w:tr w:rsidR="00A8543B" w:rsidRPr="00D55AFC" w14:paraId="7F938DD4" w14:textId="77777777" w:rsidTr="00AD2ED7">
        <w:trPr>
          <w:trHeight w:val="270"/>
        </w:trPr>
        <w:tc>
          <w:tcPr>
            <w:tcW w:w="2268" w:type="dxa"/>
            <w:gridSpan w:val="2"/>
            <w:vAlign w:val="center"/>
          </w:tcPr>
          <w:p w14:paraId="064E20CC" w14:textId="77777777" w:rsidR="00A8543B" w:rsidRPr="00D55AFC" w:rsidRDefault="00A8543B" w:rsidP="0048308E">
            <w:pPr>
              <w:widowControl/>
              <w:spacing w:before="29" w:line="288" w:lineRule="auto"/>
              <w:jc w:val="center"/>
              <w:rPr>
                <w:kern w:val="0"/>
                <w:sz w:val="24"/>
              </w:rPr>
            </w:pPr>
            <w:r w:rsidRPr="00D55AFC">
              <w:rPr>
                <w:kern w:val="0"/>
                <w:sz w:val="24"/>
              </w:rPr>
              <w:t>合计</w:t>
            </w:r>
          </w:p>
        </w:tc>
        <w:tc>
          <w:tcPr>
            <w:tcW w:w="2201" w:type="dxa"/>
            <w:vAlign w:val="bottom"/>
          </w:tcPr>
          <w:p w14:paraId="7E4CD639" w14:textId="77777777" w:rsidR="00A8543B" w:rsidRPr="00D55AFC" w:rsidRDefault="00A8543B" w:rsidP="0048308E">
            <w:pPr>
              <w:spacing w:before="29" w:line="288" w:lineRule="auto"/>
              <w:jc w:val="right"/>
              <w:rPr>
                <w:sz w:val="24"/>
              </w:rPr>
            </w:pPr>
            <w:r w:rsidRPr="00D55AFC">
              <w:rPr>
                <w:sz w:val="24"/>
              </w:rPr>
              <w:t>153,379,963.01</w:t>
            </w:r>
          </w:p>
        </w:tc>
        <w:tc>
          <w:tcPr>
            <w:tcW w:w="2264" w:type="dxa"/>
            <w:vAlign w:val="bottom"/>
          </w:tcPr>
          <w:p w14:paraId="64C337AD" w14:textId="77777777" w:rsidR="00A8543B" w:rsidRPr="00D55AFC" w:rsidRDefault="00A8543B" w:rsidP="0048308E">
            <w:pPr>
              <w:spacing w:before="29" w:line="288" w:lineRule="auto"/>
              <w:jc w:val="right"/>
              <w:rPr>
                <w:sz w:val="24"/>
              </w:rPr>
            </w:pPr>
            <w:r w:rsidRPr="00D55AFC">
              <w:rPr>
                <w:sz w:val="24"/>
              </w:rPr>
              <w:t>153,365,514.63</w:t>
            </w:r>
          </w:p>
        </w:tc>
        <w:tc>
          <w:tcPr>
            <w:tcW w:w="2265" w:type="dxa"/>
            <w:vAlign w:val="bottom"/>
          </w:tcPr>
          <w:p w14:paraId="303BC223" w14:textId="77777777" w:rsidR="00A8543B" w:rsidRPr="00D55AFC" w:rsidRDefault="00A8543B" w:rsidP="0048308E">
            <w:pPr>
              <w:spacing w:before="29" w:line="288" w:lineRule="auto"/>
              <w:jc w:val="right"/>
              <w:rPr>
                <w:sz w:val="24"/>
              </w:rPr>
            </w:pPr>
            <w:r w:rsidRPr="00D55AFC">
              <w:rPr>
                <w:sz w:val="24"/>
              </w:rPr>
              <w:t>-14,448.38</w:t>
            </w:r>
          </w:p>
        </w:tc>
      </w:tr>
    </w:tbl>
    <w:p w14:paraId="5AB50B67" w14:textId="77777777" w:rsidR="001548F9" w:rsidRPr="00D55AFC" w:rsidRDefault="001548F9" w:rsidP="0048308E">
      <w:pPr>
        <w:spacing w:before="29" w:line="288" w:lineRule="auto"/>
        <w:rPr>
          <w:sz w:val="24"/>
        </w:rPr>
      </w:pPr>
    </w:p>
    <w:p w14:paraId="6E836554" w14:textId="77777777" w:rsidR="001548F9" w:rsidRPr="00D55AFC" w:rsidRDefault="001548F9" w:rsidP="0048308E">
      <w:pPr>
        <w:spacing w:before="29" w:line="288" w:lineRule="auto"/>
        <w:rPr>
          <w:b/>
          <w:sz w:val="24"/>
        </w:rPr>
      </w:pPr>
      <w:r w:rsidRPr="00D55AFC">
        <w:rPr>
          <w:b/>
          <w:bCs/>
          <w:kern w:val="0"/>
          <w:sz w:val="24"/>
        </w:rPr>
        <w:t xml:space="preserve">6.4.7.3 </w:t>
      </w:r>
      <w:r w:rsidRPr="00D55AFC">
        <w:rPr>
          <w:b/>
          <w:sz w:val="24"/>
        </w:rPr>
        <w:t>衍生金融资产</w:t>
      </w:r>
      <w:r w:rsidRPr="00D55AFC">
        <w:rPr>
          <w:b/>
          <w:sz w:val="24"/>
        </w:rPr>
        <w:t>/</w:t>
      </w:r>
      <w:r w:rsidRPr="00D55AFC">
        <w:rPr>
          <w:b/>
          <w:sz w:val="24"/>
        </w:rPr>
        <w:t>负债</w:t>
      </w:r>
    </w:p>
    <w:p w14:paraId="41D32B78" w14:textId="77777777" w:rsidR="001548F9" w:rsidRPr="00D55AFC" w:rsidRDefault="001548F9" w:rsidP="001517C4">
      <w:pPr>
        <w:tabs>
          <w:tab w:val="left" w:pos="426"/>
        </w:tabs>
        <w:spacing w:before="29" w:line="288" w:lineRule="auto"/>
        <w:jc w:val="left"/>
        <w:rPr>
          <w:kern w:val="0"/>
          <w:sz w:val="24"/>
        </w:rPr>
      </w:pPr>
      <w:r w:rsidRPr="00D55AFC">
        <w:rPr>
          <w:kern w:val="0"/>
          <w:sz w:val="24"/>
        </w:rPr>
        <w:t>本基金本报告期末未持有衍生金融工具。</w:t>
      </w:r>
    </w:p>
    <w:p w14:paraId="5D37806B" w14:textId="77777777" w:rsidR="001548F9" w:rsidRPr="00D55AFC" w:rsidRDefault="001548F9" w:rsidP="0048308E">
      <w:pPr>
        <w:spacing w:before="29" w:line="288" w:lineRule="auto"/>
        <w:rPr>
          <w:sz w:val="24"/>
        </w:rPr>
      </w:pPr>
    </w:p>
    <w:p w14:paraId="3546834E" w14:textId="77777777" w:rsidR="001548F9" w:rsidRPr="00D55AFC" w:rsidRDefault="001548F9" w:rsidP="0048308E">
      <w:pPr>
        <w:spacing w:before="29" w:line="288" w:lineRule="auto"/>
        <w:rPr>
          <w:b/>
          <w:bCs/>
          <w:kern w:val="0"/>
          <w:sz w:val="24"/>
        </w:rPr>
      </w:pPr>
      <w:r w:rsidRPr="00D55AFC">
        <w:rPr>
          <w:b/>
          <w:bCs/>
          <w:kern w:val="0"/>
          <w:sz w:val="24"/>
        </w:rPr>
        <w:t xml:space="preserve">6.4.7.4 </w:t>
      </w:r>
      <w:r w:rsidRPr="00D55AFC">
        <w:rPr>
          <w:b/>
          <w:sz w:val="24"/>
        </w:rPr>
        <w:t>买入返售金融资产</w:t>
      </w:r>
    </w:p>
    <w:p w14:paraId="6D281988" w14:textId="77777777" w:rsidR="001548F9" w:rsidRPr="00D55AFC" w:rsidRDefault="001548F9" w:rsidP="00814E87">
      <w:pPr>
        <w:tabs>
          <w:tab w:val="left" w:pos="426"/>
        </w:tabs>
        <w:spacing w:before="29" w:line="288" w:lineRule="auto"/>
        <w:jc w:val="left"/>
        <w:rPr>
          <w:kern w:val="0"/>
          <w:sz w:val="24"/>
        </w:rPr>
      </w:pPr>
      <w:r w:rsidRPr="00D55AFC">
        <w:rPr>
          <w:kern w:val="0"/>
          <w:sz w:val="24"/>
        </w:rPr>
        <w:t>本基金本报告期末未持有买入返售金融资产。</w:t>
      </w:r>
    </w:p>
    <w:p w14:paraId="36685A36" w14:textId="77777777" w:rsidR="00814E87" w:rsidRPr="00D55AFC" w:rsidRDefault="00814E87" w:rsidP="00814E87">
      <w:pPr>
        <w:tabs>
          <w:tab w:val="left" w:pos="426"/>
        </w:tabs>
        <w:spacing w:before="29" w:line="288" w:lineRule="auto"/>
        <w:jc w:val="left"/>
        <w:rPr>
          <w:bCs/>
          <w:sz w:val="24"/>
        </w:rPr>
      </w:pPr>
    </w:p>
    <w:p w14:paraId="5C59A15B" w14:textId="77777777" w:rsidR="001548F9" w:rsidRPr="00D55AFC" w:rsidRDefault="001548F9" w:rsidP="0048308E">
      <w:pPr>
        <w:spacing w:before="29" w:line="288" w:lineRule="auto"/>
        <w:rPr>
          <w:b/>
          <w:sz w:val="24"/>
        </w:rPr>
      </w:pPr>
      <w:r w:rsidRPr="00D55AFC">
        <w:rPr>
          <w:b/>
          <w:bCs/>
          <w:kern w:val="0"/>
          <w:sz w:val="24"/>
        </w:rPr>
        <w:t xml:space="preserve">6.4.7.5 </w:t>
      </w:r>
      <w:r w:rsidRPr="00D55AFC">
        <w:rPr>
          <w:b/>
          <w:sz w:val="24"/>
        </w:rPr>
        <w:t>应收利息</w:t>
      </w:r>
    </w:p>
    <w:p w14:paraId="759014CB" w14:textId="77777777" w:rsidR="001548F9" w:rsidRPr="00D55AFC" w:rsidRDefault="001548F9" w:rsidP="0048308E">
      <w:pPr>
        <w:spacing w:before="29" w:line="288" w:lineRule="auto"/>
        <w:jc w:val="right"/>
        <w:rPr>
          <w:sz w:val="24"/>
        </w:rPr>
      </w:pPr>
      <w:r w:rsidRPr="00D55AFC">
        <w:rPr>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09"/>
        <w:gridCol w:w="5389"/>
      </w:tblGrid>
      <w:tr w:rsidR="00D55AFC" w:rsidRPr="00D55AFC" w14:paraId="01FF4CD6" w14:textId="77777777" w:rsidTr="00334691">
        <w:trPr>
          <w:trHeight w:val="330"/>
        </w:trPr>
        <w:tc>
          <w:tcPr>
            <w:tcW w:w="3701" w:type="dxa"/>
            <w:tcMar>
              <w:left w:w="85" w:type="dxa"/>
              <w:right w:w="85" w:type="dxa"/>
            </w:tcMar>
            <w:vAlign w:val="center"/>
          </w:tcPr>
          <w:p w14:paraId="337AAFCD" w14:textId="77777777" w:rsidR="001548F9" w:rsidRPr="00D55AFC" w:rsidRDefault="001548F9" w:rsidP="0048308E">
            <w:pPr>
              <w:spacing w:before="29" w:line="288" w:lineRule="auto"/>
              <w:jc w:val="center"/>
              <w:rPr>
                <w:sz w:val="24"/>
              </w:rPr>
            </w:pPr>
            <w:r w:rsidRPr="00D55AFC">
              <w:rPr>
                <w:sz w:val="24"/>
              </w:rPr>
              <w:t>项目</w:t>
            </w:r>
          </w:p>
        </w:tc>
        <w:tc>
          <w:tcPr>
            <w:tcW w:w="5528" w:type="dxa"/>
            <w:tcMar>
              <w:left w:w="85" w:type="dxa"/>
              <w:right w:w="85" w:type="dxa"/>
            </w:tcMar>
            <w:vAlign w:val="center"/>
          </w:tcPr>
          <w:p w14:paraId="04B70F49" w14:textId="77777777" w:rsidR="001548F9" w:rsidRPr="00D55AFC" w:rsidRDefault="001548F9" w:rsidP="0048308E">
            <w:pPr>
              <w:spacing w:before="29" w:line="288" w:lineRule="auto"/>
              <w:jc w:val="center"/>
              <w:rPr>
                <w:kern w:val="0"/>
                <w:sz w:val="24"/>
              </w:rPr>
            </w:pPr>
            <w:r w:rsidRPr="00D55AFC">
              <w:rPr>
                <w:kern w:val="0"/>
                <w:sz w:val="24"/>
              </w:rPr>
              <w:t>本期末</w:t>
            </w:r>
          </w:p>
          <w:p w14:paraId="7DD225C1" w14:textId="77777777" w:rsidR="001548F9" w:rsidRPr="00D55AFC" w:rsidRDefault="001548F9" w:rsidP="0048308E">
            <w:pPr>
              <w:spacing w:before="29" w:line="288" w:lineRule="auto"/>
              <w:jc w:val="center"/>
              <w:rPr>
                <w:sz w:val="24"/>
              </w:rPr>
            </w:pPr>
            <w:r w:rsidRPr="00D55AFC">
              <w:rPr>
                <w:sz w:val="24"/>
              </w:rPr>
              <w:t>2017</w:t>
            </w:r>
            <w:r w:rsidRPr="00D55AFC">
              <w:rPr>
                <w:sz w:val="24"/>
              </w:rPr>
              <w:t>年</w:t>
            </w:r>
            <w:r w:rsidRPr="00D55AFC">
              <w:rPr>
                <w:sz w:val="24"/>
              </w:rPr>
              <w:t>6</w:t>
            </w:r>
            <w:r w:rsidRPr="00D55AFC">
              <w:rPr>
                <w:sz w:val="24"/>
              </w:rPr>
              <w:t>月</w:t>
            </w:r>
            <w:r w:rsidRPr="00D55AFC">
              <w:rPr>
                <w:sz w:val="24"/>
              </w:rPr>
              <w:t>30</w:t>
            </w:r>
            <w:r w:rsidRPr="00D55AFC">
              <w:rPr>
                <w:sz w:val="24"/>
              </w:rPr>
              <w:t>日</w:t>
            </w:r>
          </w:p>
        </w:tc>
      </w:tr>
      <w:tr w:rsidR="00D55AFC" w:rsidRPr="00D55AFC" w14:paraId="2F85EA78" w14:textId="77777777" w:rsidTr="00334691">
        <w:trPr>
          <w:trHeight w:val="257"/>
        </w:trPr>
        <w:tc>
          <w:tcPr>
            <w:tcW w:w="3701" w:type="dxa"/>
            <w:tcMar>
              <w:left w:w="85" w:type="dxa"/>
              <w:right w:w="85" w:type="dxa"/>
            </w:tcMar>
            <w:vAlign w:val="center"/>
          </w:tcPr>
          <w:p w14:paraId="3A335AA0" w14:textId="77777777" w:rsidR="001548F9" w:rsidRPr="00D55AFC" w:rsidRDefault="001548F9" w:rsidP="0048308E">
            <w:pPr>
              <w:spacing w:before="29" w:line="288" w:lineRule="auto"/>
              <w:rPr>
                <w:sz w:val="24"/>
              </w:rPr>
            </w:pPr>
            <w:r w:rsidRPr="00D55AFC">
              <w:rPr>
                <w:sz w:val="24"/>
              </w:rPr>
              <w:t>应收活期存款利息</w:t>
            </w:r>
          </w:p>
        </w:tc>
        <w:tc>
          <w:tcPr>
            <w:tcW w:w="5528" w:type="dxa"/>
            <w:tcMar>
              <w:left w:w="85" w:type="dxa"/>
              <w:right w:w="85" w:type="dxa"/>
            </w:tcMar>
            <w:vAlign w:val="center"/>
          </w:tcPr>
          <w:p w14:paraId="5F287E66" w14:textId="77777777" w:rsidR="001548F9" w:rsidRPr="00D55AFC" w:rsidRDefault="001548F9" w:rsidP="0048308E">
            <w:pPr>
              <w:spacing w:before="29" w:line="288" w:lineRule="auto"/>
              <w:jc w:val="right"/>
              <w:rPr>
                <w:sz w:val="24"/>
              </w:rPr>
            </w:pPr>
            <w:r w:rsidRPr="00D55AFC">
              <w:rPr>
                <w:sz w:val="24"/>
              </w:rPr>
              <w:t>1,959.94</w:t>
            </w:r>
          </w:p>
        </w:tc>
      </w:tr>
      <w:tr w:rsidR="00D55AFC" w:rsidRPr="00D55AFC" w14:paraId="57BF4454" w14:textId="77777777" w:rsidTr="00334691">
        <w:trPr>
          <w:trHeight w:val="223"/>
        </w:trPr>
        <w:tc>
          <w:tcPr>
            <w:tcW w:w="3701" w:type="dxa"/>
            <w:tcMar>
              <w:left w:w="85" w:type="dxa"/>
              <w:right w:w="85" w:type="dxa"/>
            </w:tcMar>
            <w:vAlign w:val="center"/>
          </w:tcPr>
          <w:p w14:paraId="3F80C826" w14:textId="77777777" w:rsidR="001548F9" w:rsidRPr="00D55AFC" w:rsidRDefault="001548F9" w:rsidP="0048308E">
            <w:pPr>
              <w:spacing w:before="29" w:line="288" w:lineRule="auto"/>
              <w:rPr>
                <w:sz w:val="24"/>
              </w:rPr>
            </w:pPr>
            <w:r w:rsidRPr="00D55AFC">
              <w:rPr>
                <w:sz w:val="24"/>
              </w:rPr>
              <w:t>应收定期存款利息</w:t>
            </w:r>
          </w:p>
        </w:tc>
        <w:tc>
          <w:tcPr>
            <w:tcW w:w="5528" w:type="dxa"/>
            <w:tcMar>
              <w:left w:w="85" w:type="dxa"/>
              <w:right w:w="85" w:type="dxa"/>
            </w:tcMar>
            <w:vAlign w:val="center"/>
          </w:tcPr>
          <w:p w14:paraId="4A8B2961" w14:textId="77777777" w:rsidR="001548F9" w:rsidRPr="00D55AFC" w:rsidRDefault="001548F9" w:rsidP="0048308E">
            <w:pPr>
              <w:spacing w:before="29" w:line="288" w:lineRule="auto"/>
              <w:jc w:val="right"/>
              <w:rPr>
                <w:sz w:val="24"/>
              </w:rPr>
            </w:pPr>
            <w:r w:rsidRPr="00D55AFC">
              <w:rPr>
                <w:sz w:val="24"/>
              </w:rPr>
              <w:t>-</w:t>
            </w:r>
          </w:p>
        </w:tc>
      </w:tr>
      <w:tr w:rsidR="00D55AFC" w:rsidRPr="00D55AFC" w14:paraId="30CD99DB" w14:textId="77777777" w:rsidTr="00334691">
        <w:trPr>
          <w:trHeight w:val="223"/>
        </w:trPr>
        <w:tc>
          <w:tcPr>
            <w:tcW w:w="3701" w:type="dxa"/>
            <w:tcMar>
              <w:left w:w="85" w:type="dxa"/>
              <w:right w:w="85" w:type="dxa"/>
            </w:tcMar>
            <w:vAlign w:val="center"/>
          </w:tcPr>
          <w:p w14:paraId="5FAD3F67" w14:textId="77777777" w:rsidR="001548F9" w:rsidRPr="00D55AFC" w:rsidRDefault="001548F9" w:rsidP="0048308E">
            <w:pPr>
              <w:spacing w:before="29" w:line="288" w:lineRule="auto"/>
              <w:rPr>
                <w:sz w:val="24"/>
              </w:rPr>
            </w:pPr>
            <w:r w:rsidRPr="00D55AFC">
              <w:rPr>
                <w:sz w:val="24"/>
              </w:rPr>
              <w:t>应收其他存款利息</w:t>
            </w:r>
          </w:p>
        </w:tc>
        <w:tc>
          <w:tcPr>
            <w:tcW w:w="5528" w:type="dxa"/>
            <w:tcMar>
              <w:left w:w="85" w:type="dxa"/>
              <w:right w:w="85" w:type="dxa"/>
            </w:tcMar>
            <w:vAlign w:val="center"/>
          </w:tcPr>
          <w:p w14:paraId="14663A0C" w14:textId="77777777" w:rsidR="001548F9" w:rsidRPr="00D55AFC" w:rsidRDefault="001548F9" w:rsidP="0048308E">
            <w:pPr>
              <w:spacing w:before="29" w:line="288" w:lineRule="auto"/>
              <w:jc w:val="right"/>
              <w:rPr>
                <w:sz w:val="24"/>
              </w:rPr>
            </w:pPr>
            <w:r w:rsidRPr="00D55AFC">
              <w:rPr>
                <w:sz w:val="24"/>
              </w:rPr>
              <w:t>-</w:t>
            </w:r>
          </w:p>
        </w:tc>
      </w:tr>
      <w:tr w:rsidR="00D55AFC" w:rsidRPr="00D55AFC" w14:paraId="0067CA7B" w14:textId="77777777" w:rsidTr="00334691">
        <w:trPr>
          <w:trHeight w:val="223"/>
        </w:trPr>
        <w:tc>
          <w:tcPr>
            <w:tcW w:w="3701" w:type="dxa"/>
            <w:tcMar>
              <w:left w:w="85" w:type="dxa"/>
              <w:right w:w="85" w:type="dxa"/>
            </w:tcMar>
            <w:vAlign w:val="center"/>
          </w:tcPr>
          <w:p w14:paraId="5A942293" w14:textId="77777777" w:rsidR="001548F9" w:rsidRPr="00D55AFC" w:rsidRDefault="001548F9" w:rsidP="0048308E">
            <w:pPr>
              <w:spacing w:before="29" w:line="288" w:lineRule="auto"/>
              <w:rPr>
                <w:sz w:val="24"/>
              </w:rPr>
            </w:pPr>
            <w:r w:rsidRPr="00D55AFC">
              <w:rPr>
                <w:sz w:val="24"/>
              </w:rPr>
              <w:t>应收结算备付金利息</w:t>
            </w:r>
          </w:p>
        </w:tc>
        <w:tc>
          <w:tcPr>
            <w:tcW w:w="5528" w:type="dxa"/>
            <w:tcMar>
              <w:left w:w="85" w:type="dxa"/>
              <w:right w:w="85" w:type="dxa"/>
            </w:tcMar>
            <w:vAlign w:val="center"/>
          </w:tcPr>
          <w:p w14:paraId="7FFF4E32" w14:textId="77777777" w:rsidR="001548F9" w:rsidRPr="00D55AFC" w:rsidRDefault="001548F9" w:rsidP="0048308E">
            <w:pPr>
              <w:spacing w:before="29" w:line="288" w:lineRule="auto"/>
              <w:jc w:val="right"/>
              <w:rPr>
                <w:sz w:val="24"/>
              </w:rPr>
            </w:pPr>
            <w:r w:rsidRPr="00D55AFC">
              <w:rPr>
                <w:sz w:val="24"/>
              </w:rPr>
              <w:t>49.20</w:t>
            </w:r>
          </w:p>
        </w:tc>
      </w:tr>
      <w:tr w:rsidR="00D55AFC" w:rsidRPr="00D55AFC" w14:paraId="2284EEF3" w14:textId="77777777" w:rsidTr="00334691">
        <w:trPr>
          <w:trHeight w:val="269"/>
        </w:trPr>
        <w:tc>
          <w:tcPr>
            <w:tcW w:w="3701" w:type="dxa"/>
            <w:tcMar>
              <w:left w:w="85" w:type="dxa"/>
              <w:right w:w="85" w:type="dxa"/>
            </w:tcMar>
            <w:vAlign w:val="center"/>
          </w:tcPr>
          <w:p w14:paraId="28CF7CF8" w14:textId="77777777" w:rsidR="001548F9" w:rsidRPr="00D55AFC" w:rsidRDefault="001548F9" w:rsidP="0048308E">
            <w:pPr>
              <w:spacing w:before="29" w:line="288" w:lineRule="auto"/>
              <w:rPr>
                <w:sz w:val="24"/>
              </w:rPr>
            </w:pPr>
            <w:r w:rsidRPr="00D55AFC">
              <w:rPr>
                <w:sz w:val="24"/>
              </w:rPr>
              <w:t>应收债券利息</w:t>
            </w:r>
          </w:p>
        </w:tc>
        <w:tc>
          <w:tcPr>
            <w:tcW w:w="5528" w:type="dxa"/>
            <w:tcMar>
              <w:left w:w="85" w:type="dxa"/>
              <w:right w:w="85" w:type="dxa"/>
            </w:tcMar>
            <w:vAlign w:val="center"/>
          </w:tcPr>
          <w:p w14:paraId="3AF9F6FC" w14:textId="77777777" w:rsidR="001548F9" w:rsidRPr="00D55AFC" w:rsidRDefault="001548F9" w:rsidP="0048308E">
            <w:pPr>
              <w:spacing w:before="29" w:line="288" w:lineRule="auto"/>
              <w:jc w:val="right"/>
              <w:rPr>
                <w:sz w:val="24"/>
              </w:rPr>
            </w:pPr>
            <w:r w:rsidRPr="00D55AFC">
              <w:rPr>
                <w:sz w:val="24"/>
              </w:rPr>
              <w:t>-</w:t>
            </w:r>
          </w:p>
        </w:tc>
      </w:tr>
      <w:tr w:rsidR="00D55AFC" w:rsidRPr="00D55AFC" w14:paraId="1A487AE1" w14:textId="77777777" w:rsidTr="00334691">
        <w:trPr>
          <w:trHeight w:val="287"/>
        </w:trPr>
        <w:tc>
          <w:tcPr>
            <w:tcW w:w="3701" w:type="dxa"/>
            <w:tcMar>
              <w:left w:w="85" w:type="dxa"/>
              <w:right w:w="85" w:type="dxa"/>
            </w:tcMar>
            <w:vAlign w:val="center"/>
          </w:tcPr>
          <w:p w14:paraId="60CFAC1A" w14:textId="77777777" w:rsidR="001548F9" w:rsidRPr="00D55AFC" w:rsidRDefault="001548F9" w:rsidP="0048308E">
            <w:pPr>
              <w:spacing w:before="29" w:line="288" w:lineRule="auto"/>
              <w:rPr>
                <w:sz w:val="24"/>
              </w:rPr>
            </w:pPr>
            <w:r w:rsidRPr="00D55AFC">
              <w:rPr>
                <w:sz w:val="24"/>
              </w:rPr>
              <w:t>应收买入返售证券利息</w:t>
            </w:r>
          </w:p>
        </w:tc>
        <w:tc>
          <w:tcPr>
            <w:tcW w:w="5528" w:type="dxa"/>
            <w:tcMar>
              <w:left w:w="85" w:type="dxa"/>
              <w:right w:w="85" w:type="dxa"/>
            </w:tcMar>
            <w:vAlign w:val="center"/>
          </w:tcPr>
          <w:p w14:paraId="1A0A5AC2" w14:textId="77777777" w:rsidR="001548F9" w:rsidRPr="00D55AFC" w:rsidRDefault="001548F9" w:rsidP="0048308E">
            <w:pPr>
              <w:spacing w:before="29" w:line="288" w:lineRule="auto"/>
              <w:jc w:val="right"/>
              <w:rPr>
                <w:sz w:val="24"/>
              </w:rPr>
            </w:pPr>
            <w:r w:rsidRPr="00D55AFC">
              <w:rPr>
                <w:sz w:val="24"/>
              </w:rPr>
              <w:t>-</w:t>
            </w:r>
          </w:p>
        </w:tc>
      </w:tr>
      <w:tr w:rsidR="00D55AFC" w:rsidRPr="00D55AFC" w14:paraId="460A6B46" w14:textId="77777777" w:rsidTr="00334691">
        <w:trPr>
          <w:trHeight w:val="305"/>
        </w:trPr>
        <w:tc>
          <w:tcPr>
            <w:tcW w:w="3701" w:type="dxa"/>
            <w:tcMar>
              <w:left w:w="85" w:type="dxa"/>
              <w:right w:w="85" w:type="dxa"/>
            </w:tcMar>
            <w:vAlign w:val="center"/>
          </w:tcPr>
          <w:p w14:paraId="699EB844" w14:textId="77777777" w:rsidR="001548F9" w:rsidRPr="00D55AFC" w:rsidRDefault="001548F9" w:rsidP="0048308E">
            <w:pPr>
              <w:spacing w:before="29" w:line="288" w:lineRule="auto"/>
              <w:rPr>
                <w:sz w:val="24"/>
              </w:rPr>
            </w:pPr>
            <w:r w:rsidRPr="00D55AFC">
              <w:rPr>
                <w:sz w:val="24"/>
              </w:rPr>
              <w:t>应收申购款利息</w:t>
            </w:r>
          </w:p>
        </w:tc>
        <w:tc>
          <w:tcPr>
            <w:tcW w:w="5528" w:type="dxa"/>
            <w:tcMar>
              <w:left w:w="85" w:type="dxa"/>
              <w:right w:w="85" w:type="dxa"/>
            </w:tcMar>
            <w:vAlign w:val="center"/>
          </w:tcPr>
          <w:p w14:paraId="09100131" w14:textId="77777777" w:rsidR="001548F9" w:rsidRPr="00D55AFC" w:rsidRDefault="001548F9" w:rsidP="0048308E">
            <w:pPr>
              <w:spacing w:before="29" w:line="288" w:lineRule="auto"/>
              <w:jc w:val="right"/>
              <w:rPr>
                <w:sz w:val="24"/>
              </w:rPr>
            </w:pPr>
            <w:r w:rsidRPr="00D55AFC">
              <w:rPr>
                <w:sz w:val="24"/>
              </w:rPr>
              <w:t>0.04</w:t>
            </w:r>
          </w:p>
        </w:tc>
      </w:tr>
      <w:tr w:rsidR="00D55AFC" w:rsidRPr="00D55AFC" w14:paraId="204A451A" w14:textId="77777777" w:rsidTr="00334691">
        <w:trPr>
          <w:trHeight w:val="305"/>
        </w:trPr>
        <w:tc>
          <w:tcPr>
            <w:tcW w:w="3701" w:type="dxa"/>
            <w:tcMar>
              <w:left w:w="85" w:type="dxa"/>
              <w:right w:w="85" w:type="dxa"/>
            </w:tcMar>
            <w:vAlign w:val="center"/>
          </w:tcPr>
          <w:p w14:paraId="18C2384B" w14:textId="77777777" w:rsidR="00624B45" w:rsidRPr="00D55AFC" w:rsidRDefault="00624B45" w:rsidP="0048308E">
            <w:pPr>
              <w:spacing w:before="29" w:line="288" w:lineRule="auto"/>
              <w:rPr>
                <w:sz w:val="24"/>
              </w:rPr>
            </w:pPr>
            <w:r w:rsidRPr="00D55AFC">
              <w:rPr>
                <w:sz w:val="24"/>
              </w:rPr>
              <w:t>应收黄金合约拆借孳息</w:t>
            </w:r>
          </w:p>
        </w:tc>
        <w:tc>
          <w:tcPr>
            <w:tcW w:w="5528" w:type="dxa"/>
            <w:tcMar>
              <w:left w:w="85" w:type="dxa"/>
              <w:right w:w="85" w:type="dxa"/>
            </w:tcMar>
            <w:vAlign w:val="center"/>
          </w:tcPr>
          <w:p w14:paraId="6DF6633E" w14:textId="77777777" w:rsidR="00624B45" w:rsidRPr="00D55AFC" w:rsidRDefault="006131F4" w:rsidP="0048308E">
            <w:pPr>
              <w:spacing w:before="29" w:line="288" w:lineRule="auto"/>
              <w:jc w:val="right"/>
              <w:rPr>
                <w:sz w:val="24"/>
              </w:rPr>
            </w:pPr>
            <w:r w:rsidRPr="00D55AFC">
              <w:rPr>
                <w:sz w:val="24"/>
              </w:rPr>
              <w:t>-</w:t>
            </w:r>
          </w:p>
        </w:tc>
      </w:tr>
      <w:tr w:rsidR="00D55AFC" w:rsidRPr="00D55AFC" w14:paraId="73B1ED5B" w14:textId="77777777" w:rsidTr="00334691">
        <w:trPr>
          <w:trHeight w:val="305"/>
        </w:trPr>
        <w:tc>
          <w:tcPr>
            <w:tcW w:w="3701" w:type="dxa"/>
            <w:tcMar>
              <w:left w:w="85" w:type="dxa"/>
              <w:right w:w="85" w:type="dxa"/>
            </w:tcMar>
            <w:vAlign w:val="center"/>
          </w:tcPr>
          <w:p w14:paraId="5C49A86C" w14:textId="77777777" w:rsidR="001548F9" w:rsidRPr="00D55AFC" w:rsidRDefault="001548F9" w:rsidP="0048308E">
            <w:pPr>
              <w:spacing w:before="29" w:line="288" w:lineRule="auto"/>
              <w:rPr>
                <w:sz w:val="24"/>
              </w:rPr>
            </w:pPr>
            <w:r w:rsidRPr="00D55AFC">
              <w:rPr>
                <w:sz w:val="24"/>
              </w:rPr>
              <w:t>其他</w:t>
            </w:r>
          </w:p>
        </w:tc>
        <w:tc>
          <w:tcPr>
            <w:tcW w:w="5528" w:type="dxa"/>
            <w:tcMar>
              <w:left w:w="85" w:type="dxa"/>
              <w:right w:w="85" w:type="dxa"/>
            </w:tcMar>
            <w:vAlign w:val="center"/>
          </w:tcPr>
          <w:p w14:paraId="10CF16FF" w14:textId="77777777" w:rsidR="001548F9" w:rsidRPr="00D55AFC" w:rsidRDefault="001548F9" w:rsidP="0048308E">
            <w:pPr>
              <w:spacing w:before="29" w:line="288" w:lineRule="auto"/>
              <w:jc w:val="right"/>
              <w:rPr>
                <w:sz w:val="24"/>
              </w:rPr>
            </w:pPr>
            <w:r w:rsidRPr="00D55AFC">
              <w:rPr>
                <w:sz w:val="24"/>
              </w:rPr>
              <w:t>9.80</w:t>
            </w:r>
          </w:p>
        </w:tc>
      </w:tr>
      <w:tr w:rsidR="001548F9" w:rsidRPr="00D55AFC" w14:paraId="28C25A5D" w14:textId="77777777" w:rsidTr="00334691">
        <w:trPr>
          <w:trHeight w:val="330"/>
        </w:trPr>
        <w:tc>
          <w:tcPr>
            <w:tcW w:w="3701" w:type="dxa"/>
            <w:tcMar>
              <w:left w:w="85" w:type="dxa"/>
              <w:right w:w="85" w:type="dxa"/>
            </w:tcMar>
            <w:vAlign w:val="center"/>
          </w:tcPr>
          <w:p w14:paraId="0BEBA928" w14:textId="77777777" w:rsidR="001548F9" w:rsidRPr="00D55AFC" w:rsidRDefault="001548F9" w:rsidP="0048308E">
            <w:pPr>
              <w:spacing w:before="29" w:line="288" w:lineRule="auto"/>
              <w:jc w:val="center"/>
              <w:rPr>
                <w:sz w:val="24"/>
              </w:rPr>
            </w:pPr>
            <w:r w:rsidRPr="00D55AFC">
              <w:rPr>
                <w:sz w:val="24"/>
              </w:rPr>
              <w:t>合计</w:t>
            </w:r>
          </w:p>
        </w:tc>
        <w:tc>
          <w:tcPr>
            <w:tcW w:w="5528" w:type="dxa"/>
            <w:tcMar>
              <w:left w:w="85" w:type="dxa"/>
              <w:right w:w="85" w:type="dxa"/>
            </w:tcMar>
            <w:vAlign w:val="center"/>
          </w:tcPr>
          <w:p w14:paraId="6AC528FD" w14:textId="77777777" w:rsidR="001548F9" w:rsidRPr="00D55AFC" w:rsidRDefault="001548F9" w:rsidP="0048308E">
            <w:pPr>
              <w:spacing w:before="29" w:line="288" w:lineRule="auto"/>
              <w:jc w:val="right"/>
              <w:rPr>
                <w:sz w:val="24"/>
              </w:rPr>
            </w:pPr>
            <w:r w:rsidRPr="00D55AFC">
              <w:rPr>
                <w:sz w:val="24"/>
              </w:rPr>
              <w:t>2,018.98</w:t>
            </w:r>
          </w:p>
        </w:tc>
      </w:tr>
    </w:tbl>
    <w:p w14:paraId="43115D5A" w14:textId="77777777" w:rsidR="001548F9" w:rsidRPr="00D55AFC" w:rsidRDefault="001548F9" w:rsidP="0048308E">
      <w:pPr>
        <w:spacing w:before="29" w:line="288" w:lineRule="auto"/>
        <w:rPr>
          <w:sz w:val="24"/>
        </w:rPr>
      </w:pPr>
    </w:p>
    <w:p w14:paraId="0C372F0C" w14:textId="77777777" w:rsidR="001548F9" w:rsidRPr="00D55AFC" w:rsidRDefault="001548F9" w:rsidP="0048308E">
      <w:pPr>
        <w:spacing w:before="29" w:line="288" w:lineRule="auto"/>
        <w:rPr>
          <w:b/>
          <w:sz w:val="24"/>
        </w:rPr>
      </w:pPr>
      <w:r w:rsidRPr="00D55AFC">
        <w:rPr>
          <w:b/>
          <w:bCs/>
          <w:kern w:val="0"/>
          <w:sz w:val="24"/>
        </w:rPr>
        <w:lastRenderedPageBreak/>
        <w:t xml:space="preserve">6.4.7.6 </w:t>
      </w:r>
      <w:r w:rsidRPr="00D55AFC">
        <w:rPr>
          <w:b/>
          <w:sz w:val="24"/>
        </w:rPr>
        <w:t>其他资产</w:t>
      </w:r>
    </w:p>
    <w:p w14:paraId="3C14A1AC" w14:textId="77777777" w:rsidR="001548F9" w:rsidRPr="00D55AFC" w:rsidRDefault="001548F9" w:rsidP="0048308E">
      <w:pPr>
        <w:tabs>
          <w:tab w:val="left" w:pos="426"/>
        </w:tabs>
        <w:spacing w:before="29" w:line="288" w:lineRule="auto"/>
        <w:jc w:val="left"/>
        <w:rPr>
          <w:kern w:val="0"/>
          <w:sz w:val="24"/>
        </w:rPr>
      </w:pPr>
      <w:r w:rsidRPr="00D55AFC">
        <w:rPr>
          <w:kern w:val="0"/>
          <w:sz w:val="24"/>
        </w:rPr>
        <w:t>本基金本报告期末未持有其他资产。</w:t>
      </w:r>
    </w:p>
    <w:p w14:paraId="7E8B13CE" w14:textId="77777777" w:rsidR="001548F9" w:rsidRPr="00D55AFC" w:rsidRDefault="001548F9" w:rsidP="0048308E">
      <w:pPr>
        <w:spacing w:before="29" w:line="288" w:lineRule="auto"/>
        <w:rPr>
          <w:sz w:val="24"/>
        </w:rPr>
      </w:pPr>
    </w:p>
    <w:p w14:paraId="3883BB40" w14:textId="77777777" w:rsidR="001548F9" w:rsidRPr="00D55AFC" w:rsidRDefault="001548F9" w:rsidP="0048308E">
      <w:pPr>
        <w:spacing w:before="29" w:line="288" w:lineRule="auto"/>
        <w:rPr>
          <w:b/>
          <w:sz w:val="24"/>
        </w:rPr>
      </w:pPr>
      <w:r w:rsidRPr="00D55AFC">
        <w:rPr>
          <w:b/>
          <w:bCs/>
          <w:kern w:val="0"/>
          <w:sz w:val="24"/>
        </w:rPr>
        <w:t xml:space="preserve">6.4.7.7 </w:t>
      </w:r>
      <w:r w:rsidRPr="00D55AFC">
        <w:rPr>
          <w:b/>
          <w:sz w:val="24"/>
        </w:rPr>
        <w:t>应付交易费用</w:t>
      </w:r>
    </w:p>
    <w:p w14:paraId="30B35201" w14:textId="77777777" w:rsidR="001548F9" w:rsidRPr="00D55AFC" w:rsidRDefault="001548F9" w:rsidP="0048308E">
      <w:pPr>
        <w:autoSpaceDE w:val="0"/>
        <w:autoSpaceDN w:val="0"/>
        <w:adjustRightInd w:val="0"/>
        <w:spacing w:before="29" w:line="288" w:lineRule="auto"/>
        <w:ind w:left="15"/>
        <w:jc w:val="right"/>
        <w:rPr>
          <w:kern w:val="0"/>
          <w:sz w:val="24"/>
        </w:rPr>
      </w:pPr>
      <w:r w:rsidRPr="00D55AFC">
        <w:rPr>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39"/>
        <w:gridCol w:w="5359"/>
      </w:tblGrid>
      <w:tr w:rsidR="00D55AFC" w:rsidRPr="00D55AFC" w14:paraId="66B0D91A" w14:textId="77777777" w:rsidTr="00334691">
        <w:trPr>
          <w:trHeight w:val="285"/>
        </w:trPr>
        <w:tc>
          <w:tcPr>
            <w:tcW w:w="3751" w:type="dxa"/>
            <w:tcMar>
              <w:left w:w="108" w:type="dxa"/>
              <w:right w:w="108" w:type="dxa"/>
            </w:tcMar>
            <w:vAlign w:val="center"/>
          </w:tcPr>
          <w:p w14:paraId="6A5DBC57" w14:textId="77777777" w:rsidR="001548F9" w:rsidRPr="00D55AFC" w:rsidRDefault="001548F9" w:rsidP="0048308E">
            <w:pPr>
              <w:spacing w:before="29" w:line="288" w:lineRule="auto"/>
              <w:jc w:val="center"/>
              <w:rPr>
                <w:sz w:val="24"/>
              </w:rPr>
            </w:pPr>
            <w:r w:rsidRPr="00D55AFC">
              <w:rPr>
                <w:sz w:val="24"/>
              </w:rPr>
              <w:t>项目</w:t>
            </w:r>
          </w:p>
        </w:tc>
        <w:tc>
          <w:tcPr>
            <w:tcW w:w="5528" w:type="dxa"/>
            <w:tcMar>
              <w:left w:w="108" w:type="dxa"/>
              <w:right w:w="108" w:type="dxa"/>
            </w:tcMar>
            <w:vAlign w:val="center"/>
          </w:tcPr>
          <w:p w14:paraId="290F367D" w14:textId="77777777" w:rsidR="001548F9" w:rsidRPr="00D55AFC" w:rsidRDefault="001548F9" w:rsidP="0048308E">
            <w:pPr>
              <w:spacing w:before="29" w:line="288" w:lineRule="auto"/>
              <w:jc w:val="center"/>
              <w:rPr>
                <w:sz w:val="24"/>
              </w:rPr>
            </w:pPr>
            <w:r w:rsidRPr="00D55AFC">
              <w:rPr>
                <w:sz w:val="24"/>
              </w:rPr>
              <w:t>本期末</w:t>
            </w:r>
          </w:p>
          <w:p w14:paraId="47AA2DEE" w14:textId="77777777" w:rsidR="001548F9" w:rsidRPr="00D55AFC" w:rsidRDefault="001548F9" w:rsidP="0048308E">
            <w:pPr>
              <w:spacing w:before="29" w:line="288" w:lineRule="auto"/>
              <w:jc w:val="center"/>
              <w:rPr>
                <w:sz w:val="24"/>
              </w:rPr>
            </w:pPr>
            <w:r w:rsidRPr="00D55AFC">
              <w:rPr>
                <w:sz w:val="24"/>
              </w:rPr>
              <w:t>2017</w:t>
            </w:r>
            <w:r w:rsidRPr="00D55AFC">
              <w:rPr>
                <w:sz w:val="24"/>
              </w:rPr>
              <w:t>年</w:t>
            </w:r>
            <w:r w:rsidRPr="00D55AFC">
              <w:rPr>
                <w:sz w:val="24"/>
              </w:rPr>
              <w:t>6</w:t>
            </w:r>
            <w:r w:rsidRPr="00D55AFC">
              <w:rPr>
                <w:sz w:val="24"/>
              </w:rPr>
              <w:t>月</w:t>
            </w:r>
            <w:r w:rsidRPr="00D55AFC">
              <w:rPr>
                <w:sz w:val="24"/>
              </w:rPr>
              <w:t>30</w:t>
            </w:r>
            <w:r w:rsidRPr="00D55AFC">
              <w:rPr>
                <w:sz w:val="24"/>
              </w:rPr>
              <w:t>日</w:t>
            </w:r>
          </w:p>
        </w:tc>
      </w:tr>
      <w:tr w:rsidR="00D55AFC" w:rsidRPr="00D55AFC" w14:paraId="4E4B2AC0" w14:textId="77777777" w:rsidTr="00334691">
        <w:trPr>
          <w:trHeight w:val="211"/>
        </w:trPr>
        <w:tc>
          <w:tcPr>
            <w:tcW w:w="3751" w:type="dxa"/>
            <w:tcMar>
              <w:left w:w="0" w:type="dxa"/>
              <w:right w:w="0" w:type="dxa"/>
            </w:tcMar>
            <w:vAlign w:val="center"/>
          </w:tcPr>
          <w:p w14:paraId="2985ABE3" w14:textId="77777777" w:rsidR="001548F9" w:rsidRPr="00D55AFC" w:rsidRDefault="001548F9" w:rsidP="0048308E">
            <w:pPr>
              <w:spacing w:before="29" w:line="288" w:lineRule="auto"/>
              <w:rPr>
                <w:sz w:val="24"/>
              </w:rPr>
            </w:pPr>
            <w:r w:rsidRPr="00D55AFC">
              <w:rPr>
                <w:sz w:val="24"/>
              </w:rPr>
              <w:t>交易所市场应付交易费用</w:t>
            </w:r>
          </w:p>
        </w:tc>
        <w:tc>
          <w:tcPr>
            <w:tcW w:w="5528" w:type="dxa"/>
            <w:tcMar>
              <w:left w:w="108" w:type="dxa"/>
              <w:right w:w="108" w:type="dxa"/>
            </w:tcMar>
            <w:vAlign w:val="center"/>
          </w:tcPr>
          <w:p w14:paraId="081FFD75" w14:textId="77777777" w:rsidR="001548F9" w:rsidRPr="00D55AFC" w:rsidRDefault="001548F9" w:rsidP="0048308E">
            <w:pPr>
              <w:spacing w:before="29" w:line="288" w:lineRule="auto"/>
              <w:jc w:val="right"/>
              <w:rPr>
                <w:sz w:val="24"/>
              </w:rPr>
            </w:pPr>
            <w:r w:rsidRPr="00D55AFC">
              <w:rPr>
                <w:sz w:val="24"/>
              </w:rPr>
              <w:t>87,387.56</w:t>
            </w:r>
          </w:p>
        </w:tc>
      </w:tr>
      <w:tr w:rsidR="00D55AFC" w:rsidRPr="00D55AFC" w14:paraId="4F5E2C1D" w14:textId="77777777" w:rsidTr="00334691">
        <w:trPr>
          <w:trHeight w:val="296"/>
        </w:trPr>
        <w:tc>
          <w:tcPr>
            <w:tcW w:w="3751" w:type="dxa"/>
            <w:tcMar>
              <w:left w:w="0" w:type="dxa"/>
              <w:right w:w="0" w:type="dxa"/>
            </w:tcMar>
            <w:vAlign w:val="center"/>
          </w:tcPr>
          <w:p w14:paraId="34B3D8E6" w14:textId="77777777" w:rsidR="001548F9" w:rsidRPr="00D55AFC" w:rsidRDefault="001548F9" w:rsidP="0048308E">
            <w:pPr>
              <w:spacing w:before="29" w:line="288" w:lineRule="auto"/>
              <w:rPr>
                <w:sz w:val="24"/>
              </w:rPr>
            </w:pPr>
            <w:r w:rsidRPr="00D55AFC">
              <w:rPr>
                <w:sz w:val="24"/>
              </w:rPr>
              <w:t>银行间市场应付交易费用</w:t>
            </w:r>
          </w:p>
        </w:tc>
        <w:tc>
          <w:tcPr>
            <w:tcW w:w="5528" w:type="dxa"/>
            <w:tcMar>
              <w:left w:w="108" w:type="dxa"/>
              <w:right w:w="108" w:type="dxa"/>
            </w:tcMar>
            <w:vAlign w:val="center"/>
          </w:tcPr>
          <w:p w14:paraId="7294BE87" w14:textId="77777777" w:rsidR="001548F9" w:rsidRPr="00D55AFC" w:rsidRDefault="001548F9" w:rsidP="0048308E">
            <w:pPr>
              <w:spacing w:before="29" w:line="288" w:lineRule="auto"/>
              <w:jc w:val="right"/>
              <w:rPr>
                <w:sz w:val="24"/>
              </w:rPr>
            </w:pPr>
            <w:r w:rsidRPr="00D55AFC">
              <w:rPr>
                <w:sz w:val="24"/>
              </w:rPr>
              <w:t>-</w:t>
            </w:r>
          </w:p>
        </w:tc>
      </w:tr>
      <w:tr w:rsidR="001548F9" w:rsidRPr="00D55AFC" w14:paraId="0D20CA8B" w14:textId="77777777" w:rsidTr="00334691">
        <w:trPr>
          <w:trHeight w:val="285"/>
        </w:trPr>
        <w:tc>
          <w:tcPr>
            <w:tcW w:w="3751" w:type="dxa"/>
            <w:tcMar>
              <w:left w:w="108" w:type="dxa"/>
              <w:right w:w="108" w:type="dxa"/>
            </w:tcMar>
            <w:vAlign w:val="center"/>
          </w:tcPr>
          <w:p w14:paraId="6ACF441A" w14:textId="77777777" w:rsidR="001548F9" w:rsidRPr="00D55AFC" w:rsidRDefault="001548F9" w:rsidP="0048308E">
            <w:pPr>
              <w:spacing w:before="29" w:line="288" w:lineRule="auto"/>
              <w:jc w:val="center"/>
              <w:rPr>
                <w:sz w:val="24"/>
              </w:rPr>
            </w:pPr>
            <w:r w:rsidRPr="00D55AFC">
              <w:rPr>
                <w:sz w:val="24"/>
              </w:rPr>
              <w:t>合计</w:t>
            </w:r>
          </w:p>
        </w:tc>
        <w:tc>
          <w:tcPr>
            <w:tcW w:w="5528" w:type="dxa"/>
            <w:tcMar>
              <w:left w:w="108" w:type="dxa"/>
              <w:right w:w="108" w:type="dxa"/>
            </w:tcMar>
            <w:vAlign w:val="center"/>
          </w:tcPr>
          <w:p w14:paraId="2C74850B" w14:textId="77777777" w:rsidR="001548F9" w:rsidRPr="00D55AFC" w:rsidRDefault="001548F9" w:rsidP="0048308E">
            <w:pPr>
              <w:spacing w:before="29" w:line="288" w:lineRule="auto"/>
              <w:jc w:val="right"/>
              <w:rPr>
                <w:sz w:val="24"/>
              </w:rPr>
            </w:pPr>
            <w:r w:rsidRPr="00D55AFC">
              <w:rPr>
                <w:sz w:val="24"/>
              </w:rPr>
              <w:t>87,387.56</w:t>
            </w:r>
          </w:p>
        </w:tc>
      </w:tr>
    </w:tbl>
    <w:p w14:paraId="3E06FE47" w14:textId="77777777" w:rsidR="001548F9" w:rsidRPr="00D55AFC" w:rsidRDefault="001548F9" w:rsidP="0048308E">
      <w:pPr>
        <w:spacing w:before="29" w:line="288" w:lineRule="auto"/>
        <w:rPr>
          <w:b/>
          <w:bCs/>
          <w:sz w:val="24"/>
        </w:rPr>
      </w:pPr>
    </w:p>
    <w:p w14:paraId="2D55C415" w14:textId="77777777" w:rsidR="001548F9" w:rsidRPr="00D55AFC" w:rsidRDefault="001548F9" w:rsidP="0048308E">
      <w:pPr>
        <w:spacing w:before="29" w:line="288" w:lineRule="auto"/>
        <w:rPr>
          <w:b/>
          <w:sz w:val="24"/>
        </w:rPr>
      </w:pPr>
      <w:r w:rsidRPr="00D55AFC">
        <w:rPr>
          <w:b/>
          <w:bCs/>
          <w:kern w:val="0"/>
          <w:sz w:val="24"/>
        </w:rPr>
        <w:t xml:space="preserve">6.4.7.8 </w:t>
      </w:r>
      <w:r w:rsidRPr="00D55AFC">
        <w:rPr>
          <w:b/>
          <w:sz w:val="24"/>
        </w:rPr>
        <w:t>其他负债</w:t>
      </w:r>
    </w:p>
    <w:p w14:paraId="4E502EBF" w14:textId="77777777" w:rsidR="001548F9" w:rsidRPr="00D55AFC" w:rsidRDefault="001548F9" w:rsidP="0048308E">
      <w:pPr>
        <w:spacing w:before="29" w:line="288" w:lineRule="auto"/>
        <w:jc w:val="right"/>
        <w:rPr>
          <w:sz w:val="24"/>
        </w:rPr>
      </w:pPr>
      <w:r w:rsidRPr="00D55AFC">
        <w:rPr>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10"/>
        <w:gridCol w:w="5388"/>
      </w:tblGrid>
      <w:tr w:rsidR="00D55AFC" w:rsidRPr="00D55AFC" w14:paraId="1DF45B2A" w14:textId="77777777" w:rsidTr="00B1770A">
        <w:trPr>
          <w:trHeight w:val="330"/>
        </w:trPr>
        <w:tc>
          <w:tcPr>
            <w:tcW w:w="3610" w:type="dxa"/>
            <w:tcMar>
              <w:left w:w="108" w:type="dxa"/>
              <w:right w:w="108" w:type="dxa"/>
            </w:tcMar>
            <w:vAlign w:val="center"/>
          </w:tcPr>
          <w:p w14:paraId="751E3C69" w14:textId="77777777" w:rsidR="001548F9" w:rsidRPr="00D55AFC" w:rsidRDefault="001548F9" w:rsidP="0048308E">
            <w:pPr>
              <w:spacing w:before="29" w:line="288" w:lineRule="auto"/>
              <w:jc w:val="center"/>
              <w:rPr>
                <w:sz w:val="24"/>
              </w:rPr>
            </w:pPr>
            <w:r w:rsidRPr="00D55AFC">
              <w:rPr>
                <w:sz w:val="24"/>
              </w:rPr>
              <w:t>项目</w:t>
            </w:r>
          </w:p>
        </w:tc>
        <w:tc>
          <w:tcPr>
            <w:tcW w:w="5388" w:type="dxa"/>
            <w:tcMar>
              <w:left w:w="108" w:type="dxa"/>
              <w:right w:w="108" w:type="dxa"/>
            </w:tcMar>
            <w:vAlign w:val="center"/>
          </w:tcPr>
          <w:p w14:paraId="24007EFC" w14:textId="77777777" w:rsidR="001548F9" w:rsidRPr="00D55AFC" w:rsidRDefault="001548F9" w:rsidP="0048308E">
            <w:pPr>
              <w:spacing w:before="29" w:line="288" w:lineRule="auto"/>
              <w:jc w:val="center"/>
              <w:rPr>
                <w:kern w:val="0"/>
                <w:sz w:val="24"/>
              </w:rPr>
            </w:pPr>
            <w:r w:rsidRPr="00D55AFC">
              <w:rPr>
                <w:kern w:val="0"/>
                <w:sz w:val="24"/>
              </w:rPr>
              <w:t>本期末</w:t>
            </w:r>
          </w:p>
          <w:p w14:paraId="42144052" w14:textId="77777777" w:rsidR="001548F9" w:rsidRPr="00D55AFC" w:rsidRDefault="001548F9" w:rsidP="0048308E">
            <w:pPr>
              <w:spacing w:before="29" w:line="288" w:lineRule="auto"/>
              <w:jc w:val="center"/>
              <w:rPr>
                <w:sz w:val="24"/>
              </w:rPr>
            </w:pPr>
            <w:r w:rsidRPr="00D55AFC">
              <w:rPr>
                <w:sz w:val="24"/>
              </w:rPr>
              <w:t>2017</w:t>
            </w:r>
            <w:r w:rsidRPr="00D55AFC">
              <w:rPr>
                <w:sz w:val="24"/>
              </w:rPr>
              <w:t>年</w:t>
            </w:r>
            <w:r w:rsidRPr="00D55AFC">
              <w:rPr>
                <w:sz w:val="24"/>
              </w:rPr>
              <w:t>6</w:t>
            </w:r>
            <w:r w:rsidRPr="00D55AFC">
              <w:rPr>
                <w:sz w:val="24"/>
              </w:rPr>
              <w:t>月</w:t>
            </w:r>
            <w:r w:rsidRPr="00D55AFC">
              <w:rPr>
                <w:sz w:val="24"/>
              </w:rPr>
              <w:t>30</w:t>
            </w:r>
            <w:r w:rsidRPr="00D55AFC">
              <w:rPr>
                <w:sz w:val="24"/>
              </w:rPr>
              <w:t>日</w:t>
            </w:r>
          </w:p>
        </w:tc>
      </w:tr>
      <w:tr w:rsidR="00D55AFC" w:rsidRPr="00D55AFC" w14:paraId="0ECC8ED6" w14:textId="77777777" w:rsidTr="00B1770A">
        <w:trPr>
          <w:trHeight w:val="325"/>
        </w:trPr>
        <w:tc>
          <w:tcPr>
            <w:tcW w:w="3610" w:type="dxa"/>
            <w:tcMar>
              <w:left w:w="0" w:type="dxa"/>
              <w:right w:w="0" w:type="dxa"/>
            </w:tcMar>
            <w:vAlign w:val="center"/>
          </w:tcPr>
          <w:p w14:paraId="425A17C6" w14:textId="77777777" w:rsidR="001548F9" w:rsidRPr="00D55AFC" w:rsidRDefault="001548F9" w:rsidP="0048308E">
            <w:pPr>
              <w:spacing w:before="29" w:line="288" w:lineRule="auto"/>
              <w:rPr>
                <w:sz w:val="24"/>
              </w:rPr>
            </w:pPr>
            <w:r w:rsidRPr="00D55AFC">
              <w:rPr>
                <w:sz w:val="24"/>
              </w:rPr>
              <w:t>应付券商交易单元保证金</w:t>
            </w:r>
          </w:p>
        </w:tc>
        <w:tc>
          <w:tcPr>
            <w:tcW w:w="5388" w:type="dxa"/>
            <w:tcMar>
              <w:left w:w="108" w:type="dxa"/>
              <w:right w:w="108" w:type="dxa"/>
            </w:tcMar>
            <w:vAlign w:val="center"/>
          </w:tcPr>
          <w:p w14:paraId="154EE5A4" w14:textId="77777777" w:rsidR="001548F9" w:rsidRPr="00D55AFC" w:rsidRDefault="001548F9" w:rsidP="0048308E">
            <w:pPr>
              <w:spacing w:before="29" w:line="288" w:lineRule="auto"/>
              <w:jc w:val="right"/>
              <w:rPr>
                <w:sz w:val="24"/>
              </w:rPr>
            </w:pPr>
            <w:r w:rsidRPr="00D55AFC">
              <w:rPr>
                <w:sz w:val="24"/>
              </w:rPr>
              <w:t>-</w:t>
            </w:r>
          </w:p>
        </w:tc>
      </w:tr>
      <w:tr w:rsidR="00D55AFC" w:rsidRPr="00D55AFC" w14:paraId="641FC183" w14:textId="77777777" w:rsidTr="00B1770A">
        <w:trPr>
          <w:trHeight w:val="325"/>
        </w:trPr>
        <w:tc>
          <w:tcPr>
            <w:tcW w:w="3610" w:type="dxa"/>
            <w:tcMar>
              <w:left w:w="0" w:type="dxa"/>
              <w:right w:w="0" w:type="dxa"/>
            </w:tcMar>
            <w:vAlign w:val="center"/>
          </w:tcPr>
          <w:p w14:paraId="58905B71" w14:textId="77777777" w:rsidR="001548F9" w:rsidRPr="00D55AFC" w:rsidRDefault="001548F9" w:rsidP="0048308E">
            <w:pPr>
              <w:spacing w:before="29" w:line="288" w:lineRule="auto"/>
              <w:rPr>
                <w:sz w:val="24"/>
              </w:rPr>
            </w:pPr>
            <w:r w:rsidRPr="00D55AFC">
              <w:rPr>
                <w:sz w:val="24"/>
              </w:rPr>
              <w:t>应付赎回费</w:t>
            </w:r>
          </w:p>
        </w:tc>
        <w:tc>
          <w:tcPr>
            <w:tcW w:w="5388" w:type="dxa"/>
            <w:tcMar>
              <w:left w:w="108" w:type="dxa"/>
              <w:right w:w="108" w:type="dxa"/>
            </w:tcMar>
            <w:vAlign w:val="center"/>
          </w:tcPr>
          <w:p w14:paraId="3510E4A1" w14:textId="77777777" w:rsidR="001548F9" w:rsidRPr="00D55AFC" w:rsidRDefault="001548F9" w:rsidP="0048308E">
            <w:pPr>
              <w:spacing w:before="29" w:line="288" w:lineRule="auto"/>
              <w:jc w:val="right"/>
              <w:rPr>
                <w:sz w:val="24"/>
              </w:rPr>
            </w:pPr>
            <w:r w:rsidRPr="00D55AFC">
              <w:rPr>
                <w:sz w:val="24"/>
              </w:rPr>
              <w:t>2,178.76</w:t>
            </w:r>
          </w:p>
        </w:tc>
      </w:tr>
      <w:tr w:rsidR="00D55AFC" w:rsidRPr="00D55AFC" w14:paraId="6F405091" w14:textId="77777777">
        <w:tc>
          <w:tcPr>
            <w:tcW w:w="3610" w:type="dxa"/>
            <w:vAlign w:val="center"/>
          </w:tcPr>
          <w:p w14:paraId="314FB44E" w14:textId="77777777" w:rsidR="005C6E2C" w:rsidRPr="00D55AFC" w:rsidRDefault="00417DE8">
            <w:pPr>
              <w:jc w:val="left"/>
            </w:pPr>
            <w:r w:rsidRPr="00D55AFC">
              <w:rPr>
                <w:sz w:val="24"/>
              </w:rPr>
              <w:t>预提信息披露费</w:t>
            </w:r>
          </w:p>
        </w:tc>
        <w:tc>
          <w:tcPr>
            <w:tcW w:w="5388" w:type="dxa"/>
            <w:vAlign w:val="center"/>
          </w:tcPr>
          <w:p w14:paraId="59C4D586" w14:textId="77777777" w:rsidR="005C6E2C" w:rsidRPr="00D55AFC" w:rsidRDefault="00417DE8">
            <w:pPr>
              <w:jc w:val="right"/>
            </w:pPr>
            <w:r w:rsidRPr="00D55AFC">
              <w:rPr>
                <w:sz w:val="24"/>
              </w:rPr>
              <w:t>139,507.37</w:t>
            </w:r>
          </w:p>
        </w:tc>
      </w:tr>
      <w:tr w:rsidR="00D55AFC" w:rsidRPr="00D55AFC" w14:paraId="355A140A" w14:textId="77777777">
        <w:tc>
          <w:tcPr>
            <w:tcW w:w="3610" w:type="dxa"/>
            <w:vAlign w:val="center"/>
          </w:tcPr>
          <w:p w14:paraId="115FB12E" w14:textId="77777777" w:rsidR="005C6E2C" w:rsidRPr="00D55AFC" w:rsidRDefault="00417DE8">
            <w:pPr>
              <w:jc w:val="left"/>
            </w:pPr>
            <w:r w:rsidRPr="00D55AFC">
              <w:rPr>
                <w:sz w:val="24"/>
              </w:rPr>
              <w:t>应付指数使用费</w:t>
            </w:r>
          </w:p>
        </w:tc>
        <w:tc>
          <w:tcPr>
            <w:tcW w:w="5388" w:type="dxa"/>
            <w:vAlign w:val="center"/>
          </w:tcPr>
          <w:p w14:paraId="1F1CF7C5" w14:textId="77777777" w:rsidR="005C6E2C" w:rsidRPr="00D55AFC" w:rsidRDefault="00417DE8">
            <w:pPr>
              <w:jc w:val="right"/>
            </w:pPr>
            <w:r w:rsidRPr="00D55AFC">
              <w:rPr>
                <w:sz w:val="24"/>
              </w:rPr>
              <w:t>100,000.00</w:t>
            </w:r>
          </w:p>
        </w:tc>
      </w:tr>
      <w:tr w:rsidR="00D55AFC" w:rsidRPr="00D55AFC" w14:paraId="50F25E65" w14:textId="77777777">
        <w:tc>
          <w:tcPr>
            <w:tcW w:w="3610" w:type="dxa"/>
            <w:vAlign w:val="center"/>
          </w:tcPr>
          <w:p w14:paraId="5BBF8472" w14:textId="77777777" w:rsidR="005C6E2C" w:rsidRPr="00D55AFC" w:rsidRDefault="00417DE8">
            <w:pPr>
              <w:jc w:val="left"/>
            </w:pPr>
            <w:r w:rsidRPr="00D55AFC">
              <w:rPr>
                <w:sz w:val="24"/>
              </w:rPr>
              <w:t>预提审计费</w:t>
            </w:r>
          </w:p>
        </w:tc>
        <w:tc>
          <w:tcPr>
            <w:tcW w:w="5388" w:type="dxa"/>
            <w:vAlign w:val="center"/>
          </w:tcPr>
          <w:p w14:paraId="5D48E7D2" w14:textId="77777777" w:rsidR="005C6E2C" w:rsidRPr="00D55AFC" w:rsidRDefault="00417DE8">
            <w:pPr>
              <w:jc w:val="right"/>
            </w:pPr>
            <w:r w:rsidRPr="00D55AFC">
              <w:rPr>
                <w:sz w:val="24"/>
              </w:rPr>
              <w:t>34,712.18</w:t>
            </w:r>
          </w:p>
        </w:tc>
      </w:tr>
      <w:tr w:rsidR="00D55AFC" w:rsidRPr="00D55AFC" w14:paraId="51384F59" w14:textId="77777777" w:rsidTr="00B1770A">
        <w:trPr>
          <w:trHeight w:val="325"/>
        </w:trPr>
        <w:tc>
          <w:tcPr>
            <w:tcW w:w="3610" w:type="dxa"/>
            <w:tcMar>
              <w:left w:w="108" w:type="dxa"/>
              <w:right w:w="108" w:type="dxa"/>
            </w:tcMar>
            <w:vAlign w:val="center"/>
          </w:tcPr>
          <w:p w14:paraId="7D1C333C" w14:textId="77777777" w:rsidR="001548F9" w:rsidRPr="00D55AFC" w:rsidRDefault="001548F9" w:rsidP="00C3350E">
            <w:pPr>
              <w:spacing w:before="29" w:line="288" w:lineRule="auto"/>
              <w:jc w:val="left"/>
              <w:rPr>
                <w:sz w:val="24"/>
              </w:rPr>
            </w:pPr>
            <w:r w:rsidRPr="00D55AFC">
              <w:rPr>
                <w:sz w:val="24"/>
              </w:rPr>
              <w:t>合计</w:t>
            </w:r>
          </w:p>
        </w:tc>
        <w:tc>
          <w:tcPr>
            <w:tcW w:w="5388" w:type="dxa"/>
            <w:tcMar>
              <w:left w:w="108" w:type="dxa"/>
              <w:right w:w="108" w:type="dxa"/>
            </w:tcMar>
            <w:vAlign w:val="center"/>
          </w:tcPr>
          <w:p w14:paraId="3DE6903D" w14:textId="77777777" w:rsidR="001548F9" w:rsidRPr="00D55AFC" w:rsidRDefault="001548F9" w:rsidP="0048308E">
            <w:pPr>
              <w:spacing w:before="29" w:line="288" w:lineRule="auto"/>
              <w:jc w:val="right"/>
              <w:rPr>
                <w:sz w:val="24"/>
              </w:rPr>
            </w:pPr>
            <w:r w:rsidRPr="00D55AFC">
              <w:rPr>
                <w:sz w:val="24"/>
              </w:rPr>
              <w:t>276,398.31</w:t>
            </w:r>
          </w:p>
        </w:tc>
      </w:tr>
    </w:tbl>
    <w:p w14:paraId="7848E557" w14:textId="77777777" w:rsidR="007F2395" w:rsidRPr="00D55AFC" w:rsidRDefault="007F2395" w:rsidP="007F2395">
      <w:pPr>
        <w:spacing w:before="29" w:line="288" w:lineRule="auto"/>
        <w:rPr>
          <w:kern w:val="0"/>
          <w:sz w:val="24"/>
        </w:rPr>
      </w:pPr>
      <w:r w:rsidRPr="00D55AFC">
        <w:rPr>
          <w:kern w:val="0"/>
          <w:sz w:val="24"/>
        </w:rPr>
        <w:t>注：指数使用费为支付标的指数供应商的标的指数许可使用费，按前一日基金资产净值的</w:t>
      </w:r>
      <w:r w:rsidRPr="00D55AFC">
        <w:rPr>
          <w:kern w:val="0"/>
          <w:sz w:val="24"/>
        </w:rPr>
        <w:t>0.02%</w:t>
      </w:r>
      <w:r w:rsidRPr="00D55AFC">
        <w:rPr>
          <w:kern w:val="0"/>
          <w:sz w:val="24"/>
        </w:rPr>
        <w:t>的年费率计提，逐日累计，按季支付。自基金合同生效之日所在季度的下一季度起，标的指数许可使用费的收取下限为每季</w:t>
      </w:r>
      <w:r w:rsidRPr="00D55AFC">
        <w:rPr>
          <w:kern w:val="0"/>
          <w:sz w:val="24"/>
        </w:rPr>
        <w:t>(</w:t>
      </w:r>
      <w:r w:rsidRPr="00D55AFC">
        <w:rPr>
          <w:kern w:val="0"/>
          <w:sz w:val="24"/>
        </w:rPr>
        <w:t>自然季度</w:t>
      </w:r>
      <w:r w:rsidRPr="00D55AFC">
        <w:rPr>
          <w:kern w:val="0"/>
          <w:sz w:val="24"/>
        </w:rPr>
        <w:t>)</w:t>
      </w:r>
      <w:r w:rsidRPr="00D55AFC">
        <w:rPr>
          <w:kern w:val="0"/>
          <w:sz w:val="24"/>
        </w:rPr>
        <w:t>人民币</w:t>
      </w:r>
      <w:r w:rsidRPr="00D55AFC">
        <w:rPr>
          <w:kern w:val="0"/>
          <w:sz w:val="24"/>
        </w:rPr>
        <w:t>50,000</w:t>
      </w:r>
      <w:r w:rsidRPr="00D55AFC">
        <w:rPr>
          <w:kern w:val="0"/>
          <w:sz w:val="24"/>
        </w:rPr>
        <w:t>元。</w:t>
      </w:r>
    </w:p>
    <w:p w14:paraId="1F933CE8" w14:textId="77777777" w:rsidR="00B1770A" w:rsidRPr="00D55AFC" w:rsidRDefault="00B1770A" w:rsidP="0048308E">
      <w:pPr>
        <w:spacing w:before="29" w:line="288" w:lineRule="auto"/>
        <w:rPr>
          <w:b/>
          <w:bCs/>
          <w:sz w:val="24"/>
        </w:rPr>
      </w:pPr>
    </w:p>
    <w:p w14:paraId="6E946553" w14:textId="77777777" w:rsidR="001548F9" w:rsidRPr="00D55AFC" w:rsidRDefault="001548F9" w:rsidP="0048308E">
      <w:pPr>
        <w:spacing w:before="29" w:line="288" w:lineRule="auto"/>
        <w:rPr>
          <w:b/>
          <w:sz w:val="24"/>
        </w:rPr>
      </w:pPr>
      <w:r w:rsidRPr="00D55AFC">
        <w:rPr>
          <w:b/>
          <w:bCs/>
          <w:kern w:val="0"/>
          <w:sz w:val="24"/>
        </w:rPr>
        <w:t xml:space="preserve">6.4.7.9 </w:t>
      </w:r>
      <w:r w:rsidRPr="00D55AFC">
        <w:rPr>
          <w:b/>
          <w:sz w:val="24"/>
        </w:rPr>
        <w:t>实收基金</w:t>
      </w:r>
    </w:p>
    <w:p w14:paraId="4E000136" w14:textId="77777777" w:rsidR="00FE7A92" w:rsidRPr="00D55AFC" w:rsidRDefault="00FE7A92" w:rsidP="00FE7A92">
      <w:pPr>
        <w:wordWrap w:val="0"/>
        <w:spacing w:line="360" w:lineRule="auto"/>
        <w:jc w:val="right"/>
        <w:rPr>
          <w:sz w:val="24"/>
        </w:rPr>
      </w:pPr>
      <w:r w:rsidRPr="00D55AFC">
        <w:rPr>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99"/>
        <w:gridCol w:w="2764"/>
        <w:gridCol w:w="3235"/>
      </w:tblGrid>
      <w:tr w:rsidR="00D55AFC" w:rsidRPr="00D55AFC" w14:paraId="27D09DD7" w14:textId="77777777" w:rsidTr="00FE7A92">
        <w:tc>
          <w:tcPr>
            <w:tcW w:w="3119" w:type="dxa"/>
            <w:vMerge w:val="restart"/>
            <w:vAlign w:val="center"/>
          </w:tcPr>
          <w:p w14:paraId="713B495C" w14:textId="77777777" w:rsidR="00FE7A92" w:rsidRPr="00D55AFC" w:rsidRDefault="00FE7A92" w:rsidP="00C56A4D">
            <w:pPr>
              <w:jc w:val="center"/>
              <w:rPr>
                <w:sz w:val="24"/>
              </w:rPr>
            </w:pPr>
            <w:r w:rsidRPr="00D55AFC">
              <w:rPr>
                <w:kern w:val="0"/>
                <w:sz w:val="24"/>
              </w:rPr>
              <w:t>项目</w:t>
            </w:r>
          </w:p>
        </w:tc>
        <w:tc>
          <w:tcPr>
            <w:tcW w:w="6237" w:type="dxa"/>
            <w:gridSpan w:val="2"/>
            <w:vAlign w:val="center"/>
          </w:tcPr>
          <w:p w14:paraId="0A7A38F9" w14:textId="77777777" w:rsidR="00FE7A92" w:rsidRPr="00D55AFC" w:rsidRDefault="00FE7A92" w:rsidP="00C56A4D">
            <w:pPr>
              <w:jc w:val="center"/>
              <w:rPr>
                <w:sz w:val="24"/>
              </w:rPr>
            </w:pPr>
            <w:r w:rsidRPr="00D55AFC">
              <w:rPr>
                <w:sz w:val="24"/>
              </w:rPr>
              <w:t>本期</w:t>
            </w:r>
          </w:p>
          <w:p w14:paraId="0DE86753" w14:textId="77777777" w:rsidR="00FE7A92" w:rsidRPr="00D55AFC" w:rsidRDefault="00FE7A92" w:rsidP="00C56A4D">
            <w:pPr>
              <w:jc w:val="center"/>
              <w:rPr>
                <w:sz w:val="24"/>
              </w:rPr>
            </w:pPr>
            <w:r w:rsidRPr="00D55AFC">
              <w:rPr>
                <w:sz w:val="24"/>
              </w:rPr>
              <w:t>2017</w:t>
            </w:r>
            <w:r w:rsidRPr="00D55AFC">
              <w:rPr>
                <w:sz w:val="24"/>
              </w:rPr>
              <w:t>年</w:t>
            </w:r>
            <w:r w:rsidRPr="00D55AFC">
              <w:rPr>
                <w:sz w:val="24"/>
              </w:rPr>
              <w:t>1</w:t>
            </w:r>
            <w:r w:rsidRPr="00D55AFC">
              <w:rPr>
                <w:sz w:val="24"/>
              </w:rPr>
              <w:t>月</w:t>
            </w:r>
            <w:r w:rsidRPr="00D55AFC">
              <w:rPr>
                <w:sz w:val="24"/>
              </w:rPr>
              <w:t>1</w:t>
            </w:r>
            <w:r w:rsidRPr="00D55AFC">
              <w:rPr>
                <w:sz w:val="24"/>
              </w:rPr>
              <w:t>日至</w:t>
            </w:r>
            <w:r w:rsidRPr="00D55AFC">
              <w:rPr>
                <w:sz w:val="24"/>
              </w:rPr>
              <w:t>2017</w:t>
            </w:r>
            <w:r w:rsidRPr="00D55AFC">
              <w:rPr>
                <w:sz w:val="24"/>
              </w:rPr>
              <w:t>年</w:t>
            </w:r>
            <w:r w:rsidRPr="00D55AFC">
              <w:rPr>
                <w:sz w:val="24"/>
              </w:rPr>
              <w:t>6</w:t>
            </w:r>
            <w:r w:rsidRPr="00D55AFC">
              <w:rPr>
                <w:sz w:val="24"/>
              </w:rPr>
              <w:t>月</w:t>
            </w:r>
            <w:r w:rsidRPr="00D55AFC">
              <w:rPr>
                <w:sz w:val="24"/>
              </w:rPr>
              <w:t>30</w:t>
            </w:r>
            <w:r w:rsidRPr="00D55AFC">
              <w:rPr>
                <w:sz w:val="24"/>
              </w:rPr>
              <w:t>日</w:t>
            </w:r>
          </w:p>
        </w:tc>
      </w:tr>
      <w:tr w:rsidR="00D55AFC" w:rsidRPr="00D55AFC" w14:paraId="09264F0D" w14:textId="77777777" w:rsidTr="00FE7A92">
        <w:tc>
          <w:tcPr>
            <w:tcW w:w="3119" w:type="dxa"/>
            <w:vMerge/>
            <w:vAlign w:val="center"/>
          </w:tcPr>
          <w:p w14:paraId="09440DE9" w14:textId="77777777" w:rsidR="00FE7A92" w:rsidRPr="00D55AFC" w:rsidRDefault="00FE7A92" w:rsidP="00C56A4D">
            <w:pPr>
              <w:widowControl/>
              <w:jc w:val="left"/>
              <w:rPr>
                <w:sz w:val="24"/>
              </w:rPr>
            </w:pPr>
          </w:p>
        </w:tc>
        <w:tc>
          <w:tcPr>
            <w:tcW w:w="2873" w:type="dxa"/>
            <w:vAlign w:val="center"/>
          </w:tcPr>
          <w:p w14:paraId="12D65E17" w14:textId="77777777" w:rsidR="00FE7A92" w:rsidRPr="00D55AFC" w:rsidRDefault="00FE7A92" w:rsidP="00C56A4D">
            <w:pPr>
              <w:jc w:val="center"/>
              <w:rPr>
                <w:sz w:val="24"/>
              </w:rPr>
            </w:pPr>
            <w:r w:rsidRPr="00D55AFC">
              <w:rPr>
                <w:sz w:val="24"/>
              </w:rPr>
              <w:t>基金份额（份）</w:t>
            </w:r>
          </w:p>
        </w:tc>
        <w:tc>
          <w:tcPr>
            <w:tcW w:w="3364" w:type="dxa"/>
            <w:vAlign w:val="center"/>
          </w:tcPr>
          <w:p w14:paraId="44E465E8" w14:textId="77777777" w:rsidR="00FE7A92" w:rsidRPr="00D55AFC" w:rsidRDefault="00FE7A92" w:rsidP="00C56A4D">
            <w:pPr>
              <w:jc w:val="center"/>
              <w:rPr>
                <w:sz w:val="24"/>
              </w:rPr>
            </w:pPr>
            <w:r w:rsidRPr="00D55AFC">
              <w:rPr>
                <w:sz w:val="24"/>
              </w:rPr>
              <w:t>账面金额</w:t>
            </w:r>
          </w:p>
        </w:tc>
      </w:tr>
      <w:tr w:rsidR="00D55AFC" w:rsidRPr="00D55AFC" w14:paraId="572F88A3" w14:textId="77777777" w:rsidTr="00FE7A92">
        <w:tc>
          <w:tcPr>
            <w:tcW w:w="3119" w:type="dxa"/>
            <w:vAlign w:val="center"/>
          </w:tcPr>
          <w:p w14:paraId="1DB34A11" w14:textId="77777777" w:rsidR="00FE7A92" w:rsidRPr="00D55AFC" w:rsidRDefault="00FE7A92" w:rsidP="00C56A4D">
            <w:pPr>
              <w:rPr>
                <w:sz w:val="24"/>
              </w:rPr>
            </w:pPr>
            <w:r w:rsidRPr="00D55AFC">
              <w:rPr>
                <w:sz w:val="24"/>
              </w:rPr>
              <w:t>上年度末</w:t>
            </w:r>
          </w:p>
        </w:tc>
        <w:tc>
          <w:tcPr>
            <w:tcW w:w="2873" w:type="dxa"/>
            <w:vAlign w:val="center"/>
          </w:tcPr>
          <w:p w14:paraId="022D2554" w14:textId="77777777" w:rsidR="00FE7A92" w:rsidRPr="00D55AFC" w:rsidRDefault="00FE7A92" w:rsidP="00C56A4D">
            <w:pPr>
              <w:jc w:val="right"/>
              <w:rPr>
                <w:sz w:val="24"/>
              </w:rPr>
            </w:pPr>
            <w:r w:rsidRPr="00D55AFC">
              <w:rPr>
                <w:sz w:val="24"/>
              </w:rPr>
              <w:t>143,982,354.68</w:t>
            </w:r>
          </w:p>
        </w:tc>
        <w:tc>
          <w:tcPr>
            <w:tcW w:w="3364" w:type="dxa"/>
            <w:vAlign w:val="center"/>
          </w:tcPr>
          <w:p w14:paraId="18FDAF01" w14:textId="77777777" w:rsidR="00FE7A92" w:rsidRPr="00D55AFC" w:rsidRDefault="00FE7A92" w:rsidP="00C56A4D">
            <w:pPr>
              <w:jc w:val="right"/>
              <w:rPr>
                <w:sz w:val="24"/>
              </w:rPr>
            </w:pPr>
            <w:r w:rsidRPr="00D55AFC">
              <w:rPr>
                <w:sz w:val="24"/>
              </w:rPr>
              <w:t>143,982,354.68</w:t>
            </w:r>
          </w:p>
        </w:tc>
      </w:tr>
      <w:tr w:rsidR="00D55AFC" w:rsidRPr="00D55AFC" w14:paraId="20D2F760" w14:textId="77777777" w:rsidTr="00FE7A92">
        <w:tc>
          <w:tcPr>
            <w:tcW w:w="3119" w:type="dxa"/>
            <w:vAlign w:val="center"/>
          </w:tcPr>
          <w:p w14:paraId="5599CCCD" w14:textId="77777777" w:rsidR="00FE7A92" w:rsidRPr="00D55AFC" w:rsidRDefault="00FE7A92" w:rsidP="00C56A4D">
            <w:pPr>
              <w:rPr>
                <w:sz w:val="24"/>
              </w:rPr>
            </w:pPr>
            <w:r w:rsidRPr="00D55AFC">
              <w:rPr>
                <w:sz w:val="24"/>
              </w:rPr>
              <w:t>本期申购</w:t>
            </w:r>
          </w:p>
        </w:tc>
        <w:tc>
          <w:tcPr>
            <w:tcW w:w="2873" w:type="dxa"/>
            <w:vAlign w:val="center"/>
          </w:tcPr>
          <w:p w14:paraId="0852AA6B" w14:textId="77777777" w:rsidR="00FE7A92" w:rsidRPr="00D55AFC" w:rsidRDefault="00FE7A92" w:rsidP="00C56A4D">
            <w:pPr>
              <w:jc w:val="right"/>
              <w:rPr>
                <w:sz w:val="24"/>
              </w:rPr>
            </w:pPr>
            <w:r w:rsidRPr="00D55AFC">
              <w:rPr>
                <w:sz w:val="24"/>
              </w:rPr>
              <w:t>94,056,721.45</w:t>
            </w:r>
          </w:p>
        </w:tc>
        <w:tc>
          <w:tcPr>
            <w:tcW w:w="3364" w:type="dxa"/>
            <w:vAlign w:val="center"/>
          </w:tcPr>
          <w:p w14:paraId="66608B75" w14:textId="77777777" w:rsidR="00FE7A92" w:rsidRPr="00D55AFC" w:rsidRDefault="00FE7A92" w:rsidP="00C56A4D">
            <w:pPr>
              <w:jc w:val="right"/>
              <w:rPr>
                <w:sz w:val="24"/>
              </w:rPr>
            </w:pPr>
            <w:r w:rsidRPr="00D55AFC">
              <w:rPr>
                <w:sz w:val="24"/>
              </w:rPr>
              <w:t>94,056,721.45</w:t>
            </w:r>
          </w:p>
        </w:tc>
      </w:tr>
      <w:tr w:rsidR="00D55AFC" w:rsidRPr="00D55AFC" w14:paraId="78E00606" w14:textId="77777777" w:rsidTr="00FE7A92">
        <w:tc>
          <w:tcPr>
            <w:tcW w:w="3119" w:type="dxa"/>
            <w:vAlign w:val="center"/>
          </w:tcPr>
          <w:p w14:paraId="5868D89E" w14:textId="77777777" w:rsidR="00FE7A92" w:rsidRPr="00D55AFC" w:rsidRDefault="00FE7A92" w:rsidP="00C56A4D">
            <w:pPr>
              <w:rPr>
                <w:sz w:val="24"/>
              </w:rPr>
            </w:pPr>
            <w:r w:rsidRPr="00D55AFC">
              <w:rPr>
                <w:sz w:val="24"/>
              </w:rPr>
              <w:t>本期赎回（以</w:t>
            </w:r>
            <w:r w:rsidRPr="00D55AFC">
              <w:rPr>
                <w:sz w:val="24"/>
              </w:rPr>
              <w:t>“-”</w:t>
            </w:r>
            <w:r w:rsidRPr="00D55AFC">
              <w:rPr>
                <w:sz w:val="24"/>
              </w:rPr>
              <w:t>号填列）</w:t>
            </w:r>
          </w:p>
        </w:tc>
        <w:tc>
          <w:tcPr>
            <w:tcW w:w="2873" w:type="dxa"/>
            <w:vAlign w:val="center"/>
          </w:tcPr>
          <w:p w14:paraId="494B0ED3" w14:textId="77777777" w:rsidR="00FE7A92" w:rsidRPr="00D55AFC" w:rsidRDefault="00FE7A92" w:rsidP="00C56A4D">
            <w:pPr>
              <w:jc w:val="right"/>
              <w:rPr>
                <w:sz w:val="24"/>
              </w:rPr>
            </w:pPr>
            <w:r w:rsidRPr="00D55AFC">
              <w:rPr>
                <w:sz w:val="24"/>
              </w:rPr>
              <w:t>-75,400,169.90</w:t>
            </w:r>
          </w:p>
        </w:tc>
        <w:tc>
          <w:tcPr>
            <w:tcW w:w="3364" w:type="dxa"/>
            <w:vAlign w:val="center"/>
          </w:tcPr>
          <w:p w14:paraId="5F847DEE" w14:textId="77777777" w:rsidR="00FE7A92" w:rsidRPr="00D55AFC" w:rsidRDefault="00FE7A92" w:rsidP="00C56A4D">
            <w:pPr>
              <w:jc w:val="right"/>
              <w:rPr>
                <w:sz w:val="24"/>
              </w:rPr>
            </w:pPr>
            <w:r w:rsidRPr="00D55AFC">
              <w:rPr>
                <w:sz w:val="24"/>
              </w:rPr>
              <w:t>-75,400,169.90</w:t>
            </w:r>
          </w:p>
        </w:tc>
      </w:tr>
      <w:tr w:rsidR="00D55AFC" w:rsidRPr="00D55AFC" w14:paraId="7B14A554" w14:textId="77777777" w:rsidTr="00FE7A92">
        <w:tc>
          <w:tcPr>
            <w:tcW w:w="3119" w:type="dxa"/>
            <w:vAlign w:val="center"/>
          </w:tcPr>
          <w:p w14:paraId="455409F8" w14:textId="77777777" w:rsidR="00FE7A92" w:rsidRPr="00D55AFC" w:rsidRDefault="00FE7A92" w:rsidP="00C56A4D">
            <w:pPr>
              <w:rPr>
                <w:sz w:val="24"/>
              </w:rPr>
            </w:pPr>
            <w:r w:rsidRPr="00D55AFC">
              <w:rPr>
                <w:sz w:val="24"/>
              </w:rPr>
              <w:t>本期末</w:t>
            </w:r>
          </w:p>
        </w:tc>
        <w:tc>
          <w:tcPr>
            <w:tcW w:w="2873" w:type="dxa"/>
            <w:vAlign w:val="center"/>
          </w:tcPr>
          <w:p w14:paraId="440F3740" w14:textId="77777777" w:rsidR="00FE7A92" w:rsidRPr="00D55AFC" w:rsidRDefault="00FE7A92" w:rsidP="00C56A4D">
            <w:pPr>
              <w:jc w:val="right"/>
              <w:rPr>
                <w:sz w:val="24"/>
              </w:rPr>
            </w:pPr>
            <w:r w:rsidRPr="00D55AFC">
              <w:rPr>
                <w:sz w:val="24"/>
              </w:rPr>
              <w:t>162,638,906.23</w:t>
            </w:r>
          </w:p>
        </w:tc>
        <w:tc>
          <w:tcPr>
            <w:tcW w:w="3364" w:type="dxa"/>
            <w:vAlign w:val="center"/>
          </w:tcPr>
          <w:p w14:paraId="16C76905" w14:textId="77777777" w:rsidR="00FE7A92" w:rsidRPr="00D55AFC" w:rsidRDefault="00FE7A92" w:rsidP="00C56A4D">
            <w:pPr>
              <w:jc w:val="right"/>
              <w:rPr>
                <w:sz w:val="24"/>
              </w:rPr>
            </w:pPr>
            <w:r w:rsidRPr="00D55AFC">
              <w:rPr>
                <w:sz w:val="24"/>
              </w:rPr>
              <w:t>162,638,906.23</w:t>
            </w:r>
          </w:p>
        </w:tc>
      </w:tr>
    </w:tbl>
    <w:p w14:paraId="6217706A" w14:textId="77777777" w:rsidR="00BC03D1" w:rsidRPr="00D55AFC" w:rsidRDefault="00FE7A92" w:rsidP="00FE7A92">
      <w:pPr>
        <w:tabs>
          <w:tab w:val="left" w:pos="426"/>
        </w:tabs>
        <w:spacing w:before="29" w:line="288" w:lineRule="auto"/>
        <w:jc w:val="left"/>
        <w:rPr>
          <w:kern w:val="0"/>
          <w:sz w:val="24"/>
        </w:rPr>
      </w:pPr>
      <w:r w:rsidRPr="00D55AFC">
        <w:rPr>
          <w:kern w:val="0"/>
          <w:sz w:val="24"/>
        </w:rPr>
        <w:t>注：</w:t>
      </w:r>
      <w:r w:rsidRPr="00D55AFC">
        <w:rPr>
          <w:kern w:val="0"/>
          <w:sz w:val="24"/>
        </w:rPr>
        <w:t>1</w:t>
      </w:r>
      <w:r w:rsidRPr="00D55AFC">
        <w:rPr>
          <w:kern w:val="0"/>
          <w:sz w:val="24"/>
        </w:rPr>
        <w:t>、如果本报告期间发生转换入、红利再投业务，则总申购份额中包含该业务；</w:t>
      </w:r>
    </w:p>
    <w:p w14:paraId="384077BD" w14:textId="77777777" w:rsidR="008F7CDD" w:rsidRPr="00D55AFC" w:rsidRDefault="008F7CDD" w:rsidP="008F7CDD">
      <w:pPr>
        <w:tabs>
          <w:tab w:val="left" w:pos="426"/>
        </w:tabs>
        <w:spacing w:before="29" w:line="288" w:lineRule="auto"/>
        <w:ind w:firstLineChars="200" w:firstLine="480"/>
        <w:jc w:val="left"/>
        <w:rPr>
          <w:kern w:val="0"/>
          <w:sz w:val="24"/>
        </w:rPr>
      </w:pPr>
      <w:r w:rsidRPr="00D55AFC">
        <w:rPr>
          <w:kern w:val="0"/>
          <w:sz w:val="24"/>
        </w:rPr>
        <w:t>2</w:t>
      </w:r>
      <w:r w:rsidRPr="00D55AFC">
        <w:rPr>
          <w:kern w:val="0"/>
          <w:sz w:val="24"/>
        </w:rPr>
        <w:t>、如果本报告期间发生转换出业务，则总赎回份额中包含该业务。</w:t>
      </w:r>
    </w:p>
    <w:p w14:paraId="1C3E5059" w14:textId="77777777" w:rsidR="00931E4F" w:rsidRPr="00D55AFC" w:rsidRDefault="00931E4F" w:rsidP="00FE7A92">
      <w:pPr>
        <w:tabs>
          <w:tab w:val="left" w:pos="426"/>
        </w:tabs>
        <w:spacing w:before="29" w:line="288" w:lineRule="auto"/>
        <w:jc w:val="left"/>
        <w:rPr>
          <w:kern w:val="0"/>
          <w:sz w:val="24"/>
        </w:rPr>
      </w:pPr>
    </w:p>
    <w:p w14:paraId="1D9D3323" w14:textId="77777777" w:rsidR="001548F9" w:rsidRPr="00D55AFC" w:rsidRDefault="001548F9" w:rsidP="0048308E">
      <w:pPr>
        <w:spacing w:before="29" w:line="288" w:lineRule="auto"/>
        <w:rPr>
          <w:b/>
          <w:sz w:val="24"/>
        </w:rPr>
      </w:pPr>
      <w:r w:rsidRPr="00D55AFC">
        <w:rPr>
          <w:b/>
          <w:bCs/>
          <w:kern w:val="0"/>
          <w:sz w:val="24"/>
        </w:rPr>
        <w:lastRenderedPageBreak/>
        <w:t xml:space="preserve">6.4.7.10 </w:t>
      </w:r>
      <w:r w:rsidRPr="00D55AFC">
        <w:rPr>
          <w:b/>
          <w:sz w:val="24"/>
        </w:rPr>
        <w:t>未分配利润</w:t>
      </w:r>
    </w:p>
    <w:p w14:paraId="32BF8029" w14:textId="77777777" w:rsidR="001548F9" w:rsidRPr="00D55AFC" w:rsidRDefault="001548F9" w:rsidP="0048308E">
      <w:pPr>
        <w:spacing w:before="29" w:line="288" w:lineRule="auto"/>
        <w:jc w:val="right"/>
        <w:rPr>
          <w:sz w:val="24"/>
        </w:rPr>
      </w:pPr>
      <w:r w:rsidRPr="00D55AFC">
        <w:rPr>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8"/>
        <w:gridCol w:w="2100"/>
        <w:gridCol w:w="2100"/>
        <w:gridCol w:w="2100"/>
      </w:tblGrid>
      <w:tr w:rsidR="00D55AFC" w:rsidRPr="00D55AFC" w14:paraId="6FA32551" w14:textId="77777777" w:rsidTr="00AB4FF2">
        <w:tc>
          <w:tcPr>
            <w:tcW w:w="2700" w:type="dxa"/>
            <w:vAlign w:val="center"/>
          </w:tcPr>
          <w:p w14:paraId="77A47271" w14:textId="77777777" w:rsidR="001548F9" w:rsidRPr="00D55AFC" w:rsidRDefault="001548F9" w:rsidP="0048308E">
            <w:pPr>
              <w:spacing w:before="29" w:line="288" w:lineRule="auto"/>
              <w:jc w:val="center"/>
              <w:rPr>
                <w:sz w:val="24"/>
              </w:rPr>
            </w:pPr>
            <w:r w:rsidRPr="00D55AFC">
              <w:rPr>
                <w:sz w:val="24"/>
              </w:rPr>
              <w:t>项目</w:t>
            </w:r>
          </w:p>
        </w:tc>
        <w:tc>
          <w:tcPr>
            <w:tcW w:w="2100" w:type="dxa"/>
            <w:vAlign w:val="center"/>
          </w:tcPr>
          <w:p w14:paraId="7AC7592D" w14:textId="77777777" w:rsidR="001548F9" w:rsidRPr="00D55AFC" w:rsidRDefault="001548F9" w:rsidP="0048308E">
            <w:pPr>
              <w:spacing w:before="29" w:line="288" w:lineRule="auto"/>
              <w:jc w:val="center"/>
              <w:rPr>
                <w:sz w:val="24"/>
              </w:rPr>
            </w:pPr>
            <w:r w:rsidRPr="00D55AFC">
              <w:rPr>
                <w:sz w:val="24"/>
              </w:rPr>
              <w:t>已实现部分</w:t>
            </w:r>
          </w:p>
        </w:tc>
        <w:tc>
          <w:tcPr>
            <w:tcW w:w="2100" w:type="dxa"/>
            <w:vAlign w:val="center"/>
          </w:tcPr>
          <w:p w14:paraId="4CB50490" w14:textId="77777777" w:rsidR="001548F9" w:rsidRPr="00D55AFC" w:rsidRDefault="001548F9" w:rsidP="0048308E">
            <w:pPr>
              <w:spacing w:before="29" w:line="288" w:lineRule="auto"/>
              <w:jc w:val="center"/>
              <w:rPr>
                <w:sz w:val="24"/>
              </w:rPr>
            </w:pPr>
            <w:r w:rsidRPr="00D55AFC">
              <w:rPr>
                <w:sz w:val="24"/>
              </w:rPr>
              <w:t>未实现部分</w:t>
            </w:r>
          </w:p>
        </w:tc>
        <w:tc>
          <w:tcPr>
            <w:tcW w:w="2100" w:type="dxa"/>
            <w:vAlign w:val="center"/>
          </w:tcPr>
          <w:p w14:paraId="577CF3D5" w14:textId="77777777" w:rsidR="001548F9" w:rsidRPr="00D55AFC" w:rsidRDefault="001548F9" w:rsidP="0048308E">
            <w:pPr>
              <w:spacing w:before="29" w:line="288" w:lineRule="auto"/>
              <w:jc w:val="center"/>
              <w:rPr>
                <w:sz w:val="24"/>
              </w:rPr>
            </w:pPr>
            <w:r w:rsidRPr="00D55AFC">
              <w:rPr>
                <w:sz w:val="24"/>
              </w:rPr>
              <w:t>未分配利润合计</w:t>
            </w:r>
          </w:p>
        </w:tc>
      </w:tr>
      <w:tr w:rsidR="00D55AFC" w:rsidRPr="00D55AFC" w14:paraId="3B7542B6" w14:textId="77777777" w:rsidTr="00AB4FF2">
        <w:tc>
          <w:tcPr>
            <w:tcW w:w="2700" w:type="dxa"/>
            <w:vAlign w:val="center"/>
          </w:tcPr>
          <w:p w14:paraId="60DB86B1" w14:textId="77777777" w:rsidR="001548F9" w:rsidRPr="00D55AFC" w:rsidRDefault="00D74830" w:rsidP="0048308E">
            <w:pPr>
              <w:spacing w:before="29" w:line="288" w:lineRule="auto"/>
              <w:rPr>
                <w:sz w:val="24"/>
              </w:rPr>
            </w:pPr>
            <w:r w:rsidRPr="00D55AFC">
              <w:rPr>
                <w:sz w:val="24"/>
              </w:rPr>
              <w:t>上年度末</w:t>
            </w:r>
          </w:p>
        </w:tc>
        <w:tc>
          <w:tcPr>
            <w:tcW w:w="2100" w:type="dxa"/>
            <w:vAlign w:val="center"/>
          </w:tcPr>
          <w:p w14:paraId="60CB0E4A" w14:textId="77777777" w:rsidR="001548F9" w:rsidRPr="00D55AFC" w:rsidRDefault="001548F9" w:rsidP="0048308E">
            <w:pPr>
              <w:spacing w:before="29" w:line="288" w:lineRule="auto"/>
              <w:jc w:val="right"/>
              <w:rPr>
                <w:sz w:val="24"/>
              </w:rPr>
            </w:pPr>
            <w:r w:rsidRPr="00D55AFC">
              <w:rPr>
                <w:sz w:val="24"/>
              </w:rPr>
              <w:t>12,388,736.92</w:t>
            </w:r>
          </w:p>
        </w:tc>
        <w:tc>
          <w:tcPr>
            <w:tcW w:w="2100" w:type="dxa"/>
            <w:vAlign w:val="center"/>
          </w:tcPr>
          <w:p w14:paraId="68F00C7D" w14:textId="77777777" w:rsidR="001548F9" w:rsidRPr="00D55AFC" w:rsidRDefault="001548F9" w:rsidP="0048308E">
            <w:pPr>
              <w:spacing w:before="29" w:line="288" w:lineRule="auto"/>
              <w:jc w:val="right"/>
              <w:rPr>
                <w:sz w:val="24"/>
              </w:rPr>
            </w:pPr>
            <w:r w:rsidRPr="00D55AFC">
              <w:rPr>
                <w:sz w:val="24"/>
              </w:rPr>
              <w:t>-15,529,282.93</w:t>
            </w:r>
          </w:p>
        </w:tc>
        <w:tc>
          <w:tcPr>
            <w:tcW w:w="2100" w:type="dxa"/>
            <w:vAlign w:val="center"/>
          </w:tcPr>
          <w:p w14:paraId="5C1C0EEB" w14:textId="77777777" w:rsidR="001548F9" w:rsidRPr="00D55AFC" w:rsidRDefault="001548F9" w:rsidP="0048308E">
            <w:pPr>
              <w:spacing w:before="29" w:line="288" w:lineRule="auto"/>
              <w:jc w:val="right"/>
              <w:rPr>
                <w:sz w:val="24"/>
              </w:rPr>
            </w:pPr>
            <w:r w:rsidRPr="00D55AFC">
              <w:rPr>
                <w:sz w:val="24"/>
              </w:rPr>
              <w:t>-3,140,546.01</w:t>
            </w:r>
          </w:p>
        </w:tc>
      </w:tr>
      <w:tr w:rsidR="00D55AFC" w:rsidRPr="00D55AFC" w14:paraId="18EAD4AA" w14:textId="77777777" w:rsidTr="00AB4FF2">
        <w:tc>
          <w:tcPr>
            <w:tcW w:w="2700" w:type="dxa"/>
            <w:vAlign w:val="center"/>
          </w:tcPr>
          <w:p w14:paraId="1C8D04D4" w14:textId="77777777" w:rsidR="001548F9" w:rsidRPr="00D55AFC" w:rsidRDefault="001548F9" w:rsidP="0048308E">
            <w:pPr>
              <w:spacing w:before="29" w:line="288" w:lineRule="auto"/>
              <w:rPr>
                <w:sz w:val="24"/>
              </w:rPr>
            </w:pPr>
            <w:r w:rsidRPr="00D55AFC">
              <w:rPr>
                <w:sz w:val="24"/>
              </w:rPr>
              <w:t>本期利润</w:t>
            </w:r>
          </w:p>
        </w:tc>
        <w:tc>
          <w:tcPr>
            <w:tcW w:w="2100" w:type="dxa"/>
            <w:vAlign w:val="center"/>
          </w:tcPr>
          <w:p w14:paraId="68FF0225" w14:textId="77777777" w:rsidR="001548F9" w:rsidRPr="00D55AFC" w:rsidRDefault="001548F9" w:rsidP="0048308E">
            <w:pPr>
              <w:spacing w:before="29" w:line="288" w:lineRule="auto"/>
              <w:jc w:val="right"/>
              <w:rPr>
                <w:sz w:val="24"/>
              </w:rPr>
            </w:pPr>
            <w:r w:rsidRPr="00D55AFC">
              <w:rPr>
                <w:sz w:val="24"/>
              </w:rPr>
              <w:t>1,056,801.20</w:t>
            </w:r>
          </w:p>
        </w:tc>
        <w:tc>
          <w:tcPr>
            <w:tcW w:w="2100" w:type="dxa"/>
            <w:vAlign w:val="center"/>
          </w:tcPr>
          <w:p w14:paraId="1A022A13" w14:textId="77777777" w:rsidR="001548F9" w:rsidRPr="00D55AFC" w:rsidRDefault="001548F9" w:rsidP="0048308E">
            <w:pPr>
              <w:spacing w:before="29" w:line="288" w:lineRule="auto"/>
              <w:jc w:val="right"/>
              <w:rPr>
                <w:sz w:val="24"/>
              </w:rPr>
            </w:pPr>
            <w:r w:rsidRPr="00D55AFC">
              <w:rPr>
                <w:sz w:val="24"/>
              </w:rPr>
              <w:t>-652,114.18</w:t>
            </w:r>
          </w:p>
        </w:tc>
        <w:tc>
          <w:tcPr>
            <w:tcW w:w="2100" w:type="dxa"/>
            <w:vAlign w:val="center"/>
          </w:tcPr>
          <w:p w14:paraId="6014CC34" w14:textId="77777777" w:rsidR="001548F9" w:rsidRPr="00D55AFC" w:rsidRDefault="001548F9" w:rsidP="0048308E">
            <w:pPr>
              <w:spacing w:before="29" w:line="288" w:lineRule="auto"/>
              <w:jc w:val="right"/>
              <w:rPr>
                <w:sz w:val="24"/>
              </w:rPr>
            </w:pPr>
            <w:r w:rsidRPr="00D55AFC">
              <w:rPr>
                <w:sz w:val="24"/>
              </w:rPr>
              <w:t>404,687.02</w:t>
            </w:r>
          </w:p>
        </w:tc>
      </w:tr>
      <w:tr w:rsidR="00D55AFC" w:rsidRPr="00D55AFC" w14:paraId="08953B3E" w14:textId="77777777" w:rsidTr="00AB4FF2">
        <w:tc>
          <w:tcPr>
            <w:tcW w:w="2700" w:type="dxa"/>
            <w:vAlign w:val="center"/>
          </w:tcPr>
          <w:p w14:paraId="03ED3535" w14:textId="77777777" w:rsidR="001548F9" w:rsidRPr="00D55AFC" w:rsidRDefault="001548F9" w:rsidP="0048308E">
            <w:pPr>
              <w:spacing w:before="29" w:line="288" w:lineRule="auto"/>
              <w:rPr>
                <w:sz w:val="24"/>
              </w:rPr>
            </w:pPr>
            <w:r w:rsidRPr="00D55AFC">
              <w:rPr>
                <w:sz w:val="24"/>
              </w:rPr>
              <w:t>本期基金份额交易产生的变动数</w:t>
            </w:r>
          </w:p>
        </w:tc>
        <w:tc>
          <w:tcPr>
            <w:tcW w:w="2100" w:type="dxa"/>
            <w:vAlign w:val="center"/>
          </w:tcPr>
          <w:p w14:paraId="3E1EF59D" w14:textId="77777777" w:rsidR="001548F9" w:rsidRPr="00D55AFC" w:rsidRDefault="001548F9" w:rsidP="0048308E">
            <w:pPr>
              <w:spacing w:before="29" w:line="288" w:lineRule="auto"/>
              <w:jc w:val="right"/>
              <w:rPr>
                <w:sz w:val="24"/>
              </w:rPr>
            </w:pPr>
            <w:r w:rsidRPr="00D55AFC">
              <w:rPr>
                <w:sz w:val="24"/>
              </w:rPr>
              <w:t>1,550,521.03</w:t>
            </w:r>
          </w:p>
        </w:tc>
        <w:tc>
          <w:tcPr>
            <w:tcW w:w="2100" w:type="dxa"/>
            <w:vAlign w:val="center"/>
          </w:tcPr>
          <w:p w14:paraId="44C16D30" w14:textId="77777777" w:rsidR="001548F9" w:rsidRPr="00D55AFC" w:rsidRDefault="001548F9" w:rsidP="0048308E">
            <w:pPr>
              <w:spacing w:before="29" w:line="288" w:lineRule="auto"/>
              <w:jc w:val="right"/>
              <w:rPr>
                <w:sz w:val="24"/>
              </w:rPr>
            </w:pPr>
            <w:r w:rsidRPr="00D55AFC">
              <w:rPr>
                <w:sz w:val="24"/>
              </w:rPr>
              <w:t>553,464.35</w:t>
            </w:r>
          </w:p>
        </w:tc>
        <w:tc>
          <w:tcPr>
            <w:tcW w:w="2100" w:type="dxa"/>
            <w:vAlign w:val="center"/>
          </w:tcPr>
          <w:p w14:paraId="4B86AC85" w14:textId="77777777" w:rsidR="001548F9" w:rsidRPr="00D55AFC" w:rsidRDefault="001548F9" w:rsidP="0048308E">
            <w:pPr>
              <w:spacing w:before="29" w:line="288" w:lineRule="auto"/>
              <w:jc w:val="right"/>
              <w:rPr>
                <w:sz w:val="24"/>
              </w:rPr>
            </w:pPr>
            <w:r w:rsidRPr="00D55AFC">
              <w:rPr>
                <w:sz w:val="24"/>
              </w:rPr>
              <w:t>2,103,985.38</w:t>
            </w:r>
          </w:p>
        </w:tc>
      </w:tr>
      <w:tr w:rsidR="00D55AFC" w:rsidRPr="00D55AFC" w14:paraId="4140542B" w14:textId="77777777" w:rsidTr="00AB4FF2">
        <w:tc>
          <w:tcPr>
            <w:tcW w:w="2700" w:type="dxa"/>
            <w:vAlign w:val="center"/>
          </w:tcPr>
          <w:p w14:paraId="600E7397" w14:textId="77777777" w:rsidR="001548F9" w:rsidRPr="00D55AFC" w:rsidRDefault="001548F9" w:rsidP="0048308E">
            <w:pPr>
              <w:spacing w:before="29" w:line="288" w:lineRule="auto"/>
              <w:rPr>
                <w:sz w:val="24"/>
              </w:rPr>
            </w:pPr>
            <w:r w:rsidRPr="00D55AFC">
              <w:rPr>
                <w:sz w:val="24"/>
              </w:rPr>
              <w:t>其中：基金申购款</w:t>
            </w:r>
          </w:p>
        </w:tc>
        <w:tc>
          <w:tcPr>
            <w:tcW w:w="2100" w:type="dxa"/>
            <w:vAlign w:val="center"/>
          </w:tcPr>
          <w:p w14:paraId="25755F4B" w14:textId="77777777" w:rsidR="001548F9" w:rsidRPr="00D55AFC" w:rsidRDefault="001548F9" w:rsidP="0048308E">
            <w:pPr>
              <w:spacing w:before="29" w:line="288" w:lineRule="auto"/>
              <w:jc w:val="right"/>
              <w:rPr>
                <w:sz w:val="24"/>
              </w:rPr>
            </w:pPr>
            <w:r w:rsidRPr="00D55AFC">
              <w:rPr>
                <w:sz w:val="24"/>
              </w:rPr>
              <w:t>7,883,717.91</w:t>
            </w:r>
          </w:p>
        </w:tc>
        <w:tc>
          <w:tcPr>
            <w:tcW w:w="2100" w:type="dxa"/>
            <w:vAlign w:val="center"/>
          </w:tcPr>
          <w:p w14:paraId="22D58841" w14:textId="77777777" w:rsidR="001548F9" w:rsidRPr="00D55AFC" w:rsidRDefault="001548F9" w:rsidP="0048308E">
            <w:pPr>
              <w:spacing w:before="29" w:line="288" w:lineRule="auto"/>
              <w:jc w:val="right"/>
              <w:rPr>
                <w:sz w:val="24"/>
              </w:rPr>
            </w:pPr>
            <w:r w:rsidRPr="00D55AFC">
              <w:rPr>
                <w:sz w:val="24"/>
              </w:rPr>
              <w:t>-5,012,947.12</w:t>
            </w:r>
          </w:p>
        </w:tc>
        <w:tc>
          <w:tcPr>
            <w:tcW w:w="2100" w:type="dxa"/>
            <w:vAlign w:val="center"/>
          </w:tcPr>
          <w:p w14:paraId="74D8EE71" w14:textId="77777777" w:rsidR="001548F9" w:rsidRPr="00D55AFC" w:rsidRDefault="001548F9" w:rsidP="0048308E">
            <w:pPr>
              <w:spacing w:before="29" w:line="288" w:lineRule="auto"/>
              <w:jc w:val="right"/>
              <w:rPr>
                <w:sz w:val="24"/>
              </w:rPr>
            </w:pPr>
            <w:r w:rsidRPr="00D55AFC">
              <w:rPr>
                <w:sz w:val="24"/>
              </w:rPr>
              <w:t>2,870,770.79</w:t>
            </w:r>
          </w:p>
        </w:tc>
      </w:tr>
      <w:tr w:rsidR="00D55AFC" w:rsidRPr="00D55AFC" w14:paraId="6F10AEE1" w14:textId="77777777" w:rsidTr="00AB4FF2">
        <w:tc>
          <w:tcPr>
            <w:tcW w:w="2700" w:type="dxa"/>
            <w:vAlign w:val="center"/>
          </w:tcPr>
          <w:p w14:paraId="5BE9DDD8" w14:textId="77777777" w:rsidR="001548F9" w:rsidRPr="00D55AFC" w:rsidRDefault="001548F9" w:rsidP="00035D71">
            <w:pPr>
              <w:spacing w:before="29" w:line="288" w:lineRule="auto"/>
              <w:ind w:firstLineChars="294" w:firstLine="706"/>
              <w:rPr>
                <w:sz w:val="24"/>
              </w:rPr>
            </w:pPr>
            <w:r w:rsidRPr="00D55AFC">
              <w:rPr>
                <w:sz w:val="24"/>
              </w:rPr>
              <w:t>基金赎回款</w:t>
            </w:r>
          </w:p>
        </w:tc>
        <w:tc>
          <w:tcPr>
            <w:tcW w:w="2100" w:type="dxa"/>
            <w:vAlign w:val="center"/>
          </w:tcPr>
          <w:p w14:paraId="35F09AB6" w14:textId="77777777" w:rsidR="001548F9" w:rsidRPr="00D55AFC" w:rsidRDefault="001548F9" w:rsidP="0048308E">
            <w:pPr>
              <w:spacing w:before="29" w:line="288" w:lineRule="auto"/>
              <w:jc w:val="right"/>
              <w:rPr>
                <w:sz w:val="24"/>
              </w:rPr>
            </w:pPr>
            <w:r w:rsidRPr="00D55AFC">
              <w:rPr>
                <w:sz w:val="24"/>
              </w:rPr>
              <w:t>-6,333,196.88</w:t>
            </w:r>
          </w:p>
        </w:tc>
        <w:tc>
          <w:tcPr>
            <w:tcW w:w="2100" w:type="dxa"/>
            <w:vAlign w:val="center"/>
          </w:tcPr>
          <w:p w14:paraId="6A6BF987" w14:textId="77777777" w:rsidR="001548F9" w:rsidRPr="00D55AFC" w:rsidRDefault="001548F9" w:rsidP="0048308E">
            <w:pPr>
              <w:spacing w:before="29" w:line="288" w:lineRule="auto"/>
              <w:jc w:val="right"/>
              <w:rPr>
                <w:sz w:val="24"/>
              </w:rPr>
            </w:pPr>
            <w:r w:rsidRPr="00D55AFC">
              <w:rPr>
                <w:sz w:val="24"/>
              </w:rPr>
              <w:t>5,566,411.47</w:t>
            </w:r>
          </w:p>
        </w:tc>
        <w:tc>
          <w:tcPr>
            <w:tcW w:w="2100" w:type="dxa"/>
            <w:vAlign w:val="center"/>
          </w:tcPr>
          <w:p w14:paraId="4B509FD6" w14:textId="77777777" w:rsidR="001548F9" w:rsidRPr="00D55AFC" w:rsidRDefault="001548F9" w:rsidP="0048308E">
            <w:pPr>
              <w:spacing w:before="29" w:line="288" w:lineRule="auto"/>
              <w:jc w:val="right"/>
              <w:rPr>
                <w:sz w:val="24"/>
              </w:rPr>
            </w:pPr>
            <w:r w:rsidRPr="00D55AFC">
              <w:rPr>
                <w:sz w:val="24"/>
              </w:rPr>
              <w:t>-766,785.41</w:t>
            </w:r>
          </w:p>
        </w:tc>
      </w:tr>
      <w:tr w:rsidR="00D55AFC" w:rsidRPr="00D55AFC" w14:paraId="04C11706" w14:textId="77777777" w:rsidTr="00AB4FF2">
        <w:tc>
          <w:tcPr>
            <w:tcW w:w="2700" w:type="dxa"/>
            <w:vAlign w:val="center"/>
          </w:tcPr>
          <w:p w14:paraId="6E11DB48" w14:textId="77777777" w:rsidR="001548F9" w:rsidRPr="00D55AFC" w:rsidRDefault="001548F9" w:rsidP="0048308E">
            <w:pPr>
              <w:spacing w:before="29" w:line="288" w:lineRule="auto"/>
              <w:rPr>
                <w:sz w:val="24"/>
              </w:rPr>
            </w:pPr>
            <w:r w:rsidRPr="00D55AFC">
              <w:rPr>
                <w:sz w:val="24"/>
              </w:rPr>
              <w:t>本期已分配利润</w:t>
            </w:r>
          </w:p>
        </w:tc>
        <w:tc>
          <w:tcPr>
            <w:tcW w:w="2100" w:type="dxa"/>
            <w:vAlign w:val="center"/>
          </w:tcPr>
          <w:p w14:paraId="3E164893" w14:textId="77777777" w:rsidR="001548F9" w:rsidRPr="00D55AFC" w:rsidRDefault="001548F9" w:rsidP="0048308E">
            <w:pPr>
              <w:spacing w:before="29" w:line="288" w:lineRule="auto"/>
              <w:jc w:val="right"/>
              <w:rPr>
                <w:sz w:val="24"/>
              </w:rPr>
            </w:pPr>
            <w:r w:rsidRPr="00D55AFC">
              <w:rPr>
                <w:sz w:val="24"/>
              </w:rPr>
              <w:t>-</w:t>
            </w:r>
          </w:p>
        </w:tc>
        <w:tc>
          <w:tcPr>
            <w:tcW w:w="2100" w:type="dxa"/>
            <w:vAlign w:val="center"/>
          </w:tcPr>
          <w:p w14:paraId="77EB0D22" w14:textId="77777777" w:rsidR="001548F9" w:rsidRPr="00D55AFC" w:rsidRDefault="001548F9" w:rsidP="0048308E">
            <w:pPr>
              <w:spacing w:before="29" w:line="288" w:lineRule="auto"/>
              <w:jc w:val="right"/>
              <w:rPr>
                <w:sz w:val="24"/>
              </w:rPr>
            </w:pPr>
            <w:r w:rsidRPr="00D55AFC">
              <w:rPr>
                <w:sz w:val="24"/>
              </w:rPr>
              <w:t>-</w:t>
            </w:r>
          </w:p>
        </w:tc>
        <w:tc>
          <w:tcPr>
            <w:tcW w:w="2100" w:type="dxa"/>
            <w:vAlign w:val="center"/>
          </w:tcPr>
          <w:p w14:paraId="0F63DA79" w14:textId="77777777" w:rsidR="001548F9" w:rsidRPr="00D55AFC" w:rsidRDefault="001548F9" w:rsidP="0048308E">
            <w:pPr>
              <w:spacing w:before="29" w:line="288" w:lineRule="auto"/>
              <w:jc w:val="right"/>
              <w:rPr>
                <w:sz w:val="24"/>
              </w:rPr>
            </w:pPr>
            <w:r w:rsidRPr="00D55AFC">
              <w:rPr>
                <w:sz w:val="24"/>
              </w:rPr>
              <w:t>-</w:t>
            </w:r>
          </w:p>
        </w:tc>
      </w:tr>
      <w:tr w:rsidR="001548F9" w:rsidRPr="00D55AFC" w14:paraId="03542133" w14:textId="77777777" w:rsidTr="00AB4FF2">
        <w:tc>
          <w:tcPr>
            <w:tcW w:w="2700" w:type="dxa"/>
            <w:vAlign w:val="center"/>
          </w:tcPr>
          <w:p w14:paraId="7E9CE418" w14:textId="77777777" w:rsidR="001548F9" w:rsidRPr="00D55AFC" w:rsidRDefault="001548F9" w:rsidP="0048308E">
            <w:pPr>
              <w:spacing w:before="29" w:line="288" w:lineRule="auto"/>
              <w:rPr>
                <w:sz w:val="24"/>
              </w:rPr>
            </w:pPr>
            <w:r w:rsidRPr="00D55AFC">
              <w:rPr>
                <w:sz w:val="24"/>
              </w:rPr>
              <w:t>本期末</w:t>
            </w:r>
          </w:p>
        </w:tc>
        <w:tc>
          <w:tcPr>
            <w:tcW w:w="2100" w:type="dxa"/>
            <w:vAlign w:val="center"/>
          </w:tcPr>
          <w:p w14:paraId="63E75F48" w14:textId="77777777" w:rsidR="001548F9" w:rsidRPr="00D55AFC" w:rsidRDefault="001548F9" w:rsidP="0048308E">
            <w:pPr>
              <w:spacing w:before="29" w:line="288" w:lineRule="auto"/>
              <w:jc w:val="right"/>
              <w:rPr>
                <w:sz w:val="24"/>
              </w:rPr>
            </w:pPr>
            <w:r w:rsidRPr="00D55AFC">
              <w:rPr>
                <w:sz w:val="24"/>
              </w:rPr>
              <w:t>14,996,059.15</w:t>
            </w:r>
          </w:p>
        </w:tc>
        <w:tc>
          <w:tcPr>
            <w:tcW w:w="2100" w:type="dxa"/>
            <w:vAlign w:val="center"/>
          </w:tcPr>
          <w:p w14:paraId="3E3F4305" w14:textId="77777777" w:rsidR="001548F9" w:rsidRPr="00D55AFC" w:rsidRDefault="001548F9" w:rsidP="0048308E">
            <w:pPr>
              <w:spacing w:before="29" w:line="288" w:lineRule="auto"/>
              <w:jc w:val="right"/>
              <w:rPr>
                <w:sz w:val="24"/>
              </w:rPr>
            </w:pPr>
            <w:r w:rsidRPr="00D55AFC">
              <w:rPr>
                <w:sz w:val="24"/>
              </w:rPr>
              <w:t>-15,627,932.76</w:t>
            </w:r>
          </w:p>
        </w:tc>
        <w:tc>
          <w:tcPr>
            <w:tcW w:w="2100" w:type="dxa"/>
            <w:vAlign w:val="center"/>
          </w:tcPr>
          <w:p w14:paraId="1BFAE5F1" w14:textId="77777777" w:rsidR="001548F9" w:rsidRPr="00D55AFC" w:rsidRDefault="001548F9" w:rsidP="0048308E">
            <w:pPr>
              <w:spacing w:before="29" w:line="288" w:lineRule="auto"/>
              <w:jc w:val="right"/>
              <w:rPr>
                <w:sz w:val="24"/>
              </w:rPr>
            </w:pPr>
            <w:r w:rsidRPr="00D55AFC">
              <w:rPr>
                <w:sz w:val="24"/>
              </w:rPr>
              <w:t>-631,873.61</w:t>
            </w:r>
          </w:p>
        </w:tc>
      </w:tr>
    </w:tbl>
    <w:p w14:paraId="4D8A626A" w14:textId="77777777" w:rsidR="001548F9" w:rsidRPr="00D55AFC" w:rsidRDefault="001548F9" w:rsidP="0048308E">
      <w:pPr>
        <w:spacing w:before="29" w:line="288" w:lineRule="auto"/>
        <w:rPr>
          <w:sz w:val="24"/>
        </w:rPr>
      </w:pPr>
    </w:p>
    <w:p w14:paraId="50EE61E3" w14:textId="77777777" w:rsidR="001548F9" w:rsidRPr="00D55AFC" w:rsidRDefault="001548F9" w:rsidP="0048308E">
      <w:pPr>
        <w:spacing w:before="29" w:line="288" w:lineRule="auto"/>
        <w:rPr>
          <w:b/>
          <w:sz w:val="24"/>
        </w:rPr>
      </w:pPr>
      <w:r w:rsidRPr="00D55AFC">
        <w:rPr>
          <w:b/>
          <w:bCs/>
          <w:kern w:val="0"/>
          <w:sz w:val="24"/>
        </w:rPr>
        <w:t xml:space="preserve">6.4.7.11 </w:t>
      </w:r>
      <w:r w:rsidRPr="00D55AFC">
        <w:rPr>
          <w:b/>
          <w:sz w:val="24"/>
        </w:rPr>
        <w:t>存款利息收入</w:t>
      </w:r>
    </w:p>
    <w:p w14:paraId="642E2917" w14:textId="77777777" w:rsidR="001548F9" w:rsidRPr="00D55AFC" w:rsidRDefault="001548F9" w:rsidP="0048308E">
      <w:pPr>
        <w:spacing w:before="29" w:line="288" w:lineRule="auto"/>
        <w:jc w:val="right"/>
        <w:rPr>
          <w:sz w:val="24"/>
        </w:rPr>
      </w:pPr>
      <w:r w:rsidRPr="00D55AFC">
        <w:rPr>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4"/>
        <w:gridCol w:w="5244"/>
      </w:tblGrid>
      <w:tr w:rsidR="00D55AFC" w:rsidRPr="00D55AFC" w14:paraId="1B4FC746" w14:textId="77777777" w:rsidTr="00964479">
        <w:tc>
          <w:tcPr>
            <w:tcW w:w="3828" w:type="dxa"/>
            <w:vAlign w:val="center"/>
          </w:tcPr>
          <w:p w14:paraId="59EB3936" w14:textId="77777777" w:rsidR="001548F9" w:rsidRPr="00D55AFC" w:rsidRDefault="001548F9" w:rsidP="0048308E">
            <w:pPr>
              <w:spacing w:before="29" w:line="288" w:lineRule="auto"/>
              <w:jc w:val="center"/>
              <w:rPr>
                <w:sz w:val="24"/>
              </w:rPr>
            </w:pPr>
            <w:r w:rsidRPr="00D55AFC">
              <w:rPr>
                <w:sz w:val="24"/>
              </w:rPr>
              <w:t>项目</w:t>
            </w:r>
          </w:p>
        </w:tc>
        <w:tc>
          <w:tcPr>
            <w:tcW w:w="5350" w:type="dxa"/>
            <w:vAlign w:val="center"/>
          </w:tcPr>
          <w:p w14:paraId="2FFEAF00" w14:textId="77777777" w:rsidR="001548F9" w:rsidRPr="00D55AFC" w:rsidRDefault="001548F9" w:rsidP="0048308E">
            <w:pPr>
              <w:spacing w:before="29" w:line="288" w:lineRule="auto"/>
              <w:jc w:val="center"/>
              <w:rPr>
                <w:sz w:val="24"/>
              </w:rPr>
            </w:pPr>
            <w:r w:rsidRPr="00D55AFC">
              <w:rPr>
                <w:sz w:val="24"/>
              </w:rPr>
              <w:t>本期</w:t>
            </w:r>
          </w:p>
          <w:p w14:paraId="588C596E" w14:textId="77777777" w:rsidR="001548F9" w:rsidRPr="00D55AFC" w:rsidRDefault="001548F9" w:rsidP="0048308E">
            <w:pPr>
              <w:spacing w:before="29" w:line="288" w:lineRule="auto"/>
              <w:jc w:val="center"/>
              <w:rPr>
                <w:b/>
                <w:sz w:val="24"/>
              </w:rPr>
            </w:pPr>
            <w:r w:rsidRPr="00D55AFC">
              <w:rPr>
                <w:sz w:val="24"/>
              </w:rPr>
              <w:t>2017</w:t>
            </w:r>
            <w:r w:rsidRPr="00D55AFC">
              <w:rPr>
                <w:sz w:val="24"/>
              </w:rPr>
              <w:t>年</w:t>
            </w:r>
            <w:r w:rsidRPr="00D55AFC">
              <w:rPr>
                <w:sz w:val="24"/>
              </w:rPr>
              <w:t>1</w:t>
            </w:r>
            <w:r w:rsidRPr="00D55AFC">
              <w:rPr>
                <w:sz w:val="24"/>
              </w:rPr>
              <w:t>月</w:t>
            </w:r>
            <w:r w:rsidRPr="00D55AFC">
              <w:rPr>
                <w:sz w:val="24"/>
              </w:rPr>
              <w:t>1</w:t>
            </w:r>
            <w:r w:rsidRPr="00D55AFC">
              <w:rPr>
                <w:sz w:val="24"/>
              </w:rPr>
              <w:t>日至</w:t>
            </w:r>
            <w:r w:rsidRPr="00D55AFC">
              <w:rPr>
                <w:sz w:val="24"/>
              </w:rPr>
              <w:t>2017</w:t>
            </w:r>
            <w:r w:rsidRPr="00D55AFC">
              <w:rPr>
                <w:sz w:val="24"/>
              </w:rPr>
              <w:t>年</w:t>
            </w:r>
            <w:r w:rsidRPr="00D55AFC">
              <w:rPr>
                <w:sz w:val="24"/>
              </w:rPr>
              <w:t>6</w:t>
            </w:r>
            <w:r w:rsidRPr="00D55AFC">
              <w:rPr>
                <w:sz w:val="24"/>
              </w:rPr>
              <w:t>月</w:t>
            </w:r>
            <w:r w:rsidRPr="00D55AFC">
              <w:rPr>
                <w:sz w:val="24"/>
              </w:rPr>
              <w:t>30</w:t>
            </w:r>
            <w:r w:rsidRPr="00D55AFC">
              <w:rPr>
                <w:sz w:val="24"/>
              </w:rPr>
              <w:t>日</w:t>
            </w:r>
          </w:p>
        </w:tc>
      </w:tr>
      <w:tr w:rsidR="00D55AFC" w:rsidRPr="00D55AFC" w14:paraId="6469C6A7" w14:textId="77777777" w:rsidTr="00964479">
        <w:tc>
          <w:tcPr>
            <w:tcW w:w="3828" w:type="dxa"/>
            <w:vAlign w:val="center"/>
          </w:tcPr>
          <w:p w14:paraId="5E9C9B00" w14:textId="77777777" w:rsidR="001548F9" w:rsidRPr="00D55AFC" w:rsidRDefault="001548F9" w:rsidP="0048308E">
            <w:pPr>
              <w:spacing w:before="29" w:line="288" w:lineRule="auto"/>
              <w:rPr>
                <w:sz w:val="24"/>
              </w:rPr>
            </w:pPr>
            <w:r w:rsidRPr="00D55AFC">
              <w:rPr>
                <w:sz w:val="24"/>
              </w:rPr>
              <w:t>活期存款利息收入</w:t>
            </w:r>
          </w:p>
        </w:tc>
        <w:tc>
          <w:tcPr>
            <w:tcW w:w="5350" w:type="dxa"/>
            <w:vAlign w:val="center"/>
          </w:tcPr>
          <w:p w14:paraId="38F32F49" w14:textId="77777777" w:rsidR="001548F9" w:rsidRPr="00D55AFC" w:rsidRDefault="001548F9" w:rsidP="0048308E">
            <w:pPr>
              <w:spacing w:before="29" w:line="288" w:lineRule="auto"/>
              <w:jc w:val="right"/>
              <w:rPr>
                <w:sz w:val="24"/>
              </w:rPr>
            </w:pPr>
            <w:r w:rsidRPr="00D55AFC">
              <w:rPr>
                <w:sz w:val="24"/>
              </w:rPr>
              <w:t>37,187.46</w:t>
            </w:r>
          </w:p>
        </w:tc>
      </w:tr>
      <w:tr w:rsidR="00D55AFC" w:rsidRPr="00D55AFC" w14:paraId="5CAF80F5" w14:textId="77777777" w:rsidTr="00964479">
        <w:tc>
          <w:tcPr>
            <w:tcW w:w="3828" w:type="dxa"/>
            <w:vAlign w:val="center"/>
          </w:tcPr>
          <w:p w14:paraId="48F6EB47" w14:textId="77777777" w:rsidR="001548F9" w:rsidRPr="00D55AFC" w:rsidRDefault="001548F9" w:rsidP="0048308E">
            <w:pPr>
              <w:spacing w:before="29" w:line="288" w:lineRule="auto"/>
              <w:rPr>
                <w:sz w:val="24"/>
              </w:rPr>
            </w:pPr>
            <w:r w:rsidRPr="00D55AFC">
              <w:rPr>
                <w:sz w:val="24"/>
              </w:rPr>
              <w:t>定期存款利息收入</w:t>
            </w:r>
          </w:p>
        </w:tc>
        <w:tc>
          <w:tcPr>
            <w:tcW w:w="5350" w:type="dxa"/>
            <w:vAlign w:val="center"/>
          </w:tcPr>
          <w:p w14:paraId="43ACF13D" w14:textId="77777777" w:rsidR="001548F9" w:rsidRPr="00D55AFC" w:rsidRDefault="001548F9" w:rsidP="0048308E">
            <w:pPr>
              <w:spacing w:before="29" w:line="288" w:lineRule="auto"/>
              <w:jc w:val="right"/>
              <w:rPr>
                <w:sz w:val="24"/>
              </w:rPr>
            </w:pPr>
            <w:r w:rsidRPr="00D55AFC">
              <w:rPr>
                <w:sz w:val="24"/>
              </w:rPr>
              <w:t>-</w:t>
            </w:r>
          </w:p>
        </w:tc>
      </w:tr>
      <w:tr w:rsidR="00D55AFC" w:rsidRPr="00D55AFC" w14:paraId="2140F76E" w14:textId="77777777" w:rsidTr="00964479">
        <w:tc>
          <w:tcPr>
            <w:tcW w:w="3828" w:type="dxa"/>
            <w:vAlign w:val="center"/>
          </w:tcPr>
          <w:p w14:paraId="53F32200" w14:textId="77777777" w:rsidR="001548F9" w:rsidRPr="00D55AFC" w:rsidRDefault="001548F9" w:rsidP="0048308E">
            <w:pPr>
              <w:spacing w:before="29" w:line="288" w:lineRule="auto"/>
              <w:rPr>
                <w:sz w:val="24"/>
              </w:rPr>
            </w:pPr>
            <w:r w:rsidRPr="00D55AFC">
              <w:rPr>
                <w:sz w:val="24"/>
              </w:rPr>
              <w:t>其他存款利息收入</w:t>
            </w:r>
          </w:p>
        </w:tc>
        <w:tc>
          <w:tcPr>
            <w:tcW w:w="5350" w:type="dxa"/>
            <w:vAlign w:val="center"/>
          </w:tcPr>
          <w:p w14:paraId="316C4287" w14:textId="77777777" w:rsidR="001548F9" w:rsidRPr="00D55AFC" w:rsidRDefault="001548F9" w:rsidP="0048308E">
            <w:pPr>
              <w:spacing w:before="29" w:line="288" w:lineRule="auto"/>
              <w:jc w:val="right"/>
              <w:rPr>
                <w:sz w:val="24"/>
              </w:rPr>
            </w:pPr>
            <w:r w:rsidRPr="00D55AFC">
              <w:rPr>
                <w:sz w:val="24"/>
              </w:rPr>
              <w:t>-</w:t>
            </w:r>
          </w:p>
        </w:tc>
      </w:tr>
      <w:tr w:rsidR="00D55AFC" w:rsidRPr="00D55AFC" w14:paraId="240B068D" w14:textId="77777777" w:rsidTr="00964479">
        <w:tc>
          <w:tcPr>
            <w:tcW w:w="3828" w:type="dxa"/>
            <w:vAlign w:val="center"/>
          </w:tcPr>
          <w:p w14:paraId="54610E40" w14:textId="77777777" w:rsidR="001548F9" w:rsidRPr="00D55AFC" w:rsidRDefault="001548F9" w:rsidP="0048308E">
            <w:pPr>
              <w:spacing w:before="29" w:line="288" w:lineRule="auto"/>
              <w:rPr>
                <w:sz w:val="24"/>
              </w:rPr>
            </w:pPr>
            <w:r w:rsidRPr="00D55AFC">
              <w:rPr>
                <w:sz w:val="24"/>
              </w:rPr>
              <w:t>结算备付金利息收入</w:t>
            </w:r>
          </w:p>
        </w:tc>
        <w:tc>
          <w:tcPr>
            <w:tcW w:w="5350" w:type="dxa"/>
            <w:vAlign w:val="center"/>
          </w:tcPr>
          <w:p w14:paraId="2A6C9E8B" w14:textId="77777777" w:rsidR="001548F9" w:rsidRPr="00D55AFC" w:rsidRDefault="001548F9" w:rsidP="0048308E">
            <w:pPr>
              <w:spacing w:before="29" w:line="288" w:lineRule="auto"/>
              <w:jc w:val="right"/>
              <w:rPr>
                <w:sz w:val="24"/>
              </w:rPr>
            </w:pPr>
            <w:r w:rsidRPr="00D55AFC">
              <w:rPr>
                <w:sz w:val="24"/>
              </w:rPr>
              <w:t>808.04</w:t>
            </w:r>
          </w:p>
        </w:tc>
      </w:tr>
      <w:tr w:rsidR="00D55AFC" w:rsidRPr="00D55AFC" w14:paraId="1E502BF9" w14:textId="77777777" w:rsidTr="00964479">
        <w:tc>
          <w:tcPr>
            <w:tcW w:w="3828" w:type="dxa"/>
            <w:vAlign w:val="center"/>
          </w:tcPr>
          <w:p w14:paraId="560710B5" w14:textId="77777777" w:rsidR="001548F9" w:rsidRPr="00D55AFC" w:rsidRDefault="001548F9" w:rsidP="0048308E">
            <w:pPr>
              <w:spacing w:before="29" w:line="288" w:lineRule="auto"/>
              <w:rPr>
                <w:sz w:val="24"/>
              </w:rPr>
            </w:pPr>
            <w:r w:rsidRPr="00D55AFC">
              <w:rPr>
                <w:sz w:val="24"/>
              </w:rPr>
              <w:t>其他</w:t>
            </w:r>
          </w:p>
        </w:tc>
        <w:tc>
          <w:tcPr>
            <w:tcW w:w="5350" w:type="dxa"/>
            <w:vAlign w:val="center"/>
          </w:tcPr>
          <w:p w14:paraId="6818E683" w14:textId="77777777" w:rsidR="001548F9" w:rsidRPr="00D55AFC" w:rsidRDefault="001548F9" w:rsidP="0048308E">
            <w:pPr>
              <w:spacing w:before="29" w:line="288" w:lineRule="auto"/>
              <w:jc w:val="right"/>
              <w:rPr>
                <w:sz w:val="24"/>
              </w:rPr>
            </w:pPr>
            <w:r w:rsidRPr="00D55AFC">
              <w:rPr>
                <w:sz w:val="24"/>
              </w:rPr>
              <w:t>217.47</w:t>
            </w:r>
          </w:p>
        </w:tc>
      </w:tr>
      <w:tr w:rsidR="00D55AFC" w:rsidRPr="00D55AFC" w14:paraId="5331C839" w14:textId="77777777" w:rsidTr="00964479">
        <w:tc>
          <w:tcPr>
            <w:tcW w:w="3828" w:type="dxa"/>
            <w:vAlign w:val="center"/>
          </w:tcPr>
          <w:p w14:paraId="04B3B704" w14:textId="77777777" w:rsidR="001548F9" w:rsidRPr="00D55AFC" w:rsidRDefault="001548F9" w:rsidP="0048308E">
            <w:pPr>
              <w:spacing w:before="29" w:line="288" w:lineRule="auto"/>
              <w:rPr>
                <w:sz w:val="24"/>
              </w:rPr>
            </w:pPr>
            <w:r w:rsidRPr="00D55AFC">
              <w:rPr>
                <w:sz w:val="24"/>
              </w:rPr>
              <w:t>合计</w:t>
            </w:r>
          </w:p>
        </w:tc>
        <w:tc>
          <w:tcPr>
            <w:tcW w:w="5350" w:type="dxa"/>
            <w:vAlign w:val="center"/>
          </w:tcPr>
          <w:p w14:paraId="7D80D9D5" w14:textId="77777777" w:rsidR="001548F9" w:rsidRPr="00D55AFC" w:rsidRDefault="001548F9" w:rsidP="0048308E">
            <w:pPr>
              <w:spacing w:before="29" w:line="288" w:lineRule="auto"/>
              <w:jc w:val="right"/>
              <w:rPr>
                <w:sz w:val="24"/>
              </w:rPr>
            </w:pPr>
            <w:r w:rsidRPr="00D55AFC">
              <w:rPr>
                <w:sz w:val="24"/>
              </w:rPr>
              <w:t>38,212.97</w:t>
            </w:r>
          </w:p>
        </w:tc>
      </w:tr>
    </w:tbl>
    <w:p w14:paraId="37DB18AF" w14:textId="77777777" w:rsidR="001548F9" w:rsidRPr="00D55AFC" w:rsidRDefault="001548F9" w:rsidP="0048308E">
      <w:pPr>
        <w:spacing w:before="29" w:line="288" w:lineRule="auto"/>
        <w:rPr>
          <w:sz w:val="24"/>
        </w:rPr>
      </w:pPr>
      <w:r w:rsidRPr="00D55AFC">
        <w:rPr>
          <w:sz w:val="24"/>
        </w:rPr>
        <w:tab/>
      </w:r>
    </w:p>
    <w:p w14:paraId="6B4ED394" w14:textId="77777777" w:rsidR="007D33E1" w:rsidRPr="00D55AFC" w:rsidRDefault="007D33E1" w:rsidP="0048308E">
      <w:pPr>
        <w:spacing w:before="29" w:line="288" w:lineRule="auto"/>
        <w:rPr>
          <w:b/>
          <w:sz w:val="24"/>
        </w:rPr>
      </w:pPr>
      <w:r w:rsidRPr="00D55AFC">
        <w:rPr>
          <w:b/>
          <w:bCs/>
          <w:kern w:val="0"/>
          <w:sz w:val="24"/>
        </w:rPr>
        <w:t xml:space="preserve">6.4.7.12 </w:t>
      </w:r>
      <w:r w:rsidRPr="00D55AFC">
        <w:rPr>
          <w:b/>
          <w:sz w:val="24"/>
        </w:rPr>
        <w:t>股票投资收益</w:t>
      </w:r>
    </w:p>
    <w:p w14:paraId="4A17C515" w14:textId="77777777" w:rsidR="007D33E1" w:rsidRPr="00D55AFC" w:rsidRDefault="007D33E1" w:rsidP="0048308E">
      <w:pPr>
        <w:autoSpaceDE w:val="0"/>
        <w:autoSpaceDN w:val="0"/>
        <w:adjustRightInd w:val="0"/>
        <w:spacing w:before="29" w:line="288" w:lineRule="auto"/>
        <w:ind w:left="15"/>
        <w:jc w:val="right"/>
        <w:rPr>
          <w:kern w:val="0"/>
          <w:sz w:val="24"/>
        </w:rPr>
      </w:pPr>
      <w:r w:rsidRPr="00D55AFC">
        <w:rPr>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71"/>
        <w:gridCol w:w="5327"/>
      </w:tblGrid>
      <w:tr w:rsidR="00D55AFC" w:rsidRPr="00D55AFC" w14:paraId="1592EB25" w14:textId="77777777" w:rsidTr="004A54E9">
        <w:trPr>
          <w:trHeight w:val="300"/>
        </w:trPr>
        <w:tc>
          <w:tcPr>
            <w:tcW w:w="3755" w:type="dxa"/>
            <w:tcMar>
              <w:top w:w="0" w:type="dxa"/>
              <w:left w:w="108" w:type="dxa"/>
              <w:bottom w:w="0" w:type="dxa"/>
              <w:right w:w="108" w:type="dxa"/>
            </w:tcMar>
            <w:vAlign w:val="center"/>
          </w:tcPr>
          <w:p w14:paraId="0CF09B43" w14:textId="77777777" w:rsidR="007D33E1" w:rsidRPr="00D55AFC" w:rsidRDefault="007D33E1" w:rsidP="0048308E">
            <w:pPr>
              <w:spacing w:before="29" w:line="288" w:lineRule="auto"/>
              <w:jc w:val="center"/>
              <w:rPr>
                <w:sz w:val="24"/>
              </w:rPr>
            </w:pPr>
            <w:r w:rsidRPr="00D55AFC">
              <w:rPr>
                <w:sz w:val="24"/>
              </w:rPr>
              <w:t>项目</w:t>
            </w:r>
          </w:p>
        </w:tc>
        <w:tc>
          <w:tcPr>
            <w:tcW w:w="5452" w:type="dxa"/>
            <w:tcMar>
              <w:top w:w="0" w:type="dxa"/>
              <w:left w:w="108" w:type="dxa"/>
              <w:bottom w:w="0" w:type="dxa"/>
              <w:right w:w="108" w:type="dxa"/>
            </w:tcMar>
            <w:vAlign w:val="center"/>
          </w:tcPr>
          <w:p w14:paraId="05810AA6" w14:textId="77777777" w:rsidR="007D33E1" w:rsidRPr="00D55AFC" w:rsidRDefault="007D33E1" w:rsidP="0048308E">
            <w:pPr>
              <w:spacing w:before="29" w:line="288" w:lineRule="auto"/>
              <w:jc w:val="center"/>
              <w:rPr>
                <w:sz w:val="24"/>
              </w:rPr>
            </w:pPr>
            <w:r w:rsidRPr="00D55AFC">
              <w:rPr>
                <w:sz w:val="24"/>
              </w:rPr>
              <w:t>本期</w:t>
            </w:r>
          </w:p>
          <w:p w14:paraId="42822359" w14:textId="77777777" w:rsidR="007D33E1" w:rsidRPr="00D55AFC" w:rsidRDefault="007D33E1" w:rsidP="0048308E">
            <w:pPr>
              <w:spacing w:before="29" w:line="288" w:lineRule="auto"/>
              <w:jc w:val="center"/>
              <w:rPr>
                <w:b/>
                <w:sz w:val="24"/>
              </w:rPr>
            </w:pPr>
            <w:r w:rsidRPr="00D55AFC">
              <w:rPr>
                <w:sz w:val="24"/>
              </w:rPr>
              <w:t>2017</w:t>
            </w:r>
            <w:r w:rsidRPr="00D55AFC">
              <w:rPr>
                <w:sz w:val="24"/>
              </w:rPr>
              <w:t>年</w:t>
            </w:r>
            <w:r w:rsidRPr="00D55AFC">
              <w:rPr>
                <w:sz w:val="24"/>
              </w:rPr>
              <w:t>1</w:t>
            </w:r>
            <w:r w:rsidRPr="00D55AFC">
              <w:rPr>
                <w:sz w:val="24"/>
              </w:rPr>
              <w:t>月</w:t>
            </w:r>
            <w:r w:rsidRPr="00D55AFC">
              <w:rPr>
                <w:sz w:val="24"/>
              </w:rPr>
              <w:t>1</w:t>
            </w:r>
            <w:r w:rsidRPr="00D55AFC">
              <w:rPr>
                <w:sz w:val="24"/>
              </w:rPr>
              <w:t>日至</w:t>
            </w:r>
            <w:r w:rsidRPr="00D55AFC">
              <w:rPr>
                <w:sz w:val="24"/>
              </w:rPr>
              <w:t>2017</w:t>
            </w:r>
            <w:r w:rsidRPr="00D55AFC">
              <w:rPr>
                <w:sz w:val="24"/>
              </w:rPr>
              <w:t>年</w:t>
            </w:r>
            <w:r w:rsidRPr="00D55AFC">
              <w:rPr>
                <w:sz w:val="24"/>
              </w:rPr>
              <w:t>6</w:t>
            </w:r>
            <w:r w:rsidRPr="00D55AFC">
              <w:rPr>
                <w:sz w:val="24"/>
              </w:rPr>
              <w:t>月</w:t>
            </w:r>
            <w:r w:rsidRPr="00D55AFC">
              <w:rPr>
                <w:sz w:val="24"/>
              </w:rPr>
              <w:t>30</w:t>
            </w:r>
            <w:r w:rsidRPr="00D55AFC">
              <w:rPr>
                <w:sz w:val="24"/>
              </w:rPr>
              <w:t>日</w:t>
            </w:r>
          </w:p>
        </w:tc>
      </w:tr>
      <w:tr w:rsidR="00D55AFC" w:rsidRPr="00D55AFC" w14:paraId="4EB6BA35" w14:textId="77777777" w:rsidTr="004A54E9">
        <w:trPr>
          <w:trHeight w:val="300"/>
        </w:trPr>
        <w:tc>
          <w:tcPr>
            <w:tcW w:w="3755" w:type="dxa"/>
            <w:tcMar>
              <w:top w:w="0" w:type="dxa"/>
              <w:left w:w="108" w:type="dxa"/>
              <w:bottom w:w="0" w:type="dxa"/>
              <w:right w:w="108" w:type="dxa"/>
            </w:tcMar>
            <w:vAlign w:val="center"/>
          </w:tcPr>
          <w:p w14:paraId="4053ADCD" w14:textId="77777777" w:rsidR="007D33E1" w:rsidRPr="00D55AFC" w:rsidRDefault="007D33E1" w:rsidP="0048308E">
            <w:pPr>
              <w:spacing w:before="29" w:line="288" w:lineRule="auto"/>
              <w:rPr>
                <w:sz w:val="24"/>
              </w:rPr>
            </w:pPr>
            <w:r w:rsidRPr="00D55AFC">
              <w:rPr>
                <w:sz w:val="24"/>
              </w:rPr>
              <w:t>卖出股票成交总额</w:t>
            </w:r>
          </w:p>
        </w:tc>
        <w:tc>
          <w:tcPr>
            <w:tcW w:w="5452" w:type="dxa"/>
            <w:tcMar>
              <w:top w:w="0" w:type="dxa"/>
              <w:left w:w="108" w:type="dxa"/>
              <w:bottom w:w="0" w:type="dxa"/>
              <w:right w:w="108" w:type="dxa"/>
            </w:tcMar>
            <w:vAlign w:val="center"/>
          </w:tcPr>
          <w:p w14:paraId="653F76A0" w14:textId="77777777" w:rsidR="007D33E1" w:rsidRPr="00D55AFC" w:rsidRDefault="007D33E1" w:rsidP="0048308E">
            <w:pPr>
              <w:spacing w:before="29" w:line="288" w:lineRule="auto"/>
              <w:jc w:val="right"/>
              <w:rPr>
                <w:sz w:val="24"/>
              </w:rPr>
            </w:pPr>
            <w:r w:rsidRPr="00D55AFC">
              <w:rPr>
                <w:sz w:val="24"/>
              </w:rPr>
              <w:t>39,998,984.29</w:t>
            </w:r>
          </w:p>
        </w:tc>
      </w:tr>
      <w:tr w:rsidR="00D55AFC" w:rsidRPr="00D55AFC" w14:paraId="482723BA" w14:textId="77777777" w:rsidTr="004A54E9">
        <w:trPr>
          <w:trHeight w:val="300"/>
        </w:trPr>
        <w:tc>
          <w:tcPr>
            <w:tcW w:w="3755" w:type="dxa"/>
            <w:tcMar>
              <w:top w:w="0" w:type="dxa"/>
              <w:left w:w="108" w:type="dxa"/>
              <w:bottom w:w="0" w:type="dxa"/>
              <w:right w:w="108" w:type="dxa"/>
            </w:tcMar>
            <w:vAlign w:val="center"/>
          </w:tcPr>
          <w:p w14:paraId="5312542D" w14:textId="77777777" w:rsidR="007D33E1" w:rsidRPr="00D55AFC" w:rsidRDefault="007D33E1" w:rsidP="0048308E">
            <w:pPr>
              <w:spacing w:before="29" w:line="288" w:lineRule="auto"/>
              <w:rPr>
                <w:sz w:val="24"/>
              </w:rPr>
            </w:pPr>
            <w:r w:rsidRPr="00D55AFC">
              <w:rPr>
                <w:sz w:val="24"/>
              </w:rPr>
              <w:t>减：卖出股票成本总额</w:t>
            </w:r>
          </w:p>
        </w:tc>
        <w:tc>
          <w:tcPr>
            <w:tcW w:w="5452" w:type="dxa"/>
            <w:tcMar>
              <w:top w:w="0" w:type="dxa"/>
              <w:left w:w="108" w:type="dxa"/>
              <w:bottom w:w="0" w:type="dxa"/>
              <w:right w:w="108" w:type="dxa"/>
            </w:tcMar>
            <w:vAlign w:val="center"/>
          </w:tcPr>
          <w:p w14:paraId="013422C9" w14:textId="77777777" w:rsidR="007D33E1" w:rsidRPr="00D55AFC" w:rsidRDefault="007D33E1" w:rsidP="0048308E">
            <w:pPr>
              <w:spacing w:before="29" w:line="288" w:lineRule="auto"/>
              <w:jc w:val="right"/>
              <w:rPr>
                <w:sz w:val="24"/>
              </w:rPr>
            </w:pPr>
            <w:r w:rsidRPr="00D55AFC">
              <w:rPr>
                <w:sz w:val="24"/>
              </w:rPr>
              <w:t>38,187,350.41</w:t>
            </w:r>
          </w:p>
        </w:tc>
      </w:tr>
      <w:tr w:rsidR="007D33E1" w:rsidRPr="00D55AFC" w14:paraId="7A387691" w14:textId="77777777" w:rsidTr="004A54E9">
        <w:trPr>
          <w:trHeight w:val="300"/>
        </w:trPr>
        <w:tc>
          <w:tcPr>
            <w:tcW w:w="3755" w:type="dxa"/>
            <w:tcMar>
              <w:top w:w="0" w:type="dxa"/>
              <w:left w:w="108" w:type="dxa"/>
              <w:bottom w:w="0" w:type="dxa"/>
              <w:right w:w="108" w:type="dxa"/>
            </w:tcMar>
            <w:vAlign w:val="center"/>
          </w:tcPr>
          <w:p w14:paraId="209284F1" w14:textId="77777777" w:rsidR="007D33E1" w:rsidRPr="00D55AFC" w:rsidRDefault="007D33E1" w:rsidP="0048308E">
            <w:pPr>
              <w:spacing w:before="29" w:line="288" w:lineRule="auto"/>
              <w:rPr>
                <w:sz w:val="24"/>
              </w:rPr>
            </w:pPr>
            <w:r w:rsidRPr="00D55AFC">
              <w:rPr>
                <w:sz w:val="24"/>
              </w:rPr>
              <w:t>买卖股票差价收入</w:t>
            </w:r>
          </w:p>
        </w:tc>
        <w:tc>
          <w:tcPr>
            <w:tcW w:w="5452" w:type="dxa"/>
            <w:tcMar>
              <w:top w:w="0" w:type="dxa"/>
              <w:left w:w="108" w:type="dxa"/>
              <w:bottom w:w="0" w:type="dxa"/>
              <w:right w:w="108" w:type="dxa"/>
            </w:tcMar>
            <w:vAlign w:val="center"/>
          </w:tcPr>
          <w:p w14:paraId="3002E5D9" w14:textId="77777777" w:rsidR="007D33E1" w:rsidRPr="00D55AFC" w:rsidRDefault="007D33E1" w:rsidP="0048308E">
            <w:pPr>
              <w:spacing w:before="29" w:line="288" w:lineRule="auto"/>
              <w:jc w:val="right"/>
              <w:rPr>
                <w:sz w:val="24"/>
              </w:rPr>
            </w:pPr>
            <w:r w:rsidRPr="00D55AFC">
              <w:rPr>
                <w:sz w:val="24"/>
              </w:rPr>
              <w:t>1,811,633.88</w:t>
            </w:r>
          </w:p>
        </w:tc>
      </w:tr>
    </w:tbl>
    <w:p w14:paraId="6329967B" w14:textId="77777777" w:rsidR="00E24A68" w:rsidRPr="00D55AFC" w:rsidRDefault="00E24A68" w:rsidP="0048308E">
      <w:pPr>
        <w:tabs>
          <w:tab w:val="left" w:pos="426"/>
        </w:tabs>
        <w:spacing w:before="29" w:line="288" w:lineRule="auto"/>
        <w:jc w:val="left"/>
        <w:rPr>
          <w:kern w:val="0"/>
          <w:sz w:val="24"/>
        </w:rPr>
      </w:pPr>
    </w:p>
    <w:p w14:paraId="4D7EC59F" w14:textId="77777777" w:rsidR="00A03ACA" w:rsidRPr="00D55AFC" w:rsidRDefault="00A03ACA" w:rsidP="00A03ACA">
      <w:pPr>
        <w:spacing w:before="29" w:line="288" w:lineRule="auto"/>
        <w:rPr>
          <w:b/>
          <w:bCs/>
          <w:kern w:val="0"/>
          <w:sz w:val="24"/>
        </w:rPr>
      </w:pPr>
      <w:r w:rsidRPr="00D55AFC">
        <w:rPr>
          <w:b/>
          <w:bCs/>
          <w:kern w:val="0"/>
          <w:sz w:val="24"/>
        </w:rPr>
        <w:t>6.4.7.13</w:t>
      </w:r>
      <w:r w:rsidRPr="00D55AFC">
        <w:rPr>
          <w:b/>
          <w:bCs/>
          <w:kern w:val="0"/>
          <w:sz w:val="24"/>
        </w:rPr>
        <w:t>债券投资收益</w:t>
      </w:r>
    </w:p>
    <w:p w14:paraId="137055E8" w14:textId="77777777" w:rsidR="00A03ACA" w:rsidRPr="00D55AFC" w:rsidRDefault="00A03ACA" w:rsidP="00A03ACA">
      <w:pPr>
        <w:widowControl/>
        <w:spacing w:before="29" w:line="288" w:lineRule="auto"/>
        <w:jc w:val="left"/>
        <w:rPr>
          <w:kern w:val="0"/>
          <w:sz w:val="24"/>
        </w:rPr>
      </w:pPr>
      <w:r w:rsidRPr="00D55AFC">
        <w:rPr>
          <w:rFonts w:hint="eastAsia"/>
          <w:kern w:val="0"/>
          <w:sz w:val="24"/>
        </w:rPr>
        <w:t>本基金本报告期内无债券投资收益。</w:t>
      </w:r>
    </w:p>
    <w:p w14:paraId="579C6365" w14:textId="77777777" w:rsidR="00856850" w:rsidRPr="00D55AFC" w:rsidRDefault="00856850" w:rsidP="0048308E">
      <w:pPr>
        <w:spacing w:before="29" w:line="288" w:lineRule="auto"/>
        <w:rPr>
          <w:b/>
          <w:bCs/>
          <w:kern w:val="0"/>
          <w:sz w:val="24"/>
        </w:rPr>
      </w:pPr>
    </w:p>
    <w:p w14:paraId="259E09C9" w14:textId="77777777" w:rsidR="00C64BB0" w:rsidRPr="00D55AFC" w:rsidRDefault="00C64BB0" w:rsidP="0048308E">
      <w:pPr>
        <w:spacing w:before="29" w:line="288" w:lineRule="auto"/>
        <w:rPr>
          <w:b/>
          <w:bCs/>
          <w:sz w:val="24"/>
        </w:rPr>
      </w:pPr>
      <w:r w:rsidRPr="00D55AFC">
        <w:rPr>
          <w:b/>
          <w:bCs/>
          <w:kern w:val="0"/>
          <w:sz w:val="24"/>
        </w:rPr>
        <w:lastRenderedPageBreak/>
        <w:t>6.4.7.</w:t>
      </w:r>
      <w:r w:rsidR="000D69B2" w:rsidRPr="00D55AFC">
        <w:rPr>
          <w:b/>
          <w:bCs/>
          <w:kern w:val="0"/>
          <w:sz w:val="24"/>
        </w:rPr>
        <w:t>14</w:t>
      </w:r>
      <w:r w:rsidRPr="00D55AFC">
        <w:rPr>
          <w:b/>
          <w:bCs/>
          <w:kern w:val="0"/>
          <w:sz w:val="24"/>
        </w:rPr>
        <w:t xml:space="preserve"> </w:t>
      </w:r>
      <w:r w:rsidRPr="00D55AFC">
        <w:rPr>
          <w:b/>
          <w:sz w:val="24"/>
        </w:rPr>
        <w:t>资产支持证券投资收益</w:t>
      </w:r>
    </w:p>
    <w:p w14:paraId="3AEA33AB" w14:textId="77777777" w:rsidR="00C64BB0" w:rsidRPr="00D55AFC" w:rsidRDefault="00C64BB0" w:rsidP="0048308E">
      <w:pPr>
        <w:tabs>
          <w:tab w:val="left" w:pos="426"/>
        </w:tabs>
        <w:spacing w:before="29" w:line="288" w:lineRule="auto"/>
        <w:jc w:val="left"/>
        <w:rPr>
          <w:kern w:val="0"/>
          <w:sz w:val="24"/>
        </w:rPr>
      </w:pPr>
      <w:r w:rsidRPr="00D55AFC">
        <w:rPr>
          <w:kern w:val="0"/>
          <w:sz w:val="24"/>
        </w:rPr>
        <w:t>本基金本报告期内无资产支持证券投资收益。</w:t>
      </w:r>
    </w:p>
    <w:p w14:paraId="45CD042F" w14:textId="77777777" w:rsidR="0067623A" w:rsidRPr="00D55AFC" w:rsidRDefault="0067623A" w:rsidP="0048308E">
      <w:pPr>
        <w:tabs>
          <w:tab w:val="left" w:pos="426"/>
        </w:tabs>
        <w:spacing w:before="29" w:line="288" w:lineRule="auto"/>
        <w:jc w:val="left"/>
        <w:rPr>
          <w:kern w:val="0"/>
          <w:sz w:val="24"/>
        </w:rPr>
      </w:pPr>
    </w:p>
    <w:p w14:paraId="6526497A" w14:textId="77777777" w:rsidR="001548F9" w:rsidRPr="00D55AFC" w:rsidRDefault="001548F9" w:rsidP="0048308E">
      <w:pPr>
        <w:spacing w:before="29" w:line="288" w:lineRule="auto"/>
        <w:rPr>
          <w:b/>
          <w:sz w:val="24"/>
        </w:rPr>
      </w:pPr>
      <w:r w:rsidRPr="00D55AFC">
        <w:rPr>
          <w:b/>
          <w:bCs/>
          <w:kern w:val="0"/>
          <w:sz w:val="24"/>
        </w:rPr>
        <w:t xml:space="preserve">6.4.7.15 </w:t>
      </w:r>
      <w:r w:rsidRPr="00D55AFC">
        <w:rPr>
          <w:b/>
          <w:sz w:val="24"/>
        </w:rPr>
        <w:t>衍生工具收益</w:t>
      </w:r>
    </w:p>
    <w:p w14:paraId="08DDB553" w14:textId="77777777" w:rsidR="001548F9" w:rsidRPr="00D55AFC" w:rsidRDefault="001548F9" w:rsidP="0048308E">
      <w:pPr>
        <w:tabs>
          <w:tab w:val="left" w:pos="426"/>
        </w:tabs>
        <w:spacing w:before="29" w:line="288" w:lineRule="auto"/>
        <w:jc w:val="left"/>
        <w:rPr>
          <w:kern w:val="0"/>
          <w:sz w:val="24"/>
        </w:rPr>
      </w:pPr>
      <w:r w:rsidRPr="00D55AFC">
        <w:rPr>
          <w:kern w:val="0"/>
          <w:sz w:val="24"/>
        </w:rPr>
        <w:t>本基金本报告期内无衍生工具收益。</w:t>
      </w:r>
    </w:p>
    <w:p w14:paraId="3C81E920" w14:textId="77777777" w:rsidR="001548F9" w:rsidRPr="00D55AFC" w:rsidRDefault="001548F9" w:rsidP="00035D71">
      <w:pPr>
        <w:spacing w:before="29" w:line="288" w:lineRule="auto"/>
        <w:ind w:firstLineChars="100" w:firstLine="240"/>
        <w:rPr>
          <w:sz w:val="24"/>
        </w:rPr>
      </w:pPr>
    </w:p>
    <w:p w14:paraId="5ED93E66" w14:textId="77777777" w:rsidR="001548F9" w:rsidRPr="00D55AFC" w:rsidRDefault="001548F9" w:rsidP="0048308E">
      <w:pPr>
        <w:spacing w:before="29" w:line="288" w:lineRule="auto"/>
        <w:rPr>
          <w:b/>
          <w:sz w:val="24"/>
        </w:rPr>
      </w:pPr>
      <w:r w:rsidRPr="00D55AFC">
        <w:rPr>
          <w:b/>
          <w:bCs/>
          <w:kern w:val="0"/>
          <w:sz w:val="24"/>
        </w:rPr>
        <w:t xml:space="preserve">6.4.7.16 </w:t>
      </w:r>
      <w:r w:rsidRPr="00D55AFC">
        <w:rPr>
          <w:b/>
          <w:sz w:val="24"/>
        </w:rPr>
        <w:t>股利收益</w:t>
      </w:r>
    </w:p>
    <w:p w14:paraId="4F3BBDB9" w14:textId="77777777" w:rsidR="001548F9" w:rsidRPr="00D55AFC" w:rsidRDefault="001548F9" w:rsidP="0048308E">
      <w:pPr>
        <w:tabs>
          <w:tab w:val="left" w:pos="7200"/>
          <w:tab w:val="left" w:pos="8280"/>
        </w:tabs>
        <w:spacing w:before="29" w:line="288" w:lineRule="auto"/>
        <w:ind w:rightChars="33" w:right="69"/>
        <w:jc w:val="right"/>
        <w:rPr>
          <w:sz w:val="24"/>
        </w:rPr>
      </w:pPr>
      <w:r w:rsidRPr="00D55AFC">
        <w:rPr>
          <w:sz w:val="24"/>
        </w:rPr>
        <w:t>单位：人民币元</w:t>
      </w:r>
    </w:p>
    <w:tbl>
      <w:tblPr>
        <w:tblW w:w="8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64"/>
        <w:gridCol w:w="5334"/>
      </w:tblGrid>
      <w:tr w:rsidR="00D55AFC" w:rsidRPr="00D55AFC" w14:paraId="0AC7353D" w14:textId="77777777" w:rsidTr="000E53C4">
        <w:tc>
          <w:tcPr>
            <w:tcW w:w="3794" w:type="dxa"/>
            <w:vAlign w:val="center"/>
          </w:tcPr>
          <w:p w14:paraId="41EA46E9" w14:textId="77777777" w:rsidR="001548F9" w:rsidRPr="00D55AFC" w:rsidRDefault="001548F9" w:rsidP="0048308E">
            <w:pPr>
              <w:spacing w:before="29" w:line="288" w:lineRule="auto"/>
              <w:jc w:val="center"/>
              <w:rPr>
                <w:sz w:val="24"/>
              </w:rPr>
            </w:pPr>
            <w:r w:rsidRPr="00D55AFC">
              <w:rPr>
                <w:sz w:val="24"/>
              </w:rPr>
              <w:t>项目</w:t>
            </w:r>
          </w:p>
        </w:tc>
        <w:tc>
          <w:tcPr>
            <w:tcW w:w="5528" w:type="dxa"/>
            <w:vAlign w:val="center"/>
          </w:tcPr>
          <w:p w14:paraId="53AF3747" w14:textId="77777777" w:rsidR="001548F9" w:rsidRPr="00D55AFC" w:rsidRDefault="001548F9" w:rsidP="0048308E">
            <w:pPr>
              <w:spacing w:before="29" w:line="288" w:lineRule="auto"/>
              <w:jc w:val="center"/>
              <w:rPr>
                <w:sz w:val="24"/>
              </w:rPr>
            </w:pPr>
            <w:r w:rsidRPr="00D55AFC">
              <w:rPr>
                <w:sz w:val="24"/>
              </w:rPr>
              <w:t>本期</w:t>
            </w:r>
          </w:p>
          <w:p w14:paraId="03E88872" w14:textId="77777777" w:rsidR="001548F9" w:rsidRPr="00D55AFC" w:rsidRDefault="001548F9" w:rsidP="0048308E">
            <w:pPr>
              <w:widowControl/>
              <w:autoSpaceDE w:val="0"/>
              <w:autoSpaceDN w:val="0"/>
              <w:spacing w:before="29" w:line="288" w:lineRule="auto"/>
              <w:ind w:right="-15"/>
              <w:jc w:val="center"/>
              <w:textAlignment w:val="bottom"/>
              <w:rPr>
                <w:sz w:val="24"/>
              </w:rPr>
            </w:pPr>
            <w:r w:rsidRPr="00D55AFC">
              <w:rPr>
                <w:sz w:val="24"/>
              </w:rPr>
              <w:t>2017</w:t>
            </w:r>
            <w:r w:rsidRPr="00D55AFC">
              <w:rPr>
                <w:sz w:val="24"/>
              </w:rPr>
              <w:t>年</w:t>
            </w:r>
            <w:r w:rsidRPr="00D55AFC">
              <w:rPr>
                <w:sz w:val="24"/>
              </w:rPr>
              <w:t>1</w:t>
            </w:r>
            <w:r w:rsidRPr="00D55AFC">
              <w:rPr>
                <w:sz w:val="24"/>
              </w:rPr>
              <w:t>月</w:t>
            </w:r>
            <w:r w:rsidRPr="00D55AFC">
              <w:rPr>
                <w:sz w:val="24"/>
              </w:rPr>
              <w:t>1</w:t>
            </w:r>
            <w:r w:rsidRPr="00D55AFC">
              <w:rPr>
                <w:sz w:val="24"/>
              </w:rPr>
              <w:t>日至</w:t>
            </w:r>
            <w:r w:rsidRPr="00D55AFC">
              <w:rPr>
                <w:sz w:val="24"/>
              </w:rPr>
              <w:t>2017</w:t>
            </w:r>
            <w:r w:rsidRPr="00D55AFC">
              <w:rPr>
                <w:sz w:val="24"/>
              </w:rPr>
              <w:t>年</w:t>
            </w:r>
            <w:r w:rsidRPr="00D55AFC">
              <w:rPr>
                <w:sz w:val="24"/>
              </w:rPr>
              <w:t>6</w:t>
            </w:r>
            <w:r w:rsidRPr="00D55AFC">
              <w:rPr>
                <w:sz w:val="24"/>
              </w:rPr>
              <w:t>月</w:t>
            </w:r>
            <w:r w:rsidRPr="00D55AFC">
              <w:rPr>
                <w:sz w:val="24"/>
              </w:rPr>
              <w:t>30</w:t>
            </w:r>
            <w:r w:rsidRPr="00D55AFC">
              <w:rPr>
                <w:sz w:val="24"/>
              </w:rPr>
              <w:t>日</w:t>
            </w:r>
          </w:p>
        </w:tc>
      </w:tr>
      <w:tr w:rsidR="00D55AFC" w:rsidRPr="00D55AFC" w14:paraId="65797BD0" w14:textId="77777777" w:rsidTr="000E53C4">
        <w:tc>
          <w:tcPr>
            <w:tcW w:w="3794" w:type="dxa"/>
            <w:vAlign w:val="center"/>
          </w:tcPr>
          <w:p w14:paraId="17522500" w14:textId="77777777" w:rsidR="001548F9" w:rsidRPr="00D55AFC" w:rsidRDefault="001548F9" w:rsidP="0048308E">
            <w:pPr>
              <w:spacing w:before="29" w:line="288" w:lineRule="auto"/>
              <w:rPr>
                <w:sz w:val="24"/>
              </w:rPr>
            </w:pPr>
            <w:r w:rsidRPr="00D55AFC">
              <w:rPr>
                <w:sz w:val="24"/>
              </w:rPr>
              <w:t>股票投资产生的股利收益</w:t>
            </w:r>
          </w:p>
        </w:tc>
        <w:tc>
          <w:tcPr>
            <w:tcW w:w="5528" w:type="dxa"/>
            <w:vAlign w:val="center"/>
          </w:tcPr>
          <w:p w14:paraId="4562418C" w14:textId="77777777" w:rsidR="001548F9" w:rsidRPr="00D55AFC" w:rsidRDefault="001548F9" w:rsidP="0048308E">
            <w:pPr>
              <w:spacing w:before="29" w:line="288" w:lineRule="auto"/>
              <w:jc w:val="right"/>
              <w:rPr>
                <w:sz w:val="24"/>
              </w:rPr>
            </w:pPr>
            <w:r w:rsidRPr="00D55AFC">
              <w:rPr>
                <w:sz w:val="24"/>
              </w:rPr>
              <w:t>361,069.55</w:t>
            </w:r>
          </w:p>
        </w:tc>
      </w:tr>
      <w:tr w:rsidR="00D55AFC" w:rsidRPr="00D55AFC" w14:paraId="0A279779" w14:textId="77777777" w:rsidTr="000E53C4">
        <w:tc>
          <w:tcPr>
            <w:tcW w:w="3794" w:type="dxa"/>
            <w:vAlign w:val="center"/>
          </w:tcPr>
          <w:p w14:paraId="008FC03F" w14:textId="77777777" w:rsidR="001548F9" w:rsidRPr="00D55AFC" w:rsidRDefault="001548F9" w:rsidP="0048308E">
            <w:pPr>
              <w:spacing w:before="29" w:line="288" w:lineRule="auto"/>
              <w:rPr>
                <w:sz w:val="24"/>
              </w:rPr>
            </w:pPr>
            <w:r w:rsidRPr="00D55AFC">
              <w:rPr>
                <w:sz w:val="24"/>
              </w:rPr>
              <w:t>基金投资产生的股利收益</w:t>
            </w:r>
          </w:p>
        </w:tc>
        <w:tc>
          <w:tcPr>
            <w:tcW w:w="5528" w:type="dxa"/>
            <w:vAlign w:val="center"/>
          </w:tcPr>
          <w:p w14:paraId="25CED0A9" w14:textId="77777777" w:rsidR="001548F9" w:rsidRPr="00D55AFC" w:rsidRDefault="001548F9" w:rsidP="0048308E">
            <w:pPr>
              <w:spacing w:before="29" w:line="288" w:lineRule="auto"/>
              <w:jc w:val="right"/>
              <w:rPr>
                <w:sz w:val="24"/>
              </w:rPr>
            </w:pPr>
            <w:r w:rsidRPr="00D55AFC">
              <w:rPr>
                <w:sz w:val="24"/>
              </w:rPr>
              <w:t>-</w:t>
            </w:r>
          </w:p>
        </w:tc>
      </w:tr>
      <w:tr w:rsidR="00D55AFC" w:rsidRPr="00D55AFC" w14:paraId="7E3965CB" w14:textId="77777777" w:rsidTr="000E53C4">
        <w:tc>
          <w:tcPr>
            <w:tcW w:w="3794" w:type="dxa"/>
            <w:vAlign w:val="center"/>
          </w:tcPr>
          <w:p w14:paraId="2BEAC527" w14:textId="77777777" w:rsidR="001548F9" w:rsidRPr="00D55AFC" w:rsidRDefault="001548F9" w:rsidP="0048308E">
            <w:pPr>
              <w:spacing w:before="29" w:line="288" w:lineRule="auto"/>
              <w:rPr>
                <w:sz w:val="24"/>
              </w:rPr>
            </w:pPr>
            <w:r w:rsidRPr="00D55AFC">
              <w:rPr>
                <w:sz w:val="24"/>
              </w:rPr>
              <w:t>合计</w:t>
            </w:r>
          </w:p>
        </w:tc>
        <w:tc>
          <w:tcPr>
            <w:tcW w:w="5528" w:type="dxa"/>
            <w:vAlign w:val="center"/>
          </w:tcPr>
          <w:p w14:paraId="689A303C" w14:textId="77777777" w:rsidR="001548F9" w:rsidRPr="00D55AFC" w:rsidRDefault="001548F9" w:rsidP="0048308E">
            <w:pPr>
              <w:spacing w:before="29" w:line="288" w:lineRule="auto"/>
              <w:jc w:val="right"/>
              <w:rPr>
                <w:sz w:val="24"/>
              </w:rPr>
            </w:pPr>
            <w:r w:rsidRPr="00D55AFC">
              <w:rPr>
                <w:sz w:val="24"/>
              </w:rPr>
              <w:t>361,069.55</w:t>
            </w:r>
          </w:p>
        </w:tc>
      </w:tr>
    </w:tbl>
    <w:p w14:paraId="7B0305CB" w14:textId="77777777" w:rsidR="002E6034" w:rsidRPr="00D55AFC" w:rsidRDefault="002E6034" w:rsidP="0048308E">
      <w:pPr>
        <w:spacing w:before="29" w:line="288" w:lineRule="auto"/>
        <w:rPr>
          <w:b/>
          <w:bCs/>
          <w:kern w:val="0"/>
          <w:sz w:val="24"/>
        </w:rPr>
      </w:pPr>
    </w:p>
    <w:p w14:paraId="3E023010" w14:textId="77777777" w:rsidR="001548F9" w:rsidRPr="00D55AFC" w:rsidRDefault="001548F9" w:rsidP="0048308E">
      <w:pPr>
        <w:spacing w:before="29" w:line="288" w:lineRule="auto"/>
        <w:rPr>
          <w:b/>
          <w:sz w:val="24"/>
        </w:rPr>
      </w:pPr>
      <w:r w:rsidRPr="00D55AFC">
        <w:rPr>
          <w:b/>
          <w:bCs/>
          <w:kern w:val="0"/>
          <w:sz w:val="24"/>
        </w:rPr>
        <w:t xml:space="preserve">6.4.7.17 </w:t>
      </w:r>
      <w:r w:rsidRPr="00D55AFC">
        <w:rPr>
          <w:b/>
          <w:sz w:val="24"/>
        </w:rPr>
        <w:t>公允价值变动收益</w:t>
      </w:r>
    </w:p>
    <w:p w14:paraId="74FA9E44" w14:textId="77777777" w:rsidR="001548F9" w:rsidRPr="00D55AFC" w:rsidRDefault="001548F9" w:rsidP="0048308E">
      <w:pPr>
        <w:tabs>
          <w:tab w:val="left" w:pos="8820"/>
        </w:tabs>
        <w:spacing w:before="29" w:line="288" w:lineRule="auto"/>
        <w:ind w:rightChars="-52" w:right="-109"/>
        <w:jc w:val="right"/>
        <w:rPr>
          <w:sz w:val="24"/>
        </w:rPr>
      </w:pPr>
      <w:r w:rsidRPr="00D55AFC">
        <w:rPr>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64"/>
        <w:gridCol w:w="5334"/>
      </w:tblGrid>
      <w:tr w:rsidR="00D55AFC" w:rsidRPr="00D55AFC" w14:paraId="48D38D36" w14:textId="77777777" w:rsidTr="00D61F47">
        <w:trPr>
          <w:trHeight w:val="285"/>
        </w:trPr>
        <w:tc>
          <w:tcPr>
            <w:tcW w:w="3794" w:type="dxa"/>
            <w:vAlign w:val="center"/>
          </w:tcPr>
          <w:p w14:paraId="4D968958" w14:textId="77777777" w:rsidR="001548F9" w:rsidRPr="00D55AFC" w:rsidRDefault="001548F9" w:rsidP="0048308E">
            <w:pPr>
              <w:spacing w:before="29" w:line="288" w:lineRule="auto"/>
              <w:jc w:val="center"/>
              <w:rPr>
                <w:sz w:val="24"/>
              </w:rPr>
            </w:pPr>
            <w:r w:rsidRPr="00D55AFC">
              <w:rPr>
                <w:kern w:val="0"/>
                <w:sz w:val="24"/>
              </w:rPr>
              <w:t>项目名称</w:t>
            </w:r>
          </w:p>
        </w:tc>
        <w:tc>
          <w:tcPr>
            <w:tcW w:w="5528" w:type="dxa"/>
            <w:vAlign w:val="center"/>
          </w:tcPr>
          <w:p w14:paraId="231FCB83" w14:textId="77777777" w:rsidR="001548F9" w:rsidRPr="00D55AFC" w:rsidRDefault="001548F9" w:rsidP="0048308E">
            <w:pPr>
              <w:spacing w:before="29" w:line="288" w:lineRule="auto"/>
              <w:jc w:val="center"/>
              <w:rPr>
                <w:sz w:val="24"/>
              </w:rPr>
            </w:pPr>
            <w:r w:rsidRPr="00D55AFC">
              <w:rPr>
                <w:sz w:val="24"/>
              </w:rPr>
              <w:t>本期</w:t>
            </w:r>
          </w:p>
          <w:p w14:paraId="15CF3290" w14:textId="77777777" w:rsidR="001548F9" w:rsidRPr="00D55AFC" w:rsidRDefault="001548F9" w:rsidP="0048308E">
            <w:pPr>
              <w:widowControl/>
              <w:autoSpaceDE w:val="0"/>
              <w:autoSpaceDN w:val="0"/>
              <w:spacing w:before="29" w:line="288" w:lineRule="auto"/>
              <w:ind w:right="-15"/>
              <w:jc w:val="center"/>
              <w:textAlignment w:val="bottom"/>
              <w:rPr>
                <w:sz w:val="24"/>
              </w:rPr>
            </w:pPr>
            <w:r w:rsidRPr="00D55AFC">
              <w:rPr>
                <w:sz w:val="24"/>
              </w:rPr>
              <w:t>2017</w:t>
            </w:r>
            <w:r w:rsidRPr="00D55AFC">
              <w:rPr>
                <w:sz w:val="24"/>
              </w:rPr>
              <w:t>年</w:t>
            </w:r>
            <w:r w:rsidRPr="00D55AFC">
              <w:rPr>
                <w:sz w:val="24"/>
              </w:rPr>
              <w:t>1</w:t>
            </w:r>
            <w:r w:rsidRPr="00D55AFC">
              <w:rPr>
                <w:sz w:val="24"/>
              </w:rPr>
              <w:t>月</w:t>
            </w:r>
            <w:r w:rsidRPr="00D55AFC">
              <w:rPr>
                <w:sz w:val="24"/>
              </w:rPr>
              <w:t>1</w:t>
            </w:r>
            <w:r w:rsidRPr="00D55AFC">
              <w:rPr>
                <w:sz w:val="24"/>
              </w:rPr>
              <w:t>日至</w:t>
            </w:r>
            <w:r w:rsidRPr="00D55AFC">
              <w:rPr>
                <w:sz w:val="24"/>
              </w:rPr>
              <w:t>2017</w:t>
            </w:r>
            <w:r w:rsidRPr="00D55AFC">
              <w:rPr>
                <w:sz w:val="24"/>
              </w:rPr>
              <w:t>年</w:t>
            </w:r>
            <w:r w:rsidRPr="00D55AFC">
              <w:rPr>
                <w:sz w:val="24"/>
              </w:rPr>
              <w:t>6</w:t>
            </w:r>
            <w:r w:rsidRPr="00D55AFC">
              <w:rPr>
                <w:sz w:val="24"/>
              </w:rPr>
              <w:t>月</w:t>
            </w:r>
            <w:r w:rsidRPr="00D55AFC">
              <w:rPr>
                <w:sz w:val="24"/>
              </w:rPr>
              <w:t>30</w:t>
            </w:r>
            <w:r w:rsidRPr="00D55AFC">
              <w:rPr>
                <w:sz w:val="24"/>
              </w:rPr>
              <w:t>日</w:t>
            </w:r>
          </w:p>
        </w:tc>
      </w:tr>
      <w:tr w:rsidR="00D55AFC" w:rsidRPr="00D55AFC" w14:paraId="6BCCEED5" w14:textId="77777777" w:rsidTr="00D61F47">
        <w:trPr>
          <w:trHeight w:val="285"/>
        </w:trPr>
        <w:tc>
          <w:tcPr>
            <w:tcW w:w="3794" w:type="dxa"/>
            <w:vAlign w:val="center"/>
          </w:tcPr>
          <w:p w14:paraId="76DD34B8" w14:textId="77777777" w:rsidR="001548F9" w:rsidRPr="00D55AFC" w:rsidRDefault="001548F9" w:rsidP="0048308E">
            <w:pPr>
              <w:widowControl/>
              <w:spacing w:before="29" w:line="288" w:lineRule="auto"/>
              <w:jc w:val="left"/>
              <w:rPr>
                <w:sz w:val="24"/>
              </w:rPr>
            </w:pPr>
            <w:r w:rsidRPr="00D55AFC">
              <w:rPr>
                <w:kern w:val="0"/>
                <w:sz w:val="24"/>
              </w:rPr>
              <w:t>1.</w:t>
            </w:r>
            <w:r w:rsidRPr="00D55AFC">
              <w:rPr>
                <w:kern w:val="0"/>
                <w:sz w:val="24"/>
              </w:rPr>
              <w:t>交易性金融资产</w:t>
            </w:r>
          </w:p>
        </w:tc>
        <w:tc>
          <w:tcPr>
            <w:tcW w:w="5528" w:type="dxa"/>
            <w:vAlign w:val="center"/>
          </w:tcPr>
          <w:p w14:paraId="1F3C6A76" w14:textId="77777777" w:rsidR="001548F9" w:rsidRPr="00D55AFC" w:rsidRDefault="001548F9" w:rsidP="0048308E">
            <w:pPr>
              <w:spacing w:before="29" w:line="288" w:lineRule="auto"/>
              <w:jc w:val="right"/>
              <w:rPr>
                <w:sz w:val="24"/>
              </w:rPr>
            </w:pPr>
            <w:r w:rsidRPr="00D55AFC">
              <w:rPr>
                <w:sz w:val="24"/>
              </w:rPr>
              <w:t>-652,114.18</w:t>
            </w:r>
          </w:p>
        </w:tc>
      </w:tr>
      <w:tr w:rsidR="00D55AFC" w:rsidRPr="00D55AFC" w14:paraId="25DC0D73" w14:textId="77777777" w:rsidTr="00D61F47">
        <w:trPr>
          <w:trHeight w:val="285"/>
        </w:trPr>
        <w:tc>
          <w:tcPr>
            <w:tcW w:w="3794" w:type="dxa"/>
            <w:vAlign w:val="center"/>
          </w:tcPr>
          <w:p w14:paraId="2FF34389" w14:textId="77777777" w:rsidR="001548F9" w:rsidRPr="00D55AFC" w:rsidRDefault="001548F9" w:rsidP="0048308E">
            <w:pPr>
              <w:widowControl/>
              <w:spacing w:before="29" w:line="288" w:lineRule="auto"/>
              <w:jc w:val="left"/>
              <w:rPr>
                <w:sz w:val="24"/>
              </w:rPr>
            </w:pPr>
            <w:r w:rsidRPr="00D55AFC">
              <w:rPr>
                <w:kern w:val="0"/>
                <w:sz w:val="24"/>
              </w:rPr>
              <w:t>——</w:t>
            </w:r>
            <w:r w:rsidRPr="00D55AFC">
              <w:rPr>
                <w:kern w:val="0"/>
                <w:sz w:val="24"/>
              </w:rPr>
              <w:t>股票投资</w:t>
            </w:r>
          </w:p>
        </w:tc>
        <w:tc>
          <w:tcPr>
            <w:tcW w:w="5528" w:type="dxa"/>
            <w:vAlign w:val="center"/>
          </w:tcPr>
          <w:p w14:paraId="2272B6D0" w14:textId="77777777" w:rsidR="001548F9" w:rsidRPr="00D55AFC" w:rsidRDefault="001548F9" w:rsidP="0048308E">
            <w:pPr>
              <w:spacing w:before="29" w:line="288" w:lineRule="auto"/>
              <w:jc w:val="right"/>
              <w:rPr>
                <w:sz w:val="24"/>
              </w:rPr>
            </w:pPr>
            <w:r w:rsidRPr="00D55AFC">
              <w:rPr>
                <w:sz w:val="24"/>
              </w:rPr>
              <w:t>-652,114.18</w:t>
            </w:r>
          </w:p>
        </w:tc>
      </w:tr>
      <w:tr w:rsidR="00D55AFC" w:rsidRPr="00D55AFC" w14:paraId="4AAF9933" w14:textId="77777777" w:rsidTr="00D61F47">
        <w:trPr>
          <w:trHeight w:val="285"/>
        </w:trPr>
        <w:tc>
          <w:tcPr>
            <w:tcW w:w="3794" w:type="dxa"/>
            <w:vAlign w:val="center"/>
          </w:tcPr>
          <w:p w14:paraId="05FCBDFC" w14:textId="77777777" w:rsidR="001548F9" w:rsidRPr="00D55AFC" w:rsidRDefault="001548F9" w:rsidP="0048308E">
            <w:pPr>
              <w:widowControl/>
              <w:spacing w:before="29" w:line="288" w:lineRule="auto"/>
              <w:jc w:val="left"/>
              <w:rPr>
                <w:sz w:val="24"/>
              </w:rPr>
            </w:pPr>
            <w:r w:rsidRPr="00D55AFC">
              <w:rPr>
                <w:kern w:val="0"/>
                <w:sz w:val="24"/>
              </w:rPr>
              <w:t>——</w:t>
            </w:r>
            <w:r w:rsidRPr="00D55AFC">
              <w:rPr>
                <w:kern w:val="0"/>
                <w:sz w:val="24"/>
              </w:rPr>
              <w:t>债券投资</w:t>
            </w:r>
          </w:p>
        </w:tc>
        <w:tc>
          <w:tcPr>
            <w:tcW w:w="5528" w:type="dxa"/>
            <w:vAlign w:val="center"/>
          </w:tcPr>
          <w:p w14:paraId="4C1131C8" w14:textId="77777777" w:rsidR="001548F9" w:rsidRPr="00D55AFC" w:rsidRDefault="001548F9" w:rsidP="0048308E">
            <w:pPr>
              <w:spacing w:before="29" w:line="288" w:lineRule="auto"/>
              <w:jc w:val="right"/>
              <w:rPr>
                <w:sz w:val="24"/>
              </w:rPr>
            </w:pPr>
            <w:r w:rsidRPr="00D55AFC">
              <w:rPr>
                <w:sz w:val="24"/>
              </w:rPr>
              <w:t>-</w:t>
            </w:r>
          </w:p>
        </w:tc>
      </w:tr>
      <w:tr w:rsidR="00D55AFC" w:rsidRPr="00D55AFC" w14:paraId="54D9400C" w14:textId="77777777" w:rsidTr="00D61F47">
        <w:trPr>
          <w:trHeight w:val="285"/>
        </w:trPr>
        <w:tc>
          <w:tcPr>
            <w:tcW w:w="3794" w:type="dxa"/>
            <w:vAlign w:val="center"/>
          </w:tcPr>
          <w:p w14:paraId="4D9527AC" w14:textId="77777777" w:rsidR="001548F9" w:rsidRPr="00D55AFC" w:rsidRDefault="001548F9" w:rsidP="0048308E">
            <w:pPr>
              <w:widowControl/>
              <w:spacing w:before="29" w:line="288" w:lineRule="auto"/>
              <w:jc w:val="left"/>
              <w:rPr>
                <w:sz w:val="24"/>
              </w:rPr>
            </w:pPr>
            <w:r w:rsidRPr="00D55AFC">
              <w:rPr>
                <w:kern w:val="0"/>
                <w:sz w:val="24"/>
              </w:rPr>
              <w:t>——</w:t>
            </w:r>
            <w:r w:rsidRPr="00D55AFC">
              <w:rPr>
                <w:kern w:val="0"/>
                <w:sz w:val="24"/>
              </w:rPr>
              <w:t>资产支持证券投资</w:t>
            </w:r>
          </w:p>
        </w:tc>
        <w:tc>
          <w:tcPr>
            <w:tcW w:w="5528" w:type="dxa"/>
            <w:vAlign w:val="center"/>
          </w:tcPr>
          <w:p w14:paraId="6E1FCBC5" w14:textId="77777777" w:rsidR="001548F9" w:rsidRPr="00D55AFC" w:rsidRDefault="001548F9" w:rsidP="0048308E">
            <w:pPr>
              <w:spacing w:before="29" w:line="288" w:lineRule="auto"/>
              <w:jc w:val="right"/>
              <w:rPr>
                <w:sz w:val="24"/>
              </w:rPr>
            </w:pPr>
            <w:r w:rsidRPr="00D55AFC">
              <w:rPr>
                <w:sz w:val="24"/>
              </w:rPr>
              <w:t>-</w:t>
            </w:r>
          </w:p>
        </w:tc>
      </w:tr>
      <w:tr w:rsidR="00D55AFC" w:rsidRPr="00D55AFC" w14:paraId="56BCBEAC" w14:textId="77777777" w:rsidTr="00D61F47">
        <w:trPr>
          <w:trHeight w:val="285"/>
        </w:trPr>
        <w:tc>
          <w:tcPr>
            <w:tcW w:w="3794" w:type="dxa"/>
            <w:vAlign w:val="center"/>
          </w:tcPr>
          <w:p w14:paraId="2D7AF363" w14:textId="77777777" w:rsidR="009F5495" w:rsidRPr="00D55AFC" w:rsidRDefault="009F5495" w:rsidP="0048308E">
            <w:pPr>
              <w:widowControl/>
              <w:spacing w:before="29" w:line="288" w:lineRule="auto"/>
              <w:jc w:val="left"/>
              <w:rPr>
                <w:kern w:val="0"/>
                <w:sz w:val="24"/>
              </w:rPr>
            </w:pPr>
            <w:r w:rsidRPr="00D55AFC">
              <w:rPr>
                <w:kern w:val="0"/>
                <w:sz w:val="24"/>
              </w:rPr>
              <w:t>——</w:t>
            </w:r>
            <w:r w:rsidRPr="00D55AFC">
              <w:rPr>
                <w:kern w:val="0"/>
                <w:sz w:val="24"/>
              </w:rPr>
              <w:t>基金投资</w:t>
            </w:r>
          </w:p>
        </w:tc>
        <w:tc>
          <w:tcPr>
            <w:tcW w:w="5528" w:type="dxa"/>
            <w:vAlign w:val="center"/>
          </w:tcPr>
          <w:p w14:paraId="60D7ED70" w14:textId="77777777" w:rsidR="009F5495" w:rsidRPr="00D55AFC" w:rsidRDefault="009F5495" w:rsidP="0048308E">
            <w:pPr>
              <w:spacing w:before="29" w:line="288" w:lineRule="auto"/>
              <w:jc w:val="right"/>
              <w:rPr>
                <w:sz w:val="24"/>
              </w:rPr>
            </w:pPr>
            <w:r w:rsidRPr="00D55AFC">
              <w:rPr>
                <w:sz w:val="24"/>
              </w:rPr>
              <w:t>-</w:t>
            </w:r>
          </w:p>
        </w:tc>
      </w:tr>
      <w:tr w:rsidR="00D55AFC" w:rsidRPr="00D55AFC" w14:paraId="692885C0" w14:textId="77777777" w:rsidTr="00D61F47">
        <w:trPr>
          <w:trHeight w:val="285"/>
        </w:trPr>
        <w:tc>
          <w:tcPr>
            <w:tcW w:w="3794" w:type="dxa"/>
            <w:vAlign w:val="center"/>
          </w:tcPr>
          <w:p w14:paraId="21EBB649" w14:textId="77777777" w:rsidR="003712AA" w:rsidRPr="00D55AFC" w:rsidRDefault="003712AA" w:rsidP="0048308E">
            <w:pPr>
              <w:widowControl/>
              <w:spacing w:before="29" w:line="288" w:lineRule="auto"/>
              <w:jc w:val="left"/>
              <w:rPr>
                <w:kern w:val="0"/>
                <w:sz w:val="24"/>
              </w:rPr>
            </w:pPr>
            <w:r w:rsidRPr="00D55AFC">
              <w:rPr>
                <w:kern w:val="0"/>
                <w:sz w:val="24"/>
              </w:rPr>
              <w:t>——</w:t>
            </w:r>
            <w:r w:rsidRPr="00D55AFC">
              <w:rPr>
                <w:kern w:val="0"/>
                <w:sz w:val="24"/>
              </w:rPr>
              <w:t>贵金属投资</w:t>
            </w:r>
          </w:p>
        </w:tc>
        <w:tc>
          <w:tcPr>
            <w:tcW w:w="5528" w:type="dxa"/>
            <w:vAlign w:val="center"/>
          </w:tcPr>
          <w:p w14:paraId="6ABCD447" w14:textId="77777777" w:rsidR="003712AA" w:rsidRPr="00D55AFC" w:rsidRDefault="000901BB" w:rsidP="0048308E">
            <w:pPr>
              <w:spacing w:before="29" w:line="288" w:lineRule="auto"/>
              <w:jc w:val="right"/>
              <w:rPr>
                <w:sz w:val="24"/>
              </w:rPr>
            </w:pPr>
            <w:r w:rsidRPr="00D55AFC">
              <w:rPr>
                <w:kern w:val="0"/>
                <w:sz w:val="24"/>
              </w:rPr>
              <w:t>-</w:t>
            </w:r>
          </w:p>
        </w:tc>
      </w:tr>
      <w:tr w:rsidR="00D55AFC" w:rsidRPr="00D55AFC" w14:paraId="2F298EEB" w14:textId="77777777" w:rsidTr="00D61F47">
        <w:trPr>
          <w:trHeight w:val="285"/>
        </w:trPr>
        <w:tc>
          <w:tcPr>
            <w:tcW w:w="3794" w:type="dxa"/>
            <w:vAlign w:val="center"/>
          </w:tcPr>
          <w:p w14:paraId="52A00E69" w14:textId="77777777" w:rsidR="009F5495" w:rsidRPr="00D55AFC" w:rsidRDefault="009F5495" w:rsidP="0048308E">
            <w:pPr>
              <w:widowControl/>
              <w:spacing w:before="29" w:line="288" w:lineRule="auto"/>
              <w:jc w:val="left"/>
              <w:rPr>
                <w:sz w:val="24"/>
              </w:rPr>
            </w:pPr>
            <w:r w:rsidRPr="00D55AFC">
              <w:rPr>
                <w:kern w:val="0"/>
                <w:sz w:val="24"/>
              </w:rPr>
              <w:t>2.</w:t>
            </w:r>
            <w:r w:rsidRPr="00D55AFC">
              <w:rPr>
                <w:kern w:val="0"/>
                <w:sz w:val="24"/>
              </w:rPr>
              <w:t>衍生工具</w:t>
            </w:r>
          </w:p>
        </w:tc>
        <w:tc>
          <w:tcPr>
            <w:tcW w:w="5528" w:type="dxa"/>
            <w:vAlign w:val="center"/>
          </w:tcPr>
          <w:p w14:paraId="6155AF0E" w14:textId="77777777" w:rsidR="009F5495" w:rsidRPr="00D55AFC" w:rsidRDefault="009F5495" w:rsidP="0048308E">
            <w:pPr>
              <w:spacing w:before="29" w:line="288" w:lineRule="auto"/>
              <w:jc w:val="right"/>
              <w:rPr>
                <w:sz w:val="24"/>
              </w:rPr>
            </w:pPr>
            <w:r w:rsidRPr="00D55AFC">
              <w:rPr>
                <w:sz w:val="24"/>
              </w:rPr>
              <w:t>-</w:t>
            </w:r>
          </w:p>
        </w:tc>
      </w:tr>
      <w:tr w:rsidR="00D55AFC" w:rsidRPr="00D55AFC" w14:paraId="3CBA9990" w14:textId="77777777" w:rsidTr="00D61F47">
        <w:trPr>
          <w:trHeight w:val="285"/>
        </w:trPr>
        <w:tc>
          <w:tcPr>
            <w:tcW w:w="3794" w:type="dxa"/>
            <w:vAlign w:val="center"/>
          </w:tcPr>
          <w:p w14:paraId="685C9740" w14:textId="77777777" w:rsidR="009F5495" w:rsidRPr="00D55AFC" w:rsidRDefault="009F5495" w:rsidP="0048308E">
            <w:pPr>
              <w:widowControl/>
              <w:spacing w:before="29" w:line="288" w:lineRule="auto"/>
              <w:jc w:val="left"/>
              <w:rPr>
                <w:sz w:val="24"/>
              </w:rPr>
            </w:pPr>
            <w:r w:rsidRPr="00D55AFC">
              <w:rPr>
                <w:kern w:val="0"/>
                <w:sz w:val="24"/>
              </w:rPr>
              <w:t>——</w:t>
            </w:r>
            <w:r w:rsidRPr="00D55AFC">
              <w:rPr>
                <w:kern w:val="0"/>
                <w:sz w:val="24"/>
              </w:rPr>
              <w:t>权证投资</w:t>
            </w:r>
          </w:p>
        </w:tc>
        <w:tc>
          <w:tcPr>
            <w:tcW w:w="5528" w:type="dxa"/>
            <w:vAlign w:val="center"/>
          </w:tcPr>
          <w:p w14:paraId="43234FD6" w14:textId="77777777" w:rsidR="009F5495" w:rsidRPr="00D55AFC" w:rsidRDefault="009F5495" w:rsidP="0048308E">
            <w:pPr>
              <w:spacing w:before="29" w:line="288" w:lineRule="auto"/>
              <w:jc w:val="right"/>
              <w:rPr>
                <w:sz w:val="24"/>
              </w:rPr>
            </w:pPr>
            <w:r w:rsidRPr="00D55AFC">
              <w:rPr>
                <w:sz w:val="24"/>
              </w:rPr>
              <w:t>-</w:t>
            </w:r>
          </w:p>
        </w:tc>
      </w:tr>
      <w:tr w:rsidR="00D55AFC" w:rsidRPr="00D55AFC" w14:paraId="258CBEED" w14:textId="77777777" w:rsidTr="00D61F47">
        <w:trPr>
          <w:trHeight w:val="285"/>
        </w:trPr>
        <w:tc>
          <w:tcPr>
            <w:tcW w:w="3794" w:type="dxa"/>
            <w:vAlign w:val="center"/>
          </w:tcPr>
          <w:p w14:paraId="5DA1F477" w14:textId="77777777" w:rsidR="009F5495" w:rsidRPr="00D55AFC" w:rsidRDefault="009F5495" w:rsidP="0048308E">
            <w:pPr>
              <w:widowControl/>
              <w:spacing w:before="29" w:line="288" w:lineRule="auto"/>
              <w:rPr>
                <w:sz w:val="24"/>
              </w:rPr>
            </w:pPr>
            <w:r w:rsidRPr="00D55AFC">
              <w:rPr>
                <w:kern w:val="0"/>
                <w:sz w:val="24"/>
              </w:rPr>
              <w:t>3.</w:t>
            </w:r>
            <w:r w:rsidRPr="00D55AFC">
              <w:rPr>
                <w:kern w:val="0"/>
                <w:sz w:val="24"/>
              </w:rPr>
              <w:t>其他</w:t>
            </w:r>
          </w:p>
        </w:tc>
        <w:tc>
          <w:tcPr>
            <w:tcW w:w="5528" w:type="dxa"/>
            <w:vAlign w:val="center"/>
          </w:tcPr>
          <w:p w14:paraId="292C5A30" w14:textId="77777777" w:rsidR="009F5495" w:rsidRPr="00D55AFC" w:rsidRDefault="009F5495" w:rsidP="0048308E">
            <w:pPr>
              <w:spacing w:before="29" w:line="288" w:lineRule="auto"/>
              <w:jc w:val="right"/>
              <w:rPr>
                <w:sz w:val="24"/>
              </w:rPr>
            </w:pPr>
            <w:r w:rsidRPr="00D55AFC">
              <w:rPr>
                <w:sz w:val="24"/>
              </w:rPr>
              <w:t>-</w:t>
            </w:r>
          </w:p>
        </w:tc>
      </w:tr>
      <w:tr w:rsidR="009F5495" w:rsidRPr="00D55AFC" w14:paraId="23E04A73" w14:textId="77777777" w:rsidTr="00D61F47">
        <w:trPr>
          <w:trHeight w:val="285"/>
        </w:trPr>
        <w:tc>
          <w:tcPr>
            <w:tcW w:w="3794" w:type="dxa"/>
            <w:vAlign w:val="center"/>
          </w:tcPr>
          <w:p w14:paraId="23855B9F" w14:textId="77777777" w:rsidR="009F5495" w:rsidRPr="00D55AFC" w:rsidRDefault="009F5495" w:rsidP="0048308E">
            <w:pPr>
              <w:widowControl/>
              <w:spacing w:before="29" w:line="288" w:lineRule="auto"/>
              <w:rPr>
                <w:sz w:val="24"/>
              </w:rPr>
            </w:pPr>
            <w:r w:rsidRPr="00D55AFC">
              <w:rPr>
                <w:kern w:val="0"/>
                <w:sz w:val="24"/>
              </w:rPr>
              <w:t>合计</w:t>
            </w:r>
          </w:p>
        </w:tc>
        <w:tc>
          <w:tcPr>
            <w:tcW w:w="5528" w:type="dxa"/>
            <w:vAlign w:val="center"/>
          </w:tcPr>
          <w:p w14:paraId="4E18AE37" w14:textId="77777777" w:rsidR="009F5495" w:rsidRPr="00D55AFC" w:rsidRDefault="009F5495" w:rsidP="0048308E">
            <w:pPr>
              <w:spacing w:before="29" w:line="288" w:lineRule="auto"/>
              <w:jc w:val="right"/>
              <w:rPr>
                <w:sz w:val="24"/>
              </w:rPr>
            </w:pPr>
            <w:r w:rsidRPr="00D55AFC">
              <w:rPr>
                <w:sz w:val="24"/>
              </w:rPr>
              <w:t>-652,114.18</w:t>
            </w:r>
          </w:p>
        </w:tc>
      </w:tr>
    </w:tbl>
    <w:p w14:paraId="6E94E8C7" w14:textId="77777777" w:rsidR="001548F9" w:rsidRPr="00D55AFC" w:rsidRDefault="001548F9" w:rsidP="00035D71">
      <w:pPr>
        <w:spacing w:before="29" w:line="288" w:lineRule="auto"/>
        <w:ind w:firstLineChars="100" w:firstLine="240"/>
        <w:rPr>
          <w:sz w:val="24"/>
        </w:rPr>
      </w:pPr>
    </w:p>
    <w:p w14:paraId="61B313AD" w14:textId="77777777" w:rsidR="001548F9" w:rsidRPr="00D55AFC" w:rsidRDefault="001548F9" w:rsidP="0048308E">
      <w:pPr>
        <w:spacing w:before="29" w:line="288" w:lineRule="auto"/>
        <w:rPr>
          <w:b/>
          <w:sz w:val="24"/>
        </w:rPr>
      </w:pPr>
      <w:r w:rsidRPr="00D55AFC">
        <w:rPr>
          <w:b/>
          <w:bCs/>
          <w:kern w:val="0"/>
          <w:sz w:val="24"/>
        </w:rPr>
        <w:t xml:space="preserve">6.4.7.18 </w:t>
      </w:r>
      <w:r w:rsidRPr="00D55AFC">
        <w:rPr>
          <w:b/>
          <w:sz w:val="24"/>
        </w:rPr>
        <w:t>其他收入</w:t>
      </w:r>
    </w:p>
    <w:p w14:paraId="2E06B794" w14:textId="77777777" w:rsidR="001548F9" w:rsidRPr="00D55AFC" w:rsidRDefault="001548F9" w:rsidP="0048308E">
      <w:pPr>
        <w:tabs>
          <w:tab w:val="left" w:pos="7200"/>
          <w:tab w:val="left" w:pos="8280"/>
        </w:tabs>
        <w:spacing w:before="29" w:line="288" w:lineRule="auto"/>
        <w:ind w:rightChars="-52" w:right="-109"/>
        <w:jc w:val="right"/>
        <w:rPr>
          <w:sz w:val="24"/>
          <w:lang w:val="en-AU"/>
        </w:rPr>
      </w:pPr>
      <w:r w:rsidRPr="00D55AFC">
        <w:rPr>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04"/>
        <w:gridCol w:w="5394"/>
      </w:tblGrid>
      <w:tr w:rsidR="00D55AFC" w:rsidRPr="00D55AFC" w14:paraId="5C98F817" w14:textId="77777777" w:rsidTr="00931E4F">
        <w:trPr>
          <w:trHeight w:val="255"/>
        </w:trPr>
        <w:tc>
          <w:tcPr>
            <w:tcW w:w="3604" w:type="dxa"/>
            <w:tcMar>
              <w:left w:w="108" w:type="dxa"/>
              <w:right w:w="108" w:type="dxa"/>
            </w:tcMar>
            <w:vAlign w:val="center"/>
          </w:tcPr>
          <w:p w14:paraId="52BD798A" w14:textId="77777777" w:rsidR="001548F9" w:rsidRPr="00D55AFC" w:rsidRDefault="001548F9" w:rsidP="0048308E">
            <w:pPr>
              <w:spacing w:before="29" w:line="288" w:lineRule="auto"/>
              <w:jc w:val="center"/>
              <w:rPr>
                <w:sz w:val="24"/>
              </w:rPr>
            </w:pPr>
            <w:r w:rsidRPr="00D55AFC">
              <w:rPr>
                <w:sz w:val="24"/>
              </w:rPr>
              <w:t>项目</w:t>
            </w:r>
          </w:p>
        </w:tc>
        <w:tc>
          <w:tcPr>
            <w:tcW w:w="5394" w:type="dxa"/>
            <w:tcMar>
              <w:left w:w="108" w:type="dxa"/>
              <w:right w:w="108" w:type="dxa"/>
            </w:tcMar>
            <w:vAlign w:val="center"/>
          </w:tcPr>
          <w:p w14:paraId="49EC75A1" w14:textId="77777777" w:rsidR="001548F9" w:rsidRPr="00D55AFC" w:rsidRDefault="001548F9" w:rsidP="0048308E">
            <w:pPr>
              <w:spacing w:before="29" w:line="288" w:lineRule="auto"/>
              <w:jc w:val="center"/>
              <w:rPr>
                <w:sz w:val="24"/>
              </w:rPr>
            </w:pPr>
            <w:r w:rsidRPr="00D55AFC">
              <w:rPr>
                <w:sz w:val="24"/>
              </w:rPr>
              <w:t>本期</w:t>
            </w:r>
          </w:p>
          <w:p w14:paraId="0F697ACE" w14:textId="77777777" w:rsidR="001548F9" w:rsidRPr="00D55AFC" w:rsidRDefault="001548F9" w:rsidP="0048308E">
            <w:pPr>
              <w:widowControl/>
              <w:autoSpaceDE w:val="0"/>
              <w:autoSpaceDN w:val="0"/>
              <w:spacing w:before="29" w:line="288" w:lineRule="auto"/>
              <w:ind w:right="-15"/>
              <w:jc w:val="center"/>
              <w:textAlignment w:val="bottom"/>
              <w:rPr>
                <w:sz w:val="24"/>
              </w:rPr>
            </w:pPr>
            <w:r w:rsidRPr="00D55AFC">
              <w:rPr>
                <w:sz w:val="24"/>
              </w:rPr>
              <w:t>2017</w:t>
            </w:r>
            <w:r w:rsidRPr="00D55AFC">
              <w:rPr>
                <w:sz w:val="24"/>
              </w:rPr>
              <w:t>年</w:t>
            </w:r>
            <w:r w:rsidRPr="00D55AFC">
              <w:rPr>
                <w:sz w:val="24"/>
              </w:rPr>
              <w:t>1</w:t>
            </w:r>
            <w:r w:rsidRPr="00D55AFC">
              <w:rPr>
                <w:sz w:val="24"/>
              </w:rPr>
              <w:t>月</w:t>
            </w:r>
            <w:r w:rsidRPr="00D55AFC">
              <w:rPr>
                <w:sz w:val="24"/>
              </w:rPr>
              <w:t>1</w:t>
            </w:r>
            <w:r w:rsidRPr="00D55AFC">
              <w:rPr>
                <w:sz w:val="24"/>
              </w:rPr>
              <w:t>日至</w:t>
            </w:r>
            <w:r w:rsidRPr="00D55AFC">
              <w:rPr>
                <w:sz w:val="24"/>
              </w:rPr>
              <w:t>2017</w:t>
            </w:r>
            <w:r w:rsidRPr="00D55AFC">
              <w:rPr>
                <w:sz w:val="24"/>
              </w:rPr>
              <w:t>年</w:t>
            </w:r>
            <w:r w:rsidRPr="00D55AFC">
              <w:rPr>
                <w:sz w:val="24"/>
              </w:rPr>
              <w:t>6</w:t>
            </w:r>
            <w:r w:rsidRPr="00D55AFC">
              <w:rPr>
                <w:sz w:val="24"/>
              </w:rPr>
              <w:t>月</w:t>
            </w:r>
            <w:r w:rsidRPr="00D55AFC">
              <w:rPr>
                <w:sz w:val="24"/>
              </w:rPr>
              <w:t>30</w:t>
            </w:r>
            <w:r w:rsidRPr="00D55AFC">
              <w:rPr>
                <w:sz w:val="24"/>
              </w:rPr>
              <w:t>日</w:t>
            </w:r>
          </w:p>
        </w:tc>
      </w:tr>
      <w:tr w:rsidR="00D55AFC" w:rsidRPr="00D55AFC" w14:paraId="6C2AE6C4" w14:textId="77777777" w:rsidTr="00931E4F">
        <w:trPr>
          <w:trHeight w:val="255"/>
        </w:trPr>
        <w:tc>
          <w:tcPr>
            <w:tcW w:w="3604" w:type="dxa"/>
            <w:tcMar>
              <w:left w:w="0" w:type="dxa"/>
              <w:right w:w="0" w:type="dxa"/>
            </w:tcMar>
            <w:vAlign w:val="center"/>
          </w:tcPr>
          <w:p w14:paraId="73728097" w14:textId="77777777" w:rsidR="001548F9" w:rsidRPr="00D55AFC" w:rsidRDefault="001548F9" w:rsidP="0048308E">
            <w:pPr>
              <w:spacing w:before="29" w:line="288" w:lineRule="auto"/>
              <w:rPr>
                <w:sz w:val="24"/>
              </w:rPr>
            </w:pPr>
            <w:r w:rsidRPr="00D55AFC">
              <w:rPr>
                <w:sz w:val="24"/>
              </w:rPr>
              <w:t>基金赎回费收入</w:t>
            </w:r>
          </w:p>
        </w:tc>
        <w:tc>
          <w:tcPr>
            <w:tcW w:w="5394" w:type="dxa"/>
            <w:tcMar>
              <w:left w:w="108" w:type="dxa"/>
              <w:right w:w="108" w:type="dxa"/>
            </w:tcMar>
            <w:vAlign w:val="center"/>
          </w:tcPr>
          <w:p w14:paraId="0ABC12D3" w14:textId="77777777" w:rsidR="001548F9" w:rsidRPr="00D55AFC" w:rsidRDefault="001548F9" w:rsidP="0048308E">
            <w:pPr>
              <w:spacing w:before="29" w:line="288" w:lineRule="auto"/>
              <w:jc w:val="right"/>
              <w:rPr>
                <w:sz w:val="24"/>
              </w:rPr>
            </w:pPr>
            <w:r w:rsidRPr="00D55AFC">
              <w:rPr>
                <w:sz w:val="24"/>
              </w:rPr>
              <w:t>90,622.73</w:t>
            </w:r>
          </w:p>
        </w:tc>
      </w:tr>
      <w:tr w:rsidR="00D55AFC" w:rsidRPr="00D55AFC" w14:paraId="3E84CD0A" w14:textId="77777777" w:rsidTr="00931E4F">
        <w:trPr>
          <w:trHeight w:val="255"/>
        </w:trPr>
        <w:tc>
          <w:tcPr>
            <w:tcW w:w="3604" w:type="dxa"/>
            <w:tcMar>
              <w:left w:w="0" w:type="dxa"/>
              <w:right w:w="0" w:type="dxa"/>
            </w:tcMar>
            <w:vAlign w:val="center"/>
          </w:tcPr>
          <w:p w14:paraId="44E3DD4C" w14:textId="77777777" w:rsidR="00931E4F" w:rsidRPr="00D55AFC" w:rsidRDefault="00931E4F" w:rsidP="0048308E">
            <w:pPr>
              <w:spacing w:before="29" w:line="288" w:lineRule="auto"/>
              <w:rPr>
                <w:sz w:val="24"/>
              </w:rPr>
            </w:pPr>
            <w:r w:rsidRPr="00D55AFC">
              <w:rPr>
                <w:rFonts w:hint="eastAsia"/>
                <w:sz w:val="24"/>
              </w:rPr>
              <w:lastRenderedPageBreak/>
              <w:t>其他</w:t>
            </w:r>
          </w:p>
        </w:tc>
        <w:tc>
          <w:tcPr>
            <w:tcW w:w="5394" w:type="dxa"/>
            <w:tcMar>
              <w:left w:w="108" w:type="dxa"/>
              <w:right w:w="108" w:type="dxa"/>
            </w:tcMar>
            <w:vAlign w:val="center"/>
          </w:tcPr>
          <w:p w14:paraId="74AD7C41" w14:textId="77777777" w:rsidR="00931E4F" w:rsidRPr="00D55AFC" w:rsidRDefault="00931E4F" w:rsidP="0048308E">
            <w:pPr>
              <w:spacing w:before="29" w:line="288" w:lineRule="auto"/>
              <w:jc w:val="right"/>
              <w:rPr>
                <w:sz w:val="24"/>
              </w:rPr>
            </w:pPr>
            <w:r w:rsidRPr="00D55AFC">
              <w:rPr>
                <w:rFonts w:hint="eastAsia"/>
                <w:sz w:val="24"/>
              </w:rPr>
              <w:t>-</w:t>
            </w:r>
          </w:p>
        </w:tc>
      </w:tr>
      <w:tr w:rsidR="00D55AFC" w:rsidRPr="00D55AFC" w14:paraId="5A11C12E" w14:textId="77777777" w:rsidTr="00931E4F">
        <w:trPr>
          <w:trHeight w:val="255"/>
        </w:trPr>
        <w:tc>
          <w:tcPr>
            <w:tcW w:w="3604" w:type="dxa"/>
            <w:tcMar>
              <w:left w:w="0" w:type="dxa"/>
              <w:right w:w="0" w:type="dxa"/>
            </w:tcMar>
            <w:vAlign w:val="center"/>
          </w:tcPr>
          <w:p w14:paraId="07BAC331" w14:textId="77777777" w:rsidR="001548F9" w:rsidRPr="00D55AFC" w:rsidRDefault="001548F9" w:rsidP="0048308E">
            <w:pPr>
              <w:spacing w:before="29" w:line="288" w:lineRule="auto"/>
              <w:rPr>
                <w:sz w:val="24"/>
              </w:rPr>
            </w:pPr>
            <w:r w:rsidRPr="00D55AFC">
              <w:rPr>
                <w:sz w:val="24"/>
              </w:rPr>
              <w:t>合计</w:t>
            </w:r>
          </w:p>
        </w:tc>
        <w:tc>
          <w:tcPr>
            <w:tcW w:w="5394" w:type="dxa"/>
            <w:tcMar>
              <w:left w:w="108" w:type="dxa"/>
              <w:right w:w="108" w:type="dxa"/>
            </w:tcMar>
            <w:vAlign w:val="center"/>
          </w:tcPr>
          <w:p w14:paraId="22DED803" w14:textId="77777777" w:rsidR="001548F9" w:rsidRPr="00D55AFC" w:rsidRDefault="001548F9" w:rsidP="0048308E">
            <w:pPr>
              <w:spacing w:before="29" w:line="288" w:lineRule="auto"/>
              <w:jc w:val="right"/>
              <w:rPr>
                <w:sz w:val="24"/>
              </w:rPr>
            </w:pPr>
            <w:r w:rsidRPr="00D55AFC">
              <w:rPr>
                <w:sz w:val="24"/>
              </w:rPr>
              <w:t>90,622.73</w:t>
            </w:r>
          </w:p>
        </w:tc>
      </w:tr>
    </w:tbl>
    <w:p w14:paraId="762CF699" w14:textId="314764D9" w:rsidR="00D73CAD" w:rsidRPr="00D55AFC" w:rsidRDefault="00D73CAD" w:rsidP="00D55AFC">
      <w:pPr>
        <w:spacing w:before="29" w:line="288" w:lineRule="auto"/>
        <w:rPr>
          <w:sz w:val="24"/>
        </w:rPr>
      </w:pPr>
      <w:r w:rsidRPr="00D55AFC">
        <w:rPr>
          <w:rFonts w:hint="eastAsia"/>
          <w:sz w:val="24"/>
        </w:rPr>
        <w:t>注：本基金的赎回费率按持有期间递减，赎回费总额的</w:t>
      </w:r>
      <w:r w:rsidRPr="00D55AFC">
        <w:rPr>
          <w:sz w:val="24"/>
        </w:rPr>
        <w:t>25%</w:t>
      </w:r>
      <w:r w:rsidRPr="00D55AFC">
        <w:rPr>
          <w:rFonts w:hint="eastAsia"/>
          <w:sz w:val="24"/>
        </w:rPr>
        <w:t>归入基金资产。</w:t>
      </w:r>
      <w:r w:rsidRPr="00D55AFC">
        <w:rPr>
          <w:sz w:val="24"/>
        </w:rPr>
        <w:t xml:space="preserve">    </w:t>
      </w:r>
    </w:p>
    <w:p w14:paraId="4DA25A2F" w14:textId="77777777" w:rsidR="00856850" w:rsidRPr="00D55AFC" w:rsidRDefault="00856850" w:rsidP="0048308E">
      <w:pPr>
        <w:spacing w:before="29" w:line="288" w:lineRule="auto"/>
        <w:rPr>
          <w:b/>
          <w:bCs/>
          <w:kern w:val="0"/>
          <w:sz w:val="24"/>
        </w:rPr>
      </w:pPr>
    </w:p>
    <w:p w14:paraId="686AA66C" w14:textId="77777777" w:rsidR="001548F9" w:rsidRPr="00D55AFC" w:rsidRDefault="001548F9" w:rsidP="0048308E">
      <w:pPr>
        <w:spacing w:before="29" w:line="288" w:lineRule="auto"/>
        <w:rPr>
          <w:b/>
          <w:sz w:val="24"/>
        </w:rPr>
      </w:pPr>
      <w:r w:rsidRPr="00D55AFC">
        <w:rPr>
          <w:b/>
          <w:bCs/>
          <w:kern w:val="0"/>
          <w:sz w:val="24"/>
        </w:rPr>
        <w:t xml:space="preserve">6.4.7.19 </w:t>
      </w:r>
      <w:r w:rsidRPr="00D55AFC">
        <w:rPr>
          <w:b/>
          <w:sz w:val="24"/>
        </w:rPr>
        <w:t>交易费用</w:t>
      </w:r>
    </w:p>
    <w:p w14:paraId="5E7F65E8" w14:textId="77777777" w:rsidR="001548F9" w:rsidRPr="00D55AFC" w:rsidRDefault="001548F9" w:rsidP="0048308E">
      <w:pPr>
        <w:tabs>
          <w:tab w:val="left" w:pos="7200"/>
          <w:tab w:val="left" w:pos="8280"/>
        </w:tabs>
        <w:spacing w:before="29" w:line="288" w:lineRule="auto"/>
        <w:ind w:rightChars="-52" w:right="-109"/>
        <w:jc w:val="right"/>
        <w:rPr>
          <w:sz w:val="24"/>
        </w:rPr>
      </w:pPr>
      <w:r w:rsidRPr="00D55AFC">
        <w:rPr>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64"/>
        <w:gridCol w:w="5334"/>
      </w:tblGrid>
      <w:tr w:rsidR="00D55AFC" w:rsidRPr="00D55AFC" w14:paraId="56999D45" w14:textId="77777777" w:rsidTr="00D806AE">
        <w:trPr>
          <w:trHeight w:val="285"/>
        </w:trPr>
        <w:tc>
          <w:tcPr>
            <w:tcW w:w="3720" w:type="dxa"/>
            <w:tcMar>
              <w:left w:w="108" w:type="dxa"/>
              <w:right w:w="108" w:type="dxa"/>
            </w:tcMar>
            <w:vAlign w:val="center"/>
          </w:tcPr>
          <w:p w14:paraId="58756BF7" w14:textId="77777777" w:rsidR="001548F9" w:rsidRPr="00D55AFC" w:rsidRDefault="001548F9" w:rsidP="0048308E">
            <w:pPr>
              <w:spacing w:before="29" w:line="288" w:lineRule="auto"/>
              <w:jc w:val="center"/>
              <w:rPr>
                <w:sz w:val="24"/>
              </w:rPr>
            </w:pPr>
            <w:r w:rsidRPr="00D55AFC">
              <w:rPr>
                <w:sz w:val="24"/>
              </w:rPr>
              <w:t>项目</w:t>
            </w:r>
          </w:p>
        </w:tc>
        <w:tc>
          <w:tcPr>
            <w:tcW w:w="5418" w:type="dxa"/>
            <w:tcMar>
              <w:left w:w="108" w:type="dxa"/>
              <w:right w:w="108" w:type="dxa"/>
            </w:tcMar>
            <w:vAlign w:val="center"/>
          </w:tcPr>
          <w:p w14:paraId="2BBBD825" w14:textId="77777777" w:rsidR="001548F9" w:rsidRPr="00D55AFC" w:rsidRDefault="001548F9" w:rsidP="0048308E">
            <w:pPr>
              <w:spacing w:before="29" w:line="288" w:lineRule="auto"/>
              <w:jc w:val="center"/>
              <w:rPr>
                <w:sz w:val="24"/>
              </w:rPr>
            </w:pPr>
            <w:r w:rsidRPr="00D55AFC">
              <w:rPr>
                <w:sz w:val="24"/>
              </w:rPr>
              <w:t>本期</w:t>
            </w:r>
          </w:p>
          <w:p w14:paraId="605FCF1E" w14:textId="77777777" w:rsidR="001548F9" w:rsidRPr="00D55AFC" w:rsidRDefault="001548F9" w:rsidP="0048308E">
            <w:pPr>
              <w:widowControl/>
              <w:autoSpaceDE w:val="0"/>
              <w:autoSpaceDN w:val="0"/>
              <w:spacing w:before="29" w:line="288" w:lineRule="auto"/>
              <w:ind w:right="-15"/>
              <w:jc w:val="center"/>
              <w:textAlignment w:val="bottom"/>
              <w:rPr>
                <w:sz w:val="24"/>
              </w:rPr>
            </w:pPr>
            <w:r w:rsidRPr="00D55AFC">
              <w:rPr>
                <w:sz w:val="24"/>
              </w:rPr>
              <w:t>2017</w:t>
            </w:r>
            <w:r w:rsidRPr="00D55AFC">
              <w:rPr>
                <w:sz w:val="24"/>
              </w:rPr>
              <w:t>年</w:t>
            </w:r>
            <w:r w:rsidRPr="00D55AFC">
              <w:rPr>
                <w:sz w:val="24"/>
              </w:rPr>
              <w:t>1</w:t>
            </w:r>
            <w:r w:rsidRPr="00D55AFC">
              <w:rPr>
                <w:sz w:val="24"/>
              </w:rPr>
              <w:t>月</w:t>
            </w:r>
            <w:r w:rsidRPr="00D55AFC">
              <w:rPr>
                <w:sz w:val="24"/>
              </w:rPr>
              <w:t>1</w:t>
            </w:r>
            <w:r w:rsidRPr="00D55AFC">
              <w:rPr>
                <w:sz w:val="24"/>
              </w:rPr>
              <w:t>日至</w:t>
            </w:r>
            <w:r w:rsidRPr="00D55AFC">
              <w:rPr>
                <w:sz w:val="24"/>
              </w:rPr>
              <w:t>2017</w:t>
            </w:r>
            <w:r w:rsidRPr="00D55AFC">
              <w:rPr>
                <w:sz w:val="24"/>
              </w:rPr>
              <w:t>年</w:t>
            </w:r>
            <w:r w:rsidRPr="00D55AFC">
              <w:rPr>
                <w:sz w:val="24"/>
              </w:rPr>
              <w:t>6</w:t>
            </w:r>
            <w:r w:rsidRPr="00D55AFC">
              <w:rPr>
                <w:sz w:val="24"/>
              </w:rPr>
              <w:t>月</w:t>
            </w:r>
            <w:r w:rsidRPr="00D55AFC">
              <w:rPr>
                <w:sz w:val="24"/>
              </w:rPr>
              <w:t>30</w:t>
            </w:r>
            <w:r w:rsidRPr="00D55AFC">
              <w:rPr>
                <w:sz w:val="24"/>
              </w:rPr>
              <w:t>日</w:t>
            </w:r>
          </w:p>
        </w:tc>
      </w:tr>
      <w:tr w:rsidR="00D55AFC" w:rsidRPr="00D55AFC" w14:paraId="08E0EDBE" w14:textId="77777777" w:rsidTr="00D806AE">
        <w:trPr>
          <w:trHeight w:val="285"/>
        </w:trPr>
        <w:tc>
          <w:tcPr>
            <w:tcW w:w="3720" w:type="dxa"/>
            <w:tcMar>
              <w:left w:w="108" w:type="dxa"/>
              <w:right w:w="108" w:type="dxa"/>
            </w:tcMar>
            <w:vAlign w:val="center"/>
          </w:tcPr>
          <w:p w14:paraId="5E334511" w14:textId="77777777" w:rsidR="001548F9" w:rsidRPr="00D55AFC" w:rsidRDefault="001548F9" w:rsidP="0048308E">
            <w:pPr>
              <w:spacing w:before="29" w:line="288" w:lineRule="auto"/>
              <w:rPr>
                <w:sz w:val="24"/>
              </w:rPr>
            </w:pPr>
            <w:r w:rsidRPr="00D55AFC">
              <w:rPr>
                <w:sz w:val="24"/>
              </w:rPr>
              <w:t>交易所市场交易费用</w:t>
            </w:r>
          </w:p>
        </w:tc>
        <w:tc>
          <w:tcPr>
            <w:tcW w:w="5418" w:type="dxa"/>
            <w:tcMar>
              <w:left w:w="108" w:type="dxa"/>
              <w:right w:w="108" w:type="dxa"/>
            </w:tcMar>
            <w:vAlign w:val="center"/>
          </w:tcPr>
          <w:p w14:paraId="6FED97AE" w14:textId="77777777" w:rsidR="001548F9" w:rsidRPr="00D55AFC" w:rsidRDefault="001548F9" w:rsidP="0048308E">
            <w:pPr>
              <w:spacing w:before="29" w:line="288" w:lineRule="auto"/>
              <w:jc w:val="right"/>
              <w:rPr>
                <w:sz w:val="24"/>
              </w:rPr>
            </w:pPr>
            <w:r w:rsidRPr="00D55AFC">
              <w:rPr>
                <w:sz w:val="24"/>
              </w:rPr>
              <w:t>141,219.12</w:t>
            </w:r>
          </w:p>
        </w:tc>
      </w:tr>
      <w:tr w:rsidR="00D55AFC" w:rsidRPr="00D55AFC" w14:paraId="7510B5A0" w14:textId="77777777" w:rsidTr="00D806AE">
        <w:trPr>
          <w:trHeight w:val="285"/>
        </w:trPr>
        <w:tc>
          <w:tcPr>
            <w:tcW w:w="3720" w:type="dxa"/>
            <w:tcMar>
              <w:left w:w="108" w:type="dxa"/>
              <w:right w:w="108" w:type="dxa"/>
            </w:tcMar>
            <w:vAlign w:val="center"/>
          </w:tcPr>
          <w:p w14:paraId="380D4B7F" w14:textId="77777777" w:rsidR="001548F9" w:rsidRPr="00D55AFC" w:rsidRDefault="001548F9" w:rsidP="0048308E">
            <w:pPr>
              <w:spacing w:before="29" w:line="288" w:lineRule="auto"/>
              <w:rPr>
                <w:sz w:val="24"/>
              </w:rPr>
            </w:pPr>
            <w:r w:rsidRPr="00D55AFC">
              <w:rPr>
                <w:sz w:val="24"/>
              </w:rPr>
              <w:t>银行间市场交易费用</w:t>
            </w:r>
          </w:p>
        </w:tc>
        <w:tc>
          <w:tcPr>
            <w:tcW w:w="5418" w:type="dxa"/>
            <w:tcMar>
              <w:left w:w="108" w:type="dxa"/>
              <w:right w:w="108" w:type="dxa"/>
            </w:tcMar>
            <w:vAlign w:val="center"/>
          </w:tcPr>
          <w:p w14:paraId="711606D3" w14:textId="77777777" w:rsidR="001548F9" w:rsidRPr="00D55AFC" w:rsidRDefault="001548F9" w:rsidP="0048308E">
            <w:pPr>
              <w:spacing w:before="29" w:line="288" w:lineRule="auto"/>
              <w:jc w:val="right"/>
              <w:rPr>
                <w:sz w:val="24"/>
              </w:rPr>
            </w:pPr>
            <w:r w:rsidRPr="00D55AFC">
              <w:rPr>
                <w:sz w:val="24"/>
              </w:rPr>
              <w:t>-</w:t>
            </w:r>
          </w:p>
        </w:tc>
      </w:tr>
      <w:tr w:rsidR="001548F9" w:rsidRPr="00D55AFC" w14:paraId="4BED7EC8" w14:textId="77777777" w:rsidTr="00D806AE">
        <w:trPr>
          <w:trHeight w:val="285"/>
        </w:trPr>
        <w:tc>
          <w:tcPr>
            <w:tcW w:w="3720" w:type="dxa"/>
            <w:tcMar>
              <w:left w:w="108" w:type="dxa"/>
              <w:right w:w="108" w:type="dxa"/>
            </w:tcMar>
            <w:vAlign w:val="center"/>
          </w:tcPr>
          <w:p w14:paraId="1D14A766" w14:textId="77777777" w:rsidR="001548F9" w:rsidRPr="00D55AFC" w:rsidRDefault="001548F9" w:rsidP="0048308E">
            <w:pPr>
              <w:spacing w:before="29" w:line="288" w:lineRule="auto"/>
              <w:rPr>
                <w:sz w:val="24"/>
              </w:rPr>
            </w:pPr>
            <w:r w:rsidRPr="00D55AFC">
              <w:rPr>
                <w:sz w:val="24"/>
                <w:lang w:val="en-AU"/>
              </w:rPr>
              <w:t>合计</w:t>
            </w:r>
          </w:p>
        </w:tc>
        <w:tc>
          <w:tcPr>
            <w:tcW w:w="5418" w:type="dxa"/>
            <w:tcMar>
              <w:left w:w="108" w:type="dxa"/>
              <w:right w:w="108" w:type="dxa"/>
            </w:tcMar>
            <w:vAlign w:val="center"/>
          </w:tcPr>
          <w:p w14:paraId="3C66B9AA" w14:textId="77777777" w:rsidR="001548F9" w:rsidRPr="00D55AFC" w:rsidRDefault="001548F9" w:rsidP="0048308E">
            <w:pPr>
              <w:spacing w:before="29" w:line="288" w:lineRule="auto"/>
              <w:jc w:val="right"/>
              <w:rPr>
                <w:sz w:val="24"/>
              </w:rPr>
            </w:pPr>
            <w:r w:rsidRPr="00D55AFC">
              <w:rPr>
                <w:sz w:val="24"/>
              </w:rPr>
              <w:t>141,219.12</w:t>
            </w:r>
          </w:p>
        </w:tc>
      </w:tr>
    </w:tbl>
    <w:p w14:paraId="71259831" w14:textId="77777777" w:rsidR="001548F9" w:rsidRPr="00D55AFC" w:rsidRDefault="001548F9" w:rsidP="00035D71">
      <w:pPr>
        <w:spacing w:before="29" w:line="288" w:lineRule="auto"/>
        <w:ind w:firstLineChars="100" w:firstLine="240"/>
        <w:rPr>
          <w:sz w:val="24"/>
        </w:rPr>
      </w:pPr>
    </w:p>
    <w:p w14:paraId="4A4C9253" w14:textId="77777777" w:rsidR="001548F9" w:rsidRPr="00D55AFC" w:rsidRDefault="001548F9" w:rsidP="0048308E">
      <w:pPr>
        <w:spacing w:before="29" w:line="288" w:lineRule="auto"/>
        <w:rPr>
          <w:b/>
          <w:bCs/>
          <w:sz w:val="24"/>
        </w:rPr>
      </w:pPr>
      <w:r w:rsidRPr="00D55AFC">
        <w:rPr>
          <w:b/>
          <w:bCs/>
          <w:kern w:val="0"/>
          <w:sz w:val="24"/>
        </w:rPr>
        <w:t xml:space="preserve">6.4.7.20 </w:t>
      </w:r>
      <w:r w:rsidRPr="00D55AFC">
        <w:rPr>
          <w:b/>
          <w:sz w:val="24"/>
        </w:rPr>
        <w:t>其他费用</w:t>
      </w:r>
    </w:p>
    <w:p w14:paraId="7696642C" w14:textId="77777777" w:rsidR="001548F9" w:rsidRPr="00D55AFC" w:rsidRDefault="001548F9" w:rsidP="0048308E">
      <w:pPr>
        <w:tabs>
          <w:tab w:val="left" w:pos="7200"/>
          <w:tab w:val="left" w:pos="8280"/>
          <w:tab w:val="left" w:pos="9000"/>
        </w:tabs>
        <w:spacing w:before="29" w:line="288" w:lineRule="auto"/>
        <w:ind w:rightChars="-52" w:right="-109"/>
        <w:jc w:val="right"/>
        <w:rPr>
          <w:bCs/>
          <w:sz w:val="24"/>
        </w:rPr>
      </w:pPr>
      <w:r w:rsidRPr="00D55AFC">
        <w:rPr>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9"/>
        <w:gridCol w:w="5309"/>
      </w:tblGrid>
      <w:tr w:rsidR="00D55AFC" w:rsidRPr="00D55AFC" w14:paraId="2FDCB58E" w14:textId="77777777" w:rsidTr="002E6034">
        <w:tc>
          <w:tcPr>
            <w:tcW w:w="3689" w:type="dxa"/>
            <w:vAlign w:val="center"/>
          </w:tcPr>
          <w:p w14:paraId="028DED04" w14:textId="77777777" w:rsidR="001548F9" w:rsidRPr="00D55AFC" w:rsidRDefault="001548F9" w:rsidP="0048308E">
            <w:pPr>
              <w:spacing w:before="29" w:line="288" w:lineRule="auto"/>
              <w:jc w:val="center"/>
              <w:rPr>
                <w:sz w:val="24"/>
              </w:rPr>
            </w:pPr>
            <w:r w:rsidRPr="00D55AFC">
              <w:rPr>
                <w:sz w:val="24"/>
              </w:rPr>
              <w:t>项目</w:t>
            </w:r>
          </w:p>
        </w:tc>
        <w:tc>
          <w:tcPr>
            <w:tcW w:w="5309" w:type="dxa"/>
            <w:vAlign w:val="center"/>
          </w:tcPr>
          <w:p w14:paraId="19CA5DD7" w14:textId="77777777" w:rsidR="001548F9" w:rsidRPr="00D55AFC" w:rsidRDefault="001548F9" w:rsidP="0048308E">
            <w:pPr>
              <w:spacing w:before="29" w:line="288" w:lineRule="auto"/>
              <w:jc w:val="center"/>
              <w:rPr>
                <w:sz w:val="24"/>
              </w:rPr>
            </w:pPr>
            <w:r w:rsidRPr="00D55AFC">
              <w:rPr>
                <w:sz w:val="24"/>
              </w:rPr>
              <w:t>本期</w:t>
            </w:r>
          </w:p>
          <w:p w14:paraId="037EBB1B" w14:textId="77777777" w:rsidR="001548F9" w:rsidRPr="00D55AFC" w:rsidRDefault="001548F9" w:rsidP="0048308E">
            <w:pPr>
              <w:widowControl/>
              <w:autoSpaceDE w:val="0"/>
              <w:autoSpaceDN w:val="0"/>
              <w:spacing w:before="29" w:line="288" w:lineRule="auto"/>
              <w:ind w:right="-15"/>
              <w:jc w:val="center"/>
              <w:textAlignment w:val="bottom"/>
              <w:rPr>
                <w:sz w:val="24"/>
              </w:rPr>
            </w:pPr>
            <w:r w:rsidRPr="00D55AFC">
              <w:rPr>
                <w:sz w:val="24"/>
              </w:rPr>
              <w:t>2017</w:t>
            </w:r>
            <w:r w:rsidRPr="00D55AFC">
              <w:rPr>
                <w:sz w:val="24"/>
              </w:rPr>
              <w:t>年</w:t>
            </w:r>
            <w:r w:rsidRPr="00D55AFC">
              <w:rPr>
                <w:sz w:val="24"/>
              </w:rPr>
              <w:t>1</w:t>
            </w:r>
            <w:r w:rsidRPr="00D55AFC">
              <w:rPr>
                <w:sz w:val="24"/>
              </w:rPr>
              <w:t>月</w:t>
            </w:r>
            <w:r w:rsidRPr="00D55AFC">
              <w:rPr>
                <w:sz w:val="24"/>
              </w:rPr>
              <w:t>1</w:t>
            </w:r>
            <w:r w:rsidRPr="00D55AFC">
              <w:rPr>
                <w:sz w:val="24"/>
              </w:rPr>
              <w:t>日至</w:t>
            </w:r>
            <w:r w:rsidRPr="00D55AFC">
              <w:rPr>
                <w:sz w:val="24"/>
              </w:rPr>
              <w:t>2017</w:t>
            </w:r>
            <w:r w:rsidRPr="00D55AFC">
              <w:rPr>
                <w:sz w:val="24"/>
              </w:rPr>
              <w:t>年</w:t>
            </w:r>
            <w:r w:rsidRPr="00D55AFC">
              <w:rPr>
                <w:sz w:val="24"/>
              </w:rPr>
              <w:t>6</w:t>
            </w:r>
            <w:r w:rsidRPr="00D55AFC">
              <w:rPr>
                <w:sz w:val="24"/>
              </w:rPr>
              <w:t>月</w:t>
            </w:r>
            <w:r w:rsidRPr="00D55AFC">
              <w:rPr>
                <w:sz w:val="24"/>
              </w:rPr>
              <w:t>30</w:t>
            </w:r>
            <w:r w:rsidRPr="00D55AFC">
              <w:rPr>
                <w:sz w:val="24"/>
              </w:rPr>
              <w:t>日</w:t>
            </w:r>
          </w:p>
        </w:tc>
      </w:tr>
      <w:tr w:rsidR="00D55AFC" w:rsidRPr="00D55AFC" w14:paraId="7FBB0EB1" w14:textId="77777777" w:rsidTr="002E6034">
        <w:tc>
          <w:tcPr>
            <w:tcW w:w="3689" w:type="dxa"/>
            <w:vAlign w:val="center"/>
          </w:tcPr>
          <w:p w14:paraId="412DCBA6" w14:textId="77777777" w:rsidR="001548F9" w:rsidRPr="00D55AFC" w:rsidRDefault="001548F9" w:rsidP="0048308E">
            <w:pPr>
              <w:spacing w:before="29" w:line="288" w:lineRule="auto"/>
              <w:rPr>
                <w:sz w:val="24"/>
              </w:rPr>
            </w:pPr>
            <w:r w:rsidRPr="00D55AFC">
              <w:rPr>
                <w:sz w:val="24"/>
              </w:rPr>
              <w:t>审计费用</w:t>
            </w:r>
          </w:p>
        </w:tc>
        <w:tc>
          <w:tcPr>
            <w:tcW w:w="5309" w:type="dxa"/>
            <w:vAlign w:val="center"/>
          </w:tcPr>
          <w:p w14:paraId="14EA6896" w14:textId="77777777" w:rsidR="001548F9" w:rsidRPr="00D55AFC" w:rsidRDefault="001548F9" w:rsidP="0048308E">
            <w:pPr>
              <w:spacing w:before="29" w:line="288" w:lineRule="auto"/>
              <w:jc w:val="right"/>
              <w:rPr>
                <w:sz w:val="24"/>
              </w:rPr>
            </w:pPr>
            <w:r w:rsidRPr="00D55AFC">
              <w:rPr>
                <w:sz w:val="24"/>
              </w:rPr>
              <w:t>34,712.18</w:t>
            </w:r>
          </w:p>
        </w:tc>
      </w:tr>
      <w:tr w:rsidR="00D55AFC" w:rsidRPr="00D55AFC" w14:paraId="00C52C5C" w14:textId="77777777" w:rsidTr="002E6034">
        <w:tc>
          <w:tcPr>
            <w:tcW w:w="3689" w:type="dxa"/>
            <w:vAlign w:val="center"/>
          </w:tcPr>
          <w:p w14:paraId="462F9217" w14:textId="77777777" w:rsidR="001548F9" w:rsidRPr="00D55AFC" w:rsidRDefault="001548F9" w:rsidP="0048308E">
            <w:pPr>
              <w:spacing w:before="29" w:line="288" w:lineRule="auto"/>
              <w:rPr>
                <w:sz w:val="24"/>
              </w:rPr>
            </w:pPr>
            <w:r w:rsidRPr="00D55AFC">
              <w:rPr>
                <w:sz w:val="24"/>
              </w:rPr>
              <w:t>信息披露费</w:t>
            </w:r>
          </w:p>
        </w:tc>
        <w:tc>
          <w:tcPr>
            <w:tcW w:w="5309" w:type="dxa"/>
            <w:vAlign w:val="center"/>
          </w:tcPr>
          <w:p w14:paraId="2A044483" w14:textId="77777777" w:rsidR="001548F9" w:rsidRPr="00D55AFC" w:rsidRDefault="001548F9" w:rsidP="0048308E">
            <w:pPr>
              <w:spacing w:before="29" w:line="288" w:lineRule="auto"/>
              <w:jc w:val="right"/>
              <w:rPr>
                <w:sz w:val="24"/>
              </w:rPr>
            </w:pPr>
            <w:r w:rsidRPr="00D55AFC">
              <w:rPr>
                <w:sz w:val="24"/>
              </w:rPr>
              <w:t>59,507.37</w:t>
            </w:r>
          </w:p>
        </w:tc>
      </w:tr>
      <w:tr w:rsidR="00D55AFC" w:rsidRPr="00D55AFC" w14:paraId="1F864BF0" w14:textId="77777777">
        <w:tc>
          <w:tcPr>
            <w:tcW w:w="3689" w:type="dxa"/>
            <w:vAlign w:val="center"/>
          </w:tcPr>
          <w:p w14:paraId="274385F0" w14:textId="77777777" w:rsidR="005C6E2C" w:rsidRPr="00D55AFC" w:rsidRDefault="00417DE8">
            <w:pPr>
              <w:jc w:val="left"/>
            </w:pPr>
            <w:r w:rsidRPr="00D55AFC">
              <w:rPr>
                <w:sz w:val="24"/>
              </w:rPr>
              <w:t>银行汇划费</w:t>
            </w:r>
          </w:p>
        </w:tc>
        <w:tc>
          <w:tcPr>
            <w:tcW w:w="5309" w:type="dxa"/>
            <w:vAlign w:val="center"/>
          </w:tcPr>
          <w:p w14:paraId="64760AB9" w14:textId="77777777" w:rsidR="005C6E2C" w:rsidRPr="00D55AFC" w:rsidRDefault="00417DE8">
            <w:pPr>
              <w:jc w:val="right"/>
            </w:pPr>
            <w:r w:rsidRPr="00D55AFC">
              <w:rPr>
                <w:sz w:val="24"/>
              </w:rPr>
              <w:t>1,653.32</w:t>
            </w:r>
          </w:p>
        </w:tc>
      </w:tr>
      <w:tr w:rsidR="00D55AFC" w:rsidRPr="00D55AFC" w14:paraId="7CD68FCC" w14:textId="77777777">
        <w:tc>
          <w:tcPr>
            <w:tcW w:w="3689" w:type="dxa"/>
            <w:vAlign w:val="center"/>
          </w:tcPr>
          <w:p w14:paraId="7E1C078E" w14:textId="77777777" w:rsidR="005C6E2C" w:rsidRPr="00D55AFC" w:rsidRDefault="00417DE8">
            <w:pPr>
              <w:jc w:val="left"/>
            </w:pPr>
            <w:r w:rsidRPr="00D55AFC">
              <w:rPr>
                <w:sz w:val="24"/>
              </w:rPr>
              <w:t>指数使用费</w:t>
            </w:r>
          </w:p>
        </w:tc>
        <w:tc>
          <w:tcPr>
            <w:tcW w:w="5309" w:type="dxa"/>
            <w:vAlign w:val="center"/>
          </w:tcPr>
          <w:p w14:paraId="145ADCD5" w14:textId="77777777" w:rsidR="005C6E2C" w:rsidRPr="00D55AFC" w:rsidRDefault="00417DE8">
            <w:pPr>
              <w:jc w:val="right"/>
            </w:pPr>
            <w:r w:rsidRPr="00D55AFC">
              <w:rPr>
                <w:sz w:val="24"/>
              </w:rPr>
              <w:t>100,000.00</w:t>
            </w:r>
          </w:p>
        </w:tc>
      </w:tr>
      <w:tr w:rsidR="00D55AFC" w:rsidRPr="00D55AFC" w14:paraId="7306B742" w14:textId="77777777" w:rsidTr="002E6034">
        <w:tc>
          <w:tcPr>
            <w:tcW w:w="3689" w:type="dxa"/>
            <w:vAlign w:val="center"/>
          </w:tcPr>
          <w:p w14:paraId="4E577CB2" w14:textId="77777777" w:rsidR="001548F9" w:rsidRPr="00D55AFC" w:rsidRDefault="001548F9" w:rsidP="0048308E">
            <w:pPr>
              <w:spacing w:before="29" w:line="288" w:lineRule="auto"/>
              <w:rPr>
                <w:sz w:val="24"/>
              </w:rPr>
            </w:pPr>
            <w:r w:rsidRPr="00D55AFC">
              <w:rPr>
                <w:sz w:val="24"/>
              </w:rPr>
              <w:t>合计</w:t>
            </w:r>
          </w:p>
        </w:tc>
        <w:tc>
          <w:tcPr>
            <w:tcW w:w="5309" w:type="dxa"/>
            <w:vAlign w:val="center"/>
          </w:tcPr>
          <w:p w14:paraId="0D578E9C" w14:textId="77777777" w:rsidR="001548F9" w:rsidRPr="00D55AFC" w:rsidRDefault="001548F9" w:rsidP="0048308E">
            <w:pPr>
              <w:spacing w:before="29" w:line="288" w:lineRule="auto"/>
              <w:jc w:val="right"/>
              <w:rPr>
                <w:sz w:val="24"/>
              </w:rPr>
            </w:pPr>
            <w:r w:rsidRPr="00D55AFC">
              <w:rPr>
                <w:sz w:val="24"/>
              </w:rPr>
              <w:t>195,872.87</w:t>
            </w:r>
          </w:p>
        </w:tc>
      </w:tr>
    </w:tbl>
    <w:p w14:paraId="63B14ED8" w14:textId="77777777" w:rsidR="001548F9" w:rsidRPr="00D55AFC" w:rsidRDefault="002E6034" w:rsidP="0048308E">
      <w:pPr>
        <w:spacing w:before="29" w:line="288" w:lineRule="auto"/>
        <w:rPr>
          <w:kern w:val="0"/>
          <w:sz w:val="24"/>
        </w:rPr>
      </w:pPr>
      <w:r w:rsidRPr="00D55AFC">
        <w:rPr>
          <w:kern w:val="0"/>
          <w:sz w:val="24"/>
        </w:rPr>
        <w:t>注：指数使用费为支付标的指数供应商的标的指数许可使用费，按前一日基金资产净值的</w:t>
      </w:r>
      <w:r w:rsidRPr="00D55AFC">
        <w:rPr>
          <w:kern w:val="0"/>
          <w:sz w:val="24"/>
        </w:rPr>
        <w:t>0.02%</w:t>
      </w:r>
      <w:r w:rsidRPr="00D55AFC">
        <w:rPr>
          <w:kern w:val="0"/>
          <w:sz w:val="24"/>
        </w:rPr>
        <w:t>的年费率计提，逐日累计，按季支付。自基金合同生效之日所在季度的下一季度起，标的指数许可使用费的收取下限为每季</w:t>
      </w:r>
      <w:r w:rsidRPr="00D55AFC">
        <w:rPr>
          <w:kern w:val="0"/>
          <w:sz w:val="24"/>
        </w:rPr>
        <w:t>(</w:t>
      </w:r>
      <w:r w:rsidRPr="00D55AFC">
        <w:rPr>
          <w:kern w:val="0"/>
          <w:sz w:val="24"/>
        </w:rPr>
        <w:t>自然季度</w:t>
      </w:r>
      <w:r w:rsidRPr="00D55AFC">
        <w:rPr>
          <w:kern w:val="0"/>
          <w:sz w:val="24"/>
        </w:rPr>
        <w:t>)</w:t>
      </w:r>
      <w:r w:rsidRPr="00D55AFC">
        <w:rPr>
          <w:kern w:val="0"/>
          <w:sz w:val="24"/>
        </w:rPr>
        <w:t>人民币</w:t>
      </w:r>
      <w:r w:rsidRPr="00D55AFC">
        <w:rPr>
          <w:kern w:val="0"/>
          <w:sz w:val="24"/>
        </w:rPr>
        <w:t>50,000</w:t>
      </w:r>
      <w:r w:rsidRPr="00D55AFC">
        <w:rPr>
          <w:kern w:val="0"/>
          <w:sz w:val="24"/>
        </w:rPr>
        <w:t>元。</w:t>
      </w:r>
    </w:p>
    <w:p w14:paraId="242A95A7" w14:textId="77777777" w:rsidR="002E6034" w:rsidRPr="00D55AFC" w:rsidRDefault="002E6034" w:rsidP="0048308E">
      <w:pPr>
        <w:spacing w:before="29" w:line="288" w:lineRule="auto"/>
        <w:rPr>
          <w:sz w:val="24"/>
        </w:rPr>
      </w:pPr>
    </w:p>
    <w:p w14:paraId="10BBF1B3" w14:textId="77777777" w:rsidR="001548F9" w:rsidRPr="00D55AFC" w:rsidRDefault="001548F9" w:rsidP="0048308E">
      <w:pPr>
        <w:autoSpaceDE w:val="0"/>
        <w:autoSpaceDN w:val="0"/>
        <w:adjustRightInd w:val="0"/>
        <w:spacing w:before="29" w:line="288" w:lineRule="auto"/>
        <w:jc w:val="left"/>
        <w:rPr>
          <w:b/>
          <w:kern w:val="0"/>
          <w:sz w:val="24"/>
        </w:rPr>
      </w:pPr>
      <w:r w:rsidRPr="00D55AFC">
        <w:rPr>
          <w:b/>
          <w:bCs/>
          <w:kern w:val="0"/>
          <w:sz w:val="24"/>
        </w:rPr>
        <w:t xml:space="preserve">6.4.8 </w:t>
      </w:r>
      <w:r w:rsidRPr="00D55AFC">
        <w:rPr>
          <w:b/>
          <w:kern w:val="0"/>
          <w:sz w:val="24"/>
        </w:rPr>
        <w:t>或有事项、资产负债表日后事项的说明</w:t>
      </w:r>
    </w:p>
    <w:p w14:paraId="15342530" w14:textId="77777777" w:rsidR="001548F9" w:rsidRPr="00D55AFC" w:rsidRDefault="001548F9" w:rsidP="0048308E">
      <w:pPr>
        <w:autoSpaceDE w:val="0"/>
        <w:autoSpaceDN w:val="0"/>
        <w:adjustRightInd w:val="0"/>
        <w:spacing w:before="29" w:line="288" w:lineRule="auto"/>
        <w:jc w:val="left"/>
        <w:rPr>
          <w:b/>
          <w:kern w:val="0"/>
          <w:sz w:val="24"/>
        </w:rPr>
      </w:pPr>
      <w:r w:rsidRPr="00D55AFC">
        <w:rPr>
          <w:b/>
          <w:bCs/>
          <w:kern w:val="0"/>
          <w:sz w:val="24"/>
        </w:rPr>
        <w:t>6.4.8.1</w:t>
      </w:r>
      <w:r w:rsidRPr="00D55AFC">
        <w:rPr>
          <w:b/>
          <w:kern w:val="0"/>
          <w:sz w:val="24"/>
        </w:rPr>
        <w:t>或有事项</w:t>
      </w:r>
    </w:p>
    <w:p w14:paraId="0C836F05" w14:textId="77777777" w:rsidR="001548F9" w:rsidRPr="00D55AFC" w:rsidRDefault="001548F9" w:rsidP="00035D71">
      <w:pPr>
        <w:spacing w:before="29" w:line="288" w:lineRule="auto"/>
        <w:ind w:firstLineChars="200" w:firstLine="480"/>
        <w:rPr>
          <w:sz w:val="24"/>
        </w:rPr>
      </w:pPr>
      <w:r w:rsidRPr="00D55AFC">
        <w:rPr>
          <w:sz w:val="24"/>
        </w:rPr>
        <w:t>无。</w:t>
      </w:r>
    </w:p>
    <w:p w14:paraId="2946B85B" w14:textId="77777777" w:rsidR="001548F9" w:rsidRPr="00D55AFC" w:rsidRDefault="001548F9" w:rsidP="0048308E">
      <w:pPr>
        <w:autoSpaceDE w:val="0"/>
        <w:autoSpaceDN w:val="0"/>
        <w:adjustRightInd w:val="0"/>
        <w:spacing w:before="29" w:line="288" w:lineRule="auto"/>
        <w:jc w:val="left"/>
        <w:rPr>
          <w:kern w:val="0"/>
          <w:sz w:val="24"/>
        </w:rPr>
      </w:pPr>
    </w:p>
    <w:p w14:paraId="191B54FA" w14:textId="77777777" w:rsidR="001548F9" w:rsidRPr="00D55AFC" w:rsidRDefault="001548F9" w:rsidP="0048308E">
      <w:pPr>
        <w:autoSpaceDE w:val="0"/>
        <w:autoSpaceDN w:val="0"/>
        <w:adjustRightInd w:val="0"/>
        <w:spacing w:before="29" w:line="288" w:lineRule="auto"/>
        <w:jc w:val="left"/>
        <w:rPr>
          <w:b/>
          <w:kern w:val="0"/>
          <w:sz w:val="24"/>
        </w:rPr>
      </w:pPr>
      <w:r w:rsidRPr="00D55AFC">
        <w:rPr>
          <w:b/>
          <w:bCs/>
          <w:kern w:val="0"/>
          <w:sz w:val="24"/>
        </w:rPr>
        <w:t>6.4.8.2</w:t>
      </w:r>
      <w:r w:rsidRPr="00D55AFC">
        <w:rPr>
          <w:b/>
          <w:kern w:val="0"/>
          <w:sz w:val="24"/>
        </w:rPr>
        <w:t>资产负债表日后事项</w:t>
      </w:r>
    </w:p>
    <w:p w14:paraId="4897AD19" w14:textId="77777777" w:rsidR="001548F9" w:rsidRPr="00D55AFC" w:rsidRDefault="001548F9" w:rsidP="00035D71">
      <w:pPr>
        <w:spacing w:before="29" w:line="288" w:lineRule="auto"/>
        <w:ind w:firstLineChars="200" w:firstLine="480"/>
        <w:rPr>
          <w:sz w:val="24"/>
        </w:rPr>
      </w:pPr>
      <w:r w:rsidRPr="00D55AFC">
        <w:rPr>
          <w:sz w:val="24"/>
        </w:rPr>
        <w:t>无。</w:t>
      </w:r>
    </w:p>
    <w:p w14:paraId="7DD86D59" w14:textId="77777777" w:rsidR="001548F9" w:rsidRPr="00D55AFC" w:rsidRDefault="001548F9" w:rsidP="0048308E">
      <w:pPr>
        <w:autoSpaceDE w:val="0"/>
        <w:autoSpaceDN w:val="0"/>
        <w:adjustRightInd w:val="0"/>
        <w:spacing w:before="29" w:line="288" w:lineRule="auto"/>
        <w:jc w:val="left"/>
        <w:rPr>
          <w:kern w:val="0"/>
          <w:sz w:val="24"/>
        </w:rPr>
      </w:pPr>
    </w:p>
    <w:p w14:paraId="72E7E44B" w14:textId="77777777" w:rsidR="001548F9" w:rsidRPr="00D55AFC" w:rsidRDefault="001548F9" w:rsidP="0048308E">
      <w:pPr>
        <w:autoSpaceDE w:val="0"/>
        <w:autoSpaceDN w:val="0"/>
        <w:adjustRightInd w:val="0"/>
        <w:spacing w:before="29" w:line="288" w:lineRule="auto"/>
        <w:jc w:val="left"/>
        <w:rPr>
          <w:b/>
          <w:kern w:val="0"/>
          <w:sz w:val="24"/>
        </w:rPr>
      </w:pPr>
      <w:r w:rsidRPr="00D55AFC">
        <w:rPr>
          <w:b/>
          <w:bCs/>
          <w:kern w:val="0"/>
          <w:sz w:val="24"/>
        </w:rPr>
        <w:t xml:space="preserve">6.4.9 </w:t>
      </w:r>
      <w:r w:rsidRPr="00D55AFC">
        <w:rPr>
          <w:b/>
          <w:kern w:val="0"/>
          <w:sz w:val="24"/>
        </w:rPr>
        <w:t>关联方关系</w:t>
      </w:r>
    </w:p>
    <w:p w14:paraId="452DFFEA" w14:textId="77777777" w:rsidR="001548F9" w:rsidRPr="00D55AFC" w:rsidRDefault="001548F9" w:rsidP="0048308E">
      <w:pPr>
        <w:spacing w:before="29" w:line="288" w:lineRule="auto"/>
        <w:rPr>
          <w:b/>
          <w:kern w:val="0"/>
          <w:sz w:val="24"/>
        </w:rPr>
      </w:pPr>
      <w:r w:rsidRPr="00D55AFC">
        <w:rPr>
          <w:b/>
          <w:bCs/>
          <w:kern w:val="0"/>
          <w:sz w:val="24"/>
        </w:rPr>
        <w:t>6.4.9.1</w:t>
      </w:r>
      <w:r w:rsidRPr="00D55AFC">
        <w:rPr>
          <w:b/>
          <w:kern w:val="0"/>
          <w:sz w:val="24"/>
        </w:rPr>
        <w:t>本报告期存在控制关系或其他重大利害关系的关联方发生变化的情况</w:t>
      </w:r>
    </w:p>
    <w:p w14:paraId="10BF98CA" w14:textId="77777777" w:rsidR="00D73CAD" w:rsidRPr="00D55AFC" w:rsidRDefault="001548F9" w:rsidP="00D55AFC">
      <w:pPr>
        <w:spacing w:before="29" w:line="288" w:lineRule="auto"/>
        <w:ind w:firstLine="420"/>
        <w:rPr>
          <w:sz w:val="24"/>
        </w:rPr>
      </w:pPr>
      <w:r w:rsidRPr="00D55AFC">
        <w:rPr>
          <w:sz w:val="24"/>
        </w:rPr>
        <w:t>本基金本报告期内存在控制关系或其他重大利害关系的关联方未发生变化。</w:t>
      </w:r>
    </w:p>
    <w:p w14:paraId="21553CA0" w14:textId="77777777" w:rsidR="001548F9" w:rsidRPr="00D55AFC" w:rsidRDefault="001548F9" w:rsidP="0048308E">
      <w:pPr>
        <w:autoSpaceDE w:val="0"/>
        <w:autoSpaceDN w:val="0"/>
        <w:adjustRightInd w:val="0"/>
        <w:spacing w:before="29" w:line="288" w:lineRule="auto"/>
        <w:ind w:firstLine="405"/>
        <w:jc w:val="left"/>
        <w:rPr>
          <w:b/>
          <w:kern w:val="0"/>
          <w:sz w:val="24"/>
        </w:rPr>
      </w:pPr>
    </w:p>
    <w:p w14:paraId="5E03854A" w14:textId="77777777" w:rsidR="001548F9" w:rsidRPr="00D55AFC" w:rsidRDefault="001548F9" w:rsidP="0048308E">
      <w:pPr>
        <w:spacing w:before="29" w:line="288" w:lineRule="auto"/>
        <w:rPr>
          <w:b/>
          <w:kern w:val="0"/>
          <w:sz w:val="24"/>
        </w:rPr>
      </w:pPr>
      <w:r w:rsidRPr="00D55AFC">
        <w:rPr>
          <w:b/>
          <w:bCs/>
          <w:kern w:val="0"/>
          <w:sz w:val="24"/>
        </w:rPr>
        <w:t xml:space="preserve">6.4.9.2 </w:t>
      </w:r>
      <w:r w:rsidRPr="00D55AFC">
        <w:rPr>
          <w:b/>
          <w:sz w:val="24"/>
        </w:rPr>
        <w:t>本报告期与基金发生关联交易的各关联方</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9"/>
        <w:gridCol w:w="3779"/>
      </w:tblGrid>
      <w:tr w:rsidR="00D55AFC" w:rsidRPr="00D55AFC" w14:paraId="57ADCB3D" w14:textId="77777777" w:rsidTr="00505112">
        <w:tc>
          <w:tcPr>
            <w:tcW w:w="5220" w:type="dxa"/>
            <w:vAlign w:val="center"/>
          </w:tcPr>
          <w:p w14:paraId="481D4671" w14:textId="77777777" w:rsidR="001548F9" w:rsidRPr="00D55AFC" w:rsidRDefault="001548F9" w:rsidP="0048308E">
            <w:pPr>
              <w:spacing w:before="29" w:line="288" w:lineRule="auto"/>
              <w:jc w:val="center"/>
              <w:rPr>
                <w:sz w:val="24"/>
              </w:rPr>
            </w:pPr>
            <w:r w:rsidRPr="00D55AFC">
              <w:rPr>
                <w:sz w:val="24"/>
              </w:rPr>
              <w:t>关联方名称</w:t>
            </w:r>
          </w:p>
        </w:tc>
        <w:tc>
          <w:tcPr>
            <w:tcW w:w="3780" w:type="dxa"/>
            <w:vAlign w:val="center"/>
          </w:tcPr>
          <w:p w14:paraId="26243FBC" w14:textId="77777777" w:rsidR="001548F9" w:rsidRPr="00D55AFC" w:rsidRDefault="001548F9" w:rsidP="0048308E">
            <w:pPr>
              <w:spacing w:before="29" w:line="288" w:lineRule="auto"/>
              <w:jc w:val="center"/>
              <w:rPr>
                <w:sz w:val="24"/>
              </w:rPr>
            </w:pPr>
            <w:r w:rsidRPr="00D55AFC">
              <w:rPr>
                <w:sz w:val="24"/>
              </w:rPr>
              <w:t>与本基金的关系</w:t>
            </w:r>
          </w:p>
        </w:tc>
      </w:tr>
      <w:tr w:rsidR="00D55AFC" w:rsidRPr="00D55AFC" w14:paraId="129E2062" w14:textId="77777777">
        <w:tc>
          <w:tcPr>
            <w:tcW w:w="5219" w:type="dxa"/>
            <w:vAlign w:val="center"/>
          </w:tcPr>
          <w:p w14:paraId="415AC8FD" w14:textId="77777777" w:rsidR="005C6E2C" w:rsidRPr="00D55AFC" w:rsidRDefault="00417DE8">
            <w:pPr>
              <w:jc w:val="left"/>
            </w:pPr>
            <w:r w:rsidRPr="00D55AFC">
              <w:rPr>
                <w:sz w:val="24"/>
              </w:rPr>
              <w:t>交银施罗德基金管理有限公司</w:t>
            </w:r>
            <w:r w:rsidRPr="00D55AFC">
              <w:rPr>
                <w:sz w:val="24"/>
              </w:rPr>
              <w:t>(“</w:t>
            </w:r>
            <w:r w:rsidRPr="00D55AFC">
              <w:rPr>
                <w:sz w:val="24"/>
              </w:rPr>
              <w:t>交银施罗德基金公司</w:t>
            </w:r>
            <w:r w:rsidRPr="00D55AFC">
              <w:rPr>
                <w:sz w:val="24"/>
              </w:rPr>
              <w:t>”)</w:t>
            </w:r>
          </w:p>
        </w:tc>
        <w:tc>
          <w:tcPr>
            <w:tcW w:w="3779" w:type="dxa"/>
            <w:vAlign w:val="center"/>
          </w:tcPr>
          <w:p w14:paraId="52DD65FB" w14:textId="77777777" w:rsidR="005C6E2C" w:rsidRPr="00D55AFC" w:rsidRDefault="00417DE8">
            <w:pPr>
              <w:jc w:val="left"/>
            </w:pPr>
            <w:r w:rsidRPr="00D55AFC">
              <w:rPr>
                <w:sz w:val="24"/>
              </w:rPr>
              <w:t>基金管理人、基金销售机构</w:t>
            </w:r>
          </w:p>
        </w:tc>
      </w:tr>
      <w:tr w:rsidR="00D55AFC" w:rsidRPr="00D55AFC" w14:paraId="3712BF09" w14:textId="77777777">
        <w:tc>
          <w:tcPr>
            <w:tcW w:w="5219" w:type="dxa"/>
            <w:vAlign w:val="center"/>
          </w:tcPr>
          <w:p w14:paraId="574D0D0B" w14:textId="77777777" w:rsidR="005C6E2C" w:rsidRPr="00D55AFC" w:rsidRDefault="00417DE8">
            <w:pPr>
              <w:jc w:val="left"/>
            </w:pPr>
            <w:r w:rsidRPr="00D55AFC">
              <w:rPr>
                <w:sz w:val="24"/>
              </w:rPr>
              <w:t>中信银行股份有限公司</w:t>
            </w:r>
            <w:r w:rsidRPr="00D55AFC">
              <w:rPr>
                <w:sz w:val="24"/>
              </w:rPr>
              <w:t>(“</w:t>
            </w:r>
            <w:r w:rsidRPr="00D55AFC">
              <w:rPr>
                <w:sz w:val="24"/>
              </w:rPr>
              <w:t>中信银行</w:t>
            </w:r>
            <w:r w:rsidRPr="00D55AFC">
              <w:rPr>
                <w:sz w:val="24"/>
              </w:rPr>
              <w:t>”)</w:t>
            </w:r>
          </w:p>
        </w:tc>
        <w:tc>
          <w:tcPr>
            <w:tcW w:w="3779" w:type="dxa"/>
            <w:vAlign w:val="center"/>
          </w:tcPr>
          <w:p w14:paraId="41FA36BD" w14:textId="77777777" w:rsidR="005C6E2C" w:rsidRPr="00D55AFC" w:rsidRDefault="00417DE8">
            <w:pPr>
              <w:jc w:val="left"/>
            </w:pPr>
            <w:r w:rsidRPr="00D55AFC">
              <w:rPr>
                <w:sz w:val="24"/>
              </w:rPr>
              <w:t>基金托管人、基金销售机构</w:t>
            </w:r>
          </w:p>
        </w:tc>
      </w:tr>
      <w:tr w:rsidR="00D55AFC" w:rsidRPr="00D55AFC" w14:paraId="06A34115" w14:textId="77777777">
        <w:tc>
          <w:tcPr>
            <w:tcW w:w="5219" w:type="dxa"/>
            <w:vAlign w:val="center"/>
          </w:tcPr>
          <w:p w14:paraId="653795F5" w14:textId="77777777" w:rsidR="005C6E2C" w:rsidRPr="00D55AFC" w:rsidRDefault="00417DE8">
            <w:pPr>
              <w:jc w:val="left"/>
            </w:pPr>
            <w:r w:rsidRPr="00D55AFC">
              <w:rPr>
                <w:sz w:val="24"/>
              </w:rPr>
              <w:t>交通银行股份有限公司</w:t>
            </w:r>
            <w:r w:rsidRPr="00D55AFC">
              <w:rPr>
                <w:sz w:val="24"/>
              </w:rPr>
              <w:t>(“</w:t>
            </w:r>
            <w:r w:rsidRPr="00D55AFC">
              <w:rPr>
                <w:sz w:val="24"/>
              </w:rPr>
              <w:t>交通银行</w:t>
            </w:r>
            <w:r w:rsidRPr="00D55AFC">
              <w:rPr>
                <w:sz w:val="24"/>
              </w:rPr>
              <w:t>”)</w:t>
            </w:r>
          </w:p>
        </w:tc>
        <w:tc>
          <w:tcPr>
            <w:tcW w:w="3779" w:type="dxa"/>
            <w:vAlign w:val="center"/>
          </w:tcPr>
          <w:p w14:paraId="2080C21B" w14:textId="77777777" w:rsidR="005C6E2C" w:rsidRPr="00D55AFC" w:rsidRDefault="00417DE8">
            <w:pPr>
              <w:jc w:val="left"/>
            </w:pPr>
            <w:r w:rsidRPr="00D55AFC">
              <w:rPr>
                <w:sz w:val="24"/>
              </w:rPr>
              <w:t>基金管理人的股东、基金销售机构</w:t>
            </w:r>
          </w:p>
        </w:tc>
      </w:tr>
    </w:tbl>
    <w:p w14:paraId="400469BE" w14:textId="17FF5FCB" w:rsidR="001548F9" w:rsidRPr="00D55AFC" w:rsidRDefault="001548F9" w:rsidP="0048308E">
      <w:pPr>
        <w:tabs>
          <w:tab w:val="left" w:pos="426"/>
        </w:tabs>
        <w:spacing w:before="29" w:line="288" w:lineRule="auto"/>
        <w:jc w:val="left"/>
        <w:rPr>
          <w:sz w:val="24"/>
        </w:rPr>
      </w:pPr>
      <w:r w:rsidRPr="00D55AFC">
        <w:rPr>
          <w:kern w:val="0"/>
          <w:sz w:val="24"/>
        </w:rPr>
        <w:t>注：下述关联交易均在正常业务范围内按一般商业条款订立。</w:t>
      </w:r>
    </w:p>
    <w:p w14:paraId="045970D3" w14:textId="77777777" w:rsidR="001548F9" w:rsidRPr="00D55AFC" w:rsidRDefault="001548F9" w:rsidP="0048308E">
      <w:pPr>
        <w:spacing w:before="29" w:line="288" w:lineRule="auto"/>
        <w:rPr>
          <w:sz w:val="24"/>
        </w:rPr>
      </w:pPr>
      <w:r w:rsidRPr="00D55AFC">
        <w:rPr>
          <w:sz w:val="24"/>
        </w:rPr>
        <w:tab/>
      </w:r>
    </w:p>
    <w:p w14:paraId="7649F71C" w14:textId="77777777" w:rsidR="001548F9" w:rsidRPr="00D55AFC" w:rsidRDefault="001548F9" w:rsidP="0048308E">
      <w:pPr>
        <w:autoSpaceDE w:val="0"/>
        <w:autoSpaceDN w:val="0"/>
        <w:adjustRightInd w:val="0"/>
        <w:spacing w:before="29" w:line="288" w:lineRule="auto"/>
        <w:jc w:val="left"/>
        <w:rPr>
          <w:b/>
          <w:kern w:val="0"/>
          <w:sz w:val="24"/>
        </w:rPr>
      </w:pPr>
      <w:r w:rsidRPr="00D55AFC">
        <w:rPr>
          <w:b/>
          <w:bCs/>
          <w:kern w:val="0"/>
          <w:sz w:val="24"/>
        </w:rPr>
        <w:t xml:space="preserve">6.4.10 </w:t>
      </w:r>
      <w:r w:rsidRPr="00D55AFC">
        <w:rPr>
          <w:b/>
          <w:kern w:val="0"/>
          <w:sz w:val="24"/>
        </w:rPr>
        <w:t>本报告期及上年度可比期间的关联方交易</w:t>
      </w:r>
    </w:p>
    <w:p w14:paraId="0E99F0AD" w14:textId="77777777" w:rsidR="001548F9" w:rsidRPr="00D55AFC" w:rsidRDefault="001548F9" w:rsidP="0048308E">
      <w:pPr>
        <w:autoSpaceDE w:val="0"/>
        <w:autoSpaceDN w:val="0"/>
        <w:adjustRightInd w:val="0"/>
        <w:spacing w:before="29" w:line="288" w:lineRule="auto"/>
        <w:jc w:val="left"/>
        <w:rPr>
          <w:b/>
          <w:kern w:val="0"/>
          <w:sz w:val="24"/>
        </w:rPr>
      </w:pPr>
      <w:r w:rsidRPr="00D55AFC">
        <w:rPr>
          <w:b/>
          <w:bCs/>
          <w:kern w:val="0"/>
          <w:sz w:val="24"/>
        </w:rPr>
        <w:t xml:space="preserve">6.4.10.1 </w:t>
      </w:r>
      <w:r w:rsidRPr="00D55AFC">
        <w:rPr>
          <w:b/>
          <w:kern w:val="0"/>
          <w:sz w:val="24"/>
        </w:rPr>
        <w:t>通过关联方交易单元进行的交易</w:t>
      </w:r>
    </w:p>
    <w:p w14:paraId="42B2C7EE" w14:textId="3B0AA36C" w:rsidR="001548F9" w:rsidRPr="00D55AFC" w:rsidRDefault="001548F9" w:rsidP="00C20359">
      <w:pPr>
        <w:spacing w:before="29" w:line="288" w:lineRule="auto"/>
        <w:ind w:firstLineChars="200" w:firstLine="480"/>
        <w:rPr>
          <w:sz w:val="24"/>
        </w:rPr>
      </w:pPr>
      <w:r w:rsidRPr="00D55AFC">
        <w:rPr>
          <w:sz w:val="24"/>
        </w:rPr>
        <w:t>本基金本报告期内无通过关联方交易单元进行的交易。</w:t>
      </w:r>
    </w:p>
    <w:p w14:paraId="5FACE04F" w14:textId="77777777" w:rsidR="00396C33" w:rsidRPr="00D55AFC" w:rsidRDefault="00396C33" w:rsidP="00035D71">
      <w:pPr>
        <w:spacing w:before="29" w:line="288" w:lineRule="auto"/>
        <w:ind w:firstLineChars="200" w:firstLine="480"/>
        <w:rPr>
          <w:sz w:val="24"/>
        </w:rPr>
      </w:pPr>
    </w:p>
    <w:p w14:paraId="0626114B" w14:textId="77777777" w:rsidR="001548F9" w:rsidRPr="00D55AFC" w:rsidRDefault="001548F9" w:rsidP="0048308E">
      <w:pPr>
        <w:autoSpaceDE w:val="0"/>
        <w:autoSpaceDN w:val="0"/>
        <w:adjustRightInd w:val="0"/>
        <w:spacing w:before="29" w:line="288" w:lineRule="auto"/>
        <w:jc w:val="left"/>
        <w:rPr>
          <w:b/>
          <w:kern w:val="0"/>
          <w:sz w:val="24"/>
        </w:rPr>
      </w:pPr>
      <w:r w:rsidRPr="00D55AFC">
        <w:rPr>
          <w:b/>
          <w:bCs/>
          <w:kern w:val="0"/>
          <w:sz w:val="24"/>
        </w:rPr>
        <w:t xml:space="preserve">6.4.10.2 </w:t>
      </w:r>
      <w:r w:rsidRPr="00D55AFC">
        <w:rPr>
          <w:b/>
          <w:kern w:val="0"/>
          <w:sz w:val="24"/>
        </w:rPr>
        <w:t>关联方报酬</w:t>
      </w:r>
    </w:p>
    <w:p w14:paraId="7D720E82" w14:textId="77777777" w:rsidR="001548F9" w:rsidRPr="00D55AFC" w:rsidRDefault="001548F9" w:rsidP="0048308E">
      <w:pPr>
        <w:autoSpaceDE w:val="0"/>
        <w:autoSpaceDN w:val="0"/>
        <w:adjustRightInd w:val="0"/>
        <w:spacing w:before="29" w:line="288" w:lineRule="auto"/>
        <w:jc w:val="left"/>
        <w:rPr>
          <w:b/>
          <w:kern w:val="0"/>
          <w:sz w:val="24"/>
        </w:rPr>
      </w:pPr>
      <w:r w:rsidRPr="00D55AFC">
        <w:rPr>
          <w:b/>
          <w:bCs/>
          <w:kern w:val="0"/>
          <w:sz w:val="24"/>
        </w:rPr>
        <w:t xml:space="preserve">6.4.10.2.1 </w:t>
      </w:r>
      <w:r w:rsidRPr="00D55AFC">
        <w:rPr>
          <w:b/>
          <w:kern w:val="0"/>
          <w:sz w:val="24"/>
        </w:rPr>
        <w:t>基金管理费</w:t>
      </w:r>
    </w:p>
    <w:p w14:paraId="1BA38E22" w14:textId="77777777" w:rsidR="001548F9" w:rsidRPr="00D55AFC" w:rsidRDefault="001548F9" w:rsidP="0048308E">
      <w:pPr>
        <w:autoSpaceDE w:val="0"/>
        <w:autoSpaceDN w:val="0"/>
        <w:adjustRightInd w:val="0"/>
        <w:spacing w:before="29" w:line="288" w:lineRule="auto"/>
        <w:ind w:left="15" w:right="210"/>
        <w:jc w:val="right"/>
        <w:rPr>
          <w:kern w:val="0"/>
          <w:sz w:val="24"/>
        </w:rPr>
      </w:pPr>
      <w:r w:rsidRPr="00D55AFC">
        <w:rPr>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5312"/>
      </w:tblGrid>
      <w:tr w:rsidR="00D55AFC" w:rsidRPr="00D55AFC" w14:paraId="14CE574A" w14:textId="77777777" w:rsidTr="006137AB">
        <w:tc>
          <w:tcPr>
            <w:tcW w:w="3686" w:type="dxa"/>
            <w:vAlign w:val="center"/>
          </w:tcPr>
          <w:p w14:paraId="6C908065" w14:textId="77777777" w:rsidR="001D7F45" w:rsidRPr="00D55AFC" w:rsidRDefault="00C657FD" w:rsidP="005B124A">
            <w:pPr>
              <w:spacing w:before="29" w:line="288" w:lineRule="auto"/>
              <w:jc w:val="center"/>
              <w:rPr>
                <w:sz w:val="24"/>
              </w:rPr>
            </w:pPr>
            <w:r w:rsidRPr="00D55AFC">
              <w:rPr>
                <w:sz w:val="24"/>
              </w:rPr>
              <w:t>项目</w:t>
            </w:r>
          </w:p>
        </w:tc>
        <w:tc>
          <w:tcPr>
            <w:tcW w:w="5312" w:type="dxa"/>
            <w:vAlign w:val="center"/>
          </w:tcPr>
          <w:p w14:paraId="7E9A9EEB" w14:textId="77777777" w:rsidR="00C657FD" w:rsidRPr="00D55AFC" w:rsidRDefault="00C657FD" w:rsidP="0048308E">
            <w:pPr>
              <w:spacing w:before="29" w:line="288" w:lineRule="auto"/>
              <w:jc w:val="center"/>
              <w:rPr>
                <w:sz w:val="24"/>
              </w:rPr>
            </w:pPr>
            <w:r w:rsidRPr="00D55AFC">
              <w:rPr>
                <w:sz w:val="24"/>
              </w:rPr>
              <w:t>本期</w:t>
            </w:r>
          </w:p>
          <w:p w14:paraId="0CCFA3DF" w14:textId="77777777" w:rsidR="00C657FD" w:rsidRPr="00D55AFC" w:rsidRDefault="00C657FD" w:rsidP="0048308E">
            <w:pPr>
              <w:widowControl/>
              <w:autoSpaceDE w:val="0"/>
              <w:autoSpaceDN w:val="0"/>
              <w:spacing w:before="29" w:line="288" w:lineRule="auto"/>
              <w:ind w:right="-15"/>
              <w:jc w:val="center"/>
              <w:textAlignment w:val="bottom"/>
              <w:rPr>
                <w:sz w:val="24"/>
              </w:rPr>
            </w:pPr>
            <w:r w:rsidRPr="00D55AFC">
              <w:rPr>
                <w:sz w:val="24"/>
              </w:rPr>
              <w:t>2017</w:t>
            </w:r>
            <w:r w:rsidRPr="00D55AFC">
              <w:rPr>
                <w:sz w:val="24"/>
              </w:rPr>
              <w:t>年</w:t>
            </w:r>
            <w:r w:rsidRPr="00D55AFC">
              <w:rPr>
                <w:sz w:val="24"/>
              </w:rPr>
              <w:t>1</w:t>
            </w:r>
            <w:r w:rsidRPr="00D55AFC">
              <w:rPr>
                <w:sz w:val="24"/>
              </w:rPr>
              <w:t>月</w:t>
            </w:r>
            <w:r w:rsidRPr="00D55AFC">
              <w:rPr>
                <w:sz w:val="24"/>
              </w:rPr>
              <w:t>1</w:t>
            </w:r>
            <w:r w:rsidRPr="00D55AFC">
              <w:rPr>
                <w:sz w:val="24"/>
              </w:rPr>
              <w:t>日至</w:t>
            </w:r>
            <w:r w:rsidRPr="00D55AFC">
              <w:rPr>
                <w:sz w:val="24"/>
              </w:rPr>
              <w:t>2017</w:t>
            </w:r>
            <w:r w:rsidRPr="00D55AFC">
              <w:rPr>
                <w:sz w:val="24"/>
              </w:rPr>
              <w:t>年</w:t>
            </w:r>
            <w:r w:rsidRPr="00D55AFC">
              <w:rPr>
                <w:sz w:val="24"/>
              </w:rPr>
              <w:t>6</w:t>
            </w:r>
            <w:r w:rsidRPr="00D55AFC">
              <w:rPr>
                <w:sz w:val="24"/>
              </w:rPr>
              <w:t>月</w:t>
            </w:r>
            <w:r w:rsidRPr="00D55AFC">
              <w:rPr>
                <w:sz w:val="24"/>
              </w:rPr>
              <w:t>30</w:t>
            </w:r>
            <w:r w:rsidRPr="00D55AFC">
              <w:rPr>
                <w:sz w:val="24"/>
              </w:rPr>
              <w:t>日</w:t>
            </w:r>
          </w:p>
        </w:tc>
      </w:tr>
      <w:tr w:rsidR="00D55AFC" w:rsidRPr="00D55AFC" w14:paraId="122D13E9" w14:textId="77777777" w:rsidTr="006137AB">
        <w:tc>
          <w:tcPr>
            <w:tcW w:w="3686" w:type="dxa"/>
            <w:vAlign w:val="center"/>
          </w:tcPr>
          <w:p w14:paraId="4AF76AFA" w14:textId="77777777" w:rsidR="00C657FD" w:rsidRPr="00D55AFC" w:rsidRDefault="00C657FD" w:rsidP="0048308E">
            <w:pPr>
              <w:spacing w:before="29" w:line="288" w:lineRule="auto"/>
              <w:rPr>
                <w:sz w:val="24"/>
              </w:rPr>
            </w:pPr>
            <w:r w:rsidRPr="00D55AFC">
              <w:rPr>
                <w:sz w:val="24"/>
              </w:rPr>
              <w:t>当期发生的基金应支付的管理费</w:t>
            </w:r>
          </w:p>
        </w:tc>
        <w:tc>
          <w:tcPr>
            <w:tcW w:w="5312" w:type="dxa"/>
            <w:vAlign w:val="center"/>
          </w:tcPr>
          <w:p w14:paraId="10CFE266" w14:textId="77777777" w:rsidR="00C657FD" w:rsidRPr="00D55AFC" w:rsidRDefault="00C657FD" w:rsidP="0048308E">
            <w:pPr>
              <w:spacing w:before="29" w:line="288" w:lineRule="auto"/>
              <w:jc w:val="right"/>
              <w:rPr>
                <w:sz w:val="24"/>
              </w:rPr>
            </w:pPr>
            <w:r w:rsidRPr="00D55AFC">
              <w:rPr>
                <w:sz w:val="24"/>
              </w:rPr>
              <w:t>756,371.62</w:t>
            </w:r>
          </w:p>
        </w:tc>
      </w:tr>
      <w:tr w:rsidR="00D55AFC" w:rsidRPr="00D55AFC" w14:paraId="6951F528" w14:textId="77777777" w:rsidTr="006137AB">
        <w:tc>
          <w:tcPr>
            <w:tcW w:w="3686" w:type="dxa"/>
            <w:vAlign w:val="center"/>
          </w:tcPr>
          <w:p w14:paraId="6661959A" w14:textId="77777777" w:rsidR="00C657FD" w:rsidRPr="00D55AFC" w:rsidRDefault="00C657FD" w:rsidP="0048308E">
            <w:pPr>
              <w:spacing w:before="29" w:line="288" w:lineRule="auto"/>
              <w:rPr>
                <w:sz w:val="24"/>
              </w:rPr>
            </w:pPr>
            <w:r w:rsidRPr="00D55AFC">
              <w:rPr>
                <w:sz w:val="24"/>
              </w:rPr>
              <w:t>其中：支付销售机构的客户维护费</w:t>
            </w:r>
          </w:p>
        </w:tc>
        <w:tc>
          <w:tcPr>
            <w:tcW w:w="5312" w:type="dxa"/>
            <w:vAlign w:val="center"/>
          </w:tcPr>
          <w:p w14:paraId="48B52B7B" w14:textId="77777777" w:rsidR="00C657FD" w:rsidRPr="00D55AFC" w:rsidRDefault="00C657FD" w:rsidP="0048308E">
            <w:pPr>
              <w:spacing w:before="29" w:line="288" w:lineRule="auto"/>
              <w:jc w:val="right"/>
              <w:rPr>
                <w:sz w:val="24"/>
              </w:rPr>
            </w:pPr>
            <w:r w:rsidRPr="00D55AFC">
              <w:rPr>
                <w:sz w:val="24"/>
              </w:rPr>
              <w:t>185,407.74</w:t>
            </w:r>
          </w:p>
        </w:tc>
      </w:tr>
    </w:tbl>
    <w:p w14:paraId="0836F9D1" w14:textId="77777777" w:rsidR="005C6E2C" w:rsidRPr="00D55AFC" w:rsidRDefault="00417DE8">
      <w:pPr>
        <w:tabs>
          <w:tab w:val="left" w:pos="426"/>
        </w:tabs>
        <w:spacing w:before="29" w:line="288" w:lineRule="auto"/>
        <w:jc w:val="left"/>
        <w:rPr>
          <w:kern w:val="0"/>
          <w:sz w:val="24"/>
        </w:rPr>
      </w:pPr>
      <w:r w:rsidRPr="00D55AFC">
        <w:rPr>
          <w:kern w:val="0"/>
          <w:sz w:val="24"/>
        </w:rPr>
        <w:t>注：支付基金管理人的管理人报酬按前一日基金资产净值</w:t>
      </w:r>
      <w:r w:rsidRPr="00D55AFC">
        <w:rPr>
          <w:kern w:val="0"/>
          <w:sz w:val="24"/>
        </w:rPr>
        <w:t>1.0%</w:t>
      </w:r>
      <w:r w:rsidRPr="00D55AFC">
        <w:rPr>
          <w:kern w:val="0"/>
          <w:sz w:val="24"/>
        </w:rPr>
        <w:t>的年费率计提，逐日累计至每月月底，按月支付。其计算公式为：</w:t>
      </w:r>
    </w:p>
    <w:p w14:paraId="401A8B30" w14:textId="77777777" w:rsidR="001548F9" w:rsidRPr="00D55AFC" w:rsidRDefault="001548F9" w:rsidP="0048308E">
      <w:pPr>
        <w:tabs>
          <w:tab w:val="left" w:pos="426"/>
        </w:tabs>
        <w:spacing w:before="29" w:line="288" w:lineRule="auto"/>
        <w:jc w:val="left"/>
        <w:rPr>
          <w:kern w:val="0"/>
          <w:sz w:val="24"/>
        </w:rPr>
      </w:pPr>
      <w:r w:rsidRPr="00D55AFC">
        <w:rPr>
          <w:kern w:val="0"/>
          <w:sz w:val="24"/>
        </w:rPr>
        <w:t>日管理人报酬＝前一日基金资产净值</w:t>
      </w:r>
      <w:r w:rsidRPr="00D55AFC">
        <w:rPr>
          <w:kern w:val="0"/>
          <w:sz w:val="24"/>
        </w:rPr>
        <w:t>×1.0%÷</w:t>
      </w:r>
      <w:r w:rsidRPr="00D55AFC">
        <w:rPr>
          <w:kern w:val="0"/>
          <w:sz w:val="24"/>
        </w:rPr>
        <w:t>当年天数。</w:t>
      </w:r>
    </w:p>
    <w:p w14:paraId="555A761F" w14:textId="77777777" w:rsidR="001548F9" w:rsidRPr="00D55AFC" w:rsidRDefault="001548F9" w:rsidP="0048308E">
      <w:pPr>
        <w:spacing w:before="29" w:line="288" w:lineRule="auto"/>
        <w:rPr>
          <w:sz w:val="24"/>
        </w:rPr>
      </w:pPr>
    </w:p>
    <w:p w14:paraId="0A725A42" w14:textId="77777777" w:rsidR="001548F9" w:rsidRPr="00D55AFC" w:rsidRDefault="001548F9" w:rsidP="0048308E">
      <w:pPr>
        <w:autoSpaceDE w:val="0"/>
        <w:autoSpaceDN w:val="0"/>
        <w:adjustRightInd w:val="0"/>
        <w:spacing w:before="29" w:line="288" w:lineRule="auto"/>
        <w:jc w:val="left"/>
        <w:rPr>
          <w:b/>
          <w:kern w:val="0"/>
          <w:sz w:val="24"/>
        </w:rPr>
      </w:pPr>
      <w:r w:rsidRPr="00D55AFC">
        <w:rPr>
          <w:b/>
          <w:bCs/>
          <w:kern w:val="0"/>
          <w:sz w:val="24"/>
        </w:rPr>
        <w:t xml:space="preserve">6.4.10.2.2 </w:t>
      </w:r>
      <w:r w:rsidRPr="00D55AFC">
        <w:rPr>
          <w:b/>
          <w:kern w:val="0"/>
          <w:sz w:val="24"/>
        </w:rPr>
        <w:t>基金托管费</w:t>
      </w:r>
    </w:p>
    <w:p w14:paraId="5FFD4508" w14:textId="77777777" w:rsidR="001548F9" w:rsidRPr="00D55AFC" w:rsidRDefault="001548F9" w:rsidP="0048308E">
      <w:pPr>
        <w:autoSpaceDE w:val="0"/>
        <w:autoSpaceDN w:val="0"/>
        <w:adjustRightInd w:val="0"/>
        <w:spacing w:before="29" w:line="288" w:lineRule="auto"/>
        <w:ind w:left="15" w:right="210"/>
        <w:jc w:val="right"/>
        <w:rPr>
          <w:kern w:val="0"/>
          <w:sz w:val="24"/>
        </w:rPr>
      </w:pPr>
      <w:r w:rsidRPr="00D55AFC">
        <w:rPr>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5312"/>
      </w:tblGrid>
      <w:tr w:rsidR="00D55AFC" w:rsidRPr="00D55AFC" w14:paraId="28194FA2" w14:textId="77777777" w:rsidTr="006137AB">
        <w:tc>
          <w:tcPr>
            <w:tcW w:w="3686" w:type="dxa"/>
            <w:vAlign w:val="center"/>
          </w:tcPr>
          <w:p w14:paraId="124E2072" w14:textId="77777777" w:rsidR="00660F57" w:rsidRPr="00D55AFC" w:rsidRDefault="00660F57" w:rsidP="005B124A">
            <w:pPr>
              <w:spacing w:before="29" w:line="288" w:lineRule="auto"/>
              <w:jc w:val="center"/>
              <w:rPr>
                <w:sz w:val="24"/>
              </w:rPr>
            </w:pPr>
            <w:r w:rsidRPr="00D55AFC">
              <w:rPr>
                <w:sz w:val="24"/>
              </w:rPr>
              <w:t>项目</w:t>
            </w:r>
          </w:p>
        </w:tc>
        <w:tc>
          <w:tcPr>
            <w:tcW w:w="5312" w:type="dxa"/>
            <w:vAlign w:val="center"/>
          </w:tcPr>
          <w:p w14:paraId="5A3F7567" w14:textId="77777777" w:rsidR="00660F57" w:rsidRPr="00D55AFC" w:rsidRDefault="00660F57" w:rsidP="0048308E">
            <w:pPr>
              <w:spacing w:before="29" w:line="288" w:lineRule="auto"/>
              <w:jc w:val="center"/>
              <w:rPr>
                <w:sz w:val="24"/>
              </w:rPr>
            </w:pPr>
            <w:r w:rsidRPr="00D55AFC">
              <w:rPr>
                <w:sz w:val="24"/>
              </w:rPr>
              <w:t>本期</w:t>
            </w:r>
          </w:p>
          <w:p w14:paraId="4F87CEE7" w14:textId="77777777" w:rsidR="00660F57" w:rsidRPr="00D55AFC" w:rsidRDefault="00660F57" w:rsidP="0048308E">
            <w:pPr>
              <w:widowControl/>
              <w:autoSpaceDE w:val="0"/>
              <w:autoSpaceDN w:val="0"/>
              <w:spacing w:before="29" w:line="288" w:lineRule="auto"/>
              <w:ind w:right="-15"/>
              <w:jc w:val="center"/>
              <w:textAlignment w:val="bottom"/>
              <w:rPr>
                <w:sz w:val="24"/>
              </w:rPr>
            </w:pPr>
            <w:r w:rsidRPr="00D55AFC">
              <w:rPr>
                <w:sz w:val="24"/>
              </w:rPr>
              <w:t>2017</w:t>
            </w:r>
            <w:r w:rsidRPr="00D55AFC">
              <w:rPr>
                <w:sz w:val="24"/>
              </w:rPr>
              <w:t>年</w:t>
            </w:r>
            <w:r w:rsidRPr="00D55AFC">
              <w:rPr>
                <w:sz w:val="24"/>
              </w:rPr>
              <w:t>1</w:t>
            </w:r>
            <w:r w:rsidRPr="00D55AFC">
              <w:rPr>
                <w:sz w:val="24"/>
              </w:rPr>
              <w:t>月</w:t>
            </w:r>
            <w:r w:rsidRPr="00D55AFC">
              <w:rPr>
                <w:sz w:val="24"/>
              </w:rPr>
              <w:t>1</w:t>
            </w:r>
            <w:r w:rsidRPr="00D55AFC">
              <w:rPr>
                <w:sz w:val="24"/>
              </w:rPr>
              <w:t>日至</w:t>
            </w:r>
            <w:r w:rsidRPr="00D55AFC">
              <w:rPr>
                <w:sz w:val="24"/>
              </w:rPr>
              <w:t>2017</w:t>
            </w:r>
            <w:r w:rsidRPr="00D55AFC">
              <w:rPr>
                <w:sz w:val="24"/>
              </w:rPr>
              <w:t>年</w:t>
            </w:r>
            <w:r w:rsidRPr="00D55AFC">
              <w:rPr>
                <w:sz w:val="24"/>
              </w:rPr>
              <w:t>6</w:t>
            </w:r>
            <w:r w:rsidRPr="00D55AFC">
              <w:rPr>
                <w:sz w:val="24"/>
              </w:rPr>
              <w:t>月</w:t>
            </w:r>
            <w:r w:rsidRPr="00D55AFC">
              <w:rPr>
                <w:sz w:val="24"/>
              </w:rPr>
              <w:t>30</w:t>
            </w:r>
            <w:r w:rsidRPr="00D55AFC">
              <w:rPr>
                <w:sz w:val="24"/>
              </w:rPr>
              <w:t>日</w:t>
            </w:r>
          </w:p>
        </w:tc>
      </w:tr>
      <w:tr w:rsidR="00D55AFC" w:rsidRPr="00D55AFC" w14:paraId="64C5259B" w14:textId="77777777" w:rsidTr="006137AB">
        <w:tc>
          <w:tcPr>
            <w:tcW w:w="3686" w:type="dxa"/>
            <w:vAlign w:val="center"/>
          </w:tcPr>
          <w:p w14:paraId="6E10B9EA" w14:textId="77777777" w:rsidR="00660F57" w:rsidRPr="00D55AFC" w:rsidRDefault="00660F57" w:rsidP="0048308E">
            <w:pPr>
              <w:spacing w:before="29" w:line="288" w:lineRule="auto"/>
              <w:rPr>
                <w:sz w:val="24"/>
              </w:rPr>
            </w:pPr>
            <w:r w:rsidRPr="00D55AFC">
              <w:rPr>
                <w:sz w:val="24"/>
              </w:rPr>
              <w:t>当期发生的基金应支付的托管费</w:t>
            </w:r>
          </w:p>
        </w:tc>
        <w:tc>
          <w:tcPr>
            <w:tcW w:w="5312" w:type="dxa"/>
            <w:vAlign w:val="center"/>
          </w:tcPr>
          <w:p w14:paraId="12B92B77" w14:textId="77777777" w:rsidR="00660F57" w:rsidRPr="00D55AFC" w:rsidRDefault="00660F57" w:rsidP="0048308E">
            <w:pPr>
              <w:spacing w:before="29" w:line="288" w:lineRule="auto"/>
              <w:jc w:val="right"/>
              <w:rPr>
                <w:kern w:val="0"/>
                <w:sz w:val="24"/>
              </w:rPr>
            </w:pPr>
            <w:r w:rsidRPr="00D55AFC">
              <w:rPr>
                <w:sz w:val="24"/>
              </w:rPr>
              <w:t>151,274.32</w:t>
            </w:r>
          </w:p>
        </w:tc>
      </w:tr>
    </w:tbl>
    <w:p w14:paraId="7A40A00B" w14:textId="77777777" w:rsidR="005C6E2C" w:rsidRPr="00D55AFC" w:rsidRDefault="00417DE8">
      <w:pPr>
        <w:tabs>
          <w:tab w:val="left" w:pos="426"/>
        </w:tabs>
        <w:spacing w:before="29" w:line="288" w:lineRule="auto"/>
        <w:jc w:val="left"/>
        <w:rPr>
          <w:kern w:val="0"/>
          <w:sz w:val="24"/>
        </w:rPr>
      </w:pPr>
      <w:r w:rsidRPr="00D55AFC">
        <w:rPr>
          <w:kern w:val="0"/>
          <w:sz w:val="24"/>
        </w:rPr>
        <w:t>注：支付基金托管人的托管费按前一日基金资产净值</w:t>
      </w:r>
      <w:r w:rsidRPr="00D55AFC">
        <w:rPr>
          <w:kern w:val="0"/>
          <w:sz w:val="24"/>
        </w:rPr>
        <w:t>0.2%</w:t>
      </w:r>
      <w:r w:rsidRPr="00D55AFC">
        <w:rPr>
          <w:kern w:val="0"/>
          <w:sz w:val="24"/>
        </w:rPr>
        <w:t>的年费率计提，逐日累计至每月月底，按月支付。其计算公式为：</w:t>
      </w:r>
    </w:p>
    <w:p w14:paraId="1C48C60D" w14:textId="77777777" w:rsidR="001548F9" w:rsidRPr="00D55AFC" w:rsidRDefault="001548F9" w:rsidP="0048308E">
      <w:pPr>
        <w:tabs>
          <w:tab w:val="left" w:pos="426"/>
        </w:tabs>
        <w:spacing w:before="29" w:line="288" w:lineRule="auto"/>
        <w:jc w:val="left"/>
        <w:rPr>
          <w:kern w:val="0"/>
          <w:sz w:val="24"/>
        </w:rPr>
      </w:pPr>
      <w:r w:rsidRPr="00D55AFC">
        <w:rPr>
          <w:kern w:val="0"/>
          <w:sz w:val="24"/>
        </w:rPr>
        <w:t>日托管费＝前一日基金资产净值</w:t>
      </w:r>
      <w:r w:rsidRPr="00D55AFC">
        <w:rPr>
          <w:kern w:val="0"/>
          <w:sz w:val="24"/>
        </w:rPr>
        <w:t>×0.2%÷</w:t>
      </w:r>
      <w:r w:rsidRPr="00D55AFC">
        <w:rPr>
          <w:kern w:val="0"/>
          <w:sz w:val="24"/>
        </w:rPr>
        <w:t>当年天数。</w:t>
      </w:r>
    </w:p>
    <w:p w14:paraId="2EE2A489" w14:textId="77777777" w:rsidR="001548F9" w:rsidRPr="00D55AFC" w:rsidRDefault="001548F9" w:rsidP="0048308E">
      <w:pPr>
        <w:spacing w:before="29" w:line="288" w:lineRule="auto"/>
        <w:rPr>
          <w:sz w:val="24"/>
        </w:rPr>
      </w:pPr>
    </w:p>
    <w:p w14:paraId="47CEDE02" w14:textId="77777777" w:rsidR="001548F9" w:rsidRPr="00D55AFC" w:rsidRDefault="001548F9" w:rsidP="0048308E">
      <w:pPr>
        <w:autoSpaceDE w:val="0"/>
        <w:autoSpaceDN w:val="0"/>
        <w:adjustRightInd w:val="0"/>
        <w:spacing w:before="29" w:line="288" w:lineRule="auto"/>
        <w:jc w:val="left"/>
        <w:rPr>
          <w:b/>
          <w:kern w:val="0"/>
          <w:sz w:val="24"/>
        </w:rPr>
      </w:pPr>
      <w:r w:rsidRPr="00D55AFC">
        <w:rPr>
          <w:b/>
          <w:bCs/>
          <w:kern w:val="0"/>
          <w:sz w:val="24"/>
        </w:rPr>
        <w:t xml:space="preserve">6.4.10.2.3 </w:t>
      </w:r>
      <w:r w:rsidRPr="00D55AFC">
        <w:rPr>
          <w:b/>
          <w:kern w:val="0"/>
          <w:sz w:val="24"/>
        </w:rPr>
        <w:t>销售服务费</w:t>
      </w:r>
    </w:p>
    <w:p w14:paraId="6627BC14" w14:textId="77777777" w:rsidR="00984675" w:rsidRPr="00D55AFC" w:rsidRDefault="00984675" w:rsidP="00984675">
      <w:pPr>
        <w:tabs>
          <w:tab w:val="left" w:pos="426"/>
        </w:tabs>
        <w:spacing w:line="360" w:lineRule="auto"/>
        <w:ind w:firstLineChars="200" w:firstLine="420"/>
        <w:jc w:val="left"/>
        <w:rPr>
          <w:rFonts w:eastAsiaTheme="minorEastAsia"/>
          <w:kern w:val="0"/>
          <w:szCs w:val="21"/>
        </w:rPr>
      </w:pPr>
      <w:r w:rsidRPr="00D55AFC">
        <w:rPr>
          <w:rFonts w:eastAsiaTheme="minorEastAsia"/>
          <w:kern w:val="0"/>
          <w:szCs w:val="21"/>
        </w:rPr>
        <w:t>无。</w:t>
      </w:r>
    </w:p>
    <w:p w14:paraId="1D6744CD" w14:textId="77777777" w:rsidR="001548F9" w:rsidRPr="00D55AFC" w:rsidRDefault="001548F9" w:rsidP="0048308E">
      <w:pPr>
        <w:spacing w:before="29" w:line="288" w:lineRule="auto"/>
        <w:rPr>
          <w:sz w:val="24"/>
        </w:rPr>
      </w:pPr>
    </w:p>
    <w:p w14:paraId="1DC737C7" w14:textId="77777777" w:rsidR="001548F9" w:rsidRPr="00D55AFC" w:rsidRDefault="001548F9" w:rsidP="0048308E">
      <w:pPr>
        <w:spacing w:before="29" w:line="288" w:lineRule="auto"/>
        <w:rPr>
          <w:b/>
          <w:bCs/>
          <w:sz w:val="24"/>
        </w:rPr>
      </w:pPr>
      <w:r w:rsidRPr="00D55AFC">
        <w:rPr>
          <w:b/>
          <w:bCs/>
          <w:kern w:val="0"/>
          <w:sz w:val="24"/>
        </w:rPr>
        <w:t xml:space="preserve">6.4.10.3 </w:t>
      </w:r>
      <w:r w:rsidRPr="00D55AFC">
        <w:rPr>
          <w:b/>
          <w:bCs/>
          <w:sz w:val="24"/>
        </w:rPr>
        <w:t>与关联方进行银行间同业市场的债券</w:t>
      </w:r>
      <w:r w:rsidRPr="00D55AFC">
        <w:rPr>
          <w:b/>
          <w:bCs/>
          <w:sz w:val="24"/>
        </w:rPr>
        <w:t>(</w:t>
      </w:r>
      <w:r w:rsidRPr="00D55AFC">
        <w:rPr>
          <w:b/>
          <w:bCs/>
          <w:sz w:val="24"/>
        </w:rPr>
        <w:t>含回购</w:t>
      </w:r>
      <w:r w:rsidRPr="00D55AFC">
        <w:rPr>
          <w:b/>
          <w:bCs/>
          <w:sz w:val="24"/>
        </w:rPr>
        <w:t>)</w:t>
      </w:r>
      <w:r w:rsidRPr="00D55AFC">
        <w:rPr>
          <w:b/>
          <w:bCs/>
          <w:sz w:val="24"/>
        </w:rPr>
        <w:t>交易</w:t>
      </w:r>
    </w:p>
    <w:p w14:paraId="7EB395D2" w14:textId="77777777" w:rsidR="001548F9" w:rsidRPr="00D55AFC" w:rsidRDefault="001548F9" w:rsidP="0048308E">
      <w:pPr>
        <w:tabs>
          <w:tab w:val="left" w:pos="426"/>
        </w:tabs>
        <w:spacing w:before="29" w:line="288" w:lineRule="auto"/>
        <w:jc w:val="left"/>
        <w:rPr>
          <w:kern w:val="0"/>
          <w:sz w:val="24"/>
        </w:rPr>
      </w:pPr>
      <w:r w:rsidRPr="00D55AFC">
        <w:rPr>
          <w:kern w:val="0"/>
          <w:sz w:val="24"/>
        </w:rPr>
        <w:t>本基金本报告期内未与关联方进行银行间同业市场的债券</w:t>
      </w:r>
      <w:r w:rsidRPr="00D55AFC">
        <w:rPr>
          <w:kern w:val="0"/>
          <w:sz w:val="24"/>
        </w:rPr>
        <w:t>(</w:t>
      </w:r>
      <w:r w:rsidRPr="00D55AFC">
        <w:rPr>
          <w:kern w:val="0"/>
          <w:sz w:val="24"/>
        </w:rPr>
        <w:t>含回购</w:t>
      </w:r>
      <w:r w:rsidRPr="00D55AFC">
        <w:rPr>
          <w:kern w:val="0"/>
          <w:sz w:val="24"/>
        </w:rPr>
        <w:t>)</w:t>
      </w:r>
      <w:r w:rsidRPr="00D55AFC">
        <w:rPr>
          <w:kern w:val="0"/>
          <w:sz w:val="24"/>
        </w:rPr>
        <w:t>交易。</w:t>
      </w:r>
    </w:p>
    <w:p w14:paraId="4A8792E6" w14:textId="77777777" w:rsidR="001548F9" w:rsidRPr="00D55AFC" w:rsidRDefault="001548F9" w:rsidP="0048308E">
      <w:pPr>
        <w:spacing w:before="29" w:line="288" w:lineRule="auto"/>
        <w:rPr>
          <w:sz w:val="24"/>
        </w:rPr>
      </w:pPr>
    </w:p>
    <w:p w14:paraId="4E1B53E6" w14:textId="77777777" w:rsidR="001548F9" w:rsidRPr="00D55AFC" w:rsidRDefault="001548F9" w:rsidP="0048308E">
      <w:pPr>
        <w:spacing w:before="29" w:line="288" w:lineRule="auto"/>
        <w:jc w:val="left"/>
        <w:rPr>
          <w:b/>
          <w:bCs/>
          <w:sz w:val="24"/>
        </w:rPr>
      </w:pPr>
      <w:r w:rsidRPr="00D55AFC">
        <w:rPr>
          <w:b/>
          <w:bCs/>
          <w:kern w:val="0"/>
          <w:sz w:val="24"/>
        </w:rPr>
        <w:t xml:space="preserve">6.4.10.4 </w:t>
      </w:r>
      <w:r w:rsidRPr="00D55AFC">
        <w:rPr>
          <w:b/>
          <w:bCs/>
          <w:sz w:val="24"/>
        </w:rPr>
        <w:t>各关联方投资本基金的情况</w:t>
      </w:r>
    </w:p>
    <w:p w14:paraId="096E904D" w14:textId="77777777" w:rsidR="001548F9" w:rsidRPr="00D55AFC" w:rsidRDefault="001548F9" w:rsidP="0048308E">
      <w:pPr>
        <w:adjustRightInd w:val="0"/>
        <w:snapToGrid w:val="0"/>
        <w:spacing w:before="29" w:line="288" w:lineRule="auto"/>
        <w:jc w:val="left"/>
        <w:rPr>
          <w:b/>
          <w:bCs/>
          <w:sz w:val="24"/>
        </w:rPr>
      </w:pPr>
      <w:r w:rsidRPr="00D55AFC">
        <w:rPr>
          <w:b/>
          <w:bCs/>
          <w:kern w:val="0"/>
          <w:sz w:val="24"/>
        </w:rPr>
        <w:t xml:space="preserve">6.4.10.4.1 </w:t>
      </w:r>
      <w:r w:rsidRPr="00D55AFC">
        <w:rPr>
          <w:b/>
          <w:bCs/>
          <w:sz w:val="24"/>
        </w:rPr>
        <w:t>报告期内基金管理人运用固有资金投资本基金的情况</w:t>
      </w:r>
    </w:p>
    <w:p w14:paraId="71A2831B" w14:textId="77777777" w:rsidR="001548F9" w:rsidRPr="00D55AFC" w:rsidRDefault="001548F9" w:rsidP="0048308E">
      <w:pPr>
        <w:autoSpaceDE w:val="0"/>
        <w:autoSpaceDN w:val="0"/>
        <w:adjustRightInd w:val="0"/>
        <w:spacing w:before="29" w:line="288" w:lineRule="auto"/>
        <w:ind w:left="15" w:right="90"/>
        <w:jc w:val="right"/>
        <w:rPr>
          <w:sz w:val="24"/>
        </w:rPr>
      </w:pPr>
      <w:r w:rsidRPr="00D55AFC">
        <w:rPr>
          <w:sz w:val="24"/>
        </w:rPr>
        <w:t>份额单位：份</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712"/>
        <w:gridCol w:w="4574"/>
      </w:tblGrid>
      <w:tr w:rsidR="00D55AFC" w:rsidRPr="00D55AFC" w14:paraId="6A1F0CAA" w14:textId="77777777" w:rsidTr="00D55AFC">
        <w:tc>
          <w:tcPr>
            <w:tcW w:w="2537" w:type="pct"/>
            <w:vAlign w:val="center"/>
          </w:tcPr>
          <w:p w14:paraId="028C984D" w14:textId="77777777" w:rsidR="00C13F37" w:rsidRPr="00D55AFC" w:rsidRDefault="00C13F37" w:rsidP="002E041E">
            <w:pPr>
              <w:pStyle w:val="af2"/>
              <w:spacing w:before="29" w:line="288" w:lineRule="auto"/>
              <w:jc w:val="center"/>
              <w:rPr>
                <w:szCs w:val="24"/>
              </w:rPr>
            </w:pPr>
            <w:r w:rsidRPr="00D55AFC">
              <w:rPr>
                <w:szCs w:val="24"/>
              </w:rPr>
              <w:t>项目</w:t>
            </w:r>
          </w:p>
        </w:tc>
        <w:tc>
          <w:tcPr>
            <w:tcW w:w="2463" w:type="pct"/>
            <w:vAlign w:val="center"/>
          </w:tcPr>
          <w:p w14:paraId="66BB6E41" w14:textId="77777777" w:rsidR="00C13F37" w:rsidRPr="00D55AFC" w:rsidRDefault="00C13F37" w:rsidP="002E041E">
            <w:pPr>
              <w:spacing w:before="29" w:line="288" w:lineRule="auto"/>
              <w:jc w:val="center"/>
              <w:rPr>
                <w:sz w:val="24"/>
              </w:rPr>
            </w:pPr>
            <w:r w:rsidRPr="00D55AFC">
              <w:rPr>
                <w:sz w:val="24"/>
              </w:rPr>
              <w:t>本期</w:t>
            </w:r>
          </w:p>
          <w:p w14:paraId="3F819ADE" w14:textId="77777777" w:rsidR="00C13F37" w:rsidRPr="00D55AFC" w:rsidRDefault="00C13F37" w:rsidP="002E041E">
            <w:pPr>
              <w:widowControl/>
              <w:autoSpaceDE w:val="0"/>
              <w:autoSpaceDN w:val="0"/>
              <w:spacing w:before="29" w:line="288" w:lineRule="auto"/>
              <w:ind w:right="-15"/>
              <w:jc w:val="center"/>
              <w:textAlignment w:val="bottom"/>
              <w:rPr>
                <w:sz w:val="24"/>
              </w:rPr>
            </w:pPr>
            <w:r w:rsidRPr="00D55AFC">
              <w:rPr>
                <w:sz w:val="24"/>
              </w:rPr>
              <w:t>2017</w:t>
            </w:r>
            <w:r w:rsidRPr="00D55AFC">
              <w:rPr>
                <w:sz w:val="24"/>
              </w:rPr>
              <w:t>年</w:t>
            </w:r>
            <w:r w:rsidRPr="00D55AFC">
              <w:rPr>
                <w:sz w:val="24"/>
              </w:rPr>
              <w:t>1</w:t>
            </w:r>
            <w:r w:rsidRPr="00D55AFC">
              <w:rPr>
                <w:sz w:val="24"/>
              </w:rPr>
              <w:t>月</w:t>
            </w:r>
            <w:r w:rsidRPr="00D55AFC">
              <w:rPr>
                <w:sz w:val="24"/>
              </w:rPr>
              <w:t>1</w:t>
            </w:r>
            <w:r w:rsidRPr="00D55AFC">
              <w:rPr>
                <w:sz w:val="24"/>
              </w:rPr>
              <w:t>日至</w:t>
            </w:r>
            <w:r w:rsidRPr="00D55AFC">
              <w:rPr>
                <w:sz w:val="24"/>
              </w:rPr>
              <w:t>2017</w:t>
            </w:r>
            <w:r w:rsidRPr="00D55AFC">
              <w:rPr>
                <w:sz w:val="24"/>
              </w:rPr>
              <w:t>年</w:t>
            </w:r>
            <w:r w:rsidRPr="00D55AFC">
              <w:rPr>
                <w:sz w:val="24"/>
              </w:rPr>
              <w:t>6</w:t>
            </w:r>
            <w:r w:rsidRPr="00D55AFC">
              <w:rPr>
                <w:sz w:val="24"/>
              </w:rPr>
              <w:t>月</w:t>
            </w:r>
            <w:r w:rsidRPr="00D55AFC">
              <w:rPr>
                <w:sz w:val="24"/>
              </w:rPr>
              <w:t>30</w:t>
            </w:r>
            <w:r w:rsidRPr="00D55AFC">
              <w:rPr>
                <w:sz w:val="24"/>
              </w:rPr>
              <w:t>日</w:t>
            </w:r>
          </w:p>
        </w:tc>
      </w:tr>
      <w:tr w:rsidR="00D55AFC" w:rsidRPr="00D55AFC" w14:paraId="787D3BB3" w14:textId="77777777" w:rsidTr="00D55AFC">
        <w:tc>
          <w:tcPr>
            <w:tcW w:w="2537" w:type="pct"/>
            <w:vAlign w:val="center"/>
          </w:tcPr>
          <w:p w14:paraId="4435C3AD" w14:textId="77777777" w:rsidR="00C13F37" w:rsidRPr="00D55AFC" w:rsidRDefault="00C13F37" w:rsidP="0048308E">
            <w:pPr>
              <w:pStyle w:val="af2"/>
              <w:spacing w:before="29" w:line="288" w:lineRule="auto"/>
              <w:rPr>
                <w:szCs w:val="24"/>
              </w:rPr>
            </w:pPr>
            <w:r w:rsidRPr="00D55AFC">
              <w:rPr>
                <w:rFonts w:hint="eastAsia"/>
                <w:szCs w:val="24"/>
              </w:rPr>
              <w:t>报告</w:t>
            </w:r>
            <w:r w:rsidRPr="00D55AFC">
              <w:rPr>
                <w:szCs w:val="24"/>
              </w:rPr>
              <w:t>期初持有的基金份额</w:t>
            </w:r>
          </w:p>
        </w:tc>
        <w:tc>
          <w:tcPr>
            <w:tcW w:w="2463" w:type="pct"/>
            <w:vAlign w:val="center"/>
          </w:tcPr>
          <w:p w14:paraId="5DA0AF98" w14:textId="77777777" w:rsidR="00C13F37" w:rsidRPr="00D55AFC" w:rsidRDefault="00C13F37" w:rsidP="0048308E">
            <w:pPr>
              <w:spacing w:before="29" w:line="288" w:lineRule="auto"/>
              <w:jc w:val="right"/>
              <w:rPr>
                <w:sz w:val="24"/>
              </w:rPr>
            </w:pPr>
            <w:r w:rsidRPr="00D55AFC">
              <w:rPr>
                <w:sz w:val="24"/>
              </w:rPr>
              <w:t>76,052,590.58</w:t>
            </w:r>
          </w:p>
        </w:tc>
      </w:tr>
      <w:tr w:rsidR="00D55AFC" w:rsidRPr="00D55AFC" w14:paraId="6E0FECA6" w14:textId="77777777" w:rsidTr="00D55AFC">
        <w:tc>
          <w:tcPr>
            <w:tcW w:w="2537" w:type="pct"/>
            <w:vAlign w:val="center"/>
          </w:tcPr>
          <w:p w14:paraId="776827ED" w14:textId="77777777" w:rsidR="00C13F37" w:rsidRPr="00D55AFC" w:rsidRDefault="00C13F37" w:rsidP="0048308E">
            <w:pPr>
              <w:spacing w:before="29" w:line="288" w:lineRule="auto"/>
              <w:rPr>
                <w:sz w:val="24"/>
              </w:rPr>
            </w:pPr>
            <w:r w:rsidRPr="00D55AFC">
              <w:rPr>
                <w:rFonts w:hint="eastAsia"/>
                <w:sz w:val="24"/>
              </w:rPr>
              <w:t>报告</w:t>
            </w:r>
            <w:r w:rsidRPr="00D55AFC">
              <w:rPr>
                <w:sz w:val="24"/>
              </w:rPr>
              <w:t>期间申购</w:t>
            </w:r>
            <w:r w:rsidRPr="00D55AFC">
              <w:rPr>
                <w:sz w:val="24"/>
              </w:rPr>
              <w:t>/</w:t>
            </w:r>
            <w:r w:rsidRPr="00D55AFC">
              <w:rPr>
                <w:sz w:val="24"/>
              </w:rPr>
              <w:t>买入总份额</w:t>
            </w:r>
          </w:p>
        </w:tc>
        <w:tc>
          <w:tcPr>
            <w:tcW w:w="2463" w:type="pct"/>
            <w:vAlign w:val="center"/>
          </w:tcPr>
          <w:p w14:paraId="71D0B07F" w14:textId="77777777" w:rsidR="00C13F37" w:rsidRPr="00D55AFC" w:rsidRDefault="00C13F37" w:rsidP="0048308E">
            <w:pPr>
              <w:spacing w:before="29" w:line="288" w:lineRule="auto"/>
              <w:jc w:val="right"/>
              <w:rPr>
                <w:sz w:val="24"/>
              </w:rPr>
            </w:pPr>
            <w:r w:rsidRPr="00D55AFC">
              <w:rPr>
                <w:sz w:val="24"/>
              </w:rPr>
              <w:t>-</w:t>
            </w:r>
          </w:p>
        </w:tc>
      </w:tr>
      <w:tr w:rsidR="00D55AFC" w:rsidRPr="00D55AFC" w14:paraId="25FE7782" w14:textId="77777777" w:rsidTr="00D55AFC">
        <w:tc>
          <w:tcPr>
            <w:tcW w:w="2537" w:type="pct"/>
            <w:vAlign w:val="center"/>
          </w:tcPr>
          <w:p w14:paraId="73F68786" w14:textId="77777777" w:rsidR="00C13F37" w:rsidRPr="00D55AFC" w:rsidRDefault="00C13F37" w:rsidP="0048308E">
            <w:pPr>
              <w:spacing w:before="29" w:line="288" w:lineRule="auto"/>
              <w:rPr>
                <w:sz w:val="24"/>
              </w:rPr>
            </w:pPr>
            <w:r w:rsidRPr="00D55AFC">
              <w:rPr>
                <w:rFonts w:hint="eastAsia"/>
                <w:sz w:val="24"/>
              </w:rPr>
              <w:t>报告</w:t>
            </w:r>
            <w:r w:rsidRPr="00D55AFC">
              <w:rPr>
                <w:sz w:val="24"/>
              </w:rPr>
              <w:t>期间因拆分变动份额</w:t>
            </w:r>
          </w:p>
        </w:tc>
        <w:tc>
          <w:tcPr>
            <w:tcW w:w="2463" w:type="pct"/>
            <w:vAlign w:val="center"/>
          </w:tcPr>
          <w:p w14:paraId="53BA1D2F" w14:textId="77777777" w:rsidR="00C13F37" w:rsidRPr="00D55AFC" w:rsidRDefault="00C13F37" w:rsidP="0048308E">
            <w:pPr>
              <w:spacing w:before="29" w:line="288" w:lineRule="auto"/>
              <w:jc w:val="right"/>
              <w:rPr>
                <w:sz w:val="24"/>
              </w:rPr>
            </w:pPr>
            <w:r w:rsidRPr="00D55AFC">
              <w:rPr>
                <w:sz w:val="24"/>
              </w:rPr>
              <w:t>-</w:t>
            </w:r>
          </w:p>
        </w:tc>
      </w:tr>
      <w:tr w:rsidR="00D55AFC" w:rsidRPr="00D55AFC" w14:paraId="100A4B21" w14:textId="77777777" w:rsidTr="00D55AFC">
        <w:tc>
          <w:tcPr>
            <w:tcW w:w="2537" w:type="pct"/>
            <w:vAlign w:val="center"/>
          </w:tcPr>
          <w:p w14:paraId="2E3B6B21" w14:textId="77777777" w:rsidR="00C13F37" w:rsidRPr="00D55AFC" w:rsidRDefault="00C13F37" w:rsidP="0048308E">
            <w:pPr>
              <w:spacing w:before="29" w:line="288" w:lineRule="auto"/>
              <w:rPr>
                <w:sz w:val="24"/>
              </w:rPr>
            </w:pPr>
            <w:r w:rsidRPr="00D55AFC">
              <w:rPr>
                <w:sz w:val="24"/>
              </w:rPr>
              <w:t>减：</w:t>
            </w:r>
            <w:r w:rsidRPr="00D55AFC">
              <w:rPr>
                <w:rFonts w:hint="eastAsia"/>
                <w:sz w:val="24"/>
              </w:rPr>
              <w:t>报告</w:t>
            </w:r>
            <w:r w:rsidRPr="00D55AFC">
              <w:rPr>
                <w:sz w:val="24"/>
              </w:rPr>
              <w:t>期间赎回</w:t>
            </w:r>
            <w:r w:rsidRPr="00D55AFC">
              <w:rPr>
                <w:sz w:val="24"/>
              </w:rPr>
              <w:t>/</w:t>
            </w:r>
            <w:r w:rsidRPr="00D55AFC">
              <w:rPr>
                <w:sz w:val="24"/>
              </w:rPr>
              <w:t>卖出总份额</w:t>
            </w:r>
          </w:p>
        </w:tc>
        <w:tc>
          <w:tcPr>
            <w:tcW w:w="2463" w:type="pct"/>
            <w:vAlign w:val="center"/>
          </w:tcPr>
          <w:p w14:paraId="38898D9B" w14:textId="77777777" w:rsidR="00C13F37" w:rsidRPr="00D55AFC" w:rsidRDefault="00C13F37" w:rsidP="0048308E">
            <w:pPr>
              <w:spacing w:before="29" w:line="288" w:lineRule="auto"/>
              <w:jc w:val="right"/>
              <w:rPr>
                <w:sz w:val="24"/>
              </w:rPr>
            </w:pPr>
            <w:r w:rsidRPr="00D55AFC">
              <w:rPr>
                <w:sz w:val="24"/>
              </w:rPr>
              <w:t>-</w:t>
            </w:r>
          </w:p>
        </w:tc>
      </w:tr>
      <w:tr w:rsidR="00D55AFC" w:rsidRPr="00D55AFC" w14:paraId="37EBF805" w14:textId="77777777" w:rsidTr="00D55AFC">
        <w:tc>
          <w:tcPr>
            <w:tcW w:w="2537" w:type="pct"/>
            <w:vAlign w:val="center"/>
          </w:tcPr>
          <w:p w14:paraId="75F0DFF7" w14:textId="77777777" w:rsidR="00C13F37" w:rsidRPr="00D55AFC" w:rsidRDefault="00C13F37" w:rsidP="0048308E">
            <w:pPr>
              <w:spacing w:before="29" w:line="288" w:lineRule="auto"/>
              <w:rPr>
                <w:sz w:val="24"/>
              </w:rPr>
            </w:pPr>
            <w:r w:rsidRPr="00D55AFC">
              <w:rPr>
                <w:rFonts w:hint="eastAsia"/>
                <w:sz w:val="24"/>
              </w:rPr>
              <w:t>报告</w:t>
            </w:r>
            <w:r w:rsidRPr="00D55AFC">
              <w:rPr>
                <w:sz w:val="24"/>
              </w:rPr>
              <w:t>期末持有的基金份额</w:t>
            </w:r>
          </w:p>
        </w:tc>
        <w:tc>
          <w:tcPr>
            <w:tcW w:w="2463" w:type="pct"/>
            <w:vAlign w:val="center"/>
          </w:tcPr>
          <w:p w14:paraId="34CD02AA" w14:textId="77777777" w:rsidR="00C13F37" w:rsidRPr="00D55AFC" w:rsidRDefault="00C13F37" w:rsidP="0048308E">
            <w:pPr>
              <w:spacing w:before="29" w:line="288" w:lineRule="auto"/>
              <w:jc w:val="right"/>
              <w:rPr>
                <w:sz w:val="24"/>
              </w:rPr>
            </w:pPr>
            <w:r w:rsidRPr="00D55AFC">
              <w:rPr>
                <w:sz w:val="24"/>
              </w:rPr>
              <w:t>76,052,590.58</w:t>
            </w:r>
          </w:p>
        </w:tc>
      </w:tr>
      <w:tr w:rsidR="00D55AFC" w:rsidRPr="00D55AFC" w14:paraId="24348D36" w14:textId="77777777" w:rsidTr="00D55AFC">
        <w:tc>
          <w:tcPr>
            <w:tcW w:w="2537" w:type="pct"/>
            <w:vAlign w:val="center"/>
          </w:tcPr>
          <w:p w14:paraId="72969D7F" w14:textId="77777777" w:rsidR="00C13F37" w:rsidRPr="00D55AFC" w:rsidRDefault="00C13F37" w:rsidP="0048308E">
            <w:pPr>
              <w:spacing w:before="29" w:line="288" w:lineRule="auto"/>
              <w:rPr>
                <w:sz w:val="24"/>
              </w:rPr>
            </w:pPr>
            <w:r w:rsidRPr="00D55AFC">
              <w:rPr>
                <w:rFonts w:hint="eastAsia"/>
                <w:sz w:val="24"/>
              </w:rPr>
              <w:t>报告</w:t>
            </w:r>
            <w:r w:rsidRPr="00D55AFC">
              <w:rPr>
                <w:sz w:val="24"/>
              </w:rPr>
              <w:t>期末持有的基金份额</w:t>
            </w:r>
          </w:p>
          <w:p w14:paraId="17250E7F" w14:textId="77777777" w:rsidR="00C13F37" w:rsidRPr="00D55AFC" w:rsidRDefault="00C13F37" w:rsidP="0048308E">
            <w:pPr>
              <w:spacing w:before="29" w:line="288" w:lineRule="auto"/>
              <w:rPr>
                <w:sz w:val="24"/>
              </w:rPr>
            </w:pPr>
            <w:r w:rsidRPr="00D55AFC">
              <w:rPr>
                <w:sz w:val="24"/>
              </w:rPr>
              <w:t>占基金总份额比例</w:t>
            </w:r>
          </w:p>
        </w:tc>
        <w:tc>
          <w:tcPr>
            <w:tcW w:w="2463" w:type="pct"/>
            <w:vAlign w:val="center"/>
          </w:tcPr>
          <w:p w14:paraId="03A9CD45" w14:textId="77777777" w:rsidR="00C13F37" w:rsidRPr="00D55AFC" w:rsidRDefault="00C13F37" w:rsidP="0048308E">
            <w:pPr>
              <w:spacing w:before="29" w:line="288" w:lineRule="auto"/>
              <w:jc w:val="right"/>
              <w:rPr>
                <w:sz w:val="24"/>
              </w:rPr>
            </w:pPr>
            <w:r w:rsidRPr="00D55AFC">
              <w:rPr>
                <w:sz w:val="24"/>
              </w:rPr>
              <w:t>46.76%</w:t>
            </w:r>
          </w:p>
        </w:tc>
      </w:tr>
    </w:tbl>
    <w:p w14:paraId="0F1A0C7D" w14:textId="77777777" w:rsidR="004E7C8C" w:rsidRPr="00D55AFC" w:rsidRDefault="004E7C8C" w:rsidP="004E7C8C">
      <w:pPr>
        <w:adjustRightInd w:val="0"/>
        <w:snapToGrid w:val="0"/>
        <w:spacing w:before="29" w:line="288" w:lineRule="auto"/>
        <w:jc w:val="left"/>
        <w:rPr>
          <w:bCs/>
          <w:sz w:val="24"/>
        </w:rPr>
      </w:pPr>
      <w:r w:rsidRPr="00D55AFC">
        <w:rPr>
          <w:rFonts w:hint="eastAsia"/>
          <w:bCs/>
          <w:sz w:val="24"/>
        </w:rPr>
        <w:t>注：</w:t>
      </w:r>
      <w:r w:rsidRPr="00D55AFC">
        <w:rPr>
          <w:bCs/>
          <w:sz w:val="24"/>
        </w:rPr>
        <w:t>1</w:t>
      </w:r>
      <w:r w:rsidRPr="00D55AFC">
        <w:rPr>
          <w:rFonts w:hint="eastAsia"/>
          <w:bCs/>
          <w:sz w:val="24"/>
        </w:rPr>
        <w:t>、如果本报告期间发生转换入、红利再投业务，则总申购份额中包含该业务。</w:t>
      </w:r>
    </w:p>
    <w:p w14:paraId="755DCFE7" w14:textId="77777777" w:rsidR="004E7C8C" w:rsidRPr="00D55AFC" w:rsidRDefault="004E7C8C" w:rsidP="004E7C8C">
      <w:pPr>
        <w:adjustRightInd w:val="0"/>
        <w:snapToGrid w:val="0"/>
        <w:spacing w:before="29" w:line="288" w:lineRule="auto"/>
        <w:ind w:firstLineChars="200" w:firstLine="480"/>
        <w:jc w:val="left"/>
        <w:rPr>
          <w:bCs/>
          <w:sz w:val="24"/>
        </w:rPr>
      </w:pPr>
      <w:r w:rsidRPr="00D55AFC">
        <w:rPr>
          <w:bCs/>
          <w:sz w:val="24"/>
        </w:rPr>
        <w:t>2</w:t>
      </w:r>
      <w:r w:rsidRPr="00D55AFC">
        <w:rPr>
          <w:rFonts w:hint="eastAsia"/>
          <w:bCs/>
          <w:sz w:val="24"/>
        </w:rPr>
        <w:t>、如果本报告期间发生转换出业务，则总赎回份额中包含该业务。</w:t>
      </w:r>
      <w:r w:rsidRPr="00D55AFC">
        <w:rPr>
          <w:bCs/>
          <w:sz w:val="24"/>
        </w:rPr>
        <w:tab/>
      </w:r>
    </w:p>
    <w:p w14:paraId="2AFDCF79" w14:textId="77777777" w:rsidR="004E7C8C" w:rsidRPr="00D55AFC" w:rsidRDefault="004E7C8C" w:rsidP="004E7C8C">
      <w:pPr>
        <w:adjustRightInd w:val="0"/>
        <w:snapToGrid w:val="0"/>
        <w:spacing w:before="29" w:line="288" w:lineRule="auto"/>
        <w:ind w:firstLineChars="200" w:firstLine="480"/>
        <w:jc w:val="left"/>
        <w:rPr>
          <w:bCs/>
          <w:sz w:val="24"/>
        </w:rPr>
      </w:pPr>
      <w:r w:rsidRPr="00D55AFC">
        <w:rPr>
          <w:bCs/>
          <w:sz w:val="24"/>
        </w:rPr>
        <w:t>3</w:t>
      </w:r>
      <w:r w:rsidRPr="00D55AFC">
        <w:rPr>
          <w:rFonts w:hint="eastAsia"/>
          <w:bCs/>
          <w:sz w:val="24"/>
        </w:rPr>
        <w:t>、基金管理人投资本基金适用的申购</w:t>
      </w:r>
      <w:r w:rsidRPr="00D55AFC">
        <w:rPr>
          <w:bCs/>
          <w:sz w:val="24"/>
        </w:rPr>
        <w:t>/</w:t>
      </w:r>
      <w:r w:rsidRPr="00D55AFC">
        <w:rPr>
          <w:rFonts w:hint="eastAsia"/>
          <w:bCs/>
          <w:sz w:val="24"/>
        </w:rPr>
        <w:t>赎回费率按照本基金招募说明书的规定执行。</w:t>
      </w:r>
    </w:p>
    <w:p w14:paraId="660D26DA" w14:textId="77777777" w:rsidR="002A46EB" w:rsidRPr="00D55AFC" w:rsidRDefault="002A46EB" w:rsidP="004E7C8C">
      <w:pPr>
        <w:adjustRightInd w:val="0"/>
        <w:snapToGrid w:val="0"/>
        <w:spacing w:before="29" w:line="288" w:lineRule="auto"/>
        <w:ind w:firstLineChars="200" w:firstLine="480"/>
        <w:jc w:val="left"/>
        <w:rPr>
          <w:bCs/>
          <w:sz w:val="24"/>
        </w:rPr>
      </w:pPr>
    </w:p>
    <w:p w14:paraId="6EC70EA2" w14:textId="77777777" w:rsidR="001548F9" w:rsidRPr="00D55AFC" w:rsidRDefault="001548F9" w:rsidP="0048308E">
      <w:pPr>
        <w:adjustRightInd w:val="0"/>
        <w:snapToGrid w:val="0"/>
        <w:spacing w:before="29" w:line="288" w:lineRule="auto"/>
        <w:rPr>
          <w:b/>
          <w:bCs/>
          <w:sz w:val="24"/>
        </w:rPr>
      </w:pPr>
      <w:r w:rsidRPr="00D55AFC">
        <w:rPr>
          <w:b/>
          <w:bCs/>
          <w:kern w:val="0"/>
          <w:sz w:val="24"/>
        </w:rPr>
        <w:t xml:space="preserve">6.4.10.4.2 </w:t>
      </w:r>
      <w:r w:rsidRPr="00D55AFC">
        <w:rPr>
          <w:b/>
          <w:bCs/>
          <w:sz w:val="24"/>
        </w:rPr>
        <w:t>报告期末除基金管理人之外的其他关联方投资本基金的情况</w:t>
      </w:r>
    </w:p>
    <w:p w14:paraId="65895017" w14:textId="14DF9EE2" w:rsidR="00933D06" w:rsidRPr="00D55AFC" w:rsidRDefault="00933D06" w:rsidP="00933D06">
      <w:pPr>
        <w:tabs>
          <w:tab w:val="left" w:pos="426"/>
        </w:tabs>
        <w:spacing w:before="29" w:line="288" w:lineRule="auto"/>
        <w:jc w:val="left"/>
        <w:rPr>
          <w:kern w:val="0"/>
          <w:sz w:val="24"/>
        </w:rPr>
      </w:pPr>
      <w:r w:rsidRPr="00D55AFC">
        <w:rPr>
          <w:kern w:val="0"/>
          <w:sz w:val="24"/>
        </w:rPr>
        <w:t>本报告期末除基金管理人之外的其他关联方未持有本基金。</w:t>
      </w:r>
    </w:p>
    <w:p w14:paraId="5FD26A48" w14:textId="77777777" w:rsidR="00856850" w:rsidRPr="00D55AFC" w:rsidRDefault="00856850" w:rsidP="0048308E">
      <w:pPr>
        <w:spacing w:before="29" w:line="288" w:lineRule="auto"/>
        <w:jc w:val="left"/>
        <w:rPr>
          <w:b/>
          <w:bCs/>
          <w:kern w:val="0"/>
          <w:sz w:val="24"/>
        </w:rPr>
      </w:pPr>
    </w:p>
    <w:p w14:paraId="26442386" w14:textId="77777777" w:rsidR="001548F9" w:rsidRPr="00D55AFC" w:rsidRDefault="001548F9" w:rsidP="0048308E">
      <w:pPr>
        <w:spacing w:before="29" w:line="288" w:lineRule="auto"/>
        <w:jc w:val="left"/>
        <w:rPr>
          <w:b/>
          <w:bCs/>
          <w:sz w:val="24"/>
        </w:rPr>
      </w:pPr>
      <w:r w:rsidRPr="00D55AFC">
        <w:rPr>
          <w:b/>
          <w:bCs/>
          <w:kern w:val="0"/>
          <w:sz w:val="24"/>
        </w:rPr>
        <w:t xml:space="preserve">6.4.10.5 </w:t>
      </w:r>
      <w:r w:rsidRPr="00D55AFC">
        <w:rPr>
          <w:b/>
          <w:bCs/>
          <w:sz w:val="24"/>
        </w:rPr>
        <w:t>由关联方保管的银行存款余额及当期产生的利息收入</w:t>
      </w:r>
    </w:p>
    <w:p w14:paraId="1F139D94" w14:textId="77777777" w:rsidR="001548F9" w:rsidRPr="00D55AFC" w:rsidRDefault="001548F9" w:rsidP="0048308E">
      <w:pPr>
        <w:autoSpaceDE w:val="0"/>
        <w:autoSpaceDN w:val="0"/>
        <w:adjustRightInd w:val="0"/>
        <w:spacing w:before="29" w:line="288" w:lineRule="auto"/>
        <w:ind w:left="15" w:right="210"/>
        <w:jc w:val="right"/>
        <w:rPr>
          <w:kern w:val="0"/>
          <w:sz w:val="24"/>
        </w:rPr>
      </w:pPr>
      <w:r w:rsidRPr="00D55AFC">
        <w:rPr>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3827"/>
        <w:gridCol w:w="3044"/>
      </w:tblGrid>
      <w:tr w:rsidR="00D55AFC" w:rsidRPr="00D55AFC" w14:paraId="137DC62B" w14:textId="77777777" w:rsidTr="00542AF6">
        <w:tc>
          <w:tcPr>
            <w:tcW w:w="2127" w:type="dxa"/>
            <w:vMerge w:val="restart"/>
            <w:vAlign w:val="center"/>
          </w:tcPr>
          <w:p w14:paraId="4E90FEB2" w14:textId="77777777" w:rsidR="00300128" w:rsidRPr="00D55AFC" w:rsidRDefault="00300128" w:rsidP="0048308E">
            <w:pPr>
              <w:spacing w:before="29" w:line="288" w:lineRule="auto"/>
              <w:jc w:val="center"/>
              <w:rPr>
                <w:sz w:val="24"/>
              </w:rPr>
            </w:pPr>
            <w:r w:rsidRPr="00D55AFC">
              <w:rPr>
                <w:sz w:val="24"/>
              </w:rPr>
              <w:t>关联方名称</w:t>
            </w:r>
          </w:p>
        </w:tc>
        <w:tc>
          <w:tcPr>
            <w:tcW w:w="6871" w:type="dxa"/>
            <w:gridSpan w:val="2"/>
          </w:tcPr>
          <w:p w14:paraId="2B87DAE4" w14:textId="77777777" w:rsidR="00300128" w:rsidRPr="00D55AFC" w:rsidRDefault="00300128" w:rsidP="0048308E">
            <w:pPr>
              <w:spacing w:before="29" w:line="288" w:lineRule="auto"/>
              <w:jc w:val="center"/>
              <w:rPr>
                <w:sz w:val="24"/>
              </w:rPr>
            </w:pPr>
            <w:r w:rsidRPr="00D55AFC">
              <w:rPr>
                <w:sz w:val="24"/>
              </w:rPr>
              <w:t>本期</w:t>
            </w:r>
          </w:p>
          <w:p w14:paraId="15E529B5" w14:textId="77777777" w:rsidR="00300128" w:rsidRPr="00D55AFC" w:rsidRDefault="00300128" w:rsidP="0048308E">
            <w:pPr>
              <w:widowControl/>
              <w:autoSpaceDE w:val="0"/>
              <w:autoSpaceDN w:val="0"/>
              <w:spacing w:before="29" w:line="288" w:lineRule="auto"/>
              <w:ind w:right="-15"/>
              <w:jc w:val="center"/>
              <w:textAlignment w:val="bottom"/>
              <w:rPr>
                <w:kern w:val="0"/>
                <w:sz w:val="24"/>
              </w:rPr>
            </w:pPr>
            <w:r w:rsidRPr="00D55AFC">
              <w:rPr>
                <w:sz w:val="24"/>
              </w:rPr>
              <w:t>2017</w:t>
            </w:r>
            <w:r w:rsidRPr="00D55AFC">
              <w:rPr>
                <w:sz w:val="24"/>
              </w:rPr>
              <w:t>年</w:t>
            </w:r>
            <w:r w:rsidRPr="00D55AFC">
              <w:rPr>
                <w:sz w:val="24"/>
              </w:rPr>
              <w:t>1</w:t>
            </w:r>
            <w:r w:rsidRPr="00D55AFC">
              <w:rPr>
                <w:sz w:val="24"/>
              </w:rPr>
              <w:t>月</w:t>
            </w:r>
            <w:r w:rsidRPr="00D55AFC">
              <w:rPr>
                <w:sz w:val="24"/>
              </w:rPr>
              <w:t>1</w:t>
            </w:r>
            <w:r w:rsidRPr="00D55AFC">
              <w:rPr>
                <w:sz w:val="24"/>
              </w:rPr>
              <w:t>日至</w:t>
            </w:r>
            <w:r w:rsidRPr="00D55AFC">
              <w:rPr>
                <w:sz w:val="24"/>
              </w:rPr>
              <w:t>2017</w:t>
            </w:r>
            <w:r w:rsidRPr="00D55AFC">
              <w:rPr>
                <w:sz w:val="24"/>
              </w:rPr>
              <w:t>年</w:t>
            </w:r>
            <w:r w:rsidRPr="00D55AFC">
              <w:rPr>
                <w:sz w:val="24"/>
              </w:rPr>
              <w:t>6</w:t>
            </w:r>
            <w:r w:rsidRPr="00D55AFC">
              <w:rPr>
                <w:sz w:val="24"/>
              </w:rPr>
              <w:t>月</w:t>
            </w:r>
            <w:r w:rsidRPr="00D55AFC">
              <w:rPr>
                <w:sz w:val="24"/>
              </w:rPr>
              <w:t>30</w:t>
            </w:r>
            <w:r w:rsidRPr="00D55AFC">
              <w:rPr>
                <w:sz w:val="24"/>
              </w:rPr>
              <w:t>日</w:t>
            </w:r>
          </w:p>
        </w:tc>
      </w:tr>
      <w:tr w:rsidR="00D55AFC" w:rsidRPr="00D55AFC" w14:paraId="1CD3EE80" w14:textId="77777777" w:rsidTr="00542AF6">
        <w:tc>
          <w:tcPr>
            <w:tcW w:w="2127" w:type="dxa"/>
            <w:vMerge/>
            <w:vAlign w:val="center"/>
          </w:tcPr>
          <w:p w14:paraId="5B28290D" w14:textId="77777777" w:rsidR="00300128" w:rsidRPr="00D55AFC" w:rsidRDefault="00300128" w:rsidP="0048308E">
            <w:pPr>
              <w:widowControl/>
              <w:spacing w:before="29" w:line="288" w:lineRule="auto"/>
              <w:jc w:val="left"/>
              <w:rPr>
                <w:sz w:val="24"/>
              </w:rPr>
            </w:pPr>
          </w:p>
        </w:tc>
        <w:tc>
          <w:tcPr>
            <w:tcW w:w="3827" w:type="dxa"/>
            <w:vAlign w:val="center"/>
          </w:tcPr>
          <w:p w14:paraId="2EBBB1DD" w14:textId="77777777" w:rsidR="00300128" w:rsidRPr="00D55AFC" w:rsidRDefault="00300128" w:rsidP="0048308E">
            <w:pPr>
              <w:spacing w:before="29" w:line="288" w:lineRule="auto"/>
              <w:jc w:val="center"/>
              <w:rPr>
                <w:sz w:val="24"/>
              </w:rPr>
            </w:pPr>
            <w:r w:rsidRPr="00D55AFC">
              <w:rPr>
                <w:sz w:val="24"/>
              </w:rPr>
              <w:t>期末余额</w:t>
            </w:r>
          </w:p>
        </w:tc>
        <w:tc>
          <w:tcPr>
            <w:tcW w:w="3044" w:type="dxa"/>
            <w:vAlign w:val="center"/>
          </w:tcPr>
          <w:p w14:paraId="71A33277" w14:textId="77777777" w:rsidR="00300128" w:rsidRPr="00D55AFC" w:rsidRDefault="00300128" w:rsidP="0048308E">
            <w:pPr>
              <w:spacing w:before="29" w:line="288" w:lineRule="auto"/>
              <w:jc w:val="center"/>
              <w:rPr>
                <w:sz w:val="24"/>
              </w:rPr>
            </w:pPr>
            <w:r w:rsidRPr="00D55AFC">
              <w:rPr>
                <w:sz w:val="24"/>
              </w:rPr>
              <w:t>当期利息收入</w:t>
            </w:r>
          </w:p>
        </w:tc>
      </w:tr>
      <w:tr w:rsidR="00D55AFC" w:rsidRPr="00D55AFC" w14:paraId="2BDBB021" w14:textId="77777777">
        <w:tc>
          <w:tcPr>
            <w:tcW w:w="2127" w:type="dxa"/>
            <w:vAlign w:val="center"/>
          </w:tcPr>
          <w:p w14:paraId="0971744D" w14:textId="77777777" w:rsidR="005C6E2C" w:rsidRPr="00D55AFC" w:rsidRDefault="00417DE8">
            <w:pPr>
              <w:jc w:val="left"/>
            </w:pPr>
            <w:r w:rsidRPr="00D55AFC">
              <w:rPr>
                <w:sz w:val="24"/>
              </w:rPr>
              <w:t>中信银行股份有限公司</w:t>
            </w:r>
          </w:p>
        </w:tc>
        <w:tc>
          <w:tcPr>
            <w:tcW w:w="3827" w:type="dxa"/>
            <w:vAlign w:val="center"/>
          </w:tcPr>
          <w:p w14:paraId="6087729B" w14:textId="77777777" w:rsidR="005C6E2C" w:rsidRPr="00D55AFC" w:rsidRDefault="00417DE8">
            <w:pPr>
              <w:jc w:val="right"/>
            </w:pPr>
            <w:r w:rsidRPr="00D55AFC">
              <w:rPr>
                <w:sz w:val="24"/>
              </w:rPr>
              <w:t>9,555,964.47</w:t>
            </w:r>
          </w:p>
        </w:tc>
        <w:tc>
          <w:tcPr>
            <w:tcW w:w="3044" w:type="dxa"/>
            <w:vAlign w:val="center"/>
          </w:tcPr>
          <w:p w14:paraId="47448CD5" w14:textId="77777777" w:rsidR="005C6E2C" w:rsidRPr="00D55AFC" w:rsidRDefault="00417DE8">
            <w:pPr>
              <w:jc w:val="right"/>
            </w:pPr>
            <w:r w:rsidRPr="00D55AFC">
              <w:rPr>
                <w:sz w:val="24"/>
              </w:rPr>
              <w:t>37,187.46</w:t>
            </w:r>
          </w:p>
        </w:tc>
      </w:tr>
    </w:tbl>
    <w:p w14:paraId="2600B948" w14:textId="77777777" w:rsidR="00300128" w:rsidRPr="00D55AFC" w:rsidRDefault="00300128" w:rsidP="0048308E">
      <w:pPr>
        <w:tabs>
          <w:tab w:val="left" w:pos="426"/>
        </w:tabs>
        <w:spacing w:before="29" w:line="288" w:lineRule="auto"/>
        <w:jc w:val="left"/>
        <w:rPr>
          <w:kern w:val="0"/>
          <w:sz w:val="24"/>
        </w:rPr>
      </w:pPr>
      <w:r w:rsidRPr="00D55AFC">
        <w:rPr>
          <w:kern w:val="0"/>
          <w:sz w:val="24"/>
        </w:rPr>
        <w:t>注：本基金的银行存款由基金托管人保管，按银行同业利率计息。</w:t>
      </w:r>
    </w:p>
    <w:p w14:paraId="04D0CA17" w14:textId="77777777" w:rsidR="001548F9" w:rsidRPr="00D55AFC" w:rsidRDefault="001548F9" w:rsidP="0048308E">
      <w:pPr>
        <w:spacing w:before="29" w:line="288" w:lineRule="auto"/>
        <w:rPr>
          <w:sz w:val="24"/>
        </w:rPr>
      </w:pPr>
    </w:p>
    <w:p w14:paraId="58E57A0B" w14:textId="77777777" w:rsidR="001548F9" w:rsidRPr="00D55AFC" w:rsidRDefault="001548F9" w:rsidP="0048308E">
      <w:pPr>
        <w:spacing w:before="29" w:line="288" w:lineRule="auto"/>
        <w:jc w:val="left"/>
        <w:rPr>
          <w:b/>
          <w:bCs/>
          <w:sz w:val="24"/>
        </w:rPr>
      </w:pPr>
      <w:r w:rsidRPr="00D55AFC">
        <w:rPr>
          <w:b/>
          <w:bCs/>
          <w:kern w:val="0"/>
          <w:sz w:val="24"/>
        </w:rPr>
        <w:t xml:space="preserve">6.4.10.6 </w:t>
      </w:r>
      <w:r w:rsidRPr="00D55AFC">
        <w:rPr>
          <w:b/>
          <w:bCs/>
          <w:sz w:val="24"/>
        </w:rPr>
        <w:t>本基金在承销期内参与关联方承销证券的情况</w:t>
      </w:r>
    </w:p>
    <w:p w14:paraId="7687DFD8" w14:textId="61DEF1F5" w:rsidR="001548F9" w:rsidRPr="00D55AFC" w:rsidRDefault="001548F9" w:rsidP="0048308E">
      <w:pPr>
        <w:tabs>
          <w:tab w:val="left" w:pos="426"/>
        </w:tabs>
        <w:spacing w:before="29" w:line="288" w:lineRule="auto"/>
        <w:jc w:val="left"/>
        <w:rPr>
          <w:kern w:val="0"/>
          <w:sz w:val="24"/>
        </w:rPr>
      </w:pPr>
      <w:r w:rsidRPr="00D55AFC">
        <w:rPr>
          <w:kern w:val="0"/>
          <w:sz w:val="24"/>
        </w:rPr>
        <w:t>本基金本报告期内未在承销期内参与关联方承销证券。</w:t>
      </w:r>
    </w:p>
    <w:p w14:paraId="55A3583B" w14:textId="77777777" w:rsidR="001548F9" w:rsidRPr="00D55AFC" w:rsidRDefault="001548F9" w:rsidP="0048308E">
      <w:pPr>
        <w:adjustRightInd w:val="0"/>
        <w:snapToGrid w:val="0"/>
        <w:spacing w:before="29" w:line="288" w:lineRule="auto"/>
        <w:jc w:val="left"/>
        <w:rPr>
          <w:bCs/>
          <w:sz w:val="24"/>
        </w:rPr>
      </w:pPr>
    </w:p>
    <w:p w14:paraId="767CA586" w14:textId="77777777" w:rsidR="001548F9" w:rsidRPr="00D55AFC" w:rsidRDefault="001548F9" w:rsidP="0048308E">
      <w:pPr>
        <w:adjustRightInd w:val="0"/>
        <w:snapToGrid w:val="0"/>
        <w:spacing w:before="29" w:line="288" w:lineRule="auto"/>
        <w:jc w:val="left"/>
        <w:rPr>
          <w:b/>
          <w:sz w:val="24"/>
        </w:rPr>
      </w:pPr>
      <w:r w:rsidRPr="00D55AFC">
        <w:rPr>
          <w:b/>
          <w:bCs/>
          <w:kern w:val="0"/>
          <w:sz w:val="24"/>
        </w:rPr>
        <w:lastRenderedPageBreak/>
        <w:t xml:space="preserve">6.4.10.7 </w:t>
      </w:r>
      <w:r w:rsidRPr="00D55AFC">
        <w:rPr>
          <w:b/>
          <w:sz w:val="24"/>
        </w:rPr>
        <w:t>其他关联交易事项的说明</w:t>
      </w:r>
    </w:p>
    <w:p w14:paraId="26E6FA92" w14:textId="40F52423" w:rsidR="001548F9" w:rsidRPr="00D55AFC" w:rsidRDefault="001548F9" w:rsidP="00CB5306">
      <w:pPr>
        <w:spacing w:before="29" w:line="288" w:lineRule="auto"/>
        <w:rPr>
          <w:sz w:val="24"/>
        </w:rPr>
      </w:pPr>
      <w:r w:rsidRPr="00D55AFC">
        <w:rPr>
          <w:sz w:val="24"/>
        </w:rPr>
        <w:t>本基金本报告期内无其他关联交易事项。</w:t>
      </w:r>
    </w:p>
    <w:p w14:paraId="0627744E" w14:textId="77777777" w:rsidR="001548F9" w:rsidRPr="00D55AFC" w:rsidRDefault="001548F9" w:rsidP="0048308E">
      <w:pPr>
        <w:spacing w:before="29" w:line="288" w:lineRule="auto"/>
        <w:rPr>
          <w:sz w:val="24"/>
        </w:rPr>
      </w:pPr>
    </w:p>
    <w:p w14:paraId="32A58FD5" w14:textId="77777777" w:rsidR="001548F9" w:rsidRPr="00D55AFC" w:rsidRDefault="001548F9" w:rsidP="0048308E">
      <w:pPr>
        <w:spacing w:before="29" w:line="288" w:lineRule="auto"/>
        <w:jc w:val="left"/>
        <w:rPr>
          <w:b/>
          <w:bCs/>
          <w:sz w:val="24"/>
        </w:rPr>
      </w:pPr>
      <w:r w:rsidRPr="00D55AFC">
        <w:rPr>
          <w:b/>
          <w:bCs/>
          <w:kern w:val="0"/>
          <w:sz w:val="24"/>
        </w:rPr>
        <w:t xml:space="preserve">6.4.11 </w:t>
      </w:r>
      <w:r w:rsidRPr="00D55AFC">
        <w:rPr>
          <w:b/>
          <w:bCs/>
          <w:sz w:val="24"/>
        </w:rPr>
        <w:t>利润分配情况</w:t>
      </w:r>
    </w:p>
    <w:p w14:paraId="148B9A66" w14:textId="77777777" w:rsidR="00924E50" w:rsidRPr="00D55AFC" w:rsidRDefault="00924E50" w:rsidP="00924E50">
      <w:pPr>
        <w:tabs>
          <w:tab w:val="left" w:pos="426"/>
        </w:tabs>
        <w:spacing w:before="29" w:line="288" w:lineRule="auto"/>
        <w:jc w:val="left"/>
        <w:rPr>
          <w:kern w:val="0"/>
          <w:sz w:val="24"/>
        </w:rPr>
      </w:pPr>
      <w:r w:rsidRPr="00D55AFC">
        <w:rPr>
          <w:kern w:val="0"/>
          <w:sz w:val="24"/>
        </w:rPr>
        <w:t>本基金本报告期内未进行利润分配。</w:t>
      </w:r>
    </w:p>
    <w:p w14:paraId="4AAF017D" w14:textId="77777777" w:rsidR="004A03A2" w:rsidRPr="00D55AFC" w:rsidRDefault="004A03A2" w:rsidP="00D55DFE">
      <w:pPr>
        <w:tabs>
          <w:tab w:val="left" w:pos="426"/>
        </w:tabs>
        <w:spacing w:before="29" w:line="288" w:lineRule="auto"/>
        <w:jc w:val="left"/>
        <w:rPr>
          <w:kern w:val="0"/>
          <w:sz w:val="24"/>
        </w:rPr>
      </w:pPr>
    </w:p>
    <w:p w14:paraId="36D8E85C" w14:textId="77777777" w:rsidR="001548F9" w:rsidRPr="00D55AFC" w:rsidRDefault="001548F9" w:rsidP="0048308E">
      <w:pPr>
        <w:spacing w:before="29" w:line="288" w:lineRule="auto"/>
        <w:jc w:val="left"/>
        <w:rPr>
          <w:b/>
          <w:bCs/>
          <w:sz w:val="24"/>
        </w:rPr>
      </w:pPr>
      <w:r w:rsidRPr="00D55AFC">
        <w:rPr>
          <w:b/>
          <w:bCs/>
          <w:kern w:val="0"/>
          <w:sz w:val="24"/>
        </w:rPr>
        <w:t xml:space="preserve">6.4.12 </w:t>
      </w:r>
      <w:r w:rsidRPr="00D55AFC">
        <w:rPr>
          <w:b/>
          <w:bCs/>
          <w:sz w:val="24"/>
        </w:rPr>
        <w:t>期末（</w:t>
      </w:r>
      <w:r w:rsidRPr="00D55AFC">
        <w:rPr>
          <w:b/>
          <w:bCs/>
          <w:sz w:val="24"/>
        </w:rPr>
        <w:t>2017</w:t>
      </w:r>
      <w:r w:rsidRPr="00D55AFC">
        <w:rPr>
          <w:b/>
          <w:bCs/>
          <w:sz w:val="24"/>
        </w:rPr>
        <w:t>年</w:t>
      </w:r>
      <w:r w:rsidRPr="00D55AFC">
        <w:rPr>
          <w:b/>
          <w:bCs/>
          <w:sz w:val="24"/>
        </w:rPr>
        <w:t>6</w:t>
      </w:r>
      <w:r w:rsidRPr="00D55AFC">
        <w:rPr>
          <w:b/>
          <w:bCs/>
          <w:sz w:val="24"/>
        </w:rPr>
        <w:t>月</w:t>
      </w:r>
      <w:r w:rsidRPr="00D55AFC">
        <w:rPr>
          <w:b/>
          <w:bCs/>
          <w:sz w:val="24"/>
        </w:rPr>
        <w:t>30</w:t>
      </w:r>
      <w:r w:rsidRPr="00D55AFC">
        <w:rPr>
          <w:b/>
          <w:bCs/>
          <w:sz w:val="24"/>
        </w:rPr>
        <w:t>日）本基金持有的流通受限证券</w:t>
      </w:r>
    </w:p>
    <w:p w14:paraId="3A56E3FE" w14:textId="77777777" w:rsidR="001548F9" w:rsidRPr="00D55AFC" w:rsidRDefault="001548F9" w:rsidP="0048308E">
      <w:pPr>
        <w:spacing w:before="29" w:line="288" w:lineRule="auto"/>
        <w:jc w:val="left"/>
        <w:rPr>
          <w:b/>
          <w:bCs/>
          <w:sz w:val="24"/>
        </w:rPr>
      </w:pPr>
      <w:r w:rsidRPr="00D55AFC">
        <w:rPr>
          <w:b/>
          <w:bCs/>
          <w:kern w:val="0"/>
          <w:sz w:val="24"/>
        </w:rPr>
        <w:t xml:space="preserve">6.4.12.1 </w:t>
      </w:r>
      <w:r w:rsidRPr="00D55AFC">
        <w:rPr>
          <w:b/>
          <w:bCs/>
          <w:sz w:val="24"/>
        </w:rPr>
        <w:t>因认购新发</w:t>
      </w:r>
      <w:r w:rsidRPr="00D55AFC">
        <w:rPr>
          <w:b/>
          <w:bCs/>
          <w:sz w:val="24"/>
        </w:rPr>
        <w:t>/</w:t>
      </w:r>
      <w:r w:rsidRPr="00D55AFC">
        <w:rPr>
          <w:b/>
          <w:bCs/>
          <w:sz w:val="24"/>
        </w:rPr>
        <w:t>增发证券而于期末持有的流通受限证券</w:t>
      </w:r>
    </w:p>
    <w:p w14:paraId="3275678F" w14:textId="77777777" w:rsidR="001548F9" w:rsidRPr="00D55AFC" w:rsidRDefault="001548F9" w:rsidP="0048308E">
      <w:pPr>
        <w:tabs>
          <w:tab w:val="left" w:pos="426"/>
        </w:tabs>
        <w:spacing w:before="29" w:line="288" w:lineRule="auto"/>
        <w:jc w:val="left"/>
        <w:rPr>
          <w:kern w:val="0"/>
          <w:sz w:val="24"/>
        </w:rPr>
      </w:pPr>
      <w:r w:rsidRPr="00D55AFC">
        <w:rPr>
          <w:kern w:val="0"/>
          <w:sz w:val="24"/>
        </w:rPr>
        <w:t>本基金本报告期末未持有因认购新发</w:t>
      </w:r>
      <w:r w:rsidRPr="00D55AFC">
        <w:rPr>
          <w:kern w:val="0"/>
          <w:sz w:val="24"/>
        </w:rPr>
        <w:t>/</w:t>
      </w:r>
      <w:r w:rsidRPr="00D55AFC">
        <w:rPr>
          <w:kern w:val="0"/>
          <w:sz w:val="24"/>
        </w:rPr>
        <w:t>增发证券而流通受限的证券。</w:t>
      </w:r>
    </w:p>
    <w:p w14:paraId="5D129C15" w14:textId="77777777" w:rsidR="001548F9" w:rsidRPr="00D55AFC" w:rsidRDefault="001548F9" w:rsidP="0048308E">
      <w:pPr>
        <w:spacing w:before="29" w:line="288" w:lineRule="auto"/>
        <w:rPr>
          <w:sz w:val="24"/>
        </w:rPr>
      </w:pPr>
    </w:p>
    <w:p w14:paraId="2DFAC83E" w14:textId="77777777" w:rsidR="001548F9" w:rsidRPr="00D55AFC" w:rsidRDefault="001548F9" w:rsidP="0048308E">
      <w:pPr>
        <w:spacing w:before="29" w:line="288" w:lineRule="auto"/>
        <w:rPr>
          <w:b/>
          <w:bCs/>
          <w:sz w:val="24"/>
        </w:rPr>
      </w:pPr>
      <w:r w:rsidRPr="00D55AFC">
        <w:rPr>
          <w:b/>
          <w:bCs/>
          <w:kern w:val="0"/>
          <w:sz w:val="24"/>
        </w:rPr>
        <w:t xml:space="preserve">6.4.12.2 </w:t>
      </w:r>
      <w:r w:rsidRPr="00D55AFC">
        <w:rPr>
          <w:b/>
          <w:bCs/>
          <w:sz w:val="24"/>
        </w:rPr>
        <w:t>期末持有的暂时停牌等流通受限股票</w:t>
      </w:r>
    </w:p>
    <w:p w14:paraId="08E0BA9C" w14:textId="77777777" w:rsidR="001548F9" w:rsidRPr="00D55AFC" w:rsidRDefault="001548F9" w:rsidP="0048308E">
      <w:pPr>
        <w:autoSpaceDE w:val="0"/>
        <w:autoSpaceDN w:val="0"/>
        <w:adjustRightInd w:val="0"/>
        <w:spacing w:before="29" w:line="288" w:lineRule="auto"/>
        <w:ind w:left="15"/>
        <w:jc w:val="right"/>
        <w:rPr>
          <w:kern w:val="0"/>
          <w:sz w:val="24"/>
        </w:rPr>
      </w:pPr>
      <w:r w:rsidRPr="00D55AFC">
        <w:rPr>
          <w:sz w:val="24"/>
        </w:rPr>
        <w:t>金额单位</w:t>
      </w:r>
      <w:r w:rsidRPr="00D55AFC">
        <w:rPr>
          <w:bCs/>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left w:w="0" w:type="dxa"/>
          <w:bottom w:w="108" w:type="dxa"/>
          <w:right w:w="0" w:type="dxa"/>
        </w:tblCellMar>
        <w:tblLook w:val="00A0" w:firstRow="1" w:lastRow="0" w:firstColumn="1" w:lastColumn="0" w:noHBand="0" w:noVBand="0"/>
      </w:tblPr>
      <w:tblGrid>
        <w:gridCol w:w="606"/>
        <w:gridCol w:w="694"/>
        <w:gridCol w:w="865"/>
        <w:gridCol w:w="673"/>
        <w:gridCol w:w="797"/>
        <w:gridCol w:w="685"/>
        <w:gridCol w:w="657"/>
        <w:gridCol w:w="1047"/>
        <w:gridCol w:w="1216"/>
        <w:gridCol w:w="1158"/>
        <w:gridCol w:w="600"/>
      </w:tblGrid>
      <w:tr w:rsidR="00D55AFC" w:rsidRPr="00D55AFC" w14:paraId="391D2630" w14:textId="77777777" w:rsidTr="00A24136">
        <w:trPr>
          <w:trHeight w:val="255"/>
        </w:trPr>
        <w:tc>
          <w:tcPr>
            <w:tcW w:w="606" w:type="dxa"/>
            <w:vAlign w:val="center"/>
          </w:tcPr>
          <w:p w14:paraId="30639C1C" w14:textId="77777777" w:rsidR="001548F9" w:rsidRPr="00D55AFC" w:rsidRDefault="001548F9" w:rsidP="0048308E">
            <w:pPr>
              <w:spacing w:before="29" w:line="288" w:lineRule="auto"/>
              <w:jc w:val="center"/>
              <w:rPr>
                <w:sz w:val="18"/>
                <w:szCs w:val="18"/>
              </w:rPr>
            </w:pPr>
            <w:r w:rsidRPr="00D55AFC">
              <w:rPr>
                <w:sz w:val="18"/>
                <w:szCs w:val="18"/>
              </w:rPr>
              <w:t>股票</w:t>
            </w:r>
          </w:p>
          <w:p w14:paraId="7868A2CE" w14:textId="77777777" w:rsidR="001548F9" w:rsidRPr="00D55AFC" w:rsidRDefault="001548F9" w:rsidP="0048308E">
            <w:pPr>
              <w:spacing w:before="29" w:line="288" w:lineRule="auto"/>
              <w:jc w:val="center"/>
              <w:rPr>
                <w:sz w:val="18"/>
                <w:szCs w:val="18"/>
              </w:rPr>
            </w:pPr>
            <w:r w:rsidRPr="00D55AFC">
              <w:rPr>
                <w:sz w:val="18"/>
                <w:szCs w:val="18"/>
              </w:rPr>
              <w:t>代码</w:t>
            </w:r>
          </w:p>
        </w:tc>
        <w:tc>
          <w:tcPr>
            <w:tcW w:w="694" w:type="dxa"/>
            <w:tcMar>
              <w:top w:w="15" w:type="dxa"/>
              <w:left w:w="15" w:type="dxa"/>
              <w:bottom w:w="0" w:type="dxa"/>
              <w:right w:w="15" w:type="dxa"/>
            </w:tcMar>
            <w:vAlign w:val="center"/>
          </w:tcPr>
          <w:p w14:paraId="613AA15C" w14:textId="77777777" w:rsidR="001548F9" w:rsidRPr="00D55AFC" w:rsidRDefault="001548F9" w:rsidP="0048308E">
            <w:pPr>
              <w:spacing w:before="29" w:line="288" w:lineRule="auto"/>
              <w:jc w:val="center"/>
              <w:rPr>
                <w:sz w:val="18"/>
                <w:szCs w:val="18"/>
              </w:rPr>
            </w:pPr>
            <w:r w:rsidRPr="00D55AFC">
              <w:rPr>
                <w:sz w:val="18"/>
                <w:szCs w:val="18"/>
              </w:rPr>
              <w:t>股票</w:t>
            </w:r>
          </w:p>
          <w:p w14:paraId="214D2F40" w14:textId="77777777" w:rsidR="001548F9" w:rsidRPr="00D55AFC" w:rsidRDefault="001548F9" w:rsidP="0048308E">
            <w:pPr>
              <w:spacing w:before="29" w:line="288" w:lineRule="auto"/>
              <w:jc w:val="center"/>
              <w:rPr>
                <w:sz w:val="18"/>
                <w:szCs w:val="18"/>
              </w:rPr>
            </w:pPr>
            <w:r w:rsidRPr="00D55AFC">
              <w:rPr>
                <w:sz w:val="18"/>
                <w:szCs w:val="18"/>
              </w:rPr>
              <w:t>名称</w:t>
            </w:r>
          </w:p>
        </w:tc>
        <w:tc>
          <w:tcPr>
            <w:tcW w:w="865" w:type="dxa"/>
            <w:tcMar>
              <w:top w:w="15" w:type="dxa"/>
              <w:left w:w="15" w:type="dxa"/>
              <w:bottom w:w="0" w:type="dxa"/>
              <w:right w:w="15" w:type="dxa"/>
            </w:tcMar>
            <w:vAlign w:val="center"/>
          </w:tcPr>
          <w:p w14:paraId="291A6226" w14:textId="77777777" w:rsidR="001548F9" w:rsidRPr="00D55AFC" w:rsidRDefault="001548F9" w:rsidP="0048308E">
            <w:pPr>
              <w:spacing w:before="29" w:line="288" w:lineRule="auto"/>
              <w:jc w:val="center"/>
              <w:rPr>
                <w:sz w:val="18"/>
                <w:szCs w:val="18"/>
              </w:rPr>
            </w:pPr>
            <w:r w:rsidRPr="00D55AFC">
              <w:rPr>
                <w:sz w:val="18"/>
                <w:szCs w:val="18"/>
              </w:rPr>
              <w:t>停牌</w:t>
            </w:r>
          </w:p>
          <w:p w14:paraId="7434129C" w14:textId="77777777" w:rsidR="001548F9" w:rsidRPr="00D55AFC" w:rsidRDefault="001548F9" w:rsidP="0048308E">
            <w:pPr>
              <w:spacing w:before="29" w:line="288" w:lineRule="auto"/>
              <w:jc w:val="center"/>
              <w:rPr>
                <w:sz w:val="18"/>
                <w:szCs w:val="18"/>
              </w:rPr>
            </w:pPr>
            <w:r w:rsidRPr="00D55AFC">
              <w:rPr>
                <w:sz w:val="18"/>
                <w:szCs w:val="18"/>
              </w:rPr>
              <w:t>日期</w:t>
            </w:r>
          </w:p>
        </w:tc>
        <w:tc>
          <w:tcPr>
            <w:tcW w:w="673" w:type="dxa"/>
            <w:tcMar>
              <w:top w:w="15" w:type="dxa"/>
              <w:left w:w="15" w:type="dxa"/>
              <w:bottom w:w="0" w:type="dxa"/>
              <w:right w:w="15" w:type="dxa"/>
            </w:tcMar>
            <w:vAlign w:val="center"/>
          </w:tcPr>
          <w:p w14:paraId="0CBADD77" w14:textId="77777777" w:rsidR="001548F9" w:rsidRPr="00D55AFC" w:rsidRDefault="001548F9" w:rsidP="0048308E">
            <w:pPr>
              <w:spacing w:before="29" w:line="288" w:lineRule="auto"/>
              <w:jc w:val="center"/>
              <w:rPr>
                <w:sz w:val="18"/>
                <w:szCs w:val="18"/>
              </w:rPr>
            </w:pPr>
            <w:r w:rsidRPr="00D55AFC">
              <w:rPr>
                <w:sz w:val="18"/>
                <w:szCs w:val="18"/>
              </w:rPr>
              <w:t>停牌</w:t>
            </w:r>
          </w:p>
          <w:p w14:paraId="77CEDC31" w14:textId="77777777" w:rsidR="001548F9" w:rsidRPr="00D55AFC" w:rsidRDefault="001548F9" w:rsidP="0048308E">
            <w:pPr>
              <w:spacing w:before="29" w:line="288" w:lineRule="auto"/>
              <w:jc w:val="center"/>
              <w:rPr>
                <w:sz w:val="18"/>
                <w:szCs w:val="18"/>
              </w:rPr>
            </w:pPr>
            <w:r w:rsidRPr="00D55AFC">
              <w:rPr>
                <w:sz w:val="18"/>
                <w:szCs w:val="18"/>
              </w:rPr>
              <w:t>原因</w:t>
            </w:r>
          </w:p>
        </w:tc>
        <w:tc>
          <w:tcPr>
            <w:tcW w:w="797" w:type="dxa"/>
            <w:tcMar>
              <w:top w:w="15" w:type="dxa"/>
              <w:left w:w="15" w:type="dxa"/>
              <w:bottom w:w="0" w:type="dxa"/>
              <w:right w:w="15" w:type="dxa"/>
            </w:tcMar>
            <w:vAlign w:val="center"/>
          </w:tcPr>
          <w:p w14:paraId="55E24C52" w14:textId="77777777" w:rsidR="001548F9" w:rsidRPr="00D55AFC" w:rsidRDefault="001548F9" w:rsidP="0048308E">
            <w:pPr>
              <w:spacing w:before="29" w:line="288" w:lineRule="auto"/>
              <w:jc w:val="center"/>
              <w:rPr>
                <w:sz w:val="18"/>
                <w:szCs w:val="18"/>
              </w:rPr>
            </w:pPr>
            <w:r w:rsidRPr="00D55AFC">
              <w:rPr>
                <w:sz w:val="18"/>
                <w:szCs w:val="18"/>
              </w:rPr>
              <w:t>期末估值单价</w:t>
            </w:r>
          </w:p>
        </w:tc>
        <w:tc>
          <w:tcPr>
            <w:tcW w:w="685" w:type="dxa"/>
            <w:tcMar>
              <w:top w:w="15" w:type="dxa"/>
              <w:left w:w="15" w:type="dxa"/>
              <w:bottom w:w="0" w:type="dxa"/>
              <w:right w:w="15" w:type="dxa"/>
            </w:tcMar>
            <w:vAlign w:val="center"/>
          </w:tcPr>
          <w:p w14:paraId="6596BDD4" w14:textId="77777777" w:rsidR="001548F9" w:rsidRPr="00D55AFC" w:rsidRDefault="001548F9" w:rsidP="0048308E">
            <w:pPr>
              <w:spacing w:before="29" w:line="288" w:lineRule="auto"/>
              <w:jc w:val="center"/>
              <w:rPr>
                <w:sz w:val="18"/>
                <w:szCs w:val="18"/>
              </w:rPr>
            </w:pPr>
            <w:r w:rsidRPr="00D55AFC">
              <w:rPr>
                <w:sz w:val="18"/>
                <w:szCs w:val="18"/>
              </w:rPr>
              <w:t>复牌</w:t>
            </w:r>
          </w:p>
          <w:p w14:paraId="62FD5843" w14:textId="77777777" w:rsidR="001548F9" w:rsidRPr="00D55AFC" w:rsidRDefault="001548F9" w:rsidP="0048308E">
            <w:pPr>
              <w:spacing w:before="29" w:line="288" w:lineRule="auto"/>
              <w:jc w:val="center"/>
              <w:rPr>
                <w:sz w:val="18"/>
                <w:szCs w:val="18"/>
              </w:rPr>
            </w:pPr>
            <w:r w:rsidRPr="00D55AFC">
              <w:rPr>
                <w:sz w:val="18"/>
                <w:szCs w:val="18"/>
              </w:rPr>
              <w:t>日期</w:t>
            </w:r>
          </w:p>
        </w:tc>
        <w:tc>
          <w:tcPr>
            <w:tcW w:w="657" w:type="dxa"/>
            <w:tcMar>
              <w:top w:w="15" w:type="dxa"/>
              <w:left w:w="15" w:type="dxa"/>
              <w:bottom w:w="0" w:type="dxa"/>
              <w:right w:w="15" w:type="dxa"/>
            </w:tcMar>
            <w:vAlign w:val="center"/>
          </w:tcPr>
          <w:p w14:paraId="2C2FF1E9" w14:textId="77777777" w:rsidR="001548F9" w:rsidRPr="00D55AFC" w:rsidRDefault="001548F9" w:rsidP="0048308E">
            <w:pPr>
              <w:spacing w:before="29" w:line="288" w:lineRule="auto"/>
              <w:jc w:val="center"/>
              <w:rPr>
                <w:sz w:val="18"/>
                <w:szCs w:val="18"/>
              </w:rPr>
            </w:pPr>
            <w:r w:rsidRPr="00D55AFC">
              <w:rPr>
                <w:sz w:val="18"/>
                <w:szCs w:val="18"/>
              </w:rPr>
              <w:t>复牌开</w:t>
            </w:r>
          </w:p>
          <w:p w14:paraId="46603CE1" w14:textId="77777777" w:rsidR="001548F9" w:rsidRPr="00D55AFC" w:rsidRDefault="001548F9" w:rsidP="0048308E">
            <w:pPr>
              <w:spacing w:before="29" w:line="288" w:lineRule="auto"/>
              <w:jc w:val="center"/>
              <w:rPr>
                <w:sz w:val="18"/>
                <w:szCs w:val="18"/>
              </w:rPr>
            </w:pPr>
            <w:r w:rsidRPr="00D55AFC">
              <w:rPr>
                <w:sz w:val="18"/>
                <w:szCs w:val="18"/>
              </w:rPr>
              <w:t>盘单价</w:t>
            </w:r>
          </w:p>
        </w:tc>
        <w:tc>
          <w:tcPr>
            <w:tcW w:w="1047" w:type="dxa"/>
            <w:tcMar>
              <w:top w:w="15" w:type="dxa"/>
              <w:left w:w="15" w:type="dxa"/>
              <w:bottom w:w="0" w:type="dxa"/>
              <w:right w:w="15" w:type="dxa"/>
            </w:tcMar>
            <w:vAlign w:val="center"/>
          </w:tcPr>
          <w:p w14:paraId="750C5748" w14:textId="77777777" w:rsidR="001548F9" w:rsidRPr="00D55AFC" w:rsidRDefault="001548F9" w:rsidP="0048308E">
            <w:pPr>
              <w:spacing w:before="29" w:line="288" w:lineRule="auto"/>
              <w:jc w:val="center"/>
              <w:rPr>
                <w:sz w:val="18"/>
                <w:szCs w:val="18"/>
              </w:rPr>
            </w:pPr>
            <w:r w:rsidRPr="00D55AFC">
              <w:rPr>
                <w:sz w:val="18"/>
                <w:szCs w:val="18"/>
              </w:rPr>
              <w:t>数量</w:t>
            </w:r>
          </w:p>
          <w:p w14:paraId="757D534C" w14:textId="77777777" w:rsidR="001548F9" w:rsidRPr="00D55AFC" w:rsidRDefault="001548F9" w:rsidP="0048308E">
            <w:pPr>
              <w:spacing w:before="29" w:line="288" w:lineRule="auto"/>
              <w:jc w:val="center"/>
              <w:rPr>
                <w:sz w:val="18"/>
                <w:szCs w:val="18"/>
              </w:rPr>
            </w:pPr>
            <w:r w:rsidRPr="00D55AFC">
              <w:rPr>
                <w:sz w:val="18"/>
                <w:szCs w:val="18"/>
              </w:rPr>
              <w:t>(</w:t>
            </w:r>
            <w:r w:rsidRPr="00D55AFC">
              <w:rPr>
                <w:sz w:val="18"/>
                <w:szCs w:val="18"/>
              </w:rPr>
              <w:t>股</w:t>
            </w:r>
            <w:r w:rsidRPr="00D55AFC">
              <w:rPr>
                <w:sz w:val="18"/>
                <w:szCs w:val="18"/>
              </w:rPr>
              <w:t>)</w:t>
            </w:r>
          </w:p>
        </w:tc>
        <w:tc>
          <w:tcPr>
            <w:tcW w:w="1216" w:type="dxa"/>
            <w:vAlign w:val="center"/>
          </w:tcPr>
          <w:p w14:paraId="63F18B69" w14:textId="77777777" w:rsidR="001548F9" w:rsidRPr="00D55AFC" w:rsidRDefault="001548F9" w:rsidP="0048308E">
            <w:pPr>
              <w:spacing w:before="29" w:line="288" w:lineRule="auto"/>
              <w:jc w:val="center"/>
              <w:rPr>
                <w:sz w:val="18"/>
                <w:szCs w:val="18"/>
              </w:rPr>
            </w:pPr>
            <w:r w:rsidRPr="00D55AFC">
              <w:rPr>
                <w:sz w:val="18"/>
                <w:szCs w:val="18"/>
              </w:rPr>
              <w:t>期末</w:t>
            </w:r>
          </w:p>
          <w:p w14:paraId="447E1E46" w14:textId="77777777" w:rsidR="001548F9" w:rsidRPr="00D55AFC" w:rsidRDefault="001548F9" w:rsidP="0048308E">
            <w:pPr>
              <w:spacing w:before="29" w:line="288" w:lineRule="auto"/>
              <w:jc w:val="center"/>
              <w:rPr>
                <w:sz w:val="18"/>
                <w:szCs w:val="18"/>
              </w:rPr>
            </w:pPr>
            <w:r w:rsidRPr="00D55AFC">
              <w:rPr>
                <w:sz w:val="18"/>
                <w:szCs w:val="18"/>
              </w:rPr>
              <w:t>成本总额</w:t>
            </w:r>
          </w:p>
        </w:tc>
        <w:tc>
          <w:tcPr>
            <w:tcW w:w="1158" w:type="dxa"/>
            <w:vAlign w:val="center"/>
          </w:tcPr>
          <w:p w14:paraId="355C492F" w14:textId="77777777" w:rsidR="001548F9" w:rsidRPr="00D55AFC" w:rsidRDefault="001548F9" w:rsidP="0048308E">
            <w:pPr>
              <w:spacing w:before="29" w:line="288" w:lineRule="auto"/>
              <w:jc w:val="center"/>
              <w:rPr>
                <w:sz w:val="18"/>
                <w:szCs w:val="18"/>
              </w:rPr>
            </w:pPr>
            <w:r w:rsidRPr="00D55AFC">
              <w:rPr>
                <w:sz w:val="18"/>
                <w:szCs w:val="18"/>
              </w:rPr>
              <w:t>期末</w:t>
            </w:r>
          </w:p>
          <w:p w14:paraId="30705D2D" w14:textId="77777777" w:rsidR="001548F9" w:rsidRPr="00D55AFC" w:rsidRDefault="001548F9" w:rsidP="0048308E">
            <w:pPr>
              <w:spacing w:before="29" w:line="288" w:lineRule="auto"/>
              <w:jc w:val="center"/>
              <w:rPr>
                <w:sz w:val="18"/>
                <w:szCs w:val="18"/>
              </w:rPr>
            </w:pPr>
            <w:r w:rsidRPr="00D55AFC">
              <w:rPr>
                <w:sz w:val="18"/>
                <w:szCs w:val="18"/>
              </w:rPr>
              <w:t>估值总额</w:t>
            </w:r>
          </w:p>
        </w:tc>
        <w:tc>
          <w:tcPr>
            <w:tcW w:w="600" w:type="dxa"/>
            <w:vAlign w:val="center"/>
          </w:tcPr>
          <w:p w14:paraId="61B35DAA" w14:textId="77777777" w:rsidR="001548F9" w:rsidRPr="00D55AFC" w:rsidRDefault="001548F9" w:rsidP="0048308E">
            <w:pPr>
              <w:spacing w:before="29" w:line="288" w:lineRule="auto"/>
              <w:jc w:val="center"/>
              <w:rPr>
                <w:sz w:val="18"/>
                <w:szCs w:val="18"/>
              </w:rPr>
            </w:pPr>
            <w:r w:rsidRPr="00D55AFC">
              <w:rPr>
                <w:sz w:val="18"/>
                <w:szCs w:val="18"/>
              </w:rPr>
              <w:t>备注</w:t>
            </w:r>
          </w:p>
        </w:tc>
      </w:tr>
      <w:tr w:rsidR="00D55AFC" w:rsidRPr="00D55AFC" w14:paraId="55655919" w14:textId="77777777">
        <w:tc>
          <w:tcPr>
            <w:tcW w:w="606" w:type="dxa"/>
            <w:vAlign w:val="center"/>
          </w:tcPr>
          <w:p w14:paraId="2E4EDAB4" w14:textId="77777777" w:rsidR="005C6E2C" w:rsidRPr="00D55AFC" w:rsidRDefault="00417DE8">
            <w:pPr>
              <w:jc w:val="center"/>
            </w:pPr>
            <w:r w:rsidRPr="00D55AFC">
              <w:rPr>
                <w:sz w:val="18"/>
                <w:szCs w:val="18"/>
              </w:rPr>
              <w:t>300152</w:t>
            </w:r>
          </w:p>
        </w:tc>
        <w:tc>
          <w:tcPr>
            <w:tcW w:w="694" w:type="dxa"/>
            <w:vAlign w:val="center"/>
          </w:tcPr>
          <w:p w14:paraId="2228E802" w14:textId="77777777" w:rsidR="005C6E2C" w:rsidRPr="00D55AFC" w:rsidRDefault="00417DE8">
            <w:pPr>
              <w:jc w:val="center"/>
            </w:pPr>
            <w:r w:rsidRPr="00D55AFC">
              <w:rPr>
                <w:sz w:val="18"/>
                <w:szCs w:val="18"/>
              </w:rPr>
              <w:t>科融环境</w:t>
            </w:r>
          </w:p>
        </w:tc>
        <w:tc>
          <w:tcPr>
            <w:tcW w:w="865" w:type="dxa"/>
            <w:vAlign w:val="center"/>
          </w:tcPr>
          <w:p w14:paraId="16596C8C" w14:textId="77777777" w:rsidR="005C6E2C" w:rsidRPr="00D55AFC" w:rsidRDefault="00417DE8">
            <w:pPr>
              <w:jc w:val="center"/>
            </w:pPr>
            <w:r w:rsidRPr="00D55AFC">
              <w:rPr>
                <w:sz w:val="18"/>
                <w:szCs w:val="18"/>
              </w:rPr>
              <w:t>2017-05-12</w:t>
            </w:r>
          </w:p>
        </w:tc>
        <w:tc>
          <w:tcPr>
            <w:tcW w:w="673" w:type="dxa"/>
            <w:vAlign w:val="center"/>
          </w:tcPr>
          <w:p w14:paraId="7FA5E5D6" w14:textId="77777777" w:rsidR="005C6E2C" w:rsidRPr="00D55AFC" w:rsidRDefault="00417DE8">
            <w:pPr>
              <w:jc w:val="center"/>
            </w:pPr>
            <w:r w:rsidRPr="00D55AFC">
              <w:rPr>
                <w:sz w:val="18"/>
                <w:szCs w:val="18"/>
              </w:rPr>
              <w:t>重大事项</w:t>
            </w:r>
          </w:p>
        </w:tc>
        <w:tc>
          <w:tcPr>
            <w:tcW w:w="797" w:type="dxa"/>
            <w:vAlign w:val="center"/>
          </w:tcPr>
          <w:p w14:paraId="1A6F3EAD" w14:textId="77777777" w:rsidR="005C6E2C" w:rsidRPr="00D55AFC" w:rsidRDefault="00417DE8">
            <w:pPr>
              <w:jc w:val="right"/>
            </w:pPr>
            <w:r w:rsidRPr="00D55AFC">
              <w:rPr>
                <w:sz w:val="18"/>
                <w:szCs w:val="18"/>
              </w:rPr>
              <w:t>7.89</w:t>
            </w:r>
          </w:p>
        </w:tc>
        <w:tc>
          <w:tcPr>
            <w:tcW w:w="685" w:type="dxa"/>
            <w:vAlign w:val="center"/>
          </w:tcPr>
          <w:p w14:paraId="38C4371C" w14:textId="2CBCFAD6" w:rsidR="005C6E2C" w:rsidRPr="00D55AFC" w:rsidRDefault="00F47D90">
            <w:pPr>
              <w:jc w:val="center"/>
            </w:pPr>
            <w:r w:rsidRPr="00D55AFC">
              <w:rPr>
                <w:rFonts w:hint="eastAsia"/>
                <w:sz w:val="18"/>
                <w:szCs w:val="18"/>
              </w:rPr>
              <w:t>2017</w:t>
            </w:r>
            <w:r w:rsidR="00251243">
              <w:rPr>
                <w:sz w:val="18"/>
                <w:szCs w:val="18"/>
              </w:rPr>
              <w:t>-</w:t>
            </w:r>
            <w:r w:rsidRPr="00D55AFC">
              <w:rPr>
                <w:rFonts w:hint="eastAsia"/>
                <w:sz w:val="18"/>
                <w:szCs w:val="18"/>
              </w:rPr>
              <w:t>07-12</w:t>
            </w:r>
          </w:p>
        </w:tc>
        <w:tc>
          <w:tcPr>
            <w:tcW w:w="657" w:type="dxa"/>
            <w:vAlign w:val="center"/>
          </w:tcPr>
          <w:p w14:paraId="5A82F2DB" w14:textId="17782E48" w:rsidR="005C6E2C" w:rsidRPr="00D55AFC" w:rsidRDefault="00F47D90">
            <w:pPr>
              <w:jc w:val="right"/>
            </w:pPr>
            <w:r w:rsidRPr="00D55AFC">
              <w:rPr>
                <w:rFonts w:hint="eastAsia"/>
                <w:sz w:val="18"/>
                <w:szCs w:val="18"/>
              </w:rPr>
              <w:t>7.41</w:t>
            </w:r>
          </w:p>
        </w:tc>
        <w:tc>
          <w:tcPr>
            <w:tcW w:w="1047" w:type="dxa"/>
            <w:vAlign w:val="center"/>
          </w:tcPr>
          <w:p w14:paraId="6CAB928C" w14:textId="77777777" w:rsidR="005C6E2C" w:rsidRPr="00D55AFC" w:rsidRDefault="00417DE8">
            <w:pPr>
              <w:jc w:val="right"/>
            </w:pPr>
            <w:r w:rsidRPr="00D55AFC">
              <w:rPr>
                <w:sz w:val="18"/>
                <w:szCs w:val="18"/>
              </w:rPr>
              <w:t>516,200</w:t>
            </w:r>
          </w:p>
        </w:tc>
        <w:tc>
          <w:tcPr>
            <w:tcW w:w="1216" w:type="dxa"/>
            <w:vAlign w:val="center"/>
          </w:tcPr>
          <w:p w14:paraId="0D2200A5" w14:textId="77777777" w:rsidR="005C6E2C" w:rsidRPr="00D55AFC" w:rsidRDefault="00417DE8">
            <w:pPr>
              <w:jc w:val="right"/>
            </w:pPr>
            <w:r w:rsidRPr="00D55AFC">
              <w:rPr>
                <w:sz w:val="18"/>
                <w:szCs w:val="18"/>
              </w:rPr>
              <w:t>4,254,657.74</w:t>
            </w:r>
          </w:p>
        </w:tc>
        <w:tc>
          <w:tcPr>
            <w:tcW w:w="1158" w:type="dxa"/>
            <w:vAlign w:val="center"/>
          </w:tcPr>
          <w:p w14:paraId="6C7F701D" w14:textId="77777777" w:rsidR="005C6E2C" w:rsidRPr="00D55AFC" w:rsidRDefault="00417DE8">
            <w:pPr>
              <w:jc w:val="right"/>
            </w:pPr>
            <w:r w:rsidRPr="00D55AFC">
              <w:rPr>
                <w:sz w:val="18"/>
                <w:szCs w:val="18"/>
              </w:rPr>
              <w:t>4,072,818.00</w:t>
            </w:r>
          </w:p>
        </w:tc>
        <w:tc>
          <w:tcPr>
            <w:tcW w:w="600" w:type="dxa"/>
            <w:vAlign w:val="center"/>
          </w:tcPr>
          <w:p w14:paraId="6FFCEEE2" w14:textId="77777777" w:rsidR="005C6E2C" w:rsidRPr="00D55AFC" w:rsidRDefault="00417DE8">
            <w:pPr>
              <w:jc w:val="center"/>
            </w:pPr>
            <w:r w:rsidRPr="00D55AFC">
              <w:rPr>
                <w:sz w:val="18"/>
                <w:szCs w:val="18"/>
              </w:rPr>
              <w:t>-</w:t>
            </w:r>
          </w:p>
        </w:tc>
      </w:tr>
      <w:tr w:rsidR="00D55AFC" w:rsidRPr="00D55AFC" w14:paraId="044E51BA" w14:textId="77777777">
        <w:tc>
          <w:tcPr>
            <w:tcW w:w="606" w:type="dxa"/>
            <w:vAlign w:val="center"/>
          </w:tcPr>
          <w:p w14:paraId="2C17FDCF" w14:textId="77777777" w:rsidR="005C6E2C" w:rsidRPr="00D55AFC" w:rsidRDefault="00417DE8">
            <w:pPr>
              <w:jc w:val="center"/>
            </w:pPr>
            <w:r w:rsidRPr="00D55AFC">
              <w:rPr>
                <w:sz w:val="18"/>
                <w:szCs w:val="18"/>
              </w:rPr>
              <w:t>603126</w:t>
            </w:r>
          </w:p>
        </w:tc>
        <w:tc>
          <w:tcPr>
            <w:tcW w:w="694" w:type="dxa"/>
            <w:vAlign w:val="center"/>
          </w:tcPr>
          <w:p w14:paraId="2F70ACFE" w14:textId="77777777" w:rsidR="005C6E2C" w:rsidRPr="00D55AFC" w:rsidRDefault="00417DE8">
            <w:pPr>
              <w:jc w:val="center"/>
            </w:pPr>
            <w:r w:rsidRPr="00D55AFC">
              <w:rPr>
                <w:sz w:val="18"/>
                <w:szCs w:val="18"/>
              </w:rPr>
              <w:t>中材节能</w:t>
            </w:r>
          </w:p>
        </w:tc>
        <w:tc>
          <w:tcPr>
            <w:tcW w:w="865" w:type="dxa"/>
            <w:vAlign w:val="center"/>
          </w:tcPr>
          <w:p w14:paraId="10A947FF" w14:textId="77777777" w:rsidR="005C6E2C" w:rsidRPr="00D55AFC" w:rsidRDefault="00417DE8">
            <w:pPr>
              <w:jc w:val="center"/>
            </w:pPr>
            <w:r w:rsidRPr="00D55AFC">
              <w:rPr>
                <w:sz w:val="18"/>
                <w:szCs w:val="18"/>
              </w:rPr>
              <w:t>2017-06-27</w:t>
            </w:r>
          </w:p>
        </w:tc>
        <w:tc>
          <w:tcPr>
            <w:tcW w:w="673" w:type="dxa"/>
            <w:vAlign w:val="center"/>
          </w:tcPr>
          <w:p w14:paraId="493BAC32" w14:textId="77777777" w:rsidR="005C6E2C" w:rsidRPr="00D55AFC" w:rsidRDefault="00417DE8">
            <w:pPr>
              <w:jc w:val="center"/>
            </w:pPr>
            <w:r w:rsidRPr="00D55AFC">
              <w:rPr>
                <w:sz w:val="18"/>
                <w:szCs w:val="18"/>
              </w:rPr>
              <w:t>重大事项</w:t>
            </w:r>
          </w:p>
        </w:tc>
        <w:tc>
          <w:tcPr>
            <w:tcW w:w="797" w:type="dxa"/>
            <w:vAlign w:val="center"/>
          </w:tcPr>
          <w:p w14:paraId="1149DA9A" w14:textId="77777777" w:rsidR="005C6E2C" w:rsidRPr="00D55AFC" w:rsidRDefault="00417DE8">
            <w:pPr>
              <w:jc w:val="right"/>
            </w:pPr>
            <w:r w:rsidRPr="00D55AFC">
              <w:rPr>
                <w:sz w:val="18"/>
                <w:szCs w:val="18"/>
              </w:rPr>
              <w:t>16.46</w:t>
            </w:r>
          </w:p>
        </w:tc>
        <w:tc>
          <w:tcPr>
            <w:tcW w:w="685" w:type="dxa"/>
            <w:vAlign w:val="center"/>
          </w:tcPr>
          <w:p w14:paraId="5953F0A7" w14:textId="77777777" w:rsidR="005C6E2C" w:rsidRPr="00D55AFC" w:rsidRDefault="00417DE8">
            <w:pPr>
              <w:jc w:val="center"/>
            </w:pPr>
            <w:r w:rsidRPr="00D55AFC">
              <w:rPr>
                <w:sz w:val="18"/>
                <w:szCs w:val="18"/>
              </w:rPr>
              <w:t>-</w:t>
            </w:r>
          </w:p>
        </w:tc>
        <w:tc>
          <w:tcPr>
            <w:tcW w:w="657" w:type="dxa"/>
            <w:vAlign w:val="center"/>
          </w:tcPr>
          <w:p w14:paraId="0444250B" w14:textId="77777777" w:rsidR="005C6E2C" w:rsidRPr="00D55AFC" w:rsidRDefault="00417DE8">
            <w:pPr>
              <w:jc w:val="right"/>
            </w:pPr>
            <w:r w:rsidRPr="00D55AFC">
              <w:rPr>
                <w:sz w:val="18"/>
                <w:szCs w:val="18"/>
              </w:rPr>
              <w:t>-</w:t>
            </w:r>
          </w:p>
        </w:tc>
        <w:tc>
          <w:tcPr>
            <w:tcW w:w="1047" w:type="dxa"/>
            <w:vAlign w:val="center"/>
          </w:tcPr>
          <w:p w14:paraId="454DB977" w14:textId="77777777" w:rsidR="005C6E2C" w:rsidRPr="00D55AFC" w:rsidRDefault="00417DE8">
            <w:pPr>
              <w:jc w:val="right"/>
            </w:pPr>
            <w:r w:rsidRPr="00D55AFC">
              <w:rPr>
                <w:sz w:val="18"/>
                <w:szCs w:val="18"/>
              </w:rPr>
              <w:t>204,800</w:t>
            </w:r>
          </w:p>
        </w:tc>
        <w:tc>
          <w:tcPr>
            <w:tcW w:w="1216" w:type="dxa"/>
            <w:vAlign w:val="center"/>
          </w:tcPr>
          <w:p w14:paraId="51D0D2FC" w14:textId="77777777" w:rsidR="005C6E2C" w:rsidRPr="00D55AFC" w:rsidRDefault="00417DE8">
            <w:pPr>
              <w:jc w:val="right"/>
            </w:pPr>
            <w:r w:rsidRPr="00D55AFC">
              <w:rPr>
                <w:sz w:val="18"/>
                <w:szCs w:val="18"/>
              </w:rPr>
              <w:t>2,609,226.85</w:t>
            </w:r>
          </w:p>
        </w:tc>
        <w:tc>
          <w:tcPr>
            <w:tcW w:w="1158" w:type="dxa"/>
            <w:vAlign w:val="center"/>
          </w:tcPr>
          <w:p w14:paraId="533AF5B2" w14:textId="77777777" w:rsidR="005C6E2C" w:rsidRPr="00D55AFC" w:rsidRDefault="00417DE8">
            <w:pPr>
              <w:jc w:val="right"/>
            </w:pPr>
            <w:r w:rsidRPr="00D55AFC">
              <w:rPr>
                <w:sz w:val="18"/>
                <w:szCs w:val="18"/>
              </w:rPr>
              <w:t>3,371,008.00</w:t>
            </w:r>
          </w:p>
        </w:tc>
        <w:tc>
          <w:tcPr>
            <w:tcW w:w="600" w:type="dxa"/>
            <w:vAlign w:val="center"/>
          </w:tcPr>
          <w:p w14:paraId="17F099F0" w14:textId="77777777" w:rsidR="005C6E2C" w:rsidRPr="00D55AFC" w:rsidRDefault="00417DE8">
            <w:pPr>
              <w:jc w:val="center"/>
            </w:pPr>
            <w:r w:rsidRPr="00D55AFC">
              <w:rPr>
                <w:sz w:val="18"/>
                <w:szCs w:val="18"/>
              </w:rPr>
              <w:t>-</w:t>
            </w:r>
          </w:p>
        </w:tc>
      </w:tr>
    </w:tbl>
    <w:p w14:paraId="4BA1EF43" w14:textId="77777777" w:rsidR="00B5274E" w:rsidRPr="00D55AFC" w:rsidRDefault="00D73CAD" w:rsidP="00B5274E">
      <w:pPr>
        <w:spacing w:before="29" w:line="288" w:lineRule="auto"/>
        <w:rPr>
          <w:kern w:val="0"/>
          <w:sz w:val="24"/>
        </w:rPr>
      </w:pPr>
      <w:r w:rsidRPr="00D55AFC">
        <w:rPr>
          <w:rFonts w:hint="eastAsia"/>
          <w:kern w:val="0"/>
          <w:sz w:val="24"/>
        </w:rPr>
        <w:t>注：本基金截至</w:t>
      </w:r>
      <w:r w:rsidRPr="00D55AFC">
        <w:rPr>
          <w:kern w:val="0"/>
          <w:sz w:val="24"/>
        </w:rPr>
        <w:t>2017</w:t>
      </w:r>
      <w:r w:rsidRPr="00D55AFC">
        <w:rPr>
          <w:rFonts w:hint="eastAsia"/>
          <w:kern w:val="0"/>
          <w:sz w:val="24"/>
        </w:rPr>
        <w:t>年</w:t>
      </w:r>
      <w:r w:rsidRPr="00D55AFC">
        <w:rPr>
          <w:kern w:val="0"/>
          <w:sz w:val="24"/>
        </w:rPr>
        <w:t>6</w:t>
      </w:r>
      <w:r w:rsidRPr="00D55AFC">
        <w:rPr>
          <w:rFonts w:hint="eastAsia"/>
          <w:kern w:val="0"/>
          <w:sz w:val="24"/>
        </w:rPr>
        <w:t>月</w:t>
      </w:r>
      <w:r w:rsidRPr="00D55AFC">
        <w:rPr>
          <w:kern w:val="0"/>
          <w:sz w:val="24"/>
        </w:rPr>
        <w:t>30</w:t>
      </w:r>
      <w:r w:rsidRPr="00D55AFC">
        <w:rPr>
          <w:rFonts w:hint="eastAsia"/>
          <w:kern w:val="0"/>
          <w:sz w:val="24"/>
        </w:rPr>
        <w:t>日止持有以上因公布的重大事项可能产生重大影响而被暂时停牌的股票，该类股票将在所公布事项的重大影响消除后，经交易所批准复牌。</w:t>
      </w:r>
    </w:p>
    <w:p w14:paraId="1E64BB01" w14:textId="77777777" w:rsidR="001548F9" w:rsidRPr="00D55AFC" w:rsidRDefault="001548F9" w:rsidP="0048308E">
      <w:pPr>
        <w:tabs>
          <w:tab w:val="left" w:pos="426"/>
        </w:tabs>
        <w:spacing w:before="29" w:line="288" w:lineRule="auto"/>
        <w:jc w:val="left"/>
        <w:rPr>
          <w:kern w:val="0"/>
          <w:sz w:val="24"/>
        </w:rPr>
      </w:pPr>
    </w:p>
    <w:p w14:paraId="1966CACA" w14:textId="77777777" w:rsidR="001548F9" w:rsidRPr="00D55AFC" w:rsidRDefault="001548F9" w:rsidP="0048308E">
      <w:pPr>
        <w:spacing w:before="29" w:line="288" w:lineRule="auto"/>
        <w:rPr>
          <w:b/>
          <w:bCs/>
          <w:sz w:val="24"/>
        </w:rPr>
      </w:pPr>
      <w:r w:rsidRPr="00D55AFC">
        <w:rPr>
          <w:b/>
          <w:bCs/>
          <w:kern w:val="0"/>
          <w:sz w:val="24"/>
        </w:rPr>
        <w:t xml:space="preserve">6.4.12.3 </w:t>
      </w:r>
      <w:r w:rsidRPr="00D55AFC">
        <w:rPr>
          <w:b/>
          <w:bCs/>
          <w:sz w:val="24"/>
        </w:rPr>
        <w:t>期末债券正回购交易中作为抵押的债券</w:t>
      </w:r>
    </w:p>
    <w:p w14:paraId="177E6E6B" w14:textId="77777777" w:rsidR="001548F9" w:rsidRPr="00D55AFC" w:rsidRDefault="001548F9" w:rsidP="008318F1">
      <w:pPr>
        <w:spacing w:before="29" w:line="288" w:lineRule="auto"/>
        <w:rPr>
          <w:sz w:val="24"/>
        </w:rPr>
      </w:pPr>
      <w:r w:rsidRPr="00D55AFC">
        <w:rPr>
          <w:sz w:val="24"/>
        </w:rPr>
        <w:t>本基金本报告期末无从事债券正回购交易形成的卖出回购证券款余额。</w:t>
      </w:r>
    </w:p>
    <w:p w14:paraId="685EB9D6" w14:textId="77777777" w:rsidR="00BD1E9F" w:rsidRPr="00D55AFC" w:rsidRDefault="00BD1E9F" w:rsidP="005D0312">
      <w:pPr>
        <w:spacing w:before="29" w:line="288" w:lineRule="auto"/>
        <w:rPr>
          <w:sz w:val="24"/>
        </w:rPr>
      </w:pPr>
    </w:p>
    <w:p w14:paraId="150C4513" w14:textId="77777777" w:rsidR="006137AB" w:rsidRPr="00D55AFC" w:rsidRDefault="006137AB" w:rsidP="006137AB">
      <w:pPr>
        <w:spacing w:before="29" w:line="288" w:lineRule="auto"/>
        <w:rPr>
          <w:b/>
          <w:bCs/>
          <w:sz w:val="24"/>
        </w:rPr>
      </w:pPr>
      <w:bookmarkStart w:id="56" w:name="_Toc225498272"/>
      <w:r w:rsidRPr="00D55AFC">
        <w:rPr>
          <w:b/>
          <w:bCs/>
          <w:kern w:val="0"/>
          <w:sz w:val="24"/>
        </w:rPr>
        <w:t xml:space="preserve">6.4.13 </w:t>
      </w:r>
      <w:r w:rsidRPr="00D55AFC">
        <w:rPr>
          <w:b/>
          <w:bCs/>
          <w:sz w:val="24"/>
        </w:rPr>
        <w:t>金融工具风险及管理</w:t>
      </w:r>
    </w:p>
    <w:p w14:paraId="12C2A6D2" w14:textId="77777777" w:rsidR="006137AB" w:rsidRPr="00D55AFC" w:rsidRDefault="006137AB" w:rsidP="006137AB">
      <w:pPr>
        <w:spacing w:before="29" w:line="288" w:lineRule="auto"/>
        <w:rPr>
          <w:b/>
          <w:bCs/>
          <w:sz w:val="24"/>
        </w:rPr>
      </w:pPr>
      <w:r w:rsidRPr="00D55AFC">
        <w:rPr>
          <w:b/>
          <w:bCs/>
          <w:kern w:val="0"/>
          <w:sz w:val="24"/>
        </w:rPr>
        <w:t xml:space="preserve">6.4.13.1 </w:t>
      </w:r>
      <w:r w:rsidRPr="00D55AFC">
        <w:rPr>
          <w:b/>
          <w:bCs/>
          <w:sz w:val="24"/>
        </w:rPr>
        <w:t>风险管理政策和组织架构</w:t>
      </w:r>
    </w:p>
    <w:p w14:paraId="5086939D" w14:textId="77777777" w:rsidR="006137AB" w:rsidRPr="00D55AFC" w:rsidRDefault="006137AB" w:rsidP="006137AB">
      <w:pPr>
        <w:spacing w:before="29" w:line="288" w:lineRule="auto"/>
        <w:ind w:firstLineChars="200" w:firstLine="480"/>
        <w:rPr>
          <w:sz w:val="24"/>
        </w:rPr>
      </w:pPr>
      <w:r w:rsidRPr="00D55AFC">
        <w:rPr>
          <w:sz w:val="24"/>
        </w:rPr>
        <w:t>本基金为指数型基金，其预期风险与预期收益高于混合型基金、债券型基金和货币市场基金，属于承担较高预期风险、预期收益较高的证券投资基金品种。本基金投资于具有良好流动性的金融工具，以中证环境治理指数的成份股及其备选成份股</w:t>
      </w:r>
      <w:r w:rsidRPr="00D55AFC">
        <w:rPr>
          <w:sz w:val="24"/>
        </w:rPr>
        <w:t>(</w:t>
      </w:r>
      <w:r w:rsidRPr="00D55AFC">
        <w:rPr>
          <w:sz w:val="24"/>
        </w:rPr>
        <w:t>含中小板、创业板及其他经中国证监会核准的上市股票</w:t>
      </w:r>
      <w:r w:rsidRPr="00D55AFC">
        <w:rPr>
          <w:sz w:val="24"/>
        </w:rPr>
        <w:t>)</w:t>
      </w:r>
      <w:r w:rsidRPr="00D55AFC">
        <w:rPr>
          <w:sz w:val="24"/>
        </w:rPr>
        <w:t>为主要投资对象。为更好地实现投资目标，本基金也可少量投资于其他股票</w:t>
      </w:r>
      <w:r w:rsidRPr="00D55AFC">
        <w:rPr>
          <w:sz w:val="24"/>
        </w:rPr>
        <w:t>(</w:t>
      </w:r>
      <w:r w:rsidRPr="00D55AFC">
        <w:rPr>
          <w:sz w:val="24"/>
        </w:rPr>
        <w:t>非标的指数成份股及其备选成份股</w:t>
      </w:r>
      <w:r w:rsidRPr="00D55AFC">
        <w:rPr>
          <w:sz w:val="24"/>
        </w:rPr>
        <w:t>)</w:t>
      </w:r>
      <w:r w:rsidRPr="00D55AFC">
        <w:rPr>
          <w:sz w:val="24"/>
        </w:rPr>
        <w:t>、债券、中期票据、货币市场工具、债券回购、权证、资产支持证券、股指期货以及法律法规或中国证监会允许基金投资的其他金融工具（但须符合中国证监会相关规定）。本基金绝大部分资产采用完全复制标的指数的方法跟踪标的指数，即按照中证环境治理指数中的成份股组成及其权重构建股票投资组合，并根据标的指数成份股及其权重的变动进行相应调整。当</w:t>
      </w:r>
      <w:r w:rsidRPr="00D55AFC">
        <w:rPr>
          <w:sz w:val="24"/>
        </w:rPr>
        <w:lastRenderedPageBreak/>
        <w:t>预期成份股发生调整和成份股发生配股、增发、分红等行为时，或因基金的申购和赎回等对本基金跟踪标的指数的效果可能带来影响时，或因某些特殊情况导致成份股流动性不足时，或其他原因导致无法有效复制和跟踪标的指数时，基金管理人可以对投资组合管理进行适当变通和调整，从而使得投资组合紧密地跟踪标的指数，追求跟踪偏离度与跟踪误差最小化。</w:t>
      </w:r>
    </w:p>
    <w:p w14:paraId="55D9D942" w14:textId="77777777" w:rsidR="006137AB" w:rsidRPr="00D55AFC" w:rsidRDefault="006137AB" w:rsidP="006137AB">
      <w:pPr>
        <w:spacing w:before="29" w:line="288" w:lineRule="auto"/>
        <w:ind w:firstLineChars="200" w:firstLine="480"/>
        <w:rPr>
          <w:sz w:val="24"/>
        </w:rPr>
      </w:pPr>
      <w:r w:rsidRPr="00D55AFC">
        <w:rPr>
          <w:sz w:val="24"/>
        </w:rPr>
        <w:t>本基金的基金管理人奉行全面风险管理体系的建设，在董事会下设立合规审核及风险管理委员会，负责制定风险管理的宏观政策，审议通过风险控制的总体措施等；在管理层层面设立风险控制委员会，讨论和制定公司日常经营过程中风险防范和控制措施；在业务操作层面风险管理职责主要由风险管理部负责协调并与各部门合作完成运作风险管理以及进行投资风险分析与绩效评估。风险管理部对公司总经理负责。督察长独立行使督察权利，直接对董事会负责，就内部控制制度和执行情况独立地履行检查、评价、报告、建议职能，定期和不定期地向董事会报告公司内部控制执行情况。</w:t>
      </w:r>
    </w:p>
    <w:p w14:paraId="2170900C" w14:textId="77777777" w:rsidR="006137AB" w:rsidRPr="00D55AFC" w:rsidRDefault="006137AB" w:rsidP="006137AB">
      <w:pPr>
        <w:spacing w:before="29" w:line="288" w:lineRule="auto"/>
        <w:ind w:firstLineChars="200" w:firstLine="480"/>
        <w:rPr>
          <w:sz w:val="24"/>
        </w:rPr>
      </w:pPr>
      <w:r w:rsidRPr="00D55AFC">
        <w:rPr>
          <w:sz w:val="24"/>
        </w:rPr>
        <w:t>本基金的基金管理人建立了以合规审核及风险管理委员会为核心的，由督察长、风险控制委员会、风险管理部和相关业务部门构成的风险管理架构体系。</w:t>
      </w:r>
    </w:p>
    <w:p w14:paraId="7652D261" w14:textId="77777777" w:rsidR="006137AB" w:rsidRPr="00D55AFC" w:rsidRDefault="006137AB" w:rsidP="006137AB">
      <w:pPr>
        <w:spacing w:before="29" w:line="288" w:lineRule="auto"/>
        <w:ind w:firstLineChars="200" w:firstLine="480"/>
        <w:rPr>
          <w:sz w:val="24"/>
        </w:rPr>
      </w:pPr>
      <w:r w:rsidRPr="00D55AFC">
        <w:rPr>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14:paraId="625DD204" w14:textId="77777777" w:rsidR="006137AB" w:rsidRPr="00D55AFC" w:rsidRDefault="006137AB" w:rsidP="006137AB">
      <w:pPr>
        <w:adjustRightInd w:val="0"/>
        <w:spacing w:before="29" w:line="288" w:lineRule="auto"/>
        <w:ind w:firstLineChars="200" w:firstLine="480"/>
        <w:jc w:val="left"/>
        <w:rPr>
          <w:sz w:val="24"/>
        </w:rPr>
      </w:pPr>
    </w:p>
    <w:p w14:paraId="444ECA2E" w14:textId="77777777" w:rsidR="006137AB" w:rsidRPr="00D55AFC" w:rsidRDefault="006137AB" w:rsidP="006137AB">
      <w:pPr>
        <w:spacing w:before="29" w:line="288" w:lineRule="auto"/>
        <w:rPr>
          <w:b/>
          <w:bCs/>
          <w:sz w:val="24"/>
        </w:rPr>
      </w:pPr>
      <w:r w:rsidRPr="00D55AFC">
        <w:rPr>
          <w:b/>
          <w:bCs/>
          <w:kern w:val="0"/>
          <w:sz w:val="24"/>
        </w:rPr>
        <w:t xml:space="preserve">6.4.13.2 </w:t>
      </w:r>
      <w:r w:rsidRPr="00D55AFC">
        <w:rPr>
          <w:b/>
          <w:bCs/>
          <w:sz w:val="24"/>
        </w:rPr>
        <w:t>信用风险</w:t>
      </w:r>
    </w:p>
    <w:p w14:paraId="1DAF21AD" w14:textId="77777777" w:rsidR="006137AB" w:rsidRPr="00D55AFC" w:rsidRDefault="006137AB" w:rsidP="006137AB">
      <w:pPr>
        <w:spacing w:before="29" w:line="288" w:lineRule="auto"/>
        <w:ind w:firstLineChars="200" w:firstLine="480"/>
        <w:rPr>
          <w:sz w:val="24"/>
        </w:rPr>
      </w:pPr>
      <w:r w:rsidRPr="00D55AFC">
        <w:rPr>
          <w:sz w:val="24"/>
        </w:rPr>
        <w:t>信用风险是指基金在交易过程中因交易对手未履行合约责任，或者基金所投资证券之发行人出现违约、拒绝支付到期本息等情况，导致基金资产损失和收益变化的风险。</w:t>
      </w:r>
    </w:p>
    <w:p w14:paraId="62ABB0F4" w14:textId="77777777" w:rsidR="006137AB" w:rsidRPr="00D55AFC" w:rsidRDefault="006137AB" w:rsidP="006137AB">
      <w:pPr>
        <w:spacing w:before="29" w:line="288" w:lineRule="auto"/>
        <w:ind w:firstLineChars="200" w:firstLine="480"/>
        <w:rPr>
          <w:sz w:val="24"/>
        </w:rPr>
      </w:pPr>
      <w:r w:rsidRPr="00D55AFC">
        <w:rPr>
          <w:sz w:val="24"/>
        </w:rPr>
        <w:t>本基金的基金管理人在交易前对交易对手的资信状况进行了充分的评估。本基金的银行存款存放在本基金的托管行中信银行，因而与该银行存款相关的信用风险不重大。本基金在交易所进行的交易均以中国证券登记结算有限责任公司为交易对手完成证券交收和款项清算，因此违约风险可能性很小；在银行间同业市场进行交易前均对交易对手进行信用评估并对证券交割方式进行限制以控制相应的信用风险。</w:t>
      </w:r>
    </w:p>
    <w:p w14:paraId="6FB068F0" w14:textId="77777777" w:rsidR="006137AB" w:rsidRPr="00D55AFC" w:rsidRDefault="006137AB" w:rsidP="006137AB">
      <w:pPr>
        <w:spacing w:before="29" w:line="288" w:lineRule="auto"/>
        <w:ind w:firstLineChars="200" w:firstLine="480"/>
        <w:rPr>
          <w:sz w:val="24"/>
        </w:rPr>
      </w:pPr>
      <w:r w:rsidRPr="00D55AFC">
        <w:rPr>
          <w:sz w:val="24"/>
        </w:rPr>
        <w:t>本基金的基金管理人建立了信用风险管理流程，通过对投资品种信用等级评估来控制证券发行人的信用风险，且通过分散化投资以分散信用风险。于</w:t>
      </w:r>
      <w:r w:rsidRPr="00D55AFC">
        <w:rPr>
          <w:sz w:val="24"/>
        </w:rPr>
        <w:t>2017</w:t>
      </w:r>
      <w:r w:rsidRPr="00D55AFC">
        <w:rPr>
          <w:sz w:val="24"/>
        </w:rPr>
        <w:t>年</w:t>
      </w:r>
      <w:r w:rsidRPr="00D55AFC">
        <w:rPr>
          <w:sz w:val="24"/>
        </w:rPr>
        <w:t>6</w:t>
      </w:r>
      <w:r w:rsidRPr="00D55AFC">
        <w:rPr>
          <w:sz w:val="24"/>
        </w:rPr>
        <w:t>月</w:t>
      </w:r>
      <w:r w:rsidRPr="00D55AFC">
        <w:rPr>
          <w:sz w:val="24"/>
        </w:rPr>
        <w:t>30</w:t>
      </w:r>
      <w:r w:rsidRPr="00D55AFC">
        <w:rPr>
          <w:sz w:val="24"/>
        </w:rPr>
        <w:t>日，本基金未持有信用类债券（</w:t>
      </w:r>
      <w:r w:rsidRPr="00D55AFC">
        <w:rPr>
          <w:sz w:val="24"/>
        </w:rPr>
        <w:t>2016</w:t>
      </w:r>
      <w:r w:rsidRPr="00D55AFC">
        <w:rPr>
          <w:sz w:val="24"/>
        </w:rPr>
        <w:t>年</w:t>
      </w:r>
      <w:r w:rsidRPr="00D55AFC">
        <w:rPr>
          <w:sz w:val="24"/>
        </w:rPr>
        <w:t>12</w:t>
      </w:r>
      <w:r w:rsidRPr="00D55AFC">
        <w:rPr>
          <w:sz w:val="24"/>
        </w:rPr>
        <w:t>月</w:t>
      </w:r>
      <w:r w:rsidRPr="00D55AFC">
        <w:rPr>
          <w:sz w:val="24"/>
        </w:rPr>
        <w:t>31</w:t>
      </w:r>
      <w:r w:rsidRPr="00D55AFC">
        <w:rPr>
          <w:sz w:val="24"/>
        </w:rPr>
        <w:t>日：无）。</w:t>
      </w:r>
    </w:p>
    <w:p w14:paraId="5DB6B965" w14:textId="77777777" w:rsidR="006137AB" w:rsidRPr="00D55AFC" w:rsidRDefault="006137AB" w:rsidP="006137AB">
      <w:pPr>
        <w:spacing w:before="29" w:line="288" w:lineRule="auto"/>
        <w:ind w:firstLineChars="200" w:firstLine="480"/>
        <w:jc w:val="left"/>
        <w:rPr>
          <w:sz w:val="24"/>
        </w:rPr>
      </w:pPr>
    </w:p>
    <w:p w14:paraId="45F33B6C" w14:textId="77777777" w:rsidR="006137AB" w:rsidRPr="00D55AFC" w:rsidRDefault="006137AB" w:rsidP="006137AB">
      <w:pPr>
        <w:spacing w:before="29" w:line="288" w:lineRule="auto"/>
        <w:rPr>
          <w:b/>
          <w:bCs/>
          <w:sz w:val="24"/>
        </w:rPr>
      </w:pPr>
      <w:r w:rsidRPr="00D55AFC">
        <w:rPr>
          <w:b/>
          <w:bCs/>
          <w:kern w:val="0"/>
          <w:sz w:val="24"/>
        </w:rPr>
        <w:t xml:space="preserve">6.4.13.3 </w:t>
      </w:r>
      <w:r w:rsidRPr="00D55AFC">
        <w:rPr>
          <w:b/>
          <w:bCs/>
          <w:sz w:val="24"/>
        </w:rPr>
        <w:t>流动性风险</w:t>
      </w:r>
    </w:p>
    <w:p w14:paraId="1F3B6F02" w14:textId="77777777" w:rsidR="006137AB" w:rsidRPr="00D55AFC" w:rsidRDefault="006137AB" w:rsidP="006137AB">
      <w:pPr>
        <w:spacing w:before="29" w:line="288" w:lineRule="auto"/>
        <w:ind w:firstLineChars="200" w:firstLine="480"/>
        <w:rPr>
          <w:sz w:val="24"/>
        </w:rPr>
      </w:pPr>
      <w:r w:rsidRPr="00D55AFC">
        <w:rPr>
          <w:sz w:val="24"/>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w:t>
      </w:r>
      <w:r w:rsidRPr="00D55AFC">
        <w:rPr>
          <w:sz w:val="24"/>
        </w:rPr>
        <w:lastRenderedPageBreak/>
        <w:t>场出现剧烈波动的情况下以合理的价格变现。</w:t>
      </w:r>
    </w:p>
    <w:p w14:paraId="461E7239" w14:textId="77777777" w:rsidR="006137AB" w:rsidRPr="00D55AFC" w:rsidRDefault="006137AB" w:rsidP="006137AB">
      <w:pPr>
        <w:spacing w:before="29" w:line="288" w:lineRule="auto"/>
        <w:ind w:firstLineChars="200" w:firstLine="480"/>
        <w:rPr>
          <w:sz w:val="24"/>
        </w:rPr>
      </w:pPr>
      <w:r w:rsidRPr="00D55AFC">
        <w:rPr>
          <w:sz w:val="24"/>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14:paraId="1910CE06" w14:textId="77777777" w:rsidR="006137AB" w:rsidRPr="00D55AFC" w:rsidRDefault="006137AB" w:rsidP="006137AB">
      <w:pPr>
        <w:spacing w:before="29" w:line="288" w:lineRule="auto"/>
        <w:ind w:firstLineChars="200" w:firstLine="480"/>
        <w:rPr>
          <w:sz w:val="24"/>
        </w:rPr>
      </w:pPr>
      <w:r w:rsidRPr="00D55AFC">
        <w:rPr>
          <w:sz w:val="24"/>
        </w:rPr>
        <w:t>针对投资品种变现的流动性风险，本基金的基金管理人通过独立的风险管理部门设定流动性比例要求，对流动性指标进行持续的监测和分析，包括组合持仓集中度指标、组合在短时间内变现能力的综合指标、组合中变现能力较差的投资品种比例以及流通受限制的投资品种比例等。本基金投资于一家公司发行的证券市值不超过基金资产净值的</w:t>
      </w:r>
      <w:r w:rsidRPr="00D55AFC">
        <w:rPr>
          <w:sz w:val="24"/>
        </w:rPr>
        <w:t>10%</w:t>
      </w:r>
      <w:r w:rsidRPr="00D55AFC">
        <w:rPr>
          <w:sz w:val="24"/>
        </w:rPr>
        <w:t>，且本基金与由本基金的基金管理人管理的其他基金共同持有一家公司发行的证券不得超过该证券的</w:t>
      </w:r>
      <w:r w:rsidRPr="00D55AFC">
        <w:rPr>
          <w:sz w:val="24"/>
        </w:rPr>
        <w:t>10%</w:t>
      </w:r>
      <w:r w:rsidRPr="00D55AFC">
        <w:rPr>
          <w:sz w:val="24"/>
        </w:rPr>
        <w:t>。本基金所持证券部分在证券交易所上市，其余亦可在银行间同业市场交易，因此除附注</w:t>
      </w:r>
      <w:r w:rsidRPr="00D55AFC">
        <w:rPr>
          <w:sz w:val="24"/>
        </w:rPr>
        <w:t>6.4.12</w:t>
      </w:r>
      <w:r w:rsidRPr="00D55AFC">
        <w:rPr>
          <w:sz w:val="24"/>
        </w:rPr>
        <w:t>中列示的部分基金资产流通暂时受限制不能自由转让的情况外，其余均能以合理价格适时变现。此外，本基金可通过卖出回购金融资产方式借入短期资金应对流动性需求，其上限一般不超过基金持有的债券投资的公允价值。</w:t>
      </w:r>
    </w:p>
    <w:p w14:paraId="34BC8370" w14:textId="77777777" w:rsidR="006137AB" w:rsidRPr="00D55AFC" w:rsidRDefault="006137AB" w:rsidP="006137AB">
      <w:pPr>
        <w:spacing w:before="29" w:line="288" w:lineRule="auto"/>
        <w:ind w:firstLineChars="200" w:firstLine="480"/>
        <w:rPr>
          <w:sz w:val="24"/>
        </w:rPr>
      </w:pPr>
      <w:r w:rsidRPr="00D55AFC">
        <w:rPr>
          <w:sz w:val="24"/>
        </w:rPr>
        <w:t>于</w:t>
      </w:r>
      <w:r w:rsidRPr="00D55AFC">
        <w:rPr>
          <w:sz w:val="24"/>
        </w:rPr>
        <w:t>2017</w:t>
      </w:r>
      <w:r w:rsidRPr="00D55AFC">
        <w:rPr>
          <w:sz w:val="24"/>
        </w:rPr>
        <w:t>年</w:t>
      </w:r>
      <w:r w:rsidRPr="00D55AFC">
        <w:rPr>
          <w:sz w:val="24"/>
        </w:rPr>
        <w:t>6</w:t>
      </w:r>
      <w:r w:rsidRPr="00D55AFC">
        <w:rPr>
          <w:sz w:val="24"/>
        </w:rPr>
        <w:t>月</w:t>
      </w:r>
      <w:r w:rsidRPr="00D55AFC">
        <w:rPr>
          <w:sz w:val="24"/>
        </w:rPr>
        <w:t>30</w:t>
      </w:r>
      <w:r w:rsidRPr="00D55AFC">
        <w:rPr>
          <w:sz w:val="24"/>
        </w:rPr>
        <w:t>日，本基金所承担的全部金融负债的合约约定到期日均为一个月以内且不计息，可赎回基金份额净值</w:t>
      </w:r>
      <w:r w:rsidRPr="00D55AFC">
        <w:rPr>
          <w:sz w:val="24"/>
        </w:rPr>
        <w:t>(</w:t>
      </w:r>
      <w:r w:rsidRPr="00D55AFC">
        <w:rPr>
          <w:sz w:val="24"/>
        </w:rPr>
        <w:t>所有者权益</w:t>
      </w:r>
      <w:r w:rsidRPr="00D55AFC">
        <w:rPr>
          <w:sz w:val="24"/>
        </w:rPr>
        <w:t>)</w:t>
      </w:r>
      <w:r w:rsidRPr="00D55AFC">
        <w:rPr>
          <w:sz w:val="24"/>
        </w:rPr>
        <w:t>无固定到期日且不计息，因此账面余额即为未折现的合约到期现金流量。</w:t>
      </w:r>
    </w:p>
    <w:p w14:paraId="3F0B2F90" w14:textId="77777777" w:rsidR="006137AB" w:rsidRPr="00D55AFC" w:rsidRDefault="006137AB" w:rsidP="006137AB">
      <w:pPr>
        <w:spacing w:before="29" w:line="288" w:lineRule="auto"/>
        <w:ind w:firstLineChars="200" w:firstLine="480"/>
        <w:rPr>
          <w:sz w:val="24"/>
        </w:rPr>
      </w:pPr>
    </w:p>
    <w:p w14:paraId="2B2C72EB" w14:textId="77777777" w:rsidR="006137AB" w:rsidRPr="00D55AFC" w:rsidRDefault="006137AB" w:rsidP="006137AB">
      <w:pPr>
        <w:spacing w:before="29" w:line="288" w:lineRule="auto"/>
        <w:rPr>
          <w:b/>
          <w:bCs/>
          <w:sz w:val="24"/>
        </w:rPr>
      </w:pPr>
      <w:r w:rsidRPr="00D55AFC">
        <w:rPr>
          <w:b/>
          <w:bCs/>
          <w:kern w:val="0"/>
          <w:sz w:val="24"/>
        </w:rPr>
        <w:t xml:space="preserve">6.4.13.4 </w:t>
      </w:r>
      <w:r w:rsidRPr="00D55AFC">
        <w:rPr>
          <w:b/>
          <w:bCs/>
          <w:sz w:val="24"/>
        </w:rPr>
        <w:t>市场风险</w:t>
      </w:r>
    </w:p>
    <w:p w14:paraId="63415F69" w14:textId="77777777" w:rsidR="006137AB" w:rsidRPr="00D55AFC" w:rsidRDefault="006137AB" w:rsidP="006137AB">
      <w:pPr>
        <w:spacing w:before="29" w:line="288" w:lineRule="auto"/>
        <w:ind w:firstLineChars="200" w:firstLine="480"/>
        <w:rPr>
          <w:sz w:val="24"/>
        </w:rPr>
      </w:pPr>
      <w:r w:rsidRPr="00D55AFC">
        <w:rPr>
          <w:sz w:val="24"/>
        </w:rPr>
        <w:t>市场风险是指基金所持金融工具的公允价值或未来现金流量因所处市场各类价格因素的变动而发生波动的风险，包括利率风险、外汇风险和其他价格风险。</w:t>
      </w:r>
    </w:p>
    <w:p w14:paraId="5DF62844" w14:textId="77777777" w:rsidR="006137AB" w:rsidRPr="00D55AFC" w:rsidRDefault="006137AB" w:rsidP="006137AB">
      <w:pPr>
        <w:spacing w:before="29" w:line="288" w:lineRule="auto"/>
        <w:ind w:firstLineChars="200" w:firstLine="480"/>
        <w:jc w:val="left"/>
        <w:rPr>
          <w:sz w:val="24"/>
        </w:rPr>
      </w:pPr>
    </w:p>
    <w:p w14:paraId="4773B2D6" w14:textId="77777777" w:rsidR="006137AB" w:rsidRPr="00D55AFC" w:rsidRDefault="006137AB" w:rsidP="006137AB">
      <w:pPr>
        <w:spacing w:before="29" w:line="288" w:lineRule="auto"/>
        <w:rPr>
          <w:b/>
          <w:bCs/>
          <w:sz w:val="24"/>
        </w:rPr>
      </w:pPr>
      <w:r w:rsidRPr="00D55AFC">
        <w:rPr>
          <w:b/>
          <w:bCs/>
          <w:kern w:val="0"/>
          <w:sz w:val="24"/>
        </w:rPr>
        <w:t xml:space="preserve">6.4.13.4.1 </w:t>
      </w:r>
      <w:r w:rsidRPr="00D55AFC">
        <w:rPr>
          <w:b/>
          <w:bCs/>
          <w:sz w:val="24"/>
        </w:rPr>
        <w:t>利率风险</w:t>
      </w:r>
    </w:p>
    <w:p w14:paraId="3CA0986E" w14:textId="77777777" w:rsidR="006137AB" w:rsidRPr="00D55AFC" w:rsidRDefault="006137AB" w:rsidP="006137AB">
      <w:pPr>
        <w:spacing w:before="29" w:line="288" w:lineRule="auto"/>
        <w:ind w:firstLine="420"/>
        <w:rPr>
          <w:sz w:val="24"/>
        </w:rPr>
      </w:pPr>
      <w:r w:rsidRPr="00D55AFC">
        <w:rPr>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14:paraId="780481E2" w14:textId="77777777" w:rsidR="006137AB" w:rsidRPr="00D55AFC" w:rsidRDefault="006137AB" w:rsidP="006137AB">
      <w:pPr>
        <w:spacing w:before="29" w:line="288" w:lineRule="auto"/>
        <w:ind w:firstLine="420"/>
        <w:rPr>
          <w:sz w:val="24"/>
        </w:rPr>
      </w:pPr>
      <w:r w:rsidRPr="00D55AFC">
        <w:rPr>
          <w:sz w:val="24"/>
        </w:rPr>
        <w:t>本基金的基金管理人定期对本基金面临的利率敏感性缺口进行监控，并通过调整投资组合的久期等方法对上述利率风险进行管理。</w:t>
      </w:r>
    </w:p>
    <w:p w14:paraId="5FF7B7B5" w14:textId="77777777" w:rsidR="006137AB" w:rsidRPr="00D55AFC" w:rsidRDefault="006137AB" w:rsidP="006137AB">
      <w:pPr>
        <w:spacing w:before="29" w:line="288" w:lineRule="auto"/>
        <w:ind w:firstLine="420"/>
        <w:rPr>
          <w:sz w:val="24"/>
        </w:rPr>
      </w:pPr>
      <w:r w:rsidRPr="00D55AFC">
        <w:rPr>
          <w:sz w:val="24"/>
        </w:rPr>
        <w:t>本基金持有的大部分金融资产和金融负债不计息，因此本基金的收入及经营活动的现金流量在很大程度上独立于市场利率变化。本基金持有的利率敏感性资产主要为银行存款、结算备付金及存出保证金等。</w:t>
      </w:r>
    </w:p>
    <w:p w14:paraId="3D4F774A" w14:textId="77777777" w:rsidR="006137AB" w:rsidRPr="00D55AFC" w:rsidRDefault="006137AB" w:rsidP="006137AB">
      <w:pPr>
        <w:spacing w:before="29" w:line="288" w:lineRule="auto"/>
        <w:ind w:firstLineChars="200" w:firstLine="480"/>
        <w:jc w:val="left"/>
        <w:rPr>
          <w:sz w:val="24"/>
        </w:rPr>
      </w:pPr>
      <w:r w:rsidRPr="00D55AFC">
        <w:rPr>
          <w:sz w:val="24"/>
        </w:rPr>
        <w:tab/>
      </w:r>
    </w:p>
    <w:p w14:paraId="2CA0383D" w14:textId="77777777" w:rsidR="006137AB" w:rsidRPr="00D55AFC" w:rsidRDefault="006137AB" w:rsidP="006137AB">
      <w:pPr>
        <w:spacing w:before="29" w:line="288" w:lineRule="auto"/>
        <w:rPr>
          <w:b/>
          <w:bCs/>
          <w:sz w:val="24"/>
        </w:rPr>
      </w:pPr>
      <w:r w:rsidRPr="00D55AFC">
        <w:rPr>
          <w:b/>
          <w:bCs/>
          <w:kern w:val="0"/>
          <w:sz w:val="24"/>
        </w:rPr>
        <w:t xml:space="preserve">6.4.13.4.1.1 </w:t>
      </w:r>
      <w:r w:rsidRPr="00D55AFC">
        <w:rPr>
          <w:b/>
          <w:bCs/>
          <w:sz w:val="24"/>
        </w:rPr>
        <w:t>利率风险敞口</w:t>
      </w:r>
    </w:p>
    <w:p w14:paraId="199A3449" w14:textId="77777777" w:rsidR="006137AB" w:rsidRPr="00D55AFC" w:rsidRDefault="006137AB" w:rsidP="006137AB">
      <w:pPr>
        <w:autoSpaceDE w:val="0"/>
        <w:autoSpaceDN w:val="0"/>
        <w:adjustRightInd w:val="0"/>
        <w:spacing w:before="29" w:line="288" w:lineRule="auto"/>
        <w:ind w:left="15"/>
        <w:jc w:val="right"/>
        <w:rPr>
          <w:sz w:val="24"/>
        </w:rPr>
      </w:pPr>
      <w:r w:rsidRPr="00D55AFC">
        <w:rPr>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740"/>
        <w:gridCol w:w="1559"/>
        <w:gridCol w:w="1473"/>
        <w:gridCol w:w="1221"/>
        <w:gridCol w:w="1559"/>
        <w:gridCol w:w="1446"/>
      </w:tblGrid>
      <w:tr w:rsidR="00D55AFC" w:rsidRPr="00D55AFC" w14:paraId="56AB399A" w14:textId="77777777" w:rsidTr="00C56A4D">
        <w:trPr>
          <w:trHeight w:val="280"/>
        </w:trPr>
        <w:tc>
          <w:tcPr>
            <w:tcW w:w="1740" w:type="dxa"/>
            <w:vAlign w:val="center"/>
          </w:tcPr>
          <w:p w14:paraId="4BD489DE" w14:textId="77777777" w:rsidR="006137AB" w:rsidRPr="00D55AFC" w:rsidRDefault="006137AB" w:rsidP="00C56A4D">
            <w:pPr>
              <w:spacing w:before="29" w:line="288" w:lineRule="auto"/>
              <w:jc w:val="left"/>
              <w:rPr>
                <w:b/>
                <w:sz w:val="18"/>
                <w:szCs w:val="18"/>
              </w:rPr>
            </w:pPr>
            <w:r w:rsidRPr="00D55AFC">
              <w:rPr>
                <w:b/>
                <w:sz w:val="18"/>
                <w:szCs w:val="18"/>
              </w:rPr>
              <w:t>本期末</w:t>
            </w:r>
          </w:p>
          <w:p w14:paraId="33B9F014" w14:textId="77777777" w:rsidR="006137AB" w:rsidRPr="00D55AFC" w:rsidRDefault="006137AB" w:rsidP="00C56A4D">
            <w:pPr>
              <w:spacing w:before="29" w:line="288" w:lineRule="auto"/>
              <w:jc w:val="left"/>
              <w:rPr>
                <w:b/>
                <w:sz w:val="18"/>
                <w:szCs w:val="18"/>
              </w:rPr>
            </w:pPr>
            <w:r w:rsidRPr="00D55AFC">
              <w:rPr>
                <w:b/>
                <w:sz w:val="18"/>
                <w:szCs w:val="18"/>
              </w:rPr>
              <w:lastRenderedPageBreak/>
              <w:t>2017</w:t>
            </w:r>
            <w:r w:rsidRPr="00D55AFC">
              <w:rPr>
                <w:b/>
                <w:sz w:val="18"/>
                <w:szCs w:val="18"/>
              </w:rPr>
              <w:t>年</w:t>
            </w:r>
            <w:r w:rsidRPr="00D55AFC">
              <w:rPr>
                <w:b/>
                <w:sz w:val="18"/>
                <w:szCs w:val="18"/>
              </w:rPr>
              <w:t>6</w:t>
            </w:r>
            <w:r w:rsidRPr="00D55AFC">
              <w:rPr>
                <w:b/>
                <w:sz w:val="18"/>
                <w:szCs w:val="18"/>
              </w:rPr>
              <w:t>月</w:t>
            </w:r>
            <w:r w:rsidRPr="00D55AFC">
              <w:rPr>
                <w:b/>
                <w:sz w:val="18"/>
                <w:szCs w:val="18"/>
              </w:rPr>
              <w:t>30</w:t>
            </w:r>
            <w:r w:rsidRPr="00D55AFC">
              <w:rPr>
                <w:b/>
                <w:sz w:val="18"/>
                <w:szCs w:val="18"/>
              </w:rPr>
              <w:t>日</w:t>
            </w:r>
          </w:p>
        </w:tc>
        <w:tc>
          <w:tcPr>
            <w:tcW w:w="1559" w:type="dxa"/>
            <w:vAlign w:val="center"/>
          </w:tcPr>
          <w:p w14:paraId="7F3BEE5A" w14:textId="77777777" w:rsidR="006137AB" w:rsidRPr="00D55AFC" w:rsidRDefault="006137AB" w:rsidP="00C56A4D">
            <w:pPr>
              <w:spacing w:before="29" w:line="288" w:lineRule="auto"/>
              <w:jc w:val="center"/>
              <w:rPr>
                <w:b/>
                <w:sz w:val="18"/>
                <w:szCs w:val="18"/>
              </w:rPr>
            </w:pPr>
            <w:r w:rsidRPr="00D55AFC">
              <w:rPr>
                <w:b/>
                <w:sz w:val="18"/>
                <w:szCs w:val="18"/>
              </w:rPr>
              <w:lastRenderedPageBreak/>
              <w:t>1</w:t>
            </w:r>
            <w:r w:rsidRPr="00D55AFC">
              <w:rPr>
                <w:b/>
                <w:sz w:val="18"/>
                <w:szCs w:val="18"/>
              </w:rPr>
              <w:t>年以内</w:t>
            </w:r>
          </w:p>
        </w:tc>
        <w:tc>
          <w:tcPr>
            <w:tcW w:w="1473" w:type="dxa"/>
            <w:vAlign w:val="center"/>
          </w:tcPr>
          <w:p w14:paraId="3933F0A7" w14:textId="77777777" w:rsidR="006137AB" w:rsidRPr="00D55AFC" w:rsidRDefault="006137AB" w:rsidP="00C56A4D">
            <w:pPr>
              <w:spacing w:before="29" w:line="288" w:lineRule="auto"/>
              <w:jc w:val="center"/>
              <w:rPr>
                <w:b/>
                <w:sz w:val="18"/>
                <w:szCs w:val="18"/>
              </w:rPr>
            </w:pPr>
            <w:r w:rsidRPr="00D55AFC">
              <w:rPr>
                <w:b/>
                <w:sz w:val="18"/>
                <w:szCs w:val="18"/>
              </w:rPr>
              <w:t>1</w:t>
            </w:r>
            <w:r w:rsidRPr="00D55AFC">
              <w:rPr>
                <w:b/>
                <w:bCs/>
                <w:kern w:val="0"/>
                <w:sz w:val="18"/>
                <w:szCs w:val="18"/>
              </w:rPr>
              <w:t>至</w:t>
            </w:r>
            <w:r w:rsidRPr="00D55AFC">
              <w:rPr>
                <w:b/>
                <w:sz w:val="18"/>
                <w:szCs w:val="18"/>
              </w:rPr>
              <w:t>5</w:t>
            </w:r>
            <w:r w:rsidRPr="00D55AFC">
              <w:rPr>
                <w:b/>
                <w:sz w:val="18"/>
                <w:szCs w:val="18"/>
              </w:rPr>
              <w:t>年</w:t>
            </w:r>
          </w:p>
        </w:tc>
        <w:tc>
          <w:tcPr>
            <w:tcW w:w="1221" w:type="dxa"/>
            <w:vAlign w:val="center"/>
          </w:tcPr>
          <w:p w14:paraId="18A3F72F" w14:textId="77777777" w:rsidR="006137AB" w:rsidRPr="00D55AFC" w:rsidRDefault="006137AB" w:rsidP="00C56A4D">
            <w:pPr>
              <w:spacing w:before="29" w:line="288" w:lineRule="auto"/>
              <w:jc w:val="center"/>
              <w:rPr>
                <w:b/>
                <w:sz w:val="18"/>
                <w:szCs w:val="18"/>
              </w:rPr>
            </w:pPr>
            <w:r w:rsidRPr="00D55AFC">
              <w:rPr>
                <w:b/>
                <w:sz w:val="18"/>
                <w:szCs w:val="18"/>
              </w:rPr>
              <w:t>5</w:t>
            </w:r>
            <w:r w:rsidRPr="00D55AFC">
              <w:rPr>
                <w:b/>
                <w:sz w:val="18"/>
                <w:szCs w:val="18"/>
              </w:rPr>
              <w:t>年以上</w:t>
            </w:r>
          </w:p>
        </w:tc>
        <w:tc>
          <w:tcPr>
            <w:tcW w:w="1559" w:type="dxa"/>
            <w:vAlign w:val="center"/>
          </w:tcPr>
          <w:p w14:paraId="654E889C" w14:textId="77777777" w:rsidR="006137AB" w:rsidRPr="00D55AFC" w:rsidRDefault="006137AB" w:rsidP="00C56A4D">
            <w:pPr>
              <w:spacing w:before="29" w:line="288" w:lineRule="auto"/>
              <w:jc w:val="center"/>
              <w:rPr>
                <w:b/>
                <w:sz w:val="18"/>
                <w:szCs w:val="18"/>
              </w:rPr>
            </w:pPr>
            <w:r w:rsidRPr="00D55AFC">
              <w:rPr>
                <w:b/>
                <w:sz w:val="18"/>
                <w:szCs w:val="18"/>
              </w:rPr>
              <w:t>不计息</w:t>
            </w:r>
          </w:p>
        </w:tc>
        <w:tc>
          <w:tcPr>
            <w:tcW w:w="1446" w:type="dxa"/>
            <w:vAlign w:val="center"/>
          </w:tcPr>
          <w:p w14:paraId="10DBADE7" w14:textId="77777777" w:rsidR="006137AB" w:rsidRPr="00D55AFC" w:rsidRDefault="006137AB" w:rsidP="00C56A4D">
            <w:pPr>
              <w:spacing w:before="29" w:line="288" w:lineRule="auto"/>
              <w:jc w:val="center"/>
              <w:rPr>
                <w:b/>
                <w:sz w:val="18"/>
                <w:szCs w:val="18"/>
              </w:rPr>
            </w:pPr>
            <w:r w:rsidRPr="00D55AFC">
              <w:rPr>
                <w:b/>
                <w:sz w:val="18"/>
                <w:szCs w:val="18"/>
              </w:rPr>
              <w:t>合计</w:t>
            </w:r>
          </w:p>
        </w:tc>
      </w:tr>
      <w:tr w:rsidR="00D55AFC" w:rsidRPr="00D55AFC" w14:paraId="21822055" w14:textId="77777777" w:rsidTr="00C56A4D">
        <w:trPr>
          <w:trHeight w:val="280"/>
        </w:trPr>
        <w:tc>
          <w:tcPr>
            <w:tcW w:w="1740" w:type="dxa"/>
            <w:vAlign w:val="center"/>
          </w:tcPr>
          <w:p w14:paraId="01CDBC1D" w14:textId="77777777" w:rsidR="006137AB" w:rsidRPr="00D55AFC" w:rsidRDefault="006137AB" w:rsidP="00C56A4D">
            <w:pPr>
              <w:spacing w:before="29" w:line="288" w:lineRule="auto"/>
              <w:rPr>
                <w:b/>
                <w:sz w:val="18"/>
                <w:szCs w:val="18"/>
              </w:rPr>
            </w:pPr>
            <w:r w:rsidRPr="00D55AFC">
              <w:rPr>
                <w:b/>
                <w:sz w:val="18"/>
                <w:szCs w:val="18"/>
              </w:rPr>
              <w:t>资产</w:t>
            </w:r>
          </w:p>
        </w:tc>
        <w:tc>
          <w:tcPr>
            <w:tcW w:w="1559" w:type="dxa"/>
            <w:vAlign w:val="center"/>
          </w:tcPr>
          <w:p w14:paraId="4CB65EFB" w14:textId="77777777" w:rsidR="006137AB" w:rsidRPr="00D55AFC" w:rsidRDefault="006137AB" w:rsidP="00C56A4D">
            <w:pPr>
              <w:spacing w:before="29" w:line="288" w:lineRule="auto"/>
              <w:jc w:val="right"/>
              <w:rPr>
                <w:sz w:val="18"/>
                <w:szCs w:val="18"/>
              </w:rPr>
            </w:pPr>
          </w:p>
        </w:tc>
        <w:tc>
          <w:tcPr>
            <w:tcW w:w="1473" w:type="dxa"/>
            <w:vAlign w:val="center"/>
          </w:tcPr>
          <w:p w14:paraId="0B6690BE" w14:textId="77777777" w:rsidR="006137AB" w:rsidRPr="00D55AFC" w:rsidRDefault="006137AB" w:rsidP="00C56A4D">
            <w:pPr>
              <w:spacing w:before="29" w:line="288" w:lineRule="auto"/>
              <w:jc w:val="right"/>
              <w:rPr>
                <w:sz w:val="18"/>
                <w:szCs w:val="18"/>
              </w:rPr>
            </w:pPr>
          </w:p>
        </w:tc>
        <w:tc>
          <w:tcPr>
            <w:tcW w:w="1221" w:type="dxa"/>
            <w:vAlign w:val="center"/>
          </w:tcPr>
          <w:p w14:paraId="78CB6D10" w14:textId="77777777" w:rsidR="006137AB" w:rsidRPr="00D55AFC" w:rsidRDefault="006137AB" w:rsidP="00C56A4D">
            <w:pPr>
              <w:spacing w:before="29" w:line="288" w:lineRule="auto"/>
              <w:jc w:val="right"/>
              <w:rPr>
                <w:sz w:val="18"/>
                <w:szCs w:val="18"/>
              </w:rPr>
            </w:pPr>
          </w:p>
        </w:tc>
        <w:tc>
          <w:tcPr>
            <w:tcW w:w="1559" w:type="dxa"/>
            <w:vAlign w:val="center"/>
          </w:tcPr>
          <w:p w14:paraId="2F23E6D0" w14:textId="77777777" w:rsidR="006137AB" w:rsidRPr="00D55AFC" w:rsidRDefault="006137AB" w:rsidP="00C56A4D">
            <w:pPr>
              <w:spacing w:before="29" w:line="288" w:lineRule="auto"/>
              <w:jc w:val="right"/>
              <w:rPr>
                <w:sz w:val="18"/>
                <w:szCs w:val="18"/>
              </w:rPr>
            </w:pPr>
          </w:p>
        </w:tc>
        <w:tc>
          <w:tcPr>
            <w:tcW w:w="1446" w:type="dxa"/>
            <w:vAlign w:val="center"/>
          </w:tcPr>
          <w:p w14:paraId="0F5A97E7" w14:textId="77777777" w:rsidR="006137AB" w:rsidRPr="00D55AFC" w:rsidRDefault="006137AB" w:rsidP="00C56A4D">
            <w:pPr>
              <w:spacing w:before="29" w:line="288" w:lineRule="auto"/>
              <w:jc w:val="right"/>
              <w:rPr>
                <w:b/>
                <w:sz w:val="18"/>
                <w:szCs w:val="18"/>
              </w:rPr>
            </w:pPr>
          </w:p>
        </w:tc>
      </w:tr>
      <w:tr w:rsidR="00D55AFC" w:rsidRPr="00D55AFC" w14:paraId="6187F62A" w14:textId="77777777" w:rsidTr="00C56A4D">
        <w:tc>
          <w:tcPr>
            <w:tcW w:w="1740" w:type="dxa"/>
            <w:vAlign w:val="center"/>
          </w:tcPr>
          <w:p w14:paraId="181F2530" w14:textId="77777777" w:rsidR="006137AB" w:rsidRPr="00D55AFC" w:rsidRDefault="006137AB" w:rsidP="00C56A4D">
            <w:pPr>
              <w:jc w:val="left"/>
            </w:pPr>
            <w:r w:rsidRPr="00D55AFC">
              <w:rPr>
                <w:sz w:val="18"/>
                <w:szCs w:val="18"/>
              </w:rPr>
              <w:t>银行存款</w:t>
            </w:r>
          </w:p>
        </w:tc>
        <w:tc>
          <w:tcPr>
            <w:tcW w:w="1559" w:type="dxa"/>
            <w:vAlign w:val="center"/>
          </w:tcPr>
          <w:p w14:paraId="7DE260C6" w14:textId="77777777" w:rsidR="006137AB" w:rsidRPr="00D55AFC" w:rsidRDefault="006137AB" w:rsidP="00C56A4D">
            <w:pPr>
              <w:jc w:val="left"/>
            </w:pPr>
            <w:r w:rsidRPr="00D55AFC">
              <w:rPr>
                <w:sz w:val="18"/>
                <w:szCs w:val="18"/>
              </w:rPr>
              <w:t>9,555,964.47</w:t>
            </w:r>
          </w:p>
        </w:tc>
        <w:tc>
          <w:tcPr>
            <w:tcW w:w="1473" w:type="dxa"/>
            <w:vAlign w:val="center"/>
          </w:tcPr>
          <w:p w14:paraId="70A790ED" w14:textId="77777777" w:rsidR="006137AB" w:rsidRPr="00D55AFC" w:rsidRDefault="006137AB" w:rsidP="00C56A4D">
            <w:pPr>
              <w:jc w:val="left"/>
            </w:pPr>
            <w:r w:rsidRPr="00D55AFC">
              <w:rPr>
                <w:sz w:val="18"/>
                <w:szCs w:val="18"/>
              </w:rPr>
              <w:t>-</w:t>
            </w:r>
          </w:p>
        </w:tc>
        <w:tc>
          <w:tcPr>
            <w:tcW w:w="1221" w:type="dxa"/>
            <w:vAlign w:val="center"/>
          </w:tcPr>
          <w:p w14:paraId="676FBDD2" w14:textId="77777777" w:rsidR="006137AB" w:rsidRPr="00D55AFC" w:rsidRDefault="006137AB" w:rsidP="00C56A4D">
            <w:pPr>
              <w:jc w:val="left"/>
            </w:pPr>
            <w:r w:rsidRPr="00D55AFC">
              <w:rPr>
                <w:sz w:val="18"/>
                <w:szCs w:val="18"/>
              </w:rPr>
              <w:t>-</w:t>
            </w:r>
          </w:p>
        </w:tc>
        <w:tc>
          <w:tcPr>
            <w:tcW w:w="1559" w:type="dxa"/>
            <w:vAlign w:val="center"/>
          </w:tcPr>
          <w:p w14:paraId="44D20684" w14:textId="77777777" w:rsidR="006137AB" w:rsidRPr="00D55AFC" w:rsidRDefault="006137AB" w:rsidP="00C56A4D">
            <w:pPr>
              <w:jc w:val="left"/>
            </w:pPr>
            <w:r w:rsidRPr="00D55AFC">
              <w:rPr>
                <w:sz w:val="18"/>
                <w:szCs w:val="18"/>
              </w:rPr>
              <w:t>-</w:t>
            </w:r>
          </w:p>
        </w:tc>
        <w:tc>
          <w:tcPr>
            <w:tcW w:w="1446" w:type="dxa"/>
            <w:vAlign w:val="center"/>
          </w:tcPr>
          <w:p w14:paraId="4850DF01" w14:textId="77777777" w:rsidR="006137AB" w:rsidRPr="00D55AFC" w:rsidRDefault="006137AB" w:rsidP="00C56A4D">
            <w:pPr>
              <w:jc w:val="left"/>
            </w:pPr>
            <w:r w:rsidRPr="00D55AFC">
              <w:rPr>
                <w:sz w:val="18"/>
                <w:szCs w:val="18"/>
              </w:rPr>
              <w:t>9,555,964.47</w:t>
            </w:r>
          </w:p>
        </w:tc>
      </w:tr>
      <w:tr w:rsidR="00D55AFC" w:rsidRPr="00D55AFC" w14:paraId="3C6DF40D" w14:textId="77777777" w:rsidTr="00C56A4D">
        <w:tc>
          <w:tcPr>
            <w:tcW w:w="1740" w:type="dxa"/>
            <w:vAlign w:val="center"/>
          </w:tcPr>
          <w:p w14:paraId="37FB8A11" w14:textId="77777777" w:rsidR="006137AB" w:rsidRPr="00D55AFC" w:rsidRDefault="006137AB" w:rsidP="00C56A4D">
            <w:pPr>
              <w:jc w:val="left"/>
            </w:pPr>
            <w:r w:rsidRPr="00D55AFC">
              <w:rPr>
                <w:sz w:val="18"/>
                <w:szCs w:val="18"/>
              </w:rPr>
              <w:t>结算备付金</w:t>
            </w:r>
          </w:p>
        </w:tc>
        <w:tc>
          <w:tcPr>
            <w:tcW w:w="1559" w:type="dxa"/>
            <w:vAlign w:val="center"/>
          </w:tcPr>
          <w:p w14:paraId="47EC7BBA" w14:textId="77777777" w:rsidR="006137AB" w:rsidRPr="00D55AFC" w:rsidRDefault="006137AB" w:rsidP="00C56A4D">
            <w:pPr>
              <w:jc w:val="left"/>
            </w:pPr>
            <w:r w:rsidRPr="00D55AFC">
              <w:rPr>
                <w:sz w:val="18"/>
                <w:szCs w:val="18"/>
              </w:rPr>
              <w:t>109,462.54</w:t>
            </w:r>
          </w:p>
        </w:tc>
        <w:tc>
          <w:tcPr>
            <w:tcW w:w="1473" w:type="dxa"/>
            <w:vAlign w:val="center"/>
          </w:tcPr>
          <w:p w14:paraId="56536855" w14:textId="77777777" w:rsidR="006137AB" w:rsidRPr="00D55AFC" w:rsidRDefault="006137AB" w:rsidP="00C56A4D">
            <w:pPr>
              <w:jc w:val="left"/>
            </w:pPr>
            <w:r w:rsidRPr="00D55AFC">
              <w:rPr>
                <w:sz w:val="18"/>
                <w:szCs w:val="18"/>
              </w:rPr>
              <w:t>-</w:t>
            </w:r>
          </w:p>
        </w:tc>
        <w:tc>
          <w:tcPr>
            <w:tcW w:w="1221" w:type="dxa"/>
            <w:vAlign w:val="center"/>
          </w:tcPr>
          <w:p w14:paraId="58D675F2" w14:textId="77777777" w:rsidR="006137AB" w:rsidRPr="00D55AFC" w:rsidRDefault="006137AB" w:rsidP="00C56A4D">
            <w:pPr>
              <w:jc w:val="left"/>
            </w:pPr>
            <w:r w:rsidRPr="00D55AFC">
              <w:rPr>
                <w:sz w:val="18"/>
                <w:szCs w:val="18"/>
              </w:rPr>
              <w:t>-</w:t>
            </w:r>
          </w:p>
        </w:tc>
        <w:tc>
          <w:tcPr>
            <w:tcW w:w="1559" w:type="dxa"/>
            <w:vAlign w:val="center"/>
          </w:tcPr>
          <w:p w14:paraId="3677A26D" w14:textId="77777777" w:rsidR="006137AB" w:rsidRPr="00D55AFC" w:rsidRDefault="006137AB" w:rsidP="00C56A4D">
            <w:pPr>
              <w:jc w:val="left"/>
            </w:pPr>
            <w:r w:rsidRPr="00D55AFC">
              <w:rPr>
                <w:sz w:val="18"/>
                <w:szCs w:val="18"/>
              </w:rPr>
              <w:t>-</w:t>
            </w:r>
          </w:p>
        </w:tc>
        <w:tc>
          <w:tcPr>
            <w:tcW w:w="1446" w:type="dxa"/>
            <w:vAlign w:val="center"/>
          </w:tcPr>
          <w:p w14:paraId="269EFD73" w14:textId="77777777" w:rsidR="006137AB" w:rsidRPr="00D55AFC" w:rsidRDefault="006137AB" w:rsidP="00C56A4D">
            <w:pPr>
              <w:jc w:val="left"/>
            </w:pPr>
            <w:r w:rsidRPr="00D55AFC">
              <w:rPr>
                <w:sz w:val="18"/>
                <w:szCs w:val="18"/>
              </w:rPr>
              <w:t>109,462.54</w:t>
            </w:r>
          </w:p>
        </w:tc>
      </w:tr>
      <w:tr w:rsidR="00D55AFC" w:rsidRPr="00D55AFC" w14:paraId="05E69437" w14:textId="77777777" w:rsidTr="00C56A4D">
        <w:tc>
          <w:tcPr>
            <w:tcW w:w="1740" w:type="dxa"/>
            <w:vAlign w:val="center"/>
          </w:tcPr>
          <w:p w14:paraId="6138774E" w14:textId="77777777" w:rsidR="006137AB" w:rsidRPr="00D55AFC" w:rsidRDefault="006137AB" w:rsidP="00C56A4D">
            <w:pPr>
              <w:jc w:val="left"/>
            </w:pPr>
            <w:r w:rsidRPr="00D55AFC">
              <w:rPr>
                <w:sz w:val="18"/>
                <w:szCs w:val="18"/>
              </w:rPr>
              <w:t>存出保证金</w:t>
            </w:r>
          </w:p>
        </w:tc>
        <w:tc>
          <w:tcPr>
            <w:tcW w:w="1559" w:type="dxa"/>
            <w:vAlign w:val="center"/>
          </w:tcPr>
          <w:p w14:paraId="4E45CA58" w14:textId="77777777" w:rsidR="006137AB" w:rsidRPr="00D55AFC" w:rsidRDefault="006137AB" w:rsidP="00C56A4D">
            <w:pPr>
              <w:jc w:val="left"/>
            </w:pPr>
            <w:r w:rsidRPr="00D55AFC">
              <w:rPr>
                <w:sz w:val="18"/>
                <w:szCs w:val="18"/>
              </w:rPr>
              <w:t>21,778.20</w:t>
            </w:r>
          </w:p>
        </w:tc>
        <w:tc>
          <w:tcPr>
            <w:tcW w:w="1473" w:type="dxa"/>
            <w:vAlign w:val="center"/>
          </w:tcPr>
          <w:p w14:paraId="66707818" w14:textId="77777777" w:rsidR="006137AB" w:rsidRPr="00D55AFC" w:rsidRDefault="006137AB" w:rsidP="00C56A4D">
            <w:pPr>
              <w:jc w:val="left"/>
            </w:pPr>
            <w:r w:rsidRPr="00D55AFC">
              <w:rPr>
                <w:sz w:val="18"/>
                <w:szCs w:val="18"/>
              </w:rPr>
              <w:t>-</w:t>
            </w:r>
          </w:p>
        </w:tc>
        <w:tc>
          <w:tcPr>
            <w:tcW w:w="1221" w:type="dxa"/>
            <w:vAlign w:val="center"/>
          </w:tcPr>
          <w:p w14:paraId="03BC20AA" w14:textId="77777777" w:rsidR="006137AB" w:rsidRPr="00D55AFC" w:rsidRDefault="006137AB" w:rsidP="00C56A4D">
            <w:pPr>
              <w:jc w:val="left"/>
            </w:pPr>
            <w:r w:rsidRPr="00D55AFC">
              <w:rPr>
                <w:sz w:val="18"/>
                <w:szCs w:val="18"/>
              </w:rPr>
              <w:t>-</w:t>
            </w:r>
          </w:p>
        </w:tc>
        <w:tc>
          <w:tcPr>
            <w:tcW w:w="1559" w:type="dxa"/>
            <w:vAlign w:val="center"/>
          </w:tcPr>
          <w:p w14:paraId="633DDB78" w14:textId="77777777" w:rsidR="006137AB" w:rsidRPr="00D55AFC" w:rsidRDefault="006137AB" w:rsidP="00C56A4D">
            <w:pPr>
              <w:jc w:val="left"/>
            </w:pPr>
            <w:r w:rsidRPr="00D55AFC">
              <w:rPr>
                <w:sz w:val="18"/>
                <w:szCs w:val="18"/>
              </w:rPr>
              <w:t>-</w:t>
            </w:r>
          </w:p>
        </w:tc>
        <w:tc>
          <w:tcPr>
            <w:tcW w:w="1446" w:type="dxa"/>
            <w:vAlign w:val="center"/>
          </w:tcPr>
          <w:p w14:paraId="57196FE5" w14:textId="77777777" w:rsidR="006137AB" w:rsidRPr="00D55AFC" w:rsidRDefault="006137AB" w:rsidP="00C56A4D">
            <w:pPr>
              <w:jc w:val="left"/>
            </w:pPr>
            <w:r w:rsidRPr="00D55AFC">
              <w:rPr>
                <w:sz w:val="18"/>
                <w:szCs w:val="18"/>
              </w:rPr>
              <w:t>21,778.20</w:t>
            </w:r>
          </w:p>
        </w:tc>
      </w:tr>
      <w:tr w:rsidR="00D55AFC" w:rsidRPr="00D55AFC" w14:paraId="137DC4D3" w14:textId="77777777" w:rsidTr="00C56A4D">
        <w:tc>
          <w:tcPr>
            <w:tcW w:w="1740" w:type="dxa"/>
            <w:vAlign w:val="center"/>
          </w:tcPr>
          <w:p w14:paraId="79D0A44B" w14:textId="77777777" w:rsidR="006137AB" w:rsidRPr="00D55AFC" w:rsidRDefault="006137AB" w:rsidP="00C56A4D">
            <w:pPr>
              <w:jc w:val="left"/>
            </w:pPr>
            <w:r w:rsidRPr="00D55AFC">
              <w:rPr>
                <w:sz w:val="18"/>
                <w:szCs w:val="18"/>
              </w:rPr>
              <w:t>交易性金融资产</w:t>
            </w:r>
          </w:p>
        </w:tc>
        <w:tc>
          <w:tcPr>
            <w:tcW w:w="1559" w:type="dxa"/>
            <w:vAlign w:val="center"/>
          </w:tcPr>
          <w:p w14:paraId="543BD8CA" w14:textId="77777777" w:rsidR="006137AB" w:rsidRPr="00D55AFC" w:rsidRDefault="006137AB" w:rsidP="00C56A4D">
            <w:pPr>
              <w:jc w:val="left"/>
            </w:pPr>
            <w:r w:rsidRPr="00D55AFC">
              <w:rPr>
                <w:sz w:val="18"/>
                <w:szCs w:val="18"/>
              </w:rPr>
              <w:t>-</w:t>
            </w:r>
          </w:p>
        </w:tc>
        <w:tc>
          <w:tcPr>
            <w:tcW w:w="1473" w:type="dxa"/>
            <w:vAlign w:val="center"/>
          </w:tcPr>
          <w:p w14:paraId="16F8ADDA" w14:textId="77777777" w:rsidR="006137AB" w:rsidRPr="00D55AFC" w:rsidRDefault="006137AB" w:rsidP="00C56A4D">
            <w:pPr>
              <w:jc w:val="left"/>
            </w:pPr>
            <w:r w:rsidRPr="00D55AFC">
              <w:rPr>
                <w:sz w:val="18"/>
                <w:szCs w:val="18"/>
              </w:rPr>
              <w:t>-</w:t>
            </w:r>
          </w:p>
        </w:tc>
        <w:tc>
          <w:tcPr>
            <w:tcW w:w="1221" w:type="dxa"/>
            <w:vAlign w:val="center"/>
          </w:tcPr>
          <w:p w14:paraId="5D325052" w14:textId="77777777" w:rsidR="006137AB" w:rsidRPr="00D55AFC" w:rsidRDefault="006137AB" w:rsidP="00C56A4D">
            <w:pPr>
              <w:jc w:val="left"/>
            </w:pPr>
            <w:r w:rsidRPr="00D55AFC">
              <w:rPr>
                <w:sz w:val="18"/>
                <w:szCs w:val="18"/>
              </w:rPr>
              <w:t>-</w:t>
            </w:r>
          </w:p>
        </w:tc>
        <w:tc>
          <w:tcPr>
            <w:tcW w:w="1559" w:type="dxa"/>
            <w:vAlign w:val="center"/>
          </w:tcPr>
          <w:p w14:paraId="6E40489B" w14:textId="77777777" w:rsidR="006137AB" w:rsidRPr="00D55AFC" w:rsidRDefault="006137AB" w:rsidP="00C56A4D">
            <w:pPr>
              <w:jc w:val="left"/>
            </w:pPr>
            <w:r w:rsidRPr="00D55AFC">
              <w:rPr>
                <w:sz w:val="18"/>
                <w:szCs w:val="18"/>
              </w:rPr>
              <w:t>153,365,514.63</w:t>
            </w:r>
          </w:p>
        </w:tc>
        <w:tc>
          <w:tcPr>
            <w:tcW w:w="1446" w:type="dxa"/>
            <w:vAlign w:val="center"/>
          </w:tcPr>
          <w:p w14:paraId="332E54F3" w14:textId="77777777" w:rsidR="006137AB" w:rsidRPr="00D55AFC" w:rsidRDefault="006137AB" w:rsidP="00C56A4D">
            <w:pPr>
              <w:jc w:val="left"/>
            </w:pPr>
            <w:r w:rsidRPr="00D55AFC">
              <w:rPr>
                <w:sz w:val="18"/>
                <w:szCs w:val="18"/>
              </w:rPr>
              <w:t>153,365,514.63</w:t>
            </w:r>
          </w:p>
        </w:tc>
      </w:tr>
      <w:tr w:rsidR="00D55AFC" w:rsidRPr="00D55AFC" w14:paraId="3A512153" w14:textId="77777777" w:rsidTr="00C56A4D">
        <w:tc>
          <w:tcPr>
            <w:tcW w:w="1740" w:type="dxa"/>
            <w:vAlign w:val="center"/>
          </w:tcPr>
          <w:p w14:paraId="5AF47E42" w14:textId="77777777" w:rsidR="006137AB" w:rsidRPr="00D55AFC" w:rsidRDefault="006137AB" w:rsidP="00C56A4D">
            <w:pPr>
              <w:jc w:val="left"/>
            </w:pPr>
            <w:r w:rsidRPr="00D55AFC">
              <w:rPr>
                <w:sz w:val="18"/>
                <w:szCs w:val="18"/>
              </w:rPr>
              <w:t>应收利息</w:t>
            </w:r>
          </w:p>
        </w:tc>
        <w:tc>
          <w:tcPr>
            <w:tcW w:w="1559" w:type="dxa"/>
            <w:vAlign w:val="center"/>
          </w:tcPr>
          <w:p w14:paraId="709C9F3D" w14:textId="77777777" w:rsidR="006137AB" w:rsidRPr="00D55AFC" w:rsidRDefault="006137AB" w:rsidP="00C56A4D">
            <w:pPr>
              <w:jc w:val="left"/>
            </w:pPr>
            <w:r w:rsidRPr="00D55AFC">
              <w:rPr>
                <w:sz w:val="18"/>
                <w:szCs w:val="18"/>
              </w:rPr>
              <w:t>-</w:t>
            </w:r>
          </w:p>
        </w:tc>
        <w:tc>
          <w:tcPr>
            <w:tcW w:w="1473" w:type="dxa"/>
            <w:vAlign w:val="center"/>
          </w:tcPr>
          <w:p w14:paraId="4395CB44" w14:textId="77777777" w:rsidR="006137AB" w:rsidRPr="00D55AFC" w:rsidRDefault="006137AB" w:rsidP="00C56A4D">
            <w:pPr>
              <w:jc w:val="left"/>
            </w:pPr>
            <w:r w:rsidRPr="00D55AFC">
              <w:rPr>
                <w:sz w:val="18"/>
                <w:szCs w:val="18"/>
              </w:rPr>
              <w:t>-</w:t>
            </w:r>
          </w:p>
        </w:tc>
        <w:tc>
          <w:tcPr>
            <w:tcW w:w="1221" w:type="dxa"/>
            <w:vAlign w:val="center"/>
          </w:tcPr>
          <w:p w14:paraId="64A3BCF4" w14:textId="77777777" w:rsidR="006137AB" w:rsidRPr="00D55AFC" w:rsidRDefault="006137AB" w:rsidP="00C56A4D">
            <w:pPr>
              <w:jc w:val="left"/>
            </w:pPr>
            <w:r w:rsidRPr="00D55AFC">
              <w:rPr>
                <w:sz w:val="18"/>
                <w:szCs w:val="18"/>
              </w:rPr>
              <w:t>-</w:t>
            </w:r>
          </w:p>
        </w:tc>
        <w:tc>
          <w:tcPr>
            <w:tcW w:w="1559" w:type="dxa"/>
            <w:vAlign w:val="center"/>
          </w:tcPr>
          <w:p w14:paraId="7894C0E4" w14:textId="77777777" w:rsidR="006137AB" w:rsidRPr="00D55AFC" w:rsidRDefault="006137AB" w:rsidP="00C56A4D">
            <w:pPr>
              <w:jc w:val="left"/>
            </w:pPr>
            <w:r w:rsidRPr="00D55AFC">
              <w:rPr>
                <w:sz w:val="18"/>
                <w:szCs w:val="18"/>
              </w:rPr>
              <w:t>2,018.98</w:t>
            </w:r>
          </w:p>
        </w:tc>
        <w:tc>
          <w:tcPr>
            <w:tcW w:w="1446" w:type="dxa"/>
            <w:vAlign w:val="center"/>
          </w:tcPr>
          <w:p w14:paraId="7DB8EC60" w14:textId="77777777" w:rsidR="006137AB" w:rsidRPr="00D55AFC" w:rsidRDefault="006137AB" w:rsidP="00C56A4D">
            <w:pPr>
              <w:jc w:val="left"/>
            </w:pPr>
            <w:r w:rsidRPr="00D55AFC">
              <w:rPr>
                <w:sz w:val="18"/>
                <w:szCs w:val="18"/>
              </w:rPr>
              <w:t>2,018.98</w:t>
            </w:r>
          </w:p>
        </w:tc>
      </w:tr>
      <w:tr w:rsidR="00D55AFC" w:rsidRPr="00D55AFC" w14:paraId="301CC9C4" w14:textId="77777777" w:rsidTr="00C56A4D">
        <w:tc>
          <w:tcPr>
            <w:tcW w:w="1740" w:type="dxa"/>
            <w:vAlign w:val="center"/>
          </w:tcPr>
          <w:p w14:paraId="55785022" w14:textId="77777777" w:rsidR="006137AB" w:rsidRPr="00D55AFC" w:rsidRDefault="006137AB" w:rsidP="00C56A4D">
            <w:pPr>
              <w:jc w:val="left"/>
            </w:pPr>
            <w:r w:rsidRPr="00D55AFC">
              <w:rPr>
                <w:sz w:val="18"/>
                <w:szCs w:val="18"/>
              </w:rPr>
              <w:t>应收申购款</w:t>
            </w:r>
          </w:p>
        </w:tc>
        <w:tc>
          <w:tcPr>
            <w:tcW w:w="1559" w:type="dxa"/>
            <w:vAlign w:val="center"/>
          </w:tcPr>
          <w:p w14:paraId="03A7002C" w14:textId="77777777" w:rsidR="006137AB" w:rsidRPr="00D55AFC" w:rsidRDefault="006137AB" w:rsidP="00C56A4D">
            <w:pPr>
              <w:jc w:val="left"/>
            </w:pPr>
            <w:r w:rsidRPr="00D55AFC">
              <w:rPr>
                <w:sz w:val="18"/>
                <w:szCs w:val="18"/>
              </w:rPr>
              <w:t>-</w:t>
            </w:r>
          </w:p>
        </w:tc>
        <w:tc>
          <w:tcPr>
            <w:tcW w:w="1473" w:type="dxa"/>
            <w:vAlign w:val="center"/>
          </w:tcPr>
          <w:p w14:paraId="38BE46F7" w14:textId="77777777" w:rsidR="006137AB" w:rsidRPr="00D55AFC" w:rsidRDefault="006137AB" w:rsidP="00C56A4D">
            <w:pPr>
              <w:jc w:val="left"/>
            </w:pPr>
            <w:r w:rsidRPr="00D55AFC">
              <w:rPr>
                <w:sz w:val="18"/>
                <w:szCs w:val="18"/>
              </w:rPr>
              <w:t>-</w:t>
            </w:r>
          </w:p>
        </w:tc>
        <w:tc>
          <w:tcPr>
            <w:tcW w:w="1221" w:type="dxa"/>
            <w:vAlign w:val="center"/>
          </w:tcPr>
          <w:p w14:paraId="76B5474C" w14:textId="77777777" w:rsidR="006137AB" w:rsidRPr="00D55AFC" w:rsidRDefault="006137AB" w:rsidP="00C56A4D">
            <w:pPr>
              <w:jc w:val="left"/>
            </w:pPr>
            <w:r w:rsidRPr="00D55AFC">
              <w:rPr>
                <w:sz w:val="18"/>
                <w:szCs w:val="18"/>
              </w:rPr>
              <w:t>-</w:t>
            </w:r>
          </w:p>
        </w:tc>
        <w:tc>
          <w:tcPr>
            <w:tcW w:w="1559" w:type="dxa"/>
            <w:vAlign w:val="center"/>
          </w:tcPr>
          <w:p w14:paraId="237D1916" w14:textId="77777777" w:rsidR="006137AB" w:rsidRPr="00D55AFC" w:rsidRDefault="006137AB" w:rsidP="00C56A4D">
            <w:pPr>
              <w:jc w:val="left"/>
            </w:pPr>
            <w:r w:rsidRPr="00D55AFC">
              <w:rPr>
                <w:sz w:val="18"/>
                <w:szCs w:val="18"/>
              </w:rPr>
              <w:t>57,852.26</w:t>
            </w:r>
          </w:p>
        </w:tc>
        <w:tc>
          <w:tcPr>
            <w:tcW w:w="1446" w:type="dxa"/>
            <w:vAlign w:val="center"/>
          </w:tcPr>
          <w:p w14:paraId="113818D1" w14:textId="77777777" w:rsidR="006137AB" w:rsidRPr="00D55AFC" w:rsidRDefault="006137AB" w:rsidP="00C56A4D">
            <w:pPr>
              <w:jc w:val="left"/>
            </w:pPr>
            <w:r w:rsidRPr="00D55AFC">
              <w:rPr>
                <w:sz w:val="18"/>
                <w:szCs w:val="18"/>
              </w:rPr>
              <w:t>57,852.26</w:t>
            </w:r>
          </w:p>
        </w:tc>
      </w:tr>
      <w:tr w:rsidR="00D55AFC" w:rsidRPr="00D55AFC" w14:paraId="0FC3D25D" w14:textId="77777777" w:rsidTr="00C56A4D">
        <w:trPr>
          <w:trHeight w:val="280"/>
        </w:trPr>
        <w:tc>
          <w:tcPr>
            <w:tcW w:w="1740" w:type="dxa"/>
            <w:vAlign w:val="center"/>
          </w:tcPr>
          <w:p w14:paraId="5B7534C0" w14:textId="77777777" w:rsidR="006137AB" w:rsidRPr="00D55AFC" w:rsidRDefault="006137AB" w:rsidP="00C56A4D">
            <w:pPr>
              <w:spacing w:before="29" w:line="288" w:lineRule="auto"/>
              <w:jc w:val="center"/>
              <w:rPr>
                <w:b/>
                <w:sz w:val="18"/>
                <w:szCs w:val="18"/>
              </w:rPr>
            </w:pPr>
            <w:r w:rsidRPr="00D55AFC">
              <w:rPr>
                <w:b/>
                <w:sz w:val="18"/>
                <w:szCs w:val="18"/>
              </w:rPr>
              <w:t>资产总计</w:t>
            </w:r>
          </w:p>
        </w:tc>
        <w:tc>
          <w:tcPr>
            <w:tcW w:w="1559" w:type="dxa"/>
            <w:vAlign w:val="center"/>
          </w:tcPr>
          <w:p w14:paraId="3A758DB4" w14:textId="77777777" w:rsidR="006137AB" w:rsidRPr="00D55AFC" w:rsidRDefault="006137AB" w:rsidP="00C56A4D">
            <w:pPr>
              <w:spacing w:before="29" w:line="288" w:lineRule="auto"/>
              <w:jc w:val="right"/>
              <w:rPr>
                <w:sz w:val="18"/>
                <w:szCs w:val="18"/>
              </w:rPr>
            </w:pPr>
            <w:r w:rsidRPr="00D55AFC">
              <w:rPr>
                <w:sz w:val="18"/>
                <w:szCs w:val="18"/>
              </w:rPr>
              <w:t>9,687,205.21</w:t>
            </w:r>
          </w:p>
          <w:p w14:paraId="4ACA1811" w14:textId="77777777" w:rsidR="006137AB" w:rsidRPr="00D55AFC" w:rsidRDefault="006137AB" w:rsidP="00C56A4D">
            <w:pPr>
              <w:spacing w:before="29" w:line="288" w:lineRule="auto"/>
              <w:jc w:val="right"/>
              <w:rPr>
                <w:sz w:val="18"/>
                <w:szCs w:val="18"/>
              </w:rPr>
            </w:pPr>
          </w:p>
        </w:tc>
        <w:tc>
          <w:tcPr>
            <w:tcW w:w="1473" w:type="dxa"/>
            <w:vAlign w:val="center"/>
          </w:tcPr>
          <w:p w14:paraId="460A30AC" w14:textId="77777777" w:rsidR="006137AB" w:rsidRPr="00D55AFC" w:rsidRDefault="006137AB" w:rsidP="00C56A4D">
            <w:pPr>
              <w:spacing w:before="29" w:line="288" w:lineRule="auto"/>
              <w:jc w:val="right"/>
              <w:rPr>
                <w:sz w:val="18"/>
                <w:szCs w:val="18"/>
              </w:rPr>
            </w:pPr>
            <w:r w:rsidRPr="00D55AFC">
              <w:rPr>
                <w:sz w:val="18"/>
                <w:szCs w:val="18"/>
              </w:rPr>
              <w:t>-</w:t>
            </w:r>
          </w:p>
          <w:p w14:paraId="0FFA10ED" w14:textId="77777777" w:rsidR="006137AB" w:rsidRPr="00D55AFC" w:rsidRDefault="006137AB" w:rsidP="00C56A4D">
            <w:pPr>
              <w:spacing w:before="29" w:line="288" w:lineRule="auto"/>
              <w:jc w:val="right"/>
              <w:rPr>
                <w:sz w:val="18"/>
                <w:szCs w:val="18"/>
              </w:rPr>
            </w:pPr>
          </w:p>
        </w:tc>
        <w:tc>
          <w:tcPr>
            <w:tcW w:w="1221" w:type="dxa"/>
            <w:vAlign w:val="center"/>
          </w:tcPr>
          <w:p w14:paraId="076810CB" w14:textId="77777777" w:rsidR="006137AB" w:rsidRPr="00D55AFC" w:rsidRDefault="006137AB" w:rsidP="00C56A4D">
            <w:pPr>
              <w:spacing w:before="29" w:line="288" w:lineRule="auto"/>
              <w:jc w:val="right"/>
              <w:rPr>
                <w:sz w:val="18"/>
                <w:szCs w:val="18"/>
              </w:rPr>
            </w:pPr>
            <w:r w:rsidRPr="00D55AFC">
              <w:rPr>
                <w:sz w:val="18"/>
                <w:szCs w:val="18"/>
              </w:rPr>
              <w:t>-</w:t>
            </w:r>
          </w:p>
          <w:p w14:paraId="3E58F42B" w14:textId="77777777" w:rsidR="006137AB" w:rsidRPr="00D55AFC" w:rsidRDefault="006137AB" w:rsidP="00C56A4D">
            <w:pPr>
              <w:spacing w:before="29" w:line="288" w:lineRule="auto"/>
              <w:jc w:val="right"/>
              <w:rPr>
                <w:sz w:val="18"/>
                <w:szCs w:val="18"/>
              </w:rPr>
            </w:pPr>
          </w:p>
        </w:tc>
        <w:tc>
          <w:tcPr>
            <w:tcW w:w="1559" w:type="dxa"/>
            <w:vAlign w:val="center"/>
          </w:tcPr>
          <w:p w14:paraId="759BE6D7" w14:textId="77777777" w:rsidR="006137AB" w:rsidRPr="00D55AFC" w:rsidRDefault="006137AB" w:rsidP="00C56A4D">
            <w:pPr>
              <w:spacing w:before="29" w:line="288" w:lineRule="auto"/>
              <w:jc w:val="right"/>
              <w:rPr>
                <w:sz w:val="18"/>
                <w:szCs w:val="18"/>
              </w:rPr>
            </w:pPr>
            <w:r w:rsidRPr="00D55AFC">
              <w:rPr>
                <w:sz w:val="18"/>
                <w:szCs w:val="18"/>
              </w:rPr>
              <w:t>153,425,385.87</w:t>
            </w:r>
          </w:p>
          <w:p w14:paraId="78F3C269" w14:textId="77777777" w:rsidR="006137AB" w:rsidRPr="00D55AFC" w:rsidRDefault="006137AB" w:rsidP="00C56A4D">
            <w:pPr>
              <w:spacing w:before="29" w:line="288" w:lineRule="auto"/>
              <w:jc w:val="right"/>
              <w:rPr>
                <w:sz w:val="18"/>
                <w:szCs w:val="18"/>
              </w:rPr>
            </w:pPr>
          </w:p>
        </w:tc>
        <w:tc>
          <w:tcPr>
            <w:tcW w:w="1446" w:type="dxa"/>
            <w:vAlign w:val="center"/>
          </w:tcPr>
          <w:p w14:paraId="3A761D2C" w14:textId="77777777" w:rsidR="006137AB" w:rsidRPr="00D55AFC" w:rsidRDefault="006137AB" w:rsidP="00C56A4D">
            <w:pPr>
              <w:spacing w:before="29" w:line="288" w:lineRule="auto"/>
              <w:ind w:right="210"/>
              <w:jc w:val="right"/>
              <w:rPr>
                <w:sz w:val="18"/>
                <w:szCs w:val="18"/>
              </w:rPr>
            </w:pPr>
            <w:r w:rsidRPr="00D55AFC">
              <w:rPr>
                <w:sz w:val="18"/>
                <w:szCs w:val="18"/>
              </w:rPr>
              <w:t>163,112,591.08</w:t>
            </w:r>
          </w:p>
          <w:p w14:paraId="6049F188" w14:textId="77777777" w:rsidR="006137AB" w:rsidRPr="00D55AFC" w:rsidRDefault="006137AB" w:rsidP="00C56A4D">
            <w:pPr>
              <w:spacing w:before="29" w:line="288" w:lineRule="auto"/>
              <w:jc w:val="right"/>
              <w:rPr>
                <w:sz w:val="18"/>
                <w:szCs w:val="18"/>
              </w:rPr>
            </w:pPr>
          </w:p>
        </w:tc>
      </w:tr>
      <w:tr w:rsidR="00D55AFC" w:rsidRPr="00D55AFC" w14:paraId="5B8F3C31" w14:textId="77777777" w:rsidTr="00C56A4D">
        <w:trPr>
          <w:trHeight w:val="280"/>
        </w:trPr>
        <w:tc>
          <w:tcPr>
            <w:tcW w:w="1740" w:type="dxa"/>
            <w:vAlign w:val="center"/>
          </w:tcPr>
          <w:p w14:paraId="6669F919" w14:textId="77777777" w:rsidR="006137AB" w:rsidRPr="00D55AFC" w:rsidRDefault="006137AB" w:rsidP="00C56A4D">
            <w:pPr>
              <w:spacing w:before="29" w:line="288" w:lineRule="auto"/>
              <w:rPr>
                <w:sz w:val="18"/>
                <w:szCs w:val="18"/>
              </w:rPr>
            </w:pPr>
            <w:r w:rsidRPr="00D55AFC">
              <w:rPr>
                <w:sz w:val="18"/>
                <w:szCs w:val="18"/>
              </w:rPr>
              <w:t>负债</w:t>
            </w:r>
          </w:p>
        </w:tc>
        <w:tc>
          <w:tcPr>
            <w:tcW w:w="1559" w:type="dxa"/>
            <w:vAlign w:val="center"/>
          </w:tcPr>
          <w:p w14:paraId="0A862095" w14:textId="77777777" w:rsidR="006137AB" w:rsidRPr="00D55AFC" w:rsidRDefault="006137AB" w:rsidP="00C56A4D">
            <w:pPr>
              <w:spacing w:before="29" w:line="288" w:lineRule="auto"/>
              <w:jc w:val="right"/>
              <w:rPr>
                <w:kern w:val="0"/>
                <w:sz w:val="18"/>
                <w:szCs w:val="18"/>
              </w:rPr>
            </w:pPr>
          </w:p>
        </w:tc>
        <w:tc>
          <w:tcPr>
            <w:tcW w:w="1473" w:type="dxa"/>
            <w:vAlign w:val="center"/>
          </w:tcPr>
          <w:p w14:paraId="569CA834" w14:textId="77777777" w:rsidR="006137AB" w:rsidRPr="00D55AFC" w:rsidRDefault="006137AB" w:rsidP="00C56A4D">
            <w:pPr>
              <w:spacing w:before="29" w:line="288" w:lineRule="auto"/>
              <w:jc w:val="right"/>
              <w:rPr>
                <w:sz w:val="18"/>
                <w:szCs w:val="18"/>
              </w:rPr>
            </w:pPr>
          </w:p>
        </w:tc>
        <w:tc>
          <w:tcPr>
            <w:tcW w:w="1221" w:type="dxa"/>
            <w:vAlign w:val="center"/>
          </w:tcPr>
          <w:p w14:paraId="52EDB5F2" w14:textId="77777777" w:rsidR="006137AB" w:rsidRPr="00D55AFC" w:rsidRDefault="006137AB" w:rsidP="00C56A4D">
            <w:pPr>
              <w:spacing w:before="29" w:line="288" w:lineRule="auto"/>
              <w:jc w:val="right"/>
              <w:rPr>
                <w:sz w:val="18"/>
                <w:szCs w:val="18"/>
              </w:rPr>
            </w:pPr>
          </w:p>
        </w:tc>
        <w:tc>
          <w:tcPr>
            <w:tcW w:w="1559" w:type="dxa"/>
            <w:vAlign w:val="center"/>
          </w:tcPr>
          <w:p w14:paraId="0469E3B4" w14:textId="77777777" w:rsidR="006137AB" w:rsidRPr="00D55AFC" w:rsidRDefault="006137AB" w:rsidP="00C56A4D">
            <w:pPr>
              <w:spacing w:before="29" w:line="288" w:lineRule="auto"/>
              <w:jc w:val="right"/>
              <w:rPr>
                <w:sz w:val="18"/>
                <w:szCs w:val="18"/>
              </w:rPr>
            </w:pPr>
          </w:p>
        </w:tc>
        <w:tc>
          <w:tcPr>
            <w:tcW w:w="1446" w:type="dxa"/>
            <w:vAlign w:val="center"/>
          </w:tcPr>
          <w:p w14:paraId="6D511B3F" w14:textId="77777777" w:rsidR="006137AB" w:rsidRPr="00D55AFC" w:rsidRDefault="006137AB" w:rsidP="00C56A4D">
            <w:pPr>
              <w:spacing w:before="29" w:line="288" w:lineRule="auto"/>
              <w:jc w:val="right"/>
              <w:rPr>
                <w:sz w:val="18"/>
                <w:szCs w:val="18"/>
              </w:rPr>
            </w:pPr>
          </w:p>
        </w:tc>
      </w:tr>
      <w:tr w:rsidR="00D55AFC" w:rsidRPr="00D55AFC" w14:paraId="07DD2873" w14:textId="77777777" w:rsidTr="00C56A4D">
        <w:tc>
          <w:tcPr>
            <w:tcW w:w="1740" w:type="dxa"/>
            <w:vAlign w:val="center"/>
          </w:tcPr>
          <w:p w14:paraId="21050AD4" w14:textId="77777777" w:rsidR="006137AB" w:rsidRPr="00D55AFC" w:rsidRDefault="006137AB" w:rsidP="00C56A4D">
            <w:pPr>
              <w:jc w:val="left"/>
            </w:pPr>
            <w:r w:rsidRPr="00D55AFC">
              <w:rPr>
                <w:sz w:val="18"/>
                <w:szCs w:val="18"/>
              </w:rPr>
              <w:t>应付赎回款</w:t>
            </w:r>
          </w:p>
        </w:tc>
        <w:tc>
          <w:tcPr>
            <w:tcW w:w="1559" w:type="dxa"/>
            <w:vAlign w:val="center"/>
          </w:tcPr>
          <w:p w14:paraId="597D377D" w14:textId="77777777" w:rsidR="006137AB" w:rsidRPr="00D55AFC" w:rsidRDefault="006137AB" w:rsidP="00C56A4D">
            <w:pPr>
              <w:jc w:val="left"/>
            </w:pPr>
            <w:r w:rsidRPr="00D55AFC">
              <w:rPr>
                <w:sz w:val="18"/>
                <w:szCs w:val="18"/>
              </w:rPr>
              <w:t>-</w:t>
            </w:r>
          </w:p>
        </w:tc>
        <w:tc>
          <w:tcPr>
            <w:tcW w:w="1473" w:type="dxa"/>
            <w:vAlign w:val="center"/>
          </w:tcPr>
          <w:p w14:paraId="33C69366" w14:textId="77777777" w:rsidR="006137AB" w:rsidRPr="00D55AFC" w:rsidRDefault="006137AB" w:rsidP="00C56A4D">
            <w:pPr>
              <w:jc w:val="left"/>
            </w:pPr>
            <w:r w:rsidRPr="00D55AFC">
              <w:rPr>
                <w:sz w:val="18"/>
                <w:szCs w:val="18"/>
              </w:rPr>
              <w:t>-</w:t>
            </w:r>
          </w:p>
        </w:tc>
        <w:tc>
          <w:tcPr>
            <w:tcW w:w="1221" w:type="dxa"/>
            <w:vAlign w:val="center"/>
          </w:tcPr>
          <w:p w14:paraId="6411737D" w14:textId="77777777" w:rsidR="006137AB" w:rsidRPr="00D55AFC" w:rsidRDefault="006137AB" w:rsidP="00C56A4D">
            <w:pPr>
              <w:jc w:val="left"/>
            </w:pPr>
            <w:r w:rsidRPr="00D55AFC">
              <w:rPr>
                <w:sz w:val="18"/>
                <w:szCs w:val="18"/>
              </w:rPr>
              <w:t>-</w:t>
            </w:r>
          </w:p>
        </w:tc>
        <w:tc>
          <w:tcPr>
            <w:tcW w:w="1559" w:type="dxa"/>
            <w:vAlign w:val="center"/>
          </w:tcPr>
          <w:p w14:paraId="0C886E89" w14:textId="77777777" w:rsidR="006137AB" w:rsidRPr="00D55AFC" w:rsidRDefault="006137AB" w:rsidP="00C56A4D">
            <w:pPr>
              <w:jc w:val="left"/>
            </w:pPr>
            <w:r w:rsidRPr="00D55AFC">
              <w:rPr>
                <w:sz w:val="18"/>
                <w:szCs w:val="18"/>
              </w:rPr>
              <w:t>578,769.13</w:t>
            </w:r>
          </w:p>
        </w:tc>
        <w:tc>
          <w:tcPr>
            <w:tcW w:w="1446" w:type="dxa"/>
            <w:vAlign w:val="center"/>
          </w:tcPr>
          <w:p w14:paraId="6905355D" w14:textId="77777777" w:rsidR="006137AB" w:rsidRPr="00D55AFC" w:rsidRDefault="006137AB" w:rsidP="00C56A4D">
            <w:pPr>
              <w:jc w:val="left"/>
            </w:pPr>
            <w:r w:rsidRPr="00D55AFC">
              <w:rPr>
                <w:sz w:val="18"/>
                <w:szCs w:val="18"/>
              </w:rPr>
              <w:t>578,769.13</w:t>
            </w:r>
          </w:p>
        </w:tc>
      </w:tr>
      <w:tr w:rsidR="00D55AFC" w:rsidRPr="00D55AFC" w14:paraId="57B843ED" w14:textId="77777777" w:rsidTr="00C56A4D">
        <w:tc>
          <w:tcPr>
            <w:tcW w:w="1740" w:type="dxa"/>
            <w:vAlign w:val="center"/>
          </w:tcPr>
          <w:p w14:paraId="4A657A53" w14:textId="77777777" w:rsidR="006137AB" w:rsidRPr="00D55AFC" w:rsidRDefault="006137AB" w:rsidP="00C56A4D">
            <w:pPr>
              <w:jc w:val="left"/>
            </w:pPr>
            <w:r w:rsidRPr="00D55AFC">
              <w:rPr>
                <w:sz w:val="18"/>
                <w:szCs w:val="18"/>
              </w:rPr>
              <w:t>应付管理人报酬</w:t>
            </w:r>
          </w:p>
        </w:tc>
        <w:tc>
          <w:tcPr>
            <w:tcW w:w="1559" w:type="dxa"/>
            <w:vAlign w:val="center"/>
          </w:tcPr>
          <w:p w14:paraId="3212A4FC" w14:textId="77777777" w:rsidR="006137AB" w:rsidRPr="00D55AFC" w:rsidRDefault="006137AB" w:rsidP="00C56A4D">
            <w:pPr>
              <w:jc w:val="left"/>
            </w:pPr>
            <w:r w:rsidRPr="00D55AFC">
              <w:rPr>
                <w:sz w:val="18"/>
                <w:szCs w:val="18"/>
              </w:rPr>
              <w:t>-</w:t>
            </w:r>
          </w:p>
        </w:tc>
        <w:tc>
          <w:tcPr>
            <w:tcW w:w="1473" w:type="dxa"/>
            <w:vAlign w:val="center"/>
          </w:tcPr>
          <w:p w14:paraId="1050216E" w14:textId="77777777" w:rsidR="006137AB" w:rsidRPr="00D55AFC" w:rsidRDefault="006137AB" w:rsidP="00C56A4D">
            <w:pPr>
              <w:jc w:val="left"/>
            </w:pPr>
            <w:r w:rsidRPr="00D55AFC">
              <w:rPr>
                <w:sz w:val="18"/>
                <w:szCs w:val="18"/>
              </w:rPr>
              <w:t>-</w:t>
            </w:r>
          </w:p>
        </w:tc>
        <w:tc>
          <w:tcPr>
            <w:tcW w:w="1221" w:type="dxa"/>
            <w:vAlign w:val="center"/>
          </w:tcPr>
          <w:p w14:paraId="6D1F302E" w14:textId="77777777" w:rsidR="006137AB" w:rsidRPr="00D55AFC" w:rsidRDefault="006137AB" w:rsidP="00C56A4D">
            <w:pPr>
              <w:jc w:val="left"/>
            </w:pPr>
            <w:r w:rsidRPr="00D55AFC">
              <w:rPr>
                <w:sz w:val="18"/>
                <w:szCs w:val="18"/>
              </w:rPr>
              <w:t>-</w:t>
            </w:r>
          </w:p>
        </w:tc>
        <w:tc>
          <w:tcPr>
            <w:tcW w:w="1559" w:type="dxa"/>
            <w:vAlign w:val="center"/>
          </w:tcPr>
          <w:p w14:paraId="60884FE4" w14:textId="77777777" w:rsidR="006137AB" w:rsidRPr="00D55AFC" w:rsidRDefault="006137AB" w:rsidP="00C56A4D">
            <w:pPr>
              <w:jc w:val="left"/>
            </w:pPr>
            <w:r w:rsidRPr="00D55AFC">
              <w:rPr>
                <w:sz w:val="18"/>
                <w:szCs w:val="18"/>
              </w:rPr>
              <w:t>135,836.20</w:t>
            </w:r>
          </w:p>
        </w:tc>
        <w:tc>
          <w:tcPr>
            <w:tcW w:w="1446" w:type="dxa"/>
            <w:vAlign w:val="center"/>
          </w:tcPr>
          <w:p w14:paraId="686DCF58" w14:textId="77777777" w:rsidR="006137AB" w:rsidRPr="00D55AFC" w:rsidRDefault="006137AB" w:rsidP="00C56A4D">
            <w:pPr>
              <w:jc w:val="left"/>
            </w:pPr>
            <w:r w:rsidRPr="00D55AFC">
              <w:rPr>
                <w:sz w:val="18"/>
                <w:szCs w:val="18"/>
              </w:rPr>
              <w:t>135,836.20</w:t>
            </w:r>
          </w:p>
        </w:tc>
      </w:tr>
      <w:tr w:rsidR="00D55AFC" w:rsidRPr="00D55AFC" w14:paraId="50223715" w14:textId="77777777" w:rsidTr="00C56A4D">
        <w:tc>
          <w:tcPr>
            <w:tcW w:w="1740" w:type="dxa"/>
            <w:vAlign w:val="center"/>
          </w:tcPr>
          <w:p w14:paraId="5312B696" w14:textId="77777777" w:rsidR="006137AB" w:rsidRPr="00D55AFC" w:rsidRDefault="006137AB" w:rsidP="00C56A4D">
            <w:pPr>
              <w:jc w:val="left"/>
            </w:pPr>
            <w:r w:rsidRPr="00D55AFC">
              <w:rPr>
                <w:sz w:val="18"/>
                <w:szCs w:val="18"/>
              </w:rPr>
              <w:t>应付托管费</w:t>
            </w:r>
          </w:p>
        </w:tc>
        <w:tc>
          <w:tcPr>
            <w:tcW w:w="1559" w:type="dxa"/>
            <w:vAlign w:val="center"/>
          </w:tcPr>
          <w:p w14:paraId="0FF36A04" w14:textId="77777777" w:rsidR="006137AB" w:rsidRPr="00D55AFC" w:rsidRDefault="006137AB" w:rsidP="00C56A4D">
            <w:pPr>
              <w:jc w:val="left"/>
            </w:pPr>
            <w:r w:rsidRPr="00D55AFC">
              <w:rPr>
                <w:sz w:val="18"/>
                <w:szCs w:val="18"/>
              </w:rPr>
              <w:t>-</w:t>
            </w:r>
          </w:p>
        </w:tc>
        <w:tc>
          <w:tcPr>
            <w:tcW w:w="1473" w:type="dxa"/>
            <w:vAlign w:val="center"/>
          </w:tcPr>
          <w:p w14:paraId="0836E6E9" w14:textId="77777777" w:rsidR="006137AB" w:rsidRPr="00D55AFC" w:rsidRDefault="006137AB" w:rsidP="00C56A4D">
            <w:pPr>
              <w:jc w:val="left"/>
            </w:pPr>
            <w:r w:rsidRPr="00D55AFC">
              <w:rPr>
                <w:sz w:val="18"/>
                <w:szCs w:val="18"/>
              </w:rPr>
              <w:t>-</w:t>
            </w:r>
          </w:p>
        </w:tc>
        <w:tc>
          <w:tcPr>
            <w:tcW w:w="1221" w:type="dxa"/>
            <w:vAlign w:val="center"/>
          </w:tcPr>
          <w:p w14:paraId="3D4528C0" w14:textId="77777777" w:rsidR="006137AB" w:rsidRPr="00D55AFC" w:rsidRDefault="006137AB" w:rsidP="00C56A4D">
            <w:pPr>
              <w:jc w:val="left"/>
            </w:pPr>
            <w:r w:rsidRPr="00D55AFC">
              <w:rPr>
                <w:sz w:val="18"/>
                <w:szCs w:val="18"/>
              </w:rPr>
              <w:t>-</w:t>
            </w:r>
          </w:p>
        </w:tc>
        <w:tc>
          <w:tcPr>
            <w:tcW w:w="1559" w:type="dxa"/>
            <w:vAlign w:val="center"/>
          </w:tcPr>
          <w:p w14:paraId="213918C1" w14:textId="77777777" w:rsidR="006137AB" w:rsidRPr="00D55AFC" w:rsidRDefault="006137AB" w:rsidP="00C56A4D">
            <w:pPr>
              <w:jc w:val="left"/>
            </w:pPr>
            <w:r w:rsidRPr="00D55AFC">
              <w:rPr>
                <w:sz w:val="18"/>
                <w:szCs w:val="18"/>
              </w:rPr>
              <w:t>27,167.26</w:t>
            </w:r>
          </w:p>
        </w:tc>
        <w:tc>
          <w:tcPr>
            <w:tcW w:w="1446" w:type="dxa"/>
            <w:vAlign w:val="center"/>
          </w:tcPr>
          <w:p w14:paraId="26777723" w14:textId="77777777" w:rsidR="006137AB" w:rsidRPr="00D55AFC" w:rsidRDefault="006137AB" w:rsidP="00C56A4D">
            <w:pPr>
              <w:jc w:val="left"/>
            </w:pPr>
            <w:r w:rsidRPr="00D55AFC">
              <w:rPr>
                <w:sz w:val="18"/>
                <w:szCs w:val="18"/>
              </w:rPr>
              <w:t>27,167.26</w:t>
            </w:r>
          </w:p>
        </w:tc>
      </w:tr>
      <w:tr w:rsidR="00D55AFC" w:rsidRPr="00D55AFC" w14:paraId="1E452B47" w14:textId="77777777" w:rsidTr="00C56A4D">
        <w:tc>
          <w:tcPr>
            <w:tcW w:w="1740" w:type="dxa"/>
            <w:vAlign w:val="center"/>
          </w:tcPr>
          <w:p w14:paraId="4BA7F167" w14:textId="77777777" w:rsidR="006137AB" w:rsidRPr="00D55AFC" w:rsidRDefault="006137AB" w:rsidP="00C56A4D">
            <w:pPr>
              <w:jc w:val="left"/>
            </w:pPr>
            <w:r w:rsidRPr="00D55AFC">
              <w:rPr>
                <w:sz w:val="18"/>
                <w:szCs w:val="18"/>
              </w:rPr>
              <w:t>应付交易费用</w:t>
            </w:r>
          </w:p>
        </w:tc>
        <w:tc>
          <w:tcPr>
            <w:tcW w:w="1559" w:type="dxa"/>
            <w:vAlign w:val="center"/>
          </w:tcPr>
          <w:p w14:paraId="04E4CEEB" w14:textId="77777777" w:rsidR="006137AB" w:rsidRPr="00D55AFC" w:rsidRDefault="006137AB" w:rsidP="00C56A4D">
            <w:pPr>
              <w:jc w:val="left"/>
            </w:pPr>
            <w:r w:rsidRPr="00D55AFC">
              <w:rPr>
                <w:sz w:val="18"/>
                <w:szCs w:val="18"/>
              </w:rPr>
              <w:t>-</w:t>
            </w:r>
          </w:p>
        </w:tc>
        <w:tc>
          <w:tcPr>
            <w:tcW w:w="1473" w:type="dxa"/>
            <w:vAlign w:val="center"/>
          </w:tcPr>
          <w:p w14:paraId="58E2C052" w14:textId="77777777" w:rsidR="006137AB" w:rsidRPr="00D55AFC" w:rsidRDefault="006137AB" w:rsidP="00C56A4D">
            <w:pPr>
              <w:jc w:val="left"/>
            </w:pPr>
            <w:r w:rsidRPr="00D55AFC">
              <w:rPr>
                <w:sz w:val="18"/>
                <w:szCs w:val="18"/>
              </w:rPr>
              <w:t>-</w:t>
            </w:r>
          </w:p>
        </w:tc>
        <w:tc>
          <w:tcPr>
            <w:tcW w:w="1221" w:type="dxa"/>
            <w:vAlign w:val="center"/>
          </w:tcPr>
          <w:p w14:paraId="0DF8F76A" w14:textId="77777777" w:rsidR="006137AB" w:rsidRPr="00D55AFC" w:rsidRDefault="006137AB" w:rsidP="00C56A4D">
            <w:pPr>
              <w:jc w:val="left"/>
            </w:pPr>
            <w:r w:rsidRPr="00D55AFC">
              <w:rPr>
                <w:sz w:val="18"/>
                <w:szCs w:val="18"/>
              </w:rPr>
              <w:t>-</w:t>
            </w:r>
          </w:p>
        </w:tc>
        <w:tc>
          <w:tcPr>
            <w:tcW w:w="1559" w:type="dxa"/>
            <w:vAlign w:val="center"/>
          </w:tcPr>
          <w:p w14:paraId="23384705" w14:textId="77777777" w:rsidR="006137AB" w:rsidRPr="00D55AFC" w:rsidRDefault="006137AB" w:rsidP="00C56A4D">
            <w:pPr>
              <w:jc w:val="left"/>
            </w:pPr>
            <w:r w:rsidRPr="00D55AFC">
              <w:rPr>
                <w:sz w:val="18"/>
                <w:szCs w:val="18"/>
              </w:rPr>
              <w:t>87,387.56</w:t>
            </w:r>
          </w:p>
        </w:tc>
        <w:tc>
          <w:tcPr>
            <w:tcW w:w="1446" w:type="dxa"/>
            <w:vAlign w:val="center"/>
          </w:tcPr>
          <w:p w14:paraId="4109566B" w14:textId="77777777" w:rsidR="006137AB" w:rsidRPr="00D55AFC" w:rsidRDefault="006137AB" w:rsidP="00C56A4D">
            <w:pPr>
              <w:jc w:val="left"/>
            </w:pPr>
            <w:r w:rsidRPr="00D55AFC">
              <w:rPr>
                <w:sz w:val="18"/>
                <w:szCs w:val="18"/>
              </w:rPr>
              <w:t>87,387.56</w:t>
            </w:r>
          </w:p>
        </w:tc>
      </w:tr>
      <w:tr w:rsidR="00D55AFC" w:rsidRPr="00D55AFC" w14:paraId="035644A6" w14:textId="77777777" w:rsidTr="00C56A4D">
        <w:tc>
          <w:tcPr>
            <w:tcW w:w="1740" w:type="dxa"/>
            <w:vAlign w:val="center"/>
          </w:tcPr>
          <w:p w14:paraId="5E9A058D" w14:textId="77777777" w:rsidR="006137AB" w:rsidRPr="00D55AFC" w:rsidRDefault="006137AB" w:rsidP="00C56A4D">
            <w:pPr>
              <w:jc w:val="left"/>
            </w:pPr>
            <w:r w:rsidRPr="00D55AFC">
              <w:rPr>
                <w:sz w:val="18"/>
                <w:szCs w:val="18"/>
              </w:rPr>
              <w:t>其他负债</w:t>
            </w:r>
          </w:p>
        </w:tc>
        <w:tc>
          <w:tcPr>
            <w:tcW w:w="1559" w:type="dxa"/>
            <w:vAlign w:val="center"/>
          </w:tcPr>
          <w:p w14:paraId="55D3EC5B" w14:textId="77777777" w:rsidR="006137AB" w:rsidRPr="00D55AFC" w:rsidRDefault="006137AB" w:rsidP="00C56A4D">
            <w:pPr>
              <w:jc w:val="left"/>
            </w:pPr>
            <w:r w:rsidRPr="00D55AFC">
              <w:rPr>
                <w:sz w:val="18"/>
                <w:szCs w:val="18"/>
              </w:rPr>
              <w:t>-</w:t>
            </w:r>
          </w:p>
        </w:tc>
        <w:tc>
          <w:tcPr>
            <w:tcW w:w="1473" w:type="dxa"/>
            <w:vAlign w:val="center"/>
          </w:tcPr>
          <w:p w14:paraId="3E1F3BBF" w14:textId="77777777" w:rsidR="006137AB" w:rsidRPr="00D55AFC" w:rsidRDefault="006137AB" w:rsidP="00C56A4D">
            <w:pPr>
              <w:jc w:val="left"/>
            </w:pPr>
            <w:r w:rsidRPr="00D55AFC">
              <w:rPr>
                <w:sz w:val="18"/>
                <w:szCs w:val="18"/>
              </w:rPr>
              <w:t>-</w:t>
            </w:r>
          </w:p>
        </w:tc>
        <w:tc>
          <w:tcPr>
            <w:tcW w:w="1221" w:type="dxa"/>
            <w:vAlign w:val="center"/>
          </w:tcPr>
          <w:p w14:paraId="4F43DC50" w14:textId="77777777" w:rsidR="006137AB" w:rsidRPr="00D55AFC" w:rsidRDefault="006137AB" w:rsidP="00C56A4D">
            <w:pPr>
              <w:jc w:val="left"/>
            </w:pPr>
            <w:r w:rsidRPr="00D55AFC">
              <w:rPr>
                <w:sz w:val="18"/>
                <w:szCs w:val="18"/>
              </w:rPr>
              <w:t>-</w:t>
            </w:r>
          </w:p>
        </w:tc>
        <w:tc>
          <w:tcPr>
            <w:tcW w:w="1559" w:type="dxa"/>
            <w:vAlign w:val="center"/>
          </w:tcPr>
          <w:p w14:paraId="7967BF4D" w14:textId="77777777" w:rsidR="006137AB" w:rsidRPr="00D55AFC" w:rsidRDefault="006137AB" w:rsidP="00C56A4D">
            <w:pPr>
              <w:jc w:val="left"/>
            </w:pPr>
            <w:r w:rsidRPr="00D55AFC">
              <w:rPr>
                <w:sz w:val="18"/>
                <w:szCs w:val="18"/>
              </w:rPr>
              <w:t>276,398.31</w:t>
            </w:r>
          </w:p>
        </w:tc>
        <w:tc>
          <w:tcPr>
            <w:tcW w:w="1446" w:type="dxa"/>
            <w:vAlign w:val="center"/>
          </w:tcPr>
          <w:p w14:paraId="1C22EFCD" w14:textId="77777777" w:rsidR="006137AB" w:rsidRPr="00D55AFC" w:rsidRDefault="006137AB" w:rsidP="00C56A4D">
            <w:pPr>
              <w:jc w:val="left"/>
            </w:pPr>
            <w:r w:rsidRPr="00D55AFC">
              <w:rPr>
                <w:sz w:val="18"/>
                <w:szCs w:val="18"/>
              </w:rPr>
              <w:t>276,398.31</w:t>
            </w:r>
          </w:p>
        </w:tc>
      </w:tr>
      <w:tr w:rsidR="00D55AFC" w:rsidRPr="00D55AFC" w14:paraId="14ECE7F3" w14:textId="77777777" w:rsidTr="00C56A4D">
        <w:trPr>
          <w:trHeight w:val="280"/>
        </w:trPr>
        <w:tc>
          <w:tcPr>
            <w:tcW w:w="1740" w:type="dxa"/>
            <w:vAlign w:val="center"/>
          </w:tcPr>
          <w:p w14:paraId="1F94381F" w14:textId="77777777" w:rsidR="006137AB" w:rsidRPr="00D55AFC" w:rsidRDefault="006137AB" w:rsidP="00C56A4D">
            <w:pPr>
              <w:spacing w:before="29" w:line="288" w:lineRule="auto"/>
              <w:jc w:val="center"/>
              <w:rPr>
                <w:sz w:val="18"/>
                <w:szCs w:val="18"/>
              </w:rPr>
            </w:pPr>
            <w:r w:rsidRPr="00D55AFC">
              <w:rPr>
                <w:sz w:val="18"/>
                <w:szCs w:val="18"/>
              </w:rPr>
              <w:t>负债总计</w:t>
            </w:r>
          </w:p>
        </w:tc>
        <w:tc>
          <w:tcPr>
            <w:tcW w:w="1559" w:type="dxa"/>
            <w:vAlign w:val="center"/>
          </w:tcPr>
          <w:p w14:paraId="1439D05C" w14:textId="77777777" w:rsidR="006137AB" w:rsidRPr="00D55AFC" w:rsidRDefault="006137AB" w:rsidP="00C56A4D">
            <w:pPr>
              <w:spacing w:before="29" w:line="288" w:lineRule="auto"/>
              <w:jc w:val="right"/>
              <w:rPr>
                <w:sz w:val="18"/>
                <w:szCs w:val="18"/>
              </w:rPr>
            </w:pPr>
            <w:r w:rsidRPr="00D55AFC">
              <w:rPr>
                <w:sz w:val="18"/>
                <w:szCs w:val="18"/>
              </w:rPr>
              <w:t>-</w:t>
            </w:r>
          </w:p>
          <w:p w14:paraId="08FB1DC3" w14:textId="77777777" w:rsidR="006137AB" w:rsidRPr="00D55AFC" w:rsidRDefault="006137AB" w:rsidP="00C56A4D">
            <w:pPr>
              <w:spacing w:before="29" w:line="288" w:lineRule="auto"/>
              <w:jc w:val="right"/>
              <w:rPr>
                <w:sz w:val="18"/>
                <w:szCs w:val="18"/>
              </w:rPr>
            </w:pPr>
          </w:p>
        </w:tc>
        <w:tc>
          <w:tcPr>
            <w:tcW w:w="1473" w:type="dxa"/>
            <w:vAlign w:val="center"/>
          </w:tcPr>
          <w:p w14:paraId="24B16821" w14:textId="77777777" w:rsidR="006137AB" w:rsidRPr="00D55AFC" w:rsidRDefault="006137AB" w:rsidP="00C56A4D">
            <w:pPr>
              <w:spacing w:before="29" w:line="288" w:lineRule="auto"/>
              <w:jc w:val="right"/>
              <w:rPr>
                <w:sz w:val="18"/>
                <w:szCs w:val="18"/>
              </w:rPr>
            </w:pPr>
            <w:r w:rsidRPr="00D55AFC">
              <w:rPr>
                <w:sz w:val="18"/>
                <w:szCs w:val="18"/>
              </w:rPr>
              <w:t>-</w:t>
            </w:r>
          </w:p>
          <w:p w14:paraId="44F48CDC" w14:textId="77777777" w:rsidR="006137AB" w:rsidRPr="00D55AFC" w:rsidRDefault="006137AB" w:rsidP="00C56A4D">
            <w:pPr>
              <w:spacing w:before="29" w:line="288" w:lineRule="auto"/>
              <w:jc w:val="right"/>
              <w:rPr>
                <w:sz w:val="18"/>
                <w:szCs w:val="18"/>
              </w:rPr>
            </w:pPr>
          </w:p>
        </w:tc>
        <w:tc>
          <w:tcPr>
            <w:tcW w:w="1221" w:type="dxa"/>
            <w:vAlign w:val="center"/>
          </w:tcPr>
          <w:p w14:paraId="74CCA9B6" w14:textId="77777777" w:rsidR="006137AB" w:rsidRPr="00D55AFC" w:rsidRDefault="006137AB" w:rsidP="00C56A4D">
            <w:pPr>
              <w:spacing w:before="29" w:line="288" w:lineRule="auto"/>
              <w:jc w:val="right"/>
              <w:rPr>
                <w:sz w:val="18"/>
                <w:szCs w:val="18"/>
              </w:rPr>
            </w:pPr>
            <w:r w:rsidRPr="00D55AFC">
              <w:rPr>
                <w:sz w:val="18"/>
                <w:szCs w:val="18"/>
              </w:rPr>
              <w:t>-</w:t>
            </w:r>
          </w:p>
          <w:p w14:paraId="6A97AA7E" w14:textId="77777777" w:rsidR="006137AB" w:rsidRPr="00D55AFC" w:rsidRDefault="006137AB" w:rsidP="00C56A4D">
            <w:pPr>
              <w:spacing w:before="29" w:line="288" w:lineRule="auto"/>
              <w:jc w:val="right"/>
              <w:rPr>
                <w:sz w:val="18"/>
                <w:szCs w:val="18"/>
              </w:rPr>
            </w:pPr>
          </w:p>
        </w:tc>
        <w:tc>
          <w:tcPr>
            <w:tcW w:w="1559" w:type="dxa"/>
            <w:vAlign w:val="center"/>
          </w:tcPr>
          <w:p w14:paraId="57749BE2" w14:textId="77777777" w:rsidR="006137AB" w:rsidRPr="00D55AFC" w:rsidRDefault="006137AB" w:rsidP="00C56A4D">
            <w:pPr>
              <w:spacing w:before="29" w:line="288" w:lineRule="auto"/>
              <w:jc w:val="right"/>
              <w:rPr>
                <w:sz w:val="18"/>
                <w:szCs w:val="18"/>
              </w:rPr>
            </w:pPr>
            <w:r w:rsidRPr="00D55AFC">
              <w:rPr>
                <w:sz w:val="18"/>
                <w:szCs w:val="18"/>
              </w:rPr>
              <w:t>1,105,558.46</w:t>
            </w:r>
          </w:p>
          <w:p w14:paraId="2F8D0D76" w14:textId="77777777" w:rsidR="006137AB" w:rsidRPr="00D55AFC" w:rsidRDefault="006137AB" w:rsidP="00C56A4D">
            <w:pPr>
              <w:spacing w:before="29" w:line="288" w:lineRule="auto"/>
              <w:jc w:val="right"/>
              <w:rPr>
                <w:sz w:val="18"/>
                <w:szCs w:val="18"/>
              </w:rPr>
            </w:pPr>
          </w:p>
        </w:tc>
        <w:tc>
          <w:tcPr>
            <w:tcW w:w="1446" w:type="dxa"/>
            <w:vAlign w:val="center"/>
          </w:tcPr>
          <w:p w14:paraId="514A31F8" w14:textId="77777777" w:rsidR="006137AB" w:rsidRPr="00D55AFC" w:rsidRDefault="006137AB" w:rsidP="00C56A4D">
            <w:pPr>
              <w:spacing w:before="29" w:line="288" w:lineRule="auto"/>
              <w:ind w:right="210"/>
              <w:jc w:val="right"/>
              <w:rPr>
                <w:sz w:val="18"/>
                <w:szCs w:val="18"/>
              </w:rPr>
            </w:pPr>
            <w:r w:rsidRPr="00D55AFC">
              <w:rPr>
                <w:sz w:val="18"/>
                <w:szCs w:val="18"/>
              </w:rPr>
              <w:t>1,105,558.46</w:t>
            </w:r>
          </w:p>
          <w:p w14:paraId="266BE996" w14:textId="77777777" w:rsidR="006137AB" w:rsidRPr="00D55AFC" w:rsidRDefault="006137AB" w:rsidP="00C56A4D">
            <w:pPr>
              <w:spacing w:before="29" w:line="288" w:lineRule="auto"/>
              <w:jc w:val="right"/>
              <w:rPr>
                <w:sz w:val="18"/>
                <w:szCs w:val="18"/>
              </w:rPr>
            </w:pPr>
          </w:p>
        </w:tc>
      </w:tr>
      <w:tr w:rsidR="00D55AFC" w:rsidRPr="00D55AFC" w14:paraId="71008B14" w14:textId="77777777" w:rsidTr="00C56A4D">
        <w:trPr>
          <w:trHeight w:val="280"/>
        </w:trPr>
        <w:tc>
          <w:tcPr>
            <w:tcW w:w="1740" w:type="dxa"/>
            <w:vAlign w:val="center"/>
          </w:tcPr>
          <w:p w14:paraId="5F8B218E" w14:textId="77777777" w:rsidR="006137AB" w:rsidRPr="00D55AFC" w:rsidRDefault="006137AB" w:rsidP="00C56A4D">
            <w:pPr>
              <w:spacing w:before="29" w:line="288" w:lineRule="auto"/>
              <w:jc w:val="center"/>
              <w:rPr>
                <w:sz w:val="18"/>
                <w:szCs w:val="18"/>
              </w:rPr>
            </w:pPr>
            <w:r w:rsidRPr="00D55AFC">
              <w:rPr>
                <w:sz w:val="18"/>
                <w:szCs w:val="18"/>
              </w:rPr>
              <w:t>利率敏感度缺口</w:t>
            </w:r>
          </w:p>
        </w:tc>
        <w:tc>
          <w:tcPr>
            <w:tcW w:w="1559" w:type="dxa"/>
            <w:vAlign w:val="center"/>
          </w:tcPr>
          <w:p w14:paraId="77931AFA" w14:textId="77777777" w:rsidR="006137AB" w:rsidRPr="00D55AFC" w:rsidRDefault="006137AB" w:rsidP="00C56A4D">
            <w:pPr>
              <w:spacing w:before="29" w:line="288" w:lineRule="auto"/>
              <w:jc w:val="right"/>
              <w:rPr>
                <w:sz w:val="18"/>
                <w:szCs w:val="18"/>
              </w:rPr>
            </w:pPr>
            <w:r w:rsidRPr="00D55AFC">
              <w:rPr>
                <w:sz w:val="18"/>
                <w:szCs w:val="18"/>
              </w:rPr>
              <w:t>9,687,205.21</w:t>
            </w:r>
          </w:p>
          <w:p w14:paraId="617ED337" w14:textId="77777777" w:rsidR="006137AB" w:rsidRPr="00D55AFC" w:rsidRDefault="006137AB" w:rsidP="00C56A4D">
            <w:pPr>
              <w:spacing w:before="29" w:line="288" w:lineRule="auto"/>
              <w:jc w:val="right"/>
              <w:rPr>
                <w:sz w:val="18"/>
                <w:szCs w:val="18"/>
              </w:rPr>
            </w:pPr>
          </w:p>
        </w:tc>
        <w:tc>
          <w:tcPr>
            <w:tcW w:w="1473" w:type="dxa"/>
            <w:vAlign w:val="center"/>
          </w:tcPr>
          <w:p w14:paraId="5979E27C" w14:textId="77777777" w:rsidR="006137AB" w:rsidRPr="00D55AFC" w:rsidRDefault="006137AB" w:rsidP="00C56A4D">
            <w:pPr>
              <w:spacing w:before="29" w:line="288" w:lineRule="auto"/>
              <w:jc w:val="right"/>
              <w:rPr>
                <w:sz w:val="18"/>
                <w:szCs w:val="18"/>
              </w:rPr>
            </w:pPr>
            <w:r w:rsidRPr="00D55AFC">
              <w:rPr>
                <w:sz w:val="18"/>
                <w:szCs w:val="18"/>
              </w:rPr>
              <w:t>-</w:t>
            </w:r>
          </w:p>
          <w:p w14:paraId="33F29267" w14:textId="77777777" w:rsidR="006137AB" w:rsidRPr="00D55AFC" w:rsidRDefault="006137AB" w:rsidP="00C56A4D">
            <w:pPr>
              <w:spacing w:before="29" w:line="288" w:lineRule="auto"/>
              <w:jc w:val="right"/>
              <w:rPr>
                <w:sz w:val="18"/>
                <w:szCs w:val="18"/>
              </w:rPr>
            </w:pPr>
          </w:p>
        </w:tc>
        <w:tc>
          <w:tcPr>
            <w:tcW w:w="1221" w:type="dxa"/>
            <w:vAlign w:val="center"/>
          </w:tcPr>
          <w:p w14:paraId="7BE74DB5" w14:textId="77777777" w:rsidR="006137AB" w:rsidRPr="00D55AFC" w:rsidRDefault="006137AB" w:rsidP="00C56A4D">
            <w:pPr>
              <w:spacing w:before="29" w:line="288" w:lineRule="auto"/>
              <w:jc w:val="right"/>
              <w:rPr>
                <w:sz w:val="18"/>
                <w:szCs w:val="18"/>
              </w:rPr>
            </w:pPr>
          </w:p>
          <w:p w14:paraId="739D2637" w14:textId="77777777" w:rsidR="006137AB" w:rsidRPr="00D55AFC" w:rsidRDefault="006137AB" w:rsidP="00C56A4D">
            <w:pPr>
              <w:spacing w:before="29" w:line="288" w:lineRule="auto"/>
              <w:jc w:val="right"/>
              <w:rPr>
                <w:sz w:val="18"/>
                <w:szCs w:val="18"/>
              </w:rPr>
            </w:pPr>
            <w:r w:rsidRPr="00D55AFC">
              <w:rPr>
                <w:sz w:val="18"/>
                <w:szCs w:val="18"/>
              </w:rPr>
              <w:t>-</w:t>
            </w:r>
          </w:p>
          <w:p w14:paraId="6ED009C8" w14:textId="77777777" w:rsidR="006137AB" w:rsidRPr="00D55AFC" w:rsidRDefault="006137AB" w:rsidP="00C56A4D">
            <w:pPr>
              <w:spacing w:before="29" w:line="288" w:lineRule="auto"/>
              <w:jc w:val="right"/>
              <w:rPr>
                <w:sz w:val="18"/>
                <w:szCs w:val="18"/>
              </w:rPr>
            </w:pPr>
          </w:p>
        </w:tc>
        <w:tc>
          <w:tcPr>
            <w:tcW w:w="1559" w:type="dxa"/>
            <w:vAlign w:val="center"/>
          </w:tcPr>
          <w:p w14:paraId="3E143CF6" w14:textId="77777777" w:rsidR="006137AB" w:rsidRPr="00D55AFC" w:rsidRDefault="006137AB" w:rsidP="00C56A4D">
            <w:pPr>
              <w:spacing w:before="29" w:line="288" w:lineRule="auto"/>
              <w:jc w:val="right"/>
              <w:rPr>
                <w:sz w:val="18"/>
                <w:szCs w:val="18"/>
              </w:rPr>
            </w:pPr>
            <w:r w:rsidRPr="00D55AFC">
              <w:rPr>
                <w:sz w:val="18"/>
                <w:szCs w:val="18"/>
              </w:rPr>
              <w:t>152,319,827.41</w:t>
            </w:r>
          </w:p>
          <w:p w14:paraId="29737439" w14:textId="77777777" w:rsidR="006137AB" w:rsidRPr="00D55AFC" w:rsidRDefault="006137AB" w:rsidP="00C56A4D">
            <w:pPr>
              <w:spacing w:before="29" w:line="288" w:lineRule="auto"/>
              <w:jc w:val="right"/>
              <w:rPr>
                <w:sz w:val="18"/>
                <w:szCs w:val="18"/>
              </w:rPr>
            </w:pPr>
          </w:p>
        </w:tc>
        <w:tc>
          <w:tcPr>
            <w:tcW w:w="1446" w:type="dxa"/>
            <w:vAlign w:val="center"/>
          </w:tcPr>
          <w:p w14:paraId="4D3E73CA" w14:textId="77777777" w:rsidR="006137AB" w:rsidRPr="00D55AFC" w:rsidRDefault="006137AB" w:rsidP="00C56A4D">
            <w:pPr>
              <w:spacing w:before="29" w:line="288" w:lineRule="auto"/>
              <w:jc w:val="right"/>
              <w:rPr>
                <w:sz w:val="18"/>
                <w:szCs w:val="18"/>
              </w:rPr>
            </w:pPr>
            <w:r w:rsidRPr="00D55AFC">
              <w:rPr>
                <w:sz w:val="18"/>
                <w:szCs w:val="18"/>
              </w:rPr>
              <w:t>162,007,032.62</w:t>
            </w:r>
          </w:p>
          <w:p w14:paraId="6FECF85A" w14:textId="77777777" w:rsidR="006137AB" w:rsidRPr="00D55AFC" w:rsidRDefault="006137AB" w:rsidP="00C56A4D">
            <w:pPr>
              <w:spacing w:before="29" w:line="288" w:lineRule="auto"/>
              <w:jc w:val="right"/>
              <w:rPr>
                <w:sz w:val="18"/>
                <w:szCs w:val="18"/>
              </w:rPr>
            </w:pPr>
          </w:p>
        </w:tc>
      </w:tr>
      <w:tr w:rsidR="00D55AFC" w:rsidRPr="00D55AFC" w14:paraId="1E8E8196" w14:textId="77777777" w:rsidTr="00C56A4D">
        <w:trPr>
          <w:trHeight w:val="280"/>
        </w:trPr>
        <w:tc>
          <w:tcPr>
            <w:tcW w:w="1740" w:type="dxa"/>
            <w:vAlign w:val="center"/>
          </w:tcPr>
          <w:p w14:paraId="3CE47E2B" w14:textId="77777777" w:rsidR="006137AB" w:rsidRPr="00D55AFC" w:rsidRDefault="006137AB" w:rsidP="00C56A4D">
            <w:pPr>
              <w:spacing w:before="29" w:line="288" w:lineRule="auto"/>
              <w:jc w:val="center"/>
              <w:rPr>
                <w:b/>
                <w:sz w:val="18"/>
                <w:szCs w:val="18"/>
              </w:rPr>
            </w:pPr>
            <w:r w:rsidRPr="00D55AFC">
              <w:rPr>
                <w:b/>
                <w:sz w:val="18"/>
                <w:szCs w:val="18"/>
              </w:rPr>
              <w:t>上年度末</w:t>
            </w:r>
          </w:p>
          <w:p w14:paraId="24C913DC" w14:textId="77777777" w:rsidR="006137AB" w:rsidRPr="00D55AFC" w:rsidRDefault="006137AB" w:rsidP="00C56A4D">
            <w:pPr>
              <w:spacing w:before="29" w:line="288" w:lineRule="auto"/>
              <w:jc w:val="center"/>
              <w:rPr>
                <w:b/>
                <w:sz w:val="18"/>
                <w:szCs w:val="18"/>
              </w:rPr>
            </w:pPr>
            <w:r w:rsidRPr="00D55AFC">
              <w:rPr>
                <w:b/>
                <w:sz w:val="18"/>
                <w:szCs w:val="18"/>
              </w:rPr>
              <w:t>2016</w:t>
            </w:r>
            <w:r w:rsidRPr="00D55AFC">
              <w:rPr>
                <w:b/>
                <w:sz w:val="18"/>
                <w:szCs w:val="18"/>
              </w:rPr>
              <w:t>年</w:t>
            </w:r>
            <w:r w:rsidRPr="00D55AFC">
              <w:rPr>
                <w:b/>
                <w:sz w:val="18"/>
                <w:szCs w:val="18"/>
              </w:rPr>
              <w:t>12</w:t>
            </w:r>
            <w:r w:rsidRPr="00D55AFC">
              <w:rPr>
                <w:b/>
                <w:sz w:val="18"/>
                <w:szCs w:val="18"/>
              </w:rPr>
              <w:t>月</w:t>
            </w:r>
            <w:r w:rsidRPr="00D55AFC">
              <w:rPr>
                <w:b/>
                <w:sz w:val="18"/>
                <w:szCs w:val="18"/>
              </w:rPr>
              <w:t>31</w:t>
            </w:r>
            <w:r w:rsidRPr="00D55AFC">
              <w:rPr>
                <w:b/>
                <w:sz w:val="18"/>
                <w:szCs w:val="18"/>
              </w:rPr>
              <w:t>日</w:t>
            </w:r>
          </w:p>
        </w:tc>
        <w:tc>
          <w:tcPr>
            <w:tcW w:w="1559" w:type="dxa"/>
            <w:vAlign w:val="center"/>
          </w:tcPr>
          <w:p w14:paraId="510BA966" w14:textId="77777777" w:rsidR="006137AB" w:rsidRPr="00D55AFC" w:rsidRDefault="006137AB" w:rsidP="00C56A4D">
            <w:pPr>
              <w:spacing w:before="29" w:line="288" w:lineRule="auto"/>
              <w:jc w:val="center"/>
              <w:rPr>
                <w:b/>
                <w:sz w:val="18"/>
                <w:szCs w:val="18"/>
              </w:rPr>
            </w:pPr>
            <w:r w:rsidRPr="00D55AFC">
              <w:rPr>
                <w:b/>
                <w:sz w:val="18"/>
                <w:szCs w:val="18"/>
              </w:rPr>
              <w:t>1</w:t>
            </w:r>
            <w:r w:rsidRPr="00D55AFC">
              <w:rPr>
                <w:b/>
                <w:sz w:val="18"/>
                <w:szCs w:val="18"/>
              </w:rPr>
              <w:t>年以内</w:t>
            </w:r>
          </w:p>
        </w:tc>
        <w:tc>
          <w:tcPr>
            <w:tcW w:w="1473" w:type="dxa"/>
            <w:vAlign w:val="center"/>
          </w:tcPr>
          <w:p w14:paraId="476E9D06" w14:textId="77777777" w:rsidR="006137AB" w:rsidRPr="00D55AFC" w:rsidRDefault="006137AB" w:rsidP="00C56A4D">
            <w:pPr>
              <w:spacing w:before="29" w:line="288" w:lineRule="auto"/>
              <w:jc w:val="center"/>
              <w:rPr>
                <w:b/>
                <w:sz w:val="18"/>
                <w:szCs w:val="18"/>
              </w:rPr>
            </w:pPr>
            <w:r w:rsidRPr="00D55AFC">
              <w:rPr>
                <w:b/>
                <w:sz w:val="18"/>
                <w:szCs w:val="18"/>
              </w:rPr>
              <w:t>1</w:t>
            </w:r>
            <w:r w:rsidRPr="00D55AFC">
              <w:rPr>
                <w:b/>
                <w:bCs/>
                <w:kern w:val="0"/>
                <w:sz w:val="18"/>
                <w:szCs w:val="18"/>
              </w:rPr>
              <w:t>至</w:t>
            </w:r>
            <w:r w:rsidRPr="00D55AFC">
              <w:rPr>
                <w:b/>
                <w:sz w:val="18"/>
                <w:szCs w:val="18"/>
              </w:rPr>
              <w:t>5</w:t>
            </w:r>
            <w:r w:rsidRPr="00D55AFC">
              <w:rPr>
                <w:b/>
                <w:sz w:val="18"/>
                <w:szCs w:val="18"/>
              </w:rPr>
              <w:t>年</w:t>
            </w:r>
          </w:p>
        </w:tc>
        <w:tc>
          <w:tcPr>
            <w:tcW w:w="1221" w:type="dxa"/>
            <w:vAlign w:val="center"/>
          </w:tcPr>
          <w:p w14:paraId="798AC964" w14:textId="77777777" w:rsidR="006137AB" w:rsidRPr="00D55AFC" w:rsidRDefault="006137AB" w:rsidP="00C56A4D">
            <w:pPr>
              <w:spacing w:before="29" w:line="288" w:lineRule="auto"/>
              <w:jc w:val="center"/>
              <w:rPr>
                <w:b/>
                <w:sz w:val="18"/>
                <w:szCs w:val="18"/>
              </w:rPr>
            </w:pPr>
            <w:r w:rsidRPr="00D55AFC">
              <w:rPr>
                <w:b/>
                <w:sz w:val="18"/>
                <w:szCs w:val="18"/>
              </w:rPr>
              <w:t>5</w:t>
            </w:r>
            <w:r w:rsidRPr="00D55AFC">
              <w:rPr>
                <w:b/>
                <w:sz w:val="18"/>
                <w:szCs w:val="18"/>
              </w:rPr>
              <w:t>年以上</w:t>
            </w:r>
          </w:p>
        </w:tc>
        <w:tc>
          <w:tcPr>
            <w:tcW w:w="1559" w:type="dxa"/>
            <w:vAlign w:val="center"/>
          </w:tcPr>
          <w:p w14:paraId="5C5CF5D7" w14:textId="77777777" w:rsidR="006137AB" w:rsidRPr="00D55AFC" w:rsidRDefault="006137AB" w:rsidP="00C56A4D">
            <w:pPr>
              <w:spacing w:before="29" w:line="288" w:lineRule="auto"/>
              <w:jc w:val="center"/>
              <w:rPr>
                <w:b/>
                <w:sz w:val="18"/>
                <w:szCs w:val="18"/>
              </w:rPr>
            </w:pPr>
            <w:r w:rsidRPr="00D55AFC">
              <w:rPr>
                <w:b/>
                <w:sz w:val="18"/>
                <w:szCs w:val="18"/>
              </w:rPr>
              <w:t>不计息</w:t>
            </w:r>
          </w:p>
        </w:tc>
        <w:tc>
          <w:tcPr>
            <w:tcW w:w="1446" w:type="dxa"/>
            <w:vAlign w:val="center"/>
          </w:tcPr>
          <w:p w14:paraId="75502453" w14:textId="77777777" w:rsidR="006137AB" w:rsidRPr="00D55AFC" w:rsidRDefault="006137AB" w:rsidP="00C56A4D">
            <w:pPr>
              <w:spacing w:before="29" w:line="288" w:lineRule="auto"/>
              <w:jc w:val="center"/>
              <w:rPr>
                <w:b/>
                <w:sz w:val="18"/>
                <w:szCs w:val="18"/>
              </w:rPr>
            </w:pPr>
            <w:r w:rsidRPr="00D55AFC">
              <w:rPr>
                <w:b/>
                <w:sz w:val="18"/>
                <w:szCs w:val="18"/>
              </w:rPr>
              <w:t>合计</w:t>
            </w:r>
          </w:p>
        </w:tc>
      </w:tr>
      <w:tr w:rsidR="00D55AFC" w:rsidRPr="00D55AFC" w14:paraId="33DEA02D" w14:textId="77777777" w:rsidTr="00C56A4D">
        <w:trPr>
          <w:trHeight w:val="280"/>
        </w:trPr>
        <w:tc>
          <w:tcPr>
            <w:tcW w:w="1740" w:type="dxa"/>
            <w:vAlign w:val="center"/>
          </w:tcPr>
          <w:p w14:paraId="5C0E0DAA" w14:textId="77777777" w:rsidR="006137AB" w:rsidRPr="00D55AFC" w:rsidRDefault="006137AB" w:rsidP="00C56A4D">
            <w:pPr>
              <w:spacing w:before="29" w:line="288" w:lineRule="auto"/>
              <w:rPr>
                <w:b/>
                <w:sz w:val="18"/>
                <w:szCs w:val="18"/>
              </w:rPr>
            </w:pPr>
            <w:r w:rsidRPr="00D55AFC">
              <w:rPr>
                <w:b/>
                <w:sz w:val="18"/>
                <w:szCs w:val="18"/>
              </w:rPr>
              <w:t>资产</w:t>
            </w:r>
          </w:p>
        </w:tc>
        <w:tc>
          <w:tcPr>
            <w:tcW w:w="1559" w:type="dxa"/>
            <w:vAlign w:val="center"/>
          </w:tcPr>
          <w:p w14:paraId="222F191D" w14:textId="77777777" w:rsidR="006137AB" w:rsidRPr="00D55AFC" w:rsidRDefault="006137AB" w:rsidP="00C56A4D">
            <w:pPr>
              <w:spacing w:before="29" w:line="288" w:lineRule="auto"/>
              <w:jc w:val="right"/>
              <w:rPr>
                <w:sz w:val="18"/>
                <w:szCs w:val="18"/>
              </w:rPr>
            </w:pPr>
          </w:p>
        </w:tc>
        <w:tc>
          <w:tcPr>
            <w:tcW w:w="1473" w:type="dxa"/>
            <w:vAlign w:val="center"/>
          </w:tcPr>
          <w:p w14:paraId="03E325A9" w14:textId="77777777" w:rsidR="006137AB" w:rsidRPr="00D55AFC" w:rsidRDefault="006137AB" w:rsidP="00C56A4D">
            <w:pPr>
              <w:spacing w:before="29" w:line="288" w:lineRule="auto"/>
              <w:jc w:val="right"/>
              <w:rPr>
                <w:b/>
                <w:sz w:val="18"/>
                <w:szCs w:val="18"/>
              </w:rPr>
            </w:pPr>
          </w:p>
        </w:tc>
        <w:tc>
          <w:tcPr>
            <w:tcW w:w="1221" w:type="dxa"/>
            <w:vAlign w:val="center"/>
          </w:tcPr>
          <w:p w14:paraId="3C2879BE" w14:textId="77777777" w:rsidR="006137AB" w:rsidRPr="00D55AFC" w:rsidRDefault="006137AB" w:rsidP="00C56A4D">
            <w:pPr>
              <w:spacing w:before="29" w:line="288" w:lineRule="auto"/>
              <w:jc w:val="right"/>
              <w:rPr>
                <w:b/>
                <w:sz w:val="18"/>
                <w:szCs w:val="18"/>
              </w:rPr>
            </w:pPr>
          </w:p>
        </w:tc>
        <w:tc>
          <w:tcPr>
            <w:tcW w:w="1559" w:type="dxa"/>
            <w:vAlign w:val="center"/>
          </w:tcPr>
          <w:p w14:paraId="77D35473" w14:textId="77777777" w:rsidR="006137AB" w:rsidRPr="00D55AFC" w:rsidRDefault="006137AB" w:rsidP="00C56A4D">
            <w:pPr>
              <w:spacing w:before="29" w:line="288" w:lineRule="auto"/>
              <w:jc w:val="right"/>
              <w:rPr>
                <w:b/>
                <w:sz w:val="18"/>
                <w:szCs w:val="18"/>
              </w:rPr>
            </w:pPr>
          </w:p>
        </w:tc>
        <w:tc>
          <w:tcPr>
            <w:tcW w:w="1446" w:type="dxa"/>
            <w:vAlign w:val="center"/>
          </w:tcPr>
          <w:p w14:paraId="015BA53C" w14:textId="77777777" w:rsidR="006137AB" w:rsidRPr="00D55AFC" w:rsidRDefault="006137AB" w:rsidP="00C56A4D">
            <w:pPr>
              <w:spacing w:before="29" w:line="288" w:lineRule="auto"/>
              <w:jc w:val="right"/>
              <w:rPr>
                <w:b/>
                <w:sz w:val="18"/>
                <w:szCs w:val="18"/>
              </w:rPr>
            </w:pPr>
          </w:p>
        </w:tc>
      </w:tr>
      <w:tr w:rsidR="00D55AFC" w:rsidRPr="00D55AFC" w14:paraId="65D56E5D" w14:textId="77777777" w:rsidTr="00C56A4D">
        <w:tc>
          <w:tcPr>
            <w:tcW w:w="1740" w:type="dxa"/>
            <w:vAlign w:val="center"/>
          </w:tcPr>
          <w:p w14:paraId="7EB3ACB8" w14:textId="77777777" w:rsidR="006137AB" w:rsidRPr="00D55AFC" w:rsidRDefault="006137AB" w:rsidP="00C56A4D">
            <w:pPr>
              <w:jc w:val="left"/>
            </w:pPr>
            <w:r w:rsidRPr="00D55AFC">
              <w:rPr>
                <w:sz w:val="18"/>
                <w:szCs w:val="18"/>
              </w:rPr>
              <w:t>银行存款</w:t>
            </w:r>
          </w:p>
        </w:tc>
        <w:tc>
          <w:tcPr>
            <w:tcW w:w="1559" w:type="dxa"/>
            <w:vAlign w:val="center"/>
          </w:tcPr>
          <w:p w14:paraId="4DF61A66" w14:textId="77777777" w:rsidR="006137AB" w:rsidRPr="00D55AFC" w:rsidRDefault="006137AB" w:rsidP="00C56A4D">
            <w:pPr>
              <w:jc w:val="left"/>
            </w:pPr>
            <w:r w:rsidRPr="00D55AFC">
              <w:rPr>
                <w:sz w:val="18"/>
                <w:szCs w:val="18"/>
              </w:rPr>
              <w:t>8,376,677.46</w:t>
            </w:r>
          </w:p>
        </w:tc>
        <w:tc>
          <w:tcPr>
            <w:tcW w:w="1473" w:type="dxa"/>
            <w:vAlign w:val="center"/>
          </w:tcPr>
          <w:p w14:paraId="755F8D8C" w14:textId="77777777" w:rsidR="006137AB" w:rsidRPr="00D55AFC" w:rsidRDefault="006137AB" w:rsidP="00C56A4D">
            <w:pPr>
              <w:jc w:val="left"/>
            </w:pPr>
            <w:r w:rsidRPr="00D55AFC">
              <w:rPr>
                <w:sz w:val="18"/>
                <w:szCs w:val="18"/>
              </w:rPr>
              <w:t>-</w:t>
            </w:r>
          </w:p>
        </w:tc>
        <w:tc>
          <w:tcPr>
            <w:tcW w:w="1221" w:type="dxa"/>
            <w:vAlign w:val="center"/>
          </w:tcPr>
          <w:p w14:paraId="6DC63389" w14:textId="77777777" w:rsidR="006137AB" w:rsidRPr="00D55AFC" w:rsidRDefault="006137AB" w:rsidP="00C56A4D">
            <w:pPr>
              <w:jc w:val="left"/>
            </w:pPr>
            <w:r w:rsidRPr="00D55AFC">
              <w:rPr>
                <w:sz w:val="18"/>
                <w:szCs w:val="18"/>
              </w:rPr>
              <w:t>-</w:t>
            </w:r>
          </w:p>
        </w:tc>
        <w:tc>
          <w:tcPr>
            <w:tcW w:w="1559" w:type="dxa"/>
            <w:vAlign w:val="center"/>
          </w:tcPr>
          <w:p w14:paraId="67B3FC63" w14:textId="77777777" w:rsidR="006137AB" w:rsidRPr="00D55AFC" w:rsidRDefault="006137AB" w:rsidP="00C56A4D">
            <w:pPr>
              <w:jc w:val="left"/>
            </w:pPr>
            <w:r w:rsidRPr="00D55AFC">
              <w:rPr>
                <w:sz w:val="18"/>
                <w:szCs w:val="18"/>
              </w:rPr>
              <w:t>-</w:t>
            </w:r>
          </w:p>
        </w:tc>
        <w:tc>
          <w:tcPr>
            <w:tcW w:w="1446" w:type="dxa"/>
            <w:vAlign w:val="center"/>
          </w:tcPr>
          <w:p w14:paraId="7EE65846" w14:textId="77777777" w:rsidR="006137AB" w:rsidRPr="00D55AFC" w:rsidRDefault="006137AB" w:rsidP="00C56A4D">
            <w:pPr>
              <w:jc w:val="left"/>
            </w:pPr>
            <w:r w:rsidRPr="00D55AFC">
              <w:rPr>
                <w:sz w:val="18"/>
                <w:szCs w:val="18"/>
              </w:rPr>
              <w:t>8,376,677.46</w:t>
            </w:r>
          </w:p>
        </w:tc>
      </w:tr>
      <w:tr w:rsidR="00D55AFC" w:rsidRPr="00D55AFC" w14:paraId="5BF8CC76" w14:textId="77777777" w:rsidTr="00C56A4D">
        <w:tc>
          <w:tcPr>
            <w:tcW w:w="1740" w:type="dxa"/>
            <w:vAlign w:val="center"/>
          </w:tcPr>
          <w:p w14:paraId="47F7C638" w14:textId="77777777" w:rsidR="006137AB" w:rsidRPr="00D55AFC" w:rsidRDefault="006137AB" w:rsidP="00C56A4D">
            <w:pPr>
              <w:jc w:val="left"/>
            </w:pPr>
            <w:r w:rsidRPr="00D55AFC">
              <w:rPr>
                <w:sz w:val="18"/>
                <w:szCs w:val="18"/>
              </w:rPr>
              <w:t>存出保证金</w:t>
            </w:r>
          </w:p>
        </w:tc>
        <w:tc>
          <w:tcPr>
            <w:tcW w:w="1559" w:type="dxa"/>
            <w:vAlign w:val="center"/>
          </w:tcPr>
          <w:p w14:paraId="077C236C" w14:textId="77777777" w:rsidR="006137AB" w:rsidRPr="00D55AFC" w:rsidRDefault="006137AB" w:rsidP="00C56A4D">
            <w:pPr>
              <w:jc w:val="left"/>
            </w:pPr>
            <w:r w:rsidRPr="00D55AFC">
              <w:rPr>
                <w:sz w:val="18"/>
                <w:szCs w:val="18"/>
              </w:rPr>
              <w:t>45,098.94</w:t>
            </w:r>
          </w:p>
        </w:tc>
        <w:tc>
          <w:tcPr>
            <w:tcW w:w="1473" w:type="dxa"/>
            <w:vAlign w:val="center"/>
          </w:tcPr>
          <w:p w14:paraId="406787E1" w14:textId="77777777" w:rsidR="006137AB" w:rsidRPr="00D55AFC" w:rsidRDefault="006137AB" w:rsidP="00C56A4D">
            <w:pPr>
              <w:jc w:val="left"/>
            </w:pPr>
            <w:r w:rsidRPr="00D55AFC">
              <w:rPr>
                <w:sz w:val="18"/>
                <w:szCs w:val="18"/>
              </w:rPr>
              <w:t>-</w:t>
            </w:r>
          </w:p>
        </w:tc>
        <w:tc>
          <w:tcPr>
            <w:tcW w:w="1221" w:type="dxa"/>
            <w:vAlign w:val="center"/>
          </w:tcPr>
          <w:p w14:paraId="5ED48B91" w14:textId="77777777" w:rsidR="006137AB" w:rsidRPr="00D55AFC" w:rsidRDefault="006137AB" w:rsidP="00C56A4D">
            <w:pPr>
              <w:jc w:val="left"/>
            </w:pPr>
            <w:r w:rsidRPr="00D55AFC">
              <w:rPr>
                <w:sz w:val="18"/>
                <w:szCs w:val="18"/>
              </w:rPr>
              <w:t>-</w:t>
            </w:r>
          </w:p>
        </w:tc>
        <w:tc>
          <w:tcPr>
            <w:tcW w:w="1559" w:type="dxa"/>
            <w:vAlign w:val="center"/>
          </w:tcPr>
          <w:p w14:paraId="1AFB28CC" w14:textId="77777777" w:rsidR="006137AB" w:rsidRPr="00D55AFC" w:rsidRDefault="006137AB" w:rsidP="00C56A4D">
            <w:pPr>
              <w:jc w:val="left"/>
            </w:pPr>
            <w:r w:rsidRPr="00D55AFC">
              <w:rPr>
                <w:sz w:val="18"/>
                <w:szCs w:val="18"/>
              </w:rPr>
              <w:t>-</w:t>
            </w:r>
          </w:p>
        </w:tc>
        <w:tc>
          <w:tcPr>
            <w:tcW w:w="1446" w:type="dxa"/>
            <w:vAlign w:val="center"/>
          </w:tcPr>
          <w:p w14:paraId="3058DBE6" w14:textId="77777777" w:rsidR="006137AB" w:rsidRPr="00D55AFC" w:rsidRDefault="006137AB" w:rsidP="00C56A4D">
            <w:pPr>
              <w:jc w:val="left"/>
            </w:pPr>
            <w:r w:rsidRPr="00D55AFC">
              <w:rPr>
                <w:sz w:val="18"/>
                <w:szCs w:val="18"/>
              </w:rPr>
              <w:t>45,098.94</w:t>
            </w:r>
          </w:p>
        </w:tc>
      </w:tr>
      <w:tr w:rsidR="00D55AFC" w:rsidRPr="00D55AFC" w14:paraId="1A70EA84" w14:textId="77777777" w:rsidTr="00C56A4D">
        <w:tc>
          <w:tcPr>
            <w:tcW w:w="1740" w:type="dxa"/>
            <w:vAlign w:val="center"/>
          </w:tcPr>
          <w:p w14:paraId="72C8B6C3" w14:textId="77777777" w:rsidR="006137AB" w:rsidRPr="00D55AFC" w:rsidRDefault="006137AB" w:rsidP="00C56A4D">
            <w:pPr>
              <w:jc w:val="left"/>
            </w:pPr>
            <w:r w:rsidRPr="00D55AFC">
              <w:rPr>
                <w:sz w:val="18"/>
                <w:szCs w:val="18"/>
              </w:rPr>
              <w:t>交易性金融资产</w:t>
            </w:r>
          </w:p>
        </w:tc>
        <w:tc>
          <w:tcPr>
            <w:tcW w:w="1559" w:type="dxa"/>
            <w:vAlign w:val="center"/>
          </w:tcPr>
          <w:p w14:paraId="19184643" w14:textId="77777777" w:rsidR="006137AB" w:rsidRPr="00D55AFC" w:rsidRDefault="006137AB" w:rsidP="00C56A4D">
            <w:pPr>
              <w:jc w:val="left"/>
            </w:pPr>
            <w:r w:rsidRPr="00D55AFC">
              <w:rPr>
                <w:sz w:val="18"/>
                <w:szCs w:val="18"/>
              </w:rPr>
              <w:t>-</w:t>
            </w:r>
          </w:p>
        </w:tc>
        <w:tc>
          <w:tcPr>
            <w:tcW w:w="1473" w:type="dxa"/>
            <w:vAlign w:val="center"/>
          </w:tcPr>
          <w:p w14:paraId="534C2FB6" w14:textId="77777777" w:rsidR="006137AB" w:rsidRPr="00D55AFC" w:rsidRDefault="006137AB" w:rsidP="00C56A4D">
            <w:pPr>
              <w:jc w:val="left"/>
            </w:pPr>
            <w:r w:rsidRPr="00D55AFC">
              <w:rPr>
                <w:sz w:val="18"/>
                <w:szCs w:val="18"/>
              </w:rPr>
              <w:t>-</w:t>
            </w:r>
          </w:p>
        </w:tc>
        <w:tc>
          <w:tcPr>
            <w:tcW w:w="1221" w:type="dxa"/>
            <w:vAlign w:val="center"/>
          </w:tcPr>
          <w:p w14:paraId="2CCF3BE0" w14:textId="77777777" w:rsidR="006137AB" w:rsidRPr="00D55AFC" w:rsidRDefault="006137AB" w:rsidP="00C56A4D">
            <w:pPr>
              <w:jc w:val="left"/>
            </w:pPr>
            <w:r w:rsidRPr="00D55AFC">
              <w:rPr>
                <w:sz w:val="18"/>
                <w:szCs w:val="18"/>
              </w:rPr>
              <w:t>-</w:t>
            </w:r>
          </w:p>
        </w:tc>
        <w:tc>
          <w:tcPr>
            <w:tcW w:w="1559" w:type="dxa"/>
            <w:vAlign w:val="center"/>
          </w:tcPr>
          <w:p w14:paraId="2538C34A" w14:textId="77777777" w:rsidR="006137AB" w:rsidRPr="00D55AFC" w:rsidRDefault="006137AB" w:rsidP="00C56A4D">
            <w:pPr>
              <w:jc w:val="left"/>
            </w:pPr>
            <w:r w:rsidRPr="00D55AFC">
              <w:rPr>
                <w:sz w:val="18"/>
                <w:szCs w:val="18"/>
              </w:rPr>
              <w:t>132,966,070.15</w:t>
            </w:r>
          </w:p>
        </w:tc>
        <w:tc>
          <w:tcPr>
            <w:tcW w:w="1446" w:type="dxa"/>
            <w:vAlign w:val="center"/>
          </w:tcPr>
          <w:p w14:paraId="0DA8A93B" w14:textId="77777777" w:rsidR="006137AB" w:rsidRPr="00D55AFC" w:rsidRDefault="006137AB" w:rsidP="00C56A4D">
            <w:pPr>
              <w:jc w:val="left"/>
            </w:pPr>
            <w:r w:rsidRPr="00D55AFC">
              <w:rPr>
                <w:sz w:val="18"/>
                <w:szCs w:val="18"/>
              </w:rPr>
              <w:t>132,966,070.15</w:t>
            </w:r>
          </w:p>
        </w:tc>
      </w:tr>
      <w:tr w:rsidR="00D55AFC" w:rsidRPr="00D55AFC" w14:paraId="770A40B1" w14:textId="77777777" w:rsidTr="00C56A4D">
        <w:tc>
          <w:tcPr>
            <w:tcW w:w="1740" w:type="dxa"/>
          </w:tcPr>
          <w:p w14:paraId="78E198A0" w14:textId="77777777" w:rsidR="006137AB" w:rsidRPr="00D55AFC" w:rsidRDefault="006137AB" w:rsidP="006137AB">
            <w:pPr>
              <w:jc w:val="left"/>
              <w:rPr>
                <w:sz w:val="18"/>
                <w:szCs w:val="18"/>
              </w:rPr>
            </w:pPr>
            <w:r w:rsidRPr="00D55AFC">
              <w:rPr>
                <w:rFonts w:hint="eastAsia"/>
                <w:sz w:val="18"/>
                <w:szCs w:val="18"/>
              </w:rPr>
              <w:t>应收证券清算款</w:t>
            </w:r>
          </w:p>
        </w:tc>
        <w:tc>
          <w:tcPr>
            <w:tcW w:w="1559" w:type="dxa"/>
          </w:tcPr>
          <w:p w14:paraId="01A927B1" w14:textId="77777777" w:rsidR="006137AB" w:rsidRPr="00D55AFC" w:rsidRDefault="006137AB" w:rsidP="006137AB">
            <w:pPr>
              <w:jc w:val="left"/>
              <w:rPr>
                <w:sz w:val="18"/>
                <w:szCs w:val="18"/>
              </w:rPr>
            </w:pPr>
            <w:r w:rsidRPr="00D55AFC">
              <w:rPr>
                <w:rFonts w:hint="eastAsia"/>
                <w:sz w:val="18"/>
                <w:szCs w:val="18"/>
              </w:rPr>
              <w:t>-</w:t>
            </w:r>
          </w:p>
        </w:tc>
        <w:tc>
          <w:tcPr>
            <w:tcW w:w="1473" w:type="dxa"/>
          </w:tcPr>
          <w:p w14:paraId="516464A0" w14:textId="77777777" w:rsidR="006137AB" w:rsidRPr="00D55AFC" w:rsidRDefault="006137AB" w:rsidP="006137AB">
            <w:pPr>
              <w:jc w:val="left"/>
              <w:rPr>
                <w:sz w:val="18"/>
                <w:szCs w:val="18"/>
              </w:rPr>
            </w:pPr>
            <w:r w:rsidRPr="00D55AFC">
              <w:rPr>
                <w:rFonts w:hint="eastAsia"/>
                <w:sz w:val="18"/>
                <w:szCs w:val="18"/>
              </w:rPr>
              <w:t>-</w:t>
            </w:r>
          </w:p>
        </w:tc>
        <w:tc>
          <w:tcPr>
            <w:tcW w:w="1221" w:type="dxa"/>
          </w:tcPr>
          <w:p w14:paraId="1375383A" w14:textId="77777777" w:rsidR="006137AB" w:rsidRPr="00D55AFC" w:rsidRDefault="006137AB" w:rsidP="006137AB">
            <w:pPr>
              <w:jc w:val="left"/>
              <w:rPr>
                <w:sz w:val="18"/>
                <w:szCs w:val="18"/>
              </w:rPr>
            </w:pPr>
            <w:r w:rsidRPr="00D55AFC">
              <w:rPr>
                <w:rFonts w:hint="eastAsia"/>
                <w:sz w:val="18"/>
                <w:szCs w:val="18"/>
              </w:rPr>
              <w:t>-</w:t>
            </w:r>
          </w:p>
        </w:tc>
        <w:tc>
          <w:tcPr>
            <w:tcW w:w="1559" w:type="dxa"/>
          </w:tcPr>
          <w:p w14:paraId="12FACFCE" w14:textId="77777777" w:rsidR="006137AB" w:rsidRPr="00D55AFC" w:rsidRDefault="006137AB" w:rsidP="006137AB">
            <w:pPr>
              <w:jc w:val="left"/>
              <w:rPr>
                <w:sz w:val="18"/>
                <w:szCs w:val="18"/>
              </w:rPr>
            </w:pPr>
            <w:r w:rsidRPr="00D55AFC">
              <w:rPr>
                <w:rFonts w:hint="eastAsia"/>
                <w:sz w:val="18"/>
                <w:szCs w:val="18"/>
              </w:rPr>
              <w:t>694,637.04</w:t>
            </w:r>
          </w:p>
        </w:tc>
        <w:tc>
          <w:tcPr>
            <w:tcW w:w="1446" w:type="dxa"/>
          </w:tcPr>
          <w:p w14:paraId="3B02D74C" w14:textId="77777777" w:rsidR="006137AB" w:rsidRPr="00D55AFC" w:rsidRDefault="006137AB" w:rsidP="006137AB">
            <w:pPr>
              <w:jc w:val="left"/>
              <w:rPr>
                <w:sz w:val="18"/>
                <w:szCs w:val="18"/>
              </w:rPr>
            </w:pPr>
            <w:r w:rsidRPr="00D55AFC">
              <w:rPr>
                <w:rFonts w:hint="eastAsia"/>
                <w:sz w:val="18"/>
                <w:szCs w:val="18"/>
              </w:rPr>
              <w:t>694,637.04</w:t>
            </w:r>
          </w:p>
        </w:tc>
      </w:tr>
      <w:tr w:rsidR="00D55AFC" w:rsidRPr="00D55AFC" w14:paraId="37D87803" w14:textId="77777777" w:rsidTr="00C56A4D">
        <w:tc>
          <w:tcPr>
            <w:tcW w:w="1740" w:type="dxa"/>
            <w:vAlign w:val="center"/>
          </w:tcPr>
          <w:p w14:paraId="5F60CE72" w14:textId="77777777" w:rsidR="006137AB" w:rsidRPr="00D55AFC" w:rsidRDefault="006137AB" w:rsidP="00C56A4D">
            <w:pPr>
              <w:jc w:val="left"/>
            </w:pPr>
            <w:r w:rsidRPr="00D55AFC">
              <w:rPr>
                <w:sz w:val="18"/>
                <w:szCs w:val="18"/>
              </w:rPr>
              <w:t>应收利息</w:t>
            </w:r>
          </w:p>
        </w:tc>
        <w:tc>
          <w:tcPr>
            <w:tcW w:w="1559" w:type="dxa"/>
            <w:vAlign w:val="center"/>
          </w:tcPr>
          <w:p w14:paraId="1FDCC6E7" w14:textId="77777777" w:rsidR="006137AB" w:rsidRPr="00D55AFC" w:rsidRDefault="006137AB" w:rsidP="00C56A4D">
            <w:pPr>
              <w:jc w:val="left"/>
            </w:pPr>
            <w:r w:rsidRPr="00D55AFC">
              <w:rPr>
                <w:sz w:val="18"/>
                <w:szCs w:val="18"/>
              </w:rPr>
              <w:t>-</w:t>
            </w:r>
          </w:p>
        </w:tc>
        <w:tc>
          <w:tcPr>
            <w:tcW w:w="1473" w:type="dxa"/>
            <w:vAlign w:val="center"/>
          </w:tcPr>
          <w:p w14:paraId="73C75D70" w14:textId="77777777" w:rsidR="006137AB" w:rsidRPr="00D55AFC" w:rsidRDefault="006137AB" w:rsidP="00C56A4D">
            <w:pPr>
              <w:jc w:val="left"/>
            </w:pPr>
            <w:r w:rsidRPr="00D55AFC">
              <w:rPr>
                <w:sz w:val="18"/>
                <w:szCs w:val="18"/>
              </w:rPr>
              <w:t>-</w:t>
            </w:r>
          </w:p>
        </w:tc>
        <w:tc>
          <w:tcPr>
            <w:tcW w:w="1221" w:type="dxa"/>
            <w:vAlign w:val="center"/>
          </w:tcPr>
          <w:p w14:paraId="42588381" w14:textId="77777777" w:rsidR="006137AB" w:rsidRPr="00D55AFC" w:rsidRDefault="006137AB" w:rsidP="00C56A4D">
            <w:pPr>
              <w:jc w:val="left"/>
            </w:pPr>
            <w:r w:rsidRPr="00D55AFC">
              <w:rPr>
                <w:sz w:val="18"/>
                <w:szCs w:val="18"/>
              </w:rPr>
              <w:t>-</w:t>
            </w:r>
          </w:p>
        </w:tc>
        <w:tc>
          <w:tcPr>
            <w:tcW w:w="1559" w:type="dxa"/>
            <w:vAlign w:val="center"/>
          </w:tcPr>
          <w:p w14:paraId="58B9C267" w14:textId="77777777" w:rsidR="006137AB" w:rsidRPr="00D55AFC" w:rsidRDefault="006137AB" w:rsidP="00C56A4D">
            <w:pPr>
              <w:jc w:val="left"/>
            </w:pPr>
            <w:r w:rsidRPr="00D55AFC">
              <w:rPr>
                <w:sz w:val="18"/>
                <w:szCs w:val="18"/>
              </w:rPr>
              <w:t>1,741.35</w:t>
            </w:r>
          </w:p>
        </w:tc>
        <w:tc>
          <w:tcPr>
            <w:tcW w:w="1446" w:type="dxa"/>
            <w:vAlign w:val="center"/>
          </w:tcPr>
          <w:p w14:paraId="6963E1C0" w14:textId="77777777" w:rsidR="006137AB" w:rsidRPr="00D55AFC" w:rsidRDefault="006137AB" w:rsidP="00C56A4D">
            <w:pPr>
              <w:jc w:val="left"/>
            </w:pPr>
            <w:r w:rsidRPr="00D55AFC">
              <w:rPr>
                <w:sz w:val="18"/>
                <w:szCs w:val="18"/>
              </w:rPr>
              <w:t>1,741.35</w:t>
            </w:r>
          </w:p>
        </w:tc>
      </w:tr>
      <w:tr w:rsidR="00D55AFC" w:rsidRPr="00D55AFC" w14:paraId="7E2B98A5" w14:textId="77777777" w:rsidTr="00C56A4D">
        <w:tc>
          <w:tcPr>
            <w:tcW w:w="1740" w:type="dxa"/>
            <w:vAlign w:val="center"/>
          </w:tcPr>
          <w:p w14:paraId="0680EF33" w14:textId="77777777" w:rsidR="006137AB" w:rsidRPr="00D55AFC" w:rsidRDefault="006137AB" w:rsidP="00C56A4D">
            <w:pPr>
              <w:jc w:val="left"/>
            </w:pPr>
            <w:r w:rsidRPr="00D55AFC">
              <w:rPr>
                <w:sz w:val="18"/>
                <w:szCs w:val="18"/>
              </w:rPr>
              <w:t>应收申购款</w:t>
            </w:r>
          </w:p>
        </w:tc>
        <w:tc>
          <w:tcPr>
            <w:tcW w:w="1559" w:type="dxa"/>
            <w:vAlign w:val="center"/>
          </w:tcPr>
          <w:p w14:paraId="1B651E6B" w14:textId="77777777" w:rsidR="006137AB" w:rsidRPr="00D55AFC" w:rsidRDefault="006137AB" w:rsidP="00C56A4D">
            <w:pPr>
              <w:jc w:val="left"/>
            </w:pPr>
            <w:r w:rsidRPr="00D55AFC">
              <w:rPr>
                <w:sz w:val="18"/>
                <w:szCs w:val="18"/>
              </w:rPr>
              <w:t>-</w:t>
            </w:r>
          </w:p>
        </w:tc>
        <w:tc>
          <w:tcPr>
            <w:tcW w:w="1473" w:type="dxa"/>
            <w:vAlign w:val="center"/>
          </w:tcPr>
          <w:p w14:paraId="114CACC4" w14:textId="77777777" w:rsidR="006137AB" w:rsidRPr="00D55AFC" w:rsidRDefault="006137AB" w:rsidP="00C56A4D">
            <w:pPr>
              <w:jc w:val="left"/>
            </w:pPr>
            <w:r w:rsidRPr="00D55AFC">
              <w:rPr>
                <w:sz w:val="18"/>
                <w:szCs w:val="18"/>
              </w:rPr>
              <w:t>-</w:t>
            </w:r>
          </w:p>
        </w:tc>
        <w:tc>
          <w:tcPr>
            <w:tcW w:w="1221" w:type="dxa"/>
            <w:vAlign w:val="center"/>
          </w:tcPr>
          <w:p w14:paraId="458C9007" w14:textId="77777777" w:rsidR="006137AB" w:rsidRPr="00D55AFC" w:rsidRDefault="006137AB" w:rsidP="00C56A4D">
            <w:pPr>
              <w:jc w:val="left"/>
            </w:pPr>
            <w:r w:rsidRPr="00D55AFC">
              <w:rPr>
                <w:sz w:val="18"/>
                <w:szCs w:val="18"/>
              </w:rPr>
              <w:t>-</w:t>
            </w:r>
          </w:p>
        </w:tc>
        <w:tc>
          <w:tcPr>
            <w:tcW w:w="1559" w:type="dxa"/>
            <w:vAlign w:val="center"/>
          </w:tcPr>
          <w:p w14:paraId="3C7E388E" w14:textId="77777777" w:rsidR="006137AB" w:rsidRPr="00D55AFC" w:rsidRDefault="006137AB" w:rsidP="00C56A4D">
            <w:pPr>
              <w:jc w:val="left"/>
            </w:pPr>
            <w:r w:rsidRPr="00D55AFC">
              <w:rPr>
                <w:sz w:val="18"/>
                <w:szCs w:val="18"/>
              </w:rPr>
              <w:t>28,172.61</w:t>
            </w:r>
          </w:p>
        </w:tc>
        <w:tc>
          <w:tcPr>
            <w:tcW w:w="1446" w:type="dxa"/>
            <w:vAlign w:val="center"/>
          </w:tcPr>
          <w:p w14:paraId="514C7B86" w14:textId="77777777" w:rsidR="006137AB" w:rsidRPr="00D55AFC" w:rsidRDefault="006137AB" w:rsidP="00C56A4D">
            <w:pPr>
              <w:jc w:val="left"/>
            </w:pPr>
            <w:r w:rsidRPr="00D55AFC">
              <w:rPr>
                <w:sz w:val="18"/>
                <w:szCs w:val="18"/>
              </w:rPr>
              <w:t>28,172.61</w:t>
            </w:r>
          </w:p>
        </w:tc>
      </w:tr>
      <w:tr w:rsidR="00D55AFC" w:rsidRPr="00D55AFC" w14:paraId="1ED630F0" w14:textId="77777777" w:rsidTr="00C56A4D">
        <w:trPr>
          <w:trHeight w:val="2114"/>
        </w:trPr>
        <w:tc>
          <w:tcPr>
            <w:tcW w:w="1740" w:type="dxa"/>
            <w:vAlign w:val="center"/>
          </w:tcPr>
          <w:p w14:paraId="698BF164" w14:textId="77777777" w:rsidR="006137AB" w:rsidRPr="00D55AFC" w:rsidRDefault="006137AB" w:rsidP="00C56A4D">
            <w:pPr>
              <w:spacing w:before="29" w:line="288" w:lineRule="auto"/>
              <w:jc w:val="center"/>
              <w:rPr>
                <w:b/>
                <w:sz w:val="18"/>
                <w:szCs w:val="18"/>
              </w:rPr>
            </w:pPr>
            <w:r w:rsidRPr="00D55AFC">
              <w:rPr>
                <w:b/>
                <w:sz w:val="18"/>
                <w:szCs w:val="18"/>
              </w:rPr>
              <w:t>资产总计</w:t>
            </w:r>
          </w:p>
        </w:tc>
        <w:tc>
          <w:tcPr>
            <w:tcW w:w="1559" w:type="dxa"/>
            <w:vAlign w:val="center"/>
          </w:tcPr>
          <w:p w14:paraId="38B8887B" w14:textId="77777777" w:rsidR="006137AB" w:rsidRPr="00D55AFC" w:rsidRDefault="006137AB" w:rsidP="00C56A4D">
            <w:pPr>
              <w:spacing w:before="29" w:line="288" w:lineRule="auto"/>
              <w:jc w:val="right"/>
              <w:rPr>
                <w:sz w:val="18"/>
                <w:szCs w:val="18"/>
              </w:rPr>
            </w:pPr>
            <w:r w:rsidRPr="00D55AFC">
              <w:rPr>
                <w:sz w:val="18"/>
                <w:szCs w:val="18"/>
              </w:rPr>
              <w:t>8,421,776.40</w:t>
            </w:r>
          </w:p>
          <w:p w14:paraId="1A58B9E4" w14:textId="77777777" w:rsidR="006137AB" w:rsidRPr="00D55AFC" w:rsidRDefault="006137AB" w:rsidP="00C56A4D">
            <w:pPr>
              <w:spacing w:before="29" w:line="288" w:lineRule="auto"/>
              <w:jc w:val="right"/>
              <w:rPr>
                <w:sz w:val="18"/>
                <w:szCs w:val="18"/>
              </w:rPr>
            </w:pPr>
          </w:p>
        </w:tc>
        <w:tc>
          <w:tcPr>
            <w:tcW w:w="1473" w:type="dxa"/>
            <w:vAlign w:val="center"/>
          </w:tcPr>
          <w:p w14:paraId="58E0262F" w14:textId="77777777" w:rsidR="006137AB" w:rsidRPr="00D55AFC" w:rsidRDefault="006137AB" w:rsidP="00C56A4D">
            <w:pPr>
              <w:spacing w:before="29" w:line="288" w:lineRule="auto"/>
              <w:jc w:val="right"/>
              <w:rPr>
                <w:sz w:val="18"/>
                <w:szCs w:val="18"/>
              </w:rPr>
            </w:pPr>
            <w:r w:rsidRPr="00D55AFC">
              <w:rPr>
                <w:sz w:val="18"/>
                <w:szCs w:val="18"/>
              </w:rPr>
              <w:t>-</w:t>
            </w:r>
          </w:p>
          <w:p w14:paraId="2A25C86B" w14:textId="77777777" w:rsidR="006137AB" w:rsidRPr="00D55AFC" w:rsidRDefault="006137AB" w:rsidP="00C56A4D">
            <w:pPr>
              <w:spacing w:before="29" w:line="288" w:lineRule="auto"/>
              <w:jc w:val="right"/>
              <w:rPr>
                <w:sz w:val="18"/>
                <w:szCs w:val="18"/>
              </w:rPr>
            </w:pPr>
          </w:p>
        </w:tc>
        <w:tc>
          <w:tcPr>
            <w:tcW w:w="1221" w:type="dxa"/>
            <w:vAlign w:val="center"/>
          </w:tcPr>
          <w:p w14:paraId="06868791" w14:textId="77777777" w:rsidR="006137AB" w:rsidRPr="00D55AFC" w:rsidRDefault="006137AB" w:rsidP="00C56A4D">
            <w:pPr>
              <w:spacing w:before="29" w:line="288" w:lineRule="auto"/>
              <w:jc w:val="right"/>
              <w:rPr>
                <w:sz w:val="18"/>
                <w:szCs w:val="18"/>
              </w:rPr>
            </w:pPr>
          </w:p>
          <w:p w14:paraId="720B7F38" w14:textId="77777777" w:rsidR="006137AB" w:rsidRPr="00D55AFC" w:rsidRDefault="006137AB" w:rsidP="00C56A4D">
            <w:pPr>
              <w:spacing w:before="29" w:line="288" w:lineRule="auto"/>
              <w:jc w:val="right"/>
              <w:rPr>
                <w:sz w:val="18"/>
                <w:szCs w:val="18"/>
              </w:rPr>
            </w:pPr>
            <w:r w:rsidRPr="00D55AFC">
              <w:rPr>
                <w:sz w:val="18"/>
                <w:szCs w:val="18"/>
              </w:rPr>
              <w:t>-</w:t>
            </w:r>
          </w:p>
          <w:p w14:paraId="3E1C745D" w14:textId="77777777" w:rsidR="006137AB" w:rsidRPr="00D55AFC" w:rsidRDefault="006137AB" w:rsidP="00C56A4D">
            <w:pPr>
              <w:spacing w:before="29" w:line="288" w:lineRule="auto"/>
              <w:jc w:val="right"/>
              <w:rPr>
                <w:sz w:val="18"/>
                <w:szCs w:val="18"/>
              </w:rPr>
            </w:pPr>
          </w:p>
        </w:tc>
        <w:tc>
          <w:tcPr>
            <w:tcW w:w="1559" w:type="dxa"/>
            <w:vAlign w:val="center"/>
          </w:tcPr>
          <w:p w14:paraId="64A8F8B6" w14:textId="77777777" w:rsidR="006137AB" w:rsidRPr="00D55AFC" w:rsidRDefault="006137AB" w:rsidP="00C56A4D">
            <w:pPr>
              <w:spacing w:before="29" w:line="288" w:lineRule="auto"/>
              <w:jc w:val="right"/>
              <w:rPr>
                <w:sz w:val="18"/>
                <w:szCs w:val="18"/>
              </w:rPr>
            </w:pPr>
            <w:r w:rsidRPr="00D55AFC">
              <w:rPr>
                <w:sz w:val="18"/>
                <w:szCs w:val="18"/>
              </w:rPr>
              <w:t>133,690,621.15</w:t>
            </w:r>
          </w:p>
          <w:p w14:paraId="415A51A8" w14:textId="77777777" w:rsidR="006137AB" w:rsidRPr="00D55AFC" w:rsidRDefault="006137AB" w:rsidP="00C56A4D">
            <w:pPr>
              <w:spacing w:before="29" w:line="288" w:lineRule="auto"/>
              <w:jc w:val="right"/>
              <w:rPr>
                <w:sz w:val="18"/>
                <w:szCs w:val="18"/>
              </w:rPr>
            </w:pPr>
          </w:p>
        </w:tc>
        <w:tc>
          <w:tcPr>
            <w:tcW w:w="1446" w:type="dxa"/>
            <w:vAlign w:val="center"/>
          </w:tcPr>
          <w:p w14:paraId="40FB7751" w14:textId="77777777" w:rsidR="006137AB" w:rsidRPr="00D55AFC" w:rsidRDefault="006137AB" w:rsidP="00C56A4D">
            <w:pPr>
              <w:spacing w:before="29" w:line="288" w:lineRule="auto"/>
              <w:jc w:val="right"/>
              <w:rPr>
                <w:sz w:val="18"/>
                <w:szCs w:val="18"/>
              </w:rPr>
            </w:pPr>
            <w:r w:rsidRPr="00D55AFC">
              <w:rPr>
                <w:sz w:val="18"/>
                <w:szCs w:val="18"/>
              </w:rPr>
              <w:t>142,112,397.55</w:t>
            </w:r>
          </w:p>
          <w:p w14:paraId="0A1D3DBD" w14:textId="77777777" w:rsidR="006137AB" w:rsidRPr="00D55AFC" w:rsidRDefault="006137AB" w:rsidP="00C56A4D">
            <w:pPr>
              <w:spacing w:before="29" w:line="288" w:lineRule="auto"/>
              <w:jc w:val="right"/>
              <w:rPr>
                <w:sz w:val="18"/>
                <w:szCs w:val="18"/>
              </w:rPr>
            </w:pPr>
          </w:p>
        </w:tc>
      </w:tr>
      <w:tr w:rsidR="00D55AFC" w:rsidRPr="00D55AFC" w14:paraId="30060E6F" w14:textId="77777777" w:rsidTr="00C56A4D">
        <w:trPr>
          <w:trHeight w:val="280"/>
        </w:trPr>
        <w:tc>
          <w:tcPr>
            <w:tcW w:w="1740" w:type="dxa"/>
            <w:vAlign w:val="center"/>
          </w:tcPr>
          <w:p w14:paraId="1A202049" w14:textId="77777777" w:rsidR="006137AB" w:rsidRPr="00D55AFC" w:rsidRDefault="006137AB" w:rsidP="00C56A4D">
            <w:pPr>
              <w:spacing w:before="29" w:line="288" w:lineRule="auto"/>
              <w:rPr>
                <w:sz w:val="18"/>
                <w:szCs w:val="18"/>
              </w:rPr>
            </w:pPr>
            <w:r w:rsidRPr="00D55AFC">
              <w:rPr>
                <w:sz w:val="18"/>
                <w:szCs w:val="18"/>
              </w:rPr>
              <w:t>负债</w:t>
            </w:r>
          </w:p>
        </w:tc>
        <w:tc>
          <w:tcPr>
            <w:tcW w:w="1559" w:type="dxa"/>
            <w:vAlign w:val="center"/>
          </w:tcPr>
          <w:p w14:paraId="5D8353BB" w14:textId="77777777" w:rsidR="006137AB" w:rsidRPr="00D55AFC" w:rsidRDefault="006137AB" w:rsidP="00C56A4D">
            <w:pPr>
              <w:spacing w:before="29" w:line="288" w:lineRule="auto"/>
              <w:jc w:val="right"/>
              <w:rPr>
                <w:kern w:val="0"/>
                <w:sz w:val="18"/>
                <w:szCs w:val="18"/>
              </w:rPr>
            </w:pPr>
          </w:p>
        </w:tc>
        <w:tc>
          <w:tcPr>
            <w:tcW w:w="1473" w:type="dxa"/>
            <w:vAlign w:val="center"/>
          </w:tcPr>
          <w:p w14:paraId="12300427" w14:textId="77777777" w:rsidR="006137AB" w:rsidRPr="00D55AFC" w:rsidRDefault="006137AB" w:rsidP="00C56A4D">
            <w:pPr>
              <w:spacing w:before="29" w:line="288" w:lineRule="auto"/>
              <w:jc w:val="right"/>
              <w:rPr>
                <w:sz w:val="18"/>
                <w:szCs w:val="18"/>
              </w:rPr>
            </w:pPr>
          </w:p>
        </w:tc>
        <w:tc>
          <w:tcPr>
            <w:tcW w:w="1221" w:type="dxa"/>
            <w:vAlign w:val="center"/>
          </w:tcPr>
          <w:p w14:paraId="571C1020" w14:textId="77777777" w:rsidR="006137AB" w:rsidRPr="00D55AFC" w:rsidRDefault="006137AB" w:rsidP="00C56A4D">
            <w:pPr>
              <w:spacing w:before="29" w:line="288" w:lineRule="auto"/>
              <w:jc w:val="right"/>
              <w:rPr>
                <w:sz w:val="18"/>
                <w:szCs w:val="18"/>
              </w:rPr>
            </w:pPr>
          </w:p>
        </w:tc>
        <w:tc>
          <w:tcPr>
            <w:tcW w:w="1559" w:type="dxa"/>
            <w:vAlign w:val="center"/>
          </w:tcPr>
          <w:p w14:paraId="6AA39229" w14:textId="77777777" w:rsidR="006137AB" w:rsidRPr="00D55AFC" w:rsidRDefault="006137AB" w:rsidP="00C56A4D">
            <w:pPr>
              <w:spacing w:before="29" w:line="288" w:lineRule="auto"/>
              <w:jc w:val="right"/>
              <w:rPr>
                <w:sz w:val="18"/>
                <w:szCs w:val="18"/>
              </w:rPr>
            </w:pPr>
          </w:p>
        </w:tc>
        <w:tc>
          <w:tcPr>
            <w:tcW w:w="1446" w:type="dxa"/>
            <w:vAlign w:val="center"/>
          </w:tcPr>
          <w:p w14:paraId="202B165F" w14:textId="77777777" w:rsidR="006137AB" w:rsidRPr="00D55AFC" w:rsidRDefault="006137AB" w:rsidP="00C56A4D">
            <w:pPr>
              <w:spacing w:before="29" w:line="288" w:lineRule="auto"/>
              <w:jc w:val="right"/>
              <w:rPr>
                <w:sz w:val="18"/>
                <w:szCs w:val="18"/>
              </w:rPr>
            </w:pPr>
          </w:p>
        </w:tc>
      </w:tr>
      <w:tr w:rsidR="00D55AFC" w:rsidRPr="00D55AFC" w14:paraId="16B5AAD9" w14:textId="77777777" w:rsidTr="00C56A4D">
        <w:tc>
          <w:tcPr>
            <w:tcW w:w="1740" w:type="dxa"/>
            <w:vAlign w:val="center"/>
          </w:tcPr>
          <w:p w14:paraId="73647C95" w14:textId="77777777" w:rsidR="006137AB" w:rsidRPr="00D55AFC" w:rsidRDefault="006137AB" w:rsidP="00C56A4D">
            <w:pPr>
              <w:jc w:val="left"/>
            </w:pPr>
            <w:r w:rsidRPr="00D55AFC">
              <w:rPr>
                <w:sz w:val="18"/>
                <w:szCs w:val="18"/>
              </w:rPr>
              <w:t>应付证券清算款</w:t>
            </w:r>
          </w:p>
        </w:tc>
        <w:tc>
          <w:tcPr>
            <w:tcW w:w="1559" w:type="dxa"/>
            <w:vAlign w:val="center"/>
          </w:tcPr>
          <w:p w14:paraId="710C4C2C" w14:textId="77777777" w:rsidR="006137AB" w:rsidRPr="00D55AFC" w:rsidRDefault="006137AB" w:rsidP="00C56A4D">
            <w:pPr>
              <w:jc w:val="left"/>
            </w:pPr>
            <w:r w:rsidRPr="00D55AFC">
              <w:rPr>
                <w:sz w:val="18"/>
                <w:szCs w:val="18"/>
              </w:rPr>
              <w:t>-</w:t>
            </w:r>
          </w:p>
        </w:tc>
        <w:tc>
          <w:tcPr>
            <w:tcW w:w="1473" w:type="dxa"/>
            <w:vAlign w:val="center"/>
          </w:tcPr>
          <w:p w14:paraId="7FD3317C" w14:textId="77777777" w:rsidR="006137AB" w:rsidRPr="00D55AFC" w:rsidRDefault="006137AB" w:rsidP="00C56A4D">
            <w:pPr>
              <w:jc w:val="left"/>
            </w:pPr>
            <w:r w:rsidRPr="00D55AFC">
              <w:rPr>
                <w:sz w:val="18"/>
                <w:szCs w:val="18"/>
              </w:rPr>
              <w:t>-</w:t>
            </w:r>
          </w:p>
        </w:tc>
        <w:tc>
          <w:tcPr>
            <w:tcW w:w="1221" w:type="dxa"/>
            <w:vAlign w:val="center"/>
          </w:tcPr>
          <w:p w14:paraId="641E6BD7" w14:textId="77777777" w:rsidR="006137AB" w:rsidRPr="00D55AFC" w:rsidRDefault="006137AB" w:rsidP="00C56A4D">
            <w:pPr>
              <w:jc w:val="left"/>
            </w:pPr>
            <w:r w:rsidRPr="00D55AFC">
              <w:rPr>
                <w:sz w:val="18"/>
                <w:szCs w:val="18"/>
              </w:rPr>
              <w:t>-</w:t>
            </w:r>
          </w:p>
        </w:tc>
        <w:tc>
          <w:tcPr>
            <w:tcW w:w="1559" w:type="dxa"/>
            <w:vAlign w:val="center"/>
          </w:tcPr>
          <w:p w14:paraId="7E1BF271" w14:textId="77777777" w:rsidR="006137AB" w:rsidRPr="00D55AFC" w:rsidRDefault="006137AB" w:rsidP="00C56A4D">
            <w:pPr>
              <w:jc w:val="center"/>
            </w:pPr>
            <w:r w:rsidRPr="00D55AFC">
              <w:rPr>
                <w:sz w:val="18"/>
                <w:szCs w:val="18"/>
              </w:rPr>
              <w:t>738,121.67</w:t>
            </w:r>
          </w:p>
        </w:tc>
        <w:tc>
          <w:tcPr>
            <w:tcW w:w="1446" w:type="dxa"/>
            <w:vAlign w:val="center"/>
          </w:tcPr>
          <w:p w14:paraId="1130C301" w14:textId="77777777" w:rsidR="006137AB" w:rsidRPr="00D55AFC" w:rsidRDefault="006137AB" w:rsidP="00C56A4D">
            <w:pPr>
              <w:jc w:val="left"/>
            </w:pPr>
            <w:r w:rsidRPr="00D55AFC">
              <w:rPr>
                <w:sz w:val="18"/>
                <w:szCs w:val="18"/>
              </w:rPr>
              <w:t>738,121.67</w:t>
            </w:r>
          </w:p>
        </w:tc>
      </w:tr>
      <w:tr w:rsidR="00D55AFC" w:rsidRPr="00D55AFC" w14:paraId="2E03FE45" w14:textId="77777777" w:rsidTr="00C56A4D">
        <w:tc>
          <w:tcPr>
            <w:tcW w:w="1740" w:type="dxa"/>
            <w:vAlign w:val="center"/>
          </w:tcPr>
          <w:p w14:paraId="5268041F" w14:textId="77777777" w:rsidR="006137AB" w:rsidRPr="00D55AFC" w:rsidRDefault="006137AB" w:rsidP="00C56A4D">
            <w:pPr>
              <w:jc w:val="left"/>
            </w:pPr>
            <w:r w:rsidRPr="00D55AFC">
              <w:rPr>
                <w:sz w:val="18"/>
                <w:szCs w:val="18"/>
              </w:rPr>
              <w:t>应付赎回款</w:t>
            </w:r>
          </w:p>
        </w:tc>
        <w:tc>
          <w:tcPr>
            <w:tcW w:w="1559" w:type="dxa"/>
            <w:vAlign w:val="center"/>
          </w:tcPr>
          <w:p w14:paraId="7B73096D" w14:textId="77777777" w:rsidR="006137AB" w:rsidRPr="00D55AFC" w:rsidRDefault="006137AB" w:rsidP="00C56A4D">
            <w:pPr>
              <w:jc w:val="left"/>
            </w:pPr>
            <w:r w:rsidRPr="00D55AFC">
              <w:rPr>
                <w:sz w:val="18"/>
                <w:szCs w:val="18"/>
              </w:rPr>
              <w:t>-</w:t>
            </w:r>
          </w:p>
        </w:tc>
        <w:tc>
          <w:tcPr>
            <w:tcW w:w="1473" w:type="dxa"/>
            <w:vAlign w:val="center"/>
          </w:tcPr>
          <w:p w14:paraId="073D9795" w14:textId="77777777" w:rsidR="006137AB" w:rsidRPr="00D55AFC" w:rsidRDefault="006137AB" w:rsidP="00C56A4D">
            <w:pPr>
              <w:jc w:val="left"/>
            </w:pPr>
            <w:r w:rsidRPr="00D55AFC">
              <w:rPr>
                <w:sz w:val="18"/>
                <w:szCs w:val="18"/>
              </w:rPr>
              <w:t>-</w:t>
            </w:r>
          </w:p>
        </w:tc>
        <w:tc>
          <w:tcPr>
            <w:tcW w:w="1221" w:type="dxa"/>
            <w:vAlign w:val="center"/>
          </w:tcPr>
          <w:p w14:paraId="60ECE1B4" w14:textId="77777777" w:rsidR="006137AB" w:rsidRPr="00D55AFC" w:rsidRDefault="006137AB" w:rsidP="00C56A4D">
            <w:pPr>
              <w:jc w:val="left"/>
            </w:pPr>
            <w:r w:rsidRPr="00D55AFC">
              <w:rPr>
                <w:sz w:val="18"/>
                <w:szCs w:val="18"/>
              </w:rPr>
              <w:t>-</w:t>
            </w:r>
          </w:p>
        </w:tc>
        <w:tc>
          <w:tcPr>
            <w:tcW w:w="1559" w:type="dxa"/>
            <w:vAlign w:val="center"/>
          </w:tcPr>
          <w:p w14:paraId="7A9BA787" w14:textId="77777777" w:rsidR="006137AB" w:rsidRPr="00D55AFC" w:rsidRDefault="006137AB" w:rsidP="00C56A4D">
            <w:pPr>
              <w:jc w:val="center"/>
            </w:pPr>
            <w:r w:rsidRPr="00D55AFC">
              <w:rPr>
                <w:sz w:val="18"/>
                <w:szCs w:val="18"/>
              </w:rPr>
              <w:t>78,826.29</w:t>
            </w:r>
          </w:p>
        </w:tc>
        <w:tc>
          <w:tcPr>
            <w:tcW w:w="1446" w:type="dxa"/>
            <w:vAlign w:val="center"/>
          </w:tcPr>
          <w:p w14:paraId="4076F0E3" w14:textId="77777777" w:rsidR="006137AB" w:rsidRPr="00D55AFC" w:rsidRDefault="006137AB" w:rsidP="00C56A4D">
            <w:pPr>
              <w:jc w:val="left"/>
            </w:pPr>
            <w:r w:rsidRPr="00D55AFC">
              <w:rPr>
                <w:sz w:val="18"/>
                <w:szCs w:val="18"/>
              </w:rPr>
              <w:t>78,826.29</w:t>
            </w:r>
          </w:p>
        </w:tc>
      </w:tr>
      <w:tr w:rsidR="00D55AFC" w:rsidRPr="00D55AFC" w14:paraId="4D2D7EBD" w14:textId="77777777" w:rsidTr="00C56A4D">
        <w:tc>
          <w:tcPr>
            <w:tcW w:w="1740" w:type="dxa"/>
            <w:vAlign w:val="center"/>
          </w:tcPr>
          <w:p w14:paraId="6A3E73AE" w14:textId="77777777" w:rsidR="006137AB" w:rsidRPr="00D55AFC" w:rsidRDefault="006137AB" w:rsidP="00C56A4D">
            <w:pPr>
              <w:jc w:val="left"/>
            </w:pPr>
            <w:r w:rsidRPr="00D55AFC">
              <w:rPr>
                <w:sz w:val="18"/>
                <w:szCs w:val="18"/>
              </w:rPr>
              <w:lastRenderedPageBreak/>
              <w:t>应付管理人报酬</w:t>
            </w:r>
          </w:p>
        </w:tc>
        <w:tc>
          <w:tcPr>
            <w:tcW w:w="1559" w:type="dxa"/>
            <w:vAlign w:val="center"/>
          </w:tcPr>
          <w:p w14:paraId="78E8D983" w14:textId="77777777" w:rsidR="006137AB" w:rsidRPr="00D55AFC" w:rsidRDefault="006137AB" w:rsidP="00C56A4D">
            <w:pPr>
              <w:jc w:val="left"/>
            </w:pPr>
            <w:r w:rsidRPr="00D55AFC">
              <w:rPr>
                <w:sz w:val="18"/>
                <w:szCs w:val="18"/>
              </w:rPr>
              <w:t>-</w:t>
            </w:r>
          </w:p>
        </w:tc>
        <w:tc>
          <w:tcPr>
            <w:tcW w:w="1473" w:type="dxa"/>
            <w:vAlign w:val="center"/>
          </w:tcPr>
          <w:p w14:paraId="17ED67BC" w14:textId="77777777" w:rsidR="006137AB" w:rsidRPr="00D55AFC" w:rsidRDefault="006137AB" w:rsidP="00C56A4D">
            <w:pPr>
              <w:jc w:val="left"/>
            </w:pPr>
            <w:r w:rsidRPr="00D55AFC">
              <w:rPr>
                <w:sz w:val="18"/>
                <w:szCs w:val="18"/>
              </w:rPr>
              <w:t>-</w:t>
            </w:r>
          </w:p>
        </w:tc>
        <w:tc>
          <w:tcPr>
            <w:tcW w:w="1221" w:type="dxa"/>
            <w:vAlign w:val="center"/>
          </w:tcPr>
          <w:p w14:paraId="09B15591" w14:textId="77777777" w:rsidR="006137AB" w:rsidRPr="00D55AFC" w:rsidRDefault="006137AB" w:rsidP="00C56A4D">
            <w:pPr>
              <w:jc w:val="left"/>
            </w:pPr>
            <w:r w:rsidRPr="00D55AFC">
              <w:rPr>
                <w:sz w:val="18"/>
                <w:szCs w:val="18"/>
              </w:rPr>
              <w:t>-</w:t>
            </w:r>
          </w:p>
        </w:tc>
        <w:tc>
          <w:tcPr>
            <w:tcW w:w="1559" w:type="dxa"/>
            <w:vAlign w:val="center"/>
          </w:tcPr>
          <w:p w14:paraId="732C4CFA" w14:textId="77777777" w:rsidR="006137AB" w:rsidRPr="00D55AFC" w:rsidRDefault="006137AB" w:rsidP="00C56A4D">
            <w:pPr>
              <w:jc w:val="center"/>
            </w:pPr>
            <w:r w:rsidRPr="00D55AFC">
              <w:rPr>
                <w:sz w:val="18"/>
                <w:szCs w:val="18"/>
              </w:rPr>
              <w:t>120,813.25</w:t>
            </w:r>
          </w:p>
        </w:tc>
        <w:tc>
          <w:tcPr>
            <w:tcW w:w="1446" w:type="dxa"/>
            <w:vAlign w:val="center"/>
          </w:tcPr>
          <w:p w14:paraId="05920098" w14:textId="77777777" w:rsidR="006137AB" w:rsidRPr="00D55AFC" w:rsidRDefault="006137AB" w:rsidP="00C56A4D">
            <w:pPr>
              <w:jc w:val="left"/>
            </w:pPr>
            <w:r w:rsidRPr="00D55AFC">
              <w:rPr>
                <w:sz w:val="18"/>
                <w:szCs w:val="18"/>
              </w:rPr>
              <w:t>120,813.25</w:t>
            </w:r>
          </w:p>
        </w:tc>
      </w:tr>
      <w:tr w:rsidR="00D55AFC" w:rsidRPr="00D55AFC" w14:paraId="67D6A5DA" w14:textId="77777777" w:rsidTr="00C56A4D">
        <w:tc>
          <w:tcPr>
            <w:tcW w:w="1740" w:type="dxa"/>
            <w:vAlign w:val="center"/>
          </w:tcPr>
          <w:p w14:paraId="6564095A" w14:textId="77777777" w:rsidR="006137AB" w:rsidRPr="00D55AFC" w:rsidRDefault="006137AB" w:rsidP="00C56A4D">
            <w:pPr>
              <w:jc w:val="left"/>
            </w:pPr>
            <w:r w:rsidRPr="00D55AFC">
              <w:rPr>
                <w:sz w:val="18"/>
                <w:szCs w:val="18"/>
              </w:rPr>
              <w:t>应付托管费</w:t>
            </w:r>
          </w:p>
        </w:tc>
        <w:tc>
          <w:tcPr>
            <w:tcW w:w="1559" w:type="dxa"/>
            <w:vAlign w:val="center"/>
          </w:tcPr>
          <w:p w14:paraId="49C7A2BA" w14:textId="77777777" w:rsidR="006137AB" w:rsidRPr="00D55AFC" w:rsidRDefault="006137AB" w:rsidP="00C56A4D">
            <w:pPr>
              <w:jc w:val="left"/>
            </w:pPr>
            <w:r w:rsidRPr="00D55AFC">
              <w:rPr>
                <w:sz w:val="18"/>
                <w:szCs w:val="18"/>
              </w:rPr>
              <w:t>-</w:t>
            </w:r>
          </w:p>
        </w:tc>
        <w:tc>
          <w:tcPr>
            <w:tcW w:w="1473" w:type="dxa"/>
            <w:vAlign w:val="center"/>
          </w:tcPr>
          <w:p w14:paraId="0ABA9C08" w14:textId="77777777" w:rsidR="006137AB" w:rsidRPr="00D55AFC" w:rsidRDefault="006137AB" w:rsidP="00C56A4D">
            <w:pPr>
              <w:jc w:val="left"/>
            </w:pPr>
            <w:r w:rsidRPr="00D55AFC">
              <w:rPr>
                <w:sz w:val="18"/>
                <w:szCs w:val="18"/>
              </w:rPr>
              <w:t>-</w:t>
            </w:r>
          </w:p>
        </w:tc>
        <w:tc>
          <w:tcPr>
            <w:tcW w:w="1221" w:type="dxa"/>
            <w:vAlign w:val="center"/>
          </w:tcPr>
          <w:p w14:paraId="340085F2" w14:textId="77777777" w:rsidR="006137AB" w:rsidRPr="00D55AFC" w:rsidRDefault="006137AB" w:rsidP="00C56A4D">
            <w:pPr>
              <w:jc w:val="left"/>
            </w:pPr>
            <w:r w:rsidRPr="00D55AFC">
              <w:rPr>
                <w:sz w:val="18"/>
                <w:szCs w:val="18"/>
              </w:rPr>
              <w:t>-</w:t>
            </w:r>
          </w:p>
        </w:tc>
        <w:tc>
          <w:tcPr>
            <w:tcW w:w="1559" w:type="dxa"/>
            <w:vAlign w:val="center"/>
          </w:tcPr>
          <w:p w14:paraId="131F60BF" w14:textId="77777777" w:rsidR="006137AB" w:rsidRPr="00D55AFC" w:rsidRDefault="006137AB" w:rsidP="00C56A4D">
            <w:pPr>
              <w:jc w:val="center"/>
            </w:pPr>
            <w:r w:rsidRPr="00D55AFC">
              <w:rPr>
                <w:sz w:val="18"/>
                <w:szCs w:val="18"/>
              </w:rPr>
              <w:t>24,162.65</w:t>
            </w:r>
          </w:p>
        </w:tc>
        <w:tc>
          <w:tcPr>
            <w:tcW w:w="1446" w:type="dxa"/>
            <w:vAlign w:val="center"/>
          </w:tcPr>
          <w:p w14:paraId="35CF2BF8" w14:textId="77777777" w:rsidR="006137AB" w:rsidRPr="00D55AFC" w:rsidRDefault="006137AB" w:rsidP="00C56A4D">
            <w:pPr>
              <w:jc w:val="left"/>
            </w:pPr>
            <w:r w:rsidRPr="00D55AFC">
              <w:rPr>
                <w:sz w:val="18"/>
                <w:szCs w:val="18"/>
              </w:rPr>
              <w:t>24,162.65</w:t>
            </w:r>
          </w:p>
        </w:tc>
      </w:tr>
      <w:tr w:rsidR="00D55AFC" w:rsidRPr="00D55AFC" w14:paraId="48B6BB04" w14:textId="77777777" w:rsidTr="00C56A4D">
        <w:tc>
          <w:tcPr>
            <w:tcW w:w="1740" w:type="dxa"/>
            <w:vAlign w:val="center"/>
          </w:tcPr>
          <w:p w14:paraId="30A59774" w14:textId="77777777" w:rsidR="006137AB" w:rsidRPr="00D55AFC" w:rsidRDefault="006137AB" w:rsidP="00C56A4D">
            <w:pPr>
              <w:jc w:val="left"/>
            </w:pPr>
            <w:r w:rsidRPr="00D55AFC">
              <w:rPr>
                <w:sz w:val="18"/>
                <w:szCs w:val="18"/>
              </w:rPr>
              <w:t>应付交易费用</w:t>
            </w:r>
          </w:p>
        </w:tc>
        <w:tc>
          <w:tcPr>
            <w:tcW w:w="1559" w:type="dxa"/>
            <w:vAlign w:val="center"/>
          </w:tcPr>
          <w:p w14:paraId="5BB00F43" w14:textId="77777777" w:rsidR="006137AB" w:rsidRPr="00D55AFC" w:rsidRDefault="006137AB" w:rsidP="00C56A4D">
            <w:pPr>
              <w:jc w:val="left"/>
            </w:pPr>
            <w:r w:rsidRPr="00D55AFC">
              <w:rPr>
                <w:sz w:val="18"/>
                <w:szCs w:val="18"/>
              </w:rPr>
              <w:t>-</w:t>
            </w:r>
          </w:p>
        </w:tc>
        <w:tc>
          <w:tcPr>
            <w:tcW w:w="1473" w:type="dxa"/>
            <w:vAlign w:val="center"/>
          </w:tcPr>
          <w:p w14:paraId="0C465A2E" w14:textId="77777777" w:rsidR="006137AB" w:rsidRPr="00D55AFC" w:rsidRDefault="006137AB" w:rsidP="00C56A4D">
            <w:pPr>
              <w:jc w:val="left"/>
            </w:pPr>
            <w:r w:rsidRPr="00D55AFC">
              <w:rPr>
                <w:sz w:val="18"/>
                <w:szCs w:val="18"/>
              </w:rPr>
              <w:t>-</w:t>
            </w:r>
          </w:p>
        </w:tc>
        <w:tc>
          <w:tcPr>
            <w:tcW w:w="1221" w:type="dxa"/>
            <w:vAlign w:val="center"/>
          </w:tcPr>
          <w:p w14:paraId="01FE4C37" w14:textId="77777777" w:rsidR="006137AB" w:rsidRPr="00D55AFC" w:rsidRDefault="006137AB" w:rsidP="00C56A4D">
            <w:pPr>
              <w:jc w:val="left"/>
            </w:pPr>
            <w:r w:rsidRPr="00D55AFC">
              <w:rPr>
                <w:sz w:val="18"/>
                <w:szCs w:val="18"/>
              </w:rPr>
              <w:t>-</w:t>
            </w:r>
          </w:p>
        </w:tc>
        <w:tc>
          <w:tcPr>
            <w:tcW w:w="1559" w:type="dxa"/>
            <w:vAlign w:val="center"/>
          </w:tcPr>
          <w:p w14:paraId="13BE819F" w14:textId="77777777" w:rsidR="006137AB" w:rsidRPr="00D55AFC" w:rsidRDefault="006137AB" w:rsidP="00C56A4D">
            <w:pPr>
              <w:jc w:val="center"/>
            </w:pPr>
            <w:r w:rsidRPr="00D55AFC">
              <w:rPr>
                <w:sz w:val="18"/>
                <w:szCs w:val="18"/>
              </w:rPr>
              <w:t>68,367.73</w:t>
            </w:r>
          </w:p>
        </w:tc>
        <w:tc>
          <w:tcPr>
            <w:tcW w:w="1446" w:type="dxa"/>
            <w:vAlign w:val="center"/>
          </w:tcPr>
          <w:p w14:paraId="0E7F679D" w14:textId="77777777" w:rsidR="006137AB" w:rsidRPr="00D55AFC" w:rsidRDefault="006137AB" w:rsidP="00C56A4D">
            <w:pPr>
              <w:jc w:val="left"/>
            </w:pPr>
            <w:r w:rsidRPr="00D55AFC">
              <w:rPr>
                <w:sz w:val="18"/>
                <w:szCs w:val="18"/>
              </w:rPr>
              <w:t>68,367.73</w:t>
            </w:r>
          </w:p>
        </w:tc>
      </w:tr>
      <w:tr w:rsidR="00D55AFC" w:rsidRPr="00D55AFC" w14:paraId="145E5B4A" w14:textId="77777777" w:rsidTr="00C56A4D">
        <w:tc>
          <w:tcPr>
            <w:tcW w:w="1740" w:type="dxa"/>
            <w:vAlign w:val="center"/>
          </w:tcPr>
          <w:p w14:paraId="25315F26" w14:textId="77777777" w:rsidR="006137AB" w:rsidRPr="00D55AFC" w:rsidRDefault="006137AB" w:rsidP="00C56A4D">
            <w:pPr>
              <w:jc w:val="left"/>
            </w:pPr>
            <w:r w:rsidRPr="00D55AFC">
              <w:rPr>
                <w:sz w:val="18"/>
                <w:szCs w:val="18"/>
              </w:rPr>
              <w:t>其他负债</w:t>
            </w:r>
          </w:p>
        </w:tc>
        <w:tc>
          <w:tcPr>
            <w:tcW w:w="1559" w:type="dxa"/>
            <w:vAlign w:val="center"/>
          </w:tcPr>
          <w:p w14:paraId="721BEE59" w14:textId="77777777" w:rsidR="006137AB" w:rsidRPr="00D55AFC" w:rsidRDefault="006137AB" w:rsidP="00C56A4D">
            <w:pPr>
              <w:jc w:val="left"/>
            </w:pPr>
            <w:r w:rsidRPr="00D55AFC">
              <w:rPr>
                <w:sz w:val="18"/>
                <w:szCs w:val="18"/>
              </w:rPr>
              <w:t>-</w:t>
            </w:r>
          </w:p>
        </w:tc>
        <w:tc>
          <w:tcPr>
            <w:tcW w:w="1473" w:type="dxa"/>
            <w:vAlign w:val="center"/>
          </w:tcPr>
          <w:p w14:paraId="3493B95B" w14:textId="77777777" w:rsidR="006137AB" w:rsidRPr="00D55AFC" w:rsidRDefault="006137AB" w:rsidP="00C56A4D">
            <w:pPr>
              <w:jc w:val="left"/>
            </w:pPr>
            <w:r w:rsidRPr="00D55AFC">
              <w:rPr>
                <w:sz w:val="18"/>
                <w:szCs w:val="18"/>
              </w:rPr>
              <w:t>-</w:t>
            </w:r>
          </w:p>
        </w:tc>
        <w:tc>
          <w:tcPr>
            <w:tcW w:w="1221" w:type="dxa"/>
            <w:vAlign w:val="center"/>
          </w:tcPr>
          <w:p w14:paraId="223A96A0" w14:textId="77777777" w:rsidR="006137AB" w:rsidRPr="00D55AFC" w:rsidRDefault="006137AB" w:rsidP="00C56A4D">
            <w:pPr>
              <w:jc w:val="left"/>
            </w:pPr>
            <w:r w:rsidRPr="00D55AFC">
              <w:rPr>
                <w:sz w:val="18"/>
                <w:szCs w:val="18"/>
              </w:rPr>
              <w:t>-</w:t>
            </w:r>
          </w:p>
        </w:tc>
        <w:tc>
          <w:tcPr>
            <w:tcW w:w="1559" w:type="dxa"/>
            <w:vAlign w:val="center"/>
          </w:tcPr>
          <w:p w14:paraId="3CB1454D" w14:textId="77777777" w:rsidR="006137AB" w:rsidRPr="00D55AFC" w:rsidRDefault="006137AB" w:rsidP="00C56A4D">
            <w:pPr>
              <w:jc w:val="center"/>
            </w:pPr>
            <w:r w:rsidRPr="00D55AFC">
              <w:rPr>
                <w:sz w:val="18"/>
                <w:szCs w:val="18"/>
              </w:rPr>
              <w:t>240,297.29</w:t>
            </w:r>
          </w:p>
        </w:tc>
        <w:tc>
          <w:tcPr>
            <w:tcW w:w="1446" w:type="dxa"/>
            <w:vAlign w:val="center"/>
          </w:tcPr>
          <w:p w14:paraId="77BC7841" w14:textId="77777777" w:rsidR="006137AB" w:rsidRPr="00D55AFC" w:rsidRDefault="006137AB" w:rsidP="00C56A4D">
            <w:pPr>
              <w:jc w:val="left"/>
            </w:pPr>
            <w:r w:rsidRPr="00D55AFC">
              <w:rPr>
                <w:sz w:val="18"/>
                <w:szCs w:val="18"/>
              </w:rPr>
              <w:t>240,297.29</w:t>
            </w:r>
          </w:p>
        </w:tc>
      </w:tr>
      <w:tr w:rsidR="00D55AFC" w:rsidRPr="00D55AFC" w14:paraId="59C9C3FC" w14:textId="77777777" w:rsidTr="006137AB">
        <w:trPr>
          <w:trHeight w:val="416"/>
        </w:trPr>
        <w:tc>
          <w:tcPr>
            <w:tcW w:w="1740" w:type="dxa"/>
            <w:vAlign w:val="center"/>
          </w:tcPr>
          <w:p w14:paraId="02E0DB29" w14:textId="77777777" w:rsidR="006137AB" w:rsidRPr="00D55AFC" w:rsidRDefault="006137AB" w:rsidP="00C56A4D">
            <w:pPr>
              <w:spacing w:before="29" w:line="288" w:lineRule="auto"/>
              <w:jc w:val="center"/>
              <w:rPr>
                <w:sz w:val="18"/>
                <w:szCs w:val="18"/>
              </w:rPr>
            </w:pPr>
            <w:r w:rsidRPr="00D55AFC">
              <w:rPr>
                <w:sz w:val="18"/>
                <w:szCs w:val="18"/>
              </w:rPr>
              <w:t>负债总计</w:t>
            </w:r>
          </w:p>
        </w:tc>
        <w:tc>
          <w:tcPr>
            <w:tcW w:w="1559" w:type="dxa"/>
            <w:vAlign w:val="center"/>
          </w:tcPr>
          <w:p w14:paraId="07446CFE" w14:textId="77777777" w:rsidR="006137AB" w:rsidRPr="00D55AFC" w:rsidRDefault="006137AB" w:rsidP="00C56A4D">
            <w:pPr>
              <w:spacing w:before="29" w:line="288" w:lineRule="auto"/>
              <w:jc w:val="right"/>
              <w:rPr>
                <w:sz w:val="18"/>
                <w:szCs w:val="18"/>
              </w:rPr>
            </w:pPr>
            <w:r w:rsidRPr="00D55AFC">
              <w:rPr>
                <w:sz w:val="18"/>
                <w:szCs w:val="18"/>
              </w:rPr>
              <w:t>-</w:t>
            </w:r>
          </w:p>
          <w:p w14:paraId="67160F7C" w14:textId="77777777" w:rsidR="006137AB" w:rsidRPr="00D55AFC" w:rsidRDefault="006137AB" w:rsidP="00C56A4D">
            <w:pPr>
              <w:spacing w:before="29" w:line="288" w:lineRule="auto"/>
              <w:jc w:val="right"/>
              <w:rPr>
                <w:sz w:val="18"/>
                <w:szCs w:val="18"/>
              </w:rPr>
            </w:pPr>
          </w:p>
        </w:tc>
        <w:tc>
          <w:tcPr>
            <w:tcW w:w="1473" w:type="dxa"/>
            <w:vAlign w:val="center"/>
          </w:tcPr>
          <w:p w14:paraId="545CF642" w14:textId="77777777" w:rsidR="006137AB" w:rsidRPr="00D55AFC" w:rsidRDefault="006137AB" w:rsidP="00C56A4D">
            <w:pPr>
              <w:spacing w:before="29" w:line="288" w:lineRule="auto"/>
              <w:jc w:val="right"/>
              <w:rPr>
                <w:sz w:val="18"/>
                <w:szCs w:val="18"/>
              </w:rPr>
            </w:pPr>
            <w:r w:rsidRPr="00D55AFC">
              <w:rPr>
                <w:sz w:val="18"/>
                <w:szCs w:val="18"/>
              </w:rPr>
              <w:t>-</w:t>
            </w:r>
          </w:p>
          <w:p w14:paraId="0D6013F4" w14:textId="77777777" w:rsidR="006137AB" w:rsidRPr="00D55AFC" w:rsidRDefault="006137AB" w:rsidP="00C56A4D">
            <w:pPr>
              <w:spacing w:before="29" w:line="288" w:lineRule="auto"/>
              <w:jc w:val="right"/>
              <w:rPr>
                <w:sz w:val="18"/>
                <w:szCs w:val="18"/>
              </w:rPr>
            </w:pPr>
          </w:p>
        </w:tc>
        <w:tc>
          <w:tcPr>
            <w:tcW w:w="1221" w:type="dxa"/>
            <w:vAlign w:val="center"/>
          </w:tcPr>
          <w:p w14:paraId="39EA202D" w14:textId="77777777" w:rsidR="006137AB" w:rsidRPr="00D55AFC" w:rsidRDefault="006137AB" w:rsidP="00C56A4D">
            <w:pPr>
              <w:spacing w:before="29" w:line="288" w:lineRule="auto"/>
              <w:jc w:val="right"/>
              <w:rPr>
                <w:sz w:val="18"/>
                <w:szCs w:val="18"/>
              </w:rPr>
            </w:pPr>
          </w:p>
          <w:p w14:paraId="65E14273" w14:textId="77777777" w:rsidR="006137AB" w:rsidRPr="00D55AFC" w:rsidRDefault="006137AB" w:rsidP="00C56A4D">
            <w:pPr>
              <w:spacing w:before="29" w:line="288" w:lineRule="auto"/>
              <w:jc w:val="right"/>
              <w:rPr>
                <w:sz w:val="18"/>
                <w:szCs w:val="18"/>
              </w:rPr>
            </w:pPr>
            <w:r w:rsidRPr="00D55AFC">
              <w:rPr>
                <w:sz w:val="18"/>
                <w:szCs w:val="18"/>
              </w:rPr>
              <w:t>-</w:t>
            </w:r>
          </w:p>
          <w:p w14:paraId="0DBF2965" w14:textId="77777777" w:rsidR="006137AB" w:rsidRPr="00D55AFC" w:rsidRDefault="006137AB" w:rsidP="00C56A4D">
            <w:pPr>
              <w:spacing w:before="29" w:line="288" w:lineRule="auto"/>
              <w:jc w:val="right"/>
              <w:rPr>
                <w:sz w:val="18"/>
                <w:szCs w:val="18"/>
              </w:rPr>
            </w:pPr>
          </w:p>
        </w:tc>
        <w:tc>
          <w:tcPr>
            <w:tcW w:w="1559" w:type="dxa"/>
            <w:vAlign w:val="center"/>
          </w:tcPr>
          <w:p w14:paraId="79A3C594" w14:textId="77777777" w:rsidR="006137AB" w:rsidRPr="00D55AFC" w:rsidRDefault="006137AB" w:rsidP="00C56A4D">
            <w:pPr>
              <w:spacing w:before="29" w:line="288" w:lineRule="auto"/>
              <w:jc w:val="right"/>
              <w:rPr>
                <w:sz w:val="18"/>
                <w:szCs w:val="18"/>
              </w:rPr>
            </w:pPr>
            <w:r w:rsidRPr="00D55AFC">
              <w:rPr>
                <w:sz w:val="18"/>
                <w:szCs w:val="18"/>
              </w:rPr>
              <w:t>1,270,588.88</w:t>
            </w:r>
          </w:p>
          <w:p w14:paraId="1ADFC052" w14:textId="77777777" w:rsidR="006137AB" w:rsidRPr="00D55AFC" w:rsidRDefault="006137AB" w:rsidP="00C56A4D">
            <w:pPr>
              <w:spacing w:before="29" w:line="288" w:lineRule="auto"/>
              <w:jc w:val="right"/>
              <w:rPr>
                <w:sz w:val="18"/>
                <w:szCs w:val="18"/>
              </w:rPr>
            </w:pPr>
          </w:p>
        </w:tc>
        <w:tc>
          <w:tcPr>
            <w:tcW w:w="1446" w:type="dxa"/>
            <w:vAlign w:val="center"/>
          </w:tcPr>
          <w:p w14:paraId="14E1BF84" w14:textId="77777777" w:rsidR="006137AB" w:rsidRPr="00D55AFC" w:rsidRDefault="006137AB" w:rsidP="00C56A4D">
            <w:pPr>
              <w:spacing w:before="29" w:line="288" w:lineRule="auto"/>
              <w:jc w:val="right"/>
              <w:rPr>
                <w:sz w:val="18"/>
                <w:szCs w:val="18"/>
              </w:rPr>
            </w:pPr>
            <w:r w:rsidRPr="00D55AFC">
              <w:rPr>
                <w:sz w:val="18"/>
                <w:szCs w:val="18"/>
              </w:rPr>
              <w:t>1,270,588.88</w:t>
            </w:r>
          </w:p>
          <w:p w14:paraId="337CE77F" w14:textId="77777777" w:rsidR="006137AB" w:rsidRPr="00D55AFC" w:rsidRDefault="006137AB" w:rsidP="00C56A4D">
            <w:pPr>
              <w:spacing w:before="29" w:line="288" w:lineRule="auto"/>
              <w:jc w:val="right"/>
              <w:rPr>
                <w:sz w:val="18"/>
                <w:szCs w:val="18"/>
              </w:rPr>
            </w:pPr>
          </w:p>
        </w:tc>
      </w:tr>
      <w:tr w:rsidR="00D55AFC" w:rsidRPr="00D55AFC" w14:paraId="4B9AF813" w14:textId="77777777" w:rsidTr="00C56A4D">
        <w:trPr>
          <w:trHeight w:val="280"/>
        </w:trPr>
        <w:tc>
          <w:tcPr>
            <w:tcW w:w="1740" w:type="dxa"/>
            <w:vAlign w:val="center"/>
          </w:tcPr>
          <w:p w14:paraId="2C707403" w14:textId="77777777" w:rsidR="006137AB" w:rsidRPr="00D55AFC" w:rsidRDefault="006137AB" w:rsidP="00C56A4D">
            <w:pPr>
              <w:spacing w:before="29" w:line="288" w:lineRule="auto"/>
              <w:jc w:val="center"/>
              <w:rPr>
                <w:sz w:val="18"/>
                <w:szCs w:val="18"/>
              </w:rPr>
            </w:pPr>
            <w:r w:rsidRPr="00D55AFC">
              <w:rPr>
                <w:sz w:val="18"/>
                <w:szCs w:val="18"/>
              </w:rPr>
              <w:t>利率敏感度缺口</w:t>
            </w:r>
          </w:p>
        </w:tc>
        <w:tc>
          <w:tcPr>
            <w:tcW w:w="1559" w:type="dxa"/>
            <w:vAlign w:val="center"/>
          </w:tcPr>
          <w:p w14:paraId="711F6C48" w14:textId="77777777" w:rsidR="006137AB" w:rsidRPr="00D55AFC" w:rsidRDefault="006137AB" w:rsidP="00C56A4D">
            <w:pPr>
              <w:spacing w:before="29" w:line="288" w:lineRule="auto"/>
              <w:jc w:val="right"/>
              <w:rPr>
                <w:sz w:val="18"/>
                <w:szCs w:val="18"/>
              </w:rPr>
            </w:pPr>
            <w:r w:rsidRPr="00D55AFC">
              <w:rPr>
                <w:sz w:val="18"/>
                <w:szCs w:val="18"/>
              </w:rPr>
              <w:t>8,421,776.40</w:t>
            </w:r>
          </w:p>
          <w:p w14:paraId="5D89F426" w14:textId="77777777" w:rsidR="006137AB" w:rsidRPr="00D55AFC" w:rsidRDefault="006137AB" w:rsidP="00C56A4D">
            <w:pPr>
              <w:spacing w:before="29" w:line="288" w:lineRule="auto"/>
              <w:jc w:val="right"/>
              <w:rPr>
                <w:sz w:val="18"/>
                <w:szCs w:val="18"/>
              </w:rPr>
            </w:pPr>
          </w:p>
        </w:tc>
        <w:tc>
          <w:tcPr>
            <w:tcW w:w="1473" w:type="dxa"/>
            <w:vAlign w:val="center"/>
          </w:tcPr>
          <w:p w14:paraId="10684886" w14:textId="77777777" w:rsidR="006137AB" w:rsidRPr="00D55AFC" w:rsidRDefault="006137AB" w:rsidP="00C56A4D">
            <w:pPr>
              <w:spacing w:before="29" w:line="288" w:lineRule="auto"/>
              <w:jc w:val="right"/>
              <w:rPr>
                <w:sz w:val="18"/>
                <w:szCs w:val="18"/>
              </w:rPr>
            </w:pPr>
            <w:r w:rsidRPr="00D55AFC">
              <w:rPr>
                <w:sz w:val="18"/>
                <w:szCs w:val="18"/>
              </w:rPr>
              <w:t>-</w:t>
            </w:r>
          </w:p>
          <w:p w14:paraId="0BB2F3AE" w14:textId="77777777" w:rsidR="006137AB" w:rsidRPr="00D55AFC" w:rsidRDefault="006137AB" w:rsidP="00C56A4D">
            <w:pPr>
              <w:spacing w:before="29" w:line="288" w:lineRule="auto"/>
              <w:jc w:val="right"/>
              <w:rPr>
                <w:sz w:val="18"/>
                <w:szCs w:val="18"/>
              </w:rPr>
            </w:pPr>
          </w:p>
        </w:tc>
        <w:tc>
          <w:tcPr>
            <w:tcW w:w="1221" w:type="dxa"/>
            <w:vAlign w:val="center"/>
          </w:tcPr>
          <w:p w14:paraId="6B3B1A1F" w14:textId="77777777" w:rsidR="006137AB" w:rsidRPr="00D55AFC" w:rsidRDefault="006137AB" w:rsidP="00C56A4D">
            <w:pPr>
              <w:spacing w:before="29" w:line="288" w:lineRule="auto"/>
              <w:jc w:val="right"/>
              <w:rPr>
                <w:sz w:val="18"/>
                <w:szCs w:val="18"/>
              </w:rPr>
            </w:pPr>
            <w:r w:rsidRPr="00D55AFC">
              <w:rPr>
                <w:sz w:val="18"/>
                <w:szCs w:val="18"/>
              </w:rPr>
              <w:t>-</w:t>
            </w:r>
          </w:p>
          <w:p w14:paraId="55661524" w14:textId="77777777" w:rsidR="006137AB" w:rsidRPr="00D55AFC" w:rsidRDefault="006137AB" w:rsidP="00C56A4D">
            <w:pPr>
              <w:spacing w:before="29" w:line="288" w:lineRule="auto"/>
              <w:jc w:val="right"/>
              <w:rPr>
                <w:sz w:val="18"/>
                <w:szCs w:val="18"/>
              </w:rPr>
            </w:pPr>
          </w:p>
        </w:tc>
        <w:tc>
          <w:tcPr>
            <w:tcW w:w="1559" w:type="dxa"/>
            <w:vAlign w:val="center"/>
          </w:tcPr>
          <w:p w14:paraId="4845E5E9" w14:textId="77777777" w:rsidR="006137AB" w:rsidRPr="00D55AFC" w:rsidRDefault="006137AB" w:rsidP="00C56A4D">
            <w:pPr>
              <w:spacing w:before="29" w:line="288" w:lineRule="auto"/>
              <w:jc w:val="right"/>
              <w:rPr>
                <w:sz w:val="18"/>
                <w:szCs w:val="18"/>
              </w:rPr>
            </w:pPr>
            <w:r w:rsidRPr="00D55AFC">
              <w:rPr>
                <w:sz w:val="18"/>
                <w:szCs w:val="18"/>
              </w:rPr>
              <w:t>132,420,032.27</w:t>
            </w:r>
          </w:p>
          <w:p w14:paraId="3C9201B3" w14:textId="77777777" w:rsidR="006137AB" w:rsidRPr="00D55AFC" w:rsidRDefault="006137AB" w:rsidP="00C56A4D">
            <w:pPr>
              <w:spacing w:before="29" w:line="288" w:lineRule="auto"/>
              <w:jc w:val="right"/>
              <w:rPr>
                <w:sz w:val="18"/>
                <w:szCs w:val="18"/>
              </w:rPr>
            </w:pPr>
          </w:p>
        </w:tc>
        <w:tc>
          <w:tcPr>
            <w:tcW w:w="1446" w:type="dxa"/>
            <w:vAlign w:val="center"/>
          </w:tcPr>
          <w:p w14:paraId="4857F2A3" w14:textId="77777777" w:rsidR="006137AB" w:rsidRPr="00D55AFC" w:rsidRDefault="006137AB" w:rsidP="00C56A4D">
            <w:pPr>
              <w:spacing w:before="29" w:line="288" w:lineRule="auto"/>
              <w:jc w:val="right"/>
              <w:rPr>
                <w:sz w:val="18"/>
                <w:szCs w:val="18"/>
              </w:rPr>
            </w:pPr>
            <w:r w:rsidRPr="00D55AFC">
              <w:rPr>
                <w:sz w:val="18"/>
                <w:szCs w:val="18"/>
              </w:rPr>
              <w:t>140,841,808.67</w:t>
            </w:r>
          </w:p>
          <w:p w14:paraId="71044369" w14:textId="77777777" w:rsidR="006137AB" w:rsidRPr="00D55AFC" w:rsidRDefault="006137AB" w:rsidP="00C56A4D">
            <w:pPr>
              <w:spacing w:before="29" w:line="288" w:lineRule="auto"/>
              <w:jc w:val="right"/>
              <w:rPr>
                <w:sz w:val="18"/>
                <w:szCs w:val="18"/>
              </w:rPr>
            </w:pPr>
          </w:p>
        </w:tc>
      </w:tr>
    </w:tbl>
    <w:p w14:paraId="132BBE28" w14:textId="77777777" w:rsidR="006137AB" w:rsidRPr="00D55AFC" w:rsidRDefault="006137AB" w:rsidP="006137AB">
      <w:pPr>
        <w:tabs>
          <w:tab w:val="left" w:pos="426"/>
        </w:tabs>
        <w:spacing w:before="29" w:line="288" w:lineRule="auto"/>
        <w:jc w:val="left"/>
        <w:rPr>
          <w:kern w:val="0"/>
          <w:sz w:val="24"/>
        </w:rPr>
      </w:pPr>
      <w:r w:rsidRPr="00D55AFC">
        <w:rPr>
          <w:kern w:val="0"/>
          <w:sz w:val="24"/>
        </w:rPr>
        <w:t>注：表中所示为本基金资产及负债的账面价值，并按照合约规定的利率重新定价日或到期日孰早予以分类。</w:t>
      </w:r>
    </w:p>
    <w:p w14:paraId="102AC26D" w14:textId="77777777" w:rsidR="006137AB" w:rsidRPr="00D55AFC" w:rsidRDefault="006137AB" w:rsidP="006137AB">
      <w:pPr>
        <w:spacing w:before="29" w:line="288" w:lineRule="auto"/>
        <w:rPr>
          <w:sz w:val="24"/>
        </w:rPr>
      </w:pPr>
    </w:p>
    <w:p w14:paraId="5371846C" w14:textId="77777777" w:rsidR="006137AB" w:rsidRPr="00D55AFC" w:rsidRDefault="006137AB" w:rsidP="006137AB">
      <w:pPr>
        <w:spacing w:before="29" w:line="288" w:lineRule="auto"/>
        <w:rPr>
          <w:b/>
          <w:bCs/>
          <w:sz w:val="24"/>
        </w:rPr>
      </w:pPr>
      <w:r w:rsidRPr="00D55AFC">
        <w:rPr>
          <w:b/>
          <w:bCs/>
          <w:kern w:val="0"/>
          <w:sz w:val="24"/>
        </w:rPr>
        <w:t xml:space="preserve">6.4.13.4.1.2 </w:t>
      </w:r>
      <w:r w:rsidRPr="00D55AFC">
        <w:rPr>
          <w:b/>
          <w:bCs/>
          <w:sz w:val="24"/>
        </w:rPr>
        <w:t>利率风险的敏感性分析</w:t>
      </w:r>
    </w:p>
    <w:p w14:paraId="44F1FF3F" w14:textId="77777777" w:rsidR="006137AB" w:rsidRPr="00D55AFC" w:rsidRDefault="006137AB" w:rsidP="006137AB">
      <w:pPr>
        <w:spacing w:before="29" w:line="288" w:lineRule="auto"/>
        <w:jc w:val="left"/>
        <w:rPr>
          <w:kern w:val="0"/>
          <w:sz w:val="24"/>
        </w:rPr>
      </w:pPr>
      <w:r w:rsidRPr="00D55AFC">
        <w:rPr>
          <w:kern w:val="0"/>
          <w:sz w:val="24"/>
        </w:rPr>
        <w:t xml:space="preserve">    </w:t>
      </w:r>
      <w:r w:rsidRPr="00D55AFC">
        <w:rPr>
          <w:kern w:val="0"/>
          <w:sz w:val="24"/>
        </w:rPr>
        <w:t>于</w:t>
      </w:r>
      <w:r w:rsidRPr="00D55AFC">
        <w:rPr>
          <w:kern w:val="0"/>
          <w:sz w:val="24"/>
        </w:rPr>
        <w:t>2017</w:t>
      </w:r>
      <w:r w:rsidRPr="00D55AFC">
        <w:rPr>
          <w:kern w:val="0"/>
          <w:sz w:val="24"/>
        </w:rPr>
        <w:t>年</w:t>
      </w:r>
      <w:r w:rsidRPr="00D55AFC">
        <w:rPr>
          <w:kern w:val="0"/>
          <w:sz w:val="24"/>
        </w:rPr>
        <w:t>6</w:t>
      </w:r>
      <w:r w:rsidRPr="00D55AFC">
        <w:rPr>
          <w:kern w:val="0"/>
          <w:sz w:val="24"/>
        </w:rPr>
        <w:t>月</w:t>
      </w:r>
      <w:r w:rsidRPr="00D55AFC">
        <w:rPr>
          <w:kern w:val="0"/>
          <w:sz w:val="24"/>
        </w:rPr>
        <w:t>30</w:t>
      </w:r>
      <w:r w:rsidRPr="00D55AFC">
        <w:rPr>
          <w:kern w:val="0"/>
          <w:sz w:val="24"/>
        </w:rPr>
        <w:t>日，本基金未持有交易性债券投资（</w:t>
      </w:r>
      <w:r w:rsidRPr="00D55AFC">
        <w:rPr>
          <w:kern w:val="0"/>
          <w:sz w:val="24"/>
        </w:rPr>
        <w:t>2016</w:t>
      </w:r>
      <w:r w:rsidRPr="00D55AFC">
        <w:rPr>
          <w:kern w:val="0"/>
          <w:sz w:val="24"/>
        </w:rPr>
        <w:t>年</w:t>
      </w:r>
      <w:r w:rsidRPr="00D55AFC">
        <w:rPr>
          <w:kern w:val="0"/>
          <w:sz w:val="24"/>
        </w:rPr>
        <w:t>12</w:t>
      </w:r>
      <w:r w:rsidRPr="00D55AFC">
        <w:rPr>
          <w:kern w:val="0"/>
          <w:sz w:val="24"/>
        </w:rPr>
        <w:t>月</w:t>
      </w:r>
      <w:r w:rsidRPr="00D55AFC">
        <w:rPr>
          <w:kern w:val="0"/>
          <w:sz w:val="24"/>
        </w:rPr>
        <w:t>31</w:t>
      </w:r>
      <w:r w:rsidRPr="00D55AFC">
        <w:rPr>
          <w:kern w:val="0"/>
          <w:sz w:val="24"/>
        </w:rPr>
        <w:t>日：无），因此市场利率的变动对于本基金资产净值无重大影响（</w:t>
      </w:r>
      <w:r w:rsidRPr="00D55AFC">
        <w:rPr>
          <w:kern w:val="0"/>
          <w:sz w:val="24"/>
        </w:rPr>
        <w:t>2016</w:t>
      </w:r>
      <w:r w:rsidRPr="00D55AFC">
        <w:rPr>
          <w:kern w:val="0"/>
          <w:sz w:val="24"/>
        </w:rPr>
        <w:t>年</w:t>
      </w:r>
      <w:r w:rsidRPr="00D55AFC">
        <w:rPr>
          <w:kern w:val="0"/>
          <w:sz w:val="24"/>
        </w:rPr>
        <w:t>12</w:t>
      </w:r>
      <w:r w:rsidRPr="00D55AFC">
        <w:rPr>
          <w:kern w:val="0"/>
          <w:sz w:val="24"/>
        </w:rPr>
        <w:t>月</w:t>
      </w:r>
      <w:r w:rsidRPr="00D55AFC">
        <w:rPr>
          <w:kern w:val="0"/>
          <w:sz w:val="24"/>
        </w:rPr>
        <w:t>31</w:t>
      </w:r>
      <w:r w:rsidRPr="00D55AFC">
        <w:rPr>
          <w:kern w:val="0"/>
          <w:sz w:val="24"/>
        </w:rPr>
        <w:t>日：同）。</w:t>
      </w:r>
    </w:p>
    <w:p w14:paraId="12D9EFD4" w14:textId="77777777" w:rsidR="006137AB" w:rsidRPr="00D55AFC" w:rsidRDefault="006137AB" w:rsidP="006137AB">
      <w:pPr>
        <w:spacing w:before="29" w:line="288" w:lineRule="auto"/>
        <w:ind w:firstLine="420"/>
        <w:rPr>
          <w:sz w:val="24"/>
        </w:rPr>
      </w:pPr>
      <w:r w:rsidRPr="00D55AFC">
        <w:rPr>
          <w:sz w:val="24"/>
        </w:rPr>
        <w:tab/>
      </w:r>
    </w:p>
    <w:p w14:paraId="4DD2469F" w14:textId="77777777" w:rsidR="006137AB" w:rsidRPr="00D55AFC" w:rsidRDefault="006137AB" w:rsidP="006137AB">
      <w:pPr>
        <w:spacing w:before="29" w:line="288" w:lineRule="auto"/>
        <w:rPr>
          <w:b/>
          <w:bCs/>
          <w:sz w:val="24"/>
        </w:rPr>
      </w:pPr>
      <w:r w:rsidRPr="00D55AFC">
        <w:rPr>
          <w:b/>
          <w:bCs/>
          <w:kern w:val="0"/>
          <w:sz w:val="24"/>
        </w:rPr>
        <w:t>6.4.13.4.2</w:t>
      </w:r>
      <w:r w:rsidRPr="00D55AFC">
        <w:rPr>
          <w:b/>
          <w:bCs/>
          <w:sz w:val="24"/>
        </w:rPr>
        <w:t>外汇风险</w:t>
      </w:r>
    </w:p>
    <w:p w14:paraId="16EC1ADB" w14:textId="77777777" w:rsidR="006137AB" w:rsidRPr="00D55AFC" w:rsidRDefault="006137AB" w:rsidP="006137AB">
      <w:pPr>
        <w:spacing w:before="29" w:line="288" w:lineRule="auto"/>
        <w:ind w:firstLineChars="200" w:firstLine="480"/>
        <w:rPr>
          <w:sz w:val="24"/>
        </w:rPr>
      </w:pPr>
      <w:r w:rsidRPr="00D55AFC">
        <w:rPr>
          <w:sz w:val="24"/>
        </w:rPr>
        <w:t>外汇风险是指金融工具的公允价值或未来现金流量因外汇汇率变动而发生波动的风险。本基金的所有资产及负债以人民币计价，因此无重大外汇风险。</w:t>
      </w:r>
    </w:p>
    <w:p w14:paraId="7ACEF5E8" w14:textId="77777777" w:rsidR="006137AB" w:rsidRPr="00D55AFC" w:rsidRDefault="006137AB" w:rsidP="006137AB">
      <w:pPr>
        <w:spacing w:before="29" w:line="288" w:lineRule="auto"/>
        <w:ind w:firstLineChars="200" w:firstLine="480"/>
        <w:rPr>
          <w:sz w:val="24"/>
        </w:rPr>
      </w:pPr>
    </w:p>
    <w:p w14:paraId="70BCC7E1" w14:textId="77777777" w:rsidR="006137AB" w:rsidRPr="00D55AFC" w:rsidRDefault="006137AB" w:rsidP="006137AB">
      <w:pPr>
        <w:spacing w:before="29" w:line="288" w:lineRule="auto"/>
        <w:rPr>
          <w:b/>
          <w:bCs/>
          <w:sz w:val="24"/>
        </w:rPr>
      </w:pPr>
      <w:r w:rsidRPr="00D55AFC">
        <w:rPr>
          <w:b/>
          <w:bCs/>
          <w:kern w:val="0"/>
          <w:sz w:val="24"/>
        </w:rPr>
        <w:t xml:space="preserve">6.4.13.4.3 </w:t>
      </w:r>
      <w:r w:rsidRPr="00D55AFC">
        <w:rPr>
          <w:b/>
          <w:bCs/>
          <w:sz w:val="24"/>
        </w:rPr>
        <w:t>其他价格风险</w:t>
      </w:r>
    </w:p>
    <w:p w14:paraId="154CF3A8" w14:textId="77777777" w:rsidR="006137AB" w:rsidRPr="00D55AFC" w:rsidRDefault="006137AB" w:rsidP="006137AB">
      <w:pPr>
        <w:spacing w:before="29" w:line="288" w:lineRule="auto"/>
        <w:ind w:firstLineChars="200" w:firstLine="480"/>
        <w:rPr>
          <w:sz w:val="24"/>
        </w:rPr>
      </w:pPr>
      <w:r w:rsidRPr="00D55AFC">
        <w:rPr>
          <w:sz w:val="24"/>
        </w:rPr>
        <w:t>其他价格风险是指基金所持金融工具的公允价值或未来现金流量因除市场利率和外汇汇率以外的市场价格因素变动而发生波动的风险。本基金主要投资于证券交易所上市或银行间同业市场交易的股票和债券，所面临的其他价格风险来源于单个证券发行主体自身经营情况或特殊事项的影响，也可能来源于证券市场整体波动的影响。</w:t>
      </w:r>
    </w:p>
    <w:p w14:paraId="442C43AE" w14:textId="77777777" w:rsidR="006137AB" w:rsidRPr="00D55AFC" w:rsidRDefault="006137AB" w:rsidP="006137AB">
      <w:pPr>
        <w:spacing w:before="29" w:line="288" w:lineRule="auto"/>
        <w:ind w:firstLineChars="200" w:firstLine="480"/>
        <w:rPr>
          <w:sz w:val="24"/>
        </w:rPr>
      </w:pPr>
      <w:r w:rsidRPr="00D55AFC">
        <w:rPr>
          <w:sz w:val="24"/>
        </w:rPr>
        <w:t>本基金绝大部分资产采用完全复制标的指数的方法跟踪标的指数，即按照中证环境治理指数中的成份股组成及其权重构建股票投资组合，并根据标的指数成份股及其权重的变动进行相应调整。当预期成份股发生调整和成份股发生配股、增发、分红等行为时，或因基金的申购和赎回等对本基金跟踪标的指数的效果可能带来影响时，或因某些特殊情况导致成份股流动性不足时，或其他原因导致无法有效复制和跟踪标的指数时，基金管理人可以对投资组合管理进行适当变通和调整，从而使得投资组合紧密地跟踪标的指数。</w:t>
      </w:r>
    </w:p>
    <w:p w14:paraId="712D4745" w14:textId="77777777" w:rsidR="006137AB" w:rsidRPr="00D55AFC" w:rsidRDefault="006137AB" w:rsidP="006137AB">
      <w:pPr>
        <w:spacing w:before="29" w:line="288" w:lineRule="auto"/>
        <w:ind w:firstLineChars="200" w:firstLine="480"/>
        <w:rPr>
          <w:sz w:val="24"/>
        </w:rPr>
      </w:pPr>
      <w:r w:rsidRPr="00D55AFC">
        <w:rPr>
          <w:sz w:val="24"/>
        </w:rPr>
        <w:t>本基金通过投资组合的分散化降低其他价格风险。本基金投资组合中股票资产投资比例不低于基金资产的</w:t>
      </w:r>
      <w:r w:rsidRPr="00D55AFC">
        <w:rPr>
          <w:sz w:val="24"/>
        </w:rPr>
        <w:t xml:space="preserve"> 90%</w:t>
      </w:r>
      <w:r w:rsidRPr="00D55AFC">
        <w:rPr>
          <w:sz w:val="24"/>
        </w:rPr>
        <w:t>，本基金投资于中证环境治理指数的成份股及其备选成份股的比例不低于非现金基金资产的</w:t>
      </w:r>
      <w:r w:rsidRPr="00D55AFC">
        <w:rPr>
          <w:sz w:val="24"/>
        </w:rPr>
        <w:t>90%</w:t>
      </w:r>
      <w:r w:rsidRPr="00D55AFC">
        <w:rPr>
          <w:sz w:val="24"/>
        </w:rPr>
        <w:t>，投资于权证的比例不得超过基金资产净值的</w:t>
      </w:r>
      <w:r w:rsidRPr="00D55AFC">
        <w:rPr>
          <w:sz w:val="24"/>
        </w:rPr>
        <w:t>3%</w:t>
      </w:r>
      <w:r w:rsidRPr="00D55AFC">
        <w:rPr>
          <w:sz w:val="24"/>
        </w:rPr>
        <w:t>，每个交易日日终在扣除股指期货合约需缴纳的交易保证金以后，持有现金或到期日在一年以内的政府债券的比例不低于基金资产净值的</w:t>
      </w:r>
      <w:r w:rsidRPr="00D55AFC">
        <w:rPr>
          <w:sz w:val="24"/>
        </w:rPr>
        <w:t>5%</w:t>
      </w:r>
      <w:r w:rsidRPr="00D55AFC">
        <w:rPr>
          <w:sz w:val="24"/>
        </w:rPr>
        <w:t>。本基金的基金管理人每日</w:t>
      </w:r>
      <w:r w:rsidRPr="00D55AFC">
        <w:rPr>
          <w:sz w:val="24"/>
        </w:rPr>
        <w:lastRenderedPageBreak/>
        <w:t>对本基金所持有的证券价格实施监控，定期运用多种定量方法对基金进行风险度量，来测试本基金面临的潜在价格风险，及时可靠地对风险进行跟踪和控制。</w:t>
      </w:r>
    </w:p>
    <w:p w14:paraId="711412D5" w14:textId="77777777" w:rsidR="006137AB" w:rsidRPr="00D55AFC" w:rsidRDefault="006137AB" w:rsidP="006137AB">
      <w:pPr>
        <w:spacing w:before="29" w:line="288" w:lineRule="auto"/>
        <w:ind w:firstLineChars="200" w:firstLine="482"/>
        <w:rPr>
          <w:b/>
          <w:bCs/>
          <w:sz w:val="24"/>
        </w:rPr>
      </w:pPr>
    </w:p>
    <w:p w14:paraId="2A235D75" w14:textId="77777777" w:rsidR="006137AB" w:rsidRPr="00D55AFC" w:rsidRDefault="006137AB" w:rsidP="006137AB">
      <w:pPr>
        <w:spacing w:before="29" w:line="288" w:lineRule="auto"/>
        <w:rPr>
          <w:b/>
          <w:bCs/>
          <w:sz w:val="24"/>
        </w:rPr>
      </w:pPr>
      <w:r w:rsidRPr="00D55AFC">
        <w:rPr>
          <w:b/>
          <w:bCs/>
          <w:kern w:val="0"/>
          <w:sz w:val="24"/>
        </w:rPr>
        <w:t xml:space="preserve">6.4.13.4.3.1 </w:t>
      </w:r>
      <w:r w:rsidRPr="00D55AFC">
        <w:rPr>
          <w:b/>
          <w:bCs/>
          <w:sz w:val="24"/>
        </w:rPr>
        <w:t>其他价格风险敞口</w:t>
      </w:r>
    </w:p>
    <w:p w14:paraId="29C51085" w14:textId="77777777" w:rsidR="006137AB" w:rsidRPr="00D55AFC" w:rsidRDefault="006137AB" w:rsidP="006137AB">
      <w:pPr>
        <w:autoSpaceDE w:val="0"/>
        <w:autoSpaceDN w:val="0"/>
        <w:adjustRightInd w:val="0"/>
        <w:spacing w:before="29" w:line="288" w:lineRule="auto"/>
        <w:ind w:left="15"/>
        <w:jc w:val="right"/>
        <w:rPr>
          <w:kern w:val="0"/>
          <w:sz w:val="24"/>
        </w:rPr>
      </w:pPr>
      <w:r w:rsidRPr="00D55AFC">
        <w:rPr>
          <w:sz w:val="24"/>
        </w:rPr>
        <w:t>金额单位</w:t>
      </w:r>
      <w:r w:rsidRPr="00D55AFC">
        <w:rPr>
          <w:bCs/>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977"/>
        <w:gridCol w:w="1843"/>
        <w:gridCol w:w="1134"/>
        <w:gridCol w:w="1984"/>
        <w:gridCol w:w="1060"/>
      </w:tblGrid>
      <w:tr w:rsidR="00D55AFC" w:rsidRPr="00D55AFC" w14:paraId="7901EC69" w14:textId="77777777" w:rsidTr="00C56A4D">
        <w:trPr>
          <w:trHeight w:val="278"/>
        </w:trPr>
        <w:tc>
          <w:tcPr>
            <w:tcW w:w="2977" w:type="dxa"/>
            <w:vMerge w:val="restart"/>
            <w:tcMar>
              <w:left w:w="108" w:type="dxa"/>
            </w:tcMar>
            <w:vAlign w:val="center"/>
          </w:tcPr>
          <w:p w14:paraId="08178EF1" w14:textId="77777777" w:rsidR="006137AB" w:rsidRPr="00D55AFC" w:rsidRDefault="006137AB" w:rsidP="00C56A4D">
            <w:pPr>
              <w:spacing w:before="29" w:line="288" w:lineRule="auto"/>
              <w:jc w:val="center"/>
              <w:rPr>
                <w:sz w:val="24"/>
              </w:rPr>
            </w:pPr>
            <w:r w:rsidRPr="00D55AFC">
              <w:rPr>
                <w:sz w:val="24"/>
              </w:rPr>
              <w:t>项目</w:t>
            </w:r>
          </w:p>
        </w:tc>
        <w:tc>
          <w:tcPr>
            <w:tcW w:w="2977" w:type="dxa"/>
            <w:gridSpan w:val="2"/>
            <w:tcMar>
              <w:left w:w="108" w:type="dxa"/>
            </w:tcMar>
            <w:vAlign w:val="center"/>
          </w:tcPr>
          <w:p w14:paraId="0AD3781D" w14:textId="77777777" w:rsidR="006137AB" w:rsidRPr="00D55AFC" w:rsidRDefault="006137AB" w:rsidP="00C56A4D">
            <w:pPr>
              <w:spacing w:before="29" w:line="288" w:lineRule="auto"/>
              <w:jc w:val="center"/>
              <w:rPr>
                <w:sz w:val="24"/>
              </w:rPr>
            </w:pPr>
            <w:r w:rsidRPr="00D55AFC">
              <w:rPr>
                <w:sz w:val="24"/>
              </w:rPr>
              <w:t>本期末</w:t>
            </w:r>
          </w:p>
          <w:p w14:paraId="6DB3ABBA" w14:textId="77777777" w:rsidR="006137AB" w:rsidRPr="00D55AFC" w:rsidRDefault="006137AB" w:rsidP="00C56A4D">
            <w:pPr>
              <w:spacing w:before="29" w:line="288" w:lineRule="auto"/>
              <w:jc w:val="center"/>
              <w:rPr>
                <w:sz w:val="24"/>
              </w:rPr>
            </w:pPr>
            <w:r w:rsidRPr="00D55AFC">
              <w:rPr>
                <w:sz w:val="24"/>
              </w:rPr>
              <w:t>2017</w:t>
            </w:r>
            <w:r w:rsidRPr="00D55AFC">
              <w:rPr>
                <w:sz w:val="24"/>
              </w:rPr>
              <w:t>年</w:t>
            </w:r>
            <w:r w:rsidRPr="00D55AFC">
              <w:rPr>
                <w:sz w:val="24"/>
              </w:rPr>
              <w:t>6</w:t>
            </w:r>
            <w:r w:rsidRPr="00D55AFC">
              <w:rPr>
                <w:sz w:val="24"/>
              </w:rPr>
              <w:t>月</w:t>
            </w:r>
            <w:r w:rsidRPr="00D55AFC">
              <w:rPr>
                <w:sz w:val="24"/>
              </w:rPr>
              <w:t>30</w:t>
            </w:r>
            <w:r w:rsidRPr="00D55AFC">
              <w:rPr>
                <w:sz w:val="24"/>
              </w:rPr>
              <w:t>日</w:t>
            </w:r>
          </w:p>
        </w:tc>
        <w:tc>
          <w:tcPr>
            <w:tcW w:w="3044" w:type="dxa"/>
            <w:gridSpan w:val="2"/>
            <w:tcMar>
              <w:left w:w="108" w:type="dxa"/>
            </w:tcMar>
            <w:vAlign w:val="center"/>
          </w:tcPr>
          <w:p w14:paraId="20CFEB71" w14:textId="77777777" w:rsidR="006137AB" w:rsidRPr="00D55AFC" w:rsidRDefault="006137AB" w:rsidP="00C56A4D">
            <w:pPr>
              <w:spacing w:before="29" w:line="288" w:lineRule="auto"/>
              <w:jc w:val="center"/>
              <w:rPr>
                <w:sz w:val="24"/>
              </w:rPr>
            </w:pPr>
            <w:r w:rsidRPr="00D55AFC">
              <w:rPr>
                <w:sz w:val="24"/>
              </w:rPr>
              <w:t>上年度末</w:t>
            </w:r>
          </w:p>
          <w:p w14:paraId="6388250A" w14:textId="77777777" w:rsidR="006137AB" w:rsidRPr="00D55AFC" w:rsidRDefault="006137AB" w:rsidP="00C56A4D">
            <w:pPr>
              <w:spacing w:before="29" w:line="288" w:lineRule="auto"/>
              <w:jc w:val="center"/>
              <w:rPr>
                <w:sz w:val="24"/>
              </w:rPr>
            </w:pPr>
            <w:r w:rsidRPr="00D55AFC">
              <w:rPr>
                <w:sz w:val="24"/>
              </w:rPr>
              <w:t>2016</w:t>
            </w:r>
            <w:r w:rsidRPr="00D55AFC">
              <w:rPr>
                <w:sz w:val="24"/>
              </w:rPr>
              <w:t>年</w:t>
            </w:r>
            <w:r w:rsidRPr="00D55AFC">
              <w:rPr>
                <w:sz w:val="24"/>
              </w:rPr>
              <w:t>12</w:t>
            </w:r>
            <w:r w:rsidRPr="00D55AFC">
              <w:rPr>
                <w:sz w:val="24"/>
              </w:rPr>
              <w:t>月</w:t>
            </w:r>
            <w:r w:rsidRPr="00D55AFC">
              <w:rPr>
                <w:sz w:val="24"/>
              </w:rPr>
              <w:t>31</w:t>
            </w:r>
            <w:r w:rsidRPr="00D55AFC">
              <w:rPr>
                <w:sz w:val="24"/>
              </w:rPr>
              <w:t>日</w:t>
            </w:r>
          </w:p>
        </w:tc>
      </w:tr>
      <w:tr w:rsidR="00D55AFC" w:rsidRPr="00D55AFC" w14:paraId="60BADB45" w14:textId="77777777" w:rsidTr="00C56A4D">
        <w:trPr>
          <w:trHeight w:val="278"/>
        </w:trPr>
        <w:tc>
          <w:tcPr>
            <w:tcW w:w="2977" w:type="dxa"/>
            <w:vMerge/>
            <w:tcMar>
              <w:left w:w="108" w:type="dxa"/>
            </w:tcMar>
            <w:vAlign w:val="center"/>
          </w:tcPr>
          <w:p w14:paraId="59D77B0B" w14:textId="77777777" w:rsidR="006137AB" w:rsidRPr="00D55AFC" w:rsidRDefault="006137AB" w:rsidP="00C56A4D">
            <w:pPr>
              <w:widowControl/>
              <w:spacing w:before="29" w:line="288" w:lineRule="auto"/>
              <w:jc w:val="left"/>
              <w:rPr>
                <w:sz w:val="24"/>
              </w:rPr>
            </w:pPr>
          </w:p>
        </w:tc>
        <w:tc>
          <w:tcPr>
            <w:tcW w:w="1843" w:type="dxa"/>
            <w:tcMar>
              <w:left w:w="108" w:type="dxa"/>
            </w:tcMar>
            <w:vAlign w:val="center"/>
          </w:tcPr>
          <w:p w14:paraId="3A983B6C" w14:textId="77777777" w:rsidR="006137AB" w:rsidRPr="00D55AFC" w:rsidRDefault="006137AB" w:rsidP="00C56A4D">
            <w:pPr>
              <w:spacing w:before="29" w:line="288" w:lineRule="auto"/>
              <w:ind w:right="142"/>
              <w:jc w:val="center"/>
              <w:rPr>
                <w:sz w:val="24"/>
              </w:rPr>
            </w:pPr>
            <w:r w:rsidRPr="00D55AFC">
              <w:rPr>
                <w:sz w:val="24"/>
              </w:rPr>
              <w:t>公允价值</w:t>
            </w:r>
          </w:p>
        </w:tc>
        <w:tc>
          <w:tcPr>
            <w:tcW w:w="1134" w:type="dxa"/>
            <w:tcMar>
              <w:left w:w="108" w:type="dxa"/>
            </w:tcMar>
            <w:vAlign w:val="center"/>
          </w:tcPr>
          <w:p w14:paraId="7D2C83AF" w14:textId="77777777" w:rsidR="006137AB" w:rsidRPr="00D55AFC" w:rsidRDefault="006137AB" w:rsidP="00C56A4D">
            <w:pPr>
              <w:spacing w:before="29" w:line="288" w:lineRule="auto"/>
              <w:ind w:right="141"/>
              <w:jc w:val="center"/>
              <w:rPr>
                <w:sz w:val="24"/>
              </w:rPr>
            </w:pPr>
            <w:r w:rsidRPr="00D55AFC">
              <w:rPr>
                <w:sz w:val="24"/>
              </w:rPr>
              <w:t>占基金资产净值比例</w:t>
            </w:r>
            <w:r w:rsidRPr="00D55AFC">
              <w:rPr>
                <w:sz w:val="24"/>
              </w:rPr>
              <w:t>(%)</w:t>
            </w:r>
          </w:p>
        </w:tc>
        <w:tc>
          <w:tcPr>
            <w:tcW w:w="1984" w:type="dxa"/>
            <w:tcMar>
              <w:left w:w="108" w:type="dxa"/>
            </w:tcMar>
            <w:vAlign w:val="center"/>
          </w:tcPr>
          <w:p w14:paraId="2FC4CE88" w14:textId="77777777" w:rsidR="006137AB" w:rsidRPr="00D55AFC" w:rsidRDefault="006137AB" w:rsidP="00C56A4D">
            <w:pPr>
              <w:spacing w:before="29" w:line="288" w:lineRule="auto"/>
              <w:ind w:right="113"/>
              <w:jc w:val="center"/>
              <w:rPr>
                <w:sz w:val="24"/>
              </w:rPr>
            </w:pPr>
            <w:r w:rsidRPr="00D55AFC">
              <w:rPr>
                <w:sz w:val="24"/>
              </w:rPr>
              <w:t>公允价值</w:t>
            </w:r>
          </w:p>
        </w:tc>
        <w:tc>
          <w:tcPr>
            <w:tcW w:w="1060" w:type="dxa"/>
            <w:tcMar>
              <w:left w:w="108" w:type="dxa"/>
            </w:tcMar>
            <w:vAlign w:val="center"/>
          </w:tcPr>
          <w:p w14:paraId="2C33F7EC" w14:textId="77777777" w:rsidR="006137AB" w:rsidRPr="00D55AFC" w:rsidRDefault="006137AB" w:rsidP="00C56A4D">
            <w:pPr>
              <w:spacing w:before="29" w:line="288" w:lineRule="auto"/>
              <w:ind w:right="141"/>
              <w:jc w:val="center"/>
              <w:rPr>
                <w:sz w:val="24"/>
              </w:rPr>
            </w:pPr>
            <w:r w:rsidRPr="00D55AFC">
              <w:rPr>
                <w:sz w:val="24"/>
              </w:rPr>
              <w:t>占基金资产净值比例</w:t>
            </w:r>
            <w:r w:rsidRPr="00D55AFC">
              <w:rPr>
                <w:sz w:val="24"/>
              </w:rPr>
              <w:t>(%)</w:t>
            </w:r>
          </w:p>
        </w:tc>
      </w:tr>
      <w:tr w:rsidR="00D55AFC" w:rsidRPr="00D55AFC" w14:paraId="2DEE58F9" w14:textId="77777777" w:rsidTr="00C56A4D">
        <w:trPr>
          <w:trHeight w:val="278"/>
        </w:trPr>
        <w:tc>
          <w:tcPr>
            <w:tcW w:w="2977" w:type="dxa"/>
            <w:tcMar>
              <w:left w:w="108" w:type="dxa"/>
            </w:tcMar>
            <w:vAlign w:val="center"/>
          </w:tcPr>
          <w:p w14:paraId="7B7ACB4B" w14:textId="77777777" w:rsidR="006137AB" w:rsidRPr="00D55AFC" w:rsidRDefault="006137AB" w:rsidP="00C56A4D">
            <w:pPr>
              <w:spacing w:before="29" w:line="288" w:lineRule="auto"/>
              <w:jc w:val="left"/>
              <w:rPr>
                <w:sz w:val="24"/>
              </w:rPr>
            </w:pPr>
            <w:r w:rsidRPr="00D55AFC">
              <w:rPr>
                <w:sz w:val="24"/>
              </w:rPr>
              <w:t>交易性金融资产－股票投资</w:t>
            </w:r>
          </w:p>
        </w:tc>
        <w:tc>
          <w:tcPr>
            <w:tcW w:w="1843" w:type="dxa"/>
            <w:tcMar>
              <w:left w:w="108" w:type="dxa"/>
            </w:tcMar>
            <w:vAlign w:val="center"/>
          </w:tcPr>
          <w:p w14:paraId="30D5E54C" w14:textId="77777777" w:rsidR="006137AB" w:rsidRPr="00D55AFC" w:rsidRDefault="006137AB" w:rsidP="00C56A4D">
            <w:pPr>
              <w:spacing w:before="29" w:line="288" w:lineRule="auto"/>
              <w:jc w:val="right"/>
              <w:rPr>
                <w:sz w:val="24"/>
              </w:rPr>
            </w:pPr>
            <w:r w:rsidRPr="00D55AFC">
              <w:rPr>
                <w:sz w:val="24"/>
              </w:rPr>
              <w:t>153,365,514.63</w:t>
            </w:r>
          </w:p>
        </w:tc>
        <w:tc>
          <w:tcPr>
            <w:tcW w:w="1134" w:type="dxa"/>
            <w:tcMar>
              <w:left w:w="108" w:type="dxa"/>
            </w:tcMar>
            <w:vAlign w:val="center"/>
          </w:tcPr>
          <w:p w14:paraId="18CA6190" w14:textId="77777777" w:rsidR="006137AB" w:rsidRPr="00D55AFC" w:rsidRDefault="006137AB" w:rsidP="00C56A4D">
            <w:pPr>
              <w:spacing w:before="29" w:line="288" w:lineRule="auto"/>
              <w:jc w:val="right"/>
              <w:rPr>
                <w:sz w:val="24"/>
              </w:rPr>
            </w:pPr>
            <w:r w:rsidRPr="00D55AFC">
              <w:rPr>
                <w:sz w:val="24"/>
              </w:rPr>
              <w:t>94.67</w:t>
            </w:r>
          </w:p>
        </w:tc>
        <w:tc>
          <w:tcPr>
            <w:tcW w:w="1984" w:type="dxa"/>
            <w:tcMar>
              <w:left w:w="108" w:type="dxa"/>
            </w:tcMar>
            <w:vAlign w:val="center"/>
          </w:tcPr>
          <w:p w14:paraId="270D99B2" w14:textId="77777777" w:rsidR="006137AB" w:rsidRPr="00D55AFC" w:rsidRDefault="006137AB" w:rsidP="00C56A4D">
            <w:pPr>
              <w:spacing w:before="29" w:line="288" w:lineRule="auto"/>
              <w:jc w:val="right"/>
              <w:rPr>
                <w:sz w:val="24"/>
              </w:rPr>
            </w:pPr>
            <w:r w:rsidRPr="00D55AFC">
              <w:rPr>
                <w:sz w:val="24"/>
              </w:rPr>
              <w:t>132,966,070.15</w:t>
            </w:r>
          </w:p>
        </w:tc>
        <w:tc>
          <w:tcPr>
            <w:tcW w:w="1060" w:type="dxa"/>
            <w:tcMar>
              <w:left w:w="108" w:type="dxa"/>
            </w:tcMar>
            <w:vAlign w:val="center"/>
          </w:tcPr>
          <w:p w14:paraId="4FCE06F9" w14:textId="77777777" w:rsidR="006137AB" w:rsidRPr="00D55AFC" w:rsidRDefault="006137AB" w:rsidP="00C56A4D">
            <w:pPr>
              <w:spacing w:before="29" w:line="288" w:lineRule="auto"/>
              <w:jc w:val="right"/>
              <w:rPr>
                <w:sz w:val="24"/>
              </w:rPr>
            </w:pPr>
            <w:r w:rsidRPr="00D55AFC">
              <w:rPr>
                <w:sz w:val="24"/>
              </w:rPr>
              <w:t>94.41</w:t>
            </w:r>
          </w:p>
        </w:tc>
      </w:tr>
      <w:tr w:rsidR="00D55AFC" w:rsidRPr="00D55AFC" w14:paraId="130E2910" w14:textId="77777777" w:rsidTr="00C56A4D">
        <w:trPr>
          <w:trHeight w:val="278"/>
        </w:trPr>
        <w:tc>
          <w:tcPr>
            <w:tcW w:w="2977" w:type="dxa"/>
            <w:tcMar>
              <w:left w:w="108" w:type="dxa"/>
            </w:tcMar>
            <w:vAlign w:val="center"/>
          </w:tcPr>
          <w:p w14:paraId="2BD80C1E" w14:textId="77777777" w:rsidR="006137AB" w:rsidRPr="00D55AFC" w:rsidRDefault="006137AB" w:rsidP="00C56A4D">
            <w:pPr>
              <w:spacing w:before="29" w:line="288" w:lineRule="auto"/>
              <w:jc w:val="left"/>
              <w:rPr>
                <w:sz w:val="24"/>
              </w:rPr>
            </w:pPr>
            <w:r w:rsidRPr="00D55AFC">
              <w:rPr>
                <w:sz w:val="24"/>
              </w:rPr>
              <w:t>交易性金融资产－基金投资</w:t>
            </w:r>
          </w:p>
        </w:tc>
        <w:tc>
          <w:tcPr>
            <w:tcW w:w="1843" w:type="dxa"/>
            <w:tcMar>
              <w:left w:w="108" w:type="dxa"/>
            </w:tcMar>
            <w:vAlign w:val="center"/>
          </w:tcPr>
          <w:p w14:paraId="1A55B590" w14:textId="77777777" w:rsidR="006137AB" w:rsidRPr="00D55AFC" w:rsidRDefault="006137AB" w:rsidP="00C56A4D">
            <w:pPr>
              <w:spacing w:before="29" w:line="288" w:lineRule="auto"/>
              <w:jc w:val="right"/>
              <w:rPr>
                <w:sz w:val="24"/>
              </w:rPr>
            </w:pPr>
            <w:r w:rsidRPr="00D55AFC">
              <w:rPr>
                <w:sz w:val="24"/>
              </w:rPr>
              <w:t>-</w:t>
            </w:r>
          </w:p>
        </w:tc>
        <w:tc>
          <w:tcPr>
            <w:tcW w:w="1134" w:type="dxa"/>
            <w:tcMar>
              <w:left w:w="108" w:type="dxa"/>
            </w:tcMar>
            <w:vAlign w:val="center"/>
          </w:tcPr>
          <w:p w14:paraId="652326E8" w14:textId="77777777" w:rsidR="006137AB" w:rsidRPr="00D55AFC" w:rsidRDefault="006137AB" w:rsidP="00C56A4D">
            <w:pPr>
              <w:spacing w:before="29" w:line="288" w:lineRule="auto"/>
              <w:jc w:val="right"/>
              <w:rPr>
                <w:sz w:val="24"/>
              </w:rPr>
            </w:pPr>
            <w:r w:rsidRPr="00D55AFC">
              <w:rPr>
                <w:sz w:val="24"/>
              </w:rPr>
              <w:t>-</w:t>
            </w:r>
          </w:p>
        </w:tc>
        <w:tc>
          <w:tcPr>
            <w:tcW w:w="1984" w:type="dxa"/>
            <w:tcMar>
              <w:left w:w="108" w:type="dxa"/>
            </w:tcMar>
            <w:vAlign w:val="center"/>
          </w:tcPr>
          <w:p w14:paraId="10988B12" w14:textId="77777777" w:rsidR="006137AB" w:rsidRPr="00D55AFC" w:rsidRDefault="006137AB" w:rsidP="00C56A4D">
            <w:pPr>
              <w:spacing w:before="29" w:line="288" w:lineRule="auto"/>
              <w:jc w:val="right"/>
              <w:rPr>
                <w:sz w:val="24"/>
              </w:rPr>
            </w:pPr>
            <w:r w:rsidRPr="00D55AFC">
              <w:rPr>
                <w:sz w:val="24"/>
              </w:rPr>
              <w:t>-</w:t>
            </w:r>
          </w:p>
        </w:tc>
        <w:tc>
          <w:tcPr>
            <w:tcW w:w="1060" w:type="dxa"/>
            <w:tcMar>
              <w:left w:w="108" w:type="dxa"/>
            </w:tcMar>
            <w:vAlign w:val="center"/>
          </w:tcPr>
          <w:p w14:paraId="471BDD86" w14:textId="77777777" w:rsidR="006137AB" w:rsidRPr="00D55AFC" w:rsidRDefault="006137AB" w:rsidP="00C56A4D">
            <w:pPr>
              <w:spacing w:before="29" w:line="288" w:lineRule="auto"/>
              <w:jc w:val="right"/>
              <w:rPr>
                <w:sz w:val="24"/>
              </w:rPr>
            </w:pPr>
            <w:r w:rsidRPr="00D55AFC">
              <w:rPr>
                <w:sz w:val="24"/>
              </w:rPr>
              <w:t>-</w:t>
            </w:r>
          </w:p>
        </w:tc>
      </w:tr>
      <w:tr w:rsidR="00D55AFC" w:rsidRPr="00D55AFC" w14:paraId="1EC6A66D" w14:textId="77777777" w:rsidTr="00C56A4D">
        <w:trPr>
          <w:trHeight w:val="278"/>
        </w:trPr>
        <w:tc>
          <w:tcPr>
            <w:tcW w:w="2977" w:type="dxa"/>
            <w:tcMar>
              <w:left w:w="108" w:type="dxa"/>
            </w:tcMar>
            <w:vAlign w:val="center"/>
          </w:tcPr>
          <w:p w14:paraId="2149F3F3" w14:textId="77777777" w:rsidR="006137AB" w:rsidRPr="00D55AFC" w:rsidRDefault="006137AB" w:rsidP="00C56A4D">
            <w:pPr>
              <w:spacing w:before="29" w:line="288" w:lineRule="auto"/>
              <w:jc w:val="left"/>
              <w:rPr>
                <w:sz w:val="24"/>
              </w:rPr>
            </w:pPr>
            <w:r w:rsidRPr="00D55AFC">
              <w:rPr>
                <w:sz w:val="24"/>
              </w:rPr>
              <w:t>交易性金融资产－贵金属投资</w:t>
            </w:r>
          </w:p>
        </w:tc>
        <w:tc>
          <w:tcPr>
            <w:tcW w:w="1843" w:type="dxa"/>
            <w:tcMar>
              <w:left w:w="108" w:type="dxa"/>
            </w:tcMar>
            <w:vAlign w:val="center"/>
          </w:tcPr>
          <w:p w14:paraId="2D208067" w14:textId="77777777" w:rsidR="006137AB" w:rsidRPr="00D55AFC" w:rsidRDefault="006137AB" w:rsidP="00C56A4D">
            <w:pPr>
              <w:spacing w:before="29" w:line="288" w:lineRule="auto"/>
              <w:jc w:val="right"/>
              <w:rPr>
                <w:sz w:val="24"/>
              </w:rPr>
            </w:pPr>
            <w:r w:rsidRPr="00D55AFC">
              <w:rPr>
                <w:sz w:val="24"/>
              </w:rPr>
              <w:t>-</w:t>
            </w:r>
          </w:p>
        </w:tc>
        <w:tc>
          <w:tcPr>
            <w:tcW w:w="1134" w:type="dxa"/>
            <w:tcMar>
              <w:left w:w="108" w:type="dxa"/>
            </w:tcMar>
            <w:vAlign w:val="center"/>
          </w:tcPr>
          <w:p w14:paraId="52EAC210" w14:textId="77777777" w:rsidR="006137AB" w:rsidRPr="00D55AFC" w:rsidRDefault="006137AB" w:rsidP="00C56A4D">
            <w:pPr>
              <w:spacing w:before="29" w:line="288" w:lineRule="auto"/>
              <w:jc w:val="right"/>
              <w:rPr>
                <w:sz w:val="24"/>
              </w:rPr>
            </w:pPr>
            <w:r w:rsidRPr="00D55AFC">
              <w:rPr>
                <w:sz w:val="24"/>
              </w:rPr>
              <w:t>-</w:t>
            </w:r>
          </w:p>
        </w:tc>
        <w:tc>
          <w:tcPr>
            <w:tcW w:w="1984" w:type="dxa"/>
            <w:tcMar>
              <w:left w:w="108" w:type="dxa"/>
            </w:tcMar>
            <w:vAlign w:val="center"/>
          </w:tcPr>
          <w:p w14:paraId="1323C711" w14:textId="77777777" w:rsidR="006137AB" w:rsidRPr="00D55AFC" w:rsidRDefault="006137AB" w:rsidP="00C56A4D">
            <w:pPr>
              <w:spacing w:before="29" w:line="288" w:lineRule="auto"/>
              <w:jc w:val="right"/>
              <w:rPr>
                <w:sz w:val="24"/>
              </w:rPr>
            </w:pPr>
            <w:r w:rsidRPr="00D55AFC">
              <w:rPr>
                <w:sz w:val="24"/>
              </w:rPr>
              <w:t>-</w:t>
            </w:r>
          </w:p>
        </w:tc>
        <w:tc>
          <w:tcPr>
            <w:tcW w:w="1060" w:type="dxa"/>
            <w:tcMar>
              <w:left w:w="108" w:type="dxa"/>
            </w:tcMar>
            <w:vAlign w:val="center"/>
          </w:tcPr>
          <w:p w14:paraId="5E989630" w14:textId="77777777" w:rsidR="006137AB" w:rsidRPr="00D55AFC" w:rsidRDefault="006137AB" w:rsidP="00C56A4D">
            <w:pPr>
              <w:spacing w:before="29" w:line="288" w:lineRule="auto"/>
              <w:jc w:val="right"/>
              <w:rPr>
                <w:sz w:val="24"/>
              </w:rPr>
            </w:pPr>
            <w:r w:rsidRPr="00D55AFC">
              <w:rPr>
                <w:sz w:val="24"/>
              </w:rPr>
              <w:t>-</w:t>
            </w:r>
          </w:p>
        </w:tc>
      </w:tr>
      <w:tr w:rsidR="00D55AFC" w:rsidRPr="00D55AFC" w14:paraId="57718627" w14:textId="77777777" w:rsidTr="00C56A4D">
        <w:trPr>
          <w:trHeight w:val="278"/>
        </w:trPr>
        <w:tc>
          <w:tcPr>
            <w:tcW w:w="2977" w:type="dxa"/>
            <w:tcMar>
              <w:left w:w="108" w:type="dxa"/>
            </w:tcMar>
            <w:vAlign w:val="center"/>
          </w:tcPr>
          <w:p w14:paraId="45EB6828" w14:textId="77777777" w:rsidR="006137AB" w:rsidRPr="00D55AFC" w:rsidRDefault="006137AB" w:rsidP="00C56A4D">
            <w:pPr>
              <w:spacing w:before="29" w:line="288" w:lineRule="auto"/>
              <w:jc w:val="left"/>
              <w:rPr>
                <w:sz w:val="24"/>
              </w:rPr>
            </w:pPr>
            <w:r w:rsidRPr="00D55AFC">
              <w:rPr>
                <w:sz w:val="24"/>
              </w:rPr>
              <w:t>衍生金融资产－权证投资</w:t>
            </w:r>
          </w:p>
        </w:tc>
        <w:tc>
          <w:tcPr>
            <w:tcW w:w="1843" w:type="dxa"/>
            <w:tcMar>
              <w:left w:w="108" w:type="dxa"/>
            </w:tcMar>
            <w:vAlign w:val="center"/>
          </w:tcPr>
          <w:p w14:paraId="7307A816" w14:textId="77777777" w:rsidR="006137AB" w:rsidRPr="00D55AFC" w:rsidRDefault="006137AB" w:rsidP="00C56A4D">
            <w:pPr>
              <w:spacing w:before="29" w:line="288" w:lineRule="auto"/>
              <w:jc w:val="right"/>
              <w:rPr>
                <w:sz w:val="24"/>
              </w:rPr>
            </w:pPr>
            <w:r w:rsidRPr="00D55AFC">
              <w:rPr>
                <w:sz w:val="24"/>
              </w:rPr>
              <w:t>-</w:t>
            </w:r>
          </w:p>
        </w:tc>
        <w:tc>
          <w:tcPr>
            <w:tcW w:w="1134" w:type="dxa"/>
            <w:tcMar>
              <w:left w:w="108" w:type="dxa"/>
            </w:tcMar>
            <w:vAlign w:val="center"/>
          </w:tcPr>
          <w:p w14:paraId="07C840DE" w14:textId="77777777" w:rsidR="006137AB" w:rsidRPr="00D55AFC" w:rsidRDefault="006137AB" w:rsidP="00C56A4D">
            <w:pPr>
              <w:spacing w:before="29" w:line="288" w:lineRule="auto"/>
              <w:jc w:val="right"/>
              <w:rPr>
                <w:sz w:val="24"/>
              </w:rPr>
            </w:pPr>
            <w:r w:rsidRPr="00D55AFC">
              <w:rPr>
                <w:sz w:val="24"/>
              </w:rPr>
              <w:t>-</w:t>
            </w:r>
          </w:p>
        </w:tc>
        <w:tc>
          <w:tcPr>
            <w:tcW w:w="1984" w:type="dxa"/>
            <w:tcMar>
              <w:left w:w="108" w:type="dxa"/>
            </w:tcMar>
            <w:vAlign w:val="center"/>
          </w:tcPr>
          <w:p w14:paraId="286D3547" w14:textId="77777777" w:rsidR="006137AB" w:rsidRPr="00D55AFC" w:rsidRDefault="006137AB" w:rsidP="00C56A4D">
            <w:pPr>
              <w:spacing w:before="29" w:line="288" w:lineRule="auto"/>
              <w:jc w:val="right"/>
              <w:rPr>
                <w:sz w:val="24"/>
              </w:rPr>
            </w:pPr>
            <w:r w:rsidRPr="00D55AFC">
              <w:rPr>
                <w:sz w:val="24"/>
              </w:rPr>
              <w:t>-</w:t>
            </w:r>
          </w:p>
        </w:tc>
        <w:tc>
          <w:tcPr>
            <w:tcW w:w="1060" w:type="dxa"/>
            <w:tcMar>
              <w:left w:w="108" w:type="dxa"/>
            </w:tcMar>
            <w:vAlign w:val="center"/>
          </w:tcPr>
          <w:p w14:paraId="00A1BA37" w14:textId="77777777" w:rsidR="006137AB" w:rsidRPr="00D55AFC" w:rsidRDefault="006137AB" w:rsidP="00C56A4D">
            <w:pPr>
              <w:spacing w:before="29" w:line="288" w:lineRule="auto"/>
              <w:jc w:val="right"/>
              <w:rPr>
                <w:sz w:val="24"/>
              </w:rPr>
            </w:pPr>
            <w:r w:rsidRPr="00D55AFC">
              <w:rPr>
                <w:sz w:val="24"/>
              </w:rPr>
              <w:t>-</w:t>
            </w:r>
          </w:p>
        </w:tc>
      </w:tr>
      <w:tr w:rsidR="00D55AFC" w:rsidRPr="00D55AFC" w14:paraId="3D8CABB0" w14:textId="77777777" w:rsidTr="00C56A4D">
        <w:trPr>
          <w:trHeight w:val="278"/>
        </w:trPr>
        <w:tc>
          <w:tcPr>
            <w:tcW w:w="2977" w:type="dxa"/>
            <w:tcMar>
              <w:left w:w="108" w:type="dxa"/>
            </w:tcMar>
            <w:vAlign w:val="center"/>
          </w:tcPr>
          <w:p w14:paraId="39346C86" w14:textId="77777777" w:rsidR="006137AB" w:rsidRPr="00D55AFC" w:rsidRDefault="006137AB" w:rsidP="00C56A4D">
            <w:pPr>
              <w:spacing w:before="29" w:line="288" w:lineRule="auto"/>
              <w:jc w:val="left"/>
              <w:rPr>
                <w:sz w:val="24"/>
              </w:rPr>
            </w:pPr>
            <w:r w:rsidRPr="00D55AFC">
              <w:rPr>
                <w:sz w:val="24"/>
              </w:rPr>
              <w:t>其他</w:t>
            </w:r>
          </w:p>
        </w:tc>
        <w:tc>
          <w:tcPr>
            <w:tcW w:w="1843" w:type="dxa"/>
            <w:tcMar>
              <w:left w:w="108" w:type="dxa"/>
            </w:tcMar>
            <w:vAlign w:val="center"/>
          </w:tcPr>
          <w:p w14:paraId="2B341444" w14:textId="77777777" w:rsidR="006137AB" w:rsidRPr="00D55AFC" w:rsidRDefault="006137AB" w:rsidP="00C56A4D">
            <w:pPr>
              <w:spacing w:before="29" w:line="288" w:lineRule="auto"/>
              <w:jc w:val="right"/>
              <w:rPr>
                <w:sz w:val="24"/>
              </w:rPr>
            </w:pPr>
            <w:r w:rsidRPr="00D55AFC">
              <w:rPr>
                <w:sz w:val="24"/>
              </w:rPr>
              <w:t>-</w:t>
            </w:r>
          </w:p>
        </w:tc>
        <w:tc>
          <w:tcPr>
            <w:tcW w:w="1134" w:type="dxa"/>
            <w:tcMar>
              <w:left w:w="108" w:type="dxa"/>
            </w:tcMar>
            <w:vAlign w:val="center"/>
          </w:tcPr>
          <w:p w14:paraId="07FA4867" w14:textId="77777777" w:rsidR="006137AB" w:rsidRPr="00D55AFC" w:rsidRDefault="006137AB" w:rsidP="00C56A4D">
            <w:pPr>
              <w:spacing w:before="29" w:line="288" w:lineRule="auto"/>
              <w:jc w:val="right"/>
              <w:rPr>
                <w:sz w:val="24"/>
              </w:rPr>
            </w:pPr>
            <w:r w:rsidRPr="00D55AFC">
              <w:rPr>
                <w:sz w:val="24"/>
              </w:rPr>
              <w:t>-</w:t>
            </w:r>
          </w:p>
        </w:tc>
        <w:tc>
          <w:tcPr>
            <w:tcW w:w="1984" w:type="dxa"/>
            <w:tcMar>
              <w:left w:w="108" w:type="dxa"/>
            </w:tcMar>
            <w:vAlign w:val="center"/>
          </w:tcPr>
          <w:p w14:paraId="27B846C6" w14:textId="77777777" w:rsidR="006137AB" w:rsidRPr="00D55AFC" w:rsidRDefault="006137AB" w:rsidP="00C56A4D">
            <w:pPr>
              <w:spacing w:before="29" w:line="288" w:lineRule="auto"/>
              <w:jc w:val="right"/>
              <w:rPr>
                <w:sz w:val="24"/>
              </w:rPr>
            </w:pPr>
            <w:r w:rsidRPr="00D55AFC">
              <w:rPr>
                <w:sz w:val="24"/>
              </w:rPr>
              <w:t>-</w:t>
            </w:r>
          </w:p>
        </w:tc>
        <w:tc>
          <w:tcPr>
            <w:tcW w:w="1060" w:type="dxa"/>
            <w:tcMar>
              <w:left w:w="108" w:type="dxa"/>
            </w:tcMar>
            <w:vAlign w:val="center"/>
          </w:tcPr>
          <w:p w14:paraId="637FEBF9" w14:textId="77777777" w:rsidR="006137AB" w:rsidRPr="00D55AFC" w:rsidRDefault="006137AB" w:rsidP="00C56A4D">
            <w:pPr>
              <w:spacing w:before="29" w:line="288" w:lineRule="auto"/>
              <w:jc w:val="right"/>
              <w:rPr>
                <w:sz w:val="24"/>
              </w:rPr>
            </w:pPr>
            <w:r w:rsidRPr="00D55AFC">
              <w:rPr>
                <w:sz w:val="24"/>
              </w:rPr>
              <w:t>-</w:t>
            </w:r>
          </w:p>
        </w:tc>
      </w:tr>
      <w:tr w:rsidR="006137AB" w:rsidRPr="00D55AFC" w14:paraId="70D0774D" w14:textId="77777777" w:rsidTr="00C56A4D">
        <w:trPr>
          <w:trHeight w:val="278"/>
        </w:trPr>
        <w:tc>
          <w:tcPr>
            <w:tcW w:w="2977" w:type="dxa"/>
            <w:tcMar>
              <w:left w:w="108" w:type="dxa"/>
            </w:tcMar>
            <w:vAlign w:val="center"/>
          </w:tcPr>
          <w:p w14:paraId="58A35EEB" w14:textId="77777777" w:rsidR="006137AB" w:rsidRPr="00D55AFC" w:rsidRDefault="006137AB" w:rsidP="00C56A4D">
            <w:pPr>
              <w:spacing w:before="29" w:line="288" w:lineRule="auto"/>
              <w:jc w:val="center"/>
              <w:rPr>
                <w:b/>
                <w:sz w:val="24"/>
              </w:rPr>
            </w:pPr>
            <w:r w:rsidRPr="00D55AFC">
              <w:rPr>
                <w:b/>
                <w:sz w:val="24"/>
              </w:rPr>
              <w:t>合计</w:t>
            </w:r>
          </w:p>
        </w:tc>
        <w:tc>
          <w:tcPr>
            <w:tcW w:w="1843" w:type="dxa"/>
            <w:tcMar>
              <w:left w:w="108" w:type="dxa"/>
            </w:tcMar>
            <w:vAlign w:val="center"/>
          </w:tcPr>
          <w:p w14:paraId="0E7D515D" w14:textId="77777777" w:rsidR="006137AB" w:rsidRPr="00D55AFC" w:rsidRDefault="006137AB" w:rsidP="00C56A4D">
            <w:pPr>
              <w:spacing w:before="29" w:line="288" w:lineRule="auto"/>
              <w:jc w:val="right"/>
              <w:rPr>
                <w:sz w:val="24"/>
              </w:rPr>
            </w:pPr>
            <w:r w:rsidRPr="00D55AFC">
              <w:rPr>
                <w:sz w:val="24"/>
              </w:rPr>
              <w:t>153,365,514.63</w:t>
            </w:r>
          </w:p>
        </w:tc>
        <w:tc>
          <w:tcPr>
            <w:tcW w:w="1134" w:type="dxa"/>
            <w:tcMar>
              <w:left w:w="108" w:type="dxa"/>
            </w:tcMar>
            <w:vAlign w:val="center"/>
          </w:tcPr>
          <w:p w14:paraId="78A71727" w14:textId="77777777" w:rsidR="006137AB" w:rsidRPr="00D55AFC" w:rsidRDefault="006137AB" w:rsidP="00C56A4D">
            <w:pPr>
              <w:spacing w:before="29" w:line="288" w:lineRule="auto"/>
              <w:jc w:val="right"/>
              <w:rPr>
                <w:sz w:val="24"/>
              </w:rPr>
            </w:pPr>
            <w:r w:rsidRPr="00D55AFC">
              <w:rPr>
                <w:sz w:val="24"/>
              </w:rPr>
              <w:t>94.67</w:t>
            </w:r>
          </w:p>
        </w:tc>
        <w:tc>
          <w:tcPr>
            <w:tcW w:w="1984" w:type="dxa"/>
            <w:tcMar>
              <w:left w:w="108" w:type="dxa"/>
            </w:tcMar>
            <w:vAlign w:val="center"/>
          </w:tcPr>
          <w:p w14:paraId="3D30201D" w14:textId="77777777" w:rsidR="006137AB" w:rsidRPr="00D55AFC" w:rsidRDefault="006137AB" w:rsidP="00C56A4D">
            <w:pPr>
              <w:spacing w:before="29" w:line="288" w:lineRule="auto"/>
              <w:jc w:val="right"/>
              <w:rPr>
                <w:sz w:val="24"/>
              </w:rPr>
            </w:pPr>
            <w:r w:rsidRPr="00D55AFC">
              <w:rPr>
                <w:sz w:val="24"/>
              </w:rPr>
              <w:t>132,966,070.15</w:t>
            </w:r>
          </w:p>
        </w:tc>
        <w:tc>
          <w:tcPr>
            <w:tcW w:w="1060" w:type="dxa"/>
            <w:tcMar>
              <w:left w:w="108" w:type="dxa"/>
            </w:tcMar>
            <w:vAlign w:val="center"/>
          </w:tcPr>
          <w:p w14:paraId="7A4CD691" w14:textId="77777777" w:rsidR="006137AB" w:rsidRPr="00D55AFC" w:rsidRDefault="006137AB" w:rsidP="00C56A4D">
            <w:pPr>
              <w:spacing w:before="29" w:line="288" w:lineRule="auto"/>
              <w:jc w:val="right"/>
              <w:rPr>
                <w:sz w:val="24"/>
              </w:rPr>
            </w:pPr>
            <w:r w:rsidRPr="00D55AFC">
              <w:rPr>
                <w:sz w:val="24"/>
              </w:rPr>
              <w:t>94.41</w:t>
            </w:r>
          </w:p>
        </w:tc>
      </w:tr>
    </w:tbl>
    <w:p w14:paraId="087DC448" w14:textId="77777777" w:rsidR="006137AB" w:rsidRPr="00D55AFC" w:rsidRDefault="006137AB" w:rsidP="006137AB">
      <w:pPr>
        <w:spacing w:before="29" w:line="288" w:lineRule="auto"/>
        <w:ind w:firstLineChars="200" w:firstLine="480"/>
        <w:rPr>
          <w:sz w:val="24"/>
        </w:rPr>
      </w:pPr>
    </w:p>
    <w:p w14:paraId="5BDFA2A5" w14:textId="77777777" w:rsidR="006137AB" w:rsidRPr="00D55AFC" w:rsidRDefault="006137AB" w:rsidP="006137AB">
      <w:pPr>
        <w:spacing w:before="29" w:line="288" w:lineRule="auto"/>
        <w:rPr>
          <w:b/>
          <w:sz w:val="24"/>
        </w:rPr>
      </w:pPr>
      <w:r w:rsidRPr="00D55AFC">
        <w:rPr>
          <w:b/>
          <w:bCs/>
          <w:kern w:val="0"/>
          <w:sz w:val="24"/>
        </w:rPr>
        <w:t xml:space="preserve">6.4.13.4.3.2 </w:t>
      </w:r>
      <w:r w:rsidRPr="00D55AFC">
        <w:rPr>
          <w:b/>
          <w:sz w:val="24"/>
        </w:rPr>
        <w:t>其他价格风险的敏感性分析</w:t>
      </w:r>
    </w:p>
    <w:p w14:paraId="2D6F7F64" w14:textId="77777777" w:rsidR="006137AB" w:rsidRPr="00D55AFC" w:rsidRDefault="006137AB" w:rsidP="006137AB">
      <w:pPr>
        <w:tabs>
          <w:tab w:val="left" w:pos="426"/>
        </w:tabs>
        <w:spacing w:before="29" w:line="288" w:lineRule="auto"/>
        <w:jc w:val="left"/>
        <w:rPr>
          <w:kern w:val="0"/>
          <w:sz w:val="24"/>
        </w:rPr>
      </w:pPr>
      <w:r w:rsidRPr="00D55AFC">
        <w:rPr>
          <w:kern w:val="0"/>
          <w:sz w:val="24"/>
        </w:rPr>
        <w:t xml:space="preserve">    </w:t>
      </w:r>
      <w:r w:rsidRPr="00D55AFC">
        <w:rPr>
          <w:kern w:val="0"/>
          <w:sz w:val="24"/>
        </w:rPr>
        <w:t>于</w:t>
      </w:r>
      <w:r w:rsidRPr="00D55AFC">
        <w:rPr>
          <w:kern w:val="0"/>
          <w:sz w:val="24"/>
        </w:rPr>
        <w:t>2017</w:t>
      </w:r>
      <w:r w:rsidRPr="00D55AFC">
        <w:rPr>
          <w:kern w:val="0"/>
          <w:sz w:val="24"/>
        </w:rPr>
        <w:t>年</w:t>
      </w:r>
      <w:r w:rsidRPr="00D55AFC">
        <w:rPr>
          <w:kern w:val="0"/>
          <w:sz w:val="24"/>
        </w:rPr>
        <w:t>6</w:t>
      </w:r>
      <w:r w:rsidRPr="00D55AFC">
        <w:rPr>
          <w:kern w:val="0"/>
          <w:sz w:val="24"/>
        </w:rPr>
        <w:t>月</w:t>
      </w:r>
      <w:r w:rsidRPr="00D55AFC">
        <w:rPr>
          <w:kern w:val="0"/>
          <w:sz w:val="24"/>
        </w:rPr>
        <w:t>30</w:t>
      </w:r>
      <w:r w:rsidRPr="00D55AFC">
        <w:rPr>
          <w:kern w:val="0"/>
          <w:sz w:val="24"/>
        </w:rPr>
        <w:t>日，由于本基金运行期间不足一年，尚不存在足够的经验数据，因此无法对本基金资产净值对于其他价格风险的敏感性作定量分析。</w:t>
      </w:r>
    </w:p>
    <w:p w14:paraId="2976E4F0" w14:textId="77777777" w:rsidR="00F1024B" w:rsidRPr="00D55AFC" w:rsidRDefault="001548F9" w:rsidP="00254BDB">
      <w:pPr>
        <w:pStyle w:val="1"/>
        <w:keepNext/>
        <w:keepLines/>
        <w:widowControl w:val="0"/>
        <w:spacing w:beforeLines="100" w:before="312" w:afterLines="100" w:after="312" w:line="288" w:lineRule="auto"/>
        <w:jc w:val="center"/>
        <w:rPr>
          <w:b/>
          <w:bCs/>
          <w:szCs w:val="24"/>
          <w:lang w:val="en-US"/>
        </w:rPr>
      </w:pPr>
      <w:bookmarkStart w:id="57" w:name="_Toc490936118"/>
      <w:r w:rsidRPr="00D55AFC">
        <w:rPr>
          <w:b/>
          <w:bCs/>
          <w:szCs w:val="24"/>
          <w:lang w:val="en-US"/>
        </w:rPr>
        <w:t xml:space="preserve">§7  </w:t>
      </w:r>
      <w:r w:rsidRPr="00D55AFC">
        <w:rPr>
          <w:b/>
          <w:bCs/>
          <w:szCs w:val="24"/>
          <w:lang w:val="en-US"/>
        </w:rPr>
        <w:t>投资组合报告</w:t>
      </w:r>
      <w:bookmarkEnd w:id="56"/>
      <w:bookmarkEnd w:id="57"/>
    </w:p>
    <w:p w14:paraId="51399B36" w14:textId="77777777" w:rsidR="001548F9" w:rsidRPr="00D55AFC" w:rsidRDefault="001548F9" w:rsidP="0048308E">
      <w:pPr>
        <w:pStyle w:val="20"/>
        <w:spacing w:before="29" w:after="0" w:line="288" w:lineRule="auto"/>
        <w:rPr>
          <w:rFonts w:ascii="Times New Roman" w:hAnsi="Times New Roman"/>
          <w:kern w:val="0"/>
          <w:szCs w:val="24"/>
        </w:rPr>
      </w:pPr>
      <w:bookmarkStart w:id="58" w:name="_Toc225498273"/>
      <w:bookmarkStart w:id="59" w:name="_Toc490936119"/>
      <w:r w:rsidRPr="00D55AFC">
        <w:rPr>
          <w:rFonts w:ascii="Times New Roman" w:hAnsi="Times New Roman"/>
          <w:bCs w:val="0"/>
          <w:kern w:val="0"/>
          <w:szCs w:val="24"/>
        </w:rPr>
        <w:t xml:space="preserve">7.1 </w:t>
      </w:r>
      <w:r w:rsidRPr="00D55AFC">
        <w:rPr>
          <w:rFonts w:ascii="Times New Roman" w:hAnsi="Times New Roman"/>
          <w:kern w:val="0"/>
          <w:szCs w:val="24"/>
        </w:rPr>
        <w:t>期末基金资产组合情况</w:t>
      </w:r>
      <w:bookmarkEnd w:id="58"/>
      <w:bookmarkEnd w:id="59"/>
    </w:p>
    <w:p w14:paraId="2A044028" w14:textId="77777777" w:rsidR="001548F9" w:rsidRPr="00D55AFC" w:rsidRDefault="001548F9" w:rsidP="0048308E">
      <w:pPr>
        <w:autoSpaceDE w:val="0"/>
        <w:autoSpaceDN w:val="0"/>
        <w:adjustRightInd w:val="0"/>
        <w:spacing w:before="29" w:line="288" w:lineRule="auto"/>
        <w:ind w:left="15"/>
        <w:jc w:val="right"/>
        <w:rPr>
          <w:kern w:val="0"/>
          <w:sz w:val="24"/>
        </w:rPr>
      </w:pPr>
      <w:r w:rsidRPr="00D55AFC">
        <w:rPr>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315"/>
        <w:gridCol w:w="2623"/>
        <w:gridCol w:w="1980"/>
      </w:tblGrid>
      <w:tr w:rsidR="00D55AFC" w:rsidRPr="00D55AFC" w14:paraId="47B668DD" w14:textId="77777777" w:rsidTr="0027576E">
        <w:tc>
          <w:tcPr>
            <w:tcW w:w="1080" w:type="dxa"/>
            <w:vAlign w:val="center"/>
          </w:tcPr>
          <w:p w14:paraId="001E1AB3" w14:textId="77777777" w:rsidR="001548F9" w:rsidRPr="00D55AFC" w:rsidRDefault="001548F9" w:rsidP="0048308E">
            <w:pPr>
              <w:spacing w:before="29" w:line="288" w:lineRule="auto"/>
              <w:jc w:val="center"/>
              <w:rPr>
                <w:sz w:val="24"/>
              </w:rPr>
            </w:pPr>
            <w:r w:rsidRPr="00D55AFC">
              <w:rPr>
                <w:sz w:val="24"/>
              </w:rPr>
              <w:t>序号</w:t>
            </w:r>
          </w:p>
        </w:tc>
        <w:tc>
          <w:tcPr>
            <w:tcW w:w="3315" w:type="dxa"/>
            <w:vAlign w:val="center"/>
          </w:tcPr>
          <w:p w14:paraId="1DF2E22D" w14:textId="77777777" w:rsidR="001548F9" w:rsidRPr="00D55AFC" w:rsidRDefault="001548F9" w:rsidP="0048308E">
            <w:pPr>
              <w:spacing w:before="29" w:line="288" w:lineRule="auto"/>
              <w:rPr>
                <w:sz w:val="24"/>
              </w:rPr>
            </w:pPr>
            <w:r w:rsidRPr="00D55AFC">
              <w:rPr>
                <w:sz w:val="24"/>
              </w:rPr>
              <w:t>项目</w:t>
            </w:r>
          </w:p>
        </w:tc>
        <w:tc>
          <w:tcPr>
            <w:tcW w:w="2623" w:type="dxa"/>
            <w:vAlign w:val="center"/>
          </w:tcPr>
          <w:p w14:paraId="09DBA514" w14:textId="77777777" w:rsidR="001548F9" w:rsidRPr="00D55AFC" w:rsidRDefault="001548F9" w:rsidP="0048308E">
            <w:pPr>
              <w:spacing w:before="29" w:line="288" w:lineRule="auto"/>
              <w:jc w:val="center"/>
              <w:rPr>
                <w:sz w:val="24"/>
              </w:rPr>
            </w:pPr>
            <w:r w:rsidRPr="00D55AFC">
              <w:rPr>
                <w:sz w:val="24"/>
              </w:rPr>
              <w:t>金额</w:t>
            </w:r>
          </w:p>
        </w:tc>
        <w:tc>
          <w:tcPr>
            <w:tcW w:w="1980" w:type="dxa"/>
            <w:vAlign w:val="center"/>
          </w:tcPr>
          <w:p w14:paraId="4A58B221" w14:textId="77777777" w:rsidR="001548F9" w:rsidRPr="00D55AFC" w:rsidRDefault="001548F9" w:rsidP="0048308E">
            <w:pPr>
              <w:spacing w:before="29" w:line="288" w:lineRule="auto"/>
              <w:jc w:val="center"/>
              <w:rPr>
                <w:sz w:val="24"/>
              </w:rPr>
            </w:pPr>
            <w:r w:rsidRPr="00D55AFC">
              <w:rPr>
                <w:sz w:val="24"/>
              </w:rPr>
              <w:t>占基金总资产的比例</w:t>
            </w:r>
            <w:r w:rsidR="00F85FD4" w:rsidRPr="00D55AFC">
              <w:rPr>
                <w:sz w:val="24"/>
              </w:rPr>
              <w:t>（％）</w:t>
            </w:r>
          </w:p>
        </w:tc>
      </w:tr>
      <w:tr w:rsidR="00D55AFC" w:rsidRPr="00D55AFC" w14:paraId="3CCB8375" w14:textId="77777777" w:rsidTr="00D37602">
        <w:tc>
          <w:tcPr>
            <w:tcW w:w="1080" w:type="dxa"/>
            <w:vAlign w:val="center"/>
          </w:tcPr>
          <w:p w14:paraId="3BE1CE10" w14:textId="77777777" w:rsidR="001548F9" w:rsidRPr="00D55AFC" w:rsidRDefault="001548F9" w:rsidP="0048308E">
            <w:pPr>
              <w:spacing w:before="29" w:line="288" w:lineRule="auto"/>
              <w:jc w:val="center"/>
              <w:rPr>
                <w:sz w:val="24"/>
              </w:rPr>
            </w:pPr>
            <w:r w:rsidRPr="00D55AFC">
              <w:rPr>
                <w:sz w:val="24"/>
              </w:rPr>
              <w:t>1</w:t>
            </w:r>
          </w:p>
        </w:tc>
        <w:tc>
          <w:tcPr>
            <w:tcW w:w="3315" w:type="dxa"/>
            <w:tcMar>
              <w:left w:w="0" w:type="dxa"/>
              <w:right w:w="0" w:type="dxa"/>
            </w:tcMar>
            <w:vAlign w:val="center"/>
          </w:tcPr>
          <w:p w14:paraId="60AB053E" w14:textId="77777777" w:rsidR="001548F9" w:rsidRPr="00D55AFC" w:rsidRDefault="001548F9" w:rsidP="009365A2">
            <w:pPr>
              <w:spacing w:before="29" w:line="288" w:lineRule="auto"/>
              <w:rPr>
                <w:sz w:val="24"/>
              </w:rPr>
            </w:pPr>
            <w:r w:rsidRPr="00D55AFC">
              <w:rPr>
                <w:sz w:val="24"/>
              </w:rPr>
              <w:t>权益投资</w:t>
            </w:r>
          </w:p>
        </w:tc>
        <w:tc>
          <w:tcPr>
            <w:tcW w:w="2623" w:type="dxa"/>
            <w:vAlign w:val="center"/>
          </w:tcPr>
          <w:p w14:paraId="1BF4F5AA" w14:textId="77777777" w:rsidR="001548F9" w:rsidRPr="00D55AFC" w:rsidRDefault="001548F9" w:rsidP="0048308E">
            <w:pPr>
              <w:spacing w:before="29" w:line="288" w:lineRule="auto"/>
              <w:ind w:left="17"/>
              <w:jc w:val="right"/>
              <w:rPr>
                <w:sz w:val="24"/>
              </w:rPr>
            </w:pPr>
            <w:r w:rsidRPr="00D55AFC">
              <w:rPr>
                <w:sz w:val="24"/>
              </w:rPr>
              <w:t>153,365,514.63</w:t>
            </w:r>
          </w:p>
        </w:tc>
        <w:tc>
          <w:tcPr>
            <w:tcW w:w="1980" w:type="dxa"/>
            <w:vAlign w:val="center"/>
          </w:tcPr>
          <w:p w14:paraId="1F8141F1" w14:textId="77777777" w:rsidR="001548F9" w:rsidRPr="00D55AFC" w:rsidRDefault="001548F9" w:rsidP="0048308E">
            <w:pPr>
              <w:spacing w:before="29" w:line="288" w:lineRule="auto"/>
              <w:ind w:left="17"/>
              <w:jc w:val="right"/>
              <w:rPr>
                <w:sz w:val="24"/>
              </w:rPr>
            </w:pPr>
            <w:r w:rsidRPr="00D55AFC">
              <w:rPr>
                <w:sz w:val="24"/>
              </w:rPr>
              <w:t>94.02</w:t>
            </w:r>
          </w:p>
        </w:tc>
      </w:tr>
      <w:tr w:rsidR="00D55AFC" w:rsidRPr="00D55AFC" w14:paraId="7C7EB4B9" w14:textId="77777777" w:rsidTr="00D37602">
        <w:tc>
          <w:tcPr>
            <w:tcW w:w="1080" w:type="dxa"/>
            <w:vAlign w:val="center"/>
          </w:tcPr>
          <w:p w14:paraId="667EEF3A" w14:textId="77777777" w:rsidR="001548F9" w:rsidRPr="00D55AFC" w:rsidRDefault="001548F9" w:rsidP="0048308E">
            <w:pPr>
              <w:spacing w:before="29" w:line="288" w:lineRule="auto"/>
              <w:jc w:val="center"/>
              <w:rPr>
                <w:sz w:val="24"/>
              </w:rPr>
            </w:pPr>
          </w:p>
        </w:tc>
        <w:tc>
          <w:tcPr>
            <w:tcW w:w="3315" w:type="dxa"/>
            <w:tcMar>
              <w:left w:w="0" w:type="dxa"/>
              <w:right w:w="0" w:type="dxa"/>
            </w:tcMar>
            <w:vAlign w:val="center"/>
          </w:tcPr>
          <w:p w14:paraId="2EAC681A" w14:textId="77777777" w:rsidR="001548F9" w:rsidRPr="00D55AFC" w:rsidRDefault="001548F9" w:rsidP="009365A2">
            <w:pPr>
              <w:spacing w:before="29" w:line="288" w:lineRule="auto"/>
              <w:rPr>
                <w:sz w:val="24"/>
              </w:rPr>
            </w:pPr>
            <w:r w:rsidRPr="00D55AFC">
              <w:rPr>
                <w:sz w:val="24"/>
              </w:rPr>
              <w:t>其中：股票</w:t>
            </w:r>
          </w:p>
        </w:tc>
        <w:tc>
          <w:tcPr>
            <w:tcW w:w="2623" w:type="dxa"/>
            <w:vAlign w:val="center"/>
          </w:tcPr>
          <w:p w14:paraId="272273BB" w14:textId="77777777" w:rsidR="001548F9" w:rsidRPr="00D55AFC" w:rsidRDefault="001548F9" w:rsidP="0048308E">
            <w:pPr>
              <w:spacing w:before="29" w:line="288" w:lineRule="auto"/>
              <w:ind w:left="17"/>
              <w:jc w:val="right"/>
              <w:rPr>
                <w:sz w:val="24"/>
              </w:rPr>
            </w:pPr>
            <w:r w:rsidRPr="00D55AFC">
              <w:rPr>
                <w:sz w:val="24"/>
              </w:rPr>
              <w:t>153,365,514.63</w:t>
            </w:r>
          </w:p>
        </w:tc>
        <w:tc>
          <w:tcPr>
            <w:tcW w:w="1980" w:type="dxa"/>
            <w:vAlign w:val="center"/>
          </w:tcPr>
          <w:p w14:paraId="6FBE8EF1" w14:textId="77777777" w:rsidR="001548F9" w:rsidRPr="00D55AFC" w:rsidRDefault="001548F9" w:rsidP="0048308E">
            <w:pPr>
              <w:spacing w:before="29" w:line="288" w:lineRule="auto"/>
              <w:ind w:left="17"/>
              <w:jc w:val="right"/>
              <w:rPr>
                <w:sz w:val="24"/>
              </w:rPr>
            </w:pPr>
            <w:r w:rsidRPr="00D55AFC">
              <w:rPr>
                <w:sz w:val="24"/>
              </w:rPr>
              <w:t>94.02</w:t>
            </w:r>
          </w:p>
        </w:tc>
      </w:tr>
      <w:tr w:rsidR="00D55AFC" w:rsidRPr="00D55AFC" w14:paraId="0955D0AC" w14:textId="77777777" w:rsidTr="00D37602">
        <w:tc>
          <w:tcPr>
            <w:tcW w:w="1080" w:type="dxa"/>
            <w:vAlign w:val="center"/>
          </w:tcPr>
          <w:p w14:paraId="23E8231B" w14:textId="77777777" w:rsidR="001548F9" w:rsidRPr="00D55AFC" w:rsidRDefault="001548F9" w:rsidP="0048308E">
            <w:pPr>
              <w:spacing w:before="29" w:line="288" w:lineRule="auto"/>
              <w:jc w:val="center"/>
              <w:rPr>
                <w:sz w:val="24"/>
              </w:rPr>
            </w:pPr>
            <w:r w:rsidRPr="00D55AFC">
              <w:rPr>
                <w:sz w:val="24"/>
              </w:rPr>
              <w:t>2</w:t>
            </w:r>
          </w:p>
        </w:tc>
        <w:tc>
          <w:tcPr>
            <w:tcW w:w="3315" w:type="dxa"/>
            <w:tcMar>
              <w:left w:w="0" w:type="dxa"/>
              <w:right w:w="0" w:type="dxa"/>
            </w:tcMar>
            <w:vAlign w:val="center"/>
          </w:tcPr>
          <w:p w14:paraId="1B978D11" w14:textId="77777777" w:rsidR="001548F9" w:rsidRPr="00D55AFC" w:rsidRDefault="001548F9" w:rsidP="009365A2">
            <w:pPr>
              <w:spacing w:before="29" w:line="288" w:lineRule="auto"/>
              <w:rPr>
                <w:sz w:val="24"/>
              </w:rPr>
            </w:pPr>
            <w:r w:rsidRPr="00D55AFC">
              <w:rPr>
                <w:sz w:val="24"/>
              </w:rPr>
              <w:t>固定收益投资</w:t>
            </w:r>
          </w:p>
        </w:tc>
        <w:tc>
          <w:tcPr>
            <w:tcW w:w="2623" w:type="dxa"/>
            <w:vAlign w:val="center"/>
          </w:tcPr>
          <w:p w14:paraId="200B78E1" w14:textId="77777777" w:rsidR="001548F9" w:rsidRPr="00D55AFC" w:rsidRDefault="001548F9" w:rsidP="0048308E">
            <w:pPr>
              <w:spacing w:before="29" w:line="288" w:lineRule="auto"/>
              <w:ind w:left="17"/>
              <w:jc w:val="right"/>
              <w:rPr>
                <w:sz w:val="24"/>
              </w:rPr>
            </w:pPr>
            <w:r w:rsidRPr="00D55AFC">
              <w:rPr>
                <w:sz w:val="24"/>
              </w:rPr>
              <w:t>-</w:t>
            </w:r>
          </w:p>
        </w:tc>
        <w:tc>
          <w:tcPr>
            <w:tcW w:w="1980" w:type="dxa"/>
            <w:vAlign w:val="center"/>
          </w:tcPr>
          <w:p w14:paraId="73290FF3" w14:textId="77777777" w:rsidR="001548F9" w:rsidRPr="00D55AFC" w:rsidRDefault="001548F9" w:rsidP="0048308E">
            <w:pPr>
              <w:spacing w:before="29" w:line="288" w:lineRule="auto"/>
              <w:ind w:left="17"/>
              <w:jc w:val="right"/>
              <w:rPr>
                <w:sz w:val="24"/>
              </w:rPr>
            </w:pPr>
            <w:r w:rsidRPr="00D55AFC">
              <w:rPr>
                <w:sz w:val="24"/>
              </w:rPr>
              <w:t>-</w:t>
            </w:r>
          </w:p>
        </w:tc>
      </w:tr>
      <w:tr w:rsidR="00D55AFC" w:rsidRPr="00D55AFC" w14:paraId="78CBA2DF" w14:textId="77777777" w:rsidTr="00D37602">
        <w:tc>
          <w:tcPr>
            <w:tcW w:w="1080" w:type="dxa"/>
            <w:vAlign w:val="center"/>
          </w:tcPr>
          <w:p w14:paraId="3C32FF79" w14:textId="77777777" w:rsidR="001548F9" w:rsidRPr="00D55AFC" w:rsidRDefault="001548F9" w:rsidP="0048308E">
            <w:pPr>
              <w:spacing w:before="29" w:line="288" w:lineRule="auto"/>
              <w:jc w:val="center"/>
              <w:rPr>
                <w:sz w:val="24"/>
              </w:rPr>
            </w:pPr>
          </w:p>
        </w:tc>
        <w:tc>
          <w:tcPr>
            <w:tcW w:w="3315" w:type="dxa"/>
            <w:tcMar>
              <w:left w:w="0" w:type="dxa"/>
              <w:right w:w="0" w:type="dxa"/>
            </w:tcMar>
            <w:vAlign w:val="center"/>
          </w:tcPr>
          <w:p w14:paraId="0B7F8626" w14:textId="77777777" w:rsidR="001548F9" w:rsidRPr="00D55AFC" w:rsidRDefault="001548F9" w:rsidP="009365A2">
            <w:pPr>
              <w:spacing w:before="29" w:line="288" w:lineRule="auto"/>
              <w:rPr>
                <w:sz w:val="24"/>
              </w:rPr>
            </w:pPr>
            <w:r w:rsidRPr="00D55AFC">
              <w:rPr>
                <w:sz w:val="24"/>
              </w:rPr>
              <w:t>其中：债券</w:t>
            </w:r>
          </w:p>
        </w:tc>
        <w:tc>
          <w:tcPr>
            <w:tcW w:w="2623" w:type="dxa"/>
            <w:vAlign w:val="center"/>
          </w:tcPr>
          <w:p w14:paraId="364A1455" w14:textId="77777777" w:rsidR="001548F9" w:rsidRPr="00D55AFC" w:rsidRDefault="001548F9" w:rsidP="0048308E">
            <w:pPr>
              <w:spacing w:before="29" w:line="288" w:lineRule="auto"/>
              <w:ind w:left="17"/>
              <w:jc w:val="right"/>
              <w:rPr>
                <w:sz w:val="24"/>
              </w:rPr>
            </w:pPr>
            <w:r w:rsidRPr="00D55AFC">
              <w:rPr>
                <w:sz w:val="24"/>
              </w:rPr>
              <w:t>-</w:t>
            </w:r>
          </w:p>
        </w:tc>
        <w:tc>
          <w:tcPr>
            <w:tcW w:w="1980" w:type="dxa"/>
            <w:vAlign w:val="center"/>
          </w:tcPr>
          <w:p w14:paraId="52FAC104" w14:textId="77777777" w:rsidR="001548F9" w:rsidRPr="00D55AFC" w:rsidRDefault="001548F9" w:rsidP="0048308E">
            <w:pPr>
              <w:spacing w:before="29" w:line="288" w:lineRule="auto"/>
              <w:ind w:left="17"/>
              <w:jc w:val="right"/>
              <w:rPr>
                <w:sz w:val="24"/>
              </w:rPr>
            </w:pPr>
            <w:r w:rsidRPr="00D55AFC">
              <w:rPr>
                <w:sz w:val="24"/>
              </w:rPr>
              <w:t>-</w:t>
            </w:r>
          </w:p>
        </w:tc>
      </w:tr>
      <w:tr w:rsidR="00D55AFC" w:rsidRPr="00D55AFC" w14:paraId="776B0FA3" w14:textId="77777777" w:rsidTr="0027576E">
        <w:tc>
          <w:tcPr>
            <w:tcW w:w="1080" w:type="dxa"/>
            <w:vAlign w:val="center"/>
          </w:tcPr>
          <w:p w14:paraId="37343ED9" w14:textId="77777777" w:rsidR="001548F9" w:rsidRPr="00D55AFC" w:rsidRDefault="001548F9" w:rsidP="0048308E">
            <w:pPr>
              <w:spacing w:before="29" w:line="288" w:lineRule="auto"/>
              <w:jc w:val="center"/>
              <w:rPr>
                <w:sz w:val="24"/>
              </w:rPr>
            </w:pPr>
          </w:p>
        </w:tc>
        <w:tc>
          <w:tcPr>
            <w:tcW w:w="3315" w:type="dxa"/>
            <w:vAlign w:val="center"/>
          </w:tcPr>
          <w:p w14:paraId="6A5BCBCB" w14:textId="77777777" w:rsidR="001548F9" w:rsidRPr="00D55AFC" w:rsidRDefault="00316A6A" w:rsidP="009365A2">
            <w:pPr>
              <w:spacing w:before="29" w:line="288" w:lineRule="auto"/>
              <w:rPr>
                <w:sz w:val="24"/>
              </w:rPr>
            </w:pPr>
            <w:r w:rsidRPr="00D55AFC">
              <w:rPr>
                <w:rFonts w:hint="eastAsia"/>
                <w:sz w:val="24"/>
              </w:rPr>
              <w:t xml:space="preserve">     </w:t>
            </w:r>
            <w:r w:rsidR="001548F9" w:rsidRPr="00D55AFC">
              <w:rPr>
                <w:sz w:val="24"/>
              </w:rPr>
              <w:t>资产支持证券</w:t>
            </w:r>
          </w:p>
        </w:tc>
        <w:tc>
          <w:tcPr>
            <w:tcW w:w="2623" w:type="dxa"/>
            <w:vAlign w:val="center"/>
          </w:tcPr>
          <w:p w14:paraId="5EA61717" w14:textId="77777777" w:rsidR="001548F9" w:rsidRPr="00D55AFC" w:rsidRDefault="001548F9" w:rsidP="0048308E">
            <w:pPr>
              <w:spacing w:before="29" w:line="288" w:lineRule="auto"/>
              <w:ind w:left="17"/>
              <w:jc w:val="right"/>
              <w:rPr>
                <w:sz w:val="24"/>
              </w:rPr>
            </w:pPr>
            <w:r w:rsidRPr="00D55AFC">
              <w:rPr>
                <w:sz w:val="24"/>
              </w:rPr>
              <w:t>-</w:t>
            </w:r>
          </w:p>
        </w:tc>
        <w:tc>
          <w:tcPr>
            <w:tcW w:w="1980" w:type="dxa"/>
            <w:vAlign w:val="center"/>
          </w:tcPr>
          <w:p w14:paraId="24D0C039" w14:textId="77777777" w:rsidR="001548F9" w:rsidRPr="00D55AFC" w:rsidRDefault="001548F9" w:rsidP="0048308E">
            <w:pPr>
              <w:spacing w:before="29" w:line="288" w:lineRule="auto"/>
              <w:ind w:left="17"/>
              <w:jc w:val="right"/>
              <w:rPr>
                <w:sz w:val="24"/>
              </w:rPr>
            </w:pPr>
            <w:r w:rsidRPr="00D55AFC">
              <w:rPr>
                <w:sz w:val="24"/>
              </w:rPr>
              <w:t>-</w:t>
            </w:r>
          </w:p>
        </w:tc>
      </w:tr>
      <w:tr w:rsidR="00D55AFC" w:rsidRPr="00D55AFC" w14:paraId="1964FFFF" w14:textId="77777777" w:rsidTr="00D37602">
        <w:tc>
          <w:tcPr>
            <w:tcW w:w="1080" w:type="dxa"/>
            <w:vAlign w:val="center"/>
          </w:tcPr>
          <w:p w14:paraId="6143E49D" w14:textId="77777777" w:rsidR="00981089" w:rsidRPr="00D55AFC" w:rsidRDefault="00981089" w:rsidP="0048308E">
            <w:pPr>
              <w:spacing w:before="29" w:line="288" w:lineRule="auto"/>
              <w:jc w:val="center"/>
              <w:rPr>
                <w:sz w:val="24"/>
              </w:rPr>
            </w:pPr>
            <w:r w:rsidRPr="00D55AFC">
              <w:rPr>
                <w:sz w:val="24"/>
              </w:rPr>
              <w:lastRenderedPageBreak/>
              <w:t>3</w:t>
            </w:r>
          </w:p>
        </w:tc>
        <w:tc>
          <w:tcPr>
            <w:tcW w:w="3315" w:type="dxa"/>
            <w:tcMar>
              <w:left w:w="0" w:type="dxa"/>
              <w:right w:w="0" w:type="dxa"/>
            </w:tcMar>
            <w:vAlign w:val="center"/>
          </w:tcPr>
          <w:p w14:paraId="04A63361" w14:textId="77777777" w:rsidR="00981089" w:rsidRPr="00D55AFC" w:rsidRDefault="00981089" w:rsidP="009365A2">
            <w:pPr>
              <w:spacing w:before="29" w:line="288" w:lineRule="auto"/>
              <w:rPr>
                <w:sz w:val="24"/>
              </w:rPr>
            </w:pPr>
            <w:r w:rsidRPr="00D55AFC">
              <w:rPr>
                <w:sz w:val="24"/>
              </w:rPr>
              <w:t>贵金属投资</w:t>
            </w:r>
          </w:p>
        </w:tc>
        <w:tc>
          <w:tcPr>
            <w:tcW w:w="2623" w:type="dxa"/>
            <w:vAlign w:val="center"/>
          </w:tcPr>
          <w:p w14:paraId="770DC9A1" w14:textId="77777777" w:rsidR="00981089" w:rsidRPr="00D55AFC" w:rsidRDefault="00981089" w:rsidP="0048308E">
            <w:pPr>
              <w:spacing w:before="29" w:line="288" w:lineRule="auto"/>
              <w:ind w:left="17"/>
              <w:jc w:val="right"/>
              <w:rPr>
                <w:sz w:val="24"/>
              </w:rPr>
            </w:pPr>
            <w:r w:rsidRPr="00D55AFC">
              <w:rPr>
                <w:sz w:val="24"/>
              </w:rPr>
              <w:t>-</w:t>
            </w:r>
          </w:p>
        </w:tc>
        <w:tc>
          <w:tcPr>
            <w:tcW w:w="1980" w:type="dxa"/>
            <w:vAlign w:val="center"/>
          </w:tcPr>
          <w:p w14:paraId="66FD2AEF" w14:textId="77777777" w:rsidR="00981089" w:rsidRPr="00D55AFC" w:rsidRDefault="00981089" w:rsidP="0048308E">
            <w:pPr>
              <w:spacing w:before="29" w:line="288" w:lineRule="auto"/>
              <w:ind w:left="17"/>
              <w:jc w:val="right"/>
              <w:rPr>
                <w:sz w:val="24"/>
              </w:rPr>
            </w:pPr>
            <w:r w:rsidRPr="00D55AFC">
              <w:rPr>
                <w:sz w:val="24"/>
              </w:rPr>
              <w:t>-</w:t>
            </w:r>
          </w:p>
        </w:tc>
      </w:tr>
      <w:tr w:rsidR="00D55AFC" w:rsidRPr="00D55AFC" w14:paraId="7A33543F" w14:textId="77777777" w:rsidTr="00D37602">
        <w:tc>
          <w:tcPr>
            <w:tcW w:w="1080" w:type="dxa"/>
            <w:vAlign w:val="center"/>
          </w:tcPr>
          <w:p w14:paraId="52BDA610" w14:textId="77777777" w:rsidR="00981089" w:rsidRPr="00D55AFC" w:rsidRDefault="00BA6FF1" w:rsidP="0048308E">
            <w:pPr>
              <w:spacing w:before="29" w:line="288" w:lineRule="auto"/>
              <w:jc w:val="center"/>
              <w:rPr>
                <w:sz w:val="24"/>
              </w:rPr>
            </w:pPr>
            <w:r w:rsidRPr="00D55AFC">
              <w:rPr>
                <w:sz w:val="24"/>
              </w:rPr>
              <w:t>4</w:t>
            </w:r>
          </w:p>
        </w:tc>
        <w:tc>
          <w:tcPr>
            <w:tcW w:w="3315" w:type="dxa"/>
            <w:tcMar>
              <w:left w:w="0" w:type="dxa"/>
              <w:right w:w="0" w:type="dxa"/>
            </w:tcMar>
            <w:vAlign w:val="center"/>
          </w:tcPr>
          <w:p w14:paraId="50989824" w14:textId="77777777" w:rsidR="00981089" w:rsidRPr="00D55AFC" w:rsidRDefault="00981089" w:rsidP="009365A2">
            <w:pPr>
              <w:spacing w:before="29" w:line="288" w:lineRule="auto"/>
              <w:rPr>
                <w:sz w:val="24"/>
              </w:rPr>
            </w:pPr>
            <w:r w:rsidRPr="00D55AFC">
              <w:rPr>
                <w:sz w:val="24"/>
              </w:rPr>
              <w:t>金融衍生品投资</w:t>
            </w:r>
          </w:p>
        </w:tc>
        <w:tc>
          <w:tcPr>
            <w:tcW w:w="2623" w:type="dxa"/>
            <w:vAlign w:val="center"/>
          </w:tcPr>
          <w:p w14:paraId="09117F3D" w14:textId="77777777" w:rsidR="00981089" w:rsidRPr="00D55AFC" w:rsidRDefault="00981089" w:rsidP="0048308E">
            <w:pPr>
              <w:spacing w:before="29" w:line="288" w:lineRule="auto"/>
              <w:ind w:left="17"/>
              <w:jc w:val="right"/>
              <w:rPr>
                <w:sz w:val="24"/>
              </w:rPr>
            </w:pPr>
            <w:r w:rsidRPr="00D55AFC">
              <w:rPr>
                <w:sz w:val="24"/>
              </w:rPr>
              <w:t>-</w:t>
            </w:r>
          </w:p>
        </w:tc>
        <w:tc>
          <w:tcPr>
            <w:tcW w:w="1980" w:type="dxa"/>
            <w:vAlign w:val="center"/>
          </w:tcPr>
          <w:p w14:paraId="7F4AF8AF" w14:textId="77777777" w:rsidR="00981089" w:rsidRPr="00D55AFC" w:rsidRDefault="00981089" w:rsidP="0048308E">
            <w:pPr>
              <w:spacing w:before="29" w:line="288" w:lineRule="auto"/>
              <w:ind w:left="17"/>
              <w:jc w:val="right"/>
              <w:rPr>
                <w:sz w:val="24"/>
              </w:rPr>
            </w:pPr>
            <w:r w:rsidRPr="00D55AFC">
              <w:rPr>
                <w:sz w:val="24"/>
              </w:rPr>
              <w:t>-</w:t>
            </w:r>
          </w:p>
        </w:tc>
      </w:tr>
      <w:tr w:rsidR="00D55AFC" w:rsidRPr="00D55AFC" w14:paraId="23A9BE6D" w14:textId="77777777" w:rsidTr="00D37602">
        <w:tc>
          <w:tcPr>
            <w:tcW w:w="1080" w:type="dxa"/>
            <w:vAlign w:val="center"/>
          </w:tcPr>
          <w:p w14:paraId="1E33ECB3" w14:textId="77777777" w:rsidR="00981089" w:rsidRPr="00D55AFC" w:rsidRDefault="00BA6FF1" w:rsidP="0048308E">
            <w:pPr>
              <w:spacing w:before="29" w:line="288" w:lineRule="auto"/>
              <w:jc w:val="center"/>
              <w:rPr>
                <w:sz w:val="24"/>
              </w:rPr>
            </w:pPr>
            <w:r w:rsidRPr="00D55AFC">
              <w:rPr>
                <w:sz w:val="24"/>
              </w:rPr>
              <w:t>5</w:t>
            </w:r>
          </w:p>
        </w:tc>
        <w:tc>
          <w:tcPr>
            <w:tcW w:w="3315" w:type="dxa"/>
            <w:tcMar>
              <w:left w:w="0" w:type="dxa"/>
              <w:right w:w="0" w:type="dxa"/>
            </w:tcMar>
            <w:vAlign w:val="center"/>
          </w:tcPr>
          <w:p w14:paraId="490C5396" w14:textId="77777777" w:rsidR="00981089" w:rsidRPr="00D55AFC" w:rsidRDefault="00981089" w:rsidP="009365A2">
            <w:pPr>
              <w:spacing w:before="29" w:line="288" w:lineRule="auto"/>
              <w:rPr>
                <w:sz w:val="24"/>
              </w:rPr>
            </w:pPr>
            <w:r w:rsidRPr="00D55AFC">
              <w:rPr>
                <w:sz w:val="24"/>
              </w:rPr>
              <w:t>买入返售金融资产</w:t>
            </w:r>
          </w:p>
        </w:tc>
        <w:tc>
          <w:tcPr>
            <w:tcW w:w="2623" w:type="dxa"/>
            <w:vAlign w:val="center"/>
          </w:tcPr>
          <w:p w14:paraId="78EF830C" w14:textId="77777777" w:rsidR="00981089" w:rsidRPr="00D55AFC" w:rsidRDefault="00981089" w:rsidP="0048308E">
            <w:pPr>
              <w:spacing w:before="29" w:line="288" w:lineRule="auto"/>
              <w:ind w:left="17"/>
              <w:jc w:val="right"/>
              <w:rPr>
                <w:sz w:val="24"/>
              </w:rPr>
            </w:pPr>
            <w:r w:rsidRPr="00D55AFC">
              <w:rPr>
                <w:sz w:val="24"/>
              </w:rPr>
              <w:t>-</w:t>
            </w:r>
          </w:p>
        </w:tc>
        <w:tc>
          <w:tcPr>
            <w:tcW w:w="1980" w:type="dxa"/>
            <w:vAlign w:val="center"/>
          </w:tcPr>
          <w:p w14:paraId="1783503C" w14:textId="77777777" w:rsidR="00981089" w:rsidRPr="00D55AFC" w:rsidRDefault="00981089" w:rsidP="0048308E">
            <w:pPr>
              <w:spacing w:before="29" w:line="288" w:lineRule="auto"/>
              <w:ind w:left="17"/>
              <w:jc w:val="right"/>
              <w:rPr>
                <w:sz w:val="24"/>
              </w:rPr>
            </w:pPr>
            <w:r w:rsidRPr="00D55AFC">
              <w:rPr>
                <w:sz w:val="24"/>
              </w:rPr>
              <w:t>-</w:t>
            </w:r>
          </w:p>
        </w:tc>
      </w:tr>
      <w:tr w:rsidR="00D55AFC" w:rsidRPr="00D55AFC" w14:paraId="6FD95C5D" w14:textId="77777777" w:rsidTr="00D37602">
        <w:tc>
          <w:tcPr>
            <w:tcW w:w="1080" w:type="dxa"/>
            <w:vAlign w:val="center"/>
          </w:tcPr>
          <w:p w14:paraId="41FB3104" w14:textId="77777777" w:rsidR="00981089" w:rsidRPr="00D55AFC" w:rsidRDefault="00981089" w:rsidP="0048308E">
            <w:pPr>
              <w:spacing w:before="29" w:line="288" w:lineRule="auto"/>
              <w:jc w:val="center"/>
              <w:rPr>
                <w:sz w:val="24"/>
              </w:rPr>
            </w:pPr>
          </w:p>
        </w:tc>
        <w:tc>
          <w:tcPr>
            <w:tcW w:w="3315" w:type="dxa"/>
            <w:tcMar>
              <w:left w:w="0" w:type="dxa"/>
              <w:right w:w="0" w:type="dxa"/>
            </w:tcMar>
            <w:vAlign w:val="center"/>
          </w:tcPr>
          <w:p w14:paraId="5C9442FD" w14:textId="77777777" w:rsidR="00981089" w:rsidRPr="00D55AFC" w:rsidRDefault="00981089" w:rsidP="009365A2">
            <w:pPr>
              <w:spacing w:before="29" w:line="288" w:lineRule="auto"/>
              <w:rPr>
                <w:sz w:val="24"/>
              </w:rPr>
            </w:pPr>
            <w:r w:rsidRPr="00D55AFC">
              <w:rPr>
                <w:sz w:val="24"/>
              </w:rPr>
              <w:t>其中：买断式回购的买入返售金融资产</w:t>
            </w:r>
          </w:p>
        </w:tc>
        <w:tc>
          <w:tcPr>
            <w:tcW w:w="2623" w:type="dxa"/>
            <w:vAlign w:val="center"/>
          </w:tcPr>
          <w:p w14:paraId="3EDACA43" w14:textId="77777777" w:rsidR="00981089" w:rsidRPr="00D55AFC" w:rsidRDefault="00981089" w:rsidP="0048308E">
            <w:pPr>
              <w:spacing w:before="29" w:line="288" w:lineRule="auto"/>
              <w:ind w:left="17"/>
              <w:jc w:val="right"/>
              <w:rPr>
                <w:sz w:val="24"/>
              </w:rPr>
            </w:pPr>
            <w:r w:rsidRPr="00D55AFC">
              <w:rPr>
                <w:sz w:val="24"/>
              </w:rPr>
              <w:t>-</w:t>
            </w:r>
          </w:p>
        </w:tc>
        <w:tc>
          <w:tcPr>
            <w:tcW w:w="1980" w:type="dxa"/>
            <w:vAlign w:val="center"/>
          </w:tcPr>
          <w:p w14:paraId="6A8E4AD2" w14:textId="77777777" w:rsidR="00981089" w:rsidRPr="00D55AFC" w:rsidRDefault="00981089" w:rsidP="0048308E">
            <w:pPr>
              <w:spacing w:before="29" w:line="288" w:lineRule="auto"/>
              <w:ind w:left="17"/>
              <w:jc w:val="right"/>
              <w:rPr>
                <w:sz w:val="24"/>
              </w:rPr>
            </w:pPr>
            <w:r w:rsidRPr="00D55AFC">
              <w:rPr>
                <w:sz w:val="24"/>
              </w:rPr>
              <w:t>-</w:t>
            </w:r>
          </w:p>
        </w:tc>
      </w:tr>
      <w:tr w:rsidR="00D55AFC" w:rsidRPr="00D55AFC" w14:paraId="1EADE8BB" w14:textId="77777777" w:rsidTr="00D37602">
        <w:tc>
          <w:tcPr>
            <w:tcW w:w="1080" w:type="dxa"/>
            <w:vAlign w:val="center"/>
          </w:tcPr>
          <w:p w14:paraId="00B94237" w14:textId="77777777" w:rsidR="00981089" w:rsidRPr="00D55AFC" w:rsidRDefault="00981089" w:rsidP="0048308E">
            <w:pPr>
              <w:spacing w:before="29" w:line="288" w:lineRule="auto"/>
              <w:jc w:val="center"/>
              <w:rPr>
                <w:sz w:val="24"/>
              </w:rPr>
            </w:pPr>
            <w:r w:rsidRPr="00D55AFC">
              <w:rPr>
                <w:sz w:val="24"/>
              </w:rPr>
              <w:t>6</w:t>
            </w:r>
          </w:p>
        </w:tc>
        <w:tc>
          <w:tcPr>
            <w:tcW w:w="3315" w:type="dxa"/>
            <w:tcMar>
              <w:left w:w="0" w:type="dxa"/>
              <w:right w:w="0" w:type="dxa"/>
            </w:tcMar>
            <w:vAlign w:val="center"/>
          </w:tcPr>
          <w:p w14:paraId="5E2DF725" w14:textId="77777777" w:rsidR="00981089" w:rsidRPr="00D55AFC" w:rsidRDefault="00981089" w:rsidP="009365A2">
            <w:pPr>
              <w:spacing w:before="29" w:line="288" w:lineRule="auto"/>
              <w:rPr>
                <w:sz w:val="24"/>
              </w:rPr>
            </w:pPr>
            <w:r w:rsidRPr="00D55AFC">
              <w:rPr>
                <w:sz w:val="24"/>
              </w:rPr>
              <w:t>银行存款和结算备付金合计</w:t>
            </w:r>
          </w:p>
        </w:tc>
        <w:tc>
          <w:tcPr>
            <w:tcW w:w="2623" w:type="dxa"/>
            <w:vAlign w:val="center"/>
          </w:tcPr>
          <w:p w14:paraId="246F2501" w14:textId="77777777" w:rsidR="00981089" w:rsidRPr="00D55AFC" w:rsidRDefault="00981089" w:rsidP="0048308E">
            <w:pPr>
              <w:spacing w:before="29" w:line="288" w:lineRule="auto"/>
              <w:ind w:left="17"/>
              <w:jc w:val="right"/>
              <w:rPr>
                <w:sz w:val="24"/>
              </w:rPr>
            </w:pPr>
            <w:r w:rsidRPr="00D55AFC">
              <w:rPr>
                <w:sz w:val="24"/>
              </w:rPr>
              <w:t>9,665,427.01</w:t>
            </w:r>
          </w:p>
        </w:tc>
        <w:tc>
          <w:tcPr>
            <w:tcW w:w="1980" w:type="dxa"/>
            <w:vAlign w:val="center"/>
          </w:tcPr>
          <w:p w14:paraId="56EB5F25" w14:textId="77777777" w:rsidR="00981089" w:rsidRPr="00D55AFC" w:rsidRDefault="00981089" w:rsidP="0048308E">
            <w:pPr>
              <w:spacing w:before="29" w:line="288" w:lineRule="auto"/>
              <w:ind w:left="17"/>
              <w:jc w:val="right"/>
              <w:rPr>
                <w:sz w:val="24"/>
              </w:rPr>
            </w:pPr>
            <w:r w:rsidRPr="00D55AFC">
              <w:rPr>
                <w:sz w:val="24"/>
              </w:rPr>
              <w:t>5.93</w:t>
            </w:r>
          </w:p>
        </w:tc>
      </w:tr>
      <w:tr w:rsidR="00D55AFC" w:rsidRPr="00D55AFC" w14:paraId="56467119" w14:textId="77777777" w:rsidTr="00D37602">
        <w:tc>
          <w:tcPr>
            <w:tcW w:w="1080" w:type="dxa"/>
            <w:vAlign w:val="center"/>
          </w:tcPr>
          <w:p w14:paraId="10C6230E" w14:textId="77777777" w:rsidR="00981089" w:rsidRPr="00D55AFC" w:rsidRDefault="00981089" w:rsidP="0048308E">
            <w:pPr>
              <w:spacing w:before="29" w:line="288" w:lineRule="auto"/>
              <w:ind w:left="17"/>
              <w:jc w:val="center"/>
              <w:rPr>
                <w:sz w:val="24"/>
              </w:rPr>
            </w:pPr>
            <w:r w:rsidRPr="00D55AFC">
              <w:rPr>
                <w:sz w:val="24"/>
              </w:rPr>
              <w:t>7</w:t>
            </w:r>
          </w:p>
        </w:tc>
        <w:tc>
          <w:tcPr>
            <w:tcW w:w="3315" w:type="dxa"/>
            <w:tcMar>
              <w:left w:w="0" w:type="dxa"/>
              <w:right w:w="0" w:type="dxa"/>
            </w:tcMar>
            <w:vAlign w:val="center"/>
          </w:tcPr>
          <w:p w14:paraId="1C3B90C0" w14:textId="77777777" w:rsidR="00981089" w:rsidRPr="00D55AFC" w:rsidRDefault="00981089" w:rsidP="009365A2">
            <w:pPr>
              <w:spacing w:before="29" w:line="288" w:lineRule="auto"/>
              <w:rPr>
                <w:sz w:val="24"/>
              </w:rPr>
            </w:pPr>
            <w:r w:rsidRPr="00D55AFC">
              <w:rPr>
                <w:sz w:val="24"/>
              </w:rPr>
              <w:t>其他各项资产</w:t>
            </w:r>
          </w:p>
        </w:tc>
        <w:tc>
          <w:tcPr>
            <w:tcW w:w="2623" w:type="dxa"/>
            <w:vAlign w:val="center"/>
          </w:tcPr>
          <w:p w14:paraId="342CE639" w14:textId="77777777" w:rsidR="00981089" w:rsidRPr="00D55AFC" w:rsidRDefault="00981089" w:rsidP="0048308E">
            <w:pPr>
              <w:spacing w:before="29" w:line="288" w:lineRule="auto"/>
              <w:jc w:val="right"/>
              <w:rPr>
                <w:sz w:val="24"/>
              </w:rPr>
            </w:pPr>
            <w:r w:rsidRPr="00D55AFC">
              <w:rPr>
                <w:sz w:val="24"/>
              </w:rPr>
              <w:t>81,649.44</w:t>
            </w:r>
          </w:p>
        </w:tc>
        <w:tc>
          <w:tcPr>
            <w:tcW w:w="1980" w:type="dxa"/>
            <w:vAlign w:val="center"/>
          </w:tcPr>
          <w:p w14:paraId="3988F5B2" w14:textId="77777777" w:rsidR="00981089" w:rsidRPr="00D55AFC" w:rsidRDefault="00981089" w:rsidP="0048308E">
            <w:pPr>
              <w:spacing w:before="29" w:line="288" w:lineRule="auto"/>
              <w:jc w:val="right"/>
              <w:rPr>
                <w:sz w:val="24"/>
              </w:rPr>
            </w:pPr>
            <w:r w:rsidRPr="00D55AFC">
              <w:rPr>
                <w:sz w:val="24"/>
              </w:rPr>
              <w:t>0.05</w:t>
            </w:r>
          </w:p>
        </w:tc>
      </w:tr>
      <w:tr w:rsidR="00981089" w:rsidRPr="00D55AFC" w14:paraId="536ADE47" w14:textId="77777777" w:rsidTr="00D37602">
        <w:tc>
          <w:tcPr>
            <w:tcW w:w="1080" w:type="dxa"/>
            <w:vAlign w:val="center"/>
          </w:tcPr>
          <w:p w14:paraId="676DB834" w14:textId="77777777" w:rsidR="00981089" w:rsidRPr="00D55AFC" w:rsidRDefault="00981089" w:rsidP="0048308E">
            <w:pPr>
              <w:spacing w:before="29" w:line="288" w:lineRule="auto"/>
              <w:ind w:left="17"/>
              <w:jc w:val="center"/>
              <w:rPr>
                <w:sz w:val="24"/>
              </w:rPr>
            </w:pPr>
            <w:r w:rsidRPr="00D55AFC">
              <w:rPr>
                <w:sz w:val="24"/>
              </w:rPr>
              <w:t>8</w:t>
            </w:r>
          </w:p>
        </w:tc>
        <w:tc>
          <w:tcPr>
            <w:tcW w:w="3315" w:type="dxa"/>
            <w:tcMar>
              <w:left w:w="0" w:type="dxa"/>
              <w:right w:w="0" w:type="dxa"/>
            </w:tcMar>
            <w:vAlign w:val="center"/>
          </w:tcPr>
          <w:p w14:paraId="774080D9" w14:textId="77777777" w:rsidR="00981089" w:rsidRPr="00D55AFC" w:rsidRDefault="00981089" w:rsidP="009365A2">
            <w:pPr>
              <w:spacing w:before="29" w:line="288" w:lineRule="auto"/>
              <w:rPr>
                <w:sz w:val="24"/>
              </w:rPr>
            </w:pPr>
            <w:r w:rsidRPr="00D55AFC">
              <w:rPr>
                <w:sz w:val="24"/>
              </w:rPr>
              <w:t>合计</w:t>
            </w:r>
          </w:p>
        </w:tc>
        <w:tc>
          <w:tcPr>
            <w:tcW w:w="2623" w:type="dxa"/>
            <w:vAlign w:val="center"/>
          </w:tcPr>
          <w:p w14:paraId="009BFC7F" w14:textId="77777777" w:rsidR="00981089" w:rsidRPr="00D55AFC" w:rsidRDefault="00981089" w:rsidP="0048308E">
            <w:pPr>
              <w:spacing w:before="29" w:line="288" w:lineRule="auto"/>
              <w:jc w:val="right"/>
              <w:rPr>
                <w:sz w:val="24"/>
              </w:rPr>
            </w:pPr>
            <w:r w:rsidRPr="00D55AFC">
              <w:rPr>
                <w:sz w:val="24"/>
              </w:rPr>
              <w:t>163,112,591.08</w:t>
            </w:r>
          </w:p>
        </w:tc>
        <w:tc>
          <w:tcPr>
            <w:tcW w:w="1980" w:type="dxa"/>
            <w:vAlign w:val="center"/>
          </w:tcPr>
          <w:p w14:paraId="7B324AC2" w14:textId="77777777" w:rsidR="00981089" w:rsidRPr="00D55AFC" w:rsidRDefault="00981089" w:rsidP="0048308E">
            <w:pPr>
              <w:spacing w:before="29" w:line="288" w:lineRule="auto"/>
              <w:jc w:val="right"/>
              <w:rPr>
                <w:sz w:val="24"/>
              </w:rPr>
            </w:pPr>
            <w:r w:rsidRPr="00D55AFC">
              <w:rPr>
                <w:sz w:val="24"/>
              </w:rPr>
              <w:t>100.00</w:t>
            </w:r>
          </w:p>
        </w:tc>
      </w:tr>
    </w:tbl>
    <w:p w14:paraId="45DE1B17" w14:textId="77777777" w:rsidR="001548F9" w:rsidRPr="00D55AFC" w:rsidRDefault="001548F9" w:rsidP="0048308E">
      <w:pPr>
        <w:spacing w:before="29" w:line="288" w:lineRule="auto"/>
        <w:rPr>
          <w:sz w:val="24"/>
        </w:rPr>
      </w:pPr>
    </w:p>
    <w:p w14:paraId="74C21E43" w14:textId="77777777" w:rsidR="001548F9" w:rsidRPr="00D55AFC" w:rsidRDefault="001548F9" w:rsidP="0048308E">
      <w:pPr>
        <w:pStyle w:val="20"/>
        <w:spacing w:before="29" w:after="0" w:line="288" w:lineRule="auto"/>
        <w:rPr>
          <w:rFonts w:ascii="Times New Roman" w:hAnsi="Times New Roman"/>
          <w:kern w:val="0"/>
          <w:szCs w:val="24"/>
        </w:rPr>
      </w:pPr>
      <w:bookmarkStart w:id="60" w:name="_Toc225498274"/>
      <w:bookmarkStart w:id="61" w:name="_Toc490936120"/>
      <w:r w:rsidRPr="00D55AFC">
        <w:rPr>
          <w:rFonts w:ascii="Times New Roman" w:hAnsi="Times New Roman"/>
          <w:kern w:val="0"/>
          <w:szCs w:val="24"/>
        </w:rPr>
        <w:t xml:space="preserve">7.2 </w:t>
      </w:r>
      <w:r w:rsidRPr="00D55AFC">
        <w:rPr>
          <w:rFonts w:ascii="Times New Roman" w:hAnsi="Times New Roman"/>
          <w:kern w:val="0"/>
          <w:szCs w:val="24"/>
        </w:rPr>
        <w:t>期末按行业分类的股票投资组合</w:t>
      </w:r>
      <w:bookmarkEnd w:id="60"/>
      <w:bookmarkEnd w:id="61"/>
    </w:p>
    <w:p w14:paraId="560FF988" w14:textId="77777777" w:rsidR="001548F9" w:rsidRPr="00D55AFC" w:rsidRDefault="001548F9" w:rsidP="0048308E">
      <w:pPr>
        <w:spacing w:before="29" w:line="288" w:lineRule="auto"/>
        <w:rPr>
          <w:b/>
          <w:sz w:val="24"/>
        </w:rPr>
      </w:pPr>
      <w:bookmarkStart w:id="62" w:name="_Toc275523745"/>
      <w:r w:rsidRPr="00D55AFC">
        <w:rPr>
          <w:b/>
          <w:kern w:val="0"/>
          <w:sz w:val="24"/>
        </w:rPr>
        <w:t xml:space="preserve">7.2.1 </w:t>
      </w:r>
      <w:r w:rsidRPr="00D55AFC">
        <w:rPr>
          <w:b/>
          <w:sz w:val="24"/>
        </w:rPr>
        <w:t>指数投资期末按行业分类的股票投资组合</w:t>
      </w:r>
      <w:bookmarkEnd w:id="62"/>
    </w:p>
    <w:p w14:paraId="3DE4C6B9" w14:textId="77777777" w:rsidR="001548F9" w:rsidRPr="00D55AFC" w:rsidRDefault="001548F9" w:rsidP="0048308E">
      <w:pPr>
        <w:autoSpaceDE w:val="0"/>
        <w:autoSpaceDN w:val="0"/>
        <w:adjustRightInd w:val="0"/>
        <w:spacing w:before="29" w:line="288" w:lineRule="auto"/>
        <w:ind w:left="15"/>
        <w:jc w:val="right"/>
        <w:rPr>
          <w:sz w:val="24"/>
        </w:rPr>
      </w:pPr>
      <w:r w:rsidRPr="00D55AFC">
        <w:rPr>
          <w:sz w:val="24"/>
        </w:rPr>
        <w:t>金额单位：人民币元</w:t>
      </w:r>
    </w:p>
    <w:tbl>
      <w:tblPr>
        <w:tblW w:w="8998"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25"/>
        <w:gridCol w:w="3635"/>
        <w:gridCol w:w="2319"/>
        <w:gridCol w:w="2319"/>
      </w:tblGrid>
      <w:tr w:rsidR="00D55AFC" w:rsidRPr="00D55AFC" w14:paraId="3D29CB43" w14:textId="77777777" w:rsidTr="004E22AA">
        <w:trPr>
          <w:trHeight w:val="390"/>
        </w:trPr>
        <w:tc>
          <w:tcPr>
            <w:tcW w:w="704" w:type="dxa"/>
            <w:vAlign w:val="center"/>
          </w:tcPr>
          <w:p w14:paraId="0CA88BC4" w14:textId="77777777" w:rsidR="001548F9" w:rsidRPr="00D55AFC" w:rsidRDefault="001548F9" w:rsidP="0048308E">
            <w:pPr>
              <w:adjustRightInd w:val="0"/>
              <w:snapToGrid w:val="0"/>
              <w:spacing w:before="29" w:line="288" w:lineRule="auto"/>
              <w:jc w:val="center"/>
              <w:rPr>
                <w:sz w:val="24"/>
              </w:rPr>
            </w:pPr>
            <w:r w:rsidRPr="00D55AFC">
              <w:rPr>
                <w:sz w:val="24"/>
              </w:rPr>
              <w:t>代码</w:t>
            </w:r>
          </w:p>
        </w:tc>
        <w:tc>
          <w:tcPr>
            <w:tcW w:w="3527" w:type="dxa"/>
            <w:tcBorders>
              <w:right w:val="single" w:sz="4" w:space="0" w:color="auto"/>
            </w:tcBorders>
            <w:tcMar>
              <w:top w:w="15" w:type="dxa"/>
              <w:left w:w="15" w:type="dxa"/>
              <w:bottom w:w="0" w:type="dxa"/>
              <w:right w:w="15" w:type="dxa"/>
            </w:tcMar>
            <w:vAlign w:val="center"/>
          </w:tcPr>
          <w:p w14:paraId="3906888A" w14:textId="77777777" w:rsidR="001548F9" w:rsidRPr="00D55AFC" w:rsidRDefault="001548F9" w:rsidP="0048308E">
            <w:pPr>
              <w:adjustRightInd w:val="0"/>
              <w:snapToGrid w:val="0"/>
              <w:spacing w:before="29" w:line="288" w:lineRule="auto"/>
              <w:jc w:val="center"/>
              <w:rPr>
                <w:sz w:val="24"/>
              </w:rPr>
            </w:pPr>
            <w:r w:rsidRPr="00D55AFC">
              <w:rPr>
                <w:sz w:val="24"/>
              </w:rPr>
              <w:t>行业类别</w:t>
            </w:r>
          </w:p>
        </w:tc>
        <w:tc>
          <w:tcPr>
            <w:tcW w:w="2250" w:type="dxa"/>
            <w:tcBorders>
              <w:left w:val="single" w:sz="4" w:space="0" w:color="auto"/>
            </w:tcBorders>
            <w:vAlign w:val="center"/>
          </w:tcPr>
          <w:p w14:paraId="4AB0E1A9" w14:textId="77777777" w:rsidR="001548F9" w:rsidRPr="00D55AFC" w:rsidRDefault="001548F9" w:rsidP="0048308E">
            <w:pPr>
              <w:adjustRightInd w:val="0"/>
              <w:snapToGrid w:val="0"/>
              <w:spacing w:before="29" w:line="288" w:lineRule="auto"/>
              <w:jc w:val="center"/>
              <w:rPr>
                <w:sz w:val="24"/>
              </w:rPr>
            </w:pPr>
            <w:r w:rsidRPr="00D55AFC">
              <w:rPr>
                <w:sz w:val="24"/>
              </w:rPr>
              <w:t>公允价值</w:t>
            </w:r>
          </w:p>
        </w:tc>
        <w:tc>
          <w:tcPr>
            <w:tcW w:w="2250" w:type="dxa"/>
            <w:tcMar>
              <w:top w:w="15" w:type="dxa"/>
              <w:left w:w="15" w:type="dxa"/>
              <w:bottom w:w="0" w:type="dxa"/>
              <w:right w:w="15" w:type="dxa"/>
            </w:tcMar>
            <w:vAlign w:val="center"/>
          </w:tcPr>
          <w:p w14:paraId="7ECDEDD4" w14:textId="77777777" w:rsidR="001548F9" w:rsidRPr="00D55AFC" w:rsidRDefault="001548F9" w:rsidP="0048308E">
            <w:pPr>
              <w:adjustRightInd w:val="0"/>
              <w:snapToGrid w:val="0"/>
              <w:spacing w:before="29" w:line="288" w:lineRule="auto"/>
              <w:jc w:val="center"/>
              <w:rPr>
                <w:sz w:val="24"/>
              </w:rPr>
            </w:pPr>
            <w:r w:rsidRPr="00D55AFC">
              <w:rPr>
                <w:sz w:val="24"/>
              </w:rPr>
              <w:t>占基金资产净值比例（％）</w:t>
            </w:r>
          </w:p>
        </w:tc>
      </w:tr>
      <w:tr w:rsidR="00D55AFC" w:rsidRPr="00D55AFC" w14:paraId="7E915E41" w14:textId="77777777" w:rsidTr="004E22AA">
        <w:trPr>
          <w:trHeight w:val="285"/>
        </w:trPr>
        <w:tc>
          <w:tcPr>
            <w:tcW w:w="704" w:type="dxa"/>
            <w:tcMar>
              <w:top w:w="15" w:type="dxa"/>
              <w:left w:w="15" w:type="dxa"/>
              <w:bottom w:w="0" w:type="dxa"/>
              <w:right w:w="15" w:type="dxa"/>
            </w:tcMar>
            <w:vAlign w:val="center"/>
          </w:tcPr>
          <w:p w14:paraId="07679CE3" w14:textId="77777777" w:rsidR="001548F9" w:rsidRPr="00D55AFC" w:rsidRDefault="001548F9" w:rsidP="0048308E">
            <w:pPr>
              <w:adjustRightInd w:val="0"/>
              <w:snapToGrid w:val="0"/>
              <w:spacing w:before="29" w:line="288" w:lineRule="auto"/>
              <w:jc w:val="center"/>
              <w:rPr>
                <w:sz w:val="24"/>
              </w:rPr>
            </w:pPr>
            <w:r w:rsidRPr="00D55AFC">
              <w:rPr>
                <w:sz w:val="24"/>
              </w:rPr>
              <w:t>A</w:t>
            </w:r>
          </w:p>
        </w:tc>
        <w:tc>
          <w:tcPr>
            <w:tcW w:w="3527" w:type="dxa"/>
            <w:tcBorders>
              <w:right w:val="single" w:sz="4" w:space="0" w:color="auto"/>
            </w:tcBorders>
            <w:tcMar>
              <w:top w:w="15" w:type="dxa"/>
              <w:left w:w="15" w:type="dxa"/>
              <w:bottom w:w="0" w:type="dxa"/>
              <w:right w:w="15" w:type="dxa"/>
            </w:tcMar>
            <w:vAlign w:val="center"/>
          </w:tcPr>
          <w:p w14:paraId="2CFA783F" w14:textId="77777777" w:rsidR="001548F9" w:rsidRPr="00D55AFC" w:rsidRDefault="001548F9" w:rsidP="0048308E">
            <w:pPr>
              <w:adjustRightInd w:val="0"/>
              <w:snapToGrid w:val="0"/>
              <w:spacing w:before="29" w:line="288" w:lineRule="auto"/>
              <w:rPr>
                <w:sz w:val="24"/>
              </w:rPr>
            </w:pPr>
            <w:r w:rsidRPr="00D55AFC">
              <w:rPr>
                <w:sz w:val="24"/>
              </w:rPr>
              <w:t>农、林、牧、渔业</w:t>
            </w:r>
          </w:p>
        </w:tc>
        <w:tc>
          <w:tcPr>
            <w:tcW w:w="2250" w:type="dxa"/>
            <w:tcBorders>
              <w:left w:val="single" w:sz="4" w:space="0" w:color="auto"/>
            </w:tcBorders>
            <w:vAlign w:val="center"/>
          </w:tcPr>
          <w:p w14:paraId="1FE3E32D" w14:textId="77777777" w:rsidR="001548F9" w:rsidRPr="00D55AFC" w:rsidRDefault="001548F9" w:rsidP="0048308E">
            <w:pPr>
              <w:autoSpaceDE w:val="0"/>
              <w:autoSpaceDN w:val="0"/>
              <w:adjustRightInd w:val="0"/>
              <w:spacing w:before="29" w:line="288" w:lineRule="auto"/>
              <w:ind w:left="15"/>
              <w:jc w:val="right"/>
              <w:rPr>
                <w:sz w:val="24"/>
              </w:rPr>
            </w:pPr>
            <w:r w:rsidRPr="00D55AFC">
              <w:rPr>
                <w:sz w:val="24"/>
              </w:rPr>
              <w:t>-</w:t>
            </w:r>
          </w:p>
        </w:tc>
        <w:tc>
          <w:tcPr>
            <w:tcW w:w="2250" w:type="dxa"/>
            <w:tcMar>
              <w:top w:w="15" w:type="dxa"/>
              <w:left w:w="15" w:type="dxa"/>
              <w:bottom w:w="0" w:type="dxa"/>
              <w:right w:w="15" w:type="dxa"/>
            </w:tcMar>
            <w:vAlign w:val="center"/>
          </w:tcPr>
          <w:p w14:paraId="048F0A78" w14:textId="77777777" w:rsidR="001548F9" w:rsidRPr="00D55AFC" w:rsidRDefault="001548F9" w:rsidP="0048308E">
            <w:pPr>
              <w:autoSpaceDE w:val="0"/>
              <w:autoSpaceDN w:val="0"/>
              <w:adjustRightInd w:val="0"/>
              <w:spacing w:before="29" w:line="288" w:lineRule="auto"/>
              <w:ind w:left="15"/>
              <w:jc w:val="right"/>
              <w:rPr>
                <w:sz w:val="24"/>
              </w:rPr>
            </w:pPr>
            <w:r w:rsidRPr="00D55AFC">
              <w:rPr>
                <w:sz w:val="24"/>
              </w:rPr>
              <w:t>-</w:t>
            </w:r>
          </w:p>
        </w:tc>
      </w:tr>
      <w:tr w:rsidR="00D55AFC" w:rsidRPr="00D55AFC" w14:paraId="2A73CA2A" w14:textId="77777777" w:rsidTr="004E22AA">
        <w:trPr>
          <w:trHeight w:val="285"/>
        </w:trPr>
        <w:tc>
          <w:tcPr>
            <w:tcW w:w="704" w:type="dxa"/>
            <w:tcMar>
              <w:top w:w="15" w:type="dxa"/>
              <w:left w:w="15" w:type="dxa"/>
              <w:bottom w:w="0" w:type="dxa"/>
              <w:right w:w="15" w:type="dxa"/>
            </w:tcMar>
            <w:vAlign w:val="center"/>
          </w:tcPr>
          <w:p w14:paraId="29D9DA74" w14:textId="77777777" w:rsidR="001548F9" w:rsidRPr="00D55AFC" w:rsidRDefault="001548F9" w:rsidP="0048308E">
            <w:pPr>
              <w:adjustRightInd w:val="0"/>
              <w:snapToGrid w:val="0"/>
              <w:spacing w:before="29" w:line="288" w:lineRule="auto"/>
              <w:jc w:val="center"/>
              <w:rPr>
                <w:sz w:val="24"/>
              </w:rPr>
            </w:pPr>
            <w:r w:rsidRPr="00D55AFC">
              <w:rPr>
                <w:sz w:val="24"/>
              </w:rPr>
              <w:t>B</w:t>
            </w:r>
          </w:p>
        </w:tc>
        <w:tc>
          <w:tcPr>
            <w:tcW w:w="3527" w:type="dxa"/>
            <w:tcBorders>
              <w:right w:val="single" w:sz="4" w:space="0" w:color="auto"/>
            </w:tcBorders>
            <w:tcMar>
              <w:top w:w="15" w:type="dxa"/>
              <w:left w:w="15" w:type="dxa"/>
              <w:bottom w:w="0" w:type="dxa"/>
              <w:right w:w="15" w:type="dxa"/>
            </w:tcMar>
            <w:vAlign w:val="center"/>
          </w:tcPr>
          <w:p w14:paraId="259E4AEA" w14:textId="77777777" w:rsidR="001548F9" w:rsidRPr="00D55AFC" w:rsidRDefault="001548F9" w:rsidP="0048308E">
            <w:pPr>
              <w:adjustRightInd w:val="0"/>
              <w:snapToGrid w:val="0"/>
              <w:spacing w:before="29" w:line="288" w:lineRule="auto"/>
              <w:rPr>
                <w:sz w:val="24"/>
              </w:rPr>
            </w:pPr>
            <w:r w:rsidRPr="00D55AFC">
              <w:rPr>
                <w:sz w:val="24"/>
              </w:rPr>
              <w:t>采矿业</w:t>
            </w:r>
          </w:p>
        </w:tc>
        <w:tc>
          <w:tcPr>
            <w:tcW w:w="2250" w:type="dxa"/>
            <w:tcBorders>
              <w:left w:val="single" w:sz="4" w:space="0" w:color="auto"/>
            </w:tcBorders>
            <w:vAlign w:val="center"/>
          </w:tcPr>
          <w:p w14:paraId="44ACC461" w14:textId="77777777" w:rsidR="001548F9" w:rsidRPr="00D55AFC" w:rsidRDefault="001548F9" w:rsidP="0048308E">
            <w:pPr>
              <w:spacing w:before="29" w:line="288" w:lineRule="auto"/>
              <w:jc w:val="right"/>
              <w:rPr>
                <w:sz w:val="24"/>
              </w:rPr>
            </w:pPr>
            <w:r w:rsidRPr="00D55AFC">
              <w:rPr>
                <w:sz w:val="24"/>
              </w:rPr>
              <w:t>-</w:t>
            </w:r>
          </w:p>
          <w:p w14:paraId="32F6A11E" w14:textId="77777777" w:rsidR="001548F9" w:rsidRPr="00D55AFC" w:rsidRDefault="001548F9" w:rsidP="0048308E">
            <w:pPr>
              <w:spacing w:before="29" w:line="288" w:lineRule="auto"/>
              <w:jc w:val="right"/>
              <w:rPr>
                <w:sz w:val="24"/>
              </w:rPr>
            </w:pPr>
          </w:p>
        </w:tc>
        <w:tc>
          <w:tcPr>
            <w:tcW w:w="2250" w:type="dxa"/>
            <w:tcMar>
              <w:top w:w="15" w:type="dxa"/>
              <w:left w:w="15" w:type="dxa"/>
              <w:bottom w:w="0" w:type="dxa"/>
              <w:right w:w="15" w:type="dxa"/>
            </w:tcMar>
            <w:vAlign w:val="center"/>
          </w:tcPr>
          <w:p w14:paraId="3A8FDA9C" w14:textId="77777777" w:rsidR="001548F9" w:rsidRPr="00D55AFC" w:rsidRDefault="001548F9" w:rsidP="0048308E">
            <w:pPr>
              <w:spacing w:before="29" w:line="288" w:lineRule="auto"/>
              <w:jc w:val="right"/>
              <w:rPr>
                <w:sz w:val="24"/>
              </w:rPr>
            </w:pPr>
            <w:r w:rsidRPr="00D55AFC">
              <w:rPr>
                <w:sz w:val="24"/>
              </w:rPr>
              <w:t>-</w:t>
            </w:r>
          </w:p>
          <w:p w14:paraId="3BC25CED" w14:textId="77777777" w:rsidR="001548F9" w:rsidRPr="00D55AFC" w:rsidRDefault="001548F9" w:rsidP="0048308E">
            <w:pPr>
              <w:spacing w:before="29" w:line="288" w:lineRule="auto"/>
              <w:jc w:val="right"/>
              <w:rPr>
                <w:sz w:val="24"/>
              </w:rPr>
            </w:pPr>
          </w:p>
        </w:tc>
      </w:tr>
      <w:tr w:rsidR="00D55AFC" w:rsidRPr="00D55AFC" w14:paraId="3D2CF0E9" w14:textId="77777777" w:rsidTr="004E22AA">
        <w:trPr>
          <w:trHeight w:val="285"/>
        </w:trPr>
        <w:tc>
          <w:tcPr>
            <w:tcW w:w="704" w:type="dxa"/>
            <w:tcMar>
              <w:top w:w="15" w:type="dxa"/>
              <w:left w:w="15" w:type="dxa"/>
              <w:bottom w:w="0" w:type="dxa"/>
              <w:right w:w="15" w:type="dxa"/>
            </w:tcMar>
            <w:vAlign w:val="center"/>
          </w:tcPr>
          <w:p w14:paraId="371F6D79" w14:textId="77777777" w:rsidR="001548F9" w:rsidRPr="00D55AFC" w:rsidRDefault="001548F9" w:rsidP="0048308E">
            <w:pPr>
              <w:adjustRightInd w:val="0"/>
              <w:snapToGrid w:val="0"/>
              <w:spacing w:before="29" w:line="288" w:lineRule="auto"/>
              <w:jc w:val="center"/>
              <w:rPr>
                <w:sz w:val="24"/>
              </w:rPr>
            </w:pPr>
            <w:r w:rsidRPr="00D55AFC">
              <w:rPr>
                <w:sz w:val="24"/>
              </w:rPr>
              <w:t>C</w:t>
            </w:r>
          </w:p>
        </w:tc>
        <w:tc>
          <w:tcPr>
            <w:tcW w:w="3527" w:type="dxa"/>
            <w:tcBorders>
              <w:right w:val="single" w:sz="4" w:space="0" w:color="auto"/>
            </w:tcBorders>
            <w:tcMar>
              <w:top w:w="15" w:type="dxa"/>
              <w:left w:w="15" w:type="dxa"/>
              <w:bottom w:w="0" w:type="dxa"/>
              <w:right w:w="15" w:type="dxa"/>
            </w:tcMar>
            <w:vAlign w:val="center"/>
          </w:tcPr>
          <w:p w14:paraId="4BB787FC" w14:textId="77777777" w:rsidR="001548F9" w:rsidRPr="00D55AFC" w:rsidRDefault="001548F9" w:rsidP="0048308E">
            <w:pPr>
              <w:adjustRightInd w:val="0"/>
              <w:snapToGrid w:val="0"/>
              <w:spacing w:before="29" w:line="288" w:lineRule="auto"/>
              <w:rPr>
                <w:sz w:val="24"/>
              </w:rPr>
            </w:pPr>
            <w:r w:rsidRPr="00D55AFC">
              <w:rPr>
                <w:sz w:val="24"/>
              </w:rPr>
              <w:t>制造业</w:t>
            </w:r>
          </w:p>
        </w:tc>
        <w:tc>
          <w:tcPr>
            <w:tcW w:w="2250" w:type="dxa"/>
            <w:tcBorders>
              <w:left w:val="single" w:sz="4" w:space="0" w:color="auto"/>
            </w:tcBorders>
            <w:vAlign w:val="center"/>
          </w:tcPr>
          <w:p w14:paraId="5AE89DE5" w14:textId="77777777" w:rsidR="001548F9" w:rsidRPr="00D55AFC" w:rsidRDefault="001548F9" w:rsidP="0048308E">
            <w:pPr>
              <w:spacing w:before="29" w:line="288" w:lineRule="auto"/>
              <w:jc w:val="right"/>
              <w:rPr>
                <w:sz w:val="24"/>
              </w:rPr>
            </w:pPr>
            <w:r w:rsidRPr="00D55AFC">
              <w:rPr>
                <w:sz w:val="24"/>
              </w:rPr>
              <w:t>68,637,393.34</w:t>
            </w:r>
          </w:p>
        </w:tc>
        <w:tc>
          <w:tcPr>
            <w:tcW w:w="2250" w:type="dxa"/>
            <w:tcMar>
              <w:top w:w="15" w:type="dxa"/>
              <w:left w:w="15" w:type="dxa"/>
              <w:bottom w:w="0" w:type="dxa"/>
              <w:right w:w="15" w:type="dxa"/>
            </w:tcMar>
            <w:vAlign w:val="center"/>
          </w:tcPr>
          <w:p w14:paraId="28FE41BE" w14:textId="77777777" w:rsidR="001548F9" w:rsidRPr="00D55AFC" w:rsidRDefault="001548F9" w:rsidP="0048308E">
            <w:pPr>
              <w:spacing w:before="29" w:line="288" w:lineRule="auto"/>
              <w:jc w:val="right"/>
              <w:rPr>
                <w:sz w:val="24"/>
              </w:rPr>
            </w:pPr>
            <w:r w:rsidRPr="00D55AFC">
              <w:rPr>
                <w:sz w:val="24"/>
              </w:rPr>
              <w:t>42.37</w:t>
            </w:r>
          </w:p>
        </w:tc>
      </w:tr>
      <w:tr w:rsidR="00D55AFC" w:rsidRPr="00D55AFC" w14:paraId="1D11E077" w14:textId="77777777" w:rsidTr="004E22AA">
        <w:trPr>
          <w:trHeight w:val="285"/>
        </w:trPr>
        <w:tc>
          <w:tcPr>
            <w:tcW w:w="704" w:type="dxa"/>
            <w:tcMar>
              <w:top w:w="15" w:type="dxa"/>
              <w:left w:w="15" w:type="dxa"/>
              <w:bottom w:w="0" w:type="dxa"/>
              <w:right w:w="15" w:type="dxa"/>
            </w:tcMar>
            <w:vAlign w:val="center"/>
          </w:tcPr>
          <w:p w14:paraId="00230127" w14:textId="77777777" w:rsidR="001548F9" w:rsidRPr="00D55AFC" w:rsidRDefault="001548F9" w:rsidP="0048308E">
            <w:pPr>
              <w:adjustRightInd w:val="0"/>
              <w:snapToGrid w:val="0"/>
              <w:spacing w:before="29" w:line="288" w:lineRule="auto"/>
              <w:jc w:val="center"/>
              <w:rPr>
                <w:sz w:val="24"/>
              </w:rPr>
            </w:pPr>
            <w:r w:rsidRPr="00D55AFC">
              <w:rPr>
                <w:sz w:val="24"/>
              </w:rPr>
              <w:t>D</w:t>
            </w:r>
          </w:p>
        </w:tc>
        <w:tc>
          <w:tcPr>
            <w:tcW w:w="3527" w:type="dxa"/>
            <w:tcBorders>
              <w:right w:val="single" w:sz="4" w:space="0" w:color="auto"/>
            </w:tcBorders>
            <w:tcMar>
              <w:top w:w="15" w:type="dxa"/>
              <w:left w:w="15" w:type="dxa"/>
              <w:bottom w:w="0" w:type="dxa"/>
              <w:right w:w="15" w:type="dxa"/>
            </w:tcMar>
            <w:vAlign w:val="center"/>
          </w:tcPr>
          <w:p w14:paraId="59EFD4DD" w14:textId="77777777" w:rsidR="001548F9" w:rsidRPr="00D55AFC" w:rsidRDefault="001548F9" w:rsidP="0048308E">
            <w:pPr>
              <w:adjustRightInd w:val="0"/>
              <w:snapToGrid w:val="0"/>
              <w:spacing w:before="29" w:line="288" w:lineRule="auto"/>
              <w:rPr>
                <w:sz w:val="24"/>
              </w:rPr>
            </w:pPr>
            <w:r w:rsidRPr="00D55AFC">
              <w:rPr>
                <w:sz w:val="24"/>
              </w:rPr>
              <w:t>电力、热力、燃气及水生产和供应业</w:t>
            </w:r>
          </w:p>
        </w:tc>
        <w:tc>
          <w:tcPr>
            <w:tcW w:w="2250" w:type="dxa"/>
            <w:tcBorders>
              <w:left w:val="single" w:sz="4" w:space="0" w:color="auto"/>
            </w:tcBorders>
            <w:vAlign w:val="center"/>
          </w:tcPr>
          <w:p w14:paraId="60C5F5C1" w14:textId="77777777" w:rsidR="001548F9" w:rsidRPr="00D55AFC" w:rsidRDefault="001548F9" w:rsidP="0048308E">
            <w:pPr>
              <w:spacing w:before="29" w:line="288" w:lineRule="auto"/>
              <w:jc w:val="right"/>
              <w:rPr>
                <w:sz w:val="24"/>
              </w:rPr>
            </w:pPr>
            <w:r w:rsidRPr="00D55AFC">
              <w:rPr>
                <w:sz w:val="24"/>
              </w:rPr>
              <w:t>24,302,150.10</w:t>
            </w:r>
          </w:p>
        </w:tc>
        <w:tc>
          <w:tcPr>
            <w:tcW w:w="2250" w:type="dxa"/>
            <w:tcMar>
              <w:top w:w="15" w:type="dxa"/>
              <w:left w:w="15" w:type="dxa"/>
              <w:bottom w:w="0" w:type="dxa"/>
              <w:right w:w="15" w:type="dxa"/>
            </w:tcMar>
            <w:vAlign w:val="center"/>
          </w:tcPr>
          <w:p w14:paraId="2571E2AD" w14:textId="77777777" w:rsidR="001548F9" w:rsidRPr="00D55AFC" w:rsidRDefault="001548F9" w:rsidP="0048308E">
            <w:pPr>
              <w:spacing w:before="29" w:line="288" w:lineRule="auto"/>
              <w:jc w:val="right"/>
              <w:rPr>
                <w:sz w:val="24"/>
              </w:rPr>
            </w:pPr>
            <w:r w:rsidRPr="00D55AFC">
              <w:rPr>
                <w:sz w:val="24"/>
              </w:rPr>
              <w:t>15.00</w:t>
            </w:r>
          </w:p>
        </w:tc>
      </w:tr>
      <w:tr w:rsidR="00D55AFC" w:rsidRPr="00D55AFC" w14:paraId="76576F38" w14:textId="77777777" w:rsidTr="004E22AA">
        <w:trPr>
          <w:trHeight w:val="285"/>
        </w:trPr>
        <w:tc>
          <w:tcPr>
            <w:tcW w:w="704" w:type="dxa"/>
            <w:tcMar>
              <w:top w:w="15" w:type="dxa"/>
              <w:left w:w="15" w:type="dxa"/>
              <w:bottom w:w="0" w:type="dxa"/>
              <w:right w:w="15" w:type="dxa"/>
            </w:tcMar>
            <w:vAlign w:val="center"/>
          </w:tcPr>
          <w:p w14:paraId="51DCF1FF" w14:textId="77777777" w:rsidR="001548F9" w:rsidRPr="00D55AFC" w:rsidRDefault="001548F9" w:rsidP="0048308E">
            <w:pPr>
              <w:adjustRightInd w:val="0"/>
              <w:snapToGrid w:val="0"/>
              <w:spacing w:before="29" w:line="288" w:lineRule="auto"/>
              <w:jc w:val="center"/>
              <w:rPr>
                <w:sz w:val="24"/>
              </w:rPr>
            </w:pPr>
            <w:r w:rsidRPr="00D55AFC">
              <w:rPr>
                <w:sz w:val="24"/>
              </w:rPr>
              <w:t>E</w:t>
            </w:r>
          </w:p>
        </w:tc>
        <w:tc>
          <w:tcPr>
            <w:tcW w:w="3527" w:type="dxa"/>
            <w:tcBorders>
              <w:right w:val="single" w:sz="4" w:space="0" w:color="auto"/>
            </w:tcBorders>
            <w:tcMar>
              <w:top w:w="15" w:type="dxa"/>
              <w:left w:w="15" w:type="dxa"/>
              <w:bottom w:w="0" w:type="dxa"/>
              <w:right w:w="15" w:type="dxa"/>
            </w:tcMar>
            <w:vAlign w:val="center"/>
          </w:tcPr>
          <w:p w14:paraId="243CA964" w14:textId="77777777" w:rsidR="001548F9" w:rsidRPr="00D55AFC" w:rsidRDefault="001548F9" w:rsidP="0048308E">
            <w:pPr>
              <w:adjustRightInd w:val="0"/>
              <w:snapToGrid w:val="0"/>
              <w:spacing w:before="29" w:line="288" w:lineRule="auto"/>
              <w:rPr>
                <w:sz w:val="24"/>
              </w:rPr>
            </w:pPr>
            <w:r w:rsidRPr="00D55AFC">
              <w:rPr>
                <w:sz w:val="24"/>
              </w:rPr>
              <w:t>建筑业</w:t>
            </w:r>
          </w:p>
        </w:tc>
        <w:tc>
          <w:tcPr>
            <w:tcW w:w="2250" w:type="dxa"/>
            <w:tcBorders>
              <w:left w:val="single" w:sz="4" w:space="0" w:color="auto"/>
            </w:tcBorders>
            <w:vAlign w:val="center"/>
          </w:tcPr>
          <w:p w14:paraId="463B2E6E" w14:textId="77777777" w:rsidR="001548F9" w:rsidRPr="00D55AFC" w:rsidRDefault="001548F9" w:rsidP="0048308E">
            <w:pPr>
              <w:spacing w:before="29" w:line="288" w:lineRule="auto"/>
              <w:jc w:val="right"/>
              <w:rPr>
                <w:sz w:val="24"/>
              </w:rPr>
            </w:pPr>
            <w:r w:rsidRPr="00D55AFC">
              <w:rPr>
                <w:sz w:val="24"/>
              </w:rPr>
              <w:t>10,037,802.38</w:t>
            </w:r>
          </w:p>
        </w:tc>
        <w:tc>
          <w:tcPr>
            <w:tcW w:w="2250" w:type="dxa"/>
            <w:tcMar>
              <w:top w:w="15" w:type="dxa"/>
              <w:left w:w="15" w:type="dxa"/>
              <w:bottom w:w="0" w:type="dxa"/>
              <w:right w:w="15" w:type="dxa"/>
            </w:tcMar>
            <w:vAlign w:val="center"/>
          </w:tcPr>
          <w:p w14:paraId="67710847" w14:textId="77777777" w:rsidR="001548F9" w:rsidRPr="00D55AFC" w:rsidRDefault="001548F9" w:rsidP="0048308E">
            <w:pPr>
              <w:spacing w:before="29" w:line="288" w:lineRule="auto"/>
              <w:jc w:val="right"/>
              <w:rPr>
                <w:sz w:val="24"/>
              </w:rPr>
            </w:pPr>
            <w:r w:rsidRPr="00D55AFC">
              <w:rPr>
                <w:sz w:val="24"/>
              </w:rPr>
              <w:t>6.20</w:t>
            </w:r>
          </w:p>
        </w:tc>
      </w:tr>
      <w:tr w:rsidR="00D55AFC" w:rsidRPr="00D55AFC" w14:paraId="0ABE187D" w14:textId="77777777" w:rsidTr="004E22AA">
        <w:trPr>
          <w:trHeight w:val="285"/>
        </w:trPr>
        <w:tc>
          <w:tcPr>
            <w:tcW w:w="704" w:type="dxa"/>
            <w:tcMar>
              <w:top w:w="15" w:type="dxa"/>
              <w:left w:w="15" w:type="dxa"/>
              <w:bottom w:w="0" w:type="dxa"/>
              <w:right w:w="15" w:type="dxa"/>
            </w:tcMar>
            <w:vAlign w:val="center"/>
          </w:tcPr>
          <w:p w14:paraId="1352B8F9" w14:textId="77777777" w:rsidR="001548F9" w:rsidRPr="00D55AFC" w:rsidRDefault="001548F9" w:rsidP="0048308E">
            <w:pPr>
              <w:adjustRightInd w:val="0"/>
              <w:snapToGrid w:val="0"/>
              <w:spacing w:before="29" w:line="288" w:lineRule="auto"/>
              <w:jc w:val="center"/>
              <w:rPr>
                <w:sz w:val="24"/>
              </w:rPr>
            </w:pPr>
            <w:r w:rsidRPr="00D55AFC">
              <w:rPr>
                <w:sz w:val="24"/>
              </w:rPr>
              <w:t>F</w:t>
            </w:r>
          </w:p>
        </w:tc>
        <w:tc>
          <w:tcPr>
            <w:tcW w:w="3527" w:type="dxa"/>
            <w:tcBorders>
              <w:right w:val="single" w:sz="4" w:space="0" w:color="auto"/>
            </w:tcBorders>
            <w:tcMar>
              <w:top w:w="15" w:type="dxa"/>
              <w:left w:w="15" w:type="dxa"/>
              <w:bottom w:w="0" w:type="dxa"/>
              <w:right w:w="15" w:type="dxa"/>
            </w:tcMar>
            <w:vAlign w:val="center"/>
          </w:tcPr>
          <w:p w14:paraId="678EE539" w14:textId="77777777" w:rsidR="001548F9" w:rsidRPr="00D55AFC" w:rsidRDefault="001548F9" w:rsidP="0048308E">
            <w:pPr>
              <w:adjustRightInd w:val="0"/>
              <w:snapToGrid w:val="0"/>
              <w:spacing w:before="29" w:line="288" w:lineRule="auto"/>
              <w:rPr>
                <w:sz w:val="24"/>
              </w:rPr>
            </w:pPr>
            <w:r w:rsidRPr="00D55AFC">
              <w:rPr>
                <w:sz w:val="24"/>
              </w:rPr>
              <w:t>批发和零售业</w:t>
            </w:r>
          </w:p>
        </w:tc>
        <w:tc>
          <w:tcPr>
            <w:tcW w:w="2250" w:type="dxa"/>
            <w:tcBorders>
              <w:left w:val="single" w:sz="4" w:space="0" w:color="auto"/>
            </w:tcBorders>
            <w:vAlign w:val="center"/>
          </w:tcPr>
          <w:p w14:paraId="6FFCA175" w14:textId="77777777" w:rsidR="001548F9" w:rsidRPr="00D55AFC" w:rsidRDefault="001548F9" w:rsidP="0048308E">
            <w:pPr>
              <w:spacing w:before="29" w:line="288" w:lineRule="auto"/>
              <w:jc w:val="right"/>
              <w:rPr>
                <w:sz w:val="24"/>
              </w:rPr>
            </w:pPr>
            <w:r w:rsidRPr="00D55AFC">
              <w:rPr>
                <w:sz w:val="24"/>
              </w:rPr>
              <w:t>-</w:t>
            </w:r>
          </w:p>
        </w:tc>
        <w:tc>
          <w:tcPr>
            <w:tcW w:w="2250" w:type="dxa"/>
            <w:tcMar>
              <w:top w:w="15" w:type="dxa"/>
              <w:left w:w="15" w:type="dxa"/>
              <w:bottom w:w="0" w:type="dxa"/>
              <w:right w:w="15" w:type="dxa"/>
            </w:tcMar>
            <w:vAlign w:val="center"/>
          </w:tcPr>
          <w:p w14:paraId="49CAF8F8" w14:textId="77777777" w:rsidR="001548F9" w:rsidRPr="00D55AFC" w:rsidRDefault="001548F9" w:rsidP="0048308E">
            <w:pPr>
              <w:spacing w:before="29" w:line="288" w:lineRule="auto"/>
              <w:jc w:val="right"/>
              <w:rPr>
                <w:sz w:val="24"/>
              </w:rPr>
            </w:pPr>
            <w:r w:rsidRPr="00D55AFC">
              <w:rPr>
                <w:sz w:val="24"/>
              </w:rPr>
              <w:t>-</w:t>
            </w:r>
          </w:p>
        </w:tc>
      </w:tr>
      <w:tr w:rsidR="00D55AFC" w:rsidRPr="00D55AFC" w14:paraId="14F14F93" w14:textId="77777777" w:rsidTr="004E22AA">
        <w:trPr>
          <w:trHeight w:val="285"/>
        </w:trPr>
        <w:tc>
          <w:tcPr>
            <w:tcW w:w="704" w:type="dxa"/>
            <w:tcMar>
              <w:top w:w="15" w:type="dxa"/>
              <w:left w:w="15" w:type="dxa"/>
              <w:bottom w:w="0" w:type="dxa"/>
              <w:right w:w="15" w:type="dxa"/>
            </w:tcMar>
            <w:vAlign w:val="center"/>
          </w:tcPr>
          <w:p w14:paraId="39BE3772" w14:textId="77777777" w:rsidR="001548F9" w:rsidRPr="00D55AFC" w:rsidRDefault="001548F9" w:rsidP="0048308E">
            <w:pPr>
              <w:adjustRightInd w:val="0"/>
              <w:snapToGrid w:val="0"/>
              <w:spacing w:before="29" w:line="288" w:lineRule="auto"/>
              <w:jc w:val="center"/>
              <w:rPr>
                <w:sz w:val="24"/>
              </w:rPr>
            </w:pPr>
            <w:r w:rsidRPr="00D55AFC">
              <w:rPr>
                <w:sz w:val="24"/>
              </w:rPr>
              <w:t>G</w:t>
            </w:r>
          </w:p>
        </w:tc>
        <w:tc>
          <w:tcPr>
            <w:tcW w:w="3527" w:type="dxa"/>
            <w:tcBorders>
              <w:right w:val="single" w:sz="4" w:space="0" w:color="auto"/>
            </w:tcBorders>
            <w:tcMar>
              <w:top w:w="15" w:type="dxa"/>
              <w:left w:w="15" w:type="dxa"/>
              <w:bottom w:w="0" w:type="dxa"/>
              <w:right w:w="15" w:type="dxa"/>
            </w:tcMar>
            <w:vAlign w:val="center"/>
          </w:tcPr>
          <w:p w14:paraId="5161E78E" w14:textId="77777777" w:rsidR="001548F9" w:rsidRPr="00D55AFC" w:rsidRDefault="001548F9" w:rsidP="0048308E">
            <w:pPr>
              <w:adjustRightInd w:val="0"/>
              <w:snapToGrid w:val="0"/>
              <w:spacing w:before="29" w:line="288" w:lineRule="auto"/>
              <w:rPr>
                <w:sz w:val="24"/>
              </w:rPr>
            </w:pPr>
            <w:r w:rsidRPr="00D55AFC">
              <w:rPr>
                <w:sz w:val="24"/>
              </w:rPr>
              <w:t>交通运输、仓储和邮政业</w:t>
            </w:r>
          </w:p>
        </w:tc>
        <w:tc>
          <w:tcPr>
            <w:tcW w:w="2250" w:type="dxa"/>
            <w:tcBorders>
              <w:left w:val="single" w:sz="4" w:space="0" w:color="auto"/>
            </w:tcBorders>
            <w:vAlign w:val="center"/>
          </w:tcPr>
          <w:p w14:paraId="33FD15F1" w14:textId="77777777" w:rsidR="001548F9" w:rsidRPr="00D55AFC" w:rsidRDefault="001548F9" w:rsidP="0048308E">
            <w:pPr>
              <w:spacing w:before="29" w:line="288" w:lineRule="auto"/>
              <w:jc w:val="right"/>
              <w:rPr>
                <w:sz w:val="24"/>
              </w:rPr>
            </w:pPr>
            <w:r w:rsidRPr="00D55AFC">
              <w:rPr>
                <w:sz w:val="24"/>
              </w:rPr>
              <w:t>-</w:t>
            </w:r>
          </w:p>
        </w:tc>
        <w:tc>
          <w:tcPr>
            <w:tcW w:w="2250" w:type="dxa"/>
            <w:tcMar>
              <w:top w:w="15" w:type="dxa"/>
              <w:left w:w="15" w:type="dxa"/>
              <w:bottom w:w="0" w:type="dxa"/>
              <w:right w:w="15" w:type="dxa"/>
            </w:tcMar>
            <w:vAlign w:val="center"/>
          </w:tcPr>
          <w:p w14:paraId="0F3F92D9" w14:textId="77777777" w:rsidR="001548F9" w:rsidRPr="00D55AFC" w:rsidRDefault="001548F9" w:rsidP="0048308E">
            <w:pPr>
              <w:spacing w:before="29" w:line="288" w:lineRule="auto"/>
              <w:jc w:val="right"/>
              <w:rPr>
                <w:sz w:val="24"/>
              </w:rPr>
            </w:pPr>
            <w:r w:rsidRPr="00D55AFC">
              <w:rPr>
                <w:sz w:val="24"/>
              </w:rPr>
              <w:t>-</w:t>
            </w:r>
          </w:p>
        </w:tc>
      </w:tr>
      <w:tr w:rsidR="00D55AFC" w:rsidRPr="00D55AFC" w14:paraId="1CCE9E95" w14:textId="77777777" w:rsidTr="004E22AA">
        <w:trPr>
          <w:trHeight w:val="285"/>
        </w:trPr>
        <w:tc>
          <w:tcPr>
            <w:tcW w:w="704" w:type="dxa"/>
            <w:tcMar>
              <w:top w:w="15" w:type="dxa"/>
              <w:left w:w="15" w:type="dxa"/>
              <w:bottom w:w="0" w:type="dxa"/>
              <w:right w:w="15" w:type="dxa"/>
            </w:tcMar>
            <w:vAlign w:val="center"/>
          </w:tcPr>
          <w:p w14:paraId="08866B7C" w14:textId="77777777" w:rsidR="001548F9" w:rsidRPr="00D55AFC" w:rsidRDefault="001548F9" w:rsidP="0048308E">
            <w:pPr>
              <w:adjustRightInd w:val="0"/>
              <w:snapToGrid w:val="0"/>
              <w:spacing w:before="29" w:line="288" w:lineRule="auto"/>
              <w:jc w:val="center"/>
              <w:rPr>
                <w:sz w:val="24"/>
              </w:rPr>
            </w:pPr>
            <w:r w:rsidRPr="00D55AFC">
              <w:rPr>
                <w:sz w:val="24"/>
              </w:rPr>
              <w:t>H</w:t>
            </w:r>
          </w:p>
        </w:tc>
        <w:tc>
          <w:tcPr>
            <w:tcW w:w="3527" w:type="dxa"/>
            <w:tcBorders>
              <w:right w:val="single" w:sz="4" w:space="0" w:color="auto"/>
            </w:tcBorders>
            <w:tcMar>
              <w:top w:w="15" w:type="dxa"/>
              <w:left w:w="15" w:type="dxa"/>
              <w:bottom w:w="0" w:type="dxa"/>
              <w:right w:w="15" w:type="dxa"/>
            </w:tcMar>
            <w:vAlign w:val="center"/>
          </w:tcPr>
          <w:p w14:paraId="27D6268D" w14:textId="77777777" w:rsidR="001548F9" w:rsidRPr="00D55AFC" w:rsidRDefault="001548F9" w:rsidP="0048308E">
            <w:pPr>
              <w:adjustRightInd w:val="0"/>
              <w:snapToGrid w:val="0"/>
              <w:spacing w:before="29" w:line="288" w:lineRule="auto"/>
              <w:rPr>
                <w:sz w:val="24"/>
              </w:rPr>
            </w:pPr>
            <w:r w:rsidRPr="00D55AFC">
              <w:rPr>
                <w:sz w:val="24"/>
              </w:rPr>
              <w:t>住宿和餐饮业</w:t>
            </w:r>
          </w:p>
        </w:tc>
        <w:tc>
          <w:tcPr>
            <w:tcW w:w="2250" w:type="dxa"/>
            <w:tcBorders>
              <w:left w:val="single" w:sz="4" w:space="0" w:color="auto"/>
            </w:tcBorders>
            <w:vAlign w:val="center"/>
          </w:tcPr>
          <w:p w14:paraId="5D91B308" w14:textId="77777777" w:rsidR="001548F9" w:rsidRPr="00D55AFC" w:rsidRDefault="001548F9" w:rsidP="0048308E">
            <w:pPr>
              <w:spacing w:before="29" w:line="288" w:lineRule="auto"/>
              <w:jc w:val="right"/>
              <w:rPr>
                <w:sz w:val="24"/>
              </w:rPr>
            </w:pPr>
            <w:r w:rsidRPr="00D55AFC">
              <w:rPr>
                <w:sz w:val="24"/>
              </w:rPr>
              <w:t>-</w:t>
            </w:r>
          </w:p>
        </w:tc>
        <w:tc>
          <w:tcPr>
            <w:tcW w:w="2250" w:type="dxa"/>
            <w:tcMar>
              <w:top w:w="15" w:type="dxa"/>
              <w:left w:w="15" w:type="dxa"/>
              <w:bottom w:w="0" w:type="dxa"/>
              <w:right w:w="15" w:type="dxa"/>
            </w:tcMar>
            <w:vAlign w:val="center"/>
          </w:tcPr>
          <w:p w14:paraId="398E2282" w14:textId="77777777" w:rsidR="001548F9" w:rsidRPr="00D55AFC" w:rsidRDefault="001548F9" w:rsidP="0048308E">
            <w:pPr>
              <w:spacing w:before="29" w:line="288" w:lineRule="auto"/>
              <w:jc w:val="right"/>
              <w:rPr>
                <w:sz w:val="24"/>
              </w:rPr>
            </w:pPr>
            <w:r w:rsidRPr="00D55AFC">
              <w:rPr>
                <w:sz w:val="24"/>
              </w:rPr>
              <w:t>-</w:t>
            </w:r>
          </w:p>
        </w:tc>
      </w:tr>
      <w:tr w:rsidR="00D55AFC" w:rsidRPr="00D55AFC" w14:paraId="67F10453" w14:textId="77777777" w:rsidTr="004E22AA">
        <w:trPr>
          <w:trHeight w:val="285"/>
        </w:trPr>
        <w:tc>
          <w:tcPr>
            <w:tcW w:w="704" w:type="dxa"/>
            <w:tcMar>
              <w:top w:w="15" w:type="dxa"/>
              <w:left w:w="15" w:type="dxa"/>
              <w:bottom w:w="0" w:type="dxa"/>
              <w:right w:w="15" w:type="dxa"/>
            </w:tcMar>
            <w:vAlign w:val="center"/>
          </w:tcPr>
          <w:p w14:paraId="3DA68D4D" w14:textId="77777777" w:rsidR="001548F9" w:rsidRPr="00D55AFC" w:rsidRDefault="001548F9" w:rsidP="0048308E">
            <w:pPr>
              <w:adjustRightInd w:val="0"/>
              <w:snapToGrid w:val="0"/>
              <w:spacing w:before="29" w:line="288" w:lineRule="auto"/>
              <w:jc w:val="center"/>
              <w:rPr>
                <w:sz w:val="24"/>
              </w:rPr>
            </w:pPr>
            <w:r w:rsidRPr="00D55AFC">
              <w:rPr>
                <w:sz w:val="24"/>
              </w:rPr>
              <w:t>I</w:t>
            </w:r>
          </w:p>
        </w:tc>
        <w:tc>
          <w:tcPr>
            <w:tcW w:w="3527" w:type="dxa"/>
            <w:tcBorders>
              <w:right w:val="single" w:sz="4" w:space="0" w:color="auto"/>
            </w:tcBorders>
            <w:tcMar>
              <w:top w:w="15" w:type="dxa"/>
              <w:left w:w="15" w:type="dxa"/>
              <w:bottom w:w="0" w:type="dxa"/>
              <w:right w:w="15" w:type="dxa"/>
            </w:tcMar>
            <w:vAlign w:val="center"/>
          </w:tcPr>
          <w:p w14:paraId="39878E47" w14:textId="77777777" w:rsidR="001548F9" w:rsidRPr="00D55AFC" w:rsidRDefault="001548F9" w:rsidP="0048308E">
            <w:pPr>
              <w:adjustRightInd w:val="0"/>
              <w:snapToGrid w:val="0"/>
              <w:spacing w:before="29" w:line="288" w:lineRule="auto"/>
              <w:rPr>
                <w:sz w:val="24"/>
              </w:rPr>
            </w:pPr>
            <w:r w:rsidRPr="00D55AFC">
              <w:rPr>
                <w:sz w:val="24"/>
              </w:rPr>
              <w:t>信息传输、软件和信息技术服务业</w:t>
            </w:r>
          </w:p>
        </w:tc>
        <w:tc>
          <w:tcPr>
            <w:tcW w:w="2250" w:type="dxa"/>
            <w:tcBorders>
              <w:left w:val="single" w:sz="4" w:space="0" w:color="auto"/>
            </w:tcBorders>
            <w:vAlign w:val="center"/>
          </w:tcPr>
          <w:p w14:paraId="206A0253" w14:textId="77777777" w:rsidR="001548F9" w:rsidRPr="00D55AFC" w:rsidRDefault="001548F9" w:rsidP="0048308E">
            <w:pPr>
              <w:spacing w:before="29" w:line="288" w:lineRule="auto"/>
              <w:jc w:val="right"/>
              <w:rPr>
                <w:sz w:val="24"/>
              </w:rPr>
            </w:pPr>
            <w:r w:rsidRPr="00D55AFC">
              <w:rPr>
                <w:sz w:val="24"/>
              </w:rPr>
              <w:t>-</w:t>
            </w:r>
          </w:p>
        </w:tc>
        <w:tc>
          <w:tcPr>
            <w:tcW w:w="2250" w:type="dxa"/>
            <w:tcMar>
              <w:top w:w="15" w:type="dxa"/>
              <w:left w:w="15" w:type="dxa"/>
              <w:bottom w:w="0" w:type="dxa"/>
              <w:right w:w="15" w:type="dxa"/>
            </w:tcMar>
            <w:vAlign w:val="center"/>
          </w:tcPr>
          <w:p w14:paraId="1DE7FD66" w14:textId="77777777" w:rsidR="001548F9" w:rsidRPr="00D55AFC" w:rsidRDefault="001548F9" w:rsidP="0048308E">
            <w:pPr>
              <w:spacing w:before="29" w:line="288" w:lineRule="auto"/>
              <w:jc w:val="right"/>
              <w:rPr>
                <w:sz w:val="24"/>
              </w:rPr>
            </w:pPr>
            <w:r w:rsidRPr="00D55AFC">
              <w:rPr>
                <w:sz w:val="24"/>
              </w:rPr>
              <w:t>-</w:t>
            </w:r>
          </w:p>
        </w:tc>
      </w:tr>
      <w:tr w:rsidR="00D55AFC" w:rsidRPr="00D55AFC" w14:paraId="468DBE9C" w14:textId="77777777" w:rsidTr="004E22AA">
        <w:trPr>
          <w:trHeight w:val="285"/>
        </w:trPr>
        <w:tc>
          <w:tcPr>
            <w:tcW w:w="704" w:type="dxa"/>
            <w:tcMar>
              <w:top w:w="15" w:type="dxa"/>
              <w:left w:w="15" w:type="dxa"/>
              <w:bottom w:w="0" w:type="dxa"/>
              <w:right w:w="15" w:type="dxa"/>
            </w:tcMar>
            <w:vAlign w:val="center"/>
          </w:tcPr>
          <w:p w14:paraId="243FCEED" w14:textId="77777777" w:rsidR="001548F9" w:rsidRPr="00D55AFC" w:rsidRDefault="001548F9" w:rsidP="0048308E">
            <w:pPr>
              <w:adjustRightInd w:val="0"/>
              <w:snapToGrid w:val="0"/>
              <w:spacing w:before="29" w:line="288" w:lineRule="auto"/>
              <w:jc w:val="center"/>
              <w:rPr>
                <w:sz w:val="24"/>
              </w:rPr>
            </w:pPr>
            <w:r w:rsidRPr="00D55AFC">
              <w:rPr>
                <w:sz w:val="24"/>
              </w:rPr>
              <w:t>J</w:t>
            </w:r>
          </w:p>
        </w:tc>
        <w:tc>
          <w:tcPr>
            <w:tcW w:w="3527" w:type="dxa"/>
            <w:tcBorders>
              <w:right w:val="single" w:sz="4" w:space="0" w:color="auto"/>
            </w:tcBorders>
            <w:tcMar>
              <w:top w:w="15" w:type="dxa"/>
              <w:left w:w="15" w:type="dxa"/>
              <w:bottom w:w="0" w:type="dxa"/>
              <w:right w:w="15" w:type="dxa"/>
            </w:tcMar>
            <w:vAlign w:val="center"/>
          </w:tcPr>
          <w:p w14:paraId="3EF22DB8" w14:textId="77777777" w:rsidR="001548F9" w:rsidRPr="00D55AFC" w:rsidRDefault="001548F9" w:rsidP="0048308E">
            <w:pPr>
              <w:adjustRightInd w:val="0"/>
              <w:snapToGrid w:val="0"/>
              <w:spacing w:before="29" w:line="288" w:lineRule="auto"/>
              <w:rPr>
                <w:sz w:val="24"/>
              </w:rPr>
            </w:pPr>
            <w:r w:rsidRPr="00D55AFC">
              <w:rPr>
                <w:sz w:val="24"/>
              </w:rPr>
              <w:t>金融业</w:t>
            </w:r>
          </w:p>
        </w:tc>
        <w:tc>
          <w:tcPr>
            <w:tcW w:w="2250" w:type="dxa"/>
            <w:tcBorders>
              <w:left w:val="single" w:sz="4" w:space="0" w:color="auto"/>
            </w:tcBorders>
            <w:vAlign w:val="center"/>
          </w:tcPr>
          <w:p w14:paraId="6BD0BA97" w14:textId="77777777" w:rsidR="001548F9" w:rsidRPr="00D55AFC" w:rsidRDefault="001548F9" w:rsidP="0048308E">
            <w:pPr>
              <w:spacing w:before="29" w:line="288" w:lineRule="auto"/>
              <w:jc w:val="right"/>
              <w:rPr>
                <w:sz w:val="24"/>
              </w:rPr>
            </w:pPr>
            <w:r w:rsidRPr="00D55AFC">
              <w:rPr>
                <w:sz w:val="24"/>
              </w:rPr>
              <w:t>-</w:t>
            </w:r>
          </w:p>
        </w:tc>
        <w:tc>
          <w:tcPr>
            <w:tcW w:w="2250" w:type="dxa"/>
            <w:tcMar>
              <w:top w:w="15" w:type="dxa"/>
              <w:left w:w="15" w:type="dxa"/>
              <w:bottom w:w="0" w:type="dxa"/>
              <w:right w:w="15" w:type="dxa"/>
            </w:tcMar>
            <w:vAlign w:val="center"/>
          </w:tcPr>
          <w:p w14:paraId="41932F63" w14:textId="77777777" w:rsidR="001548F9" w:rsidRPr="00D55AFC" w:rsidRDefault="001548F9" w:rsidP="0048308E">
            <w:pPr>
              <w:spacing w:before="29" w:line="288" w:lineRule="auto"/>
              <w:jc w:val="right"/>
              <w:rPr>
                <w:sz w:val="24"/>
              </w:rPr>
            </w:pPr>
            <w:r w:rsidRPr="00D55AFC">
              <w:rPr>
                <w:sz w:val="24"/>
              </w:rPr>
              <w:t>-</w:t>
            </w:r>
          </w:p>
        </w:tc>
      </w:tr>
      <w:tr w:rsidR="00D55AFC" w:rsidRPr="00D55AFC" w14:paraId="294DF308" w14:textId="77777777" w:rsidTr="004E22AA">
        <w:trPr>
          <w:trHeight w:val="285"/>
        </w:trPr>
        <w:tc>
          <w:tcPr>
            <w:tcW w:w="704" w:type="dxa"/>
            <w:tcMar>
              <w:top w:w="15" w:type="dxa"/>
              <w:left w:w="15" w:type="dxa"/>
              <w:bottom w:w="0" w:type="dxa"/>
              <w:right w:w="15" w:type="dxa"/>
            </w:tcMar>
            <w:vAlign w:val="center"/>
          </w:tcPr>
          <w:p w14:paraId="46D631C0" w14:textId="77777777" w:rsidR="001548F9" w:rsidRPr="00D55AFC" w:rsidRDefault="001548F9" w:rsidP="0048308E">
            <w:pPr>
              <w:adjustRightInd w:val="0"/>
              <w:snapToGrid w:val="0"/>
              <w:spacing w:before="29" w:line="288" w:lineRule="auto"/>
              <w:jc w:val="center"/>
              <w:rPr>
                <w:sz w:val="24"/>
              </w:rPr>
            </w:pPr>
            <w:r w:rsidRPr="00D55AFC">
              <w:rPr>
                <w:sz w:val="24"/>
              </w:rPr>
              <w:t>K</w:t>
            </w:r>
          </w:p>
        </w:tc>
        <w:tc>
          <w:tcPr>
            <w:tcW w:w="3527" w:type="dxa"/>
            <w:tcBorders>
              <w:right w:val="single" w:sz="4" w:space="0" w:color="auto"/>
            </w:tcBorders>
            <w:tcMar>
              <w:top w:w="15" w:type="dxa"/>
              <w:left w:w="15" w:type="dxa"/>
              <w:bottom w:w="0" w:type="dxa"/>
              <w:right w:w="15" w:type="dxa"/>
            </w:tcMar>
            <w:vAlign w:val="center"/>
          </w:tcPr>
          <w:p w14:paraId="223F6CBE" w14:textId="77777777" w:rsidR="001548F9" w:rsidRPr="00D55AFC" w:rsidRDefault="001548F9" w:rsidP="0048308E">
            <w:pPr>
              <w:adjustRightInd w:val="0"/>
              <w:snapToGrid w:val="0"/>
              <w:spacing w:before="29" w:line="288" w:lineRule="auto"/>
              <w:rPr>
                <w:sz w:val="24"/>
              </w:rPr>
            </w:pPr>
            <w:r w:rsidRPr="00D55AFC">
              <w:rPr>
                <w:sz w:val="24"/>
              </w:rPr>
              <w:t>房地产业</w:t>
            </w:r>
          </w:p>
        </w:tc>
        <w:tc>
          <w:tcPr>
            <w:tcW w:w="2250" w:type="dxa"/>
            <w:tcBorders>
              <w:left w:val="single" w:sz="4" w:space="0" w:color="auto"/>
            </w:tcBorders>
            <w:vAlign w:val="center"/>
          </w:tcPr>
          <w:p w14:paraId="763B6E44" w14:textId="77777777" w:rsidR="001548F9" w:rsidRPr="00D55AFC" w:rsidRDefault="001548F9" w:rsidP="0048308E">
            <w:pPr>
              <w:spacing w:before="29" w:line="288" w:lineRule="auto"/>
              <w:jc w:val="right"/>
              <w:rPr>
                <w:sz w:val="24"/>
              </w:rPr>
            </w:pPr>
            <w:r w:rsidRPr="00D55AFC">
              <w:rPr>
                <w:sz w:val="24"/>
              </w:rPr>
              <w:t>-</w:t>
            </w:r>
          </w:p>
        </w:tc>
        <w:tc>
          <w:tcPr>
            <w:tcW w:w="2250" w:type="dxa"/>
            <w:tcMar>
              <w:top w:w="15" w:type="dxa"/>
              <w:left w:w="15" w:type="dxa"/>
              <w:bottom w:w="0" w:type="dxa"/>
              <w:right w:w="15" w:type="dxa"/>
            </w:tcMar>
            <w:vAlign w:val="center"/>
          </w:tcPr>
          <w:p w14:paraId="61021E36" w14:textId="77777777" w:rsidR="001548F9" w:rsidRPr="00D55AFC" w:rsidRDefault="001548F9" w:rsidP="0048308E">
            <w:pPr>
              <w:spacing w:before="29" w:line="288" w:lineRule="auto"/>
              <w:jc w:val="right"/>
              <w:rPr>
                <w:sz w:val="24"/>
              </w:rPr>
            </w:pPr>
            <w:r w:rsidRPr="00D55AFC">
              <w:rPr>
                <w:sz w:val="24"/>
              </w:rPr>
              <w:t>-</w:t>
            </w:r>
          </w:p>
        </w:tc>
      </w:tr>
      <w:tr w:rsidR="00D55AFC" w:rsidRPr="00D55AFC" w14:paraId="7E2C85E3" w14:textId="77777777" w:rsidTr="004E22AA">
        <w:trPr>
          <w:trHeight w:val="285"/>
        </w:trPr>
        <w:tc>
          <w:tcPr>
            <w:tcW w:w="704" w:type="dxa"/>
            <w:tcMar>
              <w:top w:w="15" w:type="dxa"/>
              <w:left w:w="15" w:type="dxa"/>
              <w:bottom w:w="0" w:type="dxa"/>
              <w:right w:w="15" w:type="dxa"/>
            </w:tcMar>
            <w:vAlign w:val="center"/>
          </w:tcPr>
          <w:p w14:paraId="2E714596" w14:textId="77777777" w:rsidR="001548F9" w:rsidRPr="00D55AFC" w:rsidRDefault="001548F9" w:rsidP="0048308E">
            <w:pPr>
              <w:adjustRightInd w:val="0"/>
              <w:snapToGrid w:val="0"/>
              <w:spacing w:before="29" w:line="288" w:lineRule="auto"/>
              <w:jc w:val="center"/>
              <w:rPr>
                <w:sz w:val="24"/>
              </w:rPr>
            </w:pPr>
            <w:r w:rsidRPr="00D55AFC">
              <w:rPr>
                <w:sz w:val="24"/>
              </w:rPr>
              <w:t>L</w:t>
            </w:r>
          </w:p>
        </w:tc>
        <w:tc>
          <w:tcPr>
            <w:tcW w:w="3527" w:type="dxa"/>
            <w:tcBorders>
              <w:right w:val="single" w:sz="4" w:space="0" w:color="auto"/>
            </w:tcBorders>
            <w:tcMar>
              <w:top w:w="15" w:type="dxa"/>
              <w:left w:w="15" w:type="dxa"/>
              <w:bottom w:w="0" w:type="dxa"/>
              <w:right w:w="15" w:type="dxa"/>
            </w:tcMar>
            <w:vAlign w:val="center"/>
          </w:tcPr>
          <w:p w14:paraId="4A875080" w14:textId="77777777" w:rsidR="001548F9" w:rsidRPr="00D55AFC" w:rsidRDefault="001548F9" w:rsidP="0048308E">
            <w:pPr>
              <w:adjustRightInd w:val="0"/>
              <w:snapToGrid w:val="0"/>
              <w:spacing w:before="29" w:line="288" w:lineRule="auto"/>
              <w:rPr>
                <w:sz w:val="24"/>
              </w:rPr>
            </w:pPr>
            <w:r w:rsidRPr="00D55AFC">
              <w:rPr>
                <w:sz w:val="24"/>
              </w:rPr>
              <w:t>租赁和商务服务业</w:t>
            </w:r>
          </w:p>
        </w:tc>
        <w:tc>
          <w:tcPr>
            <w:tcW w:w="2250" w:type="dxa"/>
            <w:tcBorders>
              <w:left w:val="single" w:sz="4" w:space="0" w:color="auto"/>
            </w:tcBorders>
            <w:vAlign w:val="center"/>
          </w:tcPr>
          <w:p w14:paraId="44282381" w14:textId="77777777" w:rsidR="001548F9" w:rsidRPr="00D55AFC" w:rsidRDefault="001548F9" w:rsidP="0048308E">
            <w:pPr>
              <w:spacing w:before="29" w:line="288" w:lineRule="auto"/>
              <w:jc w:val="right"/>
              <w:rPr>
                <w:sz w:val="24"/>
              </w:rPr>
            </w:pPr>
            <w:r w:rsidRPr="00D55AFC">
              <w:rPr>
                <w:sz w:val="24"/>
              </w:rPr>
              <w:t>-</w:t>
            </w:r>
          </w:p>
        </w:tc>
        <w:tc>
          <w:tcPr>
            <w:tcW w:w="2250" w:type="dxa"/>
            <w:tcMar>
              <w:top w:w="15" w:type="dxa"/>
              <w:left w:w="15" w:type="dxa"/>
              <w:bottom w:w="0" w:type="dxa"/>
              <w:right w:w="15" w:type="dxa"/>
            </w:tcMar>
            <w:vAlign w:val="center"/>
          </w:tcPr>
          <w:p w14:paraId="52E6E002" w14:textId="77777777" w:rsidR="001548F9" w:rsidRPr="00D55AFC" w:rsidRDefault="001548F9" w:rsidP="0048308E">
            <w:pPr>
              <w:spacing w:before="29" w:line="288" w:lineRule="auto"/>
              <w:jc w:val="right"/>
              <w:rPr>
                <w:sz w:val="24"/>
              </w:rPr>
            </w:pPr>
            <w:r w:rsidRPr="00D55AFC">
              <w:rPr>
                <w:sz w:val="24"/>
              </w:rPr>
              <w:t>-</w:t>
            </w:r>
          </w:p>
        </w:tc>
      </w:tr>
      <w:tr w:rsidR="00D55AFC" w:rsidRPr="00D55AFC" w14:paraId="1EA8FB4A" w14:textId="77777777" w:rsidTr="004E22AA">
        <w:trPr>
          <w:trHeight w:val="285"/>
        </w:trPr>
        <w:tc>
          <w:tcPr>
            <w:tcW w:w="704" w:type="dxa"/>
            <w:tcMar>
              <w:top w:w="15" w:type="dxa"/>
              <w:left w:w="15" w:type="dxa"/>
              <w:bottom w:w="0" w:type="dxa"/>
              <w:right w:w="15" w:type="dxa"/>
            </w:tcMar>
            <w:vAlign w:val="center"/>
          </w:tcPr>
          <w:p w14:paraId="0D195B84" w14:textId="77777777" w:rsidR="001548F9" w:rsidRPr="00D55AFC" w:rsidRDefault="001548F9" w:rsidP="0048308E">
            <w:pPr>
              <w:adjustRightInd w:val="0"/>
              <w:snapToGrid w:val="0"/>
              <w:spacing w:before="29" w:line="288" w:lineRule="auto"/>
              <w:jc w:val="center"/>
              <w:rPr>
                <w:sz w:val="24"/>
              </w:rPr>
            </w:pPr>
            <w:r w:rsidRPr="00D55AFC">
              <w:rPr>
                <w:sz w:val="24"/>
              </w:rPr>
              <w:t>M</w:t>
            </w:r>
          </w:p>
        </w:tc>
        <w:tc>
          <w:tcPr>
            <w:tcW w:w="3527" w:type="dxa"/>
            <w:tcBorders>
              <w:right w:val="single" w:sz="4" w:space="0" w:color="auto"/>
            </w:tcBorders>
            <w:tcMar>
              <w:top w:w="15" w:type="dxa"/>
              <w:left w:w="15" w:type="dxa"/>
              <w:bottom w:w="0" w:type="dxa"/>
              <w:right w:w="15" w:type="dxa"/>
            </w:tcMar>
            <w:vAlign w:val="center"/>
          </w:tcPr>
          <w:p w14:paraId="20D888C8" w14:textId="77777777" w:rsidR="001548F9" w:rsidRPr="00D55AFC" w:rsidRDefault="001548F9" w:rsidP="0048308E">
            <w:pPr>
              <w:adjustRightInd w:val="0"/>
              <w:snapToGrid w:val="0"/>
              <w:spacing w:before="29" w:line="288" w:lineRule="auto"/>
              <w:rPr>
                <w:sz w:val="24"/>
              </w:rPr>
            </w:pPr>
            <w:r w:rsidRPr="00D55AFC">
              <w:rPr>
                <w:sz w:val="24"/>
              </w:rPr>
              <w:t>科学研究和技术服务业</w:t>
            </w:r>
          </w:p>
        </w:tc>
        <w:tc>
          <w:tcPr>
            <w:tcW w:w="2250" w:type="dxa"/>
            <w:tcBorders>
              <w:left w:val="single" w:sz="4" w:space="0" w:color="auto"/>
            </w:tcBorders>
            <w:vAlign w:val="center"/>
          </w:tcPr>
          <w:p w14:paraId="2E04327B" w14:textId="77777777" w:rsidR="001548F9" w:rsidRPr="00D55AFC" w:rsidRDefault="001548F9" w:rsidP="0048308E">
            <w:pPr>
              <w:spacing w:before="29" w:line="288" w:lineRule="auto"/>
              <w:jc w:val="right"/>
              <w:rPr>
                <w:sz w:val="24"/>
              </w:rPr>
            </w:pPr>
            <w:r w:rsidRPr="00D55AFC">
              <w:rPr>
                <w:sz w:val="24"/>
              </w:rPr>
              <w:t>3,371,008.00</w:t>
            </w:r>
          </w:p>
        </w:tc>
        <w:tc>
          <w:tcPr>
            <w:tcW w:w="2250" w:type="dxa"/>
            <w:tcMar>
              <w:top w:w="15" w:type="dxa"/>
              <w:left w:w="15" w:type="dxa"/>
              <w:bottom w:w="0" w:type="dxa"/>
              <w:right w:w="15" w:type="dxa"/>
            </w:tcMar>
            <w:vAlign w:val="center"/>
          </w:tcPr>
          <w:p w14:paraId="721159A5" w14:textId="77777777" w:rsidR="001548F9" w:rsidRPr="00D55AFC" w:rsidRDefault="001548F9" w:rsidP="0048308E">
            <w:pPr>
              <w:spacing w:before="29" w:line="288" w:lineRule="auto"/>
              <w:jc w:val="right"/>
              <w:rPr>
                <w:sz w:val="24"/>
              </w:rPr>
            </w:pPr>
            <w:r w:rsidRPr="00D55AFC">
              <w:rPr>
                <w:sz w:val="24"/>
              </w:rPr>
              <w:t>2.08</w:t>
            </w:r>
          </w:p>
        </w:tc>
      </w:tr>
      <w:tr w:rsidR="00D55AFC" w:rsidRPr="00D55AFC" w14:paraId="328A92CA" w14:textId="77777777" w:rsidTr="004E22AA">
        <w:trPr>
          <w:trHeight w:val="285"/>
        </w:trPr>
        <w:tc>
          <w:tcPr>
            <w:tcW w:w="704" w:type="dxa"/>
            <w:tcMar>
              <w:top w:w="15" w:type="dxa"/>
              <w:left w:w="15" w:type="dxa"/>
              <w:bottom w:w="0" w:type="dxa"/>
              <w:right w:w="15" w:type="dxa"/>
            </w:tcMar>
            <w:vAlign w:val="center"/>
          </w:tcPr>
          <w:p w14:paraId="53BD1289" w14:textId="77777777" w:rsidR="001548F9" w:rsidRPr="00D55AFC" w:rsidRDefault="001548F9" w:rsidP="0048308E">
            <w:pPr>
              <w:adjustRightInd w:val="0"/>
              <w:snapToGrid w:val="0"/>
              <w:spacing w:before="29" w:line="288" w:lineRule="auto"/>
              <w:jc w:val="center"/>
              <w:rPr>
                <w:sz w:val="24"/>
              </w:rPr>
            </w:pPr>
            <w:r w:rsidRPr="00D55AFC">
              <w:rPr>
                <w:sz w:val="24"/>
              </w:rPr>
              <w:t>N</w:t>
            </w:r>
          </w:p>
        </w:tc>
        <w:tc>
          <w:tcPr>
            <w:tcW w:w="3527" w:type="dxa"/>
            <w:tcBorders>
              <w:right w:val="single" w:sz="4" w:space="0" w:color="auto"/>
            </w:tcBorders>
            <w:tcMar>
              <w:top w:w="15" w:type="dxa"/>
              <w:left w:w="15" w:type="dxa"/>
              <w:bottom w:w="0" w:type="dxa"/>
              <w:right w:w="15" w:type="dxa"/>
            </w:tcMar>
            <w:vAlign w:val="center"/>
          </w:tcPr>
          <w:p w14:paraId="177CE4A5" w14:textId="77777777" w:rsidR="001548F9" w:rsidRPr="00D55AFC" w:rsidRDefault="001548F9" w:rsidP="0048308E">
            <w:pPr>
              <w:adjustRightInd w:val="0"/>
              <w:snapToGrid w:val="0"/>
              <w:spacing w:before="29" w:line="288" w:lineRule="auto"/>
              <w:rPr>
                <w:sz w:val="24"/>
              </w:rPr>
            </w:pPr>
            <w:r w:rsidRPr="00D55AFC">
              <w:rPr>
                <w:sz w:val="24"/>
              </w:rPr>
              <w:t>水利、环境和公共设施管理业</w:t>
            </w:r>
          </w:p>
        </w:tc>
        <w:tc>
          <w:tcPr>
            <w:tcW w:w="2250" w:type="dxa"/>
            <w:tcBorders>
              <w:left w:val="single" w:sz="4" w:space="0" w:color="auto"/>
            </w:tcBorders>
            <w:vAlign w:val="center"/>
          </w:tcPr>
          <w:p w14:paraId="2D5C3D5F" w14:textId="77777777" w:rsidR="001548F9" w:rsidRPr="00D55AFC" w:rsidRDefault="001548F9" w:rsidP="0048308E">
            <w:pPr>
              <w:spacing w:before="29" w:line="288" w:lineRule="auto"/>
              <w:jc w:val="right"/>
              <w:rPr>
                <w:sz w:val="24"/>
              </w:rPr>
            </w:pPr>
            <w:r w:rsidRPr="00D55AFC">
              <w:rPr>
                <w:sz w:val="24"/>
              </w:rPr>
              <w:t>47,017,160.81</w:t>
            </w:r>
          </w:p>
        </w:tc>
        <w:tc>
          <w:tcPr>
            <w:tcW w:w="2250" w:type="dxa"/>
            <w:tcMar>
              <w:top w:w="15" w:type="dxa"/>
              <w:left w:w="15" w:type="dxa"/>
              <w:bottom w:w="0" w:type="dxa"/>
              <w:right w:w="15" w:type="dxa"/>
            </w:tcMar>
            <w:vAlign w:val="center"/>
          </w:tcPr>
          <w:p w14:paraId="46AB3E87" w14:textId="77777777" w:rsidR="001548F9" w:rsidRPr="00D55AFC" w:rsidRDefault="001548F9" w:rsidP="0048308E">
            <w:pPr>
              <w:spacing w:before="29" w:line="288" w:lineRule="auto"/>
              <w:jc w:val="right"/>
              <w:rPr>
                <w:sz w:val="24"/>
              </w:rPr>
            </w:pPr>
            <w:r w:rsidRPr="00D55AFC">
              <w:rPr>
                <w:sz w:val="24"/>
              </w:rPr>
              <w:t>29.02</w:t>
            </w:r>
          </w:p>
        </w:tc>
      </w:tr>
      <w:tr w:rsidR="00D55AFC" w:rsidRPr="00D55AFC" w14:paraId="0DE3166A" w14:textId="77777777" w:rsidTr="004E22AA">
        <w:trPr>
          <w:trHeight w:val="285"/>
        </w:trPr>
        <w:tc>
          <w:tcPr>
            <w:tcW w:w="704" w:type="dxa"/>
            <w:tcMar>
              <w:top w:w="15" w:type="dxa"/>
              <w:left w:w="15" w:type="dxa"/>
              <w:bottom w:w="0" w:type="dxa"/>
              <w:right w:w="15" w:type="dxa"/>
            </w:tcMar>
            <w:vAlign w:val="center"/>
          </w:tcPr>
          <w:p w14:paraId="092E2FBF" w14:textId="77777777" w:rsidR="001548F9" w:rsidRPr="00D55AFC" w:rsidRDefault="001548F9" w:rsidP="0048308E">
            <w:pPr>
              <w:adjustRightInd w:val="0"/>
              <w:snapToGrid w:val="0"/>
              <w:spacing w:before="29" w:line="288" w:lineRule="auto"/>
              <w:jc w:val="center"/>
              <w:rPr>
                <w:sz w:val="24"/>
              </w:rPr>
            </w:pPr>
            <w:r w:rsidRPr="00D55AFC">
              <w:rPr>
                <w:sz w:val="24"/>
              </w:rPr>
              <w:t>O</w:t>
            </w:r>
          </w:p>
        </w:tc>
        <w:tc>
          <w:tcPr>
            <w:tcW w:w="3527" w:type="dxa"/>
            <w:tcBorders>
              <w:right w:val="single" w:sz="4" w:space="0" w:color="auto"/>
            </w:tcBorders>
            <w:tcMar>
              <w:top w:w="15" w:type="dxa"/>
              <w:left w:w="15" w:type="dxa"/>
              <w:bottom w:w="0" w:type="dxa"/>
              <w:right w:w="15" w:type="dxa"/>
            </w:tcMar>
            <w:vAlign w:val="center"/>
          </w:tcPr>
          <w:p w14:paraId="4BEA5621" w14:textId="77777777" w:rsidR="001548F9" w:rsidRPr="00D55AFC" w:rsidRDefault="001548F9" w:rsidP="0048308E">
            <w:pPr>
              <w:adjustRightInd w:val="0"/>
              <w:snapToGrid w:val="0"/>
              <w:spacing w:before="29" w:line="288" w:lineRule="auto"/>
              <w:rPr>
                <w:sz w:val="24"/>
              </w:rPr>
            </w:pPr>
            <w:r w:rsidRPr="00D55AFC">
              <w:rPr>
                <w:sz w:val="24"/>
              </w:rPr>
              <w:t>居民服务、修理和其他服务业</w:t>
            </w:r>
          </w:p>
        </w:tc>
        <w:tc>
          <w:tcPr>
            <w:tcW w:w="2250" w:type="dxa"/>
            <w:tcBorders>
              <w:left w:val="single" w:sz="4" w:space="0" w:color="auto"/>
            </w:tcBorders>
            <w:vAlign w:val="center"/>
          </w:tcPr>
          <w:p w14:paraId="77F6FC1D" w14:textId="77777777" w:rsidR="001548F9" w:rsidRPr="00D55AFC" w:rsidRDefault="001548F9" w:rsidP="0048308E">
            <w:pPr>
              <w:spacing w:before="29" w:line="288" w:lineRule="auto"/>
              <w:jc w:val="right"/>
              <w:rPr>
                <w:sz w:val="24"/>
              </w:rPr>
            </w:pPr>
            <w:r w:rsidRPr="00D55AFC">
              <w:rPr>
                <w:sz w:val="24"/>
              </w:rPr>
              <w:t>-</w:t>
            </w:r>
          </w:p>
        </w:tc>
        <w:tc>
          <w:tcPr>
            <w:tcW w:w="2250" w:type="dxa"/>
            <w:tcMar>
              <w:top w:w="15" w:type="dxa"/>
              <w:left w:w="15" w:type="dxa"/>
              <w:bottom w:w="0" w:type="dxa"/>
              <w:right w:w="15" w:type="dxa"/>
            </w:tcMar>
            <w:vAlign w:val="center"/>
          </w:tcPr>
          <w:p w14:paraId="5932D35A" w14:textId="77777777" w:rsidR="001548F9" w:rsidRPr="00D55AFC" w:rsidRDefault="001548F9" w:rsidP="0048308E">
            <w:pPr>
              <w:spacing w:before="29" w:line="288" w:lineRule="auto"/>
              <w:jc w:val="right"/>
              <w:rPr>
                <w:sz w:val="24"/>
              </w:rPr>
            </w:pPr>
            <w:r w:rsidRPr="00D55AFC">
              <w:rPr>
                <w:sz w:val="24"/>
              </w:rPr>
              <w:t>-</w:t>
            </w:r>
          </w:p>
        </w:tc>
      </w:tr>
      <w:tr w:rsidR="00D55AFC" w:rsidRPr="00D55AFC" w14:paraId="6B6E0DC6" w14:textId="77777777" w:rsidTr="004E22AA">
        <w:trPr>
          <w:trHeight w:val="285"/>
        </w:trPr>
        <w:tc>
          <w:tcPr>
            <w:tcW w:w="704" w:type="dxa"/>
            <w:tcMar>
              <w:top w:w="15" w:type="dxa"/>
              <w:left w:w="15" w:type="dxa"/>
              <w:bottom w:w="0" w:type="dxa"/>
              <w:right w:w="15" w:type="dxa"/>
            </w:tcMar>
            <w:vAlign w:val="center"/>
          </w:tcPr>
          <w:p w14:paraId="5BDF9781" w14:textId="77777777" w:rsidR="001548F9" w:rsidRPr="00D55AFC" w:rsidRDefault="001548F9" w:rsidP="0048308E">
            <w:pPr>
              <w:adjustRightInd w:val="0"/>
              <w:snapToGrid w:val="0"/>
              <w:spacing w:before="29" w:line="288" w:lineRule="auto"/>
              <w:jc w:val="center"/>
              <w:rPr>
                <w:sz w:val="24"/>
              </w:rPr>
            </w:pPr>
            <w:r w:rsidRPr="00D55AFC">
              <w:rPr>
                <w:sz w:val="24"/>
              </w:rPr>
              <w:t>P</w:t>
            </w:r>
          </w:p>
        </w:tc>
        <w:tc>
          <w:tcPr>
            <w:tcW w:w="3527" w:type="dxa"/>
            <w:tcBorders>
              <w:right w:val="single" w:sz="4" w:space="0" w:color="auto"/>
            </w:tcBorders>
            <w:tcMar>
              <w:top w:w="15" w:type="dxa"/>
              <w:left w:w="15" w:type="dxa"/>
              <w:bottom w:w="0" w:type="dxa"/>
              <w:right w:w="15" w:type="dxa"/>
            </w:tcMar>
            <w:vAlign w:val="center"/>
          </w:tcPr>
          <w:p w14:paraId="2BC41624" w14:textId="77777777" w:rsidR="001548F9" w:rsidRPr="00D55AFC" w:rsidRDefault="001548F9" w:rsidP="0048308E">
            <w:pPr>
              <w:adjustRightInd w:val="0"/>
              <w:snapToGrid w:val="0"/>
              <w:spacing w:before="29" w:line="288" w:lineRule="auto"/>
              <w:rPr>
                <w:sz w:val="24"/>
              </w:rPr>
            </w:pPr>
            <w:r w:rsidRPr="00D55AFC">
              <w:rPr>
                <w:sz w:val="24"/>
              </w:rPr>
              <w:t>教育</w:t>
            </w:r>
          </w:p>
        </w:tc>
        <w:tc>
          <w:tcPr>
            <w:tcW w:w="2250" w:type="dxa"/>
            <w:tcBorders>
              <w:left w:val="single" w:sz="4" w:space="0" w:color="auto"/>
            </w:tcBorders>
            <w:vAlign w:val="center"/>
          </w:tcPr>
          <w:p w14:paraId="1C923A99" w14:textId="77777777" w:rsidR="001548F9" w:rsidRPr="00D55AFC" w:rsidRDefault="001548F9" w:rsidP="0048308E">
            <w:pPr>
              <w:spacing w:before="29" w:line="288" w:lineRule="auto"/>
              <w:jc w:val="right"/>
              <w:rPr>
                <w:sz w:val="24"/>
              </w:rPr>
            </w:pPr>
            <w:r w:rsidRPr="00D55AFC">
              <w:rPr>
                <w:sz w:val="24"/>
              </w:rPr>
              <w:t>-</w:t>
            </w:r>
          </w:p>
        </w:tc>
        <w:tc>
          <w:tcPr>
            <w:tcW w:w="2250" w:type="dxa"/>
            <w:tcMar>
              <w:top w:w="15" w:type="dxa"/>
              <w:left w:w="15" w:type="dxa"/>
              <w:bottom w:w="0" w:type="dxa"/>
              <w:right w:w="15" w:type="dxa"/>
            </w:tcMar>
            <w:vAlign w:val="center"/>
          </w:tcPr>
          <w:p w14:paraId="30DEB90E" w14:textId="77777777" w:rsidR="001548F9" w:rsidRPr="00D55AFC" w:rsidRDefault="001548F9" w:rsidP="0048308E">
            <w:pPr>
              <w:spacing w:before="29" w:line="288" w:lineRule="auto"/>
              <w:jc w:val="right"/>
              <w:rPr>
                <w:sz w:val="24"/>
              </w:rPr>
            </w:pPr>
            <w:r w:rsidRPr="00D55AFC">
              <w:rPr>
                <w:sz w:val="24"/>
              </w:rPr>
              <w:t>-</w:t>
            </w:r>
          </w:p>
        </w:tc>
      </w:tr>
      <w:tr w:rsidR="00D55AFC" w:rsidRPr="00D55AFC" w14:paraId="45E87B29" w14:textId="77777777" w:rsidTr="004E22AA">
        <w:trPr>
          <w:trHeight w:val="285"/>
        </w:trPr>
        <w:tc>
          <w:tcPr>
            <w:tcW w:w="704" w:type="dxa"/>
            <w:tcMar>
              <w:top w:w="15" w:type="dxa"/>
              <w:left w:w="15" w:type="dxa"/>
              <w:bottom w:w="0" w:type="dxa"/>
              <w:right w:w="15" w:type="dxa"/>
            </w:tcMar>
            <w:vAlign w:val="center"/>
          </w:tcPr>
          <w:p w14:paraId="78134DE7" w14:textId="77777777" w:rsidR="001548F9" w:rsidRPr="00D55AFC" w:rsidRDefault="001548F9" w:rsidP="0048308E">
            <w:pPr>
              <w:adjustRightInd w:val="0"/>
              <w:snapToGrid w:val="0"/>
              <w:spacing w:before="29" w:line="288" w:lineRule="auto"/>
              <w:jc w:val="center"/>
              <w:rPr>
                <w:sz w:val="24"/>
              </w:rPr>
            </w:pPr>
            <w:r w:rsidRPr="00D55AFC">
              <w:rPr>
                <w:sz w:val="24"/>
              </w:rPr>
              <w:t>Q</w:t>
            </w:r>
          </w:p>
        </w:tc>
        <w:tc>
          <w:tcPr>
            <w:tcW w:w="3527" w:type="dxa"/>
            <w:tcBorders>
              <w:right w:val="single" w:sz="4" w:space="0" w:color="auto"/>
            </w:tcBorders>
            <w:tcMar>
              <w:top w:w="15" w:type="dxa"/>
              <w:left w:w="15" w:type="dxa"/>
              <w:bottom w:w="0" w:type="dxa"/>
              <w:right w:w="15" w:type="dxa"/>
            </w:tcMar>
            <w:vAlign w:val="center"/>
          </w:tcPr>
          <w:p w14:paraId="17A08331" w14:textId="77777777" w:rsidR="001548F9" w:rsidRPr="00D55AFC" w:rsidRDefault="001548F9" w:rsidP="0048308E">
            <w:pPr>
              <w:adjustRightInd w:val="0"/>
              <w:snapToGrid w:val="0"/>
              <w:spacing w:before="29" w:line="288" w:lineRule="auto"/>
              <w:rPr>
                <w:sz w:val="24"/>
              </w:rPr>
            </w:pPr>
            <w:r w:rsidRPr="00D55AFC">
              <w:rPr>
                <w:sz w:val="24"/>
              </w:rPr>
              <w:t>卫生和社会工作</w:t>
            </w:r>
          </w:p>
        </w:tc>
        <w:tc>
          <w:tcPr>
            <w:tcW w:w="2250" w:type="dxa"/>
            <w:tcBorders>
              <w:left w:val="single" w:sz="4" w:space="0" w:color="auto"/>
            </w:tcBorders>
            <w:vAlign w:val="center"/>
          </w:tcPr>
          <w:p w14:paraId="03D5B46A" w14:textId="77777777" w:rsidR="001548F9" w:rsidRPr="00D55AFC" w:rsidRDefault="001548F9" w:rsidP="0048308E">
            <w:pPr>
              <w:spacing w:before="29" w:line="288" w:lineRule="auto"/>
              <w:jc w:val="right"/>
              <w:rPr>
                <w:sz w:val="24"/>
              </w:rPr>
            </w:pPr>
            <w:r w:rsidRPr="00D55AFC">
              <w:rPr>
                <w:sz w:val="24"/>
              </w:rPr>
              <w:t>-</w:t>
            </w:r>
          </w:p>
        </w:tc>
        <w:tc>
          <w:tcPr>
            <w:tcW w:w="2250" w:type="dxa"/>
            <w:tcMar>
              <w:top w:w="15" w:type="dxa"/>
              <w:left w:w="15" w:type="dxa"/>
              <w:bottom w:w="0" w:type="dxa"/>
              <w:right w:w="15" w:type="dxa"/>
            </w:tcMar>
            <w:vAlign w:val="center"/>
          </w:tcPr>
          <w:p w14:paraId="3876F02B" w14:textId="77777777" w:rsidR="001548F9" w:rsidRPr="00D55AFC" w:rsidRDefault="001548F9" w:rsidP="0048308E">
            <w:pPr>
              <w:spacing w:before="29" w:line="288" w:lineRule="auto"/>
              <w:jc w:val="right"/>
              <w:rPr>
                <w:sz w:val="24"/>
              </w:rPr>
            </w:pPr>
            <w:r w:rsidRPr="00D55AFC">
              <w:rPr>
                <w:sz w:val="24"/>
              </w:rPr>
              <w:t>-</w:t>
            </w:r>
          </w:p>
        </w:tc>
      </w:tr>
      <w:tr w:rsidR="00D55AFC" w:rsidRPr="00D55AFC" w14:paraId="124E55EC" w14:textId="77777777" w:rsidTr="004E22AA">
        <w:trPr>
          <w:trHeight w:val="285"/>
        </w:trPr>
        <w:tc>
          <w:tcPr>
            <w:tcW w:w="704" w:type="dxa"/>
            <w:tcMar>
              <w:top w:w="15" w:type="dxa"/>
              <w:left w:w="15" w:type="dxa"/>
              <w:bottom w:w="0" w:type="dxa"/>
              <w:right w:w="15" w:type="dxa"/>
            </w:tcMar>
            <w:vAlign w:val="center"/>
          </w:tcPr>
          <w:p w14:paraId="02C9B00F" w14:textId="77777777" w:rsidR="001548F9" w:rsidRPr="00D55AFC" w:rsidRDefault="001548F9" w:rsidP="0048308E">
            <w:pPr>
              <w:adjustRightInd w:val="0"/>
              <w:snapToGrid w:val="0"/>
              <w:spacing w:before="29" w:line="288" w:lineRule="auto"/>
              <w:jc w:val="center"/>
              <w:rPr>
                <w:sz w:val="24"/>
              </w:rPr>
            </w:pPr>
            <w:r w:rsidRPr="00D55AFC">
              <w:rPr>
                <w:sz w:val="24"/>
              </w:rPr>
              <w:t>R</w:t>
            </w:r>
          </w:p>
        </w:tc>
        <w:tc>
          <w:tcPr>
            <w:tcW w:w="3527" w:type="dxa"/>
            <w:tcBorders>
              <w:right w:val="single" w:sz="4" w:space="0" w:color="auto"/>
            </w:tcBorders>
            <w:tcMar>
              <w:top w:w="15" w:type="dxa"/>
              <w:left w:w="15" w:type="dxa"/>
              <w:bottom w:w="0" w:type="dxa"/>
              <w:right w:w="15" w:type="dxa"/>
            </w:tcMar>
            <w:vAlign w:val="center"/>
          </w:tcPr>
          <w:p w14:paraId="0E73F2F7" w14:textId="77777777" w:rsidR="001548F9" w:rsidRPr="00D55AFC" w:rsidRDefault="001548F9" w:rsidP="0048308E">
            <w:pPr>
              <w:adjustRightInd w:val="0"/>
              <w:snapToGrid w:val="0"/>
              <w:spacing w:before="29" w:line="288" w:lineRule="auto"/>
              <w:rPr>
                <w:sz w:val="24"/>
              </w:rPr>
            </w:pPr>
            <w:r w:rsidRPr="00D55AFC">
              <w:rPr>
                <w:sz w:val="24"/>
              </w:rPr>
              <w:t>文化、体育和娱乐业</w:t>
            </w:r>
          </w:p>
        </w:tc>
        <w:tc>
          <w:tcPr>
            <w:tcW w:w="2250" w:type="dxa"/>
            <w:tcBorders>
              <w:left w:val="single" w:sz="4" w:space="0" w:color="auto"/>
            </w:tcBorders>
            <w:vAlign w:val="center"/>
          </w:tcPr>
          <w:p w14:paraId="113C9419" w14:textId="77777777" w:rsidR="001548F9" w:rsidRPr="00D55AFC" w:rsidRDefault="001548F9" w:rsidP="0048308E">
            <w:pPr>
              <w:spacing w:before="29" w:line="288" w:lineRule="auto"/>
              <w:jc w:val="right"/>
              <w:rPr>
                <w:sz w:val="24"/>
              </w:rPr>
            </w:pPr>
            <w:r w:rsidRPr="00D55AFC">
              <w:rPr>
                <w:sz w:val="24"/>
              </w:rPr>
              <w:t>-</w:t>
            </w:r>
          </w:p>
        </w:tc>
        <w:tc>
          <w:tcPr>
            <w:tcW w:w="2250" w:type="dxa"/>
            <w:tcMar>
              <w:top w:w="15" w:type="dxa"/>
              <w:left w:w="15" w:type="dxa"/>
              <w:bottom w:w="0" w:type="dxa"/>
              <w:right w:w="15" w:type="dxa"/>
            </w:tcMar>
            <w:vAlign w:val="center"/>
          </w:tcPr>
          <w:p w14:paraId="5C0A4D8F" w14:textId="77777777" w:rsidR="001548F9" w:rsidRPr="00D55AFC" w:rsidRDefault="001548F9" w:rsidP="0048308E">
            <w:pPr>
              <w:spacing w:before="29" w:line="288" w:lineRule="auto"/>
              <w:jc w:val="right"/>
              <w:rPr>
                <w:sz w:val="24"/>
              </w:rPr>
            </w:pPr>
            <w:r w:rsidRPr="00D55AFC">
              <w:rPr>
                <w:sz w:val="24"/>
              </w:rPr>
              <w:t>-</w:t>
            </w:r>
          </w:p>
        </w:tc>
      </w:tr>
      <w:tr w:rsidR="00D55AFC" w:rsidRPr="00D55AFC" w14:paraId="5B53FBA1" w14:textId="77777777" w:rsidTr="004E22AA">
        <w:trPr>
          <w:trHeight w:val="285"/>
        </w:trPr>
        <w:tc>
          <w:tcPr>
            <w:tcW w:w="704" w:type="dxa"/>
            <w:tcMar>
              <w:top w:w="15" w:type="dxa"/>
              <w:left w:w="15" w:type="dxa"/>
              <w:bottom w:w="0" w:type="dxa"/>
              <w:right w:w="15" w:type="dxa"/>
            </w:tcMar>
            <w:vAlign w:val="center"/>
          </w:tcPr>
          <w:p w14:paraId="6242F295" w14:textId="77777777" w:rsidR="001548F9" w:rsidRPr="00D55AFC" w:rsidRDefault="001548F9" w:rsidP="0048308E">
            <w:pPr>
              <w:adjustRightInd w:val="0"/>
              <w:snapToGrid w:val="0"/>
              <w:spacing w:before="29" w:line="288" w:lineRule="auto"/>
              <w:jc w:val="center"/>
              <w:rPr>
                <w:sz w:val="24"/>
              </w:rPr>
            </w:pPr>
            <w:r w:rsidRPr="00D55AFC">
              <w:rPr>
                <w:sz w:val="24"/>
              </w:rPr>
              <w:lastRenderedPageBreak/>
              <w:t>S</w:t>
            </w:r>
          </w:p>
        </w:tc>
        <w:tc>
          <w:tcPr>
            <w:tcW w:w="3527" w:type="dxa"/>
            <w:tcBorders>
              <w:right w:val="single" w:sz="4" w:space="0" w:color="auto"/>
            </w:tcBorders>
            <w:tcMar>
              <w:top w:w="15" w:type="dxa"/>
              <w:left w:w="15" w:type="dxa"/>
              <w:bottom w:w="0" w:type="dxa"/>
              <w:right w:w="15" w:type="dxa"/>
            </w:tcMar>
            <w:vAlign w:val="center"/>
          </w:tcPr>
          <w:p w14:paraId="3D6132A5" w14:textId="77777777" w:rsidR="001548F9" w:rsidRPr="00D55AFC" w:rsidRDefault="001548F9" w:rsidP="0048308E">
            <w:pPr>
              <w:adjustRightInd w:val="0"/>
              <w:snapToGrid w:val="0"/>
              <w:spacing w:before="29" w:line="288" w:lineRule="auto"/>
              <w:rPr>
                <w:sz w:val="24"/>
              </w:rPr>
            </w:pPr>
            <w:r w:rsidRPr="00D55AFC">
              <w:rPr>
                <w:sz w:val="24"/>
              </w:rPr>
              <w:t>综合</w:t>
            </w:r>
          </w:p>
        </w:tc>
        <w:tc>
          <w:tcPr>
            <w:tcW w:w="2250" w:type="dxa"/>
            <w:tcBorders>
              <w:left w:val="single" w:sz="4" w:space="0" w:color="auto"/>
            </w:tcBorders>
            <w:vAlign w:val="center"/>
          </w:tcPr>
          <w:p w14:paraId="54E0A8BA" w14:textId="77777777" w:rsidR="001548F9" w:rsidRPr="00D55AFC" w:rsidRDefault="001548F9" w:rsidP="0048308E">
            <w:pPr>
              <w:spacing w:before="29" w:line="288" w:lineRule="auto"/>
              <w:jc w:val="right"/>
              <w:rPr>
                <w:sz w:val="24"/>
              </w:rPr>
            </w:pPr>
            <w:r w:rsidRPr="00D55AFC">
              <w:rPr>
                <w:sz w:val="24"/>
              </w:rPr>
              <w:t>-</w:t>
            </w:r>
          </w:p>
        </w:tc>
        <w:tc>
          <w:tcPr>
            <w:tcW w:w="2250" w:type="dxa"/>
            <w:tcMar>
              <w:top w:w="15" w:type="dxa"/>
              <w:left w:w="15" w:type="dxa"/>
              <w:bottom w:w="0" w:type="dxa"/>
              <w:right w:w="15" w:type="dxa"/>
            </w:tcMar>
            <w:vAlign w:val="center"/>
          </w:tcPr>
          <w:p w14:paraId="49B5B7AB" w14:textId="77777777" w:rsidR="001548F9" w:rsidRPr="00D55AFC" w:rsidRDefault="001548F9" w:rsidP="0048308E">
            <w:pPr>
              <w:spacing w:before="29" w:line="288" w:lineRule="auto"/>
              <w:jc w:val="right"/>
              <w:rPr>
                <w:sz w:val="24"/>
              </w:rPr>
            </w:pPr>
            <w:r w:rsidRPr="00D55AFC">
              <w:rPr>
                <w:sz w:val="24"/>
              </w:rPr>
              <w:t>-</w:t>
            </w:r>
          </w:p>
        </w:tc>
      </w:tr>
      <w:tr w:rsidR="001548F9" w:rsidRPr="00D55AFC" w14:paraId="32BE874B" w14:textId="77777777" w:rsidTr="004E22AA">
        <w:trPr>
          <w:trHeight w:val="285"/>
        </w:trPr>
        <w:tc>
          <w:tcPr>
            <w:tcW w:w="704" w:type="dxa"/>
            <w:tcMar>
              <w:top w:w="15" w:type="dxa"/>
              <w:left w:w="15" w:type="dxa"/>
              <w:bottom w:w="0" w:type="dxa"/>
              <w:right w:w="15" w:type="dxa"/>
            </w:tcMar>
            <w:vAlign w:val="center"/>
          </w:tcPr>
          <w:p w14:paraId="3FE92788" w14:textId="77777777" w:rsidR="001548F9" w:rsidRPr="00D55AFC" w:rsidRDefault="001548F9" w:rsidP="0048308E">
            <w:pPr>
              <w:adjustRightInd w:val="0"/>
              <w:snapToGrid w:val="0"/>
              <w:spacing w:before="29" w:line="288" w:lineRule="auto"/>
              <w:jc w:val="center"/>
              <w:rPr>
                <w:sz w:val="24"/>
              </w:rPr>
            </w:pPr>
          </w:p>
        </w:tc>
        <w:tc>
          <w:tcPr>
            <w:tcW w:w="3527" w:type="dxa"/>
            <w:tcBorders>
              <w:right w:val="single" w:sz="4" w:space="0" w:color="auto"/>
            </w:tcBorders>
            <w:tcMar>
              <w:top w:w="15" w:type="dxa"/>
              <w:left w:w="15" w:type="dxa"/>
              <w:bottom w:w="0" w:type="dxa"/>
              <w:right w:w="15" w:type="dxa"/>
            </w:tcMar>
            <w:vAlign w:val="center"/>
          </w:tcPr>
          <w:p w14:paraId="6E9E504A" w14:textId="77777777" w:rsidR="001548F9" w:rsidRPr="00D55AFC" w:rsidRDefault="001548F9" w:rsidP="0048308E">
            <w:pPr>
              <w:adjustRightInd w:val="0"/>
              <w:snapToGrid w:val="0"/>
              <w:spacing w:before="29" w:line="288" w:lineRule="auto"/>
              <w:rPr>
                <w:sz w:val="24"/>
              </w:rPr>
            </w:pPr>
            <w:r w:rsidRPr="00D55AFC">
              <w:rPr>
                <w:sz w:val="24"/>
              </w:rPr>
              <w:t>合计</w:t>
            </w:r>
          </w:p>
        </w:tc>
        <w:tc>
          <w:tcPr>
            <w:tcW w:w="2250" w:type="dxa"/>
            <w:tcBorders>
              <w:left w:val="single" w:sz="4" w:space="0" w:color="auto"/>
            </w:tcBorders>
            <w:vAlign w:val="center"/>
          </w:tcPr>
          <w:p w14:paraId="4A7B1673" w14:textId="77777777" w:rsidR="001548F9" w:rsidRPr="00D55AFC" w:rsidRDefault="001548F9" w:rsidP="0048308E">
            <w:pPr>
              <w:spacing w:before="29" w:line="288" w:lineRule="auto"/>
              <w:jc w:val="right"/>
              <w:rPr>
                <w:sz w:val="24"/>
              </w:rPr>
            </w:pPr>
            <w:r w:rsidRPr="00D55AFC">
              <w:rPr>
                <w:sz w:val="24"/>
              </w:rPr>
              <w:t>153,365,514.63</w:t>
            </w:r>
          </w:p>
        </w:tc>
        <w:tc>
          <w:tcPr>
            <w:tcW w:w="2250" w:type="dxa"/>
            <w:tcMar>
              <w:top w:w="15" w:type="dxa"/>
              <w:left w:w="15" w:type="dxa"/>
              <w:bottom w:w="0" w:type="dxa"/>
              <w:right w:w="15" w:type="dxa"/>
            </w:tcMar>
            <w:vAlign w:val="center"/>
          </w:tcPr>
          <w:p w14:paraId="6F192572" w14:textId="77777777" w:rsidR="001548F9" w:rsidRPr="00D55AFC" w:rsidRDefault="001548F9" w:rsidP="0048308E">
            <w:pPr>
              <w:spacing w:before="29" w:line="288" w:lineRule="auto"/>
              <w:jc w:val="right"/>
              <w:rPr>
                <w:sz w:val="24"/>
              </w:rPr>
            </w:pPr>
            <w:r w:rsidRPr="00D55AFC">
              <w:rPr>
                <w:sz w:val="24"/>
              </w:rPr>
              <w:t>94.67</w:t>
            </w:r>
          </w:p>
        </w:tc>
      </w:tr>
    </w:tbl>
    <w:p w14:paraId="52590BE8" w14:textId="77777777" w:rsidR="00F44E30" w:rsidRPr="00D55AFC" w:rsidRDefault="00F44E30" w:rsidP="0048308E">
      <w:pPr>
        <w:widowControl/>
        <w:spacing w:before="29" w:line="288" w:lineRule="auto"/>
        <w:rPr>
          <w:kern w:val="0"/>
          <w:sz w:val="24"/>
        </w:rPr>
      </w:pPr>
    </w:p>
    <w:p w14:paraId="3D2A9DF2" w14:textId="77777777" w:rsidR="001548F9" w:rsidRPr="00D55AFC" w:rsidRDefault="001548F9" w:rsidP="0048308E">
      <w:pPr>
        <w:spacing w:before="29" w:line="288" w:lineRule="auto"/>
        <w:rPr>
          <w:b/>
          <w:sz w:val="24"/>
        </w:rPr>
      </w:pPr>
      <w:bookmarkStart w:id="63" w:name="_Toc275523746"/>
      <w:r w:rsidRPr="00D55AFC">
        <w:rPr>
          <w:b/>
          <w:sz w:val="24"/>
        </w:rPr>
        <w:t xml:space="preserve">7.2.2 </w:t>
      </w:r>
      <w:r w:rsidRPr="00D55AFC">
        <w:rPr>
          <w:b/>
          <w:sz w:val="24"/>
        </w:rPr>
        <w:t>积极投资期末按行业分类的股票投资组合</w:t>
      </w:r>
      <w:bookmarkEnd w:id="63"/>
    </w:p>
    <w:p w14:paraId="26FA1E83" w14:textId="77777777" w:rsidR="001548F9" w:rsidRPr="00D55AFC" w:rsidRDefault="001548F9" w:rsidP="00D077FA">
      <w:pPr>
        <w:tabs>
          <w:tab w:val="left" w:pos="426"/>
        </w:tabs>
        <w:spacing w:before="29" w:line="288" w:lineRule="auto"/>
        <w:jc w:val="left"/>
        <w:rPr>
          <w:kern w:val="0"/>
          <w:sz w:val="24"/>
        </w:rPr>
      </w:pPr>
      <w:r w:rsidRPr="00D55AFC">
        <w:rPr>
          <w:kern w:val="0"/>
          <w:sz w:val="24"/>
        </w:rPr>
        <w:t>本基金本报告期末未持有积极投资的股票。</w:t>
      </w:r>
    </w:p>
    <w:p w14:paraId="64715A02" w14:textId="77777777" w:rsidR="00856850" w:rsidRPr="00D55AFC" w:rsidRDefault="00856850" w:rsidP="0077020F">
      <w:pPr>
        <w:pStyle w:val="20"/>
        <w:spacing w:before="29" w:after="0" w:line="288" w:lineRule="auto"/>
        <w:rPr>
          <w:rFonts w:ascii="Times New Roman" w:hAnsi="Times New Roman"/>
          <w:kern w:val="0"/>
          <w:szCs w:val="24"/>
        </w:rPr>
      </w:pPr>
    </w:p>
    <w:p w14:paraId="6B96F76F" w14:textId="77777777" w:rsidR="0077020F" w:rsidRPr="00D55AFC" w:rsidRDefault="0077020F" w:rsidP="0077020F">
      <w:pPr>
        <w:pStyle w:val="20"/>
        <w:spacing w:before="29" w:after="0" w:line="288" w:lineRule="auto"/>
        <w:rPr>
          <w:rFonts w:ascii="Times New Roman" w:hAnsi="Times New Roman"/>
          <w:kern w:val="0"/>
          <w:szCs w:val="24"/>
        </w:rPr>
      </w:pPr>
      <w:bookmarkStart w:id="64" w:name="_Toc490936121"/>
      <w:r w:rsidRPr="00D55AFC">
        <w:rPr>
          <w:rFonts w:ascii="Times New Roman" w:hAnsi="Times New Roman"/>
          <w:kern w:val="0"/>
          <w:szCs w:val="24"/>
        </w:rPr>
        <w:t>7.2.3</w:t>
      </w:r>
      <w:r w:rsidR="00941EC1" w:rsidRPr="00D55AFC">
        <w:rPr>
          <w:rFonts w:ascii="Times New Roman" w:hAnsi="Times New Roman" w:hint="eastAsia"/>
          <w:kern w:val="0"/>
          <w:szCs w:val="24"/>
        </w:rPr>
        <w:t>报告期末按行业分类的</w:t>
      </w:r>
      <w:r w:rsidR="00955CB0" w:rsidRPr="00D55AFC">
        <w:rPr>
          <w:rFonts w:ascii="Times New Roman" w:hAnsi="Times New Roman" w:hint="eastAsia"/>
          <w:kern w:val="0"/>
          <w:szCs w:val="24"/>
        </w:rPr>
        <w:t>港股通</w:t>
      </w:r>
      <w:r w:rsidRPr="00D55AFC">
        <w:rPr>
          <w:rFonts w:ascii="Times New Roman" w:hAnsi="Times New Roman" w:hint="eastAsia"/>
          <w:kern w:val="0"/>
          <w:szCs w:val="24"/>
        </w:rPr>
        <w:t>投资股票投资组合</w:t>
      </w:r>
      <w:bookmarkEnd w:id="64"/>
    </w:p>
    <w:p w14:paraId="199F4F11" w14:textId="77777777" w:rsidR="0077020F" w:rsidRPr="00D55AFC" w:rsidRDefault="0077020F" w:rsidP="0077020F">
      <w:pPr>
        <w:spacing w:before="29" w:line="288" w:lineRule="auto"/>
        <w:jc w:val="left"/>
        <w:rPr>
          <w:kern w:val="0"/>
          <w:sz w:val="24"/>
        </w:rPr>
      </w:pPr>
      <w:r w:rsidRPr="00D55AFC">
        <w:rPr>
          <w:kern w:val="0"/>
          <w:sz w:val="24"/>
        </w:rPr>
        <w:t>本基金本报告期末未持有通过港股通投资的股票。</w:t>
      </w:r>
    </w:p>
    <w:p w14:paraId="0FA90ED4" w14:textId="77777777" w:rsidR="0077020F" w:rsidRPr="00D55AFC" w:rsidRDefault="0077020F" w:rsidP="0048308E">
      <w:pPr>
        <w:spacing w:before="29" w:line="288" w:lineRule="auto"/>
        <w:rPr>
          <w:sz w:val="24"/>
        </w:rPr>
      </w:pPr>
    </w:p>
    <w:p w14:paraId="63AA91B6" w14:textId="77777777" w:rsidR="0077020F" w:rsidRPr="00D55AFC" w:rsidRDefault="001548F9" w:rsidP="0077020F">
      <w:pPr>
        <w:pStyle w:val="20"/>
        <w:spacing w:before="29" w:after="0" w:line="288" w:lineRule="auto"/>
        <w:rPr>
          <w:rFonts w:ascii="Times New Roman" w:hAnsi="Times New Roman"/>
          <w:kern w:val="0"/>
          <w:szCs w:val="24"/>
        </w:rPr>
      </w:pPr>
      <w:bookmarkStart w:id="65" w:name="_Toc490936122"/>
      <w:r w:rsidRPr="00D55AFC">
        <w:rPr>
          <w:rFonts w:ascii="Times New Roman" w:hAnsi="Times New Roman"/>
          <w:kern w:val="0"/>
          <w:szCs w:val="24"/>
        </w:rPr>
        <w:t xml:space="preserve">7.3 </w:t>
      </w:r>
      <w:r w:rsidRPr="00D55AFC">
        <w:rPr>
          <w:rFonts w:ascii="Times New Roman" w:hAnsi="Times New Roman"/>
          <w:kern w:val="0"/>
          <w:szCs w:val="24"/>
        </w:rPr>
        <w:t>期末按公允价值占基金资产净值比例大小排序的所有股票投资明细</w:t>
      </w:r>
      <w:bookmarkEnd w:id="65"/>
    </w:p>
    <w:p w14:paraId="21A4E3E3" w14:textId="77777777" w:rsidR="00C01514" w:rsidRPr="00D55AFC" w:rsidRDefault="00C01514" w:rsidP="0048308E">
      <w:pPr>
        <w:pStyle w:val="20"/>
        <w:spacing w:before="29" w:after="0" w:line="288" w:lineRule="auto"/>
        <w:rPr>
          <w:rFonts w:ascii="Times New Roman" w:hAnsi="Times New Roman"/>
          <w:b w:val="0"/>
          <w:bCs w:val="0"/>
          <w:szCs w:val="24"/>
        </w:rPr>
      </w:pPr>
      <w:bookmarkStart w:id="66" w:name="_Toc490936123"/>
      <w:r w:rsidRPr="00D55AFC">
        <w:rPr>
          <w:rFonts w:ascii="Times New Roman" w:hAnsi="Times New Roman"/>
          <w:szCs w:val="24"/>
        </w:rPr>
        <w:t xml:space="preserve">7.3.1 </w:t>
      </w:r>
      <w:r w:rsidRPr="00D55AFC">
        <w:rPr>
          <w:rFonts w:ascii="Times New Roman" w:hAnsi="Times New Roman"/>
          <w:szCs w:val="24"/>
        </w:rPr>
        <w:t>期末指数投资按公允价值占基金资产净值比例大小排序的所有股票投资明细</w:t>
      </w:r>
      <w:bookmarkEnd w:id="66"/>
    </w:p>
    <w:p w14:paraId="4DC73D1A" w14:textId="77777777" w:rsidR="001548F9" w:rsidRPr="00D55AFC" w:rsidRDefault="001548F9" w:rsidP="0048308E">
      <w:pPr>
        <w:autoSpaceDE w:val="0"/>
        <w:autoSpaceDN w:val="0"/>
        <w:adjustRightInd w:val="0"/>
        <w:spacing w:before="29" w:line="288" w:lineRule="auto"/>
        <w:ind w:left="15"/>
        <w:jc w:val="right"/>
        <w:rPr>
          <w:kern w:val="0"/>
          <w:sz w:val="24"/>
        </w:rPr>
      </w:pPr>
      <w:r w:rsidRPr="00D55AFC">
        <w:rPr>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A0" w:firstRow="1" w:lastRow="0" w:firstColumn="1" w:lastColumn="0" w:noHBand="0" w:noVBand="0"/>
      </w:tblPr>
      <w:tblGrid>
        <w:gridCol w:w="862"/>
        <w:gridCol w:w="1346"/>
        <w:gridCol w:w="1795"/>
        <w:gridCol w:w="1346"/>
        <w:gridCol w:w="1944"/>
        <w:gridCol w:w="1705"/>
      </w:tblGrid>
      <w:tr w:rsidR="00D55AFC" w:rsidRPr="00D55AFC" w14:paraId="3C17BF61" w14:textId="77777777" w:rsidTr="00334D52">
        <w:tc>
          <w:tcPr>
            <w:tcW w:w="862" w:type="dxa"/>
            <w:vAlign w:val="center"/>
          </w:tcPr>
          <w:p w14:paraId="6F7FECC7" w14:textId="77777777" w:rsidR="001548F9" w:rsidRPr="00D55AFC" w:rsidRDefault="001548F9" w:rsidP="0048308E">
            <w:pPr>
              <w:spacing w:before="29" w:line="288" w:lineRule="auto"/>
              <w:ind w:left="17"/>
              <w:jc w:val="center"/>
              <w:rPr>
                <w:sz w:val="24"/>
              </w:rPr>
            </w:pPr>
            <w:r w:rsidRPr="00D55AFC">
              <w:rPr>
                <w:sz w:val="24"/>
              </w:rPr>
              <w:t>序号</w:t>
            </w:r>
          </w:p>
        </w:tc>
        <w:tc>
          <w:tcPr>
            <w:tcW w:w="1346" w:type="dxa"/>
            <w:vAlign w:val="center"/>
          </w:tcPr>
          <w:p w14:paraId="19AB826F" w14:textId="77777777" w:rsidR="001548F9" w:rsidRPr="00D55AFC" w:rsidRDefault="001548F9" w:rsidP="0048308E">
            <w:pPr>
              <w:spacing w:before="29" w:line="288" w:lineRule="auto"/>
              <w:ind w:left="17"/>
              <w:jc w:val="center"/>
              <w:rPr>
                <w:sz w:val="24"/>
              </w:rPr>
            </w:pPr>
            <w:r w:rsidRPr="00D55AFC">
              <w:rPr>
                <w:sz w:val="24"/>
              </w:rPr>
              <w:t>股票代码</w:t>
            </w:r>
          </w:p>
        </w:tc>
        <w:tc>
          <w:tcPr>
            <w:tcW w:w="1795" w:type="dxa"/>
            <w:vAlign w:val="center"/>
          </w:tcPr>
          <w:p w14:paraId="63B7A4C7" w14:textId="77777777" w:rsidR="001548F9" w:rsidRPr="00D55AFC" w:rsidRDefault="001548F9" w:rsidP="0048308E">
            <w:pPr>
              <w:spacing w:before="29" w:line="288" w:lineRule="auto"/>
              <w:ind w:left="17"/>
              <w:jc w:val="center"/>
              <w:rPr>
                <w:sz w:val="24"/>
              </w:rPr>
            </w:pPr>
            <w:r w:rsidRPr="00D55AFC">
              <w:rPr>
                <w:sz w:val="24"/>
              </w:rPr>
              <w:t>股票名称</w:t>
            </w:r>
          </w:p>
        </w:tc>
        <w:tc>
          <w:tcPr>
            <w:tcW w:w="1346" w:type="dxa"/>
            <w:vAlign w:val="center"/>
          </w:tcPr>
          <w:p w14:paraId="173958F0" w14:textId="77777777" w:rsidR="001548F9" w:rsidRPr="00D55AFC" w:rsidRDefault="001548F9" w:rsidP="0048308E">
            <w:pPr>
              <w:spacing w:before="29" w:line="288" w:lineRule="auto"/>
              <w:ind w:left="17"/>
              <w:jc w:val="center"/>
              <w:rPr>
                <w:sz w:val="24"/>
              </w:rPr>
            </w:pPr>
            <w:r w:rsidRPr="00D55AFC">
              <w:rPr>
                <w:sz w:val="24"/>
              </w:rPr>
              <w:t>数量</w:t>
            </w:r>
            <w:r w:rsidR="00EE21DC" w:rsidRPr="00D55AFC">
              <w:rPr>
                <w:sz w:val="24"/>
              </w:rPr>
              <w:t>（股）</w:t>
            </w:r>
          </w:p>
        </w:tc>
        <w:tc>
          <w:tcPr>
            <w:tcW w:w="1944" w:type="dxa"/>
            <w:vAlign w:val="center"/>
          </w:tcPr>
          <w:p w14:paraId="0E159F38" w14:textId="77777777" w:rsidR="001548F9" w:rsidRPr="00D55AFC" w:rsidRDefault="001548F9" w:rsidP="0048308E">
            <w:pPr>
              <w:autoSpaceDE w:val="0"/>
              <w:autoSpaceDN w:val="0"/>
              <w:adjustRightInd w:val="0"/>
              <w:spacing w:before="29" w:line="288" w:lineRule="auto"/>
              <w:ind w:left="17"/>
              <w:jc w:val="center"/>
              <w:rPr>
                <w:sz w:val="24"/>
              </w:rPr>
            </w:pPr>
            <w:r w:rsidRPr="00D55AFC">
              <w:rPr>
                <w:sz w:val="24"/>
              </w:rPr>
              <w:t>公允价值</w:t>
            </w:r>
          </w:p>
        </w:tc>
        <w:tc>
          <w:tcPr>
            <w:tcW w:w="1705" w:type="dxa"/>
            <w:vAlign w:val="center"/>
          </w:tcPr>
          <w:p w14:paraId="6E89EB60" w14:textId="77777777" w:rsidR="001548F9" w:rsidRPr="00D55AFC" w:rsidRDefault="001548F9" w:rsidP="0048308E">
            <w:pPr>
              <w:spacing w:before="29" w:line="288" w:lineRule="auto"/>
              <w:ind w:left="17"/>
              <w:jc w:val="center"/>
              <w:rPr>
                <w:sz w:val="24"/>
              </w:rPr>
            </w:pPr>
            <w:r w:rsidRPr="00D55AFC">
              <w:rPr>
                <w:sz w:val="24"/>
              </w:rPr>
              <w:t>占基金资产净值比例</w:t>
            </w:r>
            <w:r w:rsidR="00EE21DC" w:rsidRPr="00D55AFC">
              <w:rPr>
                <w:sz w:val="24"/>
              </w:rPr>
              <w:t>（％）</w:t>
            </w:r>
          </w:p>
        </w:tc>
      </w:tr>
      <w:tr w:rsidR="00D55AFC" w:rsidRPr="00D55AFC" w14:paraId="31764450" w14:textId="77777777">
        <w:tc>
          <w:tcPr>
            <w:tcW w:w="862" w:type="dxa"/>
            <w:vAlign w:val="center"/>
          </w:tcPr>
          <w:p w14:paraId="7615CFAA" w14:textId="77777777" w:rsidR="005C6E2C" w:rsidRPr="00D55AFC" w:rsidRDefault="00417DE8">
            <w:pPr>
              <w:jc w:val="center"/>
            </w:pPr>
            <w:r w:rsidRPr="00D55AFC">
              <w:rPr>
                <w:sz w:val="24"/>
              </w:rPr>
              <w:t>1</w:t>
            </w:r>
          </w:p>
        </w:tc>
        <w:tc>
          <w:tcPr>
            <w:tcW w:w="1346" w:type="dxa"/>
            <w:vAlign w:val="center"/>
          </w:tcPr>
          <w:p w14:paraId="3DCCAE62" w14:textId="77777777" w:rsidR="005C6E2C" w:rsidRPr="00D55AFC" w:rsidRDefault="00417DE8">
            <w:pPr>
              <w:jc w:val="center"/>
            </w:pPr>
            <w:r w:rsidRPr="00D55AFC">
              <w:rPr>
                <w:sz w:val="24"/>
              </w:rPr>
              <w:t>300056</w:t>
            </w:r>
          </w:p>
        </w:tc>
        <w:tc>
          <w:tcPr>
            <w:tcW w:w="1795" w:type="dxa"/>
            <w:vAlign w:val="center"/>
          </w:tcPr>
          <w:p w14:paraId="704AC8BB" w14:textId="77777777" w:rsidR="005C6E2C" w:rsidRPr="00D55AFC" w:rsidRDefault="00417DE8">
            <w:pPr>
              <w:jc w:val="center"/>
            </w:pPr>
            <w:r w:rsidRPr="00D55AFC">
              <w:rPr>
                <w:sz w:val="24"/>
              </w:rPr>
              <w:t>三维丝</w:t>
            </w:r>
          </w:p>
        </w:tc>
        <w:tc>
          <w:tcPr>
            <w:tcW w:w="1346" w:type="dxa"/>
            <w:vAlign w:val="center"/>
          </w:tcPr>
          <w:p w14:paraId="000393B1" w14:textId="77777777" w:rsidR="005C6E2C" w:rsidRPr="00D55AFC" w:rsidRDefault="00417DE8">
            <w:pPr>
              <w:jc w:val="right"/>
            </w:pPr>
            <w:r w:rsidRPr="00D55AFC">
              <w:rPr>
                <w:sz w:val="24"/>
              </w:rPr>
              <w:t>298,713</w:t>
            </w:r>
          </w:p>
        </w:tc>
        <w:tc>
          <w:tcPr>
            <w:tcW w:w="1944" w:type="dxa"/>
            <w:vAlign w:val="center"/>
          </w:tcPr>
          <w:p w14:paraId="24459431" w14:textId="77777777" w:rsidR="005C6E2C" w:rsidRPr="00D55AFC" w:rsidRDefault="00417DE8">
            <w:pPr>
              <w:jc w:val="right"/>
            </w:pPr>
            <w:r w:rsidRPr="00D55AFC">
              <w:rPr>
                <w:sz w:val="24"/>
              </w:rPr>
              <w:t>4,528,489.08</w:t>
            </w:r>
          </w:p>
        </w:tc>
        <w:tc>
          <w:tcPr>
            <w:tcW w:w="1705" w:type="dxa"/>
            <w:vAlign w:val="center"/>
          </w:tcPr>
          <w:p w14:paraId="1C52D9B2" w14:textId="77777777" w:rsidR="005C6E2C" w:rsidRPr="00D55AFC" w:rsidRDefault="00417DE8">
            <w:pPr>
              <w:jc w:val="right"/>
            </w:pPr>
            <w:r w:rsidRPr="00D55AFC">
              <w:rPr>
                <w:sz w:val="24"/>
              </w:rPr>
              <w:t>2.80</w:t>
            </w:r>
          </w:p>
        </w:tc>
      </w:tr>
      <w:tr w:rsidR="00D55AFC" w:rsidRPr="00D55AFC" w14:paraId="10122363" w14:textId="77777777">
        <w:tc>
          <w:tcPr>
            <w:tcW w:w="862" w:type="dxa"/>
            <w:vAlign w:val="center"/>
          </w:tcPr>
          <w:p w14:paraId="21278D90" w14:textId="77777777" w:rsidR="005C6E2C" w:rsidRPr="00D55AFC" w:rsidRDefault="00417DE8">
            <w:pPr>
              <w:jc w:val="center"/>
            </w:pPr>
            <w:r w:rsidRPr="00D55AFC">
              <w:rPr>
                <w:sz w:val="24"/>
              </w:rPr>
              <w:t>2</w:t>
            </w:r>
          </w:p>
        </w:tc>
        <w:tc>
          <w:tcPr>
            <w:tcW w:w="1346" w:type="dxa"/>
            <w:vAlign w:val="center"/>
          </w:tcPr>
          <w:p w14:paraId="056E9D01" w14:textId="77777777" w:rsidR="005C6E2C" w:rsidRPr="00D55AFC" w:rsidRDefault="00417DE8">
            <w:pPr>
              <w:jc w:val="center"/>
            </w:pPr>
            <w:r w:rsidRPr="00D55AFC">
              <w:rPr>
                <w:sz w:val="24"/>
              </w:rPr>
              <w:t>300266</w:t>
            </w:r>
          </w:p>
        </w:tc>
        <w:tc>
          <w:tcPr>
            <w:tcW w:w="1795" w:type="dxa"/>
            <w:vAlign w:val="center"/>
          </w:tcPr>
          <w:p w14:paraId="7F89D65C" w14:textId="77777777" w:rsidR="005C6E2C" w:rsidRPr="00D55AFC" w:rsidRDefault="00417DE8">
            <w:pPr>
              <w:jc w:val="center"/>
            </w:pPr>
            <w:r w:rsidRPr="00D55AFC">
              <w:rPr>
                <w:sz w:val="24"/>
              </w:rPr>
              <w:t>兴源环境</w:t>
            </w:r>
          </w:p>
        </w:tc>
        <w:tc>
          <w:tcPr>
            <w:tcW w:w="1346" w:type="dxa"/>
            <w:vAlign w:val="center"/>
          </w:tcPr>
          <w:p w14:paraId="65F1894F" w14:textId="77777777" w:rsidR="005C6E2C" w:rsidRPr="00D55AFC" w:rsidRDefault="00417DE8">
            <w:pPr>
              <w:jc w:val="right"/>
            </w:pPr>
            <w:r w:rsidRPr="00D55AFC">
              <w:rPr>
                <w:sz w:val="24"/>
              </w:rPr>
              <w:t>138,900</w:t>
            </w:r>
          </w:p>
        </w:tc>
        <w:tc>
          <w:tcPr>
            <w:tcW w:w="1944" w:type="dxa"/>
            <w:vAlign w:val="center"/>
          </w:tcPr>
          <w:p w14:paraId="7E2D83EC" w14:textId="77777777" w:rsidR="005C6E2C" w:rsidRPr="00D55AFC" w:rsidRDefault="00417DE8">
            <w:pPr>
              <w:jc w:val="right"/>
            </w:pPr>
            <w:r w:rsidRPr="00D55AFC">
              <w:rPr>
                <w:sz w:val="24"/>
              </w:rPr>
              <w:t>4,267,008.00</w:t>
            </w:r>
          </w:p>
        </w:tc>
        <w:tc>
          <w:tcPr>
            <w:tcW w:w="1705" w:type="dxa"/>
            <w:vAlign w:val="center"/>
          </w:tcPr>
          <w:p w14:paraId="332AE7FA" w14:textId="77777777" w:rsidR="005C6E2C" w:rsidRPr="00D55AFC" w:rsidRDefault="00417DE8">
            <w:pPr>
              <w:jc w:val="right"/>
            </w:pPr>
            <w:r w:rsidRPr="00D55AFC">
              <w:rPr>
                <w:sz w:val="24"/>
              </w:rPr>
              <w:t>2.63</w:t>
            </w:r>
          </w:p>
        </w:tc>
      </w:tr>
      <w:tr w:rsidR="00D55AFC" w:rsidRPr="00D55AFC" w14:paraId="31815E43" w14:textId="77777777">
        <w:tc>
          <w:tcPr>
            <w:tcW w:w="862" w:type="dxa"/>
            <w:vAlign w:val="center"/>
          </w:tcPr>
          <w:p w14:paraId="22E43DF8" w14:textId="77777777" w:rsidR="005C6E2C" w:rsidRPr="00D55AFC" w:rsidRDefault="00417DE8">
            <w:pPr>
              <w:jc w:val="center"/>
            </w:pPr>
            <w:r w:rsidRPr="00D55AFC">
              <w:rPr>
                <w:sz w:val="24"/>
              </w:rPr>
              <w:t>3</w:t>
            </w:r>
          </w:p>
        </w:tc>
        <w:tc>
          <w:tcPr>
            <w:tcW w:w="1346" w:type="dxa"/>
            <w:vAlign w:val="center"/>
          </w:tcPr>
          <w:p w14:paraId="292A24FE" w14:textId="77777777" w:rsidR="005C6E2C" w:rsidRPr="00D55AFC" w:rsidRDefault="00417DE8">
            <w:pPr>
              <w:jc w:val="center"/>
            </w:pPr>
            <w:r w:rsidRPr="00D55AFC">
              <w:rPr>
                <w:sz w:val="24"/>
              </w:rPr>
              <w:t>002340</w:t>
            </w:r>
          </w:p>
        </w:tc>
        <w:tc>
          <w:tcPr>
            <w:tcW w:w="1795" w:type="dxa"/>
            <w:vAlign w:val="center"/>
          </w:tcPr>
          <w:p w14:paraId="50D9EC34" w14:textId="77777777" w:rsidR="005C6E2C" w:rsidRPr="00D55AFC" w:rsidRDefault="00417DE8">
            <w:pPr>
              <w:jc w:val="center"/>
            </w:pPr>
            <w:r w:rsidRPr="00D55AFC">
              <w:rPr>
                <w:sz w:val="24"/>
              </w:rPr>
              <w:t>格林美</w:t>
            </w:r>
          </w:p>
        </w:tc>
        <w:tc>
          <w:tcPr>
            <w:tcW w:w="1346" w:type="dxa"/>
            <w:vAlign w:val="center"/>
          </w:tcPr>
          <w:p w14:paraId="53476F1D" w14:textId="77777777" w:rsidR="005C6E2C" w:rsidRPr="00D55AFC" w:rsidRDefault="00417DE8">
            <w:pPr>
              <w:jc w:val="right"/>
            </w:pPr>
            <w:r w:rsidRPr="00D55AFC">
              <w:rPr>
                <w:sz w:val="24"/>
              </w:rPr>
              <w:t>691,260</w:t>
            </w:r>
          </w:p>
        </w:tc>
        <w:tc>
          <w:tcPr>
            <w:tcW w:w="1944" w:type="dxa"/>
            <w:vAlign w:val="center"/>
          </w:tcPr>
          <w:p w14:paraId="767E9EC6" w14:textId="77777777" w:rsidR="005C6E2C" w:rsidRPr="00D55AFC" w:rsidRDefault="00417DE8">
            <w:pPr>
              <w:jc w:val="right"/>
            </w:pPr>
            <w:r w:rsidRPr="00D55AFC">
              <w:rPr>
                <w:sz w:val="24"/>
              </w:rPr>
              <w:t>4,182,123.00</w:t>
            </w:r>
          </w:p>
        </w:tc>
        <w:tc>
          <w:tcPr>
            <w:tcW w:w="1705" w:type="dxa"/>
            <w:vAlign w:val="center"/>
          </w:tcPr>
          <w:p w14:paraId="729DF9B4" w14:textId="77777777" w:rsidR="005C6E2C" w:rsidRPr="00D55AFC" w:rsidRDefault="00417DE8">
            <w:pPr>
              <w:jc w:val="right"/>
            </w:pPr>
            <w:r w:rsidRPr="00D55AFC">
              <w:rPr>
                <w:sz w:val="24"/>
              </w:rPr>
              <w:t>2.58</w:t>
            </w:r>
          </w:p>
        </w:tc>
      </w:tr>
      <w:tr w:rsidR="00D55AFC" w:rsidRPr="00D55AFC" w14:paraId="0E6AA6CC" w14:textId="77777777">
        <w:tc>
          <w:tcPr>
            <w:tcW w:w="862" w:type="dxa"/>
            <w:vAlign w:val="center"/>
          </w:tcPr>
          <w:p w14:paraId="4B09EB29" w14:textId="77777777" w:rsidR="005C6E2C" w:rsidRPr="00D55AFC" w:rsidRDefault="00417DE8">
            <w:pPr>
              <w:jc w:val="center"/>
            </w:pPr>
            <w:r w:rsidRPr="00D55AFC">
              <w:rPr>
                <w:sz w:val="24"/>
              </w:rPr>
              <w:t>4</w:t>
            </w:r>
          </w:p>
        </w:tc>
        <w:tc>
          <w:tcPr>
            <w:tcW w:w="1346" w:type="dxa"/>
            <w:vAlign w:val="center"/>
          </w:tcPr>
          <w:p w14:paraId="568F4DEC" w14:textId="77777777" w:rsidR="005C6E2C" w:rsidRPr="00D55AFC" w:rsidRDefault="00417DE8">
            <w:pPr>
              <w:jc w:val="center"/>
            </w:pPr>
            <w:r w:rsidRPr="00D55AFC">
              <w:rPr>
                <w:sz w:val="24"/>
              </w:rPr>
              <w:t>300152</w:t>
            </w:r>
          </w:p>
        </w:tc>
        <w:tc>
          <w:tcPr>
            <w:tcW w:w="1795" w:type="dxa"/>
            <w:vAlign w:val="center"/>
          </w:tcPr>
          <w:p w14:paraId="52AD4241" w14:textId="77777777" w:rsidR="005C6E2C" w:rsidRPr="00D55AFC" w:rsidRDefault="00417DE8">
            <w:pPr>
              <w:jc w:val="center"/>
            </w:pPr>
            <w:r w:rsidRPr="00D55AFC">
              <w:rPr>
                <w:sz w:val="24"/>
              </w:rPr>
              <w:t>科融环境</w:t>
            </w:r>
          </w:p>
        </w:tc>
        <w:tc>
          <w:tcPr>
            <w:tcW w:w="1346" w:type="dxa"/>
            <w:vAlign w:val="center"/>
          </w:tcPr>
          <w:p w14:paraId="5BD3AA8D" w14:textId="77777777" w:rsidR="005C6E2C" w:rsidRPr="00D55AFC" w:rsidRDefault="00417DE8">
            <w:pPr>
              <w:jc w:val="right"/>
            </w:pPr>
            <w:r w:rsidRPr="00D55AFC">
              <w:rPr>
                <w:sz w:val="24"/>
              </w:rPr>
              <w:t>516,200</w:t>
            </w:r>
          </w:p>
        </w:tc>
        <w:tc>
          <w:tcPr>
            <w:tcW w:w="1944" w:type="dxa"/>
            <w:vAlign w:val="center"/>
          </w:tcPr>
          <w:p w14:paraId="6242D57D" w14:textId="77777777" w:rsidR="005C6E2C" w:rsidRPr="00D55AFC" w:rsidRDefault="00417DE8">
            <w:pPr>
              <w:jc w:val="right"/>
            </w:pPr>
            <w:r w:rsidRPr="00D55AFC">
              <w:rPr>
                <w:sz w:val="24"/>
              </w:rPr>
              <w:t>4,072,818.00</w:t>
            </w:r>
          </w:p>
        </w:tc>
        <w:tc>
          <w:tcPr>
            <w:tcW w:w="1705" w:type="dxa"/>
            <w:vAlign w:val="center"/>
          </w:tcPr>
          <w:p w14:paraId="3904F653" w14:textId="77777777" w:rsidR="005C6E2C" w:rsidRPr="00D55AFC" w:rsidRDefault="00417DE8">
            <w:pPr>
              <w:jc w:val="right"/>
            </w:pPr>
            <w:r w:rsidRPr="00D55AFC">
              <w:rPr>
                <w:sz w:val="24"/>
              </w:rPr>
              <w:t>2.51</w:t>
            </w:r>
          </w:p>
        </w:tc>
      </w:tr>
      <w:tr w:rsidR="00D55AFC" w:rsidRPr="00D55AFC" w14:paraId="6E8C8878" w14:textId="77777777">
        <w:tc>
          <w:tcPr>
            <w:tcW w:w="862" w:type="dxa"/>
            <w:vAlign w:val="center"/>
          </w:tcPr>
          <w:p w14:paraId="2C8D8F04" w14:textId="77777777" w:rsidR="005C6E2C" w:rsidRPr="00D55AFC" w:rsidRDefault="00417DE8">
            <w:pPr>
              <w:jc w:val="center"/>
            </w:pPr>
            <w:r w:rsidRPr="00D55AFC">
              <w:rPr>
                <w:sz w:val="24"/>
              </w:rPr>
              <w:t>5</w:t>
            </w:r>
          </w:p>
        </w:tc>
        <w:tc>
          <w:tcPr>
            <w:tcW w:w="1346" w:type="dxa"/>
            <w:vAlign w:val="center"/>
          </w:tcPr>
          <w:p w14:paraId="4DB45B0D" w14:textId="77777777" w:rsidR="005C6E2C" w:rsidRPr="00D55AFC" w:rsidRDefault="00417DE8">
            <w:pPr>
              <w:jc w:val="center"/>
            </w:pPr>
            <w:r w:rsidRPr="00D55AFC">
              <w:rPr>
                <w:sz w:val="24"/>
              </w:rPr>
              <w:t>603822</w:t>
            </w:r>
          </w:p>
        </w:tc>
        <w:tc>
          <w:tcPr>
            <w:tcW w:w="1795" w:type="dxa"/>
            <w:vAlign w:val="center"/>
          </w:tcPr>
          <w:p w14:paraId="1B15F052" w14:textId="77777777" w:rsidR="005C6E2C" w:rsidRPr="00D55AFC" w:rsidRDefault="00417DE8">
            <w:pPr>
              <w:jc w:val="center"/>
            </w:pPr>
            <w:r w:rsidRPr="00D55AFC">
              <w:rPr>
                <w:sz w:val="24"/>
              </w:rPr>
              <w:t>嘉澳环保</w:t>
            </w:r>
          </w:p>
        </w:tc>
        <w:tc>
          <w:tcPr>
            <w:tcW w:w="1346" w:type="dxa"/>
            <w:vAlign w:val="center"/>
          </w:tcPr>
          <w:p w14:paraId="33B1312A" w14:textId="77777777" w:rsidR="005C6E2C" w:rsidRPr="00D55AFC" w:rsidRDefault="00417DE8">
            <w:pPr>
              <w:jc w:val="right"/>
            </w:pPr>
            <w:r w:rsidRPr="00D55AFC">
              <w:rPr>
                <w:sz w:val="24"/>
              </w:rPr>
              <w:t>86,100</w:t>
            </w:r>
          </w:p>
        </w:tc>
        <w:tc>
          <w:tcPr>
            <w:tcW w:w="1944" w:type="dxa"/>
            <w:vAlign w:val="center"/>
          </w:tcPr>
          <w:p w14:paraId="2FB7D4A7" w14:textId="77777777" w:rsidR="005C6E2C" w:rsidRPr="00D55AFC" w:rsidRDefault="00417DE8">
            <w:pPr>
              <w:jc w:val="right"/>
            </w:pPr>
            <w:r w:rsidRPr="00D55AFC">
              <w:rPr>
                <w:sz w:val="24"/>
              </w:rPr>
              <w:t>3,958,878.00</w:t>
            </w:r>
          </w:p>
        </w:tc>
        <w:tc>
          <w:tcPr>
            <w:tcW w:w="1705" w:type="dxa"/>
            <w:vAlign w:val="center"/>
          </w:tcPr>
          <w:p w14:paraId="3A65CD94" w14:textId="77777777" w:rsidR="005C6E2C" w:rsidRPr="00D55AFC" w:rsidRDefault="00417DE8">
            <w:pPr>
              <w:jc w:val="right"/>
            </w:pPr>
            <w:r w:rsidRPr="00D55AFC">
              <w:rPr>
                <w:sz w:val="24"/>
              </w:rPr>
              <w:t>2.44</w:t>
            </w:r>
          </w:p>
        </w:tc>
      </w:tr>
      <w:tr w:rsidR="00D55AFC" w:rsidRPr="00D55AFC" w14:paraId="797ABEF3" w14:textId="77777777">
        <w:tc>
          <w:tcPr>
            <w:tcW w:w="862" w:type="dxa"/>
            <w:vAlign w:val="center"/>
          </w:tcPr>
          <w:p w14:paraId="205C5E67" w14:textId="77777777" w:rsidR="005C6E2C" w:rsidRPr="00D55AFC" w:rsidRDefault="00417DE8">
            <w:pPr>
              <w:jc w:val="center"/>
            </w:pPr>
            <w:r w:rsidRPr="00D55AFC">
              <w:rPr>
                <w:sz w:val="24"/>
              </w:rPr>
              <w:t>6</w:t>
            </w:r>
          </w:p>
        </w:tc>
        <w:tc>
          <w:tcPr>
            <w:tcW w:w="1346" w:type="dxa"/>
            <w:vAlign w:val="center"/>
          </w:tcPr>
          <w:p w14:paraId="129E642C" w14:textId="77777777" w:rsidR="005C6E2C" w:rsidRPr="00D55AFC" w:rsidRDefault="00417DE8">
            <w:pPr>
              <w:jc w:val="center"/>
            </w:pPr>
            <w:r w:rsidRPr="00D55AFC">
              <w:rPr>
                <w:sz w:val="24"/>
              </w:rPr>
              <w:t>603311</w:t>
            </w:r>
          </w:p>
        </w:tc>
        <w:tc>
          <w:tcPr>
            <w:tcW w:w="1795" w:type="dxa"/>
            <w:vAlign w:val="center"/>
          </w:tcPr>
          <w:p w14:paraId="61759BC9" w14:textId="77777777" w:rsidR="005C6E2C" w:rsidRPr="00D55AFC" w:rsidRDefault="00417DE8">
            <w:pPr>
              <w:jc w:val="center"/>
            </w:pPr>
            <w:r w:rsidRPr="00D55AFC">
              <w:rPr>
                <w:sz w:val="24"/>
              </w:rPr>
              <w:t>金海环境</w:t>
            </w:r>
          </w:p>
        </w:tc>
        <w:tc>
          <w:tcPr>
            <w:tcW w:w="1346" w:type="dxa"/>
            <w:vAlign w:val="center"/>
          </w:tcPr>
          <w:p w14:paraId="77E669DF" w14:textId="77777777" w:rsidR="005C6E2C" w:rsidRPr="00D55AFC" w:rsidRDefault="00417DE8">
            <w:pPr>
              <w:jc w:val="right"/>
            </w:pPr>
            <w:r w:rsidRPr="00D55AFC">
              <w:rPr>
                <w:sz w:val="24"/>
              </w:rPr>
              <w:t>191,516</w:t>
            </w:r>
          </w:p>
        </w:tc>
        <w:tc>
          <w:tcPr>
            <w:tcW w:w="1944" w:type="dxa"/>
            <w:vAlign w:val="center"/>
          </w:tcPr>
          <w:p w14:paraId="5D7899E1" w14:textId="77777777" w:rsidR="005C6E2C" w:rsidRPr="00D55AFC" w:rsidRDefault="00417DE8">
            <w:pPr>
              <w:jc w:val="right"/>
            </w:pPr>
            <w:r w:rsidRPr="00D55AFC">
              <w:rPr>
                <w:sz w:val="24"/>
              </w:rPr>
              <w:t>3,836,065.48</w:t>
            </w:r>
          </w:p>
        </w:tc>
        <w:tc>
          <w:tcPr>
            <w:tcW w:w="1705" w:type="dxa"/>
            <w:vAlign w:val="center"/>
          </w:tcPr>
          <w:p w14:paraId="76B42EF7" w14:textId="77777777" w:rsidR="005C6E2C" w:rsidRPr="00D55AFC" w:rsidRDefault="00417DE8">
            <w:pPr>
              <w:jc w:val="right"/>
            </w:pPr>
            <w:r w:rsidRPr="00D55AFC">
              <w:rPr>
                <w:sz w:val="24"/>
              </w:rPr>
              <w:t>2.37</w:t>
            </w:r>
          </w:p>
        </w:tc>
      </w:tr>
      <w:tr w:rsidR="00D55AFC" w:rsidRPr="00D55AFC" w14:paraId="592FEB63" w14:textId="77777777">
        <w:tc>
          <w:tcPr>
            <w:tcW w:w="862" w:type="dxa"/>
            <w:vAlign w:val="center"/>
          </w:tcPr>
          <w:p w14:paraId="74FC6EFA" w14:textId="77777777" w:rsidR="005C6E2C" w:rsidRPr="00D55AFC" w:rsidRDefault="00417DE8">
            <w:pPr>
              <w:jc w:val="center"/>
            </w:pPr>
            <w:r w:rsidRPr="00D55AFC">
              <w:rPr>
                <w:sz w:val="24"/>
              </w:rPr>
              <w:t>7</w:t>
            </w:r>
          </w:p>
        </w:tc>
        <w:tc>
          <w:tcPr>
            <w:tcW w:w="1346" w:type="dxa"/>
            <w:vAlign w:val="center"/>
          </w:tcPr>
          <w:p w14:paraId="133A7305" w14:textId="77777777" w:rsidR="005C6E2C" w:rsidRPr="00D55AFC" w:rsidRDefault="00417DE8">
            <w:pPr>
              <w:jc w:val="center"/>
            </w:pPr>
            <w:r w:rsidRPr="00D55AFC">
              <w:rPr>
                <w:sz w:val="24"/>
              </w:rPr>
              <w:t>603165</w:t>
            </w:r>
          </w:p>
        </w:tc>
        <w:tc>
          <w:tcPr>
            <w:tcW w:w="1795" w:type="dxa"/>
            <w:vAlign w:val="center"/>
          </w:tcPr>
          <w:p w14:paraId="445B4695" w14:textId="77777777" w:rsidR="005C6E2C" w:rsidRPr="00D55AFC" w:rsidRDefault="00417DE8">
            <w:pPr>
              <w:jc w:val="center"/>
            </w:pPr>
            <w:r w:rsidRPr="00D55AFC">
              <w:rPr>
                <w:sz w:val="24"/>
              </w:rPr>
              <w:t>荣晟环保</w:t>
            </w:r>
          </w:p>
        </w:tc>
        <w:tc>
          <w:tcPr>
            <w:tcW w:w="1346" w:type="dxa"/>
            <w:vAlign w:val="center"/>
          </w:tcPr>
          <w:p w14:paraId="7CAF8BB5" w14:textId="77777777" w:rsidR="005C6E2C" w:rsidRPr="00D55AFC" w:rsidRDefault="00417DE8">
            <w:pPr>
              <w:jc w:val="right"/>
            </w:pPr>
            <w:r w:rsidRPr="00D55AFC">
              <w:rPr>
                <w:sz w:val="24"/>
              </w:rPr>
              <w:t>57,600</w:t>
            </w:r>
          </w:p>
        </w:tc>
        <w:tc>
          <w:tcPr>
            <w:tcW w:w="1944" w:type="dxa"/>
            <w:vAlign w:val="center"/>
          </w:tcPr>
          <w:p w14:paraId="758F86D4" w14:textId="77777777" w:rsidR="005C6E2C" w:rsidRPr="00D55AFC" w:rsidRDefault="00417DE8">
            <w:pPr>
              <w:jc w:val="right"/>
            </w:pPr>
            <w:r w:rsidRPr="00D55AFC">
              <w:rPr>
                <w:sz w:val="24"/>
              </w:rPr>
              <w:t>3,821,760.00</w:t>
            </w:r>
          </w:p>
        </w:tc>
        <w:tc>
          <w:tcPr>
            <w:tcW w:w="1705" w:type="dxa"/>
            <w:vAlign w:val="center"/>
          </w:tcPr>
          <w:p w14:paraId="1E345865" w14:textId="77777777" w:rsidR="005C6E2C" w:rsidRPr="00D55AFC" w:rsidRDefault="00417DE8">
            <w:pPr>
              <w:jc w:val="right"/>
            </w:pPr>
            <w:r w:rsidRPr="00D55AFC">
              <w:rPr>
                <w:sz w:val="24"/>
              </w:rPr>
              <w:t>2.36</w:t>
            </w:r>
          </w:p>
        </w:tc>
      </w:tr>
      <w:tr w:rsidR="00D55AFC" w:rsidRPr="00D55AFC" w14:paraId="3DDCCBF2" w14:textId="77777777">
        <w:tc>
          <w:tcPr>
            <w:tcW w:w="862" w:type="dxa"/>
            <w:vAlign w:val="center"/>
          </w:tcPr>
          <w:p w14:paraId="1E6626DC" w14:textId="77777777" w:rsidR="005C6E2C" w:rsidRPr="00D55AFC" w:rsidRDefault="00417DE8">
            <w:pPr>
              <w:jc w:val="center"/>
            </w:pPr>
            <w:r w:rsidRPr="00D55AFC">
              <w:rPr>
                <w:sz w:val="24"/>
              </w:rPr>
              <w:t>8</w:t>
            </w:r>
          </w:p>
        </w:tc>
        <w:tc>
          <w:tcPr>
            <w:tcW w:w="1346" w:type="dxa"/>
            <w:vAlign w:val="center"/>
          </w:tcPr>
          <w:p w14:paraId="4FED7CFE" w14:textId="77777777" w:rsidR="005C6E2C" w:rsidRPr="00D55AFC" w:rsidRDefault="00417DE8">
            <w:pPr>
              <w:jc w:val="center"/>
            </w:pPr>
            <w:r w:rsidRPr="00D55AFC">
              <w:rPr>
                <w:sz w:val="24"/>
              </w:rPr>
              <w:t>002341</w:t>
            </w:r>
          </w:p>
        </w:tc>
        <w:tc>
          <w:tcPr>
            <w:tcW w:w="1795" w:type="dxa"/>
            <w:vAlign w:val="center"/>
          </w:tcPr>
          <w:p w14:paraId="64E10984" w14:textId="77777777" w:rsidR="005C6E2C" w:rsidRPr="00D55AFC" w:rsidRDefault="00417DE8">
            <w:pPr>
              <w:jc w:val="center"/>
            </w:pPr>
            <w:r w:rsidRPr="00D55AFC">
              <w:rPr>
                <w:sz w:val="24"/>
              </w:rPr>
              <w:t>新纶科技</w:t>
            </w:r>
          </w:p>
        </w:tc>
        <w:tc>
          <w:tcPr>
            <w:tcW w:w="1346" w:type="dxa"/>
            <w:vAlign w:val="center"/>
          </w:tcPr>
          <w:p w14:paraId="283706B7" w14:textId="77777777" w:rsidR="005C6E2C" w:rsidRPr="00D55AFC" w:rsidRDefault="00417DE8">
            <w:pPr>
              <w:jc w:val="right"/>
            </w:pPr>
            <w:r w:rsidRPr="00D55AFC">
              <w:rPr>
                <w:sz w:val="24"/>
              </w:rPr>
              <w:t>204,900</w:t>
            </w:r>
          </w:p>
        </w:tc>
        <w:tc>
          <w:tcPr>
            <w:tcW w:w="1944" w:type="dxa"/>
            <w:vAlign w:val="center"/>
          </w:tcPr>
          <w:p w14:paraId="62095453" w14:textId="77777777" w:rsidR="005C6E2C" w:rsidRPr="00D55AFC" w:rsidRDefault="00417DE8">
            <w:pPr>
              <w:jc w:val="right"/>
            </w:pPr>
            <w:r w:rsidRPr="00D55AFC">
              <w:rPr>
                <w:sz w:val="24"/>
              </w:rPr>
              <w:t>3,821,385.00</w:t>
            </w:r>
          </w:p>
        </w:tc>
        <w:tc>
          <w:tcPr>
            <w:tcW w:w="1705" w:type="dxa"/>
            <w:vAlign w:val="center"/>
          </w:tcPr>
          <w:p w14:paraId="1AF4D6B0" w14:textId="77777777" w:rsidR="005C6E2C" w:rsidRPr="00D55AFC" w:rsidRDefault="00417DE8">
            <w:pPr>
              <w:jc w:val="right"/>
            </w:pPr>
            <w:r w:rsidRPr="00D55AFC">
              <w:rPr>
                <w:sz w:val="24"/>
              </w:rPr>
              <w:t>2.36</w:t>
            </w:r>
          </w:p>
        </w:tc>
      </w:tr>
      <w:tr w:rsidR="00D55AFC" w:rsidRPr="00D55AFC" w14:paraId="5934C1B7" w14:textId="77777777">
        <w:tc>
          <w:tcPr>
            <w:tcW w:w="862" w:type="dxa"/>
            <w:vAlign w:val="center"/>
          </w:tcPr>
          <w:p w14:paraId="5A88CA9F" w14:textId="77777777" w:rsidR="005C6E2C" w:rsidRPr="00D55AFC" w:rsidRDefault="00417DE8">
            <w:pPr>
              <w:jc w:val="center"/>
            </w:pPr>
            <w:r w:rsidRPr="00D55AFC">
              <w:rPr>
                <w:sz w:val="24"/>
              </w:rPr>
              <w:t>9</w:t>
            </w:r>
          </w:p>
        </w:tc>
        <w:tc>
          <w:tcPr>
            <w:tcW w:w="1346" w:type="dxa"/>
            <w:vAlign w:val="center"/>
          </w:tcPr>
          <w:p w14:paraId="4CD20915" w14:textId="77777777" w:rsidR="005C6E2C" w:rsidRPr="00D55AFC" w:rsidRDefault="00417DE8">
            <w:pPr>
              <w:jc w:val="center"/>
            </w:pPr>
            <w:r w:rsidRPr="00D55AFC">
              <w:rPr>
                <w:sz w:val="24"/>
              </w:rPr>
              <w:t>002479</w:t>
            </w:r>
          </w:p>
        </w:tc>
        <w:tc>
          <w:tcPr>
            <w:tcW w:w="1795" w:type="dxa"/>
            <w:vAlign w:val="center"/>
          </w:tcPr>
          <w:p w14:paraId="30B343DF" w14:textId="77777777" w:rsidR="005C6E2C" w:rsidRPr="00D55AFC" w:rsidRDefault="00417DE8">
            <w:pPr>
              <w:jc w:val="center"/>
            </w:pPr>
            <w:r w:rsidRPr="00D55AFC">
              <w:rPr>
                <w:sz w:val="24"/>
              </w:rPr>
              <w:t>富春环保</w:t>
            </w:r>
          </w:p>
        </w:tc>
        <w:tc>
          <w:tcPr>
            <w:tcW w:w="1346" w:type="dxa"/>
            <w:vAlign w:val="center"/>
          </w:tcPr>
          <w:p w14:paraId="683F824C" w14:textId="77777777" w:rsidR="005C6E2C" w:rsidRPr="00D55AFC" w:rsidRDefault="00417DE8">
            <w:pPr>
              <w:jc w:val="right"/>
            </w:pPr>
            <w:r w:rsidRPr="00D55AFC">
              <w:rPr>
                <w:sz w:val="24"/>
              </w:rPr>
              <w:t>312,500</w:t>
            </w:r>
          </w:p>
        </w:tc>
        <w:tc>
          <w:tcPr>
            <w:tcW w:w="1944" w:type="dxa"/>
            <w:vAlign w:val="center"/>
          </w:tcPr>
          <w:p w14:paraId="677697F7" w14:textId="77777777" w:rsidR="005C6E2C" w:rsidRPr="00D55AFC" w:rsidRDefault="00417DE8">
            <w:pPr>
              <w:jc w:val="right"/>
            </w:pPr>
            <w:r w:rsidRPr="00D55AFC">
              <w:rPr>
                <w:sz w:val="24"/>
              </w:rPr>
              <w:t>3,718,750.00</w:t>
            </w:r>
          </w:p>
        </w:tc>
        <w:tc>
          <w:tcPr>
            <w:tcW w:w="1705" w:type="dxa"/>
            <w:vAlign w:val="center"/>
          </w:tcPr>
          <w:p w14:paraId="4BB0D052" w14:textId="77777777" w:rsidR="005C6E2C" w:rsidRPr="00D55AFC" w:rsidRDefault="00417DE8">
            <w:pPr>
              <w:jc w:val="right"/>
            </w:pPr>
            <w:r w:rsidRPr="00D55AFC">
              <w:rPr>
                <w:sz w:val="24"/>
              </w:rPr>
              <w:t>2.30</w:t>
            </w:r>
          </w:p>
        </w:tc>
      </w:tr>
      <w:tr w:rsidR="00D55AFC" w:rsidRPr="00D55AFC" w14:paraId="27B49628" w14:textId="77777777">
        <w:tc>
          <w:tcPr>
            <w:tcW w:w="862" w:type="dxa"/>
            <w:vAlign w:val="center"/>
          </w:tcPr>
          <w:p w14:paraId="57F860D9" w14:textId="77777777" w:rsidR="005C6E2C" w:rsidRPr="00D55AFC" w:rsidRDefault="00417DE8">
            <w:pPr>
              <w:jc w:val="center"/>
            </w:pPr>
            <w:r w:rsidRPr="00D55AFC">
              <w:rPr>
                <w:sz w:val="24"/>
              </w:rPr>
              <w:t>10</w:t>
            </w:r>
          </w:p>
        </w:tc>
        <w:tc>
          <w:tcPr>
            <w:tcW w:w="1346" w:type="dxa"/>
            <w:vAlign w:val="center"/>
          </w:tcPr>
          <w:p w14:paraId="6EA836BA" w14:textId="77777777" w:rsidR="005C6E2C" w:rsidRPr="00D55AFC" w:rsidRDefault="00417DE8">
            <w:pPr>
              <w:jc w:val="center"/>
            </w:pPr>
            <w:r w:rsidRPr="00D55AFC">
              <w:rPr>
                <w:sz w:val="24"/>
              </w:rPr>
              <w:t>000826</w:t>
            </w:r>
          </w:p>
        </w:tc>
        <w:tc>
          <w:tcPr>
            <w:tcW w:w="1795" w:type="dxa"/>
            <w:vAlign w:val="center"/>
          </w:tcPr>
          <w:p w14:paraId="46486BDD" w14:textId="77777777" w:rsidR="005C6E2C" w:rsidRPr="00D55AFC" w:rsidRDefault="00417DE8">
            <w:pPr>
              <w:jc w:val="center"/>
            </w:pPr>
            <w:r w:rsidRPr="00D55AFC">
              <w:rPr>
                <w:sz w:val="24"/>
              </w:rPr>
              <w:t>启迪桑德</w:t>
            </w:r>
          </w:p>
        </w:tc>
        <w:tc>
          <w:tcPr>
            <w:tcW w:w="1346" w:type="dxa"/>
            <w:vAlign w:val="center"/>
          </w:tcPr>
          <w:p w14:paraId="635EE582" w14:textId="77777777" w:rsidR="005C6E2C" w:rsidRPr="00D55AFC" w:rsidRDefault="00417DE8">
            <w:pPr>
              <w:jc w:val="right"/>
            </w:pPr>
            <w:r w:rsidRPr="00D55AFC">
              <w:rPr>
                <w:sz w:val="24"/>
              </w:rPr>
              <w:t>105,700</w:t>
            </w:r>
          </w:p>
        </w:tc>
        <w:tc>
          <w:tcPr>
            <w:tcW w:w="1944" w:type="dxa"/>
            <w:vAlign w:val="center"/>
          </w:tcPr>
          <w:p w14:paraId="4A979F77" w14:textId="77777777" w:rsidR="005C6E2C" w:rsidRPr="00D55AFC" w:rsidRDefault="00417DE8">
            <w:pPr>
              <w:jc w:val="right"/>
            </w:pPr>
            <w:r w:rsidRPr="00D55AFC">
              <w:rPr>
                <w:sz w:val="24"/>
              </w:rPr>
              <w:t>3,712,184.00</w:t>
            </w:r>
          </w:p>
        </w:tc>
        <w:tc>
          <w:tcPr>
            <w:tcW w:w="1705" w:type="dxa"/>
            <w:vAlign w:val="center"/>
          </w:tcPr>
          <w:p w14:paraId="35CD8002" w14:textId="77777777" w:rsidR="005C6E2C" w:rsidRPr="00D55AFC" w:rsidRDefault="00417DE8">
            <w:pPr>
              <w:jc w:val="right"/>
            </w:pPr>
            <w:r w:rsidRPr="00D55AFC">
              <w:rPr>
                <w:sz w:val="24"/>
              </w:rPr>
              <w:t>2.29</w:t>
            </w:r>
          </w:p>
        </w:tc>
      </w:tr>
      <w:tr w:rsidR="00D55AFC" w:rsidRPr="00D55AFC" w14:paraId="29B22070" w14:textId="77777777">
        <w:tc>
          <w:tcPr>
            <w:tcW w:w="862" w:type="dxa"/>
            <w:vAlign w:val="center"/>
          </w:tcPr>
          <w:p w14:paraId="55F156AB" w14:textId="77777777" w:rsidR="005C6E2C" w:rsidRPr="00D55AFC" w:rsidRDefault="00417DE8">
            <w:pPr>
              <w:jc w:val="center"/>
            </w:pPr>
            <w:r w:rsidRPr="00D55AFC">
              <w:rPr>
                <w:sz w:val="24"/>
              </w:rPr>
              <w:t>11</w:t>
            </w:r>
          </w:p>
        </w:tc>
        <w:tc>
          <w:tcPr>
            <w:tcW w:w="1346" w:type="dxa"/>
            <w:vAlign w:val="center"/>
          </w:tcPr>
          <w:p w14:paraId="2696CBAB" w14:textId="77777777" w:rsidR="005C6E2C" w:rsidRPr="00D55AFC" w:rsidRDefault="00417DE8">
            <w:pPr>
              <w:jc w:val="center"/>
            </w:pPr>
            <w:r w:rsidRPr="00D55AFC">
              <w:rPr>
                <w:sz w:val="24"/>
              </w:rPr>
              <w:t>600388</w:t>
            </w:r>
          </w:p>
        </w:tc>
        <w:tc>
          <w:tcPr>
            <w:tcW w:w="1795" w:type="dxa"/>
            <w:vAlign w:val="center"/>
          </w:tcPr>
          <w:p w14:paraId="02102808" w14:textId="77777777" w:rsidR="005C6E2C" w:rsidRPr="00D55AFC" w:rsidRDefault="00417DE8">
            <w:pPr>
              <w:jc w:val="center"/>
            </w:pPr>
            <w:r w:rsidRPr="00D55AFC">
              <w:rPr>
                <w:sz w:val="24"/>
              </w:rPr>
              <w:t>龙净环保</w:t>
            </w:r>
          </w:p>
        </w:tc>
        <w:tc>
          <w:tcPr>
            <w:tcW w:w="1346" w:type="dxa"/>
            <w:vAlign w:val="center"/>
          </w:tcPr>
          <w:p w14:paraId="40DC6444" w14:textId="77777777" w:rsidR="005C6E2C" w:rsidRPr="00D55AFC" w:rsidRDefault="00417DE8">
            <w:pPr>
              <w:jc w:val="right"/>
            </w:pPr>
            <w:r w:rsidRPr="00D55AFC">
              <w:rPr>
                <w:sz w:val="24"/>
              </w:rPr>
              <w:t>234,883</w:t>
            </w:r>
          </w:p>
        </w:tc>
        <w:tc>
          <w:tcPr>
            <w:tcW w:w="1944" w:type="dxa"/>
            <w:vAlign w:val="center"/>
          </w:tcPr>
          <w:p w14:paraId="61FF68BC" w14:textId="77777777" w:rsidR="005C6E2C" w:rsidRPr="00D55AFC" w:rsidRDefault="00417DE8">
            <w:pPr>
              <w:jc w:val="right"/>
            </w:pPr>
            <w:r w:rsidRPr="00D55AFC">
              <w:rPr>
                <w:sz w:val="24"/>
              </w:rPr>
              <w:t>3,647,732.99</w:t>
            </w:r>
          </w:p>
        </w:tc>
        <w:tc>
          <w:tcPr>
            <w:tcW w:w="1705" w:type="dxa"/>
            <w:vAlign w:val="center"/>
          </w:tcPr>
          <w:p w14:paraId="1E61D196" w14:textId="77777777" w:rsidR="005C6E2C" w:rsidRPr="00D55AFC" w:rsidRDefault="00417DE8">
            <w:pPr>
              <w:jc w:val="right"/>
            </w:pPr>
            <w:r w:rsidRPr="00D55AFC">
              <w:rPr>
                <w:sz w:val="24"/>
              </w:rPr>
              <w:t>2.25</w:t>
            </w:r>
          </w:p>
        </w:tc>
      </w:tr>
      <w:tr w:rsidR="00D55AFC" w:rsidRPr="00D55AFC" w14:paraId="5AA38B56" w14:textId="77777777">
        <w:tc>
          <w:tcPr>
            <w:tcW w:w="862" w:type="dxa"/>
            <w:vAlign w:val="center"/>
          </w:tcPr>
          <w:p w14:paraId="31934453" w14:textId="77777777" w:rsidR="005C6E2C" w:rsidRPr="00D55AFC" w:rsidRDefault="00417DE8">
            <w:pPr>
              <w:jc w:val="center"/>
            </w:pPr>
            <w:r w:rsidRPr="00D55AFC">
              <w:rPr>
                <w:sz w:val="24"/>
              </w:rPr>
              <w:t>12</w:t>
            </w:r>
          </w:p>
        </w:tc>
        <w:tc>
          <w:tcPr>
            <w:tcW w:w="1346" w:type="dxa"/>
            <w:vAlign w:val="center"/>
          </w:tcPr>
          <w:p w14:paraId="79B1039C" w14:textId="77777777" w:rsidR="005C6E2C" w:rsidRPr="00D55AFC" w:rsidRDefault="00417DE8">
            <w:pPr>
              <w:jc w:val="center"/>
            </w:pPr>
            <w:r w:rsidRPr="00D55AFC">
              <w:rPr>
                <w:sz w:val="24"/>
              </w:rPr>
              <w:t>300156</w:t>
            </w:r>
          </w:p>
        </w:tc>
        <w:tc>
          <w:tcPr>
            <w:tcW w:w="1795" w:type="dxa"/>
            <w:vAlign w:val="center"/>
          </w:tcPr>
          <w:p w14:paraId="16E46140" w14:textId="77777777" w:rsidR="005C6E2C" w:rsidRPr="00D55AFC" w:rsidRDefault="00417DE8">
            <w:pPr>
              <w:jc w:val="center"/>
            </w:pPr>
            <w:r w:rsidRPr="00D55AFC">
              <w:rPr>
                <w:sz w:val="24"/>
              </w:rPr>
              <w:t>神雾环保</w:t>
            </w:r>
          </w:p>
        </w:tc>
        <w:tc>
          <w:tcPr>
            <w:tcW w:w="1346" w:type="dxa"/>
            <w:vAlign w:val="center"/>
          </w:tcPr>
          <w:p w14:paraId="5273852D" w14:textId="77777777" w:rsidR="005C6E2C" w:rsidRPr="00D55AFC" w:rsidRDefault="00417DE8">
            <w:pPr>
              <w:jc w:val="right"/>
            </w:pPr>
            <w:r w:rsidRPr="00D55AFC">
              <w:rPr>
                <w:sz w:val="24"/>
              </w:rPr>
              <w:t>111,180</w:t>
            </w:r>
          </w:p>
        </w:tc>
        <w:tc>
          <w:tcPr>
            <w:tcW w:w="1944" w:type="dxa"/>
            <w:vAlign w:val="center"/>
          </w:tcPr>
          <w:p w14:paraId="34C900A4" w14:textId="77777777" w:rsidR="005C6E2C" w:rsidRPr="00D55AFC" w:rsidRDefault="00417DE8">
            <w:pPr>
              <w:jc w:val="right"/>
            </w:pPr>
            <w:r w:rsidRPr="00D55AFC">
              <w:rPr>
                <w:sz w:val="24"/>
              </w:rPr>
              <w:t>3,642,256.80</w:t>
            </w:r>
          </w:p>
        </w:tc>
        <w:tc>
          <w:tcPr>
            <w:tcW w:w="1705" w:type="dxa"/>
            <w:vAlign w:val="center"/>
          </w:tcPr>
          <w:p w14:paraId="1E2A5FA2" w14:textId="77777777" w:rsidR="005C6E2C" w:rsidRPr="00D55AFC" w:rsidRDefault="00417DE8">
            <w:pPr>
              <w:jc w:val="right"/>
            </w:pPr>
            <w:r w:rsidRPr="00D55AFC">
              <w:rPr>
                <w:sz w:val="24"/>
              </w:rPr>
              <w:t>2.25</w:t>
            </w:r>
          </w:p>
        </w:tc>
      </w:tr>
      <w:tr w:rsidR="00D55AFC" w:rsidRPr="00D55AFC" w14:paraId="0C096593" w14:textId="77777777">
        <w:tc>
          <w:tcPr>
            <w:tcW w:w="862" w:type="dxa"/>
            <w:vAlign w:val="center"/>
          </w:tcPr>
          <w:p w14:paraId="4F255901" w14:textId="77777777" w:rsidR="005C6E2C" w:rsidRPr="00D55AFC" w:rsidRDefault="00417DE8">
            <w:pPr>
              <w:jc w:val="center"/>
            </w:pPr>
            <w:r w:rsidRPr="00D55AFC">
              <w:rPr>
                <w:sz w:val="24"/>
              </w:rPr>
              <w:t>13</w:t>
            </w:r>
          </w:p>
        </w:tc>
        <w:tc>
          <w:tcPr>
            <w:tcW w:w="1346" w:type="dxa"/>
            <w:vAlign w:val="center"/>
          </w:tcPr>
          <w:p w14:paraId="66D45161" w14:textId="77777777" w:rsidR="005C6E2C" w:rsidRPr="00D55AFC" w:rsidRDefault="00417DE8">
            <w:pPr>
              <w:jc w:val="center"/>
            </w:pPr>
            <w:r w:rsidRPr="00D55AFC">
              <w:rPr>
                <w:sz w:val="24"/>
              </w:rPr>
              <w:t>300072</w:t>
            </w:r>
          </w:p>
        </w:tc>
        <w:tc>
          <w:tcPr>
            <w:tcW w:w="1795" w:type="dxa"/>
            <w:vAlign w:val="center"/>
          </w:tcPr>
          <w:p w14:paraId="7A42E428" w14:textId="77777777" w:rsidR="005C6E2C" w:rsidRPr="00D55AFC" w:rsidRDefault="00417DE8">
            <w:pPr>
              <w:jc w:val="center"/>
            </w:pPr>
            <w:r w:rsidRPr="00D55AFC">
              <w:rPr>
                <w:sz w:val="24"/>
              </w:rPr>
              <w:t>三聚环保</w:t>
            </w:r>
          </w:p>
        </w:tc>
        <w:tc>
          <w:tcPr>
            <w:tcW w:w="1346" w:type="dxa"/>
            <w:vAlign w:val="center"/>
          </w:tcPr>
          <w:p w14:paraId="7337BE46" w14:textId="77777777" w:rsidR="005C6E2C" w:rsidRPr="00D55AFC" w:rsidRDefault="00417DE8">
            <w:pPr>
              <w:jc w:val="right"/>
            </w:pPr>
            <w:r w:rsidRPr="00D55AFC">
              <w:rPr>
                <w:sz w:val="24"/>
              </w:rPr>
              <w:t>97,130</w:t>
            </w:r>
          </w:p>
        </w:tc>
        <w:tc>
          <w:tcPr>
            <w:tcW w:w="1944" w:type="dxa"/>
            <w:vAlign w:val="center"/>
          </w:tcPr>
          <w:p w14:paraId="3C8B8B6D" w14:textId="77777777" w:rsidR="005C6E2C" w:rsidRPr="00D55AFC" w:rsidRDefault="00417DE8">
            <w:pPr>
              <w:jc w:val="right"/>
            </w:pPr>
            <w:r w:rsidRPr="00D55AFC">
              <w:rPr>
                <w:sz w:val="24"/>
              </w:rPr>
              <w:t>3,598,666.50</w:t>
            </w:r>
          </w:p>
        </w:tc>
        <w:tc>
          <w:tcPr>
            <w:tcW w:w="1705" w:type="dxa"/>
            <w:vAlign w:val="center"/>
          </w:tcPr>
          <w:p w14:paraId="5070A226" w14:textId="77777777" w:rsidR="005C6E2C" w:rsidRPr="00D55AFC" w:rsidRDefault="00417DE8">
            <w:pPr>
              <w:jc w:val="right"/>
            </w:pPr>
            <w:r w:rsidRPr="00D55AFC">
              <w:rPr>
                <w:sz w:val="24"/>
              </w:rPr>
              <w:t>2.22</w:t>
            </w:r>
          </w:p>
        </w:tc>
      </w:tr>
      <w:tr w:rsidR="00D55AFC" w:rsidRPr="00D55AFC" w14:paraId="3183C205" w14:textId="77777777">
        <w:tc>
          <w:tcPr>
            <w:tcW w:w="862" w:type="dxa"/>
            <w:vAlign w:val="center"/>
          </w:tcPr>
          <w:p w14:paraId="5F8A5CBE" w14:textId="77777777" w:rsidR="005C6E2C" w:rsidRPr="00D55AFC" w:rsidRDefault="00417DE8">
            <w:pPr>
              <w:jc w:val="center"/>
            </w:pPr>
            <w:r w:rsidRPr="00D55AFC">
              <w:rPr>
                <w:sz w:val="24"/>
              </w:rPr>
              <w:t>14</w:t>
            </w:r>
          </w:p>
        </w:tc>
        <w:tc>
          <w:tcPr>
            <w:tcW w:w="1346" w:type="dxa"/>
            <w:vAlign w:val="center"/>
          </w:tcPr>
          <w:p w14:paraId="5A14C288" w14:textId="77777777" w:rsidR="005C6E2C" w:rsidRPr="00D55AFC" w:rsidRDefault="00417DE8">
            <w:pPr>
              <w:jc w:val="center"/>
            </w:pPr>
            <w:r w:rsidRPr="00D55AFC">
              <w:rPr>
                <w:sz w:val="24"/>
              </w:rPr>
              <w:t>603568</w:t>
            </w:r>
          </w:p>
        </w:tc>
        <w:tc>
          <w:tcPr>
            <w:tcW w:w="1795" w:type="dxa"/>
            <w:vAlign w:val="center"/>
          </w:tcPr>
          <w:p w14:paraId="6977CF9E" w14:textId="77777777" w:rsidR="005C6E2C" w:rsidRPr="00D55AFC" w:rsidRDefault="00417DE8">
            <w:pPr>
              <w:jc w:val="center"/>
            </w:pPr>
            <w:r w:rsidRPr="00D55AFC">
              <w:rPr>
                <w:sz w:val="24"/>
              </w:rPr>
              <w:t>伟明环保</w:t>
            </w:r>
          </w:p>
        </w:tc>
        <w:tc>
          <w:tcPr>
            <w:tcW w:w="1346" w:type="dxa"/>
            <w:vAlign w:val="center"/>
          </w:tcPr>
          <w:p w14:paraId="3464D609" w14:textId="77777777" w:rsidR="005C6E2C" w:rsidRPr="00D55AFC" w:rsidRDefault="00417DE8">
            <w:pPr>
              <w:jc w:val="right"/>
            </w:pPr>
            <w:r w:rsidRPr="00D55AFC">
              <w:rPr>
                <w:sz w:val="24"/>
              </w:rPr>
              <w:t>165,432</w:t>
            </w:r>
          </w:p>
        </w:tc>
        <w:tc>
          <w:tcPr>
            <w:tcW w:w="1944" w:type="dxa"/>
            <w:vAlign w:val="center"/>
          </w:tcPr>
          <w:p w14:paraId="1B73F7DB" w14:textId="77777777" w:rsidR="005C6E2C" w:rsidRPr="00D55AFC" w:rsidRDefault="00417DE8">
            <w:pPr>
              <w:jc w:val="right"/>
            </w:pPr>
            <w:r w:rsidRPr="00D55AFC">
              <w:rPr>
                <w:sz w:val="24"/>
              </w:rPr>
              <w:t>3,576,639.84</w:t>
            </w:r>
          </w:p>
        </w:tc>
        <w:tc>
          <w:tcPr>
            <w:tcW w:w="1705" w:type="dxa"/>
            <w:vAlign w:val="center"/>
          </w:tcPr>
          <w:p w14:paraId="4AF84534" w14:textId="77777777" w:rsidR="005C6E2C" w:rsidRPr="00D55AFC" w:rsidRDefault="00417DE8">
            <w:pPr>
              <w:jc w:val="right"/>
            </w:pPr>
            <w:r w:rsidRPr="00D55AFC">
              <w:rPr>
                <w:sz w:val="24"/>
              </w:rPr>
              <w:t>2.21</w:t>
            </w:r>
          </w:p>
        </w:tc>
      </w:tr>
      <w:tr w:rsidR="00D55AFC" w:rsidRPr="00D55AFC" w14:paraId="755D9222" w14:textId="77777777">
        <w:tc>
          <w:tcPr>
            <w:tcW w:w="862" w:type="dxa"/>
            <w:vAlign w:val="center"/>
          </w:tcPr>
          <w:p w14:paraId="26B70366" w14:textId="77777777" w:rsidR="005C6E2C" w:rsidRPr="00D55AFC" w:rsidRDefault="00417DE8">
            <w:pPr>
              <w:jc w:val="center"/>
            </w:pPr>
            <w:r w:rsidRPr="00D55AFC">
              <w:rPr>
                <w:sz w:val="24"/>
              </w:rPr>
              <w:t>15</w:t>
            </w:r>
          </w:p>
        </w:tc>
        <w:tc>
          <w:tcPr>
            <w:tcW w:w="1346" w:type="dxa"/>
            <w:vAlign w:val="center"/>
          </w:tcPr>
          <w:p w14:paraId="560A21C4" w14:textId="77777777" w:rsidR="005C6E2C" w:rsidRPr="00D55AFC" w:rsidRDefault="00417DE8">
            <w:pPr>
              <w:jc w:val="center"/>
            </w:pPr>
            <w:r w:rsidRPr="00D55AFC">
              <w:rPr>
                <w:sz w:val="24"/>
              </w:rPr>
              <w:t>300187</w:t>
            </w:r>
          </w:p>
        </w:tc>
        <w:tc>
          <w:tcPr>
            <w:tcW w:w="1795" w:type="dxa"/>
            <w:vAlign w:val="center"/>
          </w:tcPr>
          <w:p w14:paraId="5DBE4181" w14:textId="77777777" w:rsidR="005C6E2C" w:rsidRPr="00D55AFC" w:rsidRDefault="00417DE8">
            <w:pPr>
              <w:jc w:val="center"/>
            </w:pPr>
            <w:r w:rsidRPr="00D55AFC">
              <w:rPr>
                <w:sz w:val="24"/>
              </w:rPr>
              <w:t>永清环保</w:t>
            </w:r>
          </w:p>
        </w:tc>
        <w:tc>
          <w:tcPr>
            <w:tcW w:w="1346" w:type="dxa"/>
            <w:vAlign w:val="center"/>
          </w:tcPr>
          <w:p w14:paraId="66E3E1E1" w14:textId="77777777" w:rsidR="005C6E2C" w:rsidRPr="00D55AFC" w:rsidRDefault="00417DE8">
            <w:pPr>
              <w:jc w:val="right"/>
            </w:pPr>
            <w:r w:rsidRPr="00D55AFC">
              <w:rPr>
                <w:sz w:val="24"/>
              </w:rPr>
              <w:t>310,800</w:t>
            </w:r>
          </w:p>
        </w:tc>
        <w:tc>
          <w:tcPr>
            <w:tcW w:w="1944" w:type="dxa"/>
            <w:vAlign w:val="center"/>
          </w:tcPr>
          <w:p w14:paraId="4F5D63C8" w14:textId="77777777" w:rsidR="005C6E2C" w:rsidRPr="00D55AFC" w:rsidRDefault="00417DE8">
            <w:pPr>
              <w:jc w:val="right"/>
            </w:pPr>
            <w:r w:rsidRPr="00D55AFC">
              <w:rPr>
                <w:sz w:val="24"/>
              </w:rPr>
              <w:t>3,555,552.00</w:t>
            </w:r>
          </w:p>
        </w:tc>
        <w:tc>
          <w:tcPr>
            <w:tcW w:w="1705" w:type="dxa"/>
            <w:vAlign w:val="center"/>
          </w:tcPr>
          <w:p w14:paraId="4CC9D0D6" w14:textId="77777777" w:rsidR="005C6E2C" w:rsidRPr="00D55AFC" w:rsidRDefault="00417DE8">
            <w:pPr>
              <w:jc w:val="right"/>
            </w:pPr>
            <w:r w:rsidRPr="00D55AFC">
              <w:rPr>
                <w:sz w:val="24"/>
              </w:rPr>
              <w:t>2.19</w:t>
            </w:r>
          </w:p>
        </w:tc>
      </w:tr>
      <w:tr w:rsidR="00D55AFC" w:rsidRPr="00D55AFC" w14:paraId="0512E065" w14:textId="77777777">
        <w:tc>
          <w:tcPr>
            <w:tcW w:w="862" w:type="dxa"/>
            <w:vAlign w:val="center"/>
          </w:tcPr>
          <w:p w14:paraId="21BC0DE0" w14:textId="77777777" w:rsidR="005C6E2C" w:rsidRPr="00D55AFC" w:rsidRDefault="00417DE8">
            <w:pPr>
              <w:jc w:val="center"/>
            </w:pPr>
            <w:r w:rsidRPr="00D55AFC">
              <w:rPr>
                <w:sz w:val="24"/>
              </w:rPr>
              <w:lastRenderedPageBreak/>
              <w:t>16</w:t>
            </w:r>
          </w:p>
        </w:tc>
        <w:tc>
          <w:tcPr>
            <w:tcW w:w="1346" w:type="dxa"/>
            <w:vAlign w:val="center"/>
          </w:tcPr>
          <w:p w14:paraId="466D1707" w14:textId="77777777" w:rsidR="005C6E2C" w:rsidRPr="00D55AFC" w:rsidRDefault="00417DE8">
            <w:pPr>
              <w:jc w:val="center"/>
            </w:pPr>
            <w:r w:rsidRPr="00D55AFC">
              <w:rPr>
                <w:sz w:val="24"/>
              </w:rPr>
              <w:t>000939</w:t>
            </w:r>
          </w:p>
        </w:tc>
        <w:tc>
          <w:tcPr>
            <w:tcW w:w="1795" w:type="dxa"/>
            <w:vAlign w:val="center"/>
          </w:tcPr>
          <w:p w14:paraId="62193A69" w14:textId="77777777" w:rsidR="005C6E2C" w:rsidRPr="00D55AFC" w:rsidRDefault="00417DE8">
            <w:pPr>
              <w:jc w:val="center"/>
            </w:pPr>
            <w:r w:rsidRPr="00D55AFC">
              <w:rPr>
                <w:sz w:val="24"/>
              </w:rPr>
              <w:t>凯迪生态</w:t>
            </w:r>
          </w:p>
        </w:tc>
        <w:tc>
          <w:tcPr>
            <w:tcW w:w="1346" w:type="dxa"/>
            <w:vAlign w:val="center"/>
          </w:tcPr>
          <w:p w14:paraId="7CE2CA4C" w14:textId="77777777" w:rsidR="005C6E2C" w:rsidRPr="00D55AFC" w:rsidRDefault="00417DE8">
            <w:pPr>
              <w:jc w:val="right"/>
            </w:pPr>
            <w:r w:rsidRPr="00D55AFC">
              <w:rPr>
                <w:sz w:val="24"/>
              </w:rPr>
              <w:t>696,196</w:t>
            </w:r>
          </w:p>
        </w:tc>
        <w:tc>
          <w:tcPr>
            <w:tcW w:w="1944" w:type="dxa"/>
            <w:vAlign w:val="center"/>
          </w:tcPr>
          <w:p w14:paraId="2377C4FD" w14:textId="77777777" w:rsidR="005C6E2C" w:rsidRPr="00D55AFC" w:rsidRDefault="00417DE8">
            <w:pPr>
              <w:jc w:val="right"/>
            </w:pPr>
            <w:r w:rsidRPr="00D55AFC">
              <w:rPr>
                <w:sz w:val="24"/>
              </w:rPr>
              <w:t>3,550,599.60</w:t>
            </w:r>
          </w:p>
        </w:tc>
        <w:tc>
          <w:tcPr>
            <w:tcW w:w="1705" w:type="dxa"/>
            <w:vAlign w:val="center"/>
          </w:tcPr>
          <w:p w14:paraId="44CCEFA8" w14:textId="77777777" w:rsidR="005C6E2C" w:rsidRPr="00D55AFC" w:rsidRDefault="00417DE8">
            <w:pPr>
              <w:jc w:val="right"/>
            </w:pPr>
            <w:r w:rsidRPr="00D55AFC">
              <w:rPr>
                <w:sz w:val="24"/>
              </w:rPr>
              <w:t>2.19</w:t>
            </w:r>
          </w:p>
        </w:tc>
      </w:tr>
      <w:tr w:rsidR="00D55AFC" w:rsidRPr="00D55AFC" w14:paraId="3E8BA202" w14:textId="77777777">
        <w:tc>
          <w:tcPr>
            <w:tcW w:w="862" w:type="dxa"/>
            <w:vAlign w:val="center"/>
          </w:tcPr>
          <w:p w14:paraId="4037266F" w14:textId="77777777" w:rsidR="005C6E2C" w:rsidRPr="00D55AFC" w:rsidRDefault="00417DE8">
            <w:pPr>
              <w:jc w:val="center"/>
            </w:pPr>
            <w:r w:rsidRPr="00D55AFC">
              <w:rPr>
                <w:sz w:val="24"/>
              </w:rPr>
              <w:t>17</w:t>
            </w:r>
          </w:p>
        </w:tc>
        <w:tc>
          <w:tcPr>
            <w:tcW w:w="1346" w:type="dxa"/>
            <w:vAlign w:val="center"/>
          </w:tcPr>
          <w:p w14:paraId="1ECA3C74" w14:textId="77777777" w:rsidR="005C6E2C" w:rsidRPr="00D55AFC" w:rsidRDefault="00417DE8">
            <w:pPr>
              <w:jc w:val="center"/>
            </w:pPr>
            <w:r w:rsidRPr="00D55AFC">
              <w:rPr>
                <w:sz w:val="24"/>
              </w:rPr>
              <w:t>000035</w:t>
            </w:r>
          </w:p>
        </w:tc>
        <w:tc>
          <w:tcPr>
            <w:tcW w:w="1795" w:type="dxa"/>
            <w:vAlign w:val="center"/>
          </w:tcPr>
          <w:p w14:paraId="4F7DF698" w14:textId="77777777" w:rsidR="005C6E2C" w:rsidRPr="00D55AFC" w:rsidRDefault="00417DE8">
            <w:pPr>
              <w:jc w:val="center"/>
            </w:pPr>
            <w:r w:rsidRPr="00D55AFC">
              <w:rPr>
                <w:sz w:val="24"/>
              </w:rPr>
              <w:t>中国天楹</w:t>
            </w:r>
          </w:p>
        </w:tc>
        <w:tc>
          <w:tcPr>
            <w:tcW w:w="1346" w:type="dxa"/>
            <w:vAlign w:val="center"/>
          </w:tcPr>
          <w:p w14:paraId="2E6A17DC" w14:textId="77777777" w:rsidR="005C6E2C" w:rsidRPr="00D55AFC" w:rsidRDefault="00417DE8">
            <w:pPr>
              <w:jc w:val="right"/>
            </w:pPr>
            <w:r w:rsidRPr="00D55AFC">
              <w:rPr>
                <w:sz w:val="24"/>
              </w:rPr>
              <w:t>503,553</w:t>
            </w:r>
          </w:p>
        </w:tc>
        <w:tc>
          <w:tcPr>
            <w:tcW w:w="1944" w:type="dxa"/>
            <w:vAlign w:val="center"/>
          </w:tcPr>
          <w:p w14:paraId="37222951" w14:textId="77777777" w:rsidR="005C6E2C" w:rsidRPr="00D55AFC" w:rsidRDefault="00417DE8">
            <w:pPr>
              <w:jc w:val="right"/>
            </w:pPr>
            <w:r w:rsidRPr="00D55AFC">
              <w:rPr>
                <w:sz w:val="24"/>
              </w:rPr>
              <w:t>3,545,013.12</w:t>
            </w:r>
          </w:p>
        </w:tc>
        <w:tc>
          <w:tcPr>
            <w:tcW w:w="1705" w:type="dxa"/>
            <w:vAlign w:val="center"/>
          </w:tcPr>
          <w:p w14:paraId="3497CC76" w14:textId="77777777" w:rsidR="005C6E2C" w:rsidRPr="00D55AFC" w:rsidRDefault="00417DE8">
            <w:pPr>
              <w:jc w:val="right"/>
            </w:pPr>
            <w:r w:rsidRPr="00D55AFC">
              <w:rPr>
                <w:sz w:val="24"/>
              </w:rPr>
              <w:t>2.19</w:t>
            </w:r>
          </w:p>
        </w:tc>
      </w:tr>
      <w:tr w:rsidR="00D55AFC" w:rsidRPr="00D55AFC" w14:paraId="4ACAA3E9" w14:textId="77777777">
        <w:tc>
          <w:tcPr>
            <w:tcW w:w="862" w:type="dxa"/>
            <w:vAlign w:val="center"/>
          </w:tcPr>
          <w:p w14:paraId="0DD30A16" w14:textId="77777777" w:rsidR="005C6E2C" w:rsidRPr="00D55AFC" w:rsidRDefault="00417DE8">
            <w:pPr>
              <w:jc w:val="center"/>
            </w:pPr>
            <w:r w:rsidRPr="00D55AFC">
              <w:rPr>
                <w:sz w:val="24"/>
              </w:rPr>
              <w:t>18</w:t>
            </w:r>
          </w:p>
        </w:tc>
        <w:tc>
          <w:tcPr>
            <w:tcW w:w="1346" w:type="dxa"/>
            <w:vAlign w:val="center"/>
          </w:tcPr>
          <w:p w14:paraId="74369BEC" w14:textId="77777777" w:rsidR="005C6E2C" w:rsidRPr="00D55AFC" w:rsidRDefault="00417DE8">
            <w:pPr>
              <w:jc w:val="center"/>
            </w:pPr>
            <w:r w:rsidRPr="00D55AFC">
              <w:rPr>
                <w:sz w:val="24"/>
              </w:rPr>
              <w:t>002573</w:t>
            </w:r>
          </w:p>
        </w:tc>
        <w:tc>
          <w:tcPr>
            <w:tcW w:w="1795" w:type="dxa"/>
            <w:vAlign w:val="center"/>
          </w:tcPr>
          <w:p w14:paraId="6E0893D5" w14:textId="77777777" w:rsidR="005C6E2C" w:rsidRPr="00D55AFC" w:rsidRDefault="00417DE8">
            <w:pPr>
              <w:jc w:val="center"/>
            </w:pPr>
            <w:r w:rsidRPr="00D55AFC">
              <w:rPr>
                <w:sz w:val="24"/>
              </w:rPr>
              <w:t>清新环境</w:t>
            </w:r>
          </w:p>
        </w:tc>
        <w:tc>
          <w:tcPr>
            <w:tcW w:w="1346" w:type="dxa"/>
            <w:vAlign w:val="center"/>
          </w:tcPr>
          <w:p w14:paraId="5A1C502F" w14:textId="77777777" w:rsidR="005C6E2C" w:rsidRPr="00D55AFC" w:rsidRDefault="00417DE8">
            <w:pPr>
              <w:jc w:val="right"/>
            </w:pPr>
            <w:r w:rsidRPr="00D55AFC">
              <w:rPr>
                <w:sz w:val="24"/>
              </w:rPr>
              <w:t>188,300</w:t>
            </w:r>
          </w:p>
        </w:tc>
        <w:tc>
          <w:tcPr>
            <w:tcW w:w="1944" w:type="dxa"/>
            <w:vAlign w:val="center"/>
          </w:tcPr>
          <w:p w14:paraId="0B3CF405" w14:textId="77777777" w:rsidR="005C6E2C" w:rsidRPr="00D55AFC" w:rsidRDefault="00417DE8">
            <w:pPr>
              <w:jc w:val="right"/>
            </w:pPr>
            <w:r w:rsidRPr="00D55AFC">
              <w:rPr>
                <w:sz w:val="24"/>
              </w:rPr>
              <w:t>3,543,806.00</w:t>
            </w:r>
          </w:p>
        </w:tc>
        <w:tc>
          <w:tcPr>
            <w:tcW w:w="1705" w:type="dxa"/>
            <w:vAlign w:val="center"/>
          </w:tcPr>
          <w:p w14:paraId="3C6A083B" w14:textId="77777777" w:rsidR="005C6E2C" w:rsidRPr="00D55AFC" w:rsidRDefault="00417DE8">
            <w:pPr>
              <w:jc w:val="right"/>
            </w:pPr>
            <w:r w:rsidRPr="00D55AFC">
              <w:rPr>
                <w:sz w:val="24"/>
              </w:rPr>
              <w:t>2.19</w:t>
            </w:r>
          </w:p>
        </w:tc>
      </w:tr>
      <w:tr w:rsidR="00D55AFC" w:rsidRPr="00D55AFC" w14:paraId="7D8D454D" w14:textId="77777777">
        <w:tc>
          <w:tcPr>
            <w:tcW w:w="862" w:type="dxa"/>
            <w:vAlign w:val="center"/>
          </w:tcPr>
          <w:p w14:paraId="5AFF11BC" w14:textId="77777777" w:rsidR="005C6E2C" w:rsidRPr="00D55AFC" w:rsidRDefault="00417DE8">
            <w:pPr>
              <w:jc w:val="center"/>
            </w:pPr>
            <w:r w:rsidRPr="00D55AFC">
              <w:rPr>
                <w:sz w:val="24"/>
              </w:rPr>
              <w:t>19</w:t>
            </w:r>
          </w:p>
        </w:tc>
        <w:tc>
          <w:tcPr>
            <w:tcW w:w="1346" w:type="dxa"/>
            <w:vAlign w:val="center"/>
          </w:tcPr>
          <w:p w14:paraId="06584F50" w14:textId="77777777" w:rsidR="005C6E2C" w:rsidRPr="00D55AFC" w:rsidRDefault="00417DE8">
            <w:pPr>
              <w:jc w:val="center"/>
            </w:pPr>
            <w:r w:rsidRPr="00D55AFC">
              <w:rPr>
                <w:sz w:val="24"/>
              </w:rPr>
              <w:t>603588</w:t>
            </w:r>
          </w:p>
        </w:tc>
        <w:tc>
          <w:tcPr>
            <w:tcW w:w="1795" w:type="dxa"/>
            <w:vAlign w:val="center"/>
          </w:tcPr>
          <w:p w14:paraId="04E766C4" w14:textId="77777777" w:rsidR="005C6E2C" w:rsidRPr="00D55AFC" w:rsidRDefault="00417DE8">
            <w:pPr>
              <w:jc w:val="center"/>
            </w:pPr>
            <w:r w:rsidRPr="00D55AFC">
              <w:rPr>
                <w:sz w:val="24"/>
              </w:rPr>
              <w:t>高能环境</w:t>
            </w:r>
          </w:p>
        </w:tc>
        <w:tc>
          <w:tcPr>
            <w:tcW w:w="1346" w:type="dxa"/>
            <w:vAlign w:val="center"/>
          </w:tcPr>
          <w:p w14:paraId="3C5E113F" w14:textId="77777777" w:rsidR="005C6E2C" w:rsidRPr="00D55AFC" w:rsidRDefault="00417DE8">
            <w:pPr>
              <w:jc w:val="right"/>
            </w:pPr>
            <w:r w:rsidRPr="00D55AFC">
              <w:rPr>
                <w:sz w:val="24"/>
              </w:rPr>
              <w:t>227,104</w:t>
            </w:r>
          </w:p>
        </w:tc>
        <w:tc>
          <w:tcPr>
            <w:tcW w:w="1944" w:type="dxa"/>
            <w:vAlign w:val="center"/>
          </w:tcPr>
          <w:p w14:paraId="7FC85F85" w14:textId="77777777" w:rsidR="005C6E2C" w:rsidRPr="00D55AFC" w:rsidRDefault="00417DE8">
            <w:pPr>
              <w:jc w:val="right"/>
            </w:pPr>
            <w:r w:rsidRPr="00D55AFC">
              <w:rPr>
                <w:sz w:val="24"/>
              </w:rPr>
              <w:t>3,542,822.40</w:t>
            </w:r>
          </w:p>
        </w:tc>
        <w:tc>
          <w:tcPr>
            <w:tcW w:w="1705" w:type="dxa"/>
            <w:vAlign w:val="center"/>
          </w:tcPr>
          <w:p w14:paraId="45057604" w14:textId="77777777" w:rsidR="005C6E2C" w:rsidRPr="00D55AFC" w:rsidRDefault="00417DE8">
            <w:pPr>
              <w:jc w:val="right"/>
            </w:pPr>
            <w:r w:rsidRPr="00D55AFC">
              <w:rPr>
                <w:sz w:val="24"/>
              </w:rPr>
              <w:t>2.19</w:t>
            </w:r>
          </w:p>
        </w:tc>
      </w:tr>
      <w:tr w:rsidR="00D55AFC" w:rsidRPr="00D55AFC" w14:paraId="18B71028" w14:textId="77777777">
        <w:tc>
          <w:tcPr>
            <w:tcW w:w="862" w:type="dxa"/>
            <w:vAlign w:val="center"/>
          </w:tcPr>
          <w:p w14:paraId="2FA8909D" w14:textId="77777777" w:rsidR="005C6E2C" w:rsidRPr="00D55AFC" w:rsidRDefault="00417DE8">
            <w:pPr>
              <w:jc w:val="center"/>
            </w:pPr>
            <w:r w:rsidRPr="00D55AFC">
              <w:rPr>
                <w:sz w:val="24"/>
              </w:rPr>
              <w:t>20</w:t>
            </w:r>
          </w:p>
        </w:tc>
        <w:tc>
          <w:tcPr>
            <w:tcW w:w="1346" w:type="dxa"/>
            <w:vAlign w:val="center"/>
          </w:tcPr>
          <w:p w14:paraId="70C09167" w14:textId="77777777" w:rsidR="005C6E2C" w:rsidRPr="00D55AFC" w:rsidRDefault="00417DE8">
            <w:pPr>
              <w:jc w:val="center"/>
            </w:pPr>
            <w:r w:rsidRPr="00D55AFC">
              <w:rPr>
                <w:sz w:val="24"/>
              </w:rPr>
              <w:t>000005</w:t>
            </w:r>
          </w:p>
        </w:tc>
        <w:tc>
          <w:tcPr>
            <w:tcW w:w="1795" w:type="dxa"/>
            <w:vAlign w:val="center"/>
          </w:tcPr>
          <w:p w14:paraId="2697095E" w14:textId="77777777" w:rsidR="005C6E2C" w:rsidRPr="00D55AFC" w:rsidRDefault="00417DE8">
            <w:pPr>
              <w:jc w:val="center"/>
            </w:pPr>
            <w:r w:rsidRPr="00D55AFC">
              <w:rPr>
                <w:sz w:val="24"/>
              </w:rPr>
              <w:t>世纪星源</w:t>
            </w:r>
          </w:p>
        </w:tc>
        <w:tc>
          <w:tcPr>
            <w:tcW w:w="1346" w:type="dxa"/>
            <w:vAlign w:val="center"/>
          </w:tcPr>
          <w:p w14:paraId="0B4F12D3" w14:textId="77777777" w:rsidR="005C6E2C" w:rsidRPr="00D55AFC" w:rsidRDefault="00417DE8">
            <w:pPr>
              <w:jc w:val="right"/>
            </w:pPr>
            <w:r w:rsidRPr="00D55AFC">
              <w:rPr>
                <w:sz w:val="24"/>
              </w:rPr>
              <w:t>675,100</w:t>
            </w:r>
          </w:p>
        </w:tc>
        <w:tc>
          <w:tcPr>
            <w:tcW w:w="1944" w:type="dxa"/>
            <w:vAlign w:val="center"/>
          </w:tcPr>
          <w:p w14:paraId="7391DA8D" w14:textId="77777777" w:rsidR="005C6E2C" w:rsidRPr="00D55AFC" w:rsidRDefault="00417DE8">
            <w:pPr>
              <w:jc w:val="right"/>
            </w:pPr>
            <w:r w:rsidRPr="00D55AFC">
              <w:rPr>
                <w:sz w:val="24"/>
              </w:rPr>
              <w:t>3,537,524.00</w:t>
            </w:r>
          </w:p>
        </w:tc>
        <w:tc>
          <w:tcPr>
            <w:tcW w:w="1705" w:type="dxa"/>
            <w:vAlign w:val="center"/>
          </w:tcPr>
          <w:p w14:paraId="3D7A5260" w14:textId="77777777" w:rsidR="005C6E2C" w:rsidRPr="00D55AFC" w:rsidRDefault="00417DE8">
            <w:pPr>
              <w:jc w:val="right"/>
            </w:pPr>
            <w:r w:rsidRPr="00D55AFC">
              <w:rPr>
                <w:sz w:val="24"/>
              </w:rPr>
              <w:t>2.18</w:t>
            </w:r>
          </w:p>
        </w:tc>
      </w:tr>
      <w:tr w:rsidR="00D55AFC" w:rsidRPr="00D55AFC" w14:paraId="783D4FBA" w14:textId="77777777">
        <w:tc>
          <w:tcPr>
            <w:tcW w:w="862" w:type="dxa"/>
            <w:vAlign w:val="center"/>
          </w:tcPr>
          <w:p w14:paraId="41F39BDC" w14:textId="77777777" w:rsidR="005C6E2C" w:rsidRPr="00D55AFC" w:rsidRDefault="00417DE8">
            <w:pPr>
              <w:jc w:val="center"/>
            </w:pPr>
            <w:r w:rsidRPr="00D55AFC">
              <w:rPr>
                <w:sz w:val="24"/>
              </w:rPr>
              <w:t>21</w:t>
            </w:r>
          </w:p>
        </w:tc>
        <w:tc>
          <w:tcPr>
            <w:tcW w:w="1346" w:type="dxa"/>
            <w:vAlign w:val="center"/>
          </w:tcPr>
          <w:p w14:paraId="39AF0BC8" w14:textId="77777777" w:rsidR="005C6E2C" w:rsidRPr="00D55AFC" w:rsidRDefault="00417DE8">
            <w:pPr>
              <w:jc w:val="center"/>
            </w:pPr>
            <w:r w:rsidRPr="00D55AFC">
              <w:rPr>
                <w:sz w:val="24"/>
              </w:rPr>
              <w:t>300422</w:t>
            </w:r>
          </w:p>
        </w:tc>
        <w:tc>
          <w:tcPr>
            <w:tcW w:w="1795" w:type="dxa"/>
            <w:vAlign w:val="center"/>
          </w:tcPr>
          <w:p w14:paraId="0B63CEBA" w14:textId="77777777" w:rsidR="005C6E2C" w:rsidRPr="00D55AFC" w:rsidRDefault="00417DE8">
            <w:pPr>
              <w:jc w:val="center"/>
            </w:pPr>
            <w:r w:rsidRPr="00D55AFC">
              <w:rPr>
                <w:sz w:val="24"/>
              </w:rPr>
              <w:t>博世科</w:t>
            </w:r>
          </w:p>
        </w:tc>
        <w:tc>
          <w:tcPr>
            <w:tcW w:w="1346" w:type="dxa"/>
            <w:vAlign w:val="center"/>
          </w:tcPr>
          <w:p w14:paraId="0EFE6B99" w14:textId="77777777" w:rsidR="005C6E2C" w:rsidRPr="00D55AFC" w:rsidRDefault="00417DE8">
            <w:pPr>
              <w:jc w:val="right"/>
            </w:pPr>
            <w:r w:rsidRPr="00D55AFC">
              <w:rPr>
                <w:sz w:val="24"/>
              </w:rPr>
              <w:t>218,607</w:t>
            </w:r>
          </w:p>
        </w:tc>
        <w:tc>
          <w:tcPr>
            <w:tcW w:w="1944" w:type="dxa"/>
            <w:vAlign w:val="center"/>
          </w:tcPr>
          <w:p w14:paraId="51727EA2" w14:textId="77777777" w:rsidR="005C6E2C" w:rsidRPr="00D55AFC" w:rsidRDefault="00417DE8">
            <w:pPr>
              <w:jc w:val="right"/>
            </w:pPr>
            <w:r w:rsidRPr="00D55AFC">
              <w:rPr>
                <w:sz w:val="24"/>
              </w:rPr>
              <w:t>3,519,572.70</w:t>
            </w:r>
          </w:p>
        </w:tc>
        <w:tc>
          <w:tcPr>
            <w:tcW w:w="1705" w:type="dxa"/>
            <w:vAlign w:val="center"/>
          </w:tcPr>
          <w:p w14:paraId="3070F394" w14:textId="77777777" w:rsidR="005C6E2C" w:rsidRPr="00D55AFC" w:rsidRDefault="00417DE8">
            <w:pPr>
              <w:jc w:val="right"/>
            </w:pPr>
            <w:r w:rsidRPr="00D55AFC">
              <w:rPr>
                <w:sz w:val="24"/>
              </w:rPr>
              <w:t>2.17</w:t>
            </w:r>
          </w:p>
        </w:tc>
      </w:tr>
      <w:tr w:rsidR="00D55AFC" w:rsidRPr="00D55AFC" w14:paraId="7110999D" w14:textId="77777777">
        <w:tc>
          <w:tcPr>
            <w:tcW w:w="862" w:type="dxa"/>
            <w:vAlign w:val="center"/>
          </w:tcPr>
          <w:p w14:paraId="6328800A" w14:textId="77777777" w:rsidR="005C6E2C" w:rsidRPr="00D55AFC" w:rsidRDefault="00417DE8">
            <w:pPr>
              <w:jc w:val="center"/>
            </w:pPr>
            <w:r w:rsidRPr="00D55AFC">
              <w:rPr>
                <w:sz w:val="24"/>
              </w:rPr>
              <w:t>22</w:t>
            </w:r>
          </w:p>
        </w:tc>
        <w:tc>
          <w:tcPr>
            <w:tcW w:w="1346" w:type="dxa"/>
            <w:vAlign w:val="center"/>
          </w:tcPr>
          <w:p w14:paraId="23C4E803" w14:textId="77777777" w:rsidR="005C6E2C" w:rsidRPr="00D55AFC" w:rsidRDefault="00417DE8">
            <w:pPr>
              <w:jc w:val="center"/>
            </w:pPr>
            <w:r w:rsidRPr="00D55AFC">
              <w:rPr>
                <w:sz w:val="24"/>
              </w:rPr>
              <w:t>000598</w:t>
            </w:r>
          </w:p>
        </w:tc>
        <w:tc>
          <w:tcPr>
            <w:tcW w:w="1795" w:type="dxa"/>
            <w:vAlign w:val="center"/>
          </w:tcPr>
          <w:p w14:paraId="54056F8A" w14:textId="77777777" w:rsidR="005C6E2C" w:rsidRPr="00D55AFC" w:rsidRDefault="00417DE8">
            <w:pPr>
              <w:jc w:val="center"/>
            </w:pPr>
            <w:r w:rsidRPr="00D55AFC">
              <w:rPr>
                <w:sz w:val="24"/>
              </w:rPr>
              <w:t>兴蓉环境</w:t>
            </w:r>
          </w:p>
        </w:tc>
        <w:tc>
          <w:tcPr>
            <w:tcW w:w="1346" w:type="dxa"/>
            <w:vAlign w:val="center"/>
          </w:tcPr>
          <w:p w14:paraId="6F94E0AA" w14:textId="77777777" w:rsidR="005C6E2C" w:rsidRPr="00D55AFC" w:rsidRDefault="00417DE8">
            <w:pPr>
              <w:jc w:val="right"/>
            </w:pPr>
            <w:r w:rsidRPr="00D55AFC">
              <w:rPr>
                <w:sz w:val="24"/>
              </w:rPr>
              <w:t>624,909</w:t>
            </w:r>
          </w:p>
        </w:tc>
        <w:tc>
          <w:tcPr>
            <w:tcW w:w="1944" w:type="dxa"/>
            <w:vAlign w:val="center"/>
          </w:tcPr>
          <w:p w14:paraId="3D7BCA4D" w14:textId="77777777" w:rsidR="005C6E2C" w:rsidRPr="00D55AFC" w:rsidRDefault="00417DE8">
            <w:pPr>
              <w:jc w:val="right"/>
            </w:pPr>
            <w:r w:rsidRPr="00D55AFC">
              <w:rPr>
                <w:sz w:val="24"/>
              </w:rPr>
              <w:t>3,511,988.58</w:t>
            </w:r>
          </w:p>
        </w:tc>
        <w:tc>
          <w:tcPr>
            <w:tcW w:w="1705" w:type="dxa"/>
            <w:vAlign w:val="center"/>
          </w:tcPr>
          <w:p w14:paraId="510CBF38" w14:textId="77777777" w:rsidR="005C6E2C" w:rsidRPr="00D55AFC" w:rsidRDefault="00417DE8">
            <w:pPr>
              <w:jc w:val="right"/>
            </w:pPr>
            <w:r w:rsidRPr="00D55AFC">
              <w:rPr>
                <w:sz w:val="24"/>
              </w:rPr>
              <w:t>2.17</w:t>
            </w:r>
          </w:p>
        </w:tc>
      </w:tr>
      <w:tr w:rsidR="00D55AFC" w:rsidRPr="00D55AFC" w14:paraId="0BC1F0F0" w14:textId="77777777">
        <w:tc>
          <w:tcPr>
            <w:tcW w:w="862" w:type="dxa"/>
            <w:vAlign w:val="center"/>
          </w:tcPr>
          <w:p w14:paraId="24E206CF" w14:textId="77777777" w:rsidR="005C6E2C" w:rsidRPr="00D55AFC" w:rsidRDefault="00417DE8">
            <w:pPr>
              <w:jc w:val="center"/>
            </w:pPr>
            <w:r w:rsidRPr="00D55AFC">
              <w:rPr>
                <w:sz w:val="24"/>
              </w:rPr>
              <w:t>23</w:t>
            </w:r>
          </w:p>
        </w:tc>
        <w:tc>
          <w:tcPr>
            <w:tcW w:w="1346" w:type="dxa"/>
            <w:vAlign w:val="center"/>
          </w:tcPr>
          <w:p w14:paraId="0E2C06E6" w14:textId="77777777" w:rsidR="005C6E2C" w:rsidRPr="00D55AFC" w:rsidRDefault="00417DE8">
            <w:pPr>
              <w:jc w:val="center"/>
            </w:pPr>
            <w:r w:rsidRPr="00D55AFC">
              <w:rPr>
                <w:sz w:val="24"/>
              </w:rPr>
              <w:t>600323</w:t>
            </w:r>
          </w:p>
        </w:tc>
        <w:tc>
          <w:tcPr>
            <w:tcW w:w="1795" w:type="dxa"/>
            <w:vAlign w:val="center"/>
          </w:tcPr>
          <w:p w14:paraId="4A1154E9" w14:textId="77777777" w:rsidR="005C6E2C" w:rsidRPr="00D55AFC" w:rsidRDefault="00417DE8">
            <w:pPr>
              <w:jc w:val="center"/>
            </w:pPr>
            <w:r w:rsidRPr="00D55AFC">
              <w:rPr>
                <w:sz w:val="24"/>
              </w:rPr>
              <w:t>瀚蓝环境</w:t>
            </w:r>
          </w:p>
        </w:tc>
        <w:tc>
          <w:tcPr>
            <w:tcW w:w="1346" w:type="dxa"/>
            <w:vAlign w:val="center"/>
          </w:tcPr>
          <w:p w14:paraId="15F340B2" w14:textId="77777777" w:rsidR="005C6E2C" w:rsidRPr="00D55AFC" w:rsidRDefault="00417DE8">
            <w:pPr>
              <w:jc w:val="right"/>
            </w:pPr>
            <w:r w:rsidRPr="00D55AFC">
              <w:rPr>
                <w:sz w:val="24"/>
              </w:rPr>
              <w:t>241,287</w:t>
            </w:r>
          </w:p>
        </w:tc>
        <w:tc>
          <w:tcPr>
            <w:tcW w:w="1944" w:type="dxa"/>
            <w:vAlign w:val="center"/>
          </w:tcPr>
          <w:p w14:paraId="30059C2B" w14:textId="77777777" w:rsidR="005C6E2C" w:rsidRPr="00D55AFC" w:rsidRDefault="00417DE8">
            <w:pPr>
              <w:jc w:val="right"/>
            </w:pPr>
            <w:r w:rsidRPr="00D55AFC">
              <w:rPr>
                <w:sz w:val="24"/>
              </w:rPr>
              <w:t>3,501,074.37</w:t>
            </w:r>
          </w:p>
        </w:tc>
        <w:tc>
          <w:tcPr>
            <w:tcW w:w="1705" w:type="dxa"/>
            <w:vAlign w:val="center"/>
          </w:tcPr>
          <w:p w14:paraId="6244FD9A" w14:textId="77777777" w:rsidR="005C6E2C" w:rsidRPr="00D55AFC" w:rsidRDefault="00417DE8">
            <w:pPr>
              <w:jc w:val="right"/>
            </w:pPr>
            <w:r w:rsidRPr="00D55AFC">
              <w:rPr>
                <w:sz w:val="24"/>
              </w:rPr>
              <w:t>2.16</w:t>
            </w:r>
          </w:p>
        </w:tc>
      </w:tr>
      <w:tr w:rsidR="00D55AFC" w:rsidRPr="00D55AFC" w14:paraId="0BFD9110" w14:textId="77777777">
        <w:tc>
          <w:tcPr>
            <w:tcW w:w="862" w:type="dxa"/>
            <w:vAlign w:val="center"/>
          </w:tcPr>
          <w:p w14:paraId="2A44E18F" w14:textId="77777777" w:rsidR="005C6E2C" w:rsidRPr="00D55AFC" w:rsidRDefault="00417DE8">
            <w:pPr>
              <w:jc w:val="center"/>
            </w:pPr>
            <w:r w:rsidRPr="00D55AFC">
              <w:rPr>
                <w:sz w:val="24"/>
              </w:rPr>
              <w:t>24</w:t>
            </w:r>
          </w:p>
        </w:tc>
        <w:tc>
          <w:tcPr>
            <w:tcW w:w="1346" w:type="dxa"/>
            <w:vAlign w:val="center"/>
          </w:tcPr>
          <w:p w14:paraId="2F8DF188" w14:textId="77777777" w:rsidR="005C6E2C" w:rsidRPr="00D55AFC" w:rsidRDefault="00417DE8">
            <w:pPr>
              <w:jc w:val="center"/>
            </w:pPr>
            <w:r w:rsidRPr="00D55AFC">
              <w:rPr>
                <w:sz w:val="24"/>
              </w:rPr>
              <w:t>300203</w:t>
            </w:r>
          </w:p>
        </w:tc>
        <w:tc>
          <w:tcPr>
            <w:tcW w:w="1795" w:type="dxa"/>
            <w:vAlign w:val="center"/>
          </w:tcPr>
          <w:p w14:paraId="7377CC4A" w14:textId="77777777" w:rsidR="005C6E2C" w:rsidRPr="00D55AFC" w:rsidRDefault="00417DE8">
            <w:pPr>
              <w:jc w:val="center"/>
            </w:pPr>
            <w:r w:rsidRPr="00D55AFC">
              <w:rPr>
                <w:sz w:val="24"/>
              </w:rPr>
              <w:t>聚光科技</w:t>
            </w:r>
          </w:p>
        </w:tc>
        <w:tc>
          <w:tcPr>
            <w:tcW w:w="1346" w:type="dxa"/>
            <w:vAlign w:val="center"/>
          </w:tcPr>
          <w:p w14:paraId="55E52393" w14:textId="77777777" w:rsidR="005C6E2C" w:rsidRPr="00D55AFC" w:rsidRDefault="00417DE8">
            <w:pPr>
              <w:jc w:val="right"/>
            </w:pPr>
            <w:r w:rsidRPr="00D55AFC">
              <w:rPr>
                <w:sz w:val="24"/>
              </w:rPr>
              <w:t>124,300</w:t>
            </w:r>
          </w:p>
        </w:tc>
        <w:tc>
          <w:tcPr>
            <w:tcW w:w="1944" w:type="dxa"/>
            <w:vAlign w:val="center"/>
          </w:tcPr>
          <w:p w14:paraId="52929F6F" w14:textId="77777777" w:rsidR="005C6E2C" w:rsidRPr="00D55AFC" w:rsidRDefault="00417DE8">
            <w:pPr>
              <w:jc w:val="right"/>
            </w:pPr>
            <w:r w:rsidRPr="00D55AFC">
              <w:rPr>
                <w:sz w:val="24"/>
              </w:rPr>
              <w:t>3,495,316.00</w:t>
            </w:r>
          </w:p>
        </w:tc>
        <w:tc>
          <w:tcPr>
            <w:tcW w:w="1705" w:type="dxa"/>
            <w:vAlign w:val="center"/>
          </w:tcPr>
          <w:p w14:paraId="5DFB47C7" w14:textId="77777777" w:rsidR="005C6E2C" w:rsidRPr="00D55AFC" w:rsidRDefault="00417DE8">
            <w:pPr>
              <w:jc w:val="right"/>
            </w:pPr>
            <w:r w:rsidRPr="00D55AFC">
              <w:rPr>
                <w:sz w:val="24"/>
              </w:rPr>
              <w:t>2.16</w:t>
            </w:r>
          </w:p>
        </w:tc>
      </w:tr>
      <w:tr w:rsidR="00D55AFC" w:rsidRPr="00D55AFC" w14:paraId="0A4C88BD" w14:textId="77777777">
        <w:tc>
          <w:tcPr>
            <w:tcW w:w="862" w:type="dxa"/>
            <w:vAlign w:val="center"/>
          </w:tcPr>
          <w:p w14:paraId="19B2B848" w14:textId="77777777" w:rsidR="005C6E2C" w:rsidRPr="00D55AFC" w:rsidRDefault="00417DE8">
            <w:pPr>
              <w:jc w:val="center"/>
            </w:pPr>
            <w:r w:rsidRPr="00D55AFC">
              <w:rPr>
                <w:sz w:val="24"/>
              </w:rPr>
              <w:t>25</w:t>
            </w:r>
          </w:p>
        </w:tc>
        <w:tc>
          <w:tcPr>
            <w:tcW w:w="1346" w:type="dxa"/>
            <w:vAlign w:val="center"/>
          </w:tcPr>
          <w:p w14:paraId="78544EBC" w14:textId="77777777" w:rsidR="005C6E2C" w:rsidRPr="00D55AFC" w:rsidRDefault="00417DE8">
            <w:pPr>
              <w:jc w:val="center"/>
            </w:pPr>
            <w:r w:rsidRPr="00D55AFC">
              <w:rPr>
                <w:sz w:val="24"/>
              </w:rPr>
              <w:t>601388</w:t>
            </w:r>
          </w:p>
        </w:tc>
        <w:tc>
          <w:tcPr>
            <w:tcW w:w="1795" w:type="dxa"/>
            <w:vAlign w:val="center"/>
          </w:tcPr>
          <w:p w14:paraId="555D856C" w14:textId="77777777" w:rsidR="005C6E2C" w:rsidRPr="00D55AFC" w:rsidRDefault="00417DE8">
            <w:pPr>
              <w:jc w:val="center"/>
            </w:pPr>
            <w:r w:rsidRPr="00D55AFC">
              <w:rPr>
                <w:sz w:val="24"/>
              </w:rPr>
              <w:t>怡球资源</w:t>
            </w:r>
          </w:p>
        </w:tc>
        <w:tc>
          <w:tcPr>
            <w:tcW w:w="1346" w:type="dxa"/>
            <w:vAlign w:val="center"/>
          </w:tcPr>
          <w:p w14:paraId="7FD45546" w14:textId="77777777" w:rsidR="005C6E2C" w:rsidRPr="00D55AFC" w:rsidRDefault="00417DE8">
            <w:pPr>
              <w:jc w:val="right"/>
            </w:pPr>
            <w:r w:rsidRPr="00D55AFC">
              <w:rPr>
                <w:sz w:val="24"/>
              </w:rPr>
              <w:t>985,600</w:t>
            </w:r>
          </w:p>
        </w:tc>
        <w:tc>
          <w:tcPr>
            <w:tcW w:w="1944" w:type="dxa"/>
            <w:vAlign w:val="center"/>
          </w:tcPr>
          <w:p w14:paraId="0FD864DB" w14:textId="77777777" w:rsidR="005C6E2C" w:rsidRPr="00D55AFC" w:rsidRDefault="00417DE8">
            <w:pPr>
              <w:jc w:val="right"/>
            </w:pPr>
            <w:r w:rsidRPr="00D55AFC">
              <w:rPr>
                <w:sz w:val="24"/>
              </w:rPr>
              <w:t>3,489,024.00</w:t>
            </w:r>
          </w:p>
        </w:tc>
        <w:tc>
          <w:tcPr>
            <w:tcW w:w="1705" w:type="dxa"/>
            <w:vAlign w:val="center"/>
          </w:tcPr>
          <w:p w14:paraId="7BA1D3F0" w14:textId="77777777" w:rsidR="005C6E2C" w:rsidRPr="00D55AFC" w:rsidRDefault="00417DE8">
            <w:pPr>
              <w:jc w:val="right"/>
            </w:pPr>
            <w:r w:rsidRPr="00D55AFC">
              <w:rPr>
                <w:sz w:val="24"/>
              </w:rPr>
              <w:t>2.15</w:t>
            </w:r>
          </w:p>
        </w:tc>
      </w:tr>
      <w:tr w:rsidR="00D55AFC" w:rsidRPr="00D55AFC" w14:paraId="46915124" w14:textId="77777777">
        <w:tc>
          <w:tcPr>
            <w:tcW w:w="862" w:type="dxa"/>
            <w:vAlign w:val="center"/>
          </w:tcPr>
          <w:p w14:paraId="35267987" w14:textId="77777777" w:rsidR="005C6E2C" w:rsidRPr="00D55AFC" w:rsidRDefault="00417DE8">
            <w:pPr>
              <w:jc w:val="center"/>
            </w:pPr>
            <w:r w:rsidRPr="00D55AFC">
              <w:rPr>
                <w:sz w:val="24"/>
              </w:rPr>
              <w:t>26</w:t>
            </w:r>
          </w:p>
        </w:tc>
        <w:tc>
          <w:tcPr>
            <w:tcW w:w="1346" w:type="dxa"/>
            <w:vAlign w:val="center"/>
          </w:tcPr>
          <w:p w14:paraId="2010F2BB" w14:textId="77777777" w:rsidR="005C6E2C" w:rsidRPr="00D55AFC" w:rsidRDefault="00417DE8">
            <w:pPr>
              <w:jc w:val="center"/>
            </w:pPr>
            <w:r w:rsidRPr="00D55AFC">
              <w:rPr>
                <w:sz w:val="24"/>
              </w:rPr>
              <w:t>300070</w:t>
            </w:r>
          </w:p>
        </w:tc>
        <w:tc>
          <w:tcPr>
            <w:tcW w:w="1795" w:type="dxa"/>
            <w:vAlign w:val="center"/>
          </w:tcPr>
          <w:p w14:paraId="453CBCBC" w14:textId="77777777" w:rsidR="005C6E2C" w:rsidRPr="00D55AFC" w:rsidRDefault="00417DE8">
            <w:pPr>
              <w:jc w:val="center"/>
            </w:pPr>
            <w:r w:rsidRPr="00D55AFC">
              <w:rPr>
                <w:sz w:val="24"/>
              </w:rPr>
              <w:t>碧水源</w:t>
            </w:r>
          </w:p>
        </w:tc>
        <w:tc>
          <w:tcPr>
            <w:tcW w:w="1346" w:type="dxa"/>
            <w:vAlign w:val="center"/>
          </w:tcPr>
          <w:p w14:paraId="4621591B" w14:textId="77777777" w:rsidR="005C6E2C" w:rsidRPr="00D55AFC" w:rsidRDefault="00417DE8">
            <w:pPr>
              <w:jc w:val="right"/>
            </w:pPr>
            <w:r w:rsidRPr="00D55AFC">
              <w:rPr>
                <w:sz w:val="24"/>
              </w:rPr>
              <w:t>186,315</w:t>
            </w:r>
          </w:p>
        </w:tc>
        <w:tc>
          <w:tcPr>
            <w:tcW w:w="1944" w:type="dxa"/>
            <w:vAlign w:val="center"/>
          </w:tcPr>
          <w:p w14:paraId="08642E5D" w14:textId="77777777" w:rsidR="005C6E2C" w:rsidRPr="00D55AFC" w:rsidRDefault="00417DE8">
            <w:pPr>
              <w:jc w:val="right"/>
            </w:pPr>
            <w:r w:rsidRPr="00D55AFC">
              <w:rPr>
                <w:sz w:val="24"/>
              </w:rPr>
              <w:t>3,474,774.75</w:t>
            </w:r>
          </w:p>
        </w:tc>
        <w:tc>
          <w:tcPr>
            <w:tcW w:w="1705" w:type="dxa"/>
            <w:vAlign w:val="center"/>
          </w:tcPr>
          <w:p w14:paraId="06535931" w14:textId="77777777" w:rsidR="005C6E2C" w:rsidRPr="00D55AFC" w:rsidRDefault="00417DE8">
            <w:pPr>
              <w:jc w:val="right"/>
            </w:pPr>
            <w:r w:rsidRPr="00D55AFC">
              <w:rPr>
                <w:sz w:val="24"/>
              </w:rPr>
              <w:t>2.14</w:t>
            </w:r>
          </w:p>
        </w:tc>
      </w:tr>
      <w:tr w:rsidR="00D55AFC" w:rsidRPr="00D55AFC" w14:paraId="48B489C3" w14:textId="77777777">
        <w:tc>
          <w:tcPr>
            <w:tcW w:w="862" w:type="dxa"/>
            <w:vAlign w:val="center"/>
          </w:tcPr>
          <w:p w14:paraId="4FE2AF97" w14:textId="77777777" w:rsidR="005C6E2C" w:rsidRPr="00D55AFC" w:rsidRDefault="00417DE8">
            <w:pPr>
              <w:jc w:val="center"/>
            </w:pPr>
            <w:r w:rsidRPr="00D55AFC">
              <w:rPr>
                <w:sz w:val="24"/>
              </w:rPr>
              <w:t>27</w:t>
            </w:r>
          </w:p>
        </w:tc>
        <w:tc>
          <w:tcPr>
            <w:tcW w:w="1346" w:type="dxa"/>
            <w:vAlign w:val="center"/>
          </w:tcPr>
          <w:p w14:paraId="467701B5" w14:textId="77777777" w:rsidR="005C6E2C" w:rsidRPr="00D55AFC" w:rsidRDefault="00417DE8">
            <w:pPr>
              <w:jc w:val="center"/>
            </w:pPr>
            <w:r w:rsidRPr="00D55AFC">
              <w:rPr>
                <w:sz w:val="24"/>
              </w:rPr>
              <w:t>300172</w:t>
            </w:r>
          </w:p>
        </w:tc>
        <w:tc>
          <w:tcPr>
            <w:tcW w:w="1795" w:type="dxa"/>
            <w:vAlign w:val="center"/>
          </w:tcPr>
          <w:p w14:paraId="5E894C07" w14:textId="77777777" w:rsidR="005C6E2C" w:rsidRPr="00D55AFC" w:rsidRDefault="00417DE8">
            <w:pPr>
              <w:jc w:val="center"/>
            </w:pPr>
            <w:r w:rsidRPr="00D55AFC">
              <w:rPr>
                <w:sz w:val="24"/>
              </w:rPr>
              <w:t>中电环保</w:t>
            </w:r>
          </w:p>
        </w:tc>
        <w:tc>
          <w:tcPr>
            <w:tcW w:w="1346" w:type="dxa"/>
            <w:vAlign w:val="center"/>
          </w:tcPr>
          <w:p w14:paraId="54368920" w14:textId="77777777" w:rsidR="005C6E2C" w:rsidRPr="00D55AFC" w:rsidRDefault="00417DE8">
            <w:pPr>
              <w:jc w:val="right"/>
            </w:pPr>
            <w:r w:rsidRPr="00D55AFC">
              <w:rPr>
                <w:sz w:val="24"/>
              </w:rPr>
              <w:t>334,000</w:t>
            </w:r>
          </w:p>
        </w:tc>
        <w:tc>
          <w:tcPr>
            <w:tcW w:w="1944" w:type="dxa"/>
            <w:vAlign w:val="center"/>
          </w:tcPr>
          <w:p w14:paraId="4B376FA2" w14:textId="77777777" w:rsidR="005C6E2C" w:rsidRPr="00D55AFC" w:rsidRDefault="00417DE8">
            <w:pPr>
              <w:jc w:val="right"/>
            </w:pPr>
            <w:r w:rsidRPr="00D55AFC">
              <w:rPr>
                <w:sz w:val="24"/>
              </w:rPr>
              <w:t>3,460,240.00</w:t>
            </w:r>
          </w:p>
        </w:tc>
        <w:tc>
          <w:tcPr>
            <w:tcW w:w="1705" w:type="dxa"/>
            <w:vAlign w:val="center"/>
          </w:tcPr>
          <w:p w14:paraId="28C27FFB" w14:textId="77777777" w:rsidR="005C6E2C" w:rsidRPr="00D55AFC" w:rsidRDefault="00417DE8">
            <w:pPr>
              <w:jc w:val="right"/>
            </w:pPr>
            <w:r w:rsidRPr="00D55AFC">
              <w:rPr>
                <w:sz w:val="24"/>
              </w:rPr>
              <w:t>2.14</w:t>
            </w:r>
          </w:p>
        </w:tc>
      </w:tr>
      <w:tr w:rsidR="00D55AFC" w:rsidRPr="00D55AFC" w14:paraId="64FF1595" w14:textId="77777777">
        <w:tc>
          <w:tcPr>
            <w:tcW w:w="862" w:type="dxa"/>
            <w:vAlign w:val="center"/>
          </w:tcPr>
          <w:p w14:paraId="5115E5EA" w14:textId="77777777" w:rsidR="005C6E2C" w:rsidRPr="00D55AFC" w:rsidRDefault="00417DE8">
            <w:pPr>
              <w:jc w:val="center"/>
            </w:pPr>
            <w:r w:rsidRPr="00D55AFC">
              <w:rPr>
                <w:sz w:val="24"/>
              </w:rPr>
              <w:t>28</w:t>
            </w:r>
          </w:p>
        </w:tc>
        <w:tc>
          <w:tcPr>
            <w:tcW w:w="1346" w:type="dxa"/>
            <w:vAlign w:val="center"/>
          </w:tcPr>
          <w:p w14:paraId="5022274F" w14:textId="77777777" w:rsidR="005C6E2C" w:rsidRPr="00D55AFC" w:rsidRDefault="00417DE8">
            <w:pPr>
              <w:jc w:val="center"/>
            </w:pPr>
            <w:r w:rsidRPr="00D55AFC">
              <w:rPr>
                <w:sz w:val="24"/>
              </w:rPr>
              <w:t>300495</w:t>
            </w:r>
          </w:p>
        </w:tc>
        <w:tc>
          <w:tcPr>
            <w:tcW w:w="1795" w:type="dxa"/>
            <w:vAlign w:val="center"/>
          </w:tcPr>
          <w:p w14:paraId="494AF1B7" w14:textId="77777777" w:rsidR="005C6E2C" w:rsidRPr="00D55AFC" w:rsidRDefault="00417DE8">
            <w:pPr>
              <w:jc w:val="center"/>
            </w:pPr>
            <w:r w:rsidRPr="00D55AFC">
              <w:rPr>
                <w:sz w:val="24"/>
              </w:rPr>
              <w:t>美尚生态</w:t>
            </w:r>
          </w:p>
        </w:tc>
        <w:tc>
          <w:tcPr>
            <w:tcW w:w="1346" w:type="dxa"/>
            <w:vAlign w:val="center"/>
          </w:tcPr>
          <w:p w14:paraId="5B27E886" w14:textId="77777777" w:rsidR="005C6E2C" w:rsidRPr="00D55AFC" w:rsidRDefault="00417DE8">
            <w:pPr>
              <w:jc w:val="right"/>
            </w:pPr>
            <w:r w:rsidRPr="00D55AFC">
              <w:rPr>
                <w:sz w:val="24"/>
              </w:rPr>
              <w:t>231,417</w:t>
            </w:r>
          </w:p>
        </w:tc>
        <w:tc>
          <w:tcPr>
            <w:tcW w:w="1944" w:type="dxa"/>
            <w:vAlign w:val="center"/>
          </w:tcPr>
          <w:p w14:paraId="25103DDD" w14:textId="77777777" w:rsidR="005C6E2C" w:rsidRPr="00D55AFC" w:rsidRDefault="00417DE8">
            <w:pPr>
              <w:jc w:val="right"/>
            </w:pPr>
            <w:r w:rsidRPr="00D55AFC">
              <w:rPr>
                <w:sz w:val="24"/>
              </w:rPr>
              <w:t>3,457,369.98</w:t>
            </w:r>
          </w:p>
        </w:tc>
        <w:tc>
          <w:tcPr>
            <w:tcW w:w="1705" w:type="dxa"/>
            <w:vAlign w:val="center"/>
          </w:tcPr>
          <w:p w14:paraId="7B221150" w14:textId="77777777" w:rsidR="005C6E2C" w:rsidRPr="00D55AFC" w:rsidRDefault="00417DE8">
            <w:pPr>
              <w:jc w:val="right"/>
            </w:pPr>
            <w:r w:rsidRPr="00D55AFC">
              <w:rPr>
                <w:sz w:val="24"/>
              </w:rPr>
              <w:t>2.13</w:t>
            </w:r>
          </w:p>
        </w:tc>
      </w:tr>
      <w:tr w:rsidR="00D55AFC" w:rsidRPr="00D55AFC" w14:paraId="78644290" w14:textId="77777777">
        <w:tc>
          <w:tcPr>
            <w:tcW w:w="862" w:type="dxa"/>
            <w:vAlign w:val="center"/>
          </w:tcPr>
          <w:p w14:paraId="28EBE825" w14:textId="77777777" w:rsidR="005C6E2C" w:rsidRPr="00D55AFC" w:rsidRDefault="00417DE8">
            <w:pPr>
              <w:jc w:val="center"/>
            </w:pPr>
            <w:r w:rsidRPr="00D55AFC">
              <w:rPr>
                <w:sz w:val="24"/>
              </w:rPr>
              <w:t>29</w:t>
            </w:r>
          </w:p>
        </w:tc>
        <w:tc>
          <w:tcPr>
            <w:tcW w:w="1346" w:type="dxa"/>
            <w:vAlign w:val="center"/>
          </w:tcPr>
          <w:p w14:paraId="7D35A64F" w14:textId="77777777" w:rsidR="005C6E2C" w:rsidRPr="00D55AFC" w:rsidRDefault="00417DE8">
            <w:pPr>
              <w:jc w:val="center"/>
            </w:pPr>
            <w:r w:rsidRPr="00D55AFC">
              <w:rPr>
                <w:sz w:val="24"/>
              </w:rPr>
              <w:t>600526</w:t>
            </w:r>
          </w:p>
        </w:tc>
        <w:tc>
          <w:tcPr>
            <w:tcW w:w="1795" w:type="dxa"/>
            <w:vAlign w:val="center"/>
          </w:tcPr>
          <w:p w14:paraId="0E3A20DC" w14:textId="77777777" w:rsidR="005C6E2C" w:rsidRPr="00D55AFC" w:rsidRDefault="00417DE8">
            <w:pPr>
              <w:jc w:val="center"/>
            </w:pPr>
            <w:r w:rsidRPr="00D55AFC">
              <w:rPr>
                <w:sz w:val="24"/>
              </w:rPr>
              <w:t>菲达环保</w:t>
            </w:r>
          </w:p>
        </w:tc>
        <w:tc>
          <w:tcPr>
            <w:tcW w:w="1346" w:type="dxa"/>
            <w:vAlign w:val="center"/>
          </w:tcPr>
          <w:p w14:paraId="670B4AA5" w14:textId="77777777" w:rsidR="005C6E2C" w:rsidRPr="00D55AFC" w:rsidRDefault="00417DE8">
            <w:pPr>
              <w:jc w:val="right"/>
            </w:pPr>
            <w:r w:rsidRPr="00D55AFC">
              <w:rPr>
                <w:sz w:val="24"/>
              </w:rPr>
              <w:t>334,000</w:t>
            </w:r>
          </w:p>
        </w:tc>
        <w:tc>
          <w:tcPr>
            <w:tcW w:w="1944" w:type="dxa"/>
            <w:vAlign w:val="center"/>
          </w:tcPr>
          <w:p w14:paraId="373B9B05" w14:textId="77777777" w:rsidR="005C6E2C" w:rsidRPr="00D55AFC" w:rsidRDefault="00417DE8">
            <w:pPr>
              <w:jc w:val="right"/>
            </w:pPr>
            <w:r w:rsidRPr="00D55AFC">
              <w:rPr>
                <w:sz w:val="24"/>
              </w:rPr>
              <w:t>3,443,540.00</w:t>
            </w:r>
          </w:p>
        </w:tc>
        <w:tc>
          <w:tcPr>
            <w:tcW w:w="1705" w:type="dxa"/>
            <w:vAlign w:val="center"/>
          </w:tcPr>
          <w:p w14:paraId="04B6EB0F" w14:textId="77777777" w:rsidR="005C6E2C" w:rsidRPr="00D55AFC" w:rsidRDefault="00417DE8">
            <w:pPr>
              <w:jc w:val="right"/>
            </w:pPr>
            <w:r w:rsidRPr="00D55AFC">
              <w:rPr>
                <w:sz w:val="24"/>
              </w:rPr>
              <w:t>2.13</w:t>
            </w:r>
          </w:p>
        </w:tc>
      </w:tr>
      <w:tr w:rsidR="00D55AFC" w:rsidRPr="00D55AFC" w14:paraId="47CBD284" w14:textId="77777777">
        <w:tc>
          <w:tcPr>
            <w:tcW w:w="862" w:type="dxa"/>
            <w:vAlign w:val="center"/>
          </w:tcPr>
          <w:p w14:paraId="395A7D48" w14:textId="77777777" w:rsidR="005C6E2C" w:rsidRPr="00D55AFC" w:rsidRDefault="00417DE8">
            <w:pPr>
              <w:jc w:val="center"/>
            </w:pPr>
            <w:r w:rsidRPr="00D55AFC">
              <w:rPr>
                <w:sz w:val="24"/>
              </w:rPr>
              <w:t>30</w:t>
            </w:r>
          </w:p>
        </w:tc>
        <w:tc>
          <w:tcPr>
            <w:tcW w:w="1346" w:type="dxa"/>
            <w:vAlign w:val="center"/>
          </w:tcPr>
          <w:p w14:paraId="5F850D71" w14:textId="77777777" w:rsidR="005C6E2C" w:rsidRPr="00D55AFC" w:rsidRDefault="00417DE8">
            <w:pPr>
              <w:jc w:val="center"/>
            </w:pPr>
            <w:r w:rsidRPr="00D55AFC">
              <w:rPr>
                <w:sz w:val="24"/>
              </w:rPr>
              <w:t>000925</w:t>
            </w:r>
          </w:p>
        </w:tc>
        <w:tc>
          <w:tcPr>
            <w:tcW w:w="1795" w:type="dxa"/>
            <w:vAlign w:val="center"/>
          </w:tcPr>
          <w:p w14:paraId="0E61A389" w14:textId="77777777" w:rsidR="005C6E2C" w:rsidRPr="00D55AFC" w:rsidRDefault="00417DE8">
            <w:pPr>
              <w:jc w:val="center"/>
            </w:pPr>
            <w:r w:rsidRPr="00D55AFC">
              <w:rPr>
                <w:sz w:val="24"/>
              </w:rPr>
              <w:t>众合科技</w:t>
            </w:r>
          </w:p>
        </w:tc>
        <w:tc>
          <w:tcPr>
            <w:tcW w:w="1346" w:type="dxa"/>
            <w:vAlign w:val="center"/>
          </w:tcPr>
          <w:p w14:paraId="52CB7F6F" w14:textId="77777777" w:rsidR="005C6E2C" w:rsidRPr="00D55AFC" w:rsidRDefault="00417DE8">
            <w:pPr>
              <w:jc w:val="right"/>
            </w:pPr>
            <w:r w:rsidRPr="00D55AFC">
              <w:rPr>
                <w:sz w:val="24"/>
              </w:rPr>
              <w:t>165,100</w:t>
            </w:r>
          </w:p>
        </w:tc>
        <w:tc>
          <w:tcPr>
            <w:tcW w:w="1944" w:type="dxa"/>
            <w:vAlign w:val="center"/>
          </w:tcPr>
          <w:p w14:paraId="63E495CC" w14:textId="77777777" w:rsidR="005C6E2C" w:rsidRPr="00D55AFC" w:rsidRDefault="00417DE8">
            <w:pPr>
              <w:jc w:val="right"/>
            </w:pPr>
            <w:r w:rsidRPr="00D55AFC">
              <w:rPr>
                <w:sz w:val="24"/>
              </w:rPr>
              <w:t>3,429,127.00</w:t>
            </w:r>
          </w:p>
        </w:tc>
        <w:tc>
          <w:tcPr>
            <w:tcW w:w="1705" w:type="dxa"/>
            <w:vAlign w:val="center"/>
          </w:tcPr>
          <w:p w14:paraId="53539018" w14:textId="77777777" w:rsidR="005C6E2C" w:rsidRPr="00D55AFC" w:rsidRDefault="00417DE8">
            <w:pPr>
              <w:jc w:val="right"/>
            </w:pPr>
            <w:r w:rsidRPr="00D55AFC">
              <w:rPr>
                <w:sz w:val="24"/>
              </w:rPr>
              <w:t>2.12</w:t>
            </w:r>
          </w:p>
        </w:tc>
      </w:tr>
      <w:tr w:rsidR="00D55AFC" w:rsidRPr="00D55AFC" w14:paraId="4E7DD37F" w14:textId="77777777">
        <w:tc>
          <w:tcPr>
            <w:tcW w:w="862" w:type="dxa"/>
            <w:vAlign w:val="center"/>
          </w:tcPr>
          <w:p w14:paraId="7157FE12" w14:textId="77777777" w:rsidR="005C6E2C" w:rsidRPr="00D55AFC" w:rsidRDefault="00417DE8">
            <w:pPr>
              <w:jc w:val="center"/>
            </w:pPr>
            <w:r w:rsidRPr="00D55AFC">
              <w:rPr>
                <w:sz w:val="24"/>
              </w:rPr>
              <w:t>31</w:t>
            </w:r>
          </w:p>
        </w:tc>
        <w:tc>
          <w:tcPr>
            <w:tcW w:w="1346" w:type="dxa"/>
            <w:vAlign w:val="center"/>
          </w:tcPr>
          <w:p w14:paraId="57BAFCDC" w14:textId="77777777" w:rsidR="005C6E2C" w:rsidRPr="00D55AFC" w:rsidRDefault="00417DE8">
            <w:pPr>
              <w:jc w:val="center"/>
            </w:pPr>
            <w:r w:rsidRPr="00D55AFC">
              <w:rPr>
                <w:sz w:val="24"/>
              </w:rPr>
              <w:t>600008</w:t>
            </w:r>
          </w:p>
        </w:tc>
        <w:tc>
          <w:tcPr>
            <w:tcW w:w="1795" w:type="dxa"/>
            <w:vAlign w:val="center"/>
          </w:tcPr>
          <w:p w14:paraId="3B837BBC" w14:textId="77777777" w:rsidR="005C6E2C" w:rsidRPr="00D55AFC" w:rsidRDefault="00417DE8">
            <w:pPr>
              <w:jc w:val="center"/>
            </w:pPr>
            <w:r w:rsidRPr="00D55AFC">
              <w:rPr>
                <w:sz w:val="24"/>
              </w:rPr>
              <w:t>首创股份</w:t>
            </w:r>
          </w:p>
        </w:tc>
        <w:tc>
          <w:tcPr>
            <w:tcW w:w="1346" w:type="dxa"/>
            <w:vAlign w:val="center"/>
          </w:tcPr>
          <w:p w14:paraId="3E2E9FC8" w14:textId="77777777" w:rsidR="005C6E2C" w:rsidRPr="00D55AFC" w:rsidRDefault="00417DE8">
            <w:pPr>
              <w:jc w:val="right"/>
            </w:pPr>
            <w:r w:rsidRPr="00D55AFC">
              <w:rPr>
                <w:sz w:val="24"/>
              </w:rPr>
              <w:t>520,300</w:t>
            </w:r>
          </w:p>
        </w:tc>
        <w:tc>
          <w:tcPr>
            <w:tcW w:w="1944" w:type="dxa"/>
            <w:vAlign w:val="center"/>
          </w:tcPr>
          <w:p w14:paraId="1DB4963F" w14:textId="77777777" w:rsidR="005C6E2C" w:rsidRPr="00D55AFC" w:rsidRDefault="00417DE8">
            <w:pPr>
              <w:jc w:val="right"/>
            </w:pPr>
            <w:r w:rsidRPr="00D55AFC">
              <w:rPr>
                <w:sz w:val="24"/>
              </w:rPr>
              <w:t>3,423,574.00</w:t>
            </w:r>
          </w:p>
        </w:tc>
        <w:tc>
          <w:tcPr>
            <w:tcW w:w="1705" w:type="dxa"/>
            <w:vAlign w:val="center"/>
          </w:tcPr>
          <w:p w14:paraId="33F4B984" w14:textId="77777777" w:rsidR="005C6E2C" w:rsidRPr="00D55AFC" w:rsidRDefault="00417DE8">
            <w:pPr>
              <w:jc w:val="right"/>
            </w:pPr>
            <w:r w:rsidRPr="00D55AFC">
              <w:rPr>
                <w:sz w:val="24"/>
              </w:rPr>
              <w:t>2.11</w:t>
            </w:r>
          </w:p>
        </w:tc>
      </w:tr>
      <w:tr w:rsidR="00D55AFC" w:rsidRPr="00D55AFC" w14:paraId="215F782F" w14:textId="77777777">
        <w:tc>
          <w:tcPr>
            <w:tcW w:w="862" w:type="dxa"/>
            <w:vAlign w:val="center"/>
          </w:tcPr>
          <w:p w14:paraId="4C27811C" w14:textId="77777777" w:rsidR="005C6E2C" w:rsidRPr="00D55AFC" w:rsidRDefault="00417DE8">
            <w:pPr>
              <w:jc w:val="center"/>
            </w:pPr>
            <w:r w:rsidRPr="00D55AFC">
              <w:rPr>
                <w:sz w:val="24"/>
              </w:rPr>
              <w:t>32</w:t>
            </w:r>
          </w:p>
        </w:tc>
        <w:tc>
          <w:tcPr>
            <w:tcW w:w="1346" w:type="dxa"/>
            <w:vAlign w:val="center"/>
          </w:tcPr>
          <w:p w14:paraId="2290DE13" w14:textId="77777777" w:rsidR="005C6E2C" w:rsidRPr="00D55AFC" w:rsidRDefault="00417DE8">
            <w:pPr>
              <w:jc w:val="center"/>
            </w:pPr>
            <w:r w:rsidRPr="00D55AFC">
              <w:rPr>
                <w:sz w:val="24"/>
              </w:rPr>
              <w:t>600187</w:t>
            </w:r>
          </w:p>
        </w:tc>
        <w:tc>
          <w:tcPr>
            <w:tcW w:w="1795" w:type="dxa"/>
            <w:vAlign w:val="center"/>
          </w:tcPr>
          <w:p w14:paraId="2AA43CA5" w14:textId="77777777" w:rsidR="005C6E2C" w:rsidRPr="00D55AFC" w:rsidRDefault="00417DE8">
            <w:pPr>
              <w:jc w:val="center"/>
            </w:pPr>
            <w:r w:rsidRPr="00D55AFC">
              <w:rPr>
                <w:sz w:val="24"/>
              </w:rPr>
              <w:t>国中水务</w:t>
            </w:r>
          </w:p>
        </w:tc>
        <w:tc>
          <w:tcPr>
            <w:tcW w:w="1346" w:type="dxa"/>
            <w:vAlign w:val="center"/>
          </w:tcPr>
          <w:p w14:paraId="79B75330" w14:textId="77777777" w:rsidR="005C6E2C" w:rsidRPr="00D55AFC" w:rsidRDefault="00417DE8">
            <w:pPr>
              <w:jc w:val="right"/>
            </w:pPr>
            <w:r w:rsidRPr="00D55AFC">
              <w:rPr>
                <w:sz w:val="24"/>
              </w:rPr>
              <w:t>668,571</w:t>
            </w:r>
          </w:p>
        </w:tc>
        <w:tc>
          <w:tcPr>
            <w:tcW w:w="1944" w:type="dxa"/>
            <w:vAlign w:val="center"/>
          </w:tcPr>
          <w:p w14:paraId="08FF630F" w14:textId="77777777" w:rsidR="005C6E2C" w:rsidRPr="00D55AFC" w:rsidRDefault="00417DE8">
            <w:pPr>
              <w:jc w:val="right"/>
            </w:pPr>
            <w:r w:rsidRPr="00D55AFC">
              <w:rPr>
                <w:sz w:val="24"/>
              </w:rPr>
              <w:t>3,376,283.55</w:t>
            </w:r>
          </w:p>
        </w:tc>
        <w:tc>
          <w:tcPr>
            <w:tcW w:w="1705" w:type="dxa"/>
            <w:vAlign w:val="center"/>
          </w:tcPr>
          <w:p w14:paraId="4887EB6C" w14:textId="77777777" w:rsidR="005C6E2C" w:rsidRPr="00D55AFC" w:rsidRDefault="00417DE8">
            <w:pPr>
              <w:jc w:val="right"/>
            </w:pPr>
            <w:r w:rsidRPr="00D55AFC">
              <w:rPr>
                <w:sz w:val="24"/>
              </w:rPr>
              <w:t>2.08</w:t>
            </w:r>
          </w:p>
        </w:tc>
      </w:tr>
      <w:tr w:rsidR="00D55AFC" w:rsidRPr="00D55AFC" w14:paraId="0318A238" w14:textId="77777777">
        <w:tc>
          <w:tcPr>
            <w:tcW w:w="862" w:type="dxa"/>
            <w:vAlign w:val="center"/>
          </w:tcPr>
          <w:p w14:paraId="669276C4" w14:textId="77777777" w:rsidR="005C6E2C" w:rsidRPr="00D55AFC" w:rsidRDefault="00417DE8">
            <w:pPr>
              <w:jc w:val="center"/>
            </w:pPr>
            <w:r w:rsidRPr="00D55AFC">
              <w:rPr>
                <w:sz w:val="24"/>
              </w:rPr>
              <w:t>33</w:t>
            </w:r>
          </w:p>
        </w:tc>
        <w:tc>
          <w:tcPr>
            <w:tcW w:w="1346" w:type="dxa"/>
            <w:vAlign w:val="center"/>
          </w:tcPr>
          <w:p w14:paraId="1BE33949" w14:textId="77777777" w:rsidR="005C6E2C" w:rsidRPr="00D55AFC" w:rsidRDefault="00417DE8">
            <w:pPr>
              <w:jc w:val="center"/>
            </w:pPr>
            <w:r w:rsidRPr="00D55AFC">
              <w:rPr>
                <w:sz w:val="24"/>
              </w:rPr>
              <w:t>300165</w:t>
            </w:r>
          </w:p>
        </w:tc>
        <w:tc>
          <w:tcPr>
            <w:tcW w:w="1795" w:type="dxa"/>
            <w:vAlign w:val="center"/>
          </w:tcPr>
          <w:p w14:paraId="77197790" w14:textId="77777777" w:rsidR="005C6E2C" w:rsidRPr="00D55AFC" w:rsidRDefault="00417DE8">
            <w:pPr>
              <w:jc w:val="center"/>
            </w:pPr>
            <w:r w:rsidRPr="00D55AFC">
              <w:rPr>
                <w:sz w:val="24"/>
              </w:rPr>
              <w:t>天瑞仪器</w:t>
            </w:r>
          </w:p>
        </w:tc>
        <w:tc>
          <w:tcPr>
            <w:tcW w:w="1346" w:type="dxa"/>
            <w:vAlign w:val="center"/>
          </w:tcPr>
          <w:p w14:paraId="270CCB8C" w14:textId="77777777" w:rsidR="005C6E2C" w:rsidRPr="00D55AFC" w:rsidRDefault="00417DE8">
            <w:pPr>
              <w:jc w:val="right"/>
            </w:pPr>
            <w:r w:rsidRPr="00D55AFC">
              <w:rPr>
                <w:sz w:val="24"/>
              </w:rPr>
              <w:t>411,204</w:t>
            </w:r>
          </w:p>
        </w:tc>
        <w:tc>
          <w:tcPr>
            <w:tcW w:w="1944" w:type="dxa"/>
            <w:vAlign w:val="center"/>
          </w:tcPr>
          <w:p w14:paraId="30E973A1" w14:textId="77777777" w:rsidR="005C6E2C" w:rsidRPr="00D55AFC" w:rsidRDefault="00417DE8">
            <w:pPr>
              <w:jc w:val="right"/>
            </w:pPr>
            <w:r w:rsidRPr="00D55AFC">
              <w:rPr>
                <w:sz w:val="24"/>
              </w:rPr>
              <w:t>3,371,872.80</w:t>
            </w:r>
          </w:p>
        </w:tc>
        <w:tc>
          <w:tcPr>
            <w:tcW w:w="1705" w:type="dxa"/>
            <w:vAlign w:val="center"/>
          </w:tcPr>
          <w:p w14:paraId="0705C30E" w14:textId="77777777" w:rsidR="005C6E2C" w:rsidRPr="00D55AFC" w:rsidRDefault="00417DE8">
            <w:pPr>
              <w:jc w:val="right"/>
            </w:pPr>
            <w:r w:rsidRPr="00D55AFC">
              <w:rPr>
                <w:sz w:val="24"/>
              </w:rPr>
              <w:t>2.08</w:t>
            </w:r>
          </w:p>
        </w:tc>
      </w:tr>
      <w:tr w:rsidR="00D55AFC" w:rsidRPr="00D55AFC" w14:paraId="393725E3" w14:textId="77777777">
        <w:tc>
          <w:tcPr>
            <w:tcW w:w="862" w:type="dxa"/>
            <w:vAlign w:val="center"/>
          </w:tcPr>
          <w:p w14:paraId="6313DF4F" w14:textId="77777777" w:rsidR="005C6E2C" w:rsidRPr="00D55AFC" w:rsidRDefault="00417DE8">
            <w:pPr>
              <w:jc w:val="center"/>
            </w:pPr>
            <w:r w:rsidRPr="00D55AFC">
              <w:rPr>
                <w:sz w:val="24"/>
              </w:rPr>
              <w:t>34</w:t>
            </w:r>
          </w:p>
        </w:tc>
        <w:tc>
          <w:tcPr>
            <w:tcW w:w="1346" w:type="dxa"/>
            <w:vAlign w:val="center"/>
          </w:tcPr>
          <w:p w14:paraId="0C6AD6E9" w14:textId="77777777" w:rsidR="005C6E2C" w:rsidRPr="00D55AFC" w:rsidRDefault="00417DE8">
            <w:pPr>
              <w:jc w:val="center"/>
            </w:pPr>
            <w:r w:rsidRPr="00D55AFC">
              <w:rPr>
                <w:sz w:val="24"/>
              </w:rPr>
              <w:t>603126</w:t>
            </w:r>
          </w:p>
        </w:tc>
        <w:tc>
          <w:tcPr>
            <w:tcW w:w="1795" w:type="dxa"/>
            <w:vAlign w:val="center"/>
          </w:tcPr>
          <w:p w14:paraId="79C360C3" w14:textId="77777777" w:rsidR="005C6E2C" w:rsidRPr="00D55AFC" w:rsidRDefault="00417DE8">
            <w:pPr>
              <w:jc w:val="center"/>
            </w:pPr>
            <w:r w:rsidRPr="00D55AFC">
              <w:rPr>
                <w:sz w:val="24"/>
              </w:rPr>
              <w:t>中材节能</w:t>
            </w:r>
          </w:p>
        </w:tc>
        <w:tc>
          <w:tcPr>
            <w:tcW w:w="1346" w:type="dxa"/>
            <w:vAlign w:val="center"/>
          </w:tcPr>
          <w:p w14:paraId="57641AEA" w14:textId="77777777" w:rsidR="005C6E2C" w:rsidRPr="00D55AFC" w:rsidRDefault="00417DE8">
            <w:pPr>
              <w:jc w:val="right"/>
            </w:pPr>
            <w:r w:rsidRPr="00D55AFC">
              <w:rPr>
                <w:sz w:val="24"/>
              </w:rPr>
              <w:t>204,800</w:t>
            </w:r>
          </w:p>
        </w:tc>
        <w:tc>
          <w:tcPr>
            <w:tcW w:w="1944" w:type="dxa"/>
            <w:vAlign w:val="center"/>
          </w:tcPr>
          <w:p w14:paraId="36696970" w14:textId="77777777" w:rsidR="005C6E2C" w:rsidRPr="00D55AFC" w:rsidRDefault="00417DE8">
            <w:pPr>
              <w:jc w:val="right"/>
            </w:pPr>
            <w:r w:rsidRPr="00D55AFC">
              <w:rPr>
                <w:sz w:val="24"/>
              </w:rPr>
              <w:t>3,371,008.00</w:t>
            </w:r>
          </w:p>
        </w:tc>
        <w:tc>
          <w:tcPr>
            <w:tcW w:w="1705" w:type="dxa"/>
            <w:vAlign w:val="center"/>
          </w:tcPr>
          <w:p w14:paraId="04FEACC8" w14:textId="77777777" w:rsidR="005C6E2C" w:rsidRPr="00D55AFC" w:rsidRDefault="00417DE8">
            <w:pPr>
              <w:jc w:val="right"/>
            </w:pPr>
            <w:r w:rsidRPr="00D55AFC">
              <w:rPr>
                <w:sz w:val="24"/>
              </w:rPr>
              <w:t>2.08</w:t>
            </w:r>
          </w:p>
        </w:tc>
      </w:tr>
      <w:tr w:rsidR="00D55AFC" w:rsidRPr="00D55AFC" w14:paraId="4802B280" w14:textId="77777777">
        <w:tc>
          <w:tcPr>
            <w:tcW w:w="862" w:type="dxa"/>
            <w:vAlign w:val="center"/>
          </w:tcPr>
          <w:p w14:paraId="13B535E8" w14:textId="77777777" w:rsidR="005C6E2C" w:rsidRPr="00D55AFC" w:rsidRDefault="00417DE8">
            <w:pPr>
              <w:jc w:val="center"/>
            </w:pPr>
            <w:r w:rsidRPr="00D55AFC">
              <w:rPr>
                <w:sz w:val="24"/>
              </w:rPr>
              <w:t>35</w:t>
            </w:r>
          </w:p>
        </w:tc>
        <w:tc>
          <w:tcPr>
            <w:tcW w:w="1346" w:type="dxa"/>
            <w:vAlign w:val="center"/>
          </w:tcPr>
          <w:p w14:paraId="29E1C0DA" w14:textId="77777777" w:rsidR="005C6E2C" w:rsidRPr="00D55AFC" w:rsidRDefault="00417DE8">
            <w:pPr>
              <w:jc w:val="center"/>
            </w:pPr>
            <w:r w:rsidRPr="00D55AFC">
              <w:rPr>
                <w:sz w:val="24"/>
              </w:rPr>
              <w:t>300090</w:t>
            </w:r>
          </w:p>
        </w:tc>
        <w:tc>
          <w:tcPr>
            <w:tcW w:w="1795" w:type="dxa"/>
            <w:vAlign w:val="center"/>
          </w:tcPr>
          <w:p w14:paraId="54B02E2E" w14:textId="77777777" w:rsidR="005C6E2C" w:rsidRPr="00D55AFC" w:rsidRDefault="00417DE8">
            <w:pPr>
              <w:jc w:val="center"/>
            </w:pPr>
            <w:r w:rsidRPr="00D55AFC">
              <w:rPr>
                <w:sz w:val="24"/>
              </w:rPr>
              <w:t>盛运环保</w:t>
            </w:r>
          </w:p>
        </w:tc>
        <w:tc>
          <w:tcPr>
            <w:tcW w:w="1346" w:type="dxa"/>
            <w:vAlign w:val="center"/>
          </w:tcPr>
          <w:p w14:paraId="05E88364" w14:textId="77777777" w:rsidR="005C6E2C" w:rsidRPr="00D55AFC" w:rsidRDefault="00417DE8">
            <w:pPr>
              <w:jc w:val="right"/>
            </w:pPr>
            <w:r w:rsidRPr="00D55AFC">
              <w:rPr>
                <w:sz w:val="24"/>
              </w:rPr>
              <w:t>354,542</w:t>
            </w:r>
          </w:p>
        </w:tc>
        <w:tc>
          <w:tcPr>
            <w:tcW w:w="1944" w:type="dxa"/>
            <w:vAlign w:val="center"/>
          </w:tcPr>
          <w:p w14:paraId="44053D4A" w14:textId="77777777" w:rsidR="005C6E2C" w:rsidRPr="00D55AFC" w:rsidRDefault="00417DE8">
            <w:pPr>
              <w:jc w:val="right"/>
            </w:pPr>
            <w:r w:rsidRPr="00D55AFC">
              <w:rPr>
                <w:sz w:val="24"/>
              </w:rPr>
              <w:t>3,357,512.74</w:t>
            </w:r>
          </w:p>
        </w:tc>
        <w:tc>
          <w:tcPr>
            <w:tcW w:w="1705" w:type="dxa"/>
            <w:vAlign w:val="center"/>
          </w:tcPr>
          <w:p w14:paraId="180D0EEF" w14:textId="77777777" w:rsidR="005C6E2C" w:rsidRPr="00D55AFC" w:rsidRDefault="00417DE8">
            <w:pPr>
              <w:jc w:val="right"/>
            </w:pPr>
            <w:r w:rsidRPr="00D55AFC">
              <w:rPr>
                <w:sz w:val="24"/>
              </w:rPr>
              <w:t>2.07</w:t>
            </w:r>
          </w:p>
        </w:tc>
      </w:tr>
      <w:tr w:rsidR="00D55AFC" w:rsidRPr="00D55AFC" w14:paraId="400EA6C1" w14:textId="77777777">
        <w:tc>
          <w:tcPr>
            <w:tcW w:w="862" w:type="dxa"/>
            <w:vAlign w:val="center"/>
          </w:tcPr>
          <w:p w14:paraId="2A86C3E0" w14:textId="77777777" w:rsidR="005C6E2C" w:rsidRPr="00D55AFC" w:rsidRDefault="00417DE8">
            <w:pPr>
              <w:jc w:val="center"/>
            </w:pPr>
            <w:r w:rsidRPr="00D55AFC">
              <w:rPr>
                <w:sz w:val="24"/>
              </w:rPr>
              <w:t>36</w:t>
            </w:r>
          </w:p>
        </w:tc>
        <w:tc>
          <w:tcPr>
            <w:tcW w:w="1346" w:type="dxa"/>
            <w:vAlign w:val="center"/>
          </w:tcPr>
          <w:p w14:paraId="0F152705" w14:textId="77777777" w:rsidR="005C6E2C" w:rsidRPr="00D55AFC" w:rsidRDefault="00417DE8">
            <w:pPr>
              <w:jc w:val="center"/>
            </w:pPr>
            <w:r w:rsidRPr="00D55AFC">
              <w:rPr>
                <w:sz w:val="24"/>
              </w:rPr>
              <w:t>002672</w:t>
            </w:r>
          </w:p>
        </w:tc>
        <w:tc>
          <w:tcPr>
            <w:tcW w:w="1795" w:type="dxa"/>
            <w:vAlign w:val="center"/>
          </w:tcPr>
          <w:p w14:paraId="39869899" w14:textId="77777777" w:rsidR="005C6E2C" w:rsidRPr="00D55AFC" w:rsidRDefault="00417DE8">
            <w:pPr>
              <w:jc w:val="center"/>
            </w:pPr>
            <w:r w:rsidRPr="00D55AFC">
              <w:rPr>
                <w:sz w:val="24"/>
              </w:rPr>
              <w:t>东江环保</w:t>
            </w:r>
          </w:p>
        </w:tc>
        <w:tc>
          <w:tcPr>
            <w:tcW w:w="1346" w:type="dxa"/>
            <w:vAlign w:val="center"/>
          </w:tcPr>
          <w:p w14:paraId="7B98FEBE" w14:textId="77777777" w:rsidR="005C6E2C" w:rsidRPr="00D55AFC" w:rsidRDefault="00417DE8">
            <w:pPr>
              <w:jc w:val="right"/>
            </w:pPr>
            <w:r w:rsidRPr="00D55AFC">
              <w:rPr>
                <w:sz w:val="24"/>
              </w:rPr>
              <w:t>198,600</w:t>
            </w:r>
          </w:p>
        </w:tc>
        <w:tc>
          <w:tcPr>
            <w:tcW w:w="1944" w:type="dxa"/>
            <w:vAlign w:val="center"/>
          </w:tcPr>
          <w:p w14:paraId="3771C512" w14:textId="77777777" w:rsidR="005C6E2C" w:rsidRPr="00D55AFC" w:rsidRDefault="00417DE8">
            <w:pPr>
              <w:jc w:val="right"/>
            </w:pPr>
            <w:r w:rsidRPr="00D55AFC">
              <w:rPr>
                <w:sz w:val="24"/>
              </w:rPr>
              <w:t>3,354,354.00</w:t>
            </w:r>
          </w:p>
        </w:tc>
        <w:tc>
          <w:tcPr>
            <w:tcW w:w="1705" w:type="dxa"/>
            <w:vAlign w:val="center"/>
          </w:tcPr>
          <w:p w14:paraId="22A21BBB" w14:textId="77777777" w:rsidR="005C6E2C" w:rsidRPr="00D55AFC" w:rsidRDefault="00417DE8">
            <w:pPr>
              <w:jc w:val="right"/>
            </w:pPr>
            <w:r w:rsidRPr="00D55AFC">
              <w:rPr>
                <w:sz w:val="24"/>
              </w:rPr>
              <w:t>2.07</w:t>
            </w:r>
          </w:p>
        </w:tc>
      </w:tr>
      <w:tr w:rsidR="00D55AFC" w:rsidRPr="00D55AFC" w14:paraId="5FF8CF2C" w14:textId="77777777">
        <w:tc>
          <w:tcPr>
            <w:tcW w:w="862" w:type="dxa"/>
            <w:vAlign w:val="center"/>
          </w:tcPr>
          <w:p w14:paraId="0D202171" w14:textId="77777777" w:rsidR="005C6E2C" w:rsidRPr="00D55AFC" w:rsidRDefault="00417DE8">
            <w:pPr>
              <w:jc w:val="center"/>
            </w:pPr>
            <w:r w:rsidRPr="00D55AFC">
              <w:rPr>
                <w:sz w:val="24"/>
              </w:rPr>
              <w:t>37</w:t>
            </w:r>
          </w:p>
        </w:tc>
        <w:tc>
          <w:tcPr>
            <w:tcW w:w="1346" w:type="dxa"/>
            <w:vAlign w:val="center"/>
          </w:tcPr>
          <w:p w14:paraId="24AFB209" w14:textId="77777777" w:rsidR="005C6E2C" w:rsidRPr="00D55AFC" w:rsidRDefault="00417DE8">
            <w:pPr>
              <w:jc w:val="center"/>
            </w:pPr>
            <w:r w:rsidRPr="00D55AFC">
              <w:rPr>
                <w:sz w:val="24"/>
              </w:rPr>
              <w:t>300055</w:t>
            </w:r>
          </w:p>
        </w:tc>
        <w:tc>
          <w:tcPr>
            <w:tcW w:w="1795" w:type="dxa"/>
            <w:vAlign w:val="center"/>
          </w:tcPr>
          <w:p w14:paraId="034DCFC6" w14:textId="77777777" w:rsidR="005C6E2C" w:rsidRPr="00D55AFC" w:rsidRDefault="00417DE8">
            <w:pPr>
              <w:jc w:val="center"/>
            </w:pPr>
            <w:r w:rsidRPr="00D55AFC">
              <w:rPr>
                <w:sz w:val="24"/>
              </w:rPr>
              <w:t>万邦达</w:t>
            </w:r>
          </w:p>
        </w:tc>
        <w:tc>
          <w:tcPr>
            <w:tcW w:w="1346" w:type="dxa"/>
            <w:vAlign w:val="center"/>
          </w:tcPr>
          <w:p w14:paraId="5B28A3DD" w14:textId="77777777" w:rsidR="005C6E2C" w:rsidRPr="00D55AFC" w:rsidRDefault="00417DE8">
            <w:pPr>
              <w:jc w:val="right"/>
            </w:pPr>
            <w:r w:rsidRPr="00D55AFC">
              <w:rPr>
                <w:sz w:val="24"/>
              </w:rPr>
              <w:t>179,612</w:t>
            </w:r>
          </w:p>
        </w:tc>
        <w:tc>
          <w:tcPr>
            <w:tcW w:w="1944" w:type="dxa"/>
            <w:vAlign w:val="center"/>
          </w:tcPr>
          <w:p w14:paraId="41233353" w14:textId="77777777" w:rsidR="005C6E2C" w:rsidRPr="00D55AFC" w:rsidRDefault="00417DE8">
            <w:pPr>
              <w:jc w:val="right"/>
            </w:pPr>
            <w:r w:rsidRPr="00D55AFC">
              <w:rPr>
                <w:sz w:val="24"/>
              </w:rPr>
              <w:t>3,304,860.80</w:t>
            </w:r>
          </w:p>
        </w:tc>
        <w:tc>
          <w:tcPr>
            <w:tcW w:w="1705" w:type="dxa"/>
            <w:vAlign w:val="center"/>
          </w:tcPr>
          <w:p w14:paraId="7E74C00E" w14:textId="77777777" w:rsidR="005C6E2C" w:rsidRPr="00D55AFC" w:rsidRDefault="00417DE8">
            <w:pPr>
              <w:jc w:val="right"/>
            </w:pPr>
            <w:r w:rsidRPr="00D55AFC">
              <w:rPr>
                <w:sz w:val="24"/>
              </w:rPr>
              <w:t>2.04</w:t>
            </w:r>
          </w:p>
        </w:tc>
      </w:tr>
      <w:tr w:rsidR="00D55AFC" w:rsidRPr="00D55AFC" w14:paraId="6E23A5DB" w14:textId="77777777">
        <w:tc>
          <w:tcPr>
            <w:tcW w:w="862" w:type="dxa"/>
            <w:vAlign w:val="center"/>
          </w:tcPr>
          <w:p w14:paraId="6730AF03" w14:textId="77777777" w:rsidR="005C6E2C" w:rsidRPr="00D55AFC" w:rsidRDefault="00417DE8">
            <w:pPr>
              <w:jc w:val="center"/>
            </w:pPr>
            <w:r w:rsidRPr="00D55AFC">
              <w:rPr>
                <w:sz w:val="24"/>
              </w:rPr>
              <w:t>38</w:t>
            </w:r>
          </w:p>
        </w:tc>
        <w:tc>
          <w:tcPr>
            <w:tcW w:w="1346" w:type="dxa"/>
            <w:vAlign w:val="center"/>
          </w:tcPr>
          <w:p w14:paraId="51B6F2BC" w14:textId="77777777" w:rsidR="005C6E2C" w:rsidRPr="00D55AFC" w:rsidRDefault="00417DE8">
            <w:pPr>
              <w:jc w:val="center"/>
            </w:pPr>
            <w:r w:rsidRPr="00D55AFC">
              <w:rPr>
                <w:sz w:val="24"/>
              </w:rPr>
              <w:t>300262</w:t>
            </w:r>
          </w:p>
        </w:tc>
        <w:tc>
          <w:tcPr>
            <w:tcW w:w="1795" w:type="dxa"/>
            <w:vAlign w:val="center"/>
          </w:tcPr>
          <w:p w14:paraId="728AFEAB" w14:textId="77777777" w:rsidR="005C6E2C" w:rsidRPr="00D55AFC" w:rsidRDefault="00417DE8">
            <w:pPr>
              <w:jc w:val="center"/>
            </w:pPr>
            <w:r w:rsidRPr="00D55AFC">
              <w:rPr>
                <w:sz w:val="24"/>
              </w:rPr>
              <w:t>巴安水务</w:t>
            </w:r>
          </w:p>
        </w:tc>
        <w:tc>
          <w:tcPr>
            <w:tcW w:w="1346" w:type="dxa"/>
            <w:vAlign w:val="center"/>
          </w:tcPr>
          <w:p w14:paraId="5958E74C" w14:textId="77777777" w:rsidR="005C6E2C" w:rsidRPr="00D55AFC" w:rsidRDefault="00417DE8">
            <w:pPr>
              <w:jc w:val="right"/>
            </w:pPr>
            <w:r w:rsidRPr="00D55AFC">
              <w:rPr>
                <w:sz w:val="24"/>
              </w:rPr>
              <w:t>215,640</w:t>
            </w:r>
          </w:p>
        </w:tc>
        <w:tc>
          <w:tcPr>
            <w:tcW w:w="1944" w:type="dxa"/>
            <w:vAlign w:val="center"/>
          </w:tcPr>
          <w:p w14:paraId="42AE2E25" w14:textId="77777777" w:rsidR="005C6E2C" w:rsidRPr="00D55AFC" w:rsidRDefault="00417DE8">
            <w:pPr>
              <w:jc w:val="right"/>
            </w:pPr>
            <w:r w:rsidRPr="00D55AFC">
              <w:rPr>
                <w:sz w:val="24"/>
              </w:rPr>
              <w:t>3,275,571.60</w:t>
            </w:r>
          </w:p>
        </w:tc>
        <w:tc>
          <w:tcPr>
            <w:tcW w:w="1705" w:type="dxa"/>
            <w:vAlign w:val="center"/>
          </w:tcPr>
          <w:p w14:paraId="2F2D0B9F" w14:textId="77777777" w:rsidR="005C6E2C" w:rsidRPr="00D55AFC" w:rsidRDefault="00417DE8">
            <w:pPr>
              <w:jc w:val="right"/>
            </w:pPr>
            <w:r w:rsidRPr="00D55AFC">
              <w:rPr>
                <w:sz w:val="24"/>
              </w:rPr>
              <w:t>2.02</w:t>
            </w:r>
          </w:p>
        </w:tc>
      </w:tr>
      <w:tr w:rsidR="00D55AFC" w:rsidRPr="00D55AFC" w14:paraId="789E1108" w14:textId="77777777">
        <w:tc>
          <w:tcPr>
            <w:tcW w:w="862" w:type="dxa"/>
            <w:vAlign w:val="center"/>
          </w:tcPr>
          <w:p w14:paraId="689EAD41" w14:textId="77777777" w:rsidR="005C6E2C" w:rsidRPr="00D55AFC" w:rsidRDefault="00417DE8">
            <w:pPr>
              <w:jc w:val="center"/>
            </w:pPr>
            <w:r w:rsidRPr="00D55AFC">
              <w:rPr>
                <w:sz w:val="24"/>
              </w:rPr>
              <w:t>39</w:t>
            </w:r>
          </w:p>
        </w:tc>
        <w:tc>
          <w:tcPr>
            <w:tcW w:w="1346" w:type="dxa"/>
            <w:vAlign w:val="center"/>
          </w:tcPr>
          <w:p w14:paraId="2A6989A1" w14:textId="77777777" w:rsidR="005C6E2C" w:rsidRPr="00D55AFC" w:rsidRDefault="00417DE8">
            <w:pPr>
              <w:jc w:val="center"/>
            </w:pPr>
            <w:r w:rsidRPr="00D55AFC">
              <w:rPr>
                <w:sz w:val="24"/>
              </w:rPr>
              <w:t>002658</w:t>
            </w:r>
          </w:p>
        </w:tc>
        <w:tc>
          <w:tcPr>
            <w:tcW w:w="1795" w:type="dxa"/>
            <w:vAlign w:val="center"/>
          </w:tcPr>
          <w:p w14:paraId="2DD1B85C" w14:textId="77777777" w:rsidR="005C6E2C" w:rsidRPr="00D55AFC" w:rsidRDefault="00417DE8">
            <w:pPr>
              <w:jc w:val="center"/>
            </w:pPr>
            <w:r w:rsidRPr="00D55AFC">
              <w:rPr>
                <w:sz w:val="24"/>
              </w:rPr>
              <w:t>雪迪龙</w:t>
            </w:r>
          </w:p>
        </w:tc>
        <w:tc>
          <w:tcPr>
            <w:tcW w:w="1346" w:type="dxa"/>
            <w:vAlign w:val="center"/>
          </w:tcPr>
          <w:p w14:paraId="619A7737" w14:textId="77777777" w:rsidR="005C6E2C" w:rsidRPr="00D55AFC" w:rsidRDefault="00417DE8">
            <w:pPr>
              <w:jc w:val="right"/>
            </w:pPr>
            <w:r w:rsidRPr="00D55AFC">
              <w:rPr>
                <w:sz w:val="24"/>
              </w:rPr>
              <w:t>184,325</w:t>
            </w:r>
          </w:p>
        </w:tc>
        <w:tc>
          <w:tcPr>
            <w:tcW w:w="1944" w:type="dxa"/>
            <w:vAlign w:val="center"/>
          </w:tcPr>
          <w:p w14:paraId="7DDC51FE" w14:textId="77777777" w:rsidR="005C6E2C" w:rsidRPr="00D55AFC" w:rsidRDefault="00417DE8">
            <w:pPr>
              <w:jc w:val="right"/>
            </w:pPr>
            <w:r w:rsidRPr="00D55AFC">
              <w:rPr>
                <w:sz w:val="24"/>
              </w:rPr>
              <w:t>3,271,768.75</w:t>
            </w:r>
          </w:p>
        </w:tc>
        <w:tc>
          <w:tcPr>
            <w:tcW w:w="1705" w:type="dxa"/>
            <w:vAlign w:val="center"/>
          </w:tcPr>
          <w:p w14:paraId="08427563" w14:textId="77777777" w:rsidR="005C6E2C" w:rsidRPr="00D55AFC" w:rsidRDefault="00417DE8">
            <w:pPr>
              <w:jc w:val="right"/>
            </w:pPr>
            <w:r w:rsidRPr="00D55AFC">
              <w:rPr>
                <w:sz w:val="24"/>
              </w:rPr>
              <w:t>2.02</w:t>
            </w:r>
          </w:p>
        </w:tc>
      </w:tr>
      <w:tr w:rsidR="00D55AFC" w:rsidRPr="00D55AFC" w14:paraId="33CFDEB9" w14:textId="77777777">
        <w:tc>
          <w:tcPr>
            <w:tcW w:w="862" w:type="dxa"/>
            <w:vAlign w:val="center"/>
          </w:tcPr>
          <w:p w14:paraId="63005757" w14:textId="77777777" w:rsidR="005C6E2C" w:rsidRPr="00D55AFC" w:rsidRDefault="00417DE8">
            <w:pPr>
              <w:jc w:val="center"/>
            </w:pPr>
            <w:r w:rsidRPr="00D55AFC">
              <w:rPr>
                <w:sz w:val="24"/>
              </w:rPr>
              <w:t>40</w:t>
            </w:r>
          </w:p>
        </w:tc>
        <w:tc>
          <w:tcPr>
            <w:tcW w:w="1346" w:type="dxa"/>
            <w:vAlign w:val="center"/>
          </w:tcPr>
          <w:p w14:paraId="1F239321" w14:textId="77777777" w:rsidR="005C6E2C" w:rsidRPr="00D55AFC" w:rsidRDefault="00417DE8">
            <w:pPr>
              <w:jc w:val="center"/>
            </w:pPr>
            <w:r w:rsidRPr="00D55AFC">
              <w:rPr>
                <w:sz w:val="24"/>
              </w:rPr>
              <w:t>300332</w:t>
            </w:r>
          </w:p>
        </w:tc>
        <w:tc>
          <w:tcPr>
            <w:tcW w:w="1795" w:type="dxa"/>
            <w:vAlign w:val="center"/>
          </w:tcPr>
          <w:p w14:paraId="32D00965" w14:textId="77777777" w:rsidR="005C6E2C" w:rsidRPr="00D55AFC" w:rsidRDefault="00417DE8">
            <w:pPr>
              <w:jc w:val="center"/>
            </w:pPr>
            <w:r w:rsidRPr="00D55AFC">
              <w:rPr>
                <w:sz w:val="24"/>
              </w:rPr>
              <w:t>天壕环境</w:t>
            </w:r>
          </w:p>
        </w:tc>
        <w:tc>
          <w:tcPr>
            <w:tcW w:w="1346" w:type="dxa"/>
            <w:vAlign w:val="center"/>
          </w:tcPr>
          <w:p w14:paraId="72052834" w14:textId="77777777" w:rsidR="005C6E2C" w:rsidRPr="00D55AFC" w:rsidRDefault="00417DE8">
            <w:pPr>
              <w:jc w:val="right"/>
            </w:pPr>
            <w:r w:rsidRPr="00D55AFC">
              <w:rPr>
                <w:sz w:val="24"/>
              </w:rPr>
              <w:t>318,800</w:t>
            </w:r>
          </w:p>
        </w:tc>
        <w:tc>
          <w:tcPr>
            <w:tcW w:w="1944" w:type="dxa"/>
            <w:vAlign w:val="center"/>
          </w:tcPr>
          <w:p w14:paraId="4AE43BCA" w14:textId="77777777" w:rsidR="005C6E2C" w:rsidRPr="00D55AFC" w:rsidRDefault="00417DE8">
            <w:pPr>
              <w:jc w:val="right"/>
            </w:pPr>
            <w:r w:rsidRPr="00D55AFC">
              <w:rPr>
                <w:sz w:val="24"/>
              </w:rPr>
              <w:t>3,219,880.00</w:t>
            </w:r>
          </w:p>
        </w:tc>
        <w:tc>
          <w:tcPr>
            <w:tcW w:w="1705" w:type="dxa"/>
            <w:vAlign w:val="center"/>
          </w:tcPr>
          <w:p w14:paraId="30D6999D" w14:textId="77777777" w:rsidR="005C6E2C" w:rsidRPr="00D55AFC" w:rsidRDefault="00417DE8">
            <w:pPr>
              <w:jc w:val="right"/>
            </w:pPr>
            <w:r w:rsidRPr="00D55AFC">
              <w:rPr>
                <w:sz w:val="24"/>
              </w:rPr>
              <w:t>1.99</w:t>
            </w:r>
          </w:p>
        </w:tc>
      </w:tr>
      <w:tr w:rsidR="00D55AFC" w:rsidRPr="00D55AFC" w14:paraId="59809352" w14:textId="77777777">
        <w:tc>
          <w:tcPr>
            <w:tcW w:w="862" w:type="dxa"/>
            <w:vAlign w:val="center"/>
          </w:tcPr>
          <w:p w14:paraId="48A02C02" w14:textId="77777777" w:rsidR="005C6E2C" w:rsidRPr="00D55AFC" w:rsidRDefault="00417DE8">
            <w:pPr>
              <w:jc w:val="center"/>
            </w:pPr>
            <w:r w:rsidRPr="00D55AFC">
              <w:rPr>
                <w:sz w:val="24"/>
              </w:rPr>
              <w:t>41</w:t>
            </w:r>
          </w:p>
        </w:tc>
        <w:tc>
          <w:tcPr>
            <w:tcW w:w="1346" w:type="dxa"/>
            <w:vAlign w:val="center"/>
          </w:tcPr>
          <w:p w14:paraId="43C52989" w14:textId="77777777" w:rsidR="005C6E2C" w:rsidRPr="00D55AFC" w:rsidRDefault="00417DE8">
            <w:pPr>
              <w:jc w:val="center"/>
            </w:pPr>
            <w:r w:rsidRPr="00D55AFC">
              <w:rPr>
                <w:sz w:val="24"/>
              </w:rPr>
              <w:t>600292</w:t>
            </w:r>
          </w:p>
        </w:tc>
        <w:tc>
          <w:tcPr>
            <w:tcW w:w="1795" w:type="dxa"/>
            <w:vAlign w:val="center"/>
          </w:tcPr>
          <w:p w14:paraId="7DD73A51" w14:textId="77777777" w:rsidR="005C6E2C" w:rsidRPr="00D55AFC" w:rsidRDefault="00417DE8">
            <w:pPr>
              <w:jc w:val="center"/>
            </w:pPr>
            <w:r w:rsidRPr="00D55AFC">
              <w:rPr>
                <w:sz w:val="24"/>
              </w:rPr>
              <w:t>远达环保</w:t>
            </w:r>
          </w:p>
        </w:tc>
        <w:tc>
          <w:tcPr>
            <w:tcW w:w="1346" w:type="dxa"/>
            <w:vAlign w:val="center"/>
          </w:tcPr>
          <w:p w14:paraId="44E5358E" w14:textId="77777777" w:rsidR="005C6E2C" w:rsidRPr="00D55AFC" w:rsidRDefault="00417DE8">
            <w:pPr>
              <w:jc w:val="right"/>
            </w:pPr>
            <w:r w:rsidRPr="00D55AFC">
              <w:rPr>
                <w:sz w:val="24"/>
              </w:rPr>
              <w:t>297,700</w:t>
            </w:r>
          </w:p>
        </w:tc>
        <w:tc>
          <w:tcPr>
            <w:tcW w:w="1944" w:type="dxa"/>
            <w:vAlign w:val="center"/>
          </w:tcPr>
          <w:p w14:paraId="28445371" w14:textId="77777777" w:rsidR="005C6E2C" w:rsidRPr="00D55AFC" w:rsidRDefault="00417DE8">
            <w:pPr>
              <w:jc w:val="right"/>
            </w:pPr>
            <w:r w:rsidRPr="00D55AFC">
              <w:rPr>
                <w:sz w:val="24"/>
              </w:rPr>
              <w:t>3,209,206.00</w:t>
            </w:r>
          </w:p>
        </w:tc>
        <w:tc>
          <w:tcPr>
            <w:tcW w:w="1705" w:type="dxa"/>
            <w:vAlign w:val="center"/>
          </w:tcPr>
          <w:p w14:paraId="6041DB22" w14:textId="77777777" w:rsidR="005C6E2C" w:rsidRPr="00D55AFC" w:rsidRDefault="00417DE8">
            <w:pPr>
              <w:jc w:val="right"/>
            </w:pPr>
            <w:r w:rsidRPr="00D55AFC">
              <w:rPr>
                <w:sz w:val="24"/>
              </w:rPr>
              <w:t>1.98</w:t>
            </w:r>
          </w:p>
        </w:tc>
      </w:tr>
      <w:tr w:rsidR="00D55AFC" w:rsidRPr="00D55AFC" w14:paraId="3FAA6848" w14:textId="77777777">
        <w:tc>
          <w:tcPr>
            <w:tcW w:w="862" w:type="dxa"/>
            <w:vAlign w:val="center"/>
          </w:tcPr>
          <w:p w14:paraId="34A0A72D" w14:textId="77777777" w:rsidR="005C6E2C" w:rsidRPr="00D55AFC" w:rsidRDefault="00417DE8">
            <w:pPr>
              <w:jc w:val="center"/>
            </w:pPr>
            <w:r w:rsidRPr="00D55AFC">
              <w:rPr>
                <w:sz w:val="24"/>
              </w:rPr>
              <w:lastRenderedPageBreak/>
              <w:t>42</w:t>
            </w:r>
          </w:p>
        </w:tc>
        <w:tc>
          <w:tcPr>
            <w:tcW w:w="1346" w:type="dxa"/>
            <w:vAlign w:val="center"/>
          </w:tcPr>
          <w:p w14:paraId="123A42E4" w14:textId="77777777" w:rsidR="005C6E2C" w:rsidRPr="00D55AFC" w:rsidRDefault="00417DE8">
            <w:pPr>
              <w:jc w:val="center"/>
            </w:pPr>
            <w:r w:rsidRPr="00D55AFC">
              <w:rPr>
                <w:sz w:val="24"/>
              </w:rPr>
              <w:t>000920</w:t>
            </w:r>
          </w:p>
        </w:tc>
        <w:tc>
          <w:tcPr>
            <w:tcW w:w="1795" w:type="dxa"/>
            <w:vAlign w:val="center"/>
          </w:tcPr>
          <w:p w14:paraId="6024DAA0" w14:textId="77777777" w:rsidR="005C6E2C" w:rsidRPr="00D55AFC" w:rsidRDefault="00417DE8">
            <w:pPr>
              <w:jc w:val="center"/>
            </w:pPr>
            <w:r w:rsidRPr="00D55AFC">
              <w:rPr>
                <w:sz w:val="24"/>
              </w:rPr>
              <w:t>南方汇通</w:t>
            </w:r>
          </w:p>
        </w:tc>
        <w:tc>
          <w:tcPr>
            <w:tcW w:w="1346" w:type="dxa"/>
            <w:vAlign w:val="center"/>
          </w:tcPr>
          <w:p w14:paraId="00E41601" w14:textId="77777777" w:rsidR="005C6E2C" w:rsidRPr="00D55AFC" w:rsidRDefault="00417DE8">
            <w:pPr>
              <w:jc w:val="right"/>
            </w:pPr>
            <w:r w:rsidRPr="00D55AFC">
              <w:rPr>
                <w:sz w:val="24"/>
              </w:rPr>
              <w:t>257,800</w:t>
            </w:r>
          </w:p>
        </w:tc>
        <w:tc>
          <w:tcPr>
            <w:tcW w:w="1944" w:type="dxa"/>
            <w:vAlign w:val="center"/>
          </w:tcPr>
          <w:p w14:paraId="492CCABA" w14:textId="77777777" w:rsidR="005C6E2C" w:rsidRPr="00D55AFC" w:rsidRDefault="00417DE8">
            <w:pPr>
              <w:jc w:val="right"/>
            </w:pPr>
            <w:r w:rsidRPr="00D55AFC">
              <w:rPr>
                <w:sz w:val="24"/>
              </w:rPr>
              <w:t>3,207,032.00</w:t>
            </w:r>
          </w:p>
        </w:tc>
        <w:tc>
          <w:tcPr>
            <w:tcW w:w="1705" w:type="dxa"/>
            <w:vAlign w:val="center"/>
          </w:tcPr>
          <w:p w14:paraId="566A1B69" w14:textId="77777777" w:rsidR="005C6E2C" w:rsidRPr="00D55AFC" w:rsidRDefault="00417DE8">
            <w:pPr>
              <w:jc w:val="right"/>
            </w:pPr>
            <w:r w:rsidRPr="00D55AFC">
              <w:rPr>
                <w:sz w:val="24"/>
              </w:rPr>
              <w:t>1.98</w:t>
            </w:r>
          </w:p>
        </w:tc>
      </w:tr>
      <w:tr w:rsidR="005C6E2C" w:rsidRPr="00D55AFC" w14:paraId="68C5F2B1" w14:textId="77777777">
        <w:tc>
          <w:tcPr>
            <w:tcW w:w="862" w:type="dxa"/>
            <w:vAlign w:val="center"/>
          </w:tcPr>
          <w:p w14:paraId="076F6388" w14:textId="77777777" w:rsidR="005C6E2C" w:rsidRPr="00D55AFC" w:rsidRDefault="00417DE8">
            <w:pPr>
              <w:jc w:val="center"/>
            </w:pPr>
            <w:r w:rsidRPr="00D55AFC">
              <w:rPr>
                <w:sz w:val="24"/>
              </w:rPr>
              <w:t>43</w:t>
            </w:r>
          </w:p>
        </w:tc>
        <w:tc>
          <w:tcPr>
            <w:tcW w:w="1346" w:type="dxa"/>
            <w:vAlign w:val="center"/>
          </w:tcPr>
          <w:p w14:paraId="574A15EC" w14:textId="77777777" w:rsidR="005C6E2C" w:rsidRPr="00D55AFC" w:rsidRDefault="00417DE8">
            <w:pPr>
              <w:jc w:val="center"/>
            </w:pPr>
            <w:r w:rsidRPr="00D55AFC">
              <w:rPr>
                <w:sz w:val="24"/>
              </w:rPr>
              <w:t>300137</w:t>
            </w:r>
          </w:p>
        </w:tc>
        <w:tc>
          <w:tcPr>
            <w:tcW w:w="1795" w:type="dxa"/>
            <w:vAlign w:val="center"/>
          </w:tcPr>
          <w:p w14:paraId="5037DD71" w14:textId="77777777" w:rsidR="005C6E2C" w:rsidRPr="00D55AFC" w:rsidRDefault="00417DE8">
            <w:pPr>
              <w:jc w:val="center"/>
            </w:pPr>
            <w:r w:rsidRPr="00D55AFC">
              <w:rPr>
                <w:sz w:val="24"/>
              </w:rPr>
              <w:t>先河环保</w:t>
            </w:r>
          </w:p>
        </w:tc>
        <w:tc>
          <w:tcPr>
            <w:tcW w:w="1346" w:type="dxa"/>
            <w:vAlign w:val="center"/>
          </w:tcPr>
          <w:p w14:paraId="0A3728AC" w14:textId="77777777" w:rsidR="005C6E2C" w:rsidRPr="00D55AFC" w:rsidRDefault="00417DE8">
            <w:pPr>
              <w:jc w:val="right"/>
            </w:pPr>
            <w:r w:rsidRPr="00D55AFC">
              <w:rPr>
                <w:sz w:val="24"/>
              </w:rPr>
              <w:t>133,634</w:t>
            </w:r>
          </w:p>
        </w:tc>
        <w:tc>
          <w:tcPr>
            <w:tcW w:w="1944" w:type="dxa"/>
            <w:vAlign w:val="center"/>
          </w:tcPr>
          <w:p w14:paraId="01200230" w14:textId="77777777" w:rsidR="005C6E2C" w:rsidRPr="00D55AFC" w:rsidRDefault="00417DE8">
            <w:pPr>
              <w:jc w:val="right"/>
            </w:pPr>
            <w:r w:rsidRPr="00D55AFC">
              <w:rPr>
                <w:sz w:val="24"/>
              </w:rPr>
              <w:t>3,180,489.20</w:t>
            </w:r>
          </w:p>
        </w:tc>
        <w:tc>
          <w:tcPr>
            <w:tcW w:w="1705" w:type="dxa"/>
            <w:vAlign w:val="center"/>
          </w:tcPr>
          <w:p w14:paraId="4400ABA7" w14:textId="77777777" w:rsidR="005C6E2C" w:rsidRPr="00D55AFC" w:rsidRDefault="00417DE8">
            <w:pPr>
              <w:jc w:val="right"/>
            </w:pPr>
            <w:r w:rsidRPr="00D55AFC">
              <w:rPr>
                <w:sz w:val="24"/>
              </w:rPr>
              <w:t>1.96</w:t>
            </w:r>
          </w:p>
        </w:tc>
      </w:tr>
    </w:tbl>
    <w:p w14:paraId="0CFC717B" w14:textId="77777777" w:rsidR="00D24C0C" w:rsidRPr="00D55AFC" w:rsidRDefault="00D24C0C" w:rsidP="0048308E">
      <w:pPr>
        <w:tabs>
          <w:tab w:val="left" w:pos="426"/>
        </w:tabs>
        <w:spacing w:before="29" w:line="288" w:lineRule="auto"/>
        <w:jc w:val="left"/>
        <w:rPr>
          <w:kern w:val="0"/>
          <w:sz w:val="24"/>
        </w:rPr>
      </w:pPr>
    </w:p>
    <w:p w14:paraId="4B9A34DA" w14:textId="77777777" w:rsidR="00C01514" w:rsidRPr="00D55AFC" w:rsidRDefault="00C01514" w:rsidP="0048308E">
      <w:pPr>
        <w:pStyle w:val="20"/>
        <w:spacing w:before="29" w:after="0" w:line="288" w:lineRule="auto"/>
        <w:rPr>
          <w:rFonts w:ascii="Times New Roman" w:hAnsi="Times New Roman"/>
          <w:b w:val="0"/>
          <w:bCs w:val="0"/>
          <w:szCs w:val="24"/>
        </w:rPr>
      </w:pPr>
      <w:bookmarkStart w:id="67" w:name="_Toc490936124"/>
      <w:r w:rsidRPr="00D55AFC">
        <w:rPr>
          <w:rFonts w:ascii="Times New Roman" w:hAnsi="Times New Roman"/>
          <w:szCs w:val="24"/>
        </w:rPr>
        <w:t xml:space="preserve">7.3.2 </w:t>
      </w:r>
      <w:r w:rsidRPr="00D55AFC">
        <w:rPr>
          <w:rFonts w:ascii="Times New Roman" w:hAnsi="Times New Roman"/>
          <w:szCs w:val="24"/>
        </w:rPr>
        <w:t>期末积极投资按公允价值占基金资产净值比例大小排序的所有股票投资明细</w:t>
      </w:r>
      <w:bookmarkEnd w:id="67"/>
    </w:p>
    <w:p w14:paraId="75EA7FBC" w14:textId="77777777" w:rsidR="00C01514" w:rsidRPr="00D55AFC" w:rsidRDefault="00C01514" w:rsidP="0048308E">
      <w:pPr>
        <w:tabs>
          <w:tab w:val="left" w:pos="426"/>
        </w:tabs>
        <w:spacing w:before="29" w:line="288" w:lineRule="auto"/>
        <w:jc w:val="left"/>
        <w:rPr>
          <w:kern w:val="0"/>
          <w:sz w:val="24"/>
        </w:rPr>
      </w:pPr>
      <w:r w:rsidRPr="00D55AFC">
        <w:rPr>
          <w:kern w:val="0"/>
          <w:sz w:val="24"/>
        </w:rPr>
        <w:t>本基金本报告期末未持有积极投资的股票。</w:t>
      </w:r>
    </w:p>
    <w:p w14:paraId="403348C2" w14:textId="77777777" w:rsidR="001548F9" w:rsidRPr="00D55AFC" w:rsidRDefault="001548F9" w:rsidP="0048308E">
      <w:pPr>
        <w:spacing w:before="29" w:line="288" w:lineRule="auto"/>
        <w:rPr>
          <w:sz w:val="24"/>
        </w:rPr>
      </w:pPr>
    </w:p>
    <w:p w14:paraId="0A7AFEE4" w14:textId="77777777" w:rsidR="001548F9" w:rsidRPr="00D55AFC" w:rsidRDefault="001548F9" w:rsidP="0048308E">
      <w:pPr>
        <w:pStyle w:val="20"/>
        <w:spacing w:before="29" w:after="0" w:line="288" w:lineRule="auto"/>
        <w:rPr>
          <w:rFonts w:ascii="Times New Roman" w:hAnsi="Times New Roman"/>
          <w:kern w:val="0"/>
          <w:szCs w:val="24"/>
        </w:rPr>
      </w:pPr>
      <w:bookmarkStart w:id="68" w:name="_Toc490936125"/>
      <w:r w:rsidRPr="00D55AFC">
        <w:rPr>
          <w:rFonts w:ascii="Times New Roman" w:hAnsi="Times New Roman"/>
          <w:kern w:val="0"/>
          <w:szCs w:val="24"/>
        </w:rPr>
        <w:t>7.4</w:t>
      </w:r>
      <w:bookmarkStart w:id="69" w:name="_Toc234814103"/>
      <w:r w:rsidRPr="00D55AFC">
        <w:rPr>
          <w:rFonts w:ascii="Times New Roman" w:hAnsi="Times New Roman"/>
          <w:kern w:val="0"/>
          <w:szCs w:val="24"/>
        </w:rPr>
        <w:t>报告期内股票投资组合的重大变动</w:t>
      </w:r>
      <w:bookmarkEnd w:id="68"/>
      <w:bookmarkEnd w:id="69"/>
    </w:p>
    <w:p w14:paraId="2B911E16" w14:textId="77777777" w:rsidR="001548F9" w:rsidRPr="00D55AFC" w:rsidRDefault="001548F9" w:rsidP="0048308E">
      <w:pPr>
        <w:spacing w:before="29" w:line="288" w:lineRule="auto"/>
        <w:rPr>
          <w:b/>
          <w:bCs/>
          <w:sz w:val="24"/>
        </w:rPr>
      </w:pPr>
      <w:r w:rsidRPr="00D55AFC">
        <w:rPr>
          <w:b/>
          <w:bCs/>
          <w:sz w:val="24"/>
        </w:rPr>
        <w:t xml:space="preserve">7.4.1 </w:t>
      </w:r>
      <w:r w:rsidRPr="00D55AFC">
        <w:rPr>
          <w:b/>
          <w:bCs/>
          <w:sz w:val="24"/>
        </w:rPr>
        <w:t>累计买入金额超出</w:t>
      </w:r>
      <w:r w:rsidR="0013714D" w:rsidRPr="00D55AFC">
        <w:rPr>
          <w:b/>
          <w:bCs/>
          <w:sz w:val="24"/>
        </w:rPr>
        <w:t>期初</w:t>
      </w:r>
      <w:r w:rsidRPr="00D55AFC">
        <w:rPr>
          <w:b/>
          <w:bCs/>
          <w:sz w:val="24"/>
        </w:rPr>
        <w:t>基金资产净值</w:t>
      </w:r>
      <w:r w:rsidR="00AD1469" w:rsidRPr="00D55AFC">
        <w:rPr>
          <w:b/>
          <w:bCs/>
          <w:sz w:val="24"/>
        </w:rPr>
        <w:t>2%</w:t>
      </w:r>
      <w:r w:rsidRPr="00D55AFC">
        <w:rPr>
          <w:b/>
          <w:bCs/>
          <w:sz w:val="24"/>
        </w:rPr>
        <w:t>或前</w:t>
      </w:r>
      <w:r w:rsidRPr="00D55AFC">
        <w:rPr>
          <w:b/>
          <w:bCs/>
          <w:sz w:val="24"/>
        </w:rPr>
        <w:t>20</w:t>
      </w:r>
      <w:r w:rsidRPr="00D55AFC">
        <w:rPr>
          <w:b/>
          <w:bCs/>
          <w:sz w:val="24"/>
        </w:rPr>
        <w:t>名的股票明细</w:t>
      </w:r>
    </w:p>
    <w:p w14:paraId="793C00BD" w14:textId="77777777" w:rsidR="001548F9" w:rsidRPr="00D55AFC" w:rsidRDefault="001548F9" w:rsidP="0048308E">
      <w:pPr>
        <w:autoSpaceDE w:val="0"/>
        <w:autoSpaceDN w:val="0"/>
        <w:adjustRightInd w:val="0"/>
        <w:spacing w:before="29" w:line="288" w:lineRule="auto"/>
        <w:ind w:left="15"/>
        <w:jc w:val="right"/>
        <w:rPr>
          <w:kern w:val="0"/>
          <w:sz w:val="24"/>
        </w:rPr>
      </w:pPr>
      <w:r w:rsidRPr="00D55AFC">
        <w:rPr>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69"/>
        <w:gridCol w:w="1650"/>
        <w:gridCol w:w="1980"/>
        <w:gridCol w:w="2879"/>
        <w:gridCol w:w="1620"/>
      </w:tblGrid>
      <w:tr w:rsidR="00D55AFC" w:rsidRPr="00D55AFC" w14:paraId="133BB7CC" w14:textId="77777777" w:rsidTr="00334D52">
        <w:tc>
          <w:tcPr>
            <w:tcW w:w="870" w:type="dxa"/>
            <w:vAlign w:val="center"/>
          </w:tcPr>
          <w:p w14:paraId="0DF54F32" w14:textId="77777777" w:rsidR="001548F9" w:rsidRPr="00D55AFC" w:rsidRDefault="001548F9" w:rsidP="0048308E">
            <w:pPr>
              <w:spacing w:before="29" w:line="288" w:lineRule="auto"/>
              <w:jc w:val="center"/>
              <w:rPr>
                <w:sz w:val="24"/>
              </w:rPr>
            </w:pPr>
            <w:r w:rsidRPr="00D55AFC">
              <w:rPr>
                <w:sz w:val="24"/>
              </w:rPr>
              <w:t>序号</w:t>
            </w:r>
          </w:p>
        </w:tc>
        <w:tc>
          <w:tcPr>
            <w:tcW w:w="1650" w:type="dxa"/>
            <w:vAlign w:val="center"/>
          </w:tcPr>
          <w:p w14:paraId="16EBE072" w14:textId="77777777" w:rsidR="001548F9" w:rsidRPr="00D55AFC" w:rsidRDefault="001548F9" w:rsidP="0048308E">
            <w:pPr>
              <w:spacing w:before="29" w:line="288" w:lineRule="auto"/>
              <w:jc w:val="center"/>
              <w:rPr>
                <w:sz w:val="24"/>
              </w:rPr>
            </w:pPr>
            <w:r w:rsidRPr="00D55AFC">
              <w:rPr>
                <w:sz w:val="24"/>
              </w:rPr>
              <w:t>股票代码</w:t>
            </w:r>
          </w:p>
        </w:tc>
        <w:tc>
          <w:tcPr>
            <w:tcW w:w="1980" w:type="dxa"/>
            <w:vAlign w:val="center"/>
          </w:tcPr>
          <w:p w14:paraId="720E407D" w14:textId="77777777" w:rsidR="001548F9" w:rsidRPr="00D55AFC" w:rsidRDefault="001548F9" w:rsidP="0048308E">
            <w:pPr>
              <w:spacing w:before="29" w:line="288" w:lineRule="auto"/>
              <w:jc w:val="center"/>
              <w:rPr>
                <w:sz w:val="24"/>
              </w:rPr>
            </w:pPr>
            <w:r w:rsidRPr="00D55AFC">
              <w:rPr>
                <w:sz w:val="24"/>
              </w:rPr>
              <w:t>股票名称</w:t>
            </w:r>
          </w:p>
        </w:tc>
        <w:tc>
          <w:tcPr>
            <w:tcW w:w="2880" w:type="dxa"/>
            <w:vAlign w:val="center"/>
          </w:tcPr>
          <w:p w14:paraId="27CCFBC4" w14:textId="77777777" w:rsidR="001548F9" w:rsidRPr="00D55AFC" w:rsidRDefault="001548F9" w:rsidP="0048308E">
            <w:pPr>
              <w:spacing w:before="29" w:line="288" w:lineRule="auto"/>
              <w:jc w:val="center"/>
              <w:rPr>
                <w:sz w:val="24"/>
              </w:rPr>
            </w:pPr>
            <w:r w:rsidRPr="00D55AFC">
              <w:rPr>
                <w:sz w:val="24"/>
              </w:rPr>
              <w:t>本期累计买入金额</w:t>
            </w:r>
          </w:p>
        </w:tc>
        <w:tc>
          <w:tcPr>
            <w:tcW w:w="1620" w:type="dxa"/>
            <w:vAlign w:val="center"/>
          </w:tcPr>
          <w:p w14:paraId="7DE34785" w14:textId="77777777" w:rsidR="001548F9" w:rsidRPr="00D55AFC" w:rsidRDefault="001548F9" w:rsidP="0048308E">
            <w:pPr>
              <w:spacing w:before="29" w:line="288" w:lineRule="auto"/>
              <w:jc w:val="center"/>
              <w:rPr>
                <w:sz w:val="24"/>
              </w:rPr>
            </w:pPr>
            <w:r w:rsidRPr="00D55AFC">
              <w:rPr>
                <w:sz w:val="24"/>
              </w:rPr>
              <w:t>占期初基金资产净值比例（％）</w:t>
            </w:r>
          </w:p>
        </w:tc>
      </w:tr>
      <w:tr w:rsidR="00D55AFC" w:rsidRPr="00D55AFC" w14:paraId="69389316" w14:textId="77777777">
        <w:tc>
          <w:tcPr>
            <w:tcW w:w="869" w:type="dxa"/>
            <w:vAlign w:val="center"/>
          </w:tcPr>
          <w:p w14:paraId="7506D7F6" w14:textId="77777777" w:rsidR="005C6E2C" w:rsidRPr="00D55AFC" w:rsidRDefault="00417DE8">
            <w:pPr>
              <w:jc w:val="center"/>
            </w:pPr>
            <w:r w:rsidRPr="00D55AFC">
              <w:rPr>
                <w:sz w:val="24"/>
              </w:rPr>
              <w:t>1</w:t>
            </w:r>
          </w:p>
        </w:tc>
        <w:tc>
          <w:tcPr>
            <w:tcW w:w="1650" w:type="dxa"/>
            <w:vAlign w:val="center"/>
          </w:tcPr>
          <w:p w14:paraId="2297E3D1" w14:textId="77777777" w:rsidR="005C6E2C" w:rsidRPr="00D55AFC" w:rsidRDefault="00417DE8">
            <w:pPr>
              <w:jc w:val="center"/>
            </w:pPr>
            <w:r w:rsidRPr="00D55AFC">
              <w:rPr>
                <w:sz w:val="24"/>
              </w:rPr>
              <w:t>603165</w:t>
            </w:r>
          </w:p>
        </w:tc>
        <w:tc>
          <w:tcPr>
            <w:tcW w:w="1980" w:type="dxa"/>
            <w:vAlign w:val="center"/>
          </w:tcPr>
          <w:p w14:paraId="380B8EAF" w14:textId="77777777" w:rsidR="005C6E2C" w:rsidRPr="00D55AFC" w:rsidRDefault="00417DE8">
            <w:pPr>
              <w:jc w:val="center"/>
            </w:pPr>
            <w:r w:rsidRPr="00D55AFC">
              <w:rPr>
                <w:sz w:val="24"/>
              </w:rPr>
              <w:t>荣晟环保</w:t>
            </w:r>
          </w:p>
        </w:tc>
        <w:tc>
          <w:tcPr>
            <w:tcW w:w="2879" w:type="dxa"/>
            <w:vAlign w:val="center"/>
          </w:tcPr>
          <w:p w14:paraId="2E6DAD89" w14:textId="77777777" w:rsidR="005C6E2C" w:rsidRPr="00D55AFC" w:rsidRDefault="00417DE8">
            <w:pPr>
              <w:jc w:val="right"/>
            </w:pPr>
            <w:r w:rsidRPr="00D55AFC">
              <w:rPr>
                <w:sz w:val="24"/>
              </w:rPr>
              <w:t>3,773,007.00</w:t>
            </w:r>
          </w:p>
        </w:tc>
        <w:tc>
          <w:tcPr>
            <w:tcW w:w="1620" w:type="dxa"/>
            <w:vAlign w:val="center"/>
          </w:tcPr>
          <w:p w14:paraId="40A73211" w14:textId="77777777" w:rsidR="005C6E2C" w:rsidRPr="00D55AFC" w:rsidRDefault="00417DE8">
            <w:pPr>
              <w:jc w:val="right"/>
            </w:pPr>
            <w:r w:rsidRPr="00D55AFC">
              <w:rPr>
                <w:sz w:val="24"/>
              </w:rPr>
              <w:t>2.68</w:t>
            </w:r>
          </w:p>
        </w:tc>
      </w:tr>
      <w:tr w:rsidR="00D55AFC" w:rsidRPr="00D55AFC" w14:paraId="1FC31EF9" w14:textId="77777777">
        <w:tc>
          <w:tcPr>
            <w:tcW w:w="869" w:type="dxa"/>
            <w:vAlign w:val="center"/>
          </w:tcPr>
          <w:p w14:paraId="3A6F95D3" w14:textId="77777777" w:rsidR="005C6E2C" w:rsidRPr="00D55AFC" w:rsidRDefault="00417DE8">
            <w:pPr>
              <w:jc w:val="center"/>
            </w:pPr>
            <w:r w:rsidRPr="00D55AFC">
              <w:rPr>
                <w:sz w:val="24"/>
              </w:rPr>
              <w:t>2</w:t>
            </w:r>
          </w:p>
        </w:tc>
        <w:tc>
          <w:tcPr>
            <w:tcW w:w="1650" w:type="dxa"/>
            <w:vAlign w:val="center"/>
          </w:tcPr>
          <w:p w14:paraId="65D38988" w14:textId="77777777" w:rsidR="005C6E2C" w:rsidRPr="00D55AFC" w:rsidRDefault="00417DE8">
            <w:pPr>
              <w:jc w:val="center"/>
            </w:pPr>
            <w:r w:rsidRPr="00D55AFC">
              <w:rPr>
                <w:sz w:val="24"/>
              </w:rPr>
              <w:t>603822</w:t>
            </w:r>
          </w:p>
        </w:tc>
        <w:tc>
          <w:tcPr>
            <w:tcW w:w="1980" w:type="dxa"/>
            <w:vAlign w:val="center"/>
          </w:tcPr>
          <w:p w14:paraId="7F5003FD" w14:textId="77777777" w:rsidR="005C6E2C" w:rsidRPr="00D55AFC" w:rsidRDefault="00417DE8">
            <w:pPr>
              <w:jc w:val="center"/>
            </w:pPr>
            <w:r w:rsidRPr="00D55AFC">
              <w:rPr>
                <w:sz w:val="24"/>
              </w:rPr>
              <w:t>嘉澳环保</w:t>
            </w:r>
          </w:p>
        </w:tc>
        <w:tc>
          <w:tcPr>
            <w:tcW w:w="2879" w:type="dxa"/>
            <w:vAlign w:val="center"/>
          </w:tcPr>
          <w:p w14:paraId="3BB5FC18" w14:textId="77777777" w:rsidR="005C6E2C" w:rsidRPr="00D55AFC" w:rsidRDefault="00417DE8">
            <w:pPr>
              <w:jc w:val="right"/>
            </w:pPr>
            <w:r w:rsidRPr="00D55AFC">
              <w:rPr>
                <w:sz w:val="24"/>
              </w:rPr>
              <w:t>3,719,955.20</w:t>
            </w:r>
          </w:p>
        </w:tc>
        <w:tc>
          <w:tcPr>
            <w:tcW w:w="1620" w:type="dxa"/>
            <w:vAlign w:val="center"/>
          </w:tcPr>
          <w:p w14:paraId="4F94EFDF" w14:textId="77777777" w:rsidR="005C6E2C" w:rsidRPr="00D55AFC" w:rsidRDefault="00417DE8">
            <w:pPr>
              <w:jc w:val="right"/>
            </w:pPr>
            <w:r w:rsidRPr="00D55AFC">
              <w:rPr>
                <w:sz w:val="24"/>
              </w:rPr>
              <w:t>2.64</w:t>
            </w:r>
          </w:p>
        </w:tc>
      </w:tr>
      <w:tr w:rsidR="00D55AFC" w:rsidRPr="00D55AFC" w14:paraId="123C8AF4" w14:textId="77777777">
        <w:tc>
          <w:tcPr>
            <w:tcW w:w="869" w:type="dxa"/>
            <w:vAlign w:val="center"/>
          </w:tcPr>
          <w:p w14:paraId="1B87EB95" w14:textId="77777777" w:rsidR="005C6E2C" w:rsidRPr="00D55AFC" w:rsidRDefault="00417DE8">
            <w:pPr>
              <w:jc w:val="center"/>
            </w:pPr>
            <w:r w:rsidRPr="00D55AFC">
              <w:rPr>
                <w:sz w:val="24"/>
              </w:rPr>
              <w:t>3</w:t>
            </w:r>
          </w:p>
        </w:tc>
        <w:tc>
          <w:tcPr>
            <w:tcW w:w="1650" w:type="dxa"/>
            <w:vAlign w:val="center"/>
          </w:tcPr>
          <w:p w14:paraId="486584A7" w14:textId="77777777" w:rsidR="005C6E2C" w:rsidRPr="00D55AFC" w:rsidRDefault="00417DE8">
            <w:pPr>
              <w:jc w:val="center"/>
            </w:pPr>
            <w:r w:rsidRPr="00D55AFC">
              <w:rPr>
                <w:sz w:val="24"/>
              </w:rPr>
              <w:t>300172</w:t>
            </w:r>
          </w:p>
        </w:tc>
        <w:tc>
          <w:tcPr>
            <w:tcW w:w="1980" w:type="dxa"/>
            <w:vAlign w:val="center"/>
          </w:tcPr>
          <w:p w14:paraId="799EC61E" w14:textId="77777777" w:rsidR="005C6E2C" w:rsidRPr="00D55AFC" w:rsidRDefault="00417DE8">
            <w:pPr>
              <w:jc w:val="center"/>
            </w:pPr>
            <w:r w:rsidRPr="00D55AFC">
              <w:rPr>
                <w:sz w:val="24"/>
              </w:rPr>
              <w:t>中电环保</w:t>
            </w:r>
          </w:p>
        </w:tc>
        <w:tc>
          <w:tcPr>
            <w:tcW w:w="2879" w:type="dxa"/>
            <w:vAlign w:val="center"/>
          </w:tcPr>
          <w:p w14:paraId="5B2369BA" w14:textId="77777777" w:rsidR="005C6E2C" w:rsidRPr="00D55AFC" w:rsidRDefault="00417DE8">
            <w:pPr>
              <w:jc w:val="right"/>
            </w:pPr>
            <w:r w:rsidRPr="00D55AFC">
              <w:rPr>
                <w:sz w:val="24"/>
              </w:rPr>
              <w:t>3,695,281.00</w:t>
            </w:r>
          </w:p>
        </w:tc>
        <w:tc>
          <w:tcPr>
            <w:tcW w:w="1620" w:type="dxa"/>
            <w:vAlign w:val="center"/>
          </w:tcPr>
          <w:p w14:paraId="789BF615" w14:textId="77777777" w:rsidR="005C6E2C" w:rsidRPr="00D55AFC" w:rsidRDefault="00417DE8">
            <w:pPr>
              <w:jc w:val="right"/>
            </w:pPr>
            <w:r w:rsidRPr="00D55AFC">
              <w:rPr>
                <w:sz w:val="24"/>
              </w:rPr>
              <w:t>2.62</w:t>
            </w:r>
          </w:p>
        </w:tc>
      </w:tr>
      <w:tr w:rsidR="00D55AFC" w:rsidRPr="00D55AFC" w14:paraId="1601CC89" w14:textId="77777777">
        <w:tc>
          <w:tcPr>
            <w:tcW w:w="869" w:type="dxa"/>
            <w:vAlign w:val="center"/>
          </w:tcPr>
          <w:p w14:paraId="37AB67EA" w14:textId="77777777" w:rsidR="005C6E2C" w:rsidRPr="00D55AFC" w:rsidRDefault="00417DE8">
            <w:pPr>
              <w:jc w:val="center"/>
            </w:pPr>
            <w:r w:rsidRPr="00D55AFC">
              <w:rPr>
                <w:sz w:val="24"/>
              </w:rPr>
              <w:t>4</w:t>
            </w:r>
          </w:p>
        </w:tc>
        <w:tc>
          <w:tcPr>
            <w:tcW w:w="1650" w:type="dxa"/>
            <w:vAlign w:val="center"/>
          </w:tcPr>
          <w:p w14:paraId="45BE5B77" w14:textId="77777777" w:rsidR="005C6E2C" w:rsidRPr="00D55AFC" w:rsidRDefault="00417DE8">
            <w:pPr>
              <w:jc w:val="center"/>
            </w:pPr>
            <w:r w:rsidRPr="00D55AFC">
              <w:rPr>
                <w:sz w:val="24"/>
              </w:rPr>
              <w:t>603311</w:t>
            </w:r>
          </w:p>
        </w:tc>
        <w:tc>
          <w:tcPr>
            <w:tcW w:w="1980" w:type="dxa"/>
            <w:vAlign w:val="center"/>
          </w:tcPr>
          <w:p w14:paraId="32C7CDCE" w14:textId="77777777" w:rsidR="005C6E2C" w:rsidRPr="00D55AFC" w:rsidRDefault="00417DE8">
            <w:pPr>
              <w:jc w:val="center"/>
            </w:pPr>
            <w:r w:rsidRPr="00D55AFC">
              <w:rPr>
                <w:sz w:val="24"/>
              </w:rPr>
              <w:t>金海环境</w:t>
            </w:r>
          </w:p>
        </w:tc>
        <w:tc>
          <w:tcPr>
            <w:tcW w:w="2879" w:type="dxa"/>
            <w:vAlign w:val="center"/>
          </w:tcPr>
          <w:p w14:paraId="362F2F0E" w14:textId="77777777" w:rsidR="005C6E2C" w:rsidRPr="00D55AFC" w:rsidRDefault="00417DE8">
            <w:pPr>
              <w:jc w:val="right"/>
            </w:pPr>
            <w:r w:rsidRPr="00D55AFC">
              <w:rPr>
                <w:sz w:val="24"/>
              </w:rPr>
              <w:t>3,669,222.96</w:t>
            </w:r>
          </w:p>
        </w:tc>
        <w:tc>
          <w:tcPr>
            <w:tcW w:w="1620" w:type="dxa"/>
            <w:vAlign w:val="center"/>
          </w:tcPr>
          <w:p w14:paraId="4B2CF00C" w14:textId="77777777" w:rsidR="005C6E2C" w:rsidRPr="00D55AFC" w:rsidRDefault="00417DE8">
            <w:pPr>
              <w:jc w:val="right"/>
            </w:pPr>
            <w:r w:rsidRPr="00D55AFC">
              <w:rPr>
                <w:sz w:val="24"/>
              </w:rPr>
              <w:t>2.61</w:t>
            </w:r>
          </w:p>
        </w:tc>
      </w:tr>
      <w:tr w:rsidR="00D55AFC" w:rsidRPr="00D55AFC" w14:paraId="371A4F0B" w14:textId="77777777">
        <w:tc>
          <w:tcPr>
            <w:tcW w:w="869" w:type="dxa"/>
            <w:vAlign w:val="center"/>
          </w:tcPr>
          <w:p w14:paraId="5E1064E1" w14:textId="77777777" w:rsidR="005C6E2C" w:rsidRPr="00D55AFC" w:rsidRDefault="00417DE8">
            <w:pPr>
              <w:jc w:val="center"/>
            </w:pPr>
            <w:r w:rsidRPr="00D55AFC">
              <w:rPr>
                <w:sz w:val="24"/>
              </w:rPr>
              <w:t>5</w:t>
            </w:r>
          </w:p>
        </w:tc>
        <w:tc>
          <w:tcPr>
            <w:tcW w:w="1650" w:type="dxa"/>
            <w:vAlign w:val="center"/>
          </w:tcPr>
          <w:p w14:paraId="35FB0606" w14:textId="77777777" w:rsidR="005C6E2C" w:rsidRPr="00D55AFC" w:rsidRDefault="00417DE8">
            <w:pPr>
              <w:jc w:val="center"/>
            </w:pPr>
            <w:r w:rsidRPr="00D55AFC">
              <w:rPr>
                <w:sz w:val="24"/>
              </w:rPr>
              <w:t>300422</w:t>
            </w:r>
          </w:p>
        </w:tc>
        <w:tc>
          <w:tcPr>
            <w:tcW w:w="1980" w:type="dxa"/>
            <w:vAlign w:val="center"/>
          </w:tcPr>
          <w:p w14:paraId="7A22D870" w14:textId="77777777" w:rsidR="005C6E2C" w:rsidRPr="00D55AFC" w:rsidRDefault="00417DE8">
            <w:pPr>
              <w:jc w:val="center"/>
            </w:pPr>
            <w:r w:rsidRPr="00D55AFC">
              <w:rPr>
                <w:sz w:val="24"/>
              </w:rPr>
              <w:t>博世科</w:t>
            </w:r>
          </w:p>
        </w:tc>
        <w:tc>
          <w:tcPr>
            <w:tcW w:w="2879" w:type="dxa"/>
            <w:vAlign w:val="center"/>
          </w:tcPr>
          <w:p w14:paraId="25D62CBC" w14:textId="77777777" w:rsidR="005C6E2C" w:rsidRPr="00D55AFC" w:rsidRDefault="00417DE8">
            <w:pPr>
              <w:jc w:val="right"/>
            </w:pPr>
            <w:r w:rsidRPr="00D55AFC">
              <w:rPr>
                <w:sz w:val="24"/>
              </w:rPr>
              <w:t>3,633,391.70</w:t>
            </w:r>
          </w:p>
        </w:tc>
        <w:tc>
          <w:tcPr>
            <w:tcW w:w="1620" w:type="dxa"/>
            <w:vAlign w:val="center"/>
          </w:tcPr>
          <w:p w14:paraId="247EFF71" w14:textId="77777777" w:rsidR="005C6E2C" w:rsidRPr="00D55AFC" w:rsidRDefault="00417DE8">
            <w:pPr>
              <w:jc w:val="right"/>
            </w:pPr>
            <w:r w:rsidRPr="00D55AFC">
              <w:rPr>
                <w:sz w:val="24"/>
              </w:rPr>
              <w:t>2.58</w:t>
            </w:r>
          </w:p>
        </w:tc>
      </w:tr>
      <w:tr w:rsidR="00D55AFC" w:rsidRPr="00D55AFC" w14:paraId="284FD60C" w14:textId="77777777">
        <w:tc>
          <w:tcPr>
            <w:tcW w:w="869" w:type="dxa"/>
            <w:vAlign w:val="center"/>
          </w:tcPr>
          <w:p w14:paraId="07572D4B" w14:textId="77777777" w:rsidR="005C6E2C" w:rsidRPr="00D55AFC" w:rsidRDefault="00417DE8">
            <w:pPr>
              <w:jc w:val="center"/>
            </w:pPr>
            <w:r w:rsidRPr="00D55AFC">
              <w:rPr>
                <w:sz w:val="24"/>
              </w:rPr>
              <w:t>6</w:t>
            </w:r>
          </w:p>
        </w:tc>
        <w:tc>
          <w:tcPr>
            <w:tcW w:w="1650" w:type="dxa"/>
            <w:vAlign w:val="center"/>
          </w:tcPr>
          <w:p w14:paraId="367156FC" w14:textId="77777777" w:rsidR="005C6E2C" w:rsidRPr="00D55AFC" w:rsidRDefault="00417DE8">
            <w:pPr>
              <w:jc w:val="center"/>
            </w:pPr>
            <w:r w:rsidRPr="00D55AFC">
              <w:rPr>
                <w:sz w:val="24"/>
              </w:rPr>
              <w:t>300165</w:t>
            </w:r>
          </w:p>
        </w:tc>
        <w:tc>
          <w:tcPr>
            <w:tcW w:w="1980" w:type="dxa"/>
            <w:vAlign w:val="center"/>
          </w:tcPr>
          <w:p w14:paraId="3522D8FD" w14:textId="77777777" w:rsidR="005C6E2C" w:rsidRPr="00D55AFC" w:rsidRDefault="00417DE8">
            <w:pPr>
              <w:jc w:val="center"/>
            </w:pPr>
            <w:r w:rsidRPr="00D55AFC">
              <w:rPr>
                <w:sz w:val="24"/>
              </w:rPr>
              <w:t>天瑞仪器</w:t>
            </w:r>
          </w:p>
        </w:tc>
        <w:tc>
          <w:tcPr>
            <w:tcW w:w="2879" w:type="dxa"/>
            <w:vAlign w:val="center"/>
          </w:tcPr>
          <w:p w14:paraId="14EB3AC7" w14:textId="77777777" w:rsidR="005C6E2C" w:rsidRPr="00D55AFC" w:rsidRDefault="00417DE8">
            <w:pPr>
              <w:jc w:val="right"/>
            </w:pPr>
            <w:r w:rsidRPr="00D55AFC">
              <w:rPr>
                <w:sz w:val="24"/>
              </w:rPr>
              <w:t>3,539,574.80</w:t>
            </w:r>
          </w:p>
        </w:tc>
        <w:tc>
          <w:tcPr>
            <w:tcW w:w="1620" w:type="dxa"/>
            <w:vAlign w:val="center"/>
          </w:tcPr>
          <w:p w14:paraId="1F3AA81B" w14:textId="77777777" w:rsidR="005C6E2C" w:rsidRPr="00D55AFC" w:rsidRDefault="00417DE8">
            <w:pPr>
              <w:jc w:val="right"/>
            </w:pPr>
            <w:r w:rsidRPr="00D55AFC">
              <w:rPr>
                <w:sz w:val="24"/>
              </w:rPr>
              <w:t>2.51</w:t>
            </w:r>
          </w:p>
        </w:tc>
      </w:tr>
      <w:tr w:rsidR="00D55AFC" w:rsidRPr="00D55AFC" w14:paraId="596DACCD" w14:textId="77777777">
        <w:tc>
          <w:tcPr>
            <w:tcW w:w="869" w:type="dxa"/>
            <w:vAlign w:val="center"/>
          </w:tcPr>
          <w:p w14:paraId="19D353B8" w14:textId="77777777" w:rsidR="005C6E2C" w:rsidRPr="00D55AFC" w:rsidRDefault="00417DE8">
            <w:pPr>
              <w:jc w:val="center"/>
            </w:pPr>
            <w:r w:rsidRPr="00D55AFC">
              <w:rPr>
                <w:sz w:val="24"/>
              </w:rPr>
              <w:t>7</w:t>
            </w:r>
          </w:p>
        </w:tc>
        <w:tc>
          <w:tcPr>
            <w:tcW w:w="1650" w:type="dxa"/>
            <w:vAlign w:val="center"/>
          </w:tcPr>
          <w:p w14:paraId="5B3F66A6" w14:textId="77777777" w:rsidR="005C6E2C" w:rsidRPr="00D55AFC" w:rsidRDefault="00417DE8">
            <w:pPr>
              <w:jc w:val="center"/>
            </w:pPr>
            <w:r w:rsidRPr="00D55AFC">
              <w:rPr>
                <w:sz w:val="24"/>
              </w:rPr>
              <w:t>300056</w:t>
            </w:r>
          </w:p>
        </w:tc>
        <w:tc>
          <w:tcPr>
            <w:tcW w:w="1980" w:type="dxa"/>
            <w:vAlign w:val="center"/>
          </w:tcPr>
          <w:p w14:paraId="2A51DFF9" w14:textId="77777777" w:rsidR="005C6E2C" w:rsidRPr="00D55AFC" w:rsidRDefault="00417DE8">
            <w:pPr>
              <w:jc w:val="center"/>
            </w:pPr>
            <w:r w:rsidRPr="00D55AFC">
              <w:rPr>
                <w:sz w:val="24"/>
              </w:rPr>
              <w:t>三维丝</w:t>
            </w:r>
          </w:p>
        </w:tc>
        <w:tc>
          <w:tcPr>
            <w:tcW w:w="2879" w:type="dxa"/>
            <w:vAlign w:val="center"/>
          </w:tcPr>
          <w:p w14:paraId="220A1BFD" w14:textId="77777777" w:rsidR="005C6E2C" w:rsidRPr="00D55AFC" w:rsidRDefault="00417DE8">
            <w:pPr>
              <w:jc w:val="right"/>
            </w:pPr>
            <w:r w:rsidRPr="00D55AFC">
              <w:rPr>
                <w:sz w:val="24"/>
              </w:rPr>
              <w:t>1,811,476.00</w:t>
            </w:r>
          </w:p>
        </w:tc>
        <w:tc>
          <w:tcPr>
            <w:tcW w:w="1620" w:type="dxa"/>
            <w:vAlign w:val="center"/>
          </w:tcPr>
          <w:p w14:paraId="78E08C27" w14:textId="77777777" w:rsidR="005C6E2C" w:rsidRPr="00D55AFC" w:rsidRDefault="00417DE8">
            <w:pPr>
              <w:jc w:val="right"/>
            </w:pPr>
            <w:r w:rsidRPr="00D55AFC">
              <w:rPr>
                <w:sz w:val="24"/>
              </w:rPr>
              <w:t>1.29</w:t>
            </w:r>
          </w:p>
        </w:tc>
      </w:tr>
      <w:tr w:rsidR="00D55AFC" w:rsidRPr="00D55AFC" w14:paraId="6357D57F" w14:textId="77777777">
        <w:tc>
          <w:tcPr>
            <w:tcW w:w="869" w:type="dxa"/>
            <w:vAlign w:val="center"/>
          </w:tcPr>
          <w:p w14:paraId="5F8B1F65" w14:textId="77777777" w:rsidR="005C6E2C" w:rsidRPr="00D55AFC" w:rsidRDefault="00417DE8">
            <w:pPr>
              <w:jc w:val="center"/>
            </w:pPr>
            <w:r w:rsidRPr="00D55AFC">
              <w:rPr>
                <w:sz w:val="24"/>
              </w:rPr>
              <w:t>8</w:t>
            </w:r>
          </w:p>
        </w:tc>
        <w:tc>
          <w:tcPr>
            <w:tcW w:w="1650" w:type="dxa"/>
            <w:vAlign w:val="center"/>
          </w:tcPr>
          <w:p w14:paraId="7740473F" w14:textId="77777777" w:rsidR="005C6E2C" w:rsidRPr="00D55AFC" w:rsidRDefault="00417DE8">
            <w:pPr>
              <w:jc w:val="center"/>
            </w:pPr>
            <w:r w:rsidRPr="00D55AFC">
              <w:rPr>
                <w:sz w:val="24"/>
              </w:rPr>
              <w:t>300137</w:t>
            </w:r>
          </w:p>
        </w:tc>
        <w:tc>
          <w:tcPr>
            <w:tcW w:w="1980" w:type="dxa"/>
            <w:vAlign w:val="center"/>
          </w:tcPr>
          <w:p w14:paraId="77FA28C1" w14:textId="77777777" w:rsidR="005C6E2C" w:rsidRPr="00D55AFC" w:rsidRDefault="00417DE8">
            <w:pPr>
              <w:jc w:val="center"/>
            </w:pPr>
            <w:r w:rsidRPr="00D55AFC">
              <w:rPr>
                <w:sz w:val="24"/>
              </w:rPr>
              <w:t>先河环保</w:t>
            </w:r>
          </w:p>
        </w:tc>
        <w:tc>
          <w:tcPr>
            <w:tcW w:w="2879" w:type="dxa"/>
            <w:vAlign w:val="center"/>
          </w:tcPr>
          <w:p w14:paraId="52FA7178" w14:textId="77777777" w:rsidR="005C6E2C" w:rsidRPr="00D55AFC" w:rsidRDefault="00417DE8">
            <w:pPr>
              <w:jc w:val="right"/>
            </w:pPr>
            <w:r w:rsidRPr="00D55AFC">
              <w:rPr>
                <w:sz w:val="24"/>
              </w:rPr>
              <w:t>1,667,487.00</w:t>
            </w:r>
          </w:p>
        </w:tc>
        <w:tc>
          <w:tcPr>
            <w:tcW w:w="1620" w:type="dxa"/>
            <w:vAlign w:val="center"/>
          </w:tcPr>
          <w:p w14:paraId="6CDFDE16" w14:textId="77777777" w:rsidR="005C6E2C" w:rsidRPr="00D55AFC" w:rsidRDefault="00417DE8">
            <w:pPr>
              <w:jc w:val="right"/>
            </w:pPr>
            <w:r w:rsidRPr="00D55AFC">
              <w:rPr>
                <w:sz w:val="24"/>
              </w:rPr>
              <w:t>1.18</w:t>
            </w:r>
          </w:p>
        </w:tc>
      </w:tr>
      <w:tr w:rsidR="00D55AFC" w:rsidRPr="00D55AFC" w14:paraId="4A673DDD" w14:textId="77777777">
        <w:tc>
          <w:tcPr>
            <w:tcW w:w="869" w:type="dxa"/>
            <w:vAlign w:val="center"/>
          </w:tcPr>
          <w:p w14:paraId="3BA64B5E" w14:textId="77777777" w:rsidR="005C6E2C" w:rsidRPr="00D55AFC" w:rsidRDefault="00417DE8">
            <w:pPr>
              <w:jc w:val="center"/>
            </w:pPr>
            <w:r w:rsidRPr="00D55AFC">
              <w:rPr>
                <w:sz w:val="24"/>
              </w:rPr>
              <w:t>9</w:t>
            </w:r>
          </w:p>
        </w:tc>
        <w:tc>
          <w:tcPr>
            <w:tcW w:w="1650" w:type="dxa"/>
            <w:vAlign w:val="center"/>
          </w:tcPr>
          <w:p w14:paraId="75A63401" w14:textId="77777777" w:rsidR="005C6E2C" w:rsidRPr="00D55AFC" w:rsidRDefault="00417DE8">
            <w:pPr>
              <w:jc w:val="center"/>
            </w:pPr>
            <w:r w:rsidRPr="00D55AFC">
              <w:rPr>
                <w:sz w:val="24"/>
              </w:rPr>
              <w:t>600008</w:t>
            </w:r>
          </w:p>
        </w:tc>
        <w:tc>
          <w:tcPr>
            <w:tcW w:w="1980" w:type="dxa"/>
            <w:vAlign w:val="center"/>
          </w:tcPr>
          <w:p w14:paraId="042608EC" w14:textId="77777777" w:rsidR="005C6E2C" w:rsidRPr="00D55AFC" w:rsidRDefault="00417DE8">
            <w:pPr>
              <w:jc w:val="center"/>
            </w:pPr>
            <w:r w:rsidRPr="00D55AFC">
              <w:rPr>
                <w:sz w:val="24"/>
              </w:rPr>
              <w:t>首创股份</w:t>
            </w:r>
          </w:p>
        </w:tc>
        <w:tc>
          <w:tcPr>
            <w:tcW w:w="2879" w:type="dxa"/>
            <w:vAlign w:val="center"/>
          </w:tcPr>
          <w:p w14:paraId="4230F145" w14:textId="77777777" w:rsidR="005C6E2C" w:rsidRPr="00D55AFC" w:rsidRDefault="00417DE8">
            <w:pPr>
              <w:jc w:val="right"/>
            </w:pPr>
            <w:r w:rsidRPr="00D55AFC">
              <w:rPr>
                <w:sz w:val="24"/>
              </w:rPr>
              <w:t>1,366,583.00</w:t>
            </w:r>
          </w:p>
        </w:tc>
        <w:tc>
          <w:tcPr>
            <w:tcW w:w="1620" w:type="dxa"/>
            <w:vAlign w:val="center"/>
          </w:tcPr>
          <w:p w14:paraId="6AA4ABFF" w14:textId="77777777" w:rsidR="005C6E2C" w:rsidRPr="00D55AFC" w:rsidRDefault="00417DE8">
            <w:pPr>
              <w:jc w:val="right"/>
            </w:pPr>
            <w:r w:rsidRPr="00D55AFC">
              <w:rPr>
                <w:sz w:val="24"/>
              </w:rPr>
              <w:t>0.97</w:t>
            </w:r>
          </w:p>
        </w:tc>
      </w:tr>
      <w:tr w:rsidR="00D55AFC" w:rsidRPr="00D55AFC" w14:paraId="69FEA2E8" w14:textId="77777777">
        <w:tc>
          <w:tcPr>
            <w:tcW w:w="869" w:type="dxa"/>
            <w:vAlign w:val="center"/>
          </w:tcPr>
          <w:p w14:paraId="75BD1429" w14:textId="77777777" w:rsidR="005C6E2C" w:rsidRPr="00D55AFC" w:rsidRDefault="00417DE8">
            <w:pPr>
              <w:jc w:val="center"/>
            </w:pPr>
            <w:r w:rsidRPr="00D55AFC">
              <w:rPr>
                <w:sz w:val="24"/>
              </w:rPr>
              <w:t>10</w:t>
            </w:r>
          </w:p>
        </w:tc>
        <w:tc>
          <w:tcPr>
            <w:tcW w:w="1650" w:type="dxa"/>
            <w:vAlign w:val="center"/>
          </w:tcPr>
          <w:p w14:paraId="71BB50AB" w14:textId="77777777" w:rsidR="005C6E2C" w:rsidRPr="00D55AFC" w:rsidRDefault="00417DE8">
            <w:pPr>
              <w:jc w:val="center"/>
            </w:pPr>
            <w:r w:rsidRPr="00D55AFC">
              <w:rPr>
                <w:sz w:val="24"/>
              </w:rPr>
              <w:t>000005</w:t>
            </w:r>
          </w:p>
        </w:tc>
        <w:tc>
          <w:tcPr>
            <w:tcW w:w="1980" w:type="dxa"/>
            <w:vAlign w:val="center"/>
          </w:tcPr>
          <w:p w14:paraId="3A129FFD" w14:textId="77777777" w:rsidR="005C6E2C" w:rsidRPr="00D55AFC" w:rsidRDefault="00417DE8">
            <w:pPr>
              <w:jc w:val="center"/>
            </w:pPr>
            <w:r w:rsidRPr="00D55AFC">
              <w:rPr>
                <w:sz w:val="24"/>
              </w:rPr>
              <w:t>世纪星源</w:t>
            </w:r>
          </w:p>
        </w:tc>
        <w:tc>
          <w:tcPr>
            <w:tcW w:w="2879" w:type="dxa"/>
            <w:vAlign w:val="center"/>
          </w:tcPr>
          <w:p w14:paraId="77908E17" w14:textId="77777777" w:rsidR="005C6E2C" w:rsidRPr="00D55AFC" w:rsidRDefault="00417DE8">
            <w:pPr>
              <w:jc w:val="right"/>
            </w:pPr>
            <w:r w:rsidRPr="00D55AFC">
              <w:rPr>
                <w:sz w:val="24"/>
              </w:rPr>
              <w:t>1,328,264.00</w:t>
            </w:r>
          </w:p>
        </w:tc>
        <w:tc>
          <w:tcPr>
            <w:tcW w:w="1620" w:type="dxa"/>
            <w:vAlign w:val="center"/>
          </w:tcPr>
          <w:p w14:paraId="7FA7F8BF" w14:textId="77777777" w:rsidR="005C6E2C" w:rsidRPr="00D55AFC" w:rsidRDefault="00417DE8">
            <w:pPr>
              <w:jc w:val="right"/>
            </w:pPr>
            <w:r w:rsidRPr="00D55AFC">
              <w:rPr>
                <w:sz w:val="24"/>
              </w:rPr>
              <w:t>0.94</w:t>
            </w:r>
          </w:p>
        </w:tc>
      </w:tr>
      <w:tr w:rsidR="00D55AFC" w:rsidRPr="00D55AFC" w14:paraId="4657BE45" w14:textId="77777777">
        <w:tc>
          <w:tcPr>
            <w:tcW w:w="869" w:type="dxa"/>
            <w:vAlign w:val="center"/>
          </w:tcPr>
          <w:p w14:paraId="68BC914B" w14:textId="77777777" w:rsidR="005C6E2C" w:rsidRPr="00D55AFC" w:rsidRDefault="00417DE8">
            <w:pPr>
              <w:jc w:val="center"/>
            </w:pPr>
            <w:r w:rsidRPr="00D55AFC">
              <w:rPr>
                <w:sz w:val="24"/>
              </w:rPr>
              <w:t>11</w:t>
            </w:r>
          </w:p>
        </w:tc>
        <w:tc>
          <w:tcPr>
            <w:tcW w:w="1650" w:type="dxa"/>
            <w:vAlign w:val="center"/>
          </w:tcPr>
          <w:p w14:paraId="251EE37B" w14:textId="77777777" w:rsidR="005C6E2C" w:rsidRPr="00D55AFC" w:rsidRDefault="00417DE8">
            <w:pPr>
              <w:jc w:val="center"/>
            </w:pPr>
            <w:r w:rsidRPr="00D55AFC">
              <w:rPr>
                <w:sz w:val="24"/>
              </w:rPr>
              <w:t>002479</w:t>
            </w:r>
          </w:p>
        </w:tc>
        <w:tc>
          <w:tcPr>
            <w:tcW w:w="1980" w:type="dxa"/>
            <w:vAlign w:val="center"/>
          </w:tcPr>
          <w:p w14:paraId="2D09BB7A" w14:textId="77777777" w:rsidR="005C6E2C" w:rsidRPr="00D55AFC" w:rsidRDefault="00417DE8">
            <w:pPr>
              <w:jc w:val="center"/>
            </w:pPr>
            <w:r w:rsidRPr="00D55AFC">
              <w:rPr>
                <w:sz w:val="24"/>
              </w:rPr>
              <w:t>富春环保</w:t>
            </w:r>
          </w:p>
        </w:tc>
        <w:tc>
          <w:tcPr>
            <w:tcW w:w="2879" w:type="dxa"/>
            <w:vAlign w:val="center"/>
          </w:tcPr>
          <w:p w14:paraId="696A1055" w14:textId="77777777" w:rsidR="005C6E2C" w:rsidRPr="00D55AFC" w:rsidRDefault="00417DE8">
            <w:pPr>
              <w:jc w:val="right"/>
            </w:pPr>
            <w:r w:rsidRPr="00D55AFC">
              <w:rPr>
                <w:sz w:val="24"/>
              </w:rPr>
              <w:t>1,102,689.00</w:t>
            </w:r>
          </w:p>
        </w:tc>
        <w:tc>
          <w:tcPr>
            <w:tcW w:w="1620" w:type="dxa"/>
            <w:vAlign w:val="center"/>
          </w:tcPr>
          <w:p w14:paraId="250184FE" w14:textId="77777777" w:rsidR="005C6E2C" w:rsidRPr="00D55AFC" w:rsidRDefault="00417DE8">
            <w:pPr>
              <w:jc w:val="right"/>
            </w:pPr>
            <w:r w:rsidRPr="00D55AFC">
              <w:rPr>
                <w:sz w:val="24"/>
              </w:rPr>
              <w:t>0.78</w:t>
            </w:r>
          </w:p>
        </w:tc>
      </w:tr>
      <w:tr w:rsidR="00D55AFC" w:rsidRPr="00D55AFC" w14:paraId="1A7D4783" w14:textId="77777777">
        <w:tc>
          <w:tcPr>
            <w:tcW w:w="869" w:type="dxa"/>
            <w:vAlign w:val="center"/>
          </w:tcPr>
          <w:p w14:paraId="2F2B272C" w14:textId="77777777" w:rsidR="005C6E2C" w:rsidRPr="00D55AFC" w:rsidRDefault="00417DE8">
            <w:pPr>
              <w:jc w:val="center"/>
            </w:pPr>
            <w:r w:rsidRPr="00D55AFC">
              <w:rPr>
                <w:sz w:val="24"/>
              </w:rPr>
              <w:t>12</w:t>
            </w:r>
          </w:p>
        </w:tc>
        <w:tc>
          <w:tcPr>
            <w:tcW w:w="1650" w:type="dxa"/>
            <w:vAlign w:val="center"/>
          </w:tcPr>
          <w:p w14:paraId="258A8F1D" w14:textId="77777777" w:rsidR="005C6E2C" w:rsidRPr="00D55AFC" w:rsidRDefault="00417DE8">
            <w:pPr>
              <w:jc w:val="center"/>
            </w:pPr>
            <w:r w:rsidRPr="00D55AFC">
              <w:rPr>
                <w:sz w:val="24"/>
              </w:rPr>
              <w:t>600187</w:t>
            </w:r>
          </w:p>
        </w:tc>
        <w:tc>
          <w:tcPr>
            <w:tcW w:w="1980" w:type="dxa"/>
            <w:vAlign w:val="center"/>
          </w:tcPr>
          <w:p w14:paraId="4FA113FD" w14:textId="77777777" w:rsidR="005C6E2C" w:rsidRPr="00D55AFC" w:rsidRDefault="00417DE8">
            <w:pPr>
              <w:jc w:val="center"/>
            </w:pPr>
            <w:r w:rsidRPr="00D55AFC">
              <w:rPr>
                <w:sz w:val="24"/>
              </w:rPr>
              <w:t>国中水务</w:t>
            </w:r>
          </w:p>
        </w:tc>
        <w:tc>
          <w:tcPr>
            <w:tcW w:w="2879" w:type="dxa"/>
            <w:vAlign w:val="center"/>
          </w:tcPr>
          <w:p w14:paraId="7188C38C" w14:textId="77777777" w:rsidR="005C6E2C" w:rsidRPr="00D55AFC" w:rsidRDefault="00417DE8">
            <w:pPr>
              <w:jc w:val="right"/>
            </w:pPr>
            <w:r w:rsidRPr="00D55AFC">
              <w:rPr>
                <w:sz w:val="24"/>
              </w:rPr>
              <w:t>1,095,748.00</w:t>
            </w:r>
          </w:p>
        </w:tc>
        <w:tc>
          <w:tcPr>
            <w:tcW w:w="1620" w:type="dxa"/>
            <w:vAlign w:val="center"/>
          </w:tcPr>
          <w:p w14:paraId="26C2CE9E" w14:textId="77777777" w:rsidR="005C6E2C" w:rsidRPr="00D55AFC" w:rsidRDefault="00417DE8">
            <w:pPr>
              <w:jc w:val="right"/>
            </w:pPr>
            <w:r w:rsidRPr="00D55AFC">
              <w:rPr>
                <w:sz w:val="24"/>
              </w:rPr>
              <w:t>0.78</w:t>
            </w:r>
          </w:p>
        </w:tc>
      </w:tr>
      <w:tr w:rsidR="00D55AFC" w:rsidRPr="00D55AFC" w14:paraId="3D020669" w14:textId="77777777">
        <w:tc>
          <w:tcPr>
            <w:tcW w:w="869" w:type="dxa"/>
            <w:vAlign w:val="center"/>
          </w:tcPr>
          <w:p w14:paraId="532D2456" w14:textId="77777777" w:rsidR="005C6E2C" w:rsidRPr="00D55AFC" w:rsidRDefault="00417DE8">
            <w:pPr>
              <w:jc w:val="center"/>
            </w:pPr>
            <w:r w:rsidRPr="00D55AFC">
              <w:rPr>
                <w:sz w:val="24"/>
              </w:rPr>
              <w:t>13</w:t>
            </w:r>
          </w:p>
        </w:tc>
        <w:tc>
          <w:tcPr>
            <w:tcW w:w="1650" w:type="dxa"/>
            <w:vAlign w:val="center"/>
          </w:tcPr>
          <w:p w14:paraId="05D7D67B" w14:textId="77777777" w:rsidR="005C6E2C" w:rsidRPr="00D55AFC" w:rsidRDefault="00417DE8">
            <w:pPr>
              <w:jc w:val="center"/>
            </w:pPr>
            <w:r w:rsidRPr="00D55AFC">
              <w:rPr>
                <w:sz w:val="24"/>
              </w:rPr>
              <w:t>000920</w:t>
            </w:r>
          </w:p>
        </w:tc>
        <w:tc>
          <w:tcPr>
            <w:tcW w:w="1980" w:type="dxa"/>
            <w:vAlign w:val="center"/>
          </w:tcPr>
          <w:p w14:paraId="444BDAFD" w14:textId="77777777" w:rsidR="005C6E2C" w:rsidRPr="00D55AFC" w:rsidRDefault="00417DE8">
            <w:pPr>
              <w:jc w:val="center"/>
            </w:pPr>
            <w:r w:rsidRPr="00D55AFC">
              <w:rPr>
                <w:sz w:val="24"/>
              </w:rPr>
              <w:t>南方汇通</w:t>
            </w:r>
          </w:p>
        </w:tc>
        <w:tc>
          <w:tcPr>
            <w:tcW w:w="2879" w:type="dxa"/>
            <w:vAlign w:val="center"/>
          </w:tcPr>
          <w:p w14:paraId="2D1CFF7E" w14:textId="77777777" w:rsidR="005C6E2C" w:rsidRPr="00D55AFC" w:rsidRDefault="00417DE8">
            <w:pPr>
              <w:jc w:val="right"/>
            </w:pPr>
            <w:r w:rsidRPr="00D55AFC">
              <w:rPr>
                <w:sz w:val="24"/>
              </w:rPr>
              <w:t>1,091,056.00</w:t>
            </w:r>
          </w:p>
        </w:tc>
        <w:tc>
          <w:tcPr>
            <w:tcW w:w="1620" w:type="dxa"/>
            <w:vAlign w:val="center"/>
          </w:tcPr>
          <w:p w14:paraId="4C82479C" w14:textId="77777777" w:rsidR="005C6E2C" w:rsidRPr="00D55AFC" w:rsidRDefault="00417DE8">
            <w:pPr>
              <w:jc w:val="right"/>
            </w:pPr>
            <w:r w:rsidRPr="00D55AFC">
              <w:rPr>
                <w:sz w:val="24"/>
              </w:rPr>
              <w:t>0.77</w:t>
            </w:r>
          </w:p>
        </w:tc>
      </w:tr>
      <w:tr w:rsidR="00D55AFC" w:rsidRPr="00D55AFC" w14:paraId="4B8AE3C3" w14:textId="77777777">
        <w:tc>
          <w:tcPr>
            <w:tcW w:w="869" w:type="dxa"/>
            <w:vAlign w:val="center"/>
          </w:tcPr>
          <w:p w14:paraId="11BCC2B7" w14:textId="77777777" w:rsidR="005C6E2C" w:rsidRPr="00D55AFC" w:rsidRDefault="00417DE8">
            <w:pPr>
              <w:jc w:val="center"/>
            </w:pPr>
            <w:r w:rsidRPr="00D55AFC">
              <w:rPr>
                <w:sz w:val="24"/>
              </w:rPr>
              <w:t>14</w:t>
            </w:r>
          </w:p>
        </w:tc>
        <w:tc>
          <w:tcPr>
            <w:tcW w:w="1650" w:type="dxa"/>
            <w:vAlign w:val="center"/>
          </w:tcPr>
          <w:p w14:paraId="11868E6C" w14:textId="77777777" w:rsidR="005C6E2C" w:rsidRPr="00D55AFC" w:rsidRDefault="00417DE8">
            <w:pPr>
              <w:jc w:val="center"/>
            </w:pPr>
            <w:r w:rsidRPr="00D55AFC">
              <w:rPr>
                <w:sz w:val="24"/>
              </w:rPr>
              <w:t>603126</w:t>
            </w:r>
          </w:p>
        </w:tc>
        <w:tc>
          <w:tcPr>
            <w:tcW w:w="1980" w:type="dxa"/>
            <w:vAlign w:val="center"/>
          </w:tcPr>
          <w:p w14:paraId="72127197" w14:textId="77777777" w:rsidR="005C6E2C" w:rsidRPr="00D55AFC" w:rsidRDefault="00417DE8">
            <w:pPr>
              <w:jc w:val="center"/>
            </w:pPr>
            <w:r w:rsidRPr="00D55AFC">
              <w:rPr>
                <w:sz w:val="24"/>
              </w:rPr>
              <w:t>中材节能</w:t>
            </w:r>
          </w:p>
        </w:tc>
        <w:tc>
          <w:tcPr>
            <w:tcW w:w="2879" w:type="dxa"/>
            <w:vAlign w:val="center"/>
          </w:tcPr>
          <w:p w14:paraId="489C9C13" w14:textId="77777777" w:rsidR="005C6E2C" w:rsidRPr="00D55AFC" w:rsidRDefault="00417DE8">
            <w:pPr>
              <w:jc w:val="right"/>
            </w:pPr>
            <w:r w:rsidRPr="00D55AFC">
              <w:rPr>
                <w:sz w:val="24"/>
              </w:rPr>
              <w:t>1,039,651.00</w:t>
            </w:r>
          </w:p>
        </w:tc>
        <w:tc>
          <w:tcPr>
            <w:tcW w:w="1620" w:type="dxa"/>
            <w:vAlign w:val="center"/>
          </w:tcPr>
          <w:p w14:paraId="3B1C663C" w14:textId="77777777" w:rsidR="005C6E2C" w:rsidRPr="00D55AFC" w:rsidRDefault="00417DE8">
            <w:pPr>
              <w:jc w:val="right"/>
            </w:pPr>
            <w:r w:rsidRPr="00D55AFC">
              <w:rPr>
                <w:sz w:val="24"/>
              </w:rPr>
              <w:t>0.74</w:t>
            </w:r>
          </w:p>
        </w:tc>
      </w:tr>
      <w:tr w:rsidR="00D55AFC" w:rsidRPr="00D55AFC" w14:paraId="01E68B32" w14:textId="77777777">
        <w:tc>
          <w:tcPr>
            <w:tcW w:w="869" w:type="dxa"/>
            <w:vAlign w:val="center"/>
          </w:tcPr>
          <w:p w14:paraId="2A50931F" w14:textId="77777777" w:rsidR="005C6E2C" w:rsidRPr="00D55AFC" w:rsidRDefault="00417DE8">
            <w:pPr>
              <w:jc w:val="center"/>
            </w:pPr>
            <w:r w:rsidRPr="00D55AFC">
              <w:rPr>
                <w:sz w:val="24"/>
              </w:rPr>
              <w:t>15</w:t>
            </w:r>
          </w:p>
        </w:tc>
        <w:tc>
          <w:tcPr>
            <w:tcW w:w="1650" w:type="dxa"/>
            <w:vAlign w:val="center"/>
          </w:tcPr>
          <w:p w14:paraId="7028D996" w14:textId="77777777" w:rsidR="005C6E2C" w:rsidRPr="00D55AFC" w:rsidRDefault="00417DE8">
            <w:pPr>
              <w:jc w:val="center"/>
            </w:pPr>
            <w:r w:rsidRPr="00D55AFC">
              <w:rPr>
                <w:sz w:val="24"/>
              </w:rPr>
              <w:t>601388</w:t>
            </w:r>
          </w:p>
        </w:tc>
        <w:tc>
          <w:tcPr>
            <w:tcW w:w="1980" w:type="dxa"/>
            <w:vAlign w:val="center"/>
          </w:tcPr>
          <w:p w14:paraId="6A303AB6" w14:textId="77777777" w:rsidR="005C6E2C" w:rsidRPr="00D55AFC" w:rsidRDefault="00417DE8">
            <w:pPr>
              <w:jc w:val="center"/>
            </w:pPr>
            <w:r w:rsidRPr="00D55AFC">
              <w:rPr>
                <w:sz w:val="24"/>
              </w:rPr>
              <w:t>怡球资源</w:t>
            </w:r>
          </w:p>
        </w:tc>
        <w:tc>
          <w:tcPr>
            <w:tcW w:w="2879" w:type="dxa"/>
            <w:vAlign w:val="center"/>
          </w:tcPr>
          <w:p w14:paraId="5749559F" w14:textId="77777777" w:rsidR="005C6E2C" w:rsidRPr="00D55AFC" w:rsidRDefault="00417DE8">
            <w:pPr>
              <w:jc w:val="right"/>
            </w:pPr>
            <w:r w:rsidRPr="00D55AFC">
              <w:rPr>
                <w:sz w:val="24"/>
              </w:rPr>
              <w:t>1,022,814.00</w:t>
            </w:r>
          </w:p>
        </w:tc>
        <w:tc>
          <w:tcPr>
            <w:tcW w:w="1620" w:type="dxa"/>
            <w:vAlign w:val="center"/>
          </w:tcPr>
          <w:p w14:paraId="3366981E" w14:textId="77777777" w:rsidR="005C6E2C" w:rsidRPr="00D55AFC" w:rsidRDefault="00417DE8">
            <w:pPr>
              <w:jc w:val="right"/>
            </w:pPr>
            <w:r w:rsidRPr="00D55AFC">
              <w:rPr>
                <w:sz w:val="24"/>
              </w:rPr>
              <w:t>0.73</w:t>
            </w:r>
          </w:p>
        </w:tc>
      </w:tr>
      <w:tr w:rsidR="00D55AFC" w:rsidRPr="00D55AFC" w14:paraId="65E26BC9" w14:textId="77777777">
        <w:tc>
          <w:tcPr>
            <w:tcW w:w="869" w:type="dxa"/>
            <w:vAlign w:val="center"/>
          </w:tcPr>
          <w:p w14:paraId="0476BDE8" w14:textId="77777777" w:rsidR="005C6E2C" w:rsidRPr="00D55AFC" w:rsidRDefault="00417DE8">
            <w:pPr>
              <w:jc w:val="center"/>
            </w:pPr>
            <w:r w:rsidRPr="00D55AFC">
              <w:rPr>
                <w:sz w:val="24"/>
              </w:rPr>
              <w:t>16</w:t>
            </w:r>
          </w:p>
        </w:tc>
        <w:tc>
          <w:tcPr>
            <w:tcW w:w="1650" w:type="dxa"/>
            <w:vAlign w:val="center"/>
          </w:tcPr>
          <w:p w14:paraId="5A601E5C" w14:textId="77777777" w:rsidR="005C6E2C" w:rsidRPr="00D55AFC" w:rsidRDefault="00417DE8">
            <w:pPr>
              <w:jc w:val="center"/>
            </w:pPr>
            <w:r w:rsidRPr="00D55AFC">
              <w:rPr>
                <w:sz w:val="24"/>
              </w:rPr>
              <w:t>300187</w:t>
            </w:r>
          </w:p>
        </w:tc>
        <w:tc>
          <w:tcPr>
            <w:tcW w:w="1980" w:type="dxa"/>
            <w:vAlign w:val="center"/>
          </w:tcPr>
          <w:p w14:paraId="34799F48" w14:textId="77777777" w:rsidR="005C6E2C" w:rsidRPr="00D55AFC" w:rsidRDefault="00417DE8">
            <w:pPr>
              <w:jc w:val="center"/>
            </w:pPr>
            <w:r w:rsidRPr="00D55AFC">
              <w:rPr>
                <w:sz w:val="24"/>
              </w:rPr>
              <w:t>永清环保</w:t>
            </w:r>
          </w:p>
        </w:tc>
        <w:tc>
          <w:tcPr>
            <w:tcW w:w="2879" w:type="dxa"/>
            <w:vAlign w:val="center"/>
          </w:tcPr>
          <w:p w14:paraId="38E05EFB" w14:textId="77777777" w:rsidR="005C6E2C" w:rsidRPr="00D55AFC" w:rsidRDefault="00417DE8">
            <w:pPr>
              <w:jc w:val="right"/>
            </w:pPr>
            <w:r w:rsidRPr="00D55AFC">
              <w:rPr>
                <w:sz w:val="24"/>
              </w:rPr>
              <w:t>998,406.00</w:t>
            </w:r>
          </w:p>
        </w:tc>
        <w:tc>
          <w:tcPr>
            <w:tcW w:w="1620" w:type="dxa"/>
            <w:vAlign w:val="center"/>
          </w:tcPr>
          <w:p w14:paraId="12A88426" w14:textId="77777777" w:rsidR="005C6E2C" w:rsidRPr="00D55AFC" w:rsidRDefault="00417DE8">
            <w:pPr>
              <w:jc w:val="right"/>
            </w:pPr>
            <w:r w:rsidRPr="00D55AFC">
              <w:rPr>
                <w:sz w:val="24"/>
              </w:rPr>
              <w:t>0.71</w:t>
            </w:r>
          </w:p>
        </w:tc>
      </w:tr>
      <w:tr w:rsidR="00D55AFC" w:rsidRPr="00D55AFC" w14:paraId="0AE5A66E" w14:textId="77777777">
        <w:tc>
          <w:tcPr>
            <w:tcW w:w="869" w:type="dxa"/>
            <w:vAlign w:val="center"/>
          </w:tcPr>
          <w:p w14:paraId="3A4DF0E3" w14:textId="77777777" w:rsidR="005C6E2C" w:rsidRPr="00D55AFC" w:rsidRDefault="00417DE8">
            <w:pPr>
              <w:jc w:val="center"/>
            </w:pPr>
            <w:r w:rsidRPr="00D55AFC">
              <w:rPr>
                <w:sz w:val="24"/>
              </w:rPr>
              <w:lastRenderedPageBreak/>
              <w:t>17</w:t>
            </w:r>
          </w:p>
        </w:tc>
        <w:tc>
          <w:tcPr>
            <w:tcW w:w="1650" w:type="dxa"/>
            <w:vAlign w:val="center"/>
          </w:tcPr>
          <w:p w14:paraId="5B1EF966" w14:textId="77777777" w:rsidR="005C6E2C" w:rsidRPr="00D55AFC" w:rsidRDefault="00417DE8">
            <w:pPr>
              <w:jc w:val="center"/>
            </w:pPr>
            <w:r w:rsidRPr="00D55AFC">
              <w:rPr>
                <w:sz w:val="24"/>
              </w:rPr>
              <w:t>002573</w:t>
            </w:r>
          </w:p>
        </w:tc>
        <w:tc>
          <w:tcPr>
            <w:tcW w:w="1980" w:type="dxa"/>
            <w:vAlign w:val="center"/>
          </w:tcPr>
          <w:p w14:paraId="4E529C17" w14:textId="77777777" w:rsidR="005C6E2C" w:rsidRPr="00D55AFC" w:rsidRDefault="00417DE8">
            <w:pPr>
              <w:jc w:val="center"/>
            </w:pPr>
            <w:r w:rsidRPr="00D55AFC">
              <w:rPr>
                <w:sz w:val="24"/>
              </w:rPr>
              <w:t>清新环境</w:t>
            </w:r>
          </w:p>
        </w:tc>
        <w:tc>
          <w:tcPr>
            <w:tcW w:w="2879" w:type="dxa"/>
            <w:vAlign w:val="center"/>
          </w:tcPr>
          <w:p w14:paraId="523AF69F" w14:textId="77777777" w:rsidR="005C6E2C" w:rsidRPr="00D55AFC" w:rsidRDefault="00417DE8">
            <w:pPr>
              <w:jc w:val="right"/>
            </w:pPr>
            <w:r w:rsidRPr="00D55AFC">
              <w:rPr>
                <w:sz w:val="24"/>
              </w:rPr>
              <w:t>988,844.00</w:t>
            </w:r>
          </w:p>
        </w:tc>
        <w:tc>
          <w:tcPr>
            <w:tcW w:w="1620" w:type="dxa"/>
            <w:vAlign w:val="center"/>
          </w:tcPr>
          <w:p w14:paraId="3B140A8D" w14:textId="77777777" w:rsidR="005C6E2C" w:rsidRPr="00D55AFC" w:rsidRDefault="00417DE8">
            <w:pPr>
              <w:jc w:val="right"/>
            </w:pPr>
            <w:r w:rsidRPr="00D55AFC">
              <w:rPr>
                <w:sz w:val="24"/>
              </w:rPr>
              <w:t>0.70</w:t>
            </w:r>
          </w:p>
        </w:tc>
      </w:tr>
      <w:tr w:rsidR="00D55AFC" w:rsidRPr="00D55AFC" w14:paraId="3E4E321E" w14:textId="77777777">
        <w:tc>
          <w:tcPr>
            <w:tcW w:w="869" w:type="dxa"/>
            <w:vAlign w:val="center"/>
          </w:tcPr>
          <w:p w14:paraId="272E9052" w14:textId="77777777" w:rsidR="005C6E2C" w:rsidRPr="00D55AFC" w:rsidRDefault="00417DE8">
            <w:pPr>
              <w:jc w:val="center"/>
            </w:pPr>
            <w:r w:rsidRPr="00D55AFC">
              <w:rPr>
                <w:sz w:val="24"/>
              </w:rPr>
              <w:t>18</w:t>
            </w:r>
          </w:p>
        </w:tc>
        <w:tc>
          <w:tcPr>
            <w:tcW w:w="1650" w:type="dxa"/>
            <w:vAlign w:val="center"/>
          </w:tcPr>
          <w:p w14:paraId="406362C5" w14:textId="77777777" w:rsidR="005C6E2C" w:rsidRPr="00D55AFC" w:rsidRDefault="00417DE8">
            <w:pPr>
              <w:jc w:val="center"/>
            </w:pPr>
            <w:r w:rsidRPr="00D55AFC">
              <w:rPr>
                <w:sz w:val="24"/>
              </w:rPr>
              <w:t>600526</w:t>
            </w:r>
          </w:p>
        </w:tc>
        <w:tc>
          <w:tcPr>
            <w:tcW w:w="1980" w:type="dxa"/>
            <w:vAlign w:val="center"/>
          </w:tcPr>
          <w:p w14:paraId="3FD0F642" w14:textId="77777777" w:rsidR="005C6E2C" w:rsidRPr="00D55AFC" w:rsidRDefault="00417DE8">
            <w:pPr>
              <w:jc w:val="center"/>
            </w:pPr>
            <w:r w:rsidRPr="00D55AFC">
              <w:rPr>
                <w:sz w:val="24"/>
              </w:rPr>
              <w:t>菲达环保</w:t>
            </w:r>
          </w:p>
        </w:tc>
        <w:tc>
          <w:tcPr>
            <w:tcW w:w="2879" w:type="dxa"/>
            <w:vAlign w:val="center"/>
          </w:tcPr>
          <w:p w14:paraId="4E8421E2" w14:textId="77777777" w:rsidR="005C6E2C" w:rsidRPr="00D55AFC" w:rsidRDefault="00417DE8">
            <w:pPr>
              <w:jc w:val="right"/>
            </w:pPr>
            <w:r w:rsidRPr="00D55AFC">
              <w:rPr>
                <w:sz w:val="24"/>
              </w:rPr>
              <w:t>976,100.00</w:t>
            </w:r>
          </w:p>
        </w:tc>
        <w:tc>
          <w:tcPr>
            <w:tcW w:w="1620" w:type="dxa"/>
            <w:vAlign w:val="center"/>
          </w:tcPr>
          <w:p w14:paraId="3E14C81F" w14:textId="77777777" w:rsidR="005C6E2C" w:rsidRPr="00D55AFC" w:rsidRDefault="00417DE8">
            <w:pPr>
              <w:jc w:val="right"/>
            </w:pPr>
            <w:r w:rsidRPr="00D55AFC">
              <w:rPr>
                <w:sz w:val="24"/>
              </w:rPr>
              <w:t>0.69</w:t>
            </w:r>
          </w:p>
        </w:tc>
      </w:tr>
      <w:tr w:rsidR="00D55AFC" w:rsidRPr="00D55AFC" w14:paraId="64EF9A40" w14:textId="77777777">
        <w:tc>
          <w:tcPr>
            <w:tcW w:w="869" w:type="dxa"/>
            <w:vAlign w:val="center"/>
          </w:tcPr>
          <w:p w14:paraId="58E56F1B" w14:textId="77777777" w:rsidR="005C6E2C" w:rsidRPr="00D55AFC" w:rsidRDefault="00417DE8">
            <w:pPr>
              <w:jc w:val="center"/>
            </w:pPr>
            <w:r w:rsidRPr="00D55AFC">
              <w:rPr>
                <w:sz w:val="24"/>
              </w:rPr>
              <w:t>19</w:t>
            </w:r>
          </w:p>
        </w:tc>
        <w:tc>
          <w:tcPr>
            <w:tcW w:w="1650" w:type="dxa"/>
            <w:vAlign w:val="center"/>
          </w:tcPr>
          <w:p w14:paraId="74E44036" w14:textId="77777777" w:rsidR="005C6E2C" w:rsidRPr="00D55AFC" w:rsidRDefault="00417DE8">
            <w:pPr>
              <w:jc w:val="center"/>
            </w:pPr>
            <w:r w:rsidRPr="00D55AFC">
              <w:rPr>
                <w:sz w:val="24"/>
              </w:rPr>
              <w:t>300072</w:t>
            </w:r>
          </w:p>
        </w:tc>
        <w:tc>
          <w:tcPr>
            <w:tcW w:w="1980" w:type="dxa"/>
            <w:vAlign w:val="center"/>
          </w:tcPr>
          <w:p w14:paraId="73805CE9" w14:textId="77777777" w:rsidR="005C6E2C" w:rsidRPr="00D55AFC" w:rsidRDefault="00417DE8">
            <w:pPr>
              <w:jc w:val="center"/>
            </w:pPr>
            <w:r w:rsidRPr="00D55AFC">
              <w:rPr>
                <w:sz w:val="24"/>
              </w:rPr>
              <w:t>三聚环保</w:t>
            </w:r>
          </w:p>
        </w:tc>
        <w:tc>
          <w:tcPr>
            <w:tcW w:w="2879" w:type="dxa"/>
            <w:vAlign w:val="center"/>
          </w:tcPr>
          <w:p w14:paraId="1E795C3E" w14:textId="77777777" w:rsidR="005C6E2C" w:rsidRPr="00D55AFC" w:rsidRDefault="00417DE8">
            <w:pPr>
              <w:jc w:val="right"/>
            </w:pPr>
            <w:r w:rsidRPr="00D55AFC">
              <w:rPr>
                <w:sz w:val="24"/>
              </w:rPr>
              <w:t>971,745.00</w:t>
            </w:r>
          </w:p>
        </w:tc>
        <w:tc>
          <w:tcPr>
            <w:tcW w:w="1620" w:type="dxa"/>
            <w:vAlign w:val="center"/>
          </w:tcPr>
          <w:p w14:paraId="30D48B45" w14:textId="77777777" w:rsidR="005C6E2C" w:rsidRPr="00D55AFC" w:rsidRDefault="00417DE8">
            <w:pPr>
              <w:jc w:val="right"/>
            </w:pPr>
            <w:r w:rsidRPr="00D55AFC">
              <w:rPr>
                <w:sz w:val="24"/>
              </w:rPr>
              <w:t>0.69</w:t>
            </w:r>
          </w:p>
        </w:tc>
      </w:tr>
      <w:tr w:rsidR="00D55AFC" w:rsidRPr="00D55AFC" w14:paraId="1742C944" w14:textId="77777777">
        <w:tc>
          <w:tcPr>
            <w:tcW w:w="869" w:type="dxa"/>
            <w:vAlign w:val="center"/>
          </w:tcPr>
          <w:p w14:paraId="56FD6E54" w14:textId="77777777" w:rsidR="005C6E2C" w:rsidRPr="00D55AFC" w:rsidRDefault="00417DE8">
            <w:pPr>
              <w:jc w:val="center"/>
            </w:pPr>
            <w:r w:rsidRPr="00D55AFC">
              <w:rPr>
                <w:sz w:val="24"/>
              </w:rPr>
              <w:t>20</w:t>
            </w:r>
          </w:p>
        </w:tc>
        <w:tc>
          <w:tcPr>
            <w:tcW w:w="1650" w:type="dxa"/>
            <w:vAlign w:val="center"/>
          </w:tcPr>
          <w:p w14:paraId="537E67A1" w14:textId="77777777" w:rsidR="005C6E2C" w:rsidRPr="00D55AFC" w:rsidRDefault="00417DE8">
            <w:pPr>
              <w:jc w:val="center"/>
            </w:pPr>
            <w:r w:rsidRPr="00D55AFC">
              <w:rPr>
                <w:sz w:val="24"/>
              </w:rPr>
              <w:t>300156</w:t>
            </w:r>
          </w:p>
        </w:tc>
        <w:tc>
          <w:tcPr>
            <w:tcW w:w="1980" w:type="dxa"/>
            <w:vAlign w:val="center"/>
          </w:tcPr>
          <w:p w14:paraId="335A6088" w14:textId="77777777" w:rsidR="005C6E2C" w:rsidRPr="00D55AFC" w:rsidRDefault="00417DE8">
            <w:pPr>
              <w:jc w:val="center"/>
            </w:pPr>
            <w:r w:rsidRPr="00D55AFC">
              <w:rPr>
                <w:sz w:val="24"/>
              </w:rPr>
              <w:t>神雾环保</w:t>
            </w:r>
          </w:p>
        </w:tc>
        <w:tc>
          <w:tcPr>
            <w:tcW w:w="2879" w:type="dxa"/>
            <w:vAlign w:val="center"/>
          </w:tcPr>
          <w:p w14:paraId="2D362177" w14:textId="77777777" w:rsidR="005C6E2C" w:rsidRPr="00D55AFC" w:rsidRDefault="00417DE8">
            <w:pPr>
              <w:jc w:val="right"/>
            </w:pPr>
            <w:r w:rsidRPr="00D55AFC">
              <w:rPr>
                <w:sz w:val="24"/>
              </w:rPr>
              <w:t>952,159.00</w:t>
            </w:r>
          </w:p>
        </w:tc>
        <w:tc>
          <w:tcPr>
            <w:tcW w:w="1620" w:type="dxa"/>
            <w:vAlign w:val="center"/>
          </w:tcPr>
          <w:p w14:paraId="10AEA6D4" w14:textId="77777777" w:rsidR="005C6E2C" w:rsidRPr="00D55AFC" w:rsidRDefault="00417DE8">
            <w:pPr>
              <w:jc w:val="right"/>
            </w:pPr>
            <w:r w:rsidRPr="00D55AFC">
              <w:rPr>
                <w:sz w:val="24"/>
              </w:rPr>
              <w:t>0.68</w:t>
            </w:r>
          </w:p>
        </w:tc>
      </w:tr>
    </w:tbl>
    <w:p w14:paraId="782FFCA8" w14:textId="77777777" w:rsidR="001548F9" w:rsidRPr="00D55AFC" w:rsidRDefault="001548F9" w:rsidP="0048308E">
      <w:pPr>
        <w:tabs>
          <w:tab w:val="left" w:pos="426"/>
        </w:tabs>
        <w:spacing w:before="29" w:line="288" w:lineRule="auto"/>
        <w:jc w:val="left"/>
        <w:rPr>
          <w:kern w:val="0"/>
          <w:sz w:val="24"/>
        </w:rPr>
      </w:pPr>
      <w:r w:rsidRPr="00D55AFC">
        <w:rPr>
          <w:kern w:val="0"/>
          <w:sz w:val="24"/>
        </w:rPr>
        <w:t>注：</w:t>
      </w:r>
      <w:r w:rsidRPr="00D55AFC">
        <w:rPr>
          <w:kern w:val="0"/>
          <w:sz w:val="24"/>
        </w:rPr>
        <w:t>“</w:t>
      </w:r>
      <w:r w:rsidRPr="00D55AFC">
        <w:rPr>
          <w:kern w:val="0"/>
          <w:sz w:val="24"/>
        </w:rPr>
        <w:t>本期累计买入金额</w:t>
      </w:r>
      <w:r w:rsidRPr="00D55AFC">
        <w:rPr>
          <w:kern w:val="0"/>
          <w:sz w:val="24"/>
        </w:rPr>
        <w:t>”</w:t>
      </w:r>
      <w:r w:rsidRPr="00D55AFC">
        <w:rPr>
          <w:kern w:val="0"/>
          <w:sz w:val="24"/>
        </w:rPr>
        <w:t>按买入成交金额（成交单价乘以成交数量）填列，不考虑相关交易费用。</w:t>
      </w:r>
    </w:p>
    <w:p w14:paraId="63FCB9C2" w14:textId="77777777" w:rsidR="001548F9" w:rsidRPr="00D55AFC" w:rsidRDefault="001548F9" w:rsidP="0048308E">
      <w:pPr>
        <w:pStyle w:val="aff1"/>
        <w:spacing w:before="29" w:beforeAutospacing="0" w:after="0" w:afterAutospacing="0" w:line="288" w:lineRule="auto"/>
        <w:rPr>
          <w:rFonts w:ascii="Times New Roman" w:hAnsi="Times New Roman"/>
        </w:rPr>
      </w:pPr>
    </w:p>
    <w:p w14:paraId="716F23B6" w14:textId="77777777" w:rsidR="001548F9" w:rsidRPr="00D55AFC" w:rsidRDefault="001548F9" w:rsidP="0048308E">
      <w:pPr>
        <w:spacing w:before="29" w:line="288" w:lineRule="auto"/>
        <w:rPr>
          <w:b/>
          <w:bCs/>
          <w:sz w:val="24"/>
        </w:rPr>
      </w:pPr>
      <w:r w:rsidRPr="00D55AFC">
        <w:rPr>
          <w:b/>
          <w:sz w:val="24"/>
        </w:rPr>
        <w:t xml:space="preserve">7.4.2 </w:t>
      </w:r>
      <w:r w:rsidRPr="00D55AFC">
        <w:rPr>
          <w:b/>
          <w:bCs/>
          <w:sz w:val="24"/>
        </w:rPr>
        <w:t>累计卖出金额超出</w:t>
      </w:r>
      <w:r w:rsidR="000F144F" w:rsidRPr="00D55AFC">
        <w:rPr>
          <w:b/>
          <w:bCs/>
          <w:sz w:val="24"/>
        </w:rPr>
        <w:t>期初</w:t>
      </w:r>
      <w:r w:rsidRPr="00D55AFC">
        <w:rPr>
          <w:b/>
          <w:bCs/>
          <w:sz w:val="24"/>
        </w:rPr>
        <w:t>基金资产净值</w:t>
      </w:r>
      <w:r w:rsidRPr="00D55AFC">
        <w:rPr>
          <w:b/>
          <w:bCs/>
          <w:sz w:val="24"/>
        </w:rPr>
        <w:t>2%</w:t>
      </w:r>
      <w:r w:rsidRPr="00D55AFC">
        <w:rPr>
          <w:b/>
          <w:bCs/>
          <w:sz w:val="24"/>
        </w:rPr>
        <w:t>或前</w:t>
      </w:r>
      <w:r w:rsidRPr="00D55AFC">
        <w:rPr>
          <w:b/>
          <w:bCs/>
          <w:sz w:val="24"/>
        </w:rPr>
        <w:t>20</w:t>
      </w:r>
      <w:r w:rsidRPr="00D55AFC">
        <w:rPr>
          <w:b/>
          <w:bCs/>
          <w:sz w:val="24"/>
        </w:rPr>
        <w:t>名的股票明细</w:t>
      </w:r>
    </w:p>
    <w:p w14:paraId="4FB9EDF5" w14:textId="77777777" w:rsidR="001548F9" w:rsidRPr="00D55AFC" w:rsidRDefault="007A5457" w:rsidP="0048308E">
      <w:pPr>
        <w:autoSpaceDE w:val="0"/>
        <w:autoSpaceDN w:val="0"/>
        <w:adjustRightInd w:val="0"/>
        <w:spacing w:before="29" w:line="288" w:lineRule="auto"/>
        <w:ind w:left="15"/>
        <w:jc w:val="right"/>
        <w:rPr>
          <w:kern w:val="0"/>
          <w:sz w:val="24"/>
        </w:rPr>
      </w:pPr>
      <w:r w:rsidRPr="00D55AFC">
        <w:rPr>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69"/>
        <w:gridCol w:w="1650"/>
        <w:gridCol w:w="1980"/>
        <w:gridCol w:w="2879"/>
        <w:gridCol w:w="1620"/>
      </w:tblGrid>
      <w:tr w:rsidR="00D55AFC" w:rsidRPr="00D55AFC" w14:paraId="07980B68" w14:textId="77777777" w:rsidTr="00334D52">
        <w:tc>
          <w:tcPr>
            <w:tcW w:w="869" w:type="dxa"/>
            <w:vAlign w:val="center"/>
          </w:tcPr>
          <w:p w14:paraId="2AEABF20" w14:textId="77777777" w:rsidR="001548F9" w:rsidRPr="00D55AFC" w:rsidRDefault="001548F9" w:rsidP="0048308E">
            <w:pPr>
              <w:spacing w:before="29" w:line="288" w:lineRule="auto"/>
              <w:jc w:val="center"/>
              <w:rPr>
                <w:sz w:val="24"/>
              </w:rPr>
            </w:pPr>
            <w:r w:rsidRPr="00D55AFC">
              <w:rPr>
                <w:sz w:val="24"/>
              </w:rPr>
              <w:t>序号</w:t>
            </w:r>
          </w:p>
        </w:tc>
        <w:tc>
          <w:tcPr>
            <w:tcW w:w="1650" w:type="dxa"/>
            <w:vAlign w:val="center"/>
          </w:tcPr>
          <w:p w14:paraId="0AB2F06A" w14:textId="77777777" w:rsidR="001548F9" w:rsidRPr="00D55AFC" w:rsidRDefault="001548F9" w:rsidP="0048308E">
            <w:pPr>
              <w:spacing w:before="29" w:line="288" w:lineRule="auto"/>
              <w:jc w:val="center"/>
              <w:rPr>
                <w:sz w:val="24"/>
              </w:rPr>
            </w:pPr>
            <w:r w:rsidRPr="00D55AFC">
              <w:rPr>
                <w:sz w:val="24"/>
              </w:rPr>
              <w:t>股票代码</w:t>
            </w:r>
          </w:p>
        </w:tc>
        <w:tc>
          <w:tcPr>
            <w:tcW w:w="1980" w:type="dxa"/>
            <w:vAlign w:val="center"/>
          </w:tcPr>
          <w:p w14:paraId="0DBDD86B" w14:textId="77777777" w:rsidR="001548F9" w:rsidRPr="00D55AFC" w:rsidRDefault="001548F9" w:rsidP="0048308E">
            <w:pPr>
              <w:spacing w:before="29" w:line="288" w:lineRule="auto"/>
              <w:jc w:val="center"/>
              <w:rPr>
                <w:sz w:val="24"/>
              </w:rPr>
            </w:pPr>
            <w:r w:rsidRPr="00D55AFC">
              <w:rPr>
                <w:sz w:val="24"/>
              </w:rPr>
              <w:t>股票名称</w:t>
            </w:r>
          </w:p>
        </w:tc>
        <w:tc>
          <w:tcPr>
            <w:tcW w:w="2879" w:type="dxa"/>
            <w:vAlign w:val="center"/>
          </w:tcPr>
          <w:p w14:paraId="47244668" w14:textId="77777777" w:rsidR="001548F9" w:rsidRPr="00D55AFC" w:rsidRDefault="001548F9" w:rsidP="0048308E">
            <w:pPr>
              <w:spacing w:before="29" w:line="288" w:lineRule="auto"/>
              <w:jc w:val="center"/>
              <w:rPr>
                <w:sz w:val="24"/>
              </w:rPr>
            </w:pPr>
            <w:r w:rsidRPr="00D55AFC">
              <w:rPr>
                <w:sz w:val="24"/>
              </w:rPr>
              <w:t>本期累计卖出金额</w:t>
            </w:r>
          </w:p>
        </w:tc>
        <w:tc>
          <w:tcPr>
            <w:tcW w:w="1620" w:type="dxa"/>
            <w:vAlign w:val="center"/>
          </w:tcPr>
          <w:p w14:paraId="55ADCCD6" w14:textId="77777777" w:rsidR="001548F9" w:rsidRPr="00D55AFC" w:rsidRDefault="001548F9" w:rsidP="0048308E">
            <w:pPr>
              <w:spacing w:before="29" w:line="288" w:lineRule="auto"/>
              <w:jc w:val="center"/>
              <w:rPr>
                <w:sz w:val="24"/>
              </w:rPr>
            </w:pPr>
            <w:r w:rsidRPr="00D55AFC">
              <w:rPr>
                <w:sz w:val="24"/>
              </w:rPr>
              <w:t>占期初基金资产净值比例（％）</w:t>
            </w:r>
          </w:p>
        </w:tc>
      </w:tr>
      <w:tr w:rsidR="00D55AFC" w:rsidRPr="00D55AFC" w14:paraId="21601DAD" w14:textId="77777777">
        <w:tc>
          <w:tcPr>
            <w:tcW w:w="869" w:type="dxa"/>
            <w:vAlign w:val="center"/>
          </w:tcPr>
          <w:p w14:paraId="6EFA4A34" w14:textId="77777777" w:rsidR="005C6E2C" w:rsidRPr="00D55AFC" w:rsidRDefault="00417DE8">
            <w:pPr>
              <w:jc w:val="center"/>
            </w:pPr>
            <w:r w:rsidRPr="00D55AFC">
              <w:rPr>
                <w:sz w:val="24"/>
              </w:rPr>
              <w:t>1</w:t>
            </w:r>
          </w:p>
        </w:tc>
        <w:tc>
          <w:tcPr>
            <w:tcW w:w="1650" w:type="dxa"/>
            <w:vAlign w:val="center"/>
          </w:tcPr>
          <w:p w14:paraId="12FD9A4A" w14:textId="77777777" w:rsidR="005C6E2C" w:rsidRPr="00D55AFC" w:rsidRDefault="00417DE8">
            <w:pPr>
              <w:jc w:val="center"/>
            </w:pPr>
            <w:r w:rsidRPr="00D55AFC">
              <w:rPr>
                <w:sz w:val="24"/>
              </w:rPr>
              <w:t>300137</w:t>
            </w:r>
          </w:p>
        </w:tc>
        <w:tc>
          <w:tcPr>
            <w:tcW w:w="1980" w:type="dxa"/>
            <w:vAlign w:val="center"/>
          </w:tcPr>
          <w:p w14:paraId="2614C3DA" w14:textId="77777777" w:rsidR="005C6E2C" w:rsidRPr="00D55AFC" w:rsidRDefault="00417DE8">
            <w:pPr>
              <w:jc w:val="center"/>
            </w:pPr>
            <w:r w:rsidRPr="00D55AFC">
              <w:rPr>
                <w:sz w:val="24"/>
              </w:rPr>
              <w:t>先河环保</w:t>
            </w:r>
          </w:p>
        </w:tc>
        <w:tc>
          <w:tcPr>
            <w:tcW w:w="2879" w:type="dxa"/>
            <w:vAlign w:val="center"/>
          </w:tcPr>
          <w:p w14:paraId="05AA5A2A" w14:textId="77777777" w:rsidR="005C6E2C" w:rsidRPr="00D55AFC" w:rsidRDefault="00417DE8">
            <w:pPr>
              <w:jc w:val="right"/>
            </w:pPr>
            <w:r w:rsidRPr="00D55AFC">
              <w:rPr>
                <w:sz w:val="24"/>
              </w:rPr>
              <w:t>3,889,371.00</w:t>
            </w:r>
          </w:p>
        </w:tc>
        <w:tc>
          <w:tcPr>
            <w:tcW w:w="1620" w:type="dxa"/>
            <w:vAlign w:val="center"/>
          </w:tcPr>
          <w:p w14:paraId="7351BA2C" w14:textId="77777777" w:rsidR="005C6E2C" w:rsidRPr="00D55AFC" w:rsidRDefault="00417DE8">
            <w:pPr>
              <w:jc w:val="right"/>
            </w:pPr>
            <w:r w:rsidRPr="00D55AFC">
              <w:rPr>
                <w:sz w:val="24"/>
              </w:rPr>
              <w:t>2.76</w:t>
            </w:r>
          </w:p>
        </w:tc>
      </w:tr>
      <w:tr w:rsidR="00D55AFC" w:rsidRPr="00D55AFC" w14:paraId="77832D48" w14:textId="77777777">
        <w:tc>
          <w:tcPr>
            <w:tcW w:w="869" w:type="dxa"/>
            <w:vAlign w:val="center"/>
          </w:tcPr>
          <w:p w14:paraId="7F5F3AB4" w14:textId="77777777" w:rsidR="005C6E2C" w:rsidRPr="00D55AFC" w:rsidRDefault="00417DE8">
            <w:pPr>
              <w:jc w:val="center"/>
            </w:pPr>
            <w:r w:rsidRPr="00D55AFC">
              <w:rPr>
                <w:sz w:val="24"/>
              </w:rPr>
              <w:t>2</w:t>
            </w:r>
          </w:p>
        </w:tc>
        <w:tc>
          <w:tcPr>
            <w:tcW w:w="1650" w:type="dxa"/>
            <w:vAlign w:val="center"/>
          </w:tcPr>
          <w:p w14:paraId="035C08D3" w14:textId="77777777" w:rsidR="005C6E2C" w:rsidRPr="00D55AFC" w:rsidRDefault="00417DE8">
            <w:pPr>
              <w:jc w:val="center"/>
            </w:pPr>
            <w:r w:rsidRPr="00D55AFC">
              <w:rPr>
                <w:sz w:val="24"/>
              </w:rPr>
              <w:t>300335</w:t>
            </w:r>
          </w:p>
        </w:tc>
        <w:tc>
          <w:tcPr>
            <w:tcW w:w="1980" w:type="dxa"/>
            <w:vAlign w:val="center"/>
          </w:tcPr>
          <w:p w14:paraId="7CCB3CD2" w14:textId="77777777" w:rsidR="005C6E2C" w:rsidRPr="00D55AFC" w:rsidRDefault="00417DE8">
            <w:pPr>
              <w:jc w:val="center"/>
            </w:pPr>
            <w:r w:rsidRPr="00D55AFC">
              <w:rPr>
                <w:sz w:val="24"/>
              </w:rPr>
              <w:t>迪森股份</w:t>
            </w:r>
          </w:p>
        </w:tc>
        <w:tc>
          <w:tcPr>
            <w:tcW w:w="2879" w:type="dxa"/>
            <w:vAlign w:val="center"/>
          </w:tcPr>
          <w:p w14:paraId="1BE95102" w14:textId="77777777" w:rsidR="005C6E2C" w:rsidRPr="00D55AFC" w:rsidRDefault="00417DE8">
            <w:pPr>
              <w:jc w:val="right"/>
            </w:pPr>
            <w:r w:rsidRPr="00D55AFC">
              <w:rPr>
                <w:sz w:val="24"/>
              </w:rPr>
              <w:t>3,887,821.57</w:t>
            </w:r>
          </w:p>
        </w:tc>
        <w:tc>
          <w:tcPr>
            <w:tcW w:w="1620" w:type="dxa"/>
            <w:vAlign w:val="center"/>
          </w:tcPr>
          <w:p w14:paraId="60D571FF" w14:textId="77777777" w:rsidR="005C6E2C" w:rsidRPr="00D55AFC" w:rsidRDefault="00417DE8">
            <w:pPr>
              <w:jc w:val="right"/>
            </w:pPr>
            <w:r w:rsidRPr="00D55AFC">
              <w:rPr>
                <w:sz w:val="24"/>
              </w:rPr>
              <w:t>2.76</w:t>
            </w:r>
          </w:p>
        </w:tc>
      </w:tr>
      <w:tr w:rsidR="00D55AFC" w:rsidRPr="00D55AFC" w14:paraId="63FD9152" w14:textId="77777777">
        <w:tc>
          <w:tcPr>
            <w:tcW w:w="869" w:type="dxa"/>
            <w:vAlign w:val="center"/>
          </w:tcPr>
          <w:p w14:paraId="7E6D27B3" w14:textId="77777777" w:rsidR="005C6E2C" w:rsidRPr="00D55AFC" w:rsidRDefault="00417DE8">
            <w:pPr>
              <w:jc w:val="center"/>
            </w:pPr>
            <w:r w:rsidRPr="00D55AFC">
              <w:rPr>
                <w:sz w:val="24"/>
              </w:rPr>
              <w:t>3</w:t>
            </w:r>
          </w:p>
        </w:tc>
        <w:tc>
          <w:tcPr>
            <w:tcW w:w="1650" w:type="dxa"/>
            <w:vAlign w:val="center"/>
          </w:tcPr>
          <w:p w14:paraId="3C990AAB" w14:textId="77777777" w:rsidR="005C6E2C" w:rsidRPr="00D55AFC" w:rsidRDefault="00417DE8">
            <w:pPr>
              <w:jc w:val="center"/>
            </w:pPr>
            <w:r w:rsidRPr="00D55AFC">
              <w:rPr>
                <w:sz w:val="24"/>
              </w:rPr>
              <w:t>300190</w:t>
            </w:r>
          </w:p>
        </w:tc>
        <w:tc>
          <w:tcPr>
            <w:tcW w:w="1980" w:type="dxa"/>
            <w:vAlign w:val="center"/>
          </w:tcPr>
          <w:p w14:paraId="563B19B6" w14:textId="77777777" w:rsidR="005C6E2C" w:rsidRPr="00D55AFC" w:rsidRDefault="00417DE8">
            <w:pPr>
              <w:jc w:val="center"/>
            </w:pPr>
            <w:r w:rsidRPr="00D55AFC">
              <w:rPr>
                <w:sz w:val="24"/>
              </w:rPr>
              <w:t>维尔利</w:t>
            </w:r>
          </w:p>
        </w:tc>
        <w:tc>
          <w:tcPr>
            <w:tcW w:w="2879" w:type="dxa"/>
            <w:vAlign w:val="center"/>
          </w:tcPr>
          <w:p w14:paraId="345641EB" w14:textId="77777777" w:rsidR="005C6E2C" w:rsidRPr="00D55AFC" w:rsidRDefault="00417DE8">
            <w:pPr>
              <w:jc w:val="right"/>
            </w:pPr>
            <w:r w:rsidRPr="00D55AFC">
              <w:rPr>
                <w:sz w:val="24"/>
              </w:rPr>
              <w:t>3,743,123.76</w:t>
            </w:r>
          </w:p>
        </w:tc>
        <w:tc>
          <w:tcPr>
            <w:tcW w:w="1620" w:type="dxa"/>
            <w:vAlign w:val="center"/>
          </w:tcPr>
          <w:p w14:paraId="6C2BB64D" w14:textId="77777777" w:rsidR="005C6E2C" w:rsidRPr="00D55AFC" w:rsidRDefault="00417DE8">
            <w:pPr>
              <w:jc w:val="right"/>
            </w:pPr>
            <w:r w:rsidRPr="00D55AFC">
              <w:rPr>
                <w:sz w:val="24"/>
              </w:rPr>
              <w:t>2.66</w:t>
            </w:r>
          </w:p>
        </w:tc>
      </w:tr>
      <w:tr w:rsidR="00D55AFC" w:rsidRPr="00D55AFC" w14:paraId="30B19B58" w14:textId="77777777">
        <w:tc>
          <w:tcPr>
            <w:tcW w:w="869" w:type="dxa"/>
            <w:vAlign w:val="center"/>
          </w:tcPr>
          <w:p w14:paraId="11BCDF9E" w14:textId="77777777" w:rsidR="005C6E2C" w:rsidRPr="00D55AFC" w:rsidRDefault="00417DE8">
            <w:pPr>
              <w:jc w:val="center"/>
            </w:pPr>
            <w:r w:rsidRPr="00D55AFC">
              <w:rPr>
                <w:sz w:val="24"/>
              </w:rPr>
              <w:t>4</w:t>
            </w:r>
          </w:p>
        </w:tc>
        <w:tc>
          <w:tcPr>
            <w:tcW w:w="1650" w:type="dxa"/>
            <w:vAlign w:val="center"/>
          </w:tcPr>
          <w:p w14:paraId="15DB684C" w14:textId="77777777" w:rsidR="005C6E2C" w:rsidRPr="00D55AFC" w:rsidRDefault="00417DE8">
            <w:pPr>
              <w:jc w:val="center"/>
            </w:pPr>
            <w:r w:rsidRPr="00D55AFC">
              <w:rPr>
                <w:sz w:val="24"/>
              </w:rPr>
              <w:t>600008</w:t>
            </w:r>
          </w:p>
        </w:tc>
        <w:tc>
          <w:tcPr>
            <w:tcW w:w="1980" w:type="dxa"/>
            <w:vAlign w:val="center"/>
          </w:tcPr>
          <w:p w14:paraId="1D3CF26B" w14:textId="77777777" w:rsidR="005C6E2C" w:rsidRPr="00D55AFC" w:rsidRDefault="00417DE8">
            <w:pPr>
              <w:jc w:val="center"/>
            </w:pPr>
            <w:r w:rsidRPr="00D55AFC">
              <w:rPr>
                <w:sz w:val="24"/>
              </w:rPr>
              <w:t>首创股份</w:t>
            </w:r>
          </w:p>
        </w:tc>
        <w:tc>
          <w:tcPr>
            <w:tcW w:w="2879" w:type="dxa"/>
            <w:vAlign w:val="center"/>
          </w:tcPr>
          <w:p w14:paraId="462CBF4C" w14:textId="77777777" w:rsidR="005C6E2C" w:rsidRPr="00D55AFC" w:rsidRDefault="00417DE8">
            <w:pPr>
              <w:jc w:val="right"/>
            </w:pPr>
            <w:r w:rsidRPr="00D55AFC">
              <w:rPr>
                <w:sz w:val="24"/>
              </w:rPr>
              <w:t>3,284,836.00</w:t>
            </w:r>
          </w:p>
        </w:tc>
        <w:tc>
          <w:tcPr>
            <w:tcW w:w="1620" w:type="dxa"/>
            <w:vAlign w:val="center"/>
          </w:tcPr>
          <w:p w14:paraId="3DB3AAF0" w14:textId="77777777" w:rsidR="005C6E2C" w:rsidRPr="00D55AFC" w:rsidRDefault="00417DE8">
            <w:pPr>
              <w:jc w:val="right"/>
            </w:pPr>
            <w:r w:rsidRPr="00D55AFC">
              <w:rPr>
                <w:sz w:val="24"/>
              </w:rPr>
              <w:t>2.33</w:t>
            </w:r>
          </w:p>
        </w:tc>
      </w:tr>
      <w:tr w:rsidR="00D55AFC" w:rsidRPr="00D55AFC" w14:paraId="094824D2" w14:textId="77777777">
        <w:tc>
          <w:tcPr>
            <w:tcW w:w="869" w:type="dxa"/>
            <w:vAlign w:val="center"/>
          </w:tcPr>
          <w:p w14:paraId="28A156DD" w14:textId="77777777" w:rsidR="005C6E2C" w:rsidRPr="00D55AFC" w:rsidRDefault="00417DE8">
            <w:pPr>
              <w:jc w:val="center"/>
            </w:pPr>
            <w:r w:rsidRPr="00D55AFC">
              <w:rPr>
                <w:sz w:val="24"/>
              </w:rPr>
              <w:t>5</w:t>
            </w:r>
          </w:p>
        </w:tc>
        <w:tc>
          <w:tcPr>
            <w:tcW w:w="1650" w:type="dxa"/>
            <w:vAlign w:val="center"/>
          </w:tcPr>
          <w:p w14:paraId="508E123C" w14:textId="77777777" w:rsidR="005C6E2C" w:rsidRPr="00D55AFC" w:rsidRDefault="00417DE8">
            <w:pPr>
              <w:jc w:val="center"/>
            </w:pPr>
            <w:r w:rsidRPr="00D55AFC">
              <w:rPr>
                <w:sz w:val="24"/>
              </w:rPr>
              <w:t>300425</w:t>
            </w:r>
          </w:p>
        </w:tc>
        <w:tc>
          <w:tcPr>
            <w:tcW w:w="1980" w:type="dxa"/>
            <w:vAlign w:val="center"/>
          </w:tcPr>
          <w:p w14:paraId="755E593E" w14:textId="77777777" w:rsidR="005C6E2C" w:rsidRPr="00D55AFC" w:rsidRDefault="00417DE8">
            <w:pPr>
              <w:jc w:val="center"/>
            </w:pPr>
            <w:r w:rsidRPr="00D55AFC">
              <w:rPr>
                <w:sz w:val="24"/>
              </w:rPr>
              <w:t>环能科技</w:t>
            </w:r>
          </w:p>
        </w:tc>
        <w:tc>
          <w:tcPr>
            <w:tcW w:w="2879" w:type="dxa"/>
            <w:vAlign w:val="center"/>
          </w:tcPr>
          <w:p w14:paraId="3F928A5F" w14:textId="77777777" w:rsidR="005C6E2C" w:rsidRPr="00D55AFC" w:rsidRDefault="00417DE8">
            <w:pPr>
              <w:jc w:val="right"/>
            </w:pPr>
            <w:r w:rsidRPr="00D55AFC">
              <w:rPr>
                <w:sz w:val="24"/>
              </w:rPr>
              <w:t>3,188,485.00</w:t>
            </w:r>
          </w:p>
        </w:tc>
        <w:tc>
          <w:tcPr>
            <w:tcW w:w="1620" w:type="dxa"/>
            <w:vAlign w:val="center"/>
          </w:tcPr>
          <w:p w14:paraId="73D3393F" w14:textId="77777777" w:rsidR="005C6E2C" w:rsidRPr="00D55AFC" w:rsidRDefault="00417DE8">
            <w:pPr>
              <w:jc w:val="right"/>
            </w:pPr>
            <w:r w:rsidRPr="00D55AFC">
              <w:rPr>
                <w:sz w:val="24"/>
              </w:rPr>
              <w:t>2.26</w:t>
            </w:r>
          </w:p>
        </w:tc>
      </w:tr>
      <w:tr w:rsidR="00D55AFC" w:rsidRPr="00D55AFC" w14:paraId="23797D71" w14:textId="77777777">
        <w:tc>
          <w:tcPr>
            <w:tcW w:w="869" w:type="dxa"/>
            <w:vAlign w:val="center"/>
          </w:tcPr>
          <w:p w14:paraId="2FB93461" w14:textId="77777777" w:rsidR="005C6E2C" w:rsidRPr="00D55AFC" w:rsidRDefault="00417DE8">
            <w:pPr>
              <w:jc w:val="center"/>
            </w:pPr>
            <w:r w:rsidRPr="00D55AFC">
              <w:rPr>
                <w:sz w:val="24"/>
              </w:rPr>
              <w:t>6</w:t>
            </w:r>
          </w:p>
        </w:tc>
        <w:tc>
          <w:tcPr>
            <w:tcW w:w="1650" w:type="dxa"/>
            <w:vAlign w:val="center"/>
          </w:tcPr>
          <w:p w14:paraId="6F1B2788" w14:textId="77777777" w:rsidR="005C6E2C" w:rsidRPr="00D55AFC" w:rsidRDefault="00417DE8">
            <w:pPr>
              <w:jc w:val="center"/>
            </w:pPr>
            <w:r w:rsidRPr="00D55AFC">
              <w:rPr>
                <w:sz w:val="24"/>
              </w:rPr>
              <w:t>603126</w:t>
            </w:r>
          </w:p>
        </w:tc>
        <w:tc>
          <w:tcPr>
            <w:tcW w:w="1980" w:type="dxa"/>
            <w:vAlign w:val="center"/>
          </w:tcPr>
          <w:p w14:paraId="7FC87261" w14:textId="77777777" w:rsidR="005C6E2C" w:rsidRPr="00D55AFC" w:rsidRDefault="00417DE8">
            <w:pPr>
              <w:jc w:val="center"/>
            </w:pPr>
            <w:r w:rsidRPr="00D55AFC">
              <w:rPr>
                <w:sz w:val="24"/>
              </w:rPr>
              <w:t>中材节能</w:t>
            </w:r>
          </w:p>
        </w:tc>
        <w:tc>
          <w:tcPr>
            <w:tcW w:w="2879" w:type="dxa"/>
            <w:vAlign w:val="center"/>
          </w:tcPr>
          <w:p w14:paraId="47D8FBAF" w14:textId="77777777" w:rsidR="005C6E2C" w:rsidRPr="00D55AFC" w:rsidRDefault="00417DE8">
            <w:pPr>
              <w:jc w:val="right"/>
            </w:pPr>
            <w:r w:rsidRPr="00D55AFC">
              <w:rPr>
                <w:sz w:val="24"/>
              </w:rPr>
              <w:t>2,438,538.00</w:t>
            </w:r>
          </w:p>
        </w:tc>
        <w:tc>
          <w:tcPr>
            <w:tcW w:w="1620" w:type="dxa"/>
            <w:vAlign w:val="center"/>
          </w:tcPr>
          <w:p w14:paraId="6A3C3992" w14:textId="77777777" w:rsidR="005C6E2C" w:rsidRPr="00D55AFC" w:rsidRDefault="00417DE8">
            <w:pPr>
              <w:jc w:val="right"/>
            </w:pPr>
            <w:r w:rsidRPr="00D55AFC">
              <w:rPr>
                <w:sz w:val="24"/>
              </w:rPr>
              <w:t>1.73</w:t>
            </w:r>
          </w:p>
        </w:tc>
      </w:tr>
      <w:tr w:rsidR="00D55AFC" w:rsidRPr="00D55AFC" w14:paraId="3F26A12D" w14:textId="77777777">
        <w:tc>
          <w:tcPr>
            <w:tcW w:w="869" w:type="dxa"/>
            <w:vAlign w:val="center"/>
          </w:tcPr>
          <w:p w14:paraId="06CE2502" w14:textId="77777777" w:rsidR="005C6E2C" w:rsidRPr="00D55AFC" w:rsidRDefault="00417DE8">
            <w:pPr>
              <w:jc w:val="center"/>
            </w:pPr>
            <w:r w:rsidRPr="00D55AFC">
              <w:rPr>
                <w:sz w:val="24"/>
              </w:rPr>
              <w:t>7</w:t>
            </w:r>
          </w:p>
        </w:tc>
        <w:tc>
          <w:tcPr>
            <w:tcW w:w="1650" w:type="dxa"/>
            <w:vAlign w:val="center"/>
          </w:tcPr>
          <w:p w14:paraId="2D6E5FBF" w14:textId="77777777" w:rsidR="005C6E2C" w:rsidRPr="00D55AFC" w:rsidRDefault="00417DE8">
            <w:pPr>
              <w:jc w:val="center"/>
            </w:pPr>
            <w:r w:rsidRPr="00D55AFC">
              <w:rPr>
                <w:sz w:val="24"/>
              </w:rPr>
              <w:t>300156</w:t>
            </w:r>
          </w:p>
        </w:tc>
        <w:tc>
          <w:tcPr>
            <w:tcW w:w="1980" w:type="dxa"/>
            <w:vAlign w:val="center"/>
          </w:tcPr>
          <w:p w14:paraId="7E5BE7B1" w14:textId="77777777" w:rsidR="005C6E2C" w:rsidRPr="00D55AFC" w:rsidRDefault="00417DE8">
            <w:pPr>
              <w:jc w:val="center"/>
            </w:pPr>
            <w:r w:rsidRPr="00D55AFC">
              <w:rPr>
                <w:sz w:val="24"/>
              </w:rPr>
              <w:t>神雾环保</w:t>
            </w:r>
          </w:p>
        </w:tc>
        <w:tc>
          <w:tcPr>
            <w:tcW w:w="2879" w:type="dxa"/>
            <w:vAlign w:val="center"/>
          </w:tcPr>
          <w:p w14:paraId="26D4722E" w14:textId="77777777" w:rsidR="005C6E2C" w:rsidRPr="00D55AFC" w:rsidRDefault="00417DE8">
            <w:pPr>
              <w:jc w:val="right"/>
            </w:pPr>
            <w:r w:rsidRPr="00D55AFC">
              <w:rPr>
                <w:sz w:val="24"/>
              </w:rPr>
              <w:t>1,718,092.36</w:t>
            </w:r>
          </w:p>
        </w:tc>
        <w:tc>
          <w:tcPr>
            <w:tcW w:w="1620" w:type="dxa"/>
            <w:vAlign w:val="center"/>
          </w:tcPr>
          <w:p w14:paraId="3F2D125F" w14:textId="77777777" w:rsidR="005C6E2C" w:rsidRPr="00D55AFC" w:rsidRDefault="00417DE8">
            <w:pPr>
              <w:jc w:val="right"/>
            </w:pPr>
            <w:r w:rsidRPr="00D55AFC">
              <w:rPr>
                <w:sz w:val="24"/>
              </w:rPr>
              <w:t>1.22</w:t>
            </w:r>
          </w:p>
        </w:tc>
      </w:tr>
      <w:tr w:rsidR="00D55AFC" w:rsidRPr="00D55AFC" w14:paraId="098812BD" w14:textId="77777777">
        <w:tc>
          <w:tcPr>
            <w:tcW w:w="869" w:type="dxa"/>
            <w:vAlign w:val="center"/>
          </w:tcPr>
          <w:p w14:paraId="48020CF2" w14:textId="77777777" w:rsidR="005C6E2C" w:rsidRPr="00D55AFC" w:rsidRDefault="00417DE8">
            <w:pPr>
              <w:jc w:val="center"/>
            </w:pPr>
            <w:r w:rsidRPr="00D55AFC">
              <w:rPr>
                <w:sz w:val="24"/>
              </w:rPr>
              <w:t>8</w:t>
            </w:r>
          </w:p>
        </w:tc>
        <w:tc>
          <w:tcPr>
            <w:tcW w:w="1650" w:type="dxa"/>
            <w:vAlign w:val="center"/>
          </w:tcPr>
          <w:p w14:paraId="11B77257" w14:textId="77777777" w:rsidR="005C6E2C" w:rsidRPr="00D55AFC" w:rsidRDefault="00417DE8">
            <w:pPr>
              <w:jc w:val="center"/>
            </w:pPr>
            <w:r w:rsidRPr="00D55AFC">
              <w:rPr>
                <w:sz w:val="24"/>
              </w:rPr>
              <w:t>300332</w:t>
            </w:r>
          </w:p>
        </w:tc>
        <w:tc>
          <w:tcPr>
            <w:tcW w:w="1980" w:type="dxa"/>
            <w:vAlign w:val="center"/>
          </w:tcPr>
          <w:p w14:paraId="45AA1F97" w14:textId="77777777" w:rsidR="005C6E2C" w:rsidRPr="00D55AFC" w:rsidRDefault="00417DE8">
            <w:pPr>
              <w:jc w:val="center"/>
            </w:pPr>
            <w:r w:rsidRPr="00D55AFC">
              <w:rPr>
                <w:sz w:val="24"/>
              </w:rPr>
              <w:t>天壕环境</w:t>
            </w:r>
          </w:p>
        </w:tc>
        <w:tc>
          <w:tcPr>
            <w:tcW w:w="2879" w:type="dxa"/>
            <w:vAlign w:val="center"/>
          </w:tcPr>
          <w:p w14:paraId="2A8AAF3C" w14:textId="77777777" w:rsidR="005C6E2C" w:rsidRPr="00D55AFC" w:rsidRDefault="00417DE8">
            <w:pPr>
              <w:jc w:val="right"/>
            </w:pPr>
            <w:r w:rsidRPr="00D55AFC">
              <w:rPr>
                <w:sz w:val="24"/>
              </w:rPr>
              <w:t>1,475,136.00</w:t>
            </w:r>
          </w:p>
        </w:tc>
        <w:tc>
          <w:tcPr>
            <w:tcW w:w="1620" w:type="dxa"/>
            <w:vAlign w:val="center"/>
          </w:tcPr>
          <w:p w14:paraId="2571604C" w14:textId="77777777" w:rsidR="005C6E2C" w:rsidRPr="00D55AFC" w:rsidRDefault="00417DE8">
            <w:pPr>
              <w:jc w:val="right"/>
            </w:pPr>
            <w:r w:rsidRPr="00D55AFC">
              <w:rPr>
                <w:sz w:val="24"/>
              </w:rPr>
              <w:t>1.05</w:t>
            </w:r>
          </w:p>
        </w:tc>
      </w:tr>
      <w:tr w:rsidR="00D55AFC" w:rsidRPr="00D55AFC" w14:paraId="50796C47" w14:textId="77777777">
        <w:tc>
          <w:tcPr>
            <w:tcW w:w="869" w:type="dxa"/>
            <w:vAlign w:val="center"/>
          </w:tcPr>
          <w:p w14:paraId="444388F1" w14:textId="77777777" w:rsidR="005C6E2C" w:rsidRPr="00D55AFC" w:rsidRDefault="00417DE8">
            <w:pPr>
              <w:jc w:val="center"/>
            </w:pPr>
            <w:r w:rsidRPr="00D55AFC">
              <w:rPr>
                <w:sz w:val="24"/>
              </w:rPr>
              <w:t>9</w:t>
            </w:r>
          </w:p>
        </w:tc>
        <w:tc>
          <w:tcPr>
            <w:tcW w:w="1650" w:type="dxa"/>
            <w:vAlign w:val="center"/>
          </w:tcPr>
          <w:p w14:paraId="6DE96CCD" w14:textId="77777777" w:rsidR="005C6E2C" w:rsidRPr="00D55AFC" w:rsidRDefault="00417DE8">
            <w:pPr>
              <w:jc w:val="center"/>
            </w:pPr>
            <w:r w:rsidRPr="00D55AFC">
              <w:rPr>
                <w:sz w:val="24"/>
              </w:rPr>
              <w:t>002658</w:t>
            </w:r>
          </w:p>
        </w:tc>
        <w:tc>
          <w:tcPr>
            <w:tcW w:w="1980" w:type="dxa"/>
            <w:vAlign w:val="center"/>
          </w:tcPr>
          <w:p w14:paraId="2EFFD9DA" w14:textId="77777777" w:rsidR="005C6E2C" w:rsidRPr="00D55AFC" w:rsidRDefault="00417DE8">
            <w:pPr>
              <w:jc w:val="center"/>
            </w:pPr>
            <w:r w:rsidRPr="00D55AFC">
              <w:rPr>
                <w:sz w:val="24"/>
              </w:rPr>
              <w:t>雪迪龙</w:t>
            </w:r>
          </w:p>
        </w:tc>
        <w:tc>
          <w:tcPr>
            <w:tcW w:w="2879" w:type="dxa"/>
            <w:vAlign w:val="center"/>
          </w:tcPr>
          <w:p w14:paraId="285550E5" w14:textId="77777777" w:rsidR="005C6E2C" w:rsidRPr="00D55AFC" w:rsidRDefault="00417DE8">
            <w:pPr>
              <w:jc w:val="right"/>
            </w:pPr>
            <w:r w:rsidRPr="00D55AFC">
              <w:rPr>
                <w:sz w:val="24"/>
              </w:rPr>
              <w:t>1,319,724.00</w:t>
            </w:r>
          </w:p>
        </w:tc>
        <w:tc>
          <w:tcPr>
            <w:tcW w:w="1620" w:type="dxa"/>
            <w:vAlign w:val="center"/>
          </w:tcPr>
          <w:p w14:paraId="6C0D2CB7" w14:textId="77777777" w:rsidR="005C6E2C" w:rsidRPr="00D55AFC" w:rsidRDefault="00417DE8">
            <w:pPr>
              <w:jc w:val="right"/>
            </w:pPr>
            <w:r w:rsidRPr="00D55AFC">
              <w:rPr>
                <w:sz w:val="24"/>
              </w:rPr>
              <w:t>0.94</w:t>
            </w:r>
          </w:p>
        </w:tc>
      </w:tr>
      <w:tr w:rsidR="00D55AFC" w:rsidRPr="00D55AFC" w14:paraId="5FF1BBA7" w14:textId="77777777">
        <w:tc>
          <w:tcPr>
            <w:tcW w:w="869" w:type="dxa"/>
            <w:vAlign w:val="center"/>
          </w:tcPr>
          <w:p w14:paraId="5D3BCD1D" w14:textId="77777777" w:rsidR="005C6E2C" w:rsidRPr="00D55AFC" w:rsidRDefault="00417DE8">
            <w:pPr>
              <w:jc w:val="center"/>
            </w:pPr>
            <w:r w:rsidRPr="00D55AFC">
              <w:rPr>
                <w:sz w:val="24"/>
              </w:rPr>
              <w:t>10</w:t>
            </w:r>
          </w:p>
        </w:tc>
        <w:tc>
          <w:tcPr>
            <w:tcW w:w="1650" w:type="dxa"/>
            <w:vAlign w:val="center"/>
          </w:tcPr>
          <w:p w14:paraId="5A38ABE6" w14:textId="77777777" w:rsidR="005C6E2C" w:rsidRPr="00D55AFC" w:rsidRDefault="00417DE8">
            <w:pPr>
              <w:jc w:val="center"/>
            </w:pPr>
            <w:r w:rsidRPr="00D55AFC">
              <w:rPr>
                <w:sz w:val="24"/>
              </w:rPr>
              <w:t>600388</w:t>
            </w:r>
          </w:p>
        </w:tc>
        <w:tc>
          <w:tcPr>
            <w:tcW w:w="1980" w:type="dxa"/>
            <w:vAlign w:val="center"/>
          </w:tcPr>
          <w:p w14:paraId="4B2772A4" w14:textId="77777777" w:rsidR="005C6E2C" w:rsidRPr="00D55AFC" w:rsidRDefault="00417DE8">
            <w:pPr>
              <w:jc w:val="center"/>
            </w:pPr>
            <w:r w:rsidRPr="00D55AFC">
              <w:rPr>
                <w:sz w:val="24"/>
              </w:rPr>
              <w:t>龙净环保</w:t>
            </w:r>
          </w:p>
        </w:tc>
        <w:tc>
          <w:tcPr>
            <w:tcW w:w="2879" w:type="dxa"/>
            <w:vAlign w:val="center"/>
          </w:tcPr>
          <w:p w14:paraId="4365E07C" w14:textId="77777777" w:rsidR="005C6E2C" w:rsidRPr="00D55AFC" w:rsidRDefault="00417DE8">
            <w:pPr>
              <w:jc w:val="right"/>
            </w:pPr>
            <w:r w:rsidRPr="00D55AFC">
              <w:rPr>
                <w:sz w:val="24"/>
              </w:rPr>
              <w:t>1,317,364.00</w:t>
            </w:r>
          </w:p>
        </w:tc>
        <w:tc>
          <w:tcPr>
            <w:tcW w:w="1620" w:type="dxa"/>
            <w:vAlign w:val="center"/>
          </w:tcPr>
          <w:p w14:paraId="3661C5E5" w14:textId="77777777" w:rsidR="005C6E2C" w:rsidRPr="00D55AFC" w:rsidRDefault="00417DE8">
            <w:pPr>
              <w:jc w:val="right"/>
            </w:pPr>
            <w:r w:rsidRPr="00D55AFC">
              <w:rPr>
                <w:sz w:val="24"/>
              </w:rPr>
              <w:t>0.94</w:t>
            </w:r>
          </w:p>
        </w:tc>
      </w:tr>
      <w:tr w:rsidR="00D55AFC" w:rsidRPr="00D55AFC" w14:paraId="0A3B8E26" w14:textId="77777777">
        <w:tc>
          <w:tcPr>
            <w:tcW w:w="869" w:type="dxa"/>
            <w:vAlign w:val="center"/>
          </w:tcPr>
          <w:p w14:paraId="57B8F139" w14:textId="77777777" w:rsidR="005C6E2C" w:rsidRPr="00D55AFC" w:rsidRDefault="00417DE8">
            <w:pPr>
              <w:jc w:val="center"/>
            </w:pPr>
            <w:r w:rsidRPr="00D55AFC">
              <w:rPr>
                <w:sz w:val="24"/>
              </w:rPr>
              <w:t>11</w:t>
            </w:r>
          </w:p>
        </w:tc>
        <w:tc>
          <w:tcPr>
            <w:tcW w:w="1650" w:type="dxa"/>
            <w:vAlign w:val="center"/>
          </w:tcPr>
          <w:p w14:paraId="6D0B05B3" w14:textId="77777777" w:rsidR="005C6E2C" w:rsidRPr="00D55AFC" w:rsidRDefault="00417DE8">
            <w:pPr>
              <w:jc w:val="center"/>
            </w:pPr>
            <w:r w:rsidRPr="00D55AFC">
              <w:rPr>
                <w:sz w:val="24"/>
              </w:rPr>
              <w:t>300072</w:t>
            </w:r>
          </w:p>
        </w:tc>
        <w:tc>
          <w:tcPr>
            <w:tcW w:w="1980" w:type="dxa"/>
            <w:vAlign w:val="center"/>
          </w:tcPr>
          <w:p w14:paraId="5AE696BE" w14:textId="77777777" w:rsidR="005C6E2C" w:rsidRPr="00D55AFC" w:rsidRDefault="00417DE8">
            <w:pPr>
              <w:jc w:val="center"/>
            </w:pPr>
            <w:r w:rsidRPr="00D55AFC">
              <w:rPr>
                <w:sz w:val="24"/>
              </w:rPr>
              <w:t>三聚环保</w:t>
            </w:r>
          </w:p>
        </w:tc>
        <w:tc>
          <w:tcPr>
            <w:tcW w:w="2879" w:type="dxa"/>
            <w:vAlign w:val="center"/>
          </w:tcPr>
          <w:p w14:paraId="5B31D475" w14:textId="77777777" w:rsidR="005C6E2C" w:rsidRPr="00D55AFC" w:rsidRDefault="00417DE8">
            <w:pPr>
              <w:jc w:val="right"/>
            </w:pPr>
            <w:r w:rsidRPr="00D55AFC">
              <w:rPr>
                <w:sz w:val="24"/>
              </w:rPr>
              <w:t>1,311,541.76</w:t>
            </w:r>
          </w:p>
        </w:tc>
        <w:tc>
          <w:tcPr>
            <w:tcW w:w="1620" w:type="dxa"/>
            <w:vAlign w:val="center"/>
          </w:tcPr>
          <w:p w14:paraId="21B079C0" w14:textId="77777777" w:rsidR="005C6E2C" w:rsidRPr="00D55AFC" w:rsidRDefault="00417DE8">
            <w:pPr>
              <w:jc w:val="right"/>
            </w:pPr>
            <w:r w:rsidRPr="00D55AFC">
              <w:rPr>
                <w:sz w:val="24"/>
              </w:rPr>
              <w:t>0.93</w:t>
            </w:r>
          </w:p>
        </w:tc>
      </w:tr>
      <w:tr w:rsidR="00D55AFC" w:rsidRPr="00D55AFC" w14:paraId="41D9ADB5" w14:textId="77777777">
        <w:tc>
          <w:tcPr>
            <w:tcW w:w="869" w:type="dxa"/>
            <w:vAlign w:val="center"/>
          </w:tcPr>
          <w:p w14:paraId="29C901A7" w14:textId="77777777" w:rsidR="005C6E2C" w:rsidRPr="00D55AFC" w:rsidRDefault="00417DE8">
            <w:pPr>
              <w:jc w:val="center"/>
            </w:pPr>
            <w:r w:rsidRPr="00D55AFC">
              <w:rPr>
                <w:sz w:val="24"/>
              </w:rPr>
              <w:t>12</w:t>
            </w:r>
          </w:p>
        </w:tc>
        <w:tc>
          <w:tcPr>
            <w:tcW w:w="1650" w:type="dxa"/>
            <w:vAlign w:val="center"/>
          </w:tcPr>
          <w:p w14:paraId="1F511FD6" w14:textId="77777777" w:rsidR="005C6E2C" w:rsidRPr="00D55AFC" w:rsidRDefault="00417DE8">
            <w:pPr>
              <w:jc w:val="center"/>
            </w:pPr>
            <w:r w:rsidRPr="00D55AFC">
              <w:rPr>
                <w:sz w:val="24"/>
              </w:rPr>
              <w:t>300055</w:t>
            </w:r>
          </w:p>
        </w:tc>
        <w:tc>
          <w:tcPr>
            <w:tcW w:w="1980" w:type="dxa"/>
            <w:vAlign w:val="center"/>
          </w:tcPr>
          <w:p w14:paraId="063F291E" w14:textId="77777777" w:rsidR="005C6E2C" w:rsidRPr="00D55AFC" w:rsidRDefault="00417DE8">
            <w:pPr>
              <w:jc w:val="center"/>
            </w:pPr>
            <w:r w:rsidRPr="00D55AFC">
              <w:rPr>
                <w:sz w:val="24"/>
              </w:rPr>
              <w:t>万邦达</w:t>
            </w:r>
          </w:p>
        </w:tc>
        <w:tc>
          <w:tcPr>
            <w:tcW w:w="2879" w:type="dxa"/>
            <w:vAlign w:val="center"/>
          </w:tcPr>
          <w:p w14:paraId="4019053E" w14:textId="77777777" w:rsidR="005C6E2C" w:rsidRPr="00D55AFC" w:rsidRDefault="00417DE8">
            <w:pPr>
              <w:jc w:val="right"/>
            </w:pPr>
            <w:r w:rsidRPr="00D55AFC">
              <w:rPr>
                <w:sz w:val="24"/>
              </w:rPr>
              <w:t>1,141,759.00</w:t>
            </w:r>
          </w:p>
        </w:tc>
        <w:tc>
          <w:tcPr>
            <w:tcW w:w="1620" w:type="dxa"/>
            <w:vAlign w:val="center"/>
          </w:tcPr>
          <w:p w14:paraId="1AEAEED9" w14:textId="77777777" w:rsidR="005C6E2C" w:rsidRPr="00D55AFC" w:rsidRDefault="00417DE8">
            <w:pPr>
              <w:jc w:val="right"/>
            </w:pPr>
            <w:r w:rsidRPr="00D55AFC">
              <w:rPr>
                <w:sz w:val="24"/>
              </w:rPr>
              <w:t>0.81</w:t>
            </w:r>
          </w:p>
        </w:tc>
      </w:tr>
      <w:tr w:rsidR="00D55AFC" w:rsidRPr="00D55AFC" w14:paraId="221D1C99" w14:textId="77777777">
        <w:tc>
          <w:tcPr>
            <w:tcW w:w="869" w:type="dxa"/>
            <w:vAlign w:val="center"/>
          </w:tcPr>
          <w:p w14:paraId="56E9DF68" w14:textId="77777777" w:rsidR="005C6E2C" w:rsidRPr="00D55AFC" w:rsidRDefault="00417DE8">
            <w:pPr>
              <w:jc w:val="center"/>
            </w:pPr>
            <w:r w:rsidRPr="00D55AFC">
              <w:rPr>
                <w:sz w:val="24"/>
              </w:rPr>
              <w:t>13</w:t>
            </w:r>
          </w:p>
        </w:tc>
        <w:tc>
          <w:tcPr>
            <w:tcW w:w="1650" w:type="dxa"/>
            <w:vAlign w:val="center"/>
          </w:tcPr>
          <w:p w14:paraId="652C6CC6" w14:textId="77777777" w:rsidR="005C6E2C" w:rsidRPr="00D55AFC" w:rsidRDefault="00417DE8">
            <w:pPr>
              <w:jc w:val="center"/>
            </w:pPr>
            <w:r w:rsidRPr="00D55AFC">
              <w:rPr>
                <w:sz w:val="24"/>
              </w:rPr>
              <w:t>002573</w:t>
            </w:r>
          </w:p>
        </w:tc>
        <w:tc>
          <w:tcPr>
            <w:tcW w:w="1980" w:type="dxa"/>
            <w:vAlign w:val="center"/>
          </w:tcPr>
          <w:p w14:paraId="7455D985" w14:textId="77777777" w:rsidR="005C6E2C" w:rsidRPr="00D55AFC" w:rsidRDefault="00417DE8">
            <w:pPr>
              <w:jc w:val="center"/>
            </w:pPr>
            <w:r w:rsidRPr="00D55AFC">
              <w:rPr>
                <w:sz w:val="24"/>
              </w:rPr>
              <w:t>清新环境</w:t>
            </w:r>
          </w:p>
        </w:tc>
        <w:tc>
          <w:tcPr>
            <w:tcW w:w="2879" w:type="dxa"/>
            <w:vAlign w:val="center"/>
          </w:tcPr>
          <w:p w14:paraId="1C86AB3F" w14:textId="77777777" w:rsidR="005C6E2C" w:rsidRPr="00D55AFC" w:rsidRDefault="00417DE8">
            <w:pPr>
              <w:jc w:val="right"/>
            </w:pPr>
            <w:r w:rsidRPr="00D55AFC">
              <w:rPr>
                <w:sz w:val="24"/>
              </w:rPr>
              <w:t>947,705.00</w:t>
            </w:r>
          </w:p>
        </w:tc>
        <w:tc>
          <w:tcPr>
            <w:tcW w:w="1620" w:type="dxa"/>
            <w:vAlign w:val="center"/>
          </w:tcPr>
          <w:p w14:paraId="756440F6" w14:textId="77777777" w:rsidR="005C6E2C" w:rsidRPr="00D55AFC" w:rsidRDefault="00417DE8">
            <w:pPr>
              <w:jc w:val="right"/>
            </w:pPr>
            <w:r w:rsidRPr="00D55AFC">
              <w:rPr>
                <w:sz w:val="24"/>
              </w:rPr>
              <w:t>0.67</w:t>
            </w:r>
          </w:p>
        </w:tc>
      </w:tr>
      <w:tr w:rsidR="00D55AFC" w:rsidRPr="00D55AFC" w14:paraId="1C90B934" w14:textId="77777777">
        <w:tc>
          <w:tcPr>
            <w:tcW w:w="869" w:type="dxa"/>
            <w:vAlign w:val="center"/>
          </w:tcPr>
          <w:p w14:paraId="51DEDD8B" w14:textId="77777777" w:rsidR="005C6E2C" w:rsidRPr="00D55AFC" w:rsidRDefault="00417DE8">
            <w:pPr>
              <w:jc w:val="center"/>
            </w:pPr>
            <w:r w:rsidRPr="00D55AFC">
              <w:rPr>
                <w:sz w:val="24"/>
              </w:rPr>
              <w:t>14</w:t>
            </w:r>
          </w:p>
        </w:tc>
        <w:tc>
          <w:tcPr>
            <w:tcW w:w="1650" w:type="dxa"/>
            <w:vAlign w:val="center"/>
          </w:tcPr>
          <w:p w14:paraId="6DE5EDAB" w14:textId="77777777" w:rsidR="005C6E2C" w:rsidRPr="00D55AFC" w:rsidRDefault="00417DE8">
            <w:pPr>
              <w:jc w:val="center"/>
            </w:pPr>
            <w:r w:rsidRPr="00D55AFC">
              <w:rPr>
                <w:sz w:val="24"/>
              </w:rPr>
              <w:t>300070</w:t>
            </w:r>
          </w:p>
        </w:tc>
        <w:tc>
          <w:tcPr>
            <w:tcW w:w="1980" w:type="dxa"/>
            <w:vAlign w:val="center"/>
          </w:tcPr>
          <w:p w14:paraId="28DBA099" w14:textId="77777777" w:rsidR="005C6E2C" w:rsidRPr="00D55AFC" w:rsidRDefault="00417DE8">
            <w:pPr>
              <w:jc w:val="center"/>
            </w:pPr>
            <w:r w:rsidRPr="00D55AFC">
              <w:rPr>
                <w:sz w:val="24"/>
              </w:rPr>
              <w:t>碧水源</w:t>
            </w:r>
          </w:p>
        </w:tc>
        <w:tc>
          <w:tcPr>
            <w:tcW w:w="2879" w:type="dxa"/>
            <w:vAlign w:val="center"/>
          </w:tcPr>
          <w:p w14:paraId="0CACE195" w14:textId="77777777" w:rsidR="005C6E2C" w:rsidRPr="00D55AFC" w:rsidRDefault="00417DE8">
            <w:pPr>
              <w:jc w:val="right"/>
            </w:pPr>
            <w:r w:rsidRPr="00D55AFC">
              <w:rPr>
                <w:sz w:val="24"/>
              </w:rPr>
              <w:t>915,065.84</w:t>
            </w:r>
          </w:p>
        </w:tc>
        <w:tc>
          <w:tcPr>
            <w:tcW w:w="1620" w:type="dxa"/>
            <w:vAlign w:val="center"/>
          </w:tcPr>
          <w:p w14:paraId="5F56B5FE" w14:textId="77777777" w:rsidR="005C6E2C" w:rsidRPr="00D55AFC" w:rsidRDefault="00417DE8">
            <w:pPr>
              <w:jc w:val="right"/>
            </w:pPr>
            <w:r w:rsidRPr="00D55AFC">
              <w:rPr>
                <w:sz w:val="24"/>
              </w:rPr>
              <w:t>0.65</w:t>
            </w:r>
          </w:p>
        </w:tc>
      </w:tr>
      <w:tr w:rsidR="00D55AFC" w:rsidRPr="00D55AFC" w14:paraId="6995BB51" w14:textId="77777777">
        <w:tc>
          <w:tcPr>
            <w:tcW w:w="869" w:type="dxa"/>
            <w:vAlign w:val="center"/>
          </w:tcPr>
          <w:p w14:paraId="771DB0E4" w14:textId="77777777" w:rsidR="005C6E2C" w:rsidRPr="00D55AFC" w:rsidRDefault="00417DE8">
            <w:pPr>
              <w:jc w:val="center"/>
            </w:pPr>
            <w:r w:rsidRPr="00D55AFC">
              <w:rPr>
                <w:sz w:val="24"/>
              </w:rPr>
              <w:t>15</w:t>
            </w:r>
          </w:p>
        </w:tc>
        <w:tc>
          <w:tcPr>
            <w:tcW w:w="1650" w:type="dxa"/>
            <w:vAlign w:val="center"/>
          </w:tcPr>
          <w:p w14:paraId="49181316" w14:textId="77777777" w:rsidR="005C6E2C" w:rsidRPr="00D55AFC" w:rsidRDefault="00417DE8">
            <w:pPr>
              <w:jc w:val="center"/>
            </w:pPr>
            <w:r w:rsidRPr="00D55AFC">
              <w:rPr>
                <w:sz w:val="24"/>
              </w:rPr>
              <w:t>000826</w:t>
            </w:r>
          </w:p>
        </w:tc>
        <w:tc>
          <w:tcPr>
            <w:tcW w:w="1980" w:type="dxa"/>
            <w:vAlign w:val="center"/>
          </w:tcPr>
          <w:p w14:paraId="3BA1215D" w14:textId="77777777" w:rsidR="005C6E2C" w:rsidRPr="00D55AFC" w:rsidRDefault="00417DE8">
            <w:pPr>
              <w:jc w:val="center"/>
            </w:pPr>
            <w:r w:rsidRPr="00D55AFC">
              <w:rPr>
                <w:sz w:val="24"/>
              </w:rPr>
              <w:t>启迪桑德</w:t>
            </w:r>
          </w:p>
        </w:tc>
        <w:tc>
          <w:tcPr>
            <w:tcW w:w="2879" w:type="dxa"/>
            <w:vAlign w:val="center"/>
          </w:tcPr>
          <w:p w14:paraId="2F89B59E" w14:textId="77777777" w:rsidR="005C6E2C" w:rsidRPr="00D55AFC" w:rsidRDefault="00417DE8">
            <w:pPr>
              <w:jc w:val="right"/>
            </w:pPr>
            <w:r w:rsidRPr="00D55AFC">
              <w:rPr>
                <w:sz w:val="24"/>
              </w:rPr>
              <w:t>724,956.00</w:t>
            </w:r>
          </w:p>
        </w:tc>
        <w:tc>
          <w:tcPr>
            <w:tcW w:w="1620" w:type="dxa"/>
            <w:vAlign w:val="center"/>
          </w:tcPr>
          <w:p w14:paraId="51093727" w14:textId="77777777" w:rsidR="005C6E2C" w:rsidRPr="00D55AFC" w:rsidRDefault="00417DE8">
            <w:pPr>
              <w:jc w:val="right"/>
            </w:pPr>
            <w:r w:rsidRPr="00D55AFC">
              <w:rPr>
                <w:sz w:val="24"/>
              </w:rPr>
              <w:t>0.51</w:t>
            </w:r>
          </w:p>
        </w:tc>
      </w:tr>
      <w:tr w:rsidR="00D55AFC" w:rsidRPr="00D55AFC" w14:paraId="668DAAAE" w14:textId="77777777">
        <w:tc>
          <w:tcPr>
            <w:tcW w:w="869" w:type="dxa"/>
            <w:vAlign w:val="center"/>
          </w:tcPr>
          <w:p w14:paraId="303FFEB3" w14:textId="77777777" w:rsidR="005C6E2C" w:rsidRPr="00D55AFC" w:rsidRDefault="00417DE8">
            <w:pPr>
              <w:jc w:val="center"/>
            </w:pPr>
            <w:r w:rsidRPr="00D55AFC">
              <w:rPr>
                <w:sz w:val="24"/>
              </w:rPr>
              <w:t>16</w:t>
            </w:r>
          </w:p>
        </w:tc>
        <w:tc>
          <w:tcPr>
            <w:tcW w:w="1650" w:type="dxa"/>
            <w:vAlign w:val="center"/>
          </w:tcPr>
          <w:p w14:paraId="221ADE90" w14:textId="77777777" w:rsidR="005C6E2C" w:rsidRPr="00D55AFC" w:rsidRDefault="00417DE8">
            <w:pPr>
              <w:jc w:val="center"/>
            </w:pPr>
            <w:r w:rsidRPr="00D55AFC">
              <w:rPr>
                <w:sz w:val="24"/>
              </w:rPr>
              <w:t>600323</w:t>
            </w:r>
          </w:p>
        </w:tc>
        <w:tc>
          <w:tcPr>
            <w:tcW w:w="1980" w:type="dxa"/>
            <w:vAlign w:val="center"/>
          </w:tcPr>
          <w:p w14:paraId="7BD9035D" w14:textId="77777777" w:rsidR="005C6E2C" w:rsidRPr="00D55AFC" w:rsidRDefault="00417DE8">
            <w:pPr>
              <w:jc w:val="center"/>
            </w:pPr>
            <w:r w:rsidRPr="00D55AFC">
              <w:rPr>
                <w:sz w:val="24"/>
              </w:rPr>
              <w:t>瀚蓝环境</w:t>
            </w:r>
          </w:p>
        </w:tc>
        <w:tc>
          <w:tcPr>
            <w:tcW w:w="2879" w:type="dxa"/>
            <w:vAlign w:val="center"/>
          </w:tcPr>
          <w:p w14:paraId="4F630ACF" w14:textId="77777777" w:rsidR="005C6E2C" w:rsidRPr="00D55AFC" w:rsidRDefault="00417DE8">
            <w:pPr>
              <w:jc w:val="right"/>
            </w:pPr>
            <w:r w:rsidRPr="00D55AFC">
              <w:rPr>
                <w:sz w:val="24"/>
              </w:rPr>
              <w:t>683,755.00</w:t>
            </w:r>
          </w:p>
        </w:tc>
        <w:tc>
          <w:tcPr>
            <w:tcW w:w="1620" w:type="dxa"/>
            <w:vAlign w:val="center"/>
          </w:tcPr>
          <w:p w14:paraId="25A28323" w14:textId="77777777" w:rsidR="005C6E2C" w:rsidRPr="00D55AFC" w:rsidRDefault="00417DE8">
            <w:pPr>
              <w:jc w:val="right"/>
            </w:pPr>
            <w:r w:rsidRPr="00D55AFC">
              <w:rPr>
                <w:sz w:val="24"/>
              </w:rPr>
              <w:t>0.49</w:t>
            </w:r>
          </w:p>
        </w:tc>
      </w:tr>
      <w:tr w:rsidR="00D55AFC" w:rsidRPr="00D55AFC" w14:paraId="6ACDC312" w14:textId="77777777">
        <w:tc>
          <w:tcPr>
            <w:tcW w:w="869" w:type="dxa"/>
            <w:vAlign w:val="center"/>
          </w:tcPr>
          <w:p w14:paraId="63D9D4A9" w14:textId="77777777" w:rsidR="005C6E2C" w:rsidRPr="00D55AFC" w:rsidRDefault="00417DE8">
            <w:pPr>
              <w:jc w:val="center"/>
            </w:pPr>
            <w:r w:rsidRPr="00D55AFC">
              <w:rPr>
                <w:sz w:val="24"/>
              </w:rPr>
              <w:lastRenderedPageBreak/>
              <w:t>17</w:t>
            </w:r>
          </w:p>
        </w:tc>
        <w:tc>
          <w:tcPr>
            <w:tcW w:w="1650" w:type="dxa"/>
            <w:vAlign w:val="center"/>
          </w:tcPr>
          <w:p w14:paraId="36C05679" w14:textId="77777777" w:rsidR="005C6E2C" w:rsidRPr="00D55AFC" w:rsidRDefault="00417DE8">
            <w:pPr>
              <w:jc w:val="center"/>
            </w:pPr>
            <w:r w:rsidRPr="00D55AFC">
              <w:rPr>
                <w:sz w:val="24"/>
              </w:rPr>
              <w:t>600187</w:t>
            </w:r>
          </w:p>
        </w:tc>
        <w:tc>
          <w:tcPr>
            <w:tcW w:w="1980" w:type="dxa"/>
            <w:vAlign w:val="center"/>
          </w:tcPr>
          <w:p w14:paraId="0BC23C33" w14:textId="77777777" w:rsidR="005C6E2C" w:rsidRPr="00D55AFC" w:rsidRDefault="00417DE8">
            <w:pPr>
              <w:jc w:val="center"/>
            </w:pPr>
            <w:r w:rsidRPr="00D55AFC">
              <w:rPr>
                <w:sz w:val="24"/>
              </w:rPr>
              <w:t>国中水务</w:t>
            </w:r>
          </w:p>
        </w:tc>
        <w:tc>
          <w:tcPr>
            <w:tcW w:w="2879" w:type="dxa"/>
            <w:vAlign w:val="center"/>
          </w:tcPr>
          <w:p w14:paraId="358C14A5" w14:textId="77777777" w:rsidR="005C6E2C" w:rsidRPr="00D55AFC" w:rsidRDefault="00417DE8">
            <w:pPr>
              <w:jc w:val="right"/>
            </w:pPr>
            <w:r w:rsidRPr="00D55AFC">
              <w:rPr>
                <w:sz w:val="24"/>
              </w:rPr>
              <w:t>527,316.00</w:t>
            </w:r>
          </w:p>
        </w:tc>
        <w:tc>
          <w:tcPr>
            <w:tcW w:w="1620" w:type="dxa"/>
            <w:vAlign w:val="center"/>
          </w:tcPr>
          <w:p w14:paraId="5A00C68C" w14:textId="77777777" w:rsidR="005C6E2C" w:rsidRPr="00D55AFC" w:rsidRDefault="00417DE8">
            <w:pPr>
              <w:jc w:val="right"/>
            </w:pPr>
            <w:r w:rsidRPr="00D55AFC">
              <w:rPr>
                <w:sz w:val="24"/>
              </w:rPr>
              <w:t>0.37</w:t>
            </w:r>
          </w:p>
        </w:tc>
      </w:tr>
      <w:tr w:rsidR="00D55AFC" w:rsidRPr="00D55AFC" w14:paraId="04706413" w14:textId="77777777">
        <w:tc>
          <w:tcPr>
            <w:tcW w:w="869" w:type="dxa"/>
            <w:vAlign w:val="center"/>
          </w:tcPr>
          <w:p w14:paraId="72C17E0D" w14:textId="77777777" w:rsidR="005C6E2C" w:rsidRPr="00D55AFC" w:rsidRDefault="00417DE8">
            <w:pPr>
              <w:jc w:val="center"/>
            </w:pPr>
            <w:r w:rsidRPr="00D55AFC">
              <w:rPr>
                <w:sz w:val="24"/>
              </w:rPr>
              <w:t>18</w:t>
            </w:r>
          </w:p>
        </w:tc>
        <w:tc>
          <w:tcPr>
            <w:tcW w:w="1650" w:type="dxa"/>
            <w:vAlign w:val="center"/>
          </w:tcPr>
          <w:p w14:paraId="040DA3F3" w14:textId="77777777" w:rsidR="005C6E2C" w:rsidRPr="00D55AFC" w:rsidRDefault="00417DE8">
            <w:pPr>
              <w:jc w:val="center"/>
            </w:pPr>
            <w:r w:rsidRPr="00D55AFC">
              <w:rPr>
                <w:sz w:val="24"/>
              </w:rPr>
              <w:t>603588</w:t>
            </w:r>
          </w:p>
        </w:tc>
        <w:tc>
          <w:tcPr>
            <w:tcW w:w="1980" w:type="dxa"/>
            <w:vAlign w:val="center"/>
          </w:tcPr>
          <w:p w14:paraId="1A57520F" w14:textId="77777777" w:rsidR="005C6E2C" w:rsidRPr="00D55AFC" w:rsidRDefault="00417DE8">
            <w:pPr>
              <w:jc w:val="center"/>
            </w:pPr>
            <w:r w:rsidRPr="00D55AFC">
              <w:rPr>
                <w:sz w:val="24"/>
              </w:rPr>
              <w:t>高能环境</w:t>
            </w:r>
          </w:p>
        </w:tc>
        <w:tc>
          <w:tcPr>
            <w:tcW w:w="2879" w:type="dxa"/>
            <w:vAlign w:val="center"/>
          </w:tcPr>
          <w:p w14:paraId="22F3C671" w14:textId="77777777" w:rsidR="005C6E2C" w:rsidRPr="00D55AFC" w:rsidRDefault="00417DE8">
            <w:pPr>
              <w:jc w:val="right"/>
            </w:pPr>
            <w:r w:rsidRPr="00D55AFC">
              <w:rPr>
                <w:sz w:val="24"/>
              </w:rPr>
              <w:t>487,137.00</w:t>
            </w:r>
          </w:p>
        </w:tc>
        <w:tc>
          <w:tcPr>
            <w:tcW w:w="1620" w:type="dxa"/>
            <w:vAlign w:val="center"/>
          </w:tcPr>
          <w:p w14:paraId="7D10B157" w14:textId="77777777" w:rsidR="005C6E2C" w:rsidRPr="00D55AFC" w:rsidRDefault="00417DE8">
            <w:pPr>
              <w:jc w:val="right"/>
            </w:pPr>
            <w:r w:rsidRPr="00D55AFC">
              <w:rPr>
                <w:sz w:val="24"/>
              </w:rPr>
              <w:t>0.35</w:t>
            </w:r>
          </w:p>
        </w:tc>
      </w:tr>
      <w:tr w:rsidR="00D55AFC" w:rsidRPr="00D55AFC" w14:paraId="08378DCE" w14:textId="77777777">
        <w:tc>
          <w:tcPr>
            <w:tcW w:w="869" w:type="dxa"/>
            <w:vAlign w:val="center"/>
          </w:tcPr>
          <w:p w14:paraId="66BBDDFA" w14:textId="77777777" w:rsidR="005C6E2C" w:rsidRPr="00D55AFC" w:rsidRDefault="00417DE8">
            <w:pPr>
              <w:jc w:val="center"/>
            </w:pPr>
            <w:r w:rsidRPr="00D55AFC">
              <w:rPr>
                <w:sz w:val="24"/>
              </w:rPr>
              <w:t>19</w:t>
            </w:r>
          </w:p>
        </w:tc>
        <w:tc>
          <w:tcPr>
            <w:tcW w:w="1650" w:type="dxa"/>
            <w:vAlign w:val="center"/>
          </w:tcPr>
          <w:p w14:paraId="503FBF0C" w14:textId="77777777" w:rsidR="005C6E2C" w:rsidRPr="00D55AFC" w:rsidRDefault="00417DE8">
            <w:pPr>
              <w:jc w:val="center"/>
            </w:pPr>
            <w:r w:rsidRPr="00D55AFC">
              <w:rPr>
                <w:sz w:val="24"/>
              </w:rPr>
              <w:t>002672</w:t>
            </w:r>
          </w:p>
        </w:tc>
        <w:tc>
          <w:tcPr>
            <w:tcW w:w="1980" w:type="dxa"/>
            <w:vAlign w:val="center"/>
          </w:tcPr>
          <w:p w14:paraId="38911989" w14:textId="77777777" w:rsidR="005C6E2C" w:rsidRPr="00D55AFC" w:rsidRDefault="00417DE8">
            <w:pPr>
              <w:jc w:val="center"/>
            </w:pPr>
            <w:r w:rsidRPr="00D55AFC">
              <w:rPr>
                <w:sz w:val="24"/>
              </w:rPr>
              <w:t>东江环保</w:t>
            </w:r>
          </w:p>
        </w:tc>
        <w:tc>
          <w:tcPr>
            <w:tcW w:w="2879" w:type="dxa"/>
            <w:vAlign w:val="center"/>
          </w:tcPr>
          <w:p w14:paraId="318D5F02" w14:textId="77777777" w:rsidR="005C6E2C" w:rsidRPr="00D55AFC" w:rsidRDefault="00417DE8">
            <w:pPr>
              <w:jc w:val="right"/>
            </w:pPr>
            <w:r w:rsidRPr="00D55AFC">
              <w:rPr>
                <w:sz w:val="24"/>
              </w:rPr>
              <w:t>475,051.00</w:t>
            </w:r>
          </w:p>
        </w:tc>
        <w:tc>
          <w:tcPr>
            <w:tcW w:w="1620" w:type="dxa"/>
            <w:vAlign w:val="center"/>
          </w:tcPr>
          <w:p w14:paraId="17829916" w14:textId="77777777" w:rsidR="005C6E2C" w:rsidRPr="00D55AFC" w:rsidRDefault="00417DE8">
            <w:pPr>
              <w:jc w:val="right"/>
            </w:pPr>
            <w:r w:rsidRPr="00D55AFC">
              <w:rPr>
                <w:sz w:val="24"/>
              </w:rPr>
              <w:t>0.34</w:t>
            </w:r>
          </w:p>
        </w:tc>
      </w:tr>
      <w:tr w:rsidR="00D55AFC" w:rsidRPr="00D55AFC" w14:paraId="1A033A4C" w14:textId="77777777">
        <w:tc>
          <w:tcPr>
            <w:tcW w:w="869" w:type="dxa"/>
            <w:vAlign w:val="center"/>
          </w:tcPr>
          <w:p w14:paraId="5647BCC6" w14:textId="77777777" w:rsidR="005C6E2C" w:rsidRPr="00D55AFC" w:rsidRDefault="00417DE8">
            <w:pPr>
              <w:jc w:val="center"/>
            </w:pPr>
            <w:r w:rsidRPr="00D55AFC">
              <w:rPr>
                <w:sz w:val="24"/>
              </w:rPr>
              <w:t>20</w:t>
            </w:r>
          </w:p>
        </w:tc>
        <w:tc>
          <w:tcPr>
            <w:tcW w:w="1650" w:type="dxa"/>
            <w:vAlign w:val="center"/>
          </w:tcPr>
          <w:p w14:paraId="1921E6D4" w14:textId="77777777" w:rsidR="005C6E2C" w:rsidRPr="00D55AFC" w:rsidRDefault="00417DE8">
            <w:pPr>
              <w:jc w:val="center"/>
            </w:pPr>
            <w:r w:rsidRPr="00D55AFC">
              <w:rPr>
                <w:sz w:val="24"/>
              </w:rPr>
              <w:t>002340</w:t>
            </w:r>
          </w:p>
        </w:tc>
        <w:tc>
          <w:tcPr>
            <w:tcW w:w="1980" w:type="dxa"/>
            <w:vAlign w:val="center"/>
          </w:tcPr>
          <w:p w14:paraId="44A0FFE6" w14:textId="77777777" w:rsidR="005C6E2C" w:rsidRPr="00D55AFC" w:rsidRDefault="00417DE8">
            <w:pPr>
              <w:jc w:val="center"/>
            </w:pPr>
            <w:r w:rsidRPr="00D55AFC">
              <w:rPr>
                <w:sz w:val="24"/>
              </w:rPr>
              <w:t>格林美</w:t>
            </w:r>
          </w:p>
        </w:tc>
        <w:tc>
          <w:tcPr>
            <w:tcW w:w="2879" w:type="dxa"/>
            <w:vAlign w:val="center"/>
          </w:tcPr>
          <w:p w14:paraId="6F85ECD3" w14:textId="77777777" w:rsidR="005C6E2C" w:rsidRPr="00D55AFC" w:rsidRDefault="00417DE8">
            <w:pPr>
              <w:jc w:val="right"/>
            </w:pPr>
            <w:r w:rsidRPr="00D55AFC">
              <w:rPr>
                <w:sz w:val="24"/>
              </w:rPr>
              <w:t>457,876.00</w:t>
            </w:r>
          </w:p>
        </w:tc>
        <w:tc>
          <w:tcPr>
            <w:tcW w:w="1620" w:type="dxa"/>
            <w:vAlign w:val="center"/>
          </w:tcPr>
          <w:p w14:paraId="7FDB456C" w14:textId="77777777" w:rsidR="005C6E2C" w:rsidRPr="00D55AFC" w:rsidRDefault="00417DE8">
            <w:pPr>
              <w:jc w:val="right"/>
            </w:pPr>
            <w:r w:rsidRPr="00D55AFC">
              <w:rPr>
                <w:sz w:val="24"/>
              </w:rPr>
              <w:t>0.33</w:t>
            </w:r>
          </w:p>
        </w:tc>
      </w:tr>
    </w:tbl>
    <w:p w14:paraId="08E0250B" w14:textId="77777777" w:rsidR="001548F9" w:rsidRPr="00D55AFC" w:rsidRDefault="001548F9" w:rsidP="0048308E">
      <w:pPr>
        <w:tabs>
          <w:tab w:val="left" w:pos="426"/>
        </w:tabs>
        <w:spacing w:before="29" w:line="288" w:lineRule="auto"/>
        <w:jc w:val="left"/>
        <w:rPr>
          <w:kern w:val="0"/>
          <w:sz w:val="24"/>
        </w:rPr>
      </w:pPr>
      <w:r w:rsidRPr="00D55AFC">
        <w:rPr>
          <w:kern w:val="0"/>
          <w:sz w:val="24"/>
        </w:rPr>
        <w:t>注：</w:t>
      </w:r>
      <w:r w:rsidRPr="00D55AFC">
        <w:rPr>
          <w:kern w:val="0"/>
          <w:sz w:val="24"/>
        </w:rPr>
        <w:t>“</w:t>
      </w:r>
      <w:r w:rsidRPr="00D55AFC">
        <w:rPr>
          <w:kern w:val="0"/>
          <w:sz w:val="24"/>
        </w:rPr>
        <w:t>本期累计卖出金额</w:t>
      </w:r>
      <w:r w:rsidRPr="00D55AFC">
        <w:rPr>
          <w:kern w:val="0"/>
          <w:sz w:val="24"/>
        </w:rPr>
        <w:t>”</w:t>
      </w:r>
      <w:r w:rsidRPr="00D55AFC">
        <w:rPr>
          <w:kern w:val="0"/>
          <w:sz w:val="24"/>
        </w:rPr>
        <w:t>按卖出成交金额（成交单价乘以成交数量）填列，不考虑相关交易费用。</w:t>
      </w:r>
    </w:p>
    <w:p w14:paraId="19F9C9A6" w14:textId="77777777" w:rsidR="001548F9" w:rsidRPr="00D55AFC" w:rsidRDefault="001548F9" w:rsidP="0048308E">
      <w:pPr>
        <w:pStyle w:val="aff1"/>
        <w:spacing w:before="29" w:beforeAutospacing="0" w:after="0" w:afterAutospacing="0" w:line="288" w:lineRule="auto"/>
        <w:rPr>
          <w:rFonts w:ascii="Times New Roman" w:hAnsi="Times New Roman"/>
          <w:kern w:val="2"/>
        </w:rPr>
      </w:pPr>
    </w:p>
    <w:p w14:paraId="1EB9B70E" w14:textId="77777777" w:rsidR="001548F9" w:rsidRPr="00D55AFC" w:rsidRDefault="001548F9" w:rsidP="0048308E">
      <w:pPr>
        <w:spacing w:before="29" w:line="288" w:lineRule="auto"/>
        <w:rPr>
          <w:b/>
          <w:bCs/>
          <w:sz w:val="24"/>
        </w:rPr>
      </w:pPr>
      <w:r w:rsidRPr="00D55AFC">
        <w:rPr>
          <w:b/>
          <w:sz w:val="24"/>
        </w:rPr>
        <w:t xml:space="preserve">7.4.3 </w:t>
      </w:r>
      <w:r w:rsidRPr="00D55AFC">
        <w:rPr>
          <w:b/>
          <w:bCs/>
          <w:sz w:val="24"/>
        </w:rPr>
        <w:t>买入股票的成本总额及卖出股票的收入总额</w:t>
      </w:r>
    </w:p>
    <w:p w14:paraId="55B04E14" w14:textId="77777777" w:rsidR="001548F9" w:rsidRPr="00D55AFC" w:rsidRDefault="001548F9" w:rsidP="0048308E">
      <w:pPr>
        <w:autoSpaceDE w:val="0"/>
        <w:autoSpaceDN w:val="0"/>
        <w:adjustRightInd w:val="0"/>
        <w:spacing w:before="29" w:line="288" w:lineRule="auto"/>
        <w:ind w:left="15"/>
        <w:jc w:val="right"/>
        <w:rPr>
          <w:kern w:val="0"/>
          <w:sz w:val="24"/>
        </w:rPr>
      </w:pPr>
      <w:r w:rsidRPr="00D55AFC">
        <w:rPr>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548F9" w:rsidRPr="00D55AFC" w14:paraId="1526630E" w14:textId="77777777" w:rsidTr="00065DD6">
        <w:tc>
          <w:tcPr>
            <w:tcW w:w="4500" w:type="dxa"/>
            <w:vAlign w:val="center"/>
          </w:tcPr>
          <w:p w14:paraId="67B045BB" w14:textId="77777777" w:rsidR="001548F9" w:rsidRPr="00D55AFC" w:rsidRDefault="001548F9" w:rsidP="0048308E">
            <w:pPr>
              <w:spacing w:before="29" w:line="288" w:lineRule="auto"/>
              <w:rPr>
                <w:sz w:val="24"/>
              </w:rPr>
            </w:pPr>
            <w:r w:rsidRPr="00D55AFC">
              <w:rPr>
                <w:sz w:val="24"/>
              </w:rPr>
              <w:t>买入股票的成本（成交）总额</w:t>
            </w:r>
          </w:p>
        </w:tc>
        <w:tc>
          <w:tcPr>
            <w:tcW w:w="4500" w:type="dxa"/>
            <w:vAlign w:val="center"/>
          </w:tcPr>
          <w:p w14:paraId="7070096C" w14:textId="77777777" w:rsidR="001548F9" w:rsidRPr="00D55AFC" w:rsidRDefault="001548F9" w:rsidP="0048308E">
            <w:pPr>
              <w:spacing w:before="29" w:line="288" w:lineRule="auto"/>
              <w:jc w:val="right"/>
              <w:rPr>
                <w:sz w:val="24"/>
              </w:rPr>
            </w:pPr>
            <w:r w:rsidRPr="00D55AFC">
              <w:rPr>
                <w:sz w:val="24"/>
              </w:rPr>
              <w:t>59,238,909.07</w:t>
            </w:r>
          </w:p>
        </w:tc>
      </w:tr>
      <w:tr w:rsidR="001548F9" w:rsidRPr="00D55AFC" w14:paraId="7452BCC9" w14:textId="77777777" w:rsidTr="00065DD6">
        <w:tc>
          <w:tcPr>
            <w:tcW w:w="4500" w:type="dxa"/>
            <w:vAlign w:val="center"/>
          </w:tcPr>
          <w:p w14:paraId="7CB2DC6F" w14:textId="77777777" w:rsidR="001548F9" w:rsidRPr="00D55AFC" w:rsidRDefault="001548F9" w:rsidP="0048308E">
            <w:pPr>
              <w:spacing w:before="29" w:line="288" w:lineRule="auto"/>
              <w:rPr>
                <w:sz w:val="24"/>
              </w:rPr>
            </w:pPr>
            <w:r w:rsidRPr="00D55AFC">
              <w:rPr>
                <w:sz w:val="24"/>
              </w:rPr>
              <w:t>卖出股票的收入（成交）总额</w:t>
            </w:r>
          </w:p>
        </w:tc>
        <w:tc>
          <w:tcPr>
            <w:tcW w:w="4500" w:type="dxa"/>
            <w:vAlign w:val="center"/>
          </w:tcPr>
          <w:p w14:paraId="74BF920C" w14:textId="77777777" w:rsidR="001548F9" w:rsidRPr="00D55AFC" w:rsidRDefault="001548F9" w:rsidP="0048308E">
            <w:pPr>
              <w:spacing w:before="29" w:line="288" w:lineRule="auto"/>
              <w:jc w:val="right"/>
              <w:rPr>
                <w:sz w:val="24"/>
              </w:rPr>
            </w:pPr>
            <w:r w:rsidRPr="00D55AFC">
              <w:rPr>
                <w:sz w:val="24"/>
              </w:rPr>
              <w:t>39,998,984.29</w:t>
            </w:r>
          </w:p>
        </w:tc>
      </w:tr>
    </w:tbl>
    <w:p w14:paraId="2521508D" w14:textId="77777777" w:rsidR="001548F9" w:rsidRPr="00D55AFC" w:rsidRDefault="001548F9" w:rsidP="0048308E">
      <w:pPr>
        <w:tabs>
          <w:tab w:val="left" w:pos="426"/>
        </w:tabs>
        <w:spacing w:before="29" w:line="288" w:lineRule="auto"/>
        <w:jc w:val="left"/>
        <w:rPr>
          <w:kern w:val="0"/>
          <w:sz w:val="24"/>
        </w:rPr>
      </w:pPr>
      <w:r w:rsidRPr="00D55AFC">
        <w:rPr>
          <w:kern w:val="0"/>
          <w:sz w:val="24"/>
        </w:rPr>
        <w:t>注：</w:t>
      </w:r>
      <w:r w:rsidRPr="00D55AFC">
        <w:rPr>
          <w:kern w:val="0"/>
          <w:sz w:val="24"/>
        </w:rPr>
        <w:t>“</w:t>
      </w:r>
      <w:r w:rsidRPr="00D55AFC">
        <w:rPr>
          <w:kern w:val="0"/>
          <w:sz w:val="24"/>
        </w:rPr>
        <w:t>买入股票成本</w:t>
      </w:r>
      <w:r w:rsidRPr="00D55AFC">
        <w:rPr>
          <w:kern w:val="0"/>
          <w:sz w:val="24"/>
        </w:rPr>
        <w:t>”</w:t>
      </w:r>
      <w:r w:rsidRPr="00D55AFC">
        <w:rPr>
          <w:kern w:val="0"/>
          <w:sz w:val="24"/>
        </w:rPr>
        <w:t>或</w:t>
      </w:r>
      <w:r w:rsidRPr="00D55AFC">
        <w:rPr>
          <w:kern w:val="0"/>
          <w:sz w:val="24"/>
        </w:rPr>
        <w:t>“</w:t>
      </w:r>
      <w:r w:rsidRPr="00D55AFC">
        <w:rPr>
          <w:kern w:val="0"/>
          <w:sz w:val="24"/>
        </w:rPr>
        <w:t>卖出股票收入</w:t>
      </w:r>
      <w:r w:rsidRPr="00D55AFC">
        <w:rPr>
          <w:kern w:val="0"/>
          <w:sz w:val="24"/>
        </w:rPr>
        <w:t>”</w:t>
      </w:r>
      <w:r w:rsidRPr="00D55AFC">
        <w:rPr>
          <w:kern w:val="0"/>
          <w:sz w:val="24"/>
        </w:rPr>
        <w:t>均按买卖成交金额（成交单价乘以成交数量）填列，不考虑相关交易费用。</w:t>
      </w:r>
    </w:p>
    <w:p w14:paraId="0A1BE97F" w14:textId="77777777" w:rsidR="001548F9" w:rsidRPr="00D55AFC" w:rsidRDefault="001548F9" w:rsidP="0048308E">
      <w:pPr>
        <w:pStyle w:val="aff1"/>
        <w:spacing w:before="29" w:beforeAutospacing="0" w:after="0" w:afterAutospacing="0" w:line="288" w:lineRule="auto"/>
        <w:rPr>
          <w:rFonts w:ascii="Times New Roman" w:hAnsi="Times New Roman"/>
        </w:rPr>
      </w:pPr>
    </w:p>
    <w:p w14:paraId="6BD9706C" w14:textId="77777777" w:rsidR="001548F9" w:rsidRPr="00D55AFC" w:rsidRDefault="001548F9" w:rsidP="0048308E">
      <w:pPr>
        <w:pStyle w:val="20"/>
        <w:spacing w:before="29" w:after="0" w:line="288" w:lineRule="auto"/>
        <w:rPr>
          <w:rFonts w:ascii="Times New Roman" w:hAnsi="Times New Roman"/>
          <w:kern w:val="0"/>
          <w:szCs w:val="24"/>
        </w:rPr>
      </w:pPr>
      <w:bookmarkStart w:id="70" w:name="_Toc234814104"/>
      <w:bookmarkStart w:id="71" w:name="_Toc490936126"/>
      <w:r w:rsidRPr="00D55AFC">
        <w:rPr>
          <w:rFonts w:ascii="Times New Roman" w:hAnsi="Times New Roman"/>
          <w:kern w:val="0"/>
          <w:szCs w:val="24"/>
        </w:rPr>
        <w:t xml:space="preserve">7.5 </w:t>
      </w:r>
      <w:r w:rsidRPr="00D55AFC">
        <w:rPr>
          <w:rFonts w:ascii="Times New Roman" w:hAnsi="Times New Roman"/>
          <w:kern w:val="0"/>
          <w:szCs w:val="24"/>
        </w:rPr>
        <w:t>期末按债券品种分类的债券投资组合</w:t>
      </w:r>
      <w:bookmarkEnd w:id="70"/>
      <w:bookmarkEnd w:id="71"/>
    </w:p>
    <w:p w14:paraId="0FBABD6C" w14:textId="77777777" w:rsidR="001548F9" w:rsidRPr="00D55AFC" w:rsidRDefault="001548F9" w:rsidP="0048308E">
      <w:pPr>
        <w:tabs>
          <w:tab w:val="left" w:pos="426"/>
        </w:tabs>
        <w:spacing w:before="29" w:line="288" w:lineRule="auto"/>
        <w:jc w:val="left"/>
        <w:rPr>
          <w:kern w:val="0"/>
          <w:sz w:val="24"/>
        </w:rPr>
      </w:pPr>
      <w:r w:rsidRPr="00D55AFC">
        <w:rPr>
          <w:kern w:val="0"/>
          <w:sz w:val="24"/>
        </w:rPr>
        <w:t>本基金本报告期末未持有债券。</w:t>
      </w:r>
    </w:p>
    <w:p w14:paraId="0A019827" w14:textId="77777777" w:rsidR="001548F9" w:rsidRPr="00D55AFC" w:rsidRDefault="001548F9" w:rsidP="0048308E">
      <w:pPr>
        <w:pStyle w:val="aff1"/>
        <w:spacing w:before="29" w:beforeAutospacing="0" w:after="0" w:afterAutospacing="0" w:line="288" w:lineRule="auto"/>
        <w:rPr>
          <w:rFonts w:ascii="Times New Roman" w:hAnsi="Times New Roman"/>
        </w:rPr>
      </w:pPr>
    </w:p>
    <w:p w14:paraId="7A36C151" w14:textId="77777777" w:rsidR="001548F9" w:rsidRPr="00D55AFC" w:rsidRDefault="001548F9" w:rsidP="0048308E">
      <w:pPr>
        <w:pStyle w:val="20"/>
        <w:spacing w:before="29" w:after="0" w:line="288" w:lineRule="auto"/>
        <w:rPr>
          <w:rFonts w:ascii="Times New Roman" w:hAnsi="Times New Roman"/>
          <w:kern w:val="0"/>
          <w:szCs w:val="24"/>
        </w:rPr>
      </w:pPr>
      <w:bookmarkStart w:id="72" w:name="_Toc490936127"/>
      <w:r w:rsidRPr="00D55AFC">
        <w:rPr>
          <w:rFonts w:ascii="Times New Roman" w:hAnsi="Times New Roman"/>
          <w:kern w:val="0"/>
          <w:szCs w:val="24"/>
        </w:rPr>
        <w:t>7.6</w:t>
      </w:r>
      <w:bookmarkStart w:id="73" w:name="_Toc234814105"/>
      <w:r w:rsidRPr="00D55AFC">
        <w:rPr>
          <w:rFonts w:ascii="Times New Roman" w:hAnsi="Times New Roman"/>
          <w:kern w:val="0"/>
          <w:szCs w:val="24"/>
        </w:rPr>
        <w:t>期末按公允价值占基金资产净值比例大小排</w:t>
      </w:r>
      <w:r w:rsidR="002F7854" w:rsidRPr="00D55AFC">
        <w:rPr>
          <w:rFonts w:ascii="Times New Roman" w:hAnsi="Times New Roman"/>
          <w:szCs w:val="24"/>
        </w:rPr>
        <w:t>序</w:t>
      </w:r>
      <w:r w:rsidRPr="00D55AFC">
        <w:rPr>
          <w:rFonts w:ascii="Times New Roman" w:hAnsi="Times New Roman"/>
          <w:kern w:val="0"/>
          <w:szCs w:val="24"/>
        </w:rPr>
        <w:t>的前五名债券投资明细</w:t>
      </w:r>
      <w:bookmarkEnd w:id="72"/>
      <w:bookmarkEnd w:id="73"/>
    </w:p>
    <w:p w14:paraId="21A346A0" w14:textId="77777777" w:rsidR="001548F9" w:rsidRPr="00D55AFC" w:rsidRDefault="001548F9" w:rsidP="0008386C">
      <w:pPr>
        <w:tabs>
          <w:tab w:val="left" w:pos="426"/>
        </w:tabs>
        <w:spacing w:before="29" w:line="288" w:lineRule="auto"/>
        <w:jc w:val="left"/>
        <w:rPr>
          <w:kern w:val="0"/>
          <w:sz w:val="24"/>
        </w:rPr>
      </w:pPr>
      <w:r w:rsidRPr="00D55AFC">
        <w:rPr>
          <w:kern w:val="0"/>
          <w:sz w:val="24"/>
        </w:rPr>
        <w:t>本基金本报告期末未持有债券。</w:t>
      </w:r>
    </w:p>
    <w:p w14:paraId="0FD927E4" w14:textId="77777777" w:rsidR="00EC48D7" w:rsidRPr="00D55AFC" w:rsidRDefault="00EC48D7" w:rsidP="0008386C">
      <w:pPr>
        <w:tabs>
          <w:tab w:val="left" w:pos="426"/>
        </w:tabs>
        <w:spacing w:before="29" w:line="288" w:lineRule="auto"/>
        <w:jc w:val="left"/>
        <w:rPr>
          <w:kern w:val="0"/>
          <w:sz w:val="24"/>
        </w:rPr>
      </w:pPr>
    </w:p>
    <w:p w14:paraId="18DC1F69" w14:textId="77777777" w:rsidR="001548F9" w:rsidRPr="00D55AFC" w:rsidRDefault="001548F9" w:rsidP="0048308E">
      <w:pPr>
        <w:pStyle w:val="20"/>
        <w:spacing w:before="29" w:after="0" w:line="288" w:lineRule="auto"/>
        <w:rPr>
          <w:rFonts w:ascii="Times New Roman" w:hAnsi="Times New Roman"/>
          <w:kern w:val="0"/>
          <w:szCs w:val="24"/>
        </w:rPr>
      </w:pPr>
      <w:bookmarkStart w:id="74" w:name="_Toc490936128"/>
      <w:r w:rsidRPr="00D55AFC">
        <w:rPr>
          <w:rFonts w:ascii="Times New Roman" w:hAnsi="Times New Roman"/>
          <w:kern w:val="0"/>
          <w:szCs w:val="24"/>
        </w:rPr>
        <w:t xml:space="preserve">7.7 </w:t>
      </w:r>
      <w:r w:rsidRPr="00D55AFC">
        <w:rPr>
          <w:rFonts w:ascii="Times New Roman" w:hAnsi="Times New Roman"/>
          <w:kern w:val="0"/>
          <w:szCs w:val="24"/>
        </w:rPr>
        <w:t>期末按公允价值占基金资产净值比例大小排</w:t>
      </w:r>
      <w:r w:rsidR="002F7854" w:rsidRPr="00D55AFC">
        <w:rPr>
          <w:rFonts w:ascii="Times New Roman" w:hAnsi="Times New Roman"/>
          <w:szCs w:val="24"/>
        </w:rPr>
        <w:t>序</w:t>
      </w:r>
      <w:r w:rsidRPr="00D55AFC">
        <w:rPr>
          <w:rFonts w:ascii="Times New Roman" w:hAnsi="Times New Roman"/>
          <w:kern w:val="0"/>
          <w:szCs w:val="24"/>
        </w:rPr>
        <w:t>的所有资产支持证券投资明细</w:t>
      </w:r>
      <w:bookmarkEnd w:id="74"/>
    </w:p>
    <w:p w14:paraId="4FADC0DB" w14:textId="77777777" w:rsidR="001548F9" w:rsidRPr="00D55AFC" w:rsidRDefault="001548F9" w:rsidP="0048308E">
      <w:pPr>
        <w:tabs>
          <w:tab w:val="left" w:pos="426"/>
        </w:tabs>
        <w:spacing w:before="29" w:line="288" w:lineRule="auto"/>
        <w:jc w:val="left"/>
        <w:rPr>
          <w:kern w:val="0"/>
          <w:sz w:val="24"/>
        </w:rPr>
      </w:pPr>
      <w:r w:rsidRPr="00D55AFC">
        <w:rPr>
          <w:kern w:val="0"/>
          <w:sz w:val="24"/>
        </w:rPr>
        <w:t>本基金本报告期末未持有资产支持证券。</w:t>
      </w:r>
    </w:p>
    <w:p w14:paraId="57CC76DC" w14:textId="77777777" w:rsidR="005B7784" w:rsidRPr="00D55AFC" w:rsidRDefault="005B7784" w:rsidP="0048308E">
      <w:pPr>
        <w:tabs>
          <w:tab w:val="left" w:pos="426"/>
        </w:tabs>
        <w:spacing w:before="29" w:line="288" w:lineRule="auto"/>
        <w:jc w:val="left"/>
        <w:rPr>
          <w:kern w:val="0"/>
          <w:sz w:val="24"/>
        </w:rPr>
      </w:pPr>
    </w:p>
    <w:p w14:paraId="59F8C5F0" w14:textId="77777777" w:rsidR="00160806" w:rsidRPr="00D55AFC" w:rsidRDefault="00160806" w:rsidP="0048308E">
      <w:pPr>
        <w:pStyle w:val="20"/>
        <w:spacing w:before="29" w:after="0" w:line="288" w:lineRule="auto"/>
        <w:rPr>
          <w:rFonts w:ascii="Times New Roman" w:hAnsi="Times New Roman"/>
          <w:kern w:val="0"/>
          <w:szCs w:val="24"/>
        </w:rPr>
      </w:pPr>
      <w:bookmarkStart w:id="75" w:name="_Toc490936129"/>
      <w:r w:rsidRPr="00D55AFC">
        <w:rPr>
          <w:rFonts w:ascii="Times New Roman" w:hAnsi="Times New Roman"/>
          <w:kern w:val="0"/>
          <w:szCs w:val="24"/>
        </w:rPr>
        <w:t xml:space="preserve">7.8 </w:t>
      </w:r>
      <w:r w:rsidRPr="00D55AFC">
        <w:rPr>
          <w:rFonts w:ascii="Times New Roman" w:hAnsi="Times New Roman"/>
          <w:kern w:val="0"/>
          <w:szCs w:val="24"/>
        </w:rPr>
        <w:t>报告期末按公允价值占基金资产净值比例大小排序的前五名贵金属投资明细</w:t>
      </w:r>
      <w:bookmarkEnd w:id="75"/>
    </w:p>
    <w:p w14:paraId="37CE773B" w14:textId="77777777" w:rsidR="00160806" w:rsidRPr="00D55AFC" w:rsidRDefault="00160806" w:rsidP="0048308E">
      <w:pPr>
        <w:widowControl/>
        <w:spacing w:before="29" w:line="288" w:lineRule="auto"/>
        <w:jc w:val="left"/>
        <w:rPr>
          <w:sz w:val="24"/>
        </w:rPr>
      </w:pPr>
      <w:r w:rsidRPr="00D55AFC">
        <w:rPr>
          <w:sz w:val="24"/>
        </w:rPr>
        <w:t>本基金本报告期末未持有贵金属。</w:t>
      </w:r>
    </w:p>
    <w:p w14:paraId="06C0F39F" w14:textId="77777777" w:rsidR="001548F9" w:rsidRPr="00D55AFC" w:rsidRDefault="001548F9" w:rsidP="0048308E">
      <w:pPr>
        <w:pStyle w:val="aff1"/>
        <w:spacing w:before="29" w:beforeAutospacing="0" w:after="0" w:afterAutospacing="0" w:line="288" w:lineRule="auto"/>
        <w:rPr>
          <w:rFonts w:ascii="Times New Roman" w:hAnsi="Times New Roman"/>
        </w:rPr>
      </w:pPr>
    </w:p>
    <w:p w14:paraId="334EBE6E" w14:textId="77777777" w:rsidR="001548F9" w:rsidRPr="00D55AFC" w:rsidRDefault="001548F9" w:rsidP="0048308E">
      <w:pPr>
        <w:pStyle w:val="20"/>
        <w:spacing w:before="29" w:after="0" w:line="288" w:lineRule="auto"/>
        <w:rPr>
          <w:rFonts w:ascii="Times New Roman" w:hAnsi="Times New Roman"/>
          <w:kern w:val="0"/>
          <w:szCs w:val="24"/>
        </w:rPr>
      </w:pPr>
      <w:bookmarkStart w:id="76" w:name="_Toc490936130"/>
      <w:r w:rsidRPr="00D55AFC">
        <w:rPr>
          <w:rFonts w:ascii="Times New Roman" w:hAnsi="Times New Roman"/>
          <w:kern w:val="0"/>
          <w:szCs w:val="24"/>
        </w:rPr>
        <w:t xml:space="preserve">7.9 </w:t>
      </w:r>
      <w:r w:rsidR="00747AE9" w:rsidRPr="00D55AFC">
        <w:rPr>
          <w:rFonts w:ascii="Times New Roman" w:hAnsi="Times New Roman"/>
          <w:kern w:val="0"/>
          <w:szCs w:val="24"/>
        </w:rPr>
        <w:t>期末按公允价值占基金资产净值比例大小</w:t>
      </w:r>
      <w:r w:rsidR="00747AE9" w:rsidRPr="00D55AFC">
        <w:rPr>
          <w:rFonts w:ascii="Times New Roman" w:hAnsi="Times New Roman" w:hint="eastAsia"/>
          <w:kern w:val="0"/>
          <w:szCs w:val="24"/>
        </w:rPr>
        <w:t>排序</w:t>
      </w:r>
      <w:r w:rsidRPr="00D55AFC">
        <w:rPr>
          <w:rFonts w:ascii="Times New Roman" w:hAnsi="Times New Roman"/>
          <w:kern w:val="0"/>
          <w:szCs w:val="24"/>
        </w:rPr>
        <w:t>的前五名权证投资明细</w:t>
      </w:r>
      <w:bookmarkEnd w:id="76"/>
    </w:p>
    <w:p w14:paraId="6EEC471E" w14:textId="77777777" w:rsidR="001548F9" w:rsidRPr="00D55AFC" w:rsidRDefault="001548F9" w:rsidP="0048308E">
      <w:pPr>
        <w:tabs>
          <w:tab w:val="left" w:pos="426"/>
        </w:tabs>
        <w:spacing w:before="29" w:line="288" w:lineRule="auto"/>
        <w:jc w:val="left"/>
        <w:rPr>
          <w:kern w:val="0"/>
          <w:sz w:val="24"/>
        </w:rPr>
      </w:pPr>
      <w:r w:rsidRPr="00D55AFC">
        <w:rPr>
          <w:kern w:val="0"/>
          <w:sz w:val="24"/>
        </w:rPr>
        <w:t>本基金本报告期末未持有权证。</w:t>
      </w:r>
    </w:p>
    <w:p w14:paraId="79713CD6" w14:textId="77777777" w:rsidR="001548F9" w:rsidRPr="00D55AFC" w:rsidRDefault="001548F9" w:rsidP="0048308E">
      <w:pPr>
        <w:pStyle w:val="aff1"/>
        <w:spacing w:before="29" w:beforeAutospacing="0" w:after="0" w:afterAutospacing="0" w:line="288" w:lineRule="auto"/>
        <w:rPr>
          <w:rFonts w:ascii="Times New Roman" w:hAnsi="Times New Roman"/>
        </w:rPr>
      </w:pPr>
    </w:p>
    <w:p w14:paraId="0837D029" w14:textId="77777777" w:rsidR="001548F9" w:rsidRPr="00D55AFC" w:rsidRDefault="001548F9" w:rsidP="0048308E">
      <w:pPr>
        <w:pStyle w:val="20"/>
        <w:spacing w:before="29" w:after="0" w:line="288" w:lineRule="auto"/>
        <w:rPr>
          <w:rFonts w:ascii="Times New Roman" w:hAnsi="Times New Roman"/>
          <w:kern w:val="0"/>
          <w:szCs w:val="24"/>
        </w:rPr>
      </w:pPr>
      <w:bookmarkStart w:id="77" w:name="_Toc490936131"/>
      <w:r w:rsidRPr="00D55AFC">
        <w:rPr>
          <w:rFonts w:ascii="Times New Roman" w:hAnsi="Times New Roman"/>
          <w:kern w:val="0"/>
          <w:szCs w:val="24"/>
        </w:rPr>
        <w:t xml:space="preserve">7.10 </w:t>
      </w:r>
      <w:r w:rsidRPr="00D55AFC">
        <w:rPr>
          <w:rFonts w:ascii="Times New Roman" w:hAnsi="Times New Roman"/>
          <w:kern w:val="0"/>
          <w:szCs w:val="24"/>
        </w:rPr>
        <w:t>报告期末本基金投资的股指期货交易情况说明</w:t>
      </w:r>
      <w:bookmarkEnd w:id="77"/>
    </w:p>
    <w:p w14:paraId="60397675" w14:textId="77777777" w:rsidR="001548F9" w:rsidRPr="00D55AFC" w:rsidRDefault="001548F9" w:rsidP="0048308E">
      <w:pPr>
        <w:tabs>
          <w:tab w:val="left" w:pos="426"/>
        </w:tabs>
        <w:spacing w:before="29" w:line="288" w:lineRule="auto"/>
        <w:jc w:val="left"/>
        <w:rPr>
          <w:kern w:val="0"/>
          <w:sz w:val="24"/>
        </w:rPr>
      </w:pPr>
      <w:r w:rsidRPr="00D55AFC">
        <w:rPr>
          <w:kern w:val="0"/>
          <w:sz w:val="24"/>
        </w:rPr>
        <w:t>本基金本报告期末未持有股指期货。</w:t>
      </w:r>
    </w:p>
    <w:p w14:paraId="17823DE0" w14:textId="77777777" w:rsidR="001548F9" w:rsidRPr="00D55AFC" w:rsidRDefault="001548F9" w:rsidP="0048308E">
      <w:pPr>
        <w:adjustRightInd w:val="0"/>
        <w:snapToGrid w:val="0"/>
        <w:spacing w:before="29" w:line="288" w:lineRule="auto"/>
        <w:rPr>
          <w:sz w:val="24"/>
        </w:rPr>
      </w:pPr>
    </w:p>
    <w:p w14:paraId="7A8C65E8" w14:textId="77777777" w:rsidR="00FB427F" w:rsidRPr="00D55AFC" w:rsidRDefault="00FB427F" w:rsidP="0048308E">
      <w:pPr>
        <w:pStyle w:val="20"/>
        <w:spacing w:before="29" w:after="0" w:line="288" w:lineRule="auto"/>
        <w:rPr>
          <w:rFonts w:ascii="Times New Roman" w:hAnsi="Times New Roman"/>
          <w:kern w:val="0"/>
          <w:szCs w:val="24"/>
        </w:rPr>
      </w:pPr>
      <w:bookmarkStart w:id="78" w:name="_Toc490936132"/>
      <w:r w:rsidRPr="00D55AFC">
        <w:rPr>
          <w:rFonts w:ascii="Times New Roman" w:hAnsi="Times New Roman"/>
          <w:kern w:val="0"/>
          <w:szCs w:val="24"/>
        </w:rPr>
        <w:t>7.11</w:t>
      </w:r>
      <w:r w:rsidRPr="00D55AFC">
        <w:rPr>
          <w:rFonts w:ascii="Times New Roman" w:hAnsi="Times New Roman"/>
          <w:kern w:val="0"/>
          <w:szCs w:val="24"/>
        </w:rPr>
        <w:t>报告期末本基金投资的国债期货交易情况说明</w:t>
      </w:r>
      <w:bookmarkEnd w:id="78"/>
    </w:p>
    <w:p w14:paraId="772E6393" w14:textId="77777777" w:rsidR="00FB427F" w:rsidRPr="00D55AFC" w:rsidRDefault="00FB427F" w:rsidP="0048308E">
      <w:pPr>
        <w:tabs>
          <w:tab w:val="left" w:pos="426"/>
        </w:tabs>
        <w:spacing w:before="29" w:line="288" w:lineRule="auto"/>
        <w:jc w:val="left"/>
        <w:rPr>
          <w:kern w:val="0"/>
          <w:sz w:val="24"/>
        </w:rPr>
      </w:pPr>
      <w:r w:rsidRPr="00D55AFC">
        <w:rPr>
          <w:kern w:val="0"/>
          <w:sz w:val="24"/>
        </w:rPr>
        <w:t>本基金本报告期末未持有国债期货。</w:t>
      </w:r>
    </w:p>
    <w:p w14:paraId="49AEE6A1" w14:textId="77777777" w:rsidR="00D13290" w:rsidRPr="00D55AFC" w:rsidRDefault="00D13290" w:rsidP="0048308E">
      <w:pPr>
        <w:tabs>
          <w:tab w:val="left" w:pos="426"/>
        </w:tabs>
        <w:spacing w:before="29" w:line="288" w:lineRule="auto"/>
        <w:jc w:val="left"/>
        <w:rPr>
          <w:kern w:val="0"/>
          <w:sz w:val="24"/>
        </w:rPr>
      </w:pPr>
    </w:p>
    <w:p w14:paraId="55D27B70" w14:textId="77777777" w:rsidR="001548F9" w:rsidRPr="00D55AFC" w:rsidRDefault="001548F9" w:rsidP="0048308E">
      <w:pPr>
        <w:pStyle w:val="20"/>
        <w:spacing w:before="29" w:after="0" w:line="288" w:lineRule="auto"/>
        <w:rPr>
          <w:rFonts w:ascii="Times New Roman" w:hAnsi="Times New Roman"/>
          <w:kern w:val="0"/>
          <w:szCs w:val="24"/>
        </w:rPr>
      </w:pPr>
      <w:bookmarkStart w:id="79" w:name="_Toc490936133"/>
      <w:r w:rsidRPr="00D55AFC">
        <w:rPr>
          <w:rFonts w:ascii="Times New Roman" w:hAnsi="Times New Roman"/>
          <w:kern w:val="0"/>
          <w:szCs w:val="24"/>
        </w:rPr>
        <w:t xml:space="preserve">7.12 </w:t>
      </w:r>
      <w:r w:rsidRPr="00D55AFC">
        <w:rPr>
          <w:rFonts w:ascii="Times New Roman" w:hAnsi="Times New Roman"/>
          <w:kern w:val="0"/>
          <w:szCs w:val="24"/>
        </w:rPr>
        <w:t>投资组合报告附注</w:t>
      </w:r>
      <w:bookmarkEnd w:id="79"/>
    </w:p>
    <w:p w14:paraId="06D6666F" w14:textId="77777777" w:rsidR="001548F9" w:rsidRPr="00D55AFC" w:rsidRDefault="001548F9" w:rsidP="00AA70DB">
      <w:pPr>
        <w:spacing w:before="29" w:line="288" w:lineRule="auto"/>
        <w:rPr>
          <w:sz w:val="24"/>
        </w:rPr>
      </w:pPr>
      <w:r w:rsidRPr="00D55AFC">
        <w:rPr>
          <w:sz w:val="24"/>
        </w:rPr>
        <w:t>7.12.1</w:t>
      </w:r>
      <w:r w:rsidRPr="00D55AFC">
        <w:rPr>
          <w:sz w:val="24"/>
        </w:rPr>
        <w:t>报告期内本基金投资的前十名证券的发行主体未被监管部门立案调查，在本报告编制日前一年内本基金投资的前十名证券的发行主体未受到公开谴责和处罚。</w:t>
      </w:r>
    </w:p>
    <w:p w14:paraId="6A2475A1" w14:textId="77777777" w:rsidR="001548F9" w:rsidRPr="00D55AFC" w:rsidRDefault="001548F9" w:rsidP="00AA70DB">
      <w:pPr>
        <w:spacing w:before="29" w:line="288" w:lineRule="auto"/>
        <w:rPr>
          <w:sz w:val="24"/>
        </w:rPr>
      </w:pPr>
      <w:r w:rsidRPr="00D55AFC">
        <w:rPr>
          <w:sz w:val="24"/>
        </w:rPr>
        <w:t>7.12.2</w:t>
      </w:r>
      <w:r w:rsidRPr="00D55AFC">
        <w:rPr>
          <w:sz w:val="24"/>
        </w:rPr>
        <w:t>本基金投资的前十名股票中，没有超出基金合同规定的备选股票库之外的股票。</w:t>
      </w:r>
    </w:p>
    <w:p w14:paraId="13C1A25E" w14:textId="77777777" w:rsidR="00D13290" w:rsidRPr="00D55AFC" w:rsidRDefault="00D13290" w:rsidP="0048308E">
      <w:pPr>
        <w:spacing w:before="29" w:line="288" w:lineRule="auto"/>
        <w:rPr>
          <w:sz w:val="24"/>
        </w:rPr>
      </w:pPr>
    </w:p>
    <w:p w14:paraId="067EB3D0" w14:textId="77777777" w:rsidR="001548F9" w:rsidRPr="00D55AFC" w:rsidRDefault="001548F9" w:rsidP="0048308E">
      <w:pPr>
        <w:spacing w:before="29" w:line="288" w:lineRule="auto"/>
        <w:rPr>
          <w:b/>
          <w:bCs/>
          <w:sz w:val="24"/>
        </w:rPr>
      </w:pPr>
      <w:r w:rsidRPr="00D55AFC">
        <w:rPr>
          <w:b/>
          <w:sz w:val="24"/>
        </w:rPr>
        <w:t>7.12.3</w:t>
      </w:r>
      <w:r w:rsidRPr="00D55AFC">
        <w:rPr>
          <w:b/>
          <w:bCs/>
          <w:sz w:val="24"/>
        </w:rPr>
        <w:t>期末其他各项资产构成</w:t>
      </w:r>
    </w:p>
    <w:p w14:paraId="45C4E6DD" w14:textId="77777777" w:rsidR="001548F9" w:rsidRPr="00D55AFC" w:rsidRDefault="001548F9" w:rsidP="0048308E">
      <w:pPr>
        <w:autoSpaceDE w:val="0"/>
        <w:autoSpaceDN w:val="0"/>
        <w:adjustRightInd w:val="0"/>
        <w:spacing w:before="29" w:line="288" w:lineRule="auto"/>
        <w:ind w:left="15"/>
        <w:jc w:val="right"/>
        <w:rPr>
          <w:kern w:val="0"/>
          <w:sz w:val="24"/>
        </w:rPr>
      </w:pPr>
      <w:r w:rsidRPr="00D55AFC">
        <w:rPr>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548F9" w:rsidRPr="00D55AFC" w14:paraId="4DCB63EC" w14:textId="77777777" w:rsidTr="00183276">
        <w:tc>
          <w:tcPr>
            <w:tcW w:w="765" w:type="dxa"/>
            <w:vAlign w:val="center"/>
          </w:tcPr>
          <w:p w14:paraId="2DD97DE2" w14:textId="77777777" w:rsidR="001548F9" w:rsidRPr="00D55AFC" w:rsidRDefault="001548F9" w:rsidP="0048308E">
            <w:pPr>
              <w:spacing w:before="29" w:line="288" w:lineRule="auto"/>
              <w:jc w:val="center"/>
              <w:rPr>
                <w:sz w:val="24"/>
              </w:rPr>
            </w:pPr>
            <w:r w:rsidRPr="00D55AFC">
              <w:rPr>
                <w:sz w:val="24"/>
              </w:rPr>
              <w:t>序号</w:t>
            </w:r>
          </w:p>
        </w:tc>
        <w:tc>
          <w:tcPr>
            <w:tcW w:w="4117" w:type="dxa"/>
            <w:vAlign w:val="center"/>
          </w:tcPr>
          <w:p w14:paraId="0BBF1987" w14:textId="77777777" w:rsidR="001548F9" w:rsidRPr="00D55AFC" w:rsidRDefault="001548F9" w:rsidP="0048308E">
            <w:pPr>
              <w:spacing w:before="29" w:line="288" w:lineRule="auto"/>
              <w:jc w:val="center"/>
              <w:rPr>
                <w:sz w:val="24"/>
              </w:rPr>
            </w:pPr>
            <w:r w:rsidRPr="00D55AFC">
              <w:rPr>
                <w:sz w:val="24"/>
              </w:rPr>
              <w:t>名称</w:t>
            </w:r>
          </w:p>
        </w:tc>
        <w:tc>
          <w:tcPr>
            <w:tcW w:w="4118" w:type="dxa"/>
            <w:vAlign w:val="center"/>
          </w:tcPr>
          <w:p w14:paraId="3D42FC07" w14:textId="77777777" w:rsidR="001548F9" w:rsidRPr="00D55AFC" w:rsidRDefault="001548F9" w:rsidP="0048308E">
            <w:pPr>
              <w:spacing w:before="29" w:line="288" w:lineRule="auto"/>
              <w:jc w:val="center"/>
              <w:rPr>
                <w:sz w:val="24"/>
              </w:rPr>
            </w:pPr>
            <w:r w:rsidRPr="00D55AFC">
              <w:rPr>
                <w:sz w:val="24"/>
              </w:rPr>
              <w:t>金额</w:t>
            </w:r>
          </w:p>
        </w:tc>
      </w:tr>
      <w:tr w:rsidR="001548F9" w:rsidRPr="00D55AFC" w14:paraId="2C6FC07E" w14:textId="77777777" w:rsidTr="00183276">
        <w:tc>
          <w:tcPr>
            <w:tcW w:w="765" w:type="dxa"/>
            <w:vAlign w:val="center"/>
          </w:tcPr>
          <w:p w14:paraId="0EC5243D" w14:textId="77777777" w:rsidR="001548F9" w:rsidRPr="00D55AFC" w:rsidRDefault="001548F9" w:rsidP="0048308E">
            <w:pPr>
              <w:spacing w:before="29" w:line="288" w:lineRule="auto"/>
              <w:jc w:val="center"/>
              <w:rPr>
                <w:sz w:val="24"/>
              </w:rPr>
            </w:pPr>
            <w:r w:rsidRPr="00D55AFC">
              <w:rPr>
                <w:sz w:val="24"/>
              </w:rPr>
              <w:t>1</w:t>
            </w:r>
          </w:p>
        </w:tc>
        <w:tc>
          <w:tcPr>
            <w:tcW w:w="4117" w:type="dxa"/>
            <w:vAlign w:val="center"/>
          </w:tcPr>
          <w:p w14:paraId="3C0BE0EC" w14:textId="77777777" w:rsidR="001548F9" w:rsidRPr="00D55AFC" w:rsidRDefault="001548F9" w:rsidP="0048308E">
            <w:pPr>
              <w:spacing w:before="29" w:line="288" w:lineRule="auto"/>
              <w:ind w:leftChars="50" w:left="105"/>
              <w:rPr>
                <w:sz w:val="24"/>
              </w:rPr>
            </w:pPr>
            <w:r w:rsidRPr="00D55AFC">
              <w:rPr>
                <w:sz w:val="24"/>
              </w:rPr>
              <w:t>存出保证金</w:t>
            </w:r>
          </w:p>
        </w:tc>
        <w:tc>
          <w:tcPr>
            <w:tcW w:w="4118" w:type="dxa"/>
            <w:vAlign w:val="center"/>
          </w:tcPr>
          <w:p w14:paraId="2EC09062" w14:textId="77777777" w:rsidR="001548F9" w:rsidRPr="00D55AFC" w:rsidRDefault="001548F9" w:rsidP="0048308E">
            <w:pPr>
              <w:autoSpaceDE w:val="0"/>
              <w:autoSpaceDN w:val="0"/>
              <w:adjustRightInd w:val="0"/>
              <w:spacing w:before="29" w:line="288" w:lineRule="auto"/>
              <w:ind w:left="15"/>
              <w:jc w:val="right"/>
              <w:rPr>
                <w:sz w:val="24"/>
              </w:rPr>
            </w:pPr>
            <w:r w:rsidRPr="00D55AFC">
              <w:rPr>
                <w:sz w:val="24"/>
              </w:rPr>
              <w:t>21,778.20</w:t>
            </w:r>
          </w:p>
        </w:tc>
      </w:tr>
      <w:tr w:rsidR="001548F9" w:rsidRPr="00D55AFC" w14:paraId="47892513" w14:textId="77777777" w:rsidTr="00183276">
        <w:tc>
          <w:tcPr>
            <w:tcW w:w="765" w:type="dxa"/>
            <w:vAlign w:val="center"/>
          </w:tcPr>
          <w:p w14:paraId="563860C9" w14:textId="77777777" w:rsidR="001548F9" w:rsidRPr="00D55AFC" w:rsidRDefault="001548F9" w:rsidP="0048308E">
            <w:pPr>
              <w:spacing w:before="29" w:line="288" w:lineRule="auto"/>
              <w:jc w:val="center"/>
              <w:rPr>
                <w:sz w:val="24"/>
              </w:rPr>
            </w:pPr>
            <w:r w:rsidRPr="00D55AFC">
              <w:rPr>
                <w:sz w:val="24"/>
              </w:rPr>
              <w:t>2</w:t>
            </w:r>
          </w:p>
        </w:tc>
        <w:tc>
          <w:tcPr>
            <w:tcW w:w="4117" w:type="dxa"/>
            <w:vAlign w:val="center"/>
          </w:tcPr>
          <w:p w14:paraId="4BE5F601" w14:textId="77777777" w:rsidR="001548F9" w:rsidRPr="00D55AFC" w:rsidRDefault="001548F9" w:rsidP="0048308E">
            <w:pPr>
              <w:spacing w:before="29" w:line="288" w:lineRule="auto"/>
              <w:ind w:leftChars="50" w:left="105"/>
              <w:rPr>
                <w:sz w:val="24"/>
              </w:rPr>
            </w:pPr>
            <w:r w:rsidRPr="00D55AFC">
              <w:rPr>
                <w:sz w:val="24"/>
              </w:rPr>
              <w:t>应收证券清算款</w:t>
            </w:r>
          </w:p>
        </w:tc>
        <w:tc>
          <w:tcPr>
            <w:tcW w:w="4118" w:type="dxa"/>
            <w:vAlign w:val="center"/>
          </w:tcPr>
          <w:p w14:paraId="501B6F49" w14:textId="77777777" w:rsidR="001548F9" w:rsidRPr="00D55AFC" w:rsidRDefault="001548F9" w:rsidP="0048308E">
            <w:pPr>
              <w:autoSpaceDE w:val="0"/>
              <w:autoSpaceDN w:val="0"/>
              <w:adjustRightInd w:val="0"/>
              <w:spacing w:before="29" w:line="288" w:lineRule="auto"/>
              <w:ind w:left="15"/>
              <w:jc w:val="right"/>
              <w:rPr>
                <w:sz w:val="24"/>
              </w:rPr>
            </w:pPr>
            <w:r w:rsidRPr="00D55AFC">
              <w:rPr>
                <w:sz w:val="24"/>
              </w:rPr>
              <w:t>-</w:t>
            </w:r>
          </w:p>
        </w:tc>
      </w:tr>
      <w:tr w:rsidR="001548F9" w:rsidRPr="00D55AFC" w14:paraId="564BF1D0" w14:textId="77777777" w:rsidTr="00183276">
        <w:tc>
          <w:tcPr>
            <w:tcW w:w="765" w:type="dxa"/>
            <w:vAlign w:val="center"/>
          </w:tcPr>
          <w:p w14:paraId="736036C5" w14:textId="77777777" w:rsidR="001548F9" w:rsidRPr="00D55AFC" w:rsidRDefault="001548F9" w:rsidP="0048308E">
            <w:pPr>
              <w:spacing w:before="29" w:line="288" w:lineRule="auto"/>
              <w:jc w:val="center"/>
              <w:rPr>
                <w:sz w:val="24"/>
              </w:rPr>
            </w:pPr>
            <w:r w:rsidRPr="00D55AFC">
              <w:rPr>
                <w:sz w:val="24"/>
              </w:rPr>
              <w:t>3</w:t>
            </w:r>
          </w:p>
        </w:tc>
        <w:tc>
          <w:tcPr>
            <w:tcW w:w="4117" w:type="dxa"/>
            <w:vAlign w:val="center"/>
          </w:tcPr>
          <w:p w14:paraId="4D2220D9" w14:textId="77777777" w:rsidR="001548F9" w:rsidRPr="00D55AFC" w:rsidRDefault="001548F9" w:rsidP="0048308E">
            <w:pPr>
              <w:spacing w:before="29" w:line="288" w:lineRule="auto"/>
              <w:ind w:leftChars="50" w:left="105"/>
              <w:rPr>
                <w:sz w:val="24"/>
              </w:rPr>
            </w:pPr>
            <w:r w:rsidRPr="00D55AFC">
              <w:rPr>
                <w:sz w:val="24"/>
              </w:rPr>
              <w:t>应收股利</w:t>
            </w:r>
          </w:p>
        </w:tc>
        <w:tc>
          <w:tcPr>
            <w:tcW w:w="4118" w:type="dxa"/>
            <w:vAlign w:val="center"/>
          </w:tcPr>
          <w:p w14:paraId="3152F348" w14:textId="77777777" w:rsidR="001548F9" w:rsidRPr="00D55AFC" w:rsidRDefault="001548F9" w:rsidP="0048308E">
            <w:pPr>
              <w:autoSpaceDE w:val="0"/>
              <w:autoSpaceDN w:val="0"/>
              <w:adjustRightInd w:val="0"/>
              <w:spacing w:before="29" w:line="288" w:lineRule="auto"/>
              <w:ind w:left="15"/>
              <w:jc w:val="right"/>
              <w:rPr>
                <w:sz w:val="24"/>
              </w:rPr>
            </w:pPr>
            <w:r w:rsidRPr="00D55AFC">
              <w:rPr>
                <w:sz w:val="24"/>
              </w:rPr>
              <w:t>-</w:t>
            </w:r>
          </w:p>
        </w:tc>
      </w:tr>
      <w:tr w:rsidR="001548F9" w:rsidRPr="00D55AFC" w14:paraId="42685076" w14:textId="77777777" w:rsidTr="00183276">
        <w:tc>
          <w:tcPr>
            <w:tcW w:w="765" w:type="dxa"/>
            <w:vAlign w:val="center"/>
          </w:tcPr>
          <w:p w14:paraId="3A889E8A" w14:textId="77777777" w:rsidR="001548F9" w:rsidRPr="00D55AFC" w:rsidRDefault="001548F9" w:rsidP="0048308E">
            <w:pPr>
              <w:spacing w:before="29" w:line="288" w:lineRule="auto"/>
              <w:jc w:val="center"/>
              <w:rPr>
                <w:sz w:val="24"/>
              </w:rPr>
            </w:pPr>
            <w:r w:rsidRPr="00D55AFC">
              <w:rPr>
                <w:sz w:val="24"/>
              </w:rPr>
              <w:t>4</w:t>
            </w:r>
          </w:p>
        </w:tc>
        <w:tc>
          <w:tcPr>
            <w:tcW w:w="4117" w:type="dxa"/>
            <w:vAlign w:val="center"/>
          </w:tcPr>
          <w:p w14:paraId="2636F624" w14:textId="77777777" w:rsidR="001548F9" w:rsidRPr="00D55AFC" w:rsidRDefault="001548F9" w:rsidP="0048308E">
            <w:pPr>
              <w:spacing w:before="29" w:line="288" w:lineRule="auto"/>
              <w:ind w:leftChars="50" w:left="105"/>
              <w:rPr>
                <w:sz w:val="24"/>
              </w:rPr>
            </w:pPr>
            <w:r w:rsidRPr="00D55AFC">
              <w:rPr>
                <w:sz w:val="24"/>
              </w:rPr>
              <w:t>应收利息</w:t>
            </w:r>
          </w:p>
        </w:tc>
        <w:tc>
          <w:tcPr>
            <w:tcW w:w="4118" w:type="dxa"/>
            <w:vAlign w:val="center"/>
          </w:tcPr>
          <w:p w14:paraId="258D8D09" w14:textId="77777777" w:rsidR="001548F9" w:rsidRPr="00D55AFC" w:rsidRDefault="001548F9" w:rsidP="0048308E">
            <w:pPr>
              <w:autoSpaceDE w:val="0"/>
              <w:autoSpaceDN w:val="0"/>
              <w:adjustRightInd w:val="0"/>
              <w:spacing w:before="29" w:line="288" w:lineRule="auto"/>
              <w:ind w:left="15"/>
              <w:jc w:val="right"/>
              <w:rPr>
                <w:sz w:val="24"/>
              </w:rPr>
            </w:pPr>
            <w:r w:rsidRPr="00D55AFC">
              <w:rPr>
                <w:sz w:val="24"/>
              </w:rPr>
              <w:t>2,018.98</w:t>
            </w:r>
          </w:p>
        </w:tc>
      </w:tr>
      <w:tr w:rsidR="001548F9" w:rsidRPr="00D55AFC" w14:paraId="7EBD6665" w14:textId="77777777" w:rsidTr="00183276">
        <w:tc>
          <w:tcPr>
            <w:tcW w:w="765" w:type="dxa"/>
            <w:vAlign w:val="center"/>
          </w:tcPr>
          <w:p w14:paraId="36E38F91" w14:textId="77777777" w:rsidR="001548F9" w:rsidRPr="00D55AFC" w:rsidRDefault="001548F9" w:rsidP="0048308E">
            <w:pPr>
              <w:spacing w:before="29" w:line="288" w:lineRule="auto"/>
              <w:jc w:val="center"/>
              <w:rPr>
                <w:sz w:val="24"/>
              </w:rPr>
            </w:pPr>
            <w:r w:rsidRPr="00D55AFC">
              <w:rPr>
                <w:sz w:val="24"/>
              </w:rPr>
              <w:t>5</w:t>
            </w:r>
          </w:p>
        </w:tc>
        <w:tc>
          <w:tcPr>
            <w:tcW w:w="4117" w:type="dxa"/>
            <w:vAlign w:val="center"/>
          </w:tcPr>
          <w:p w14:paraId="53077934" w14:textId="77777777" w:rsidR="001548F9" w:rsidRPr="00D55AFC" w:rsidRDefault="001548F9" w:rsidP="0048308E">
            <w:pPr>
              <w:spacing w:before="29" w:line="288" w:lineRule="auto"/>
              <w:ind w:leftChars="50" w:left="105"/>
              <w:rPr>
                <w:sz w:val="24"/>
              </w:rPr>
            </w:pPr>
            <w:r w:rsidRPr="00D55AFC">
              <w:rPr>
                <w:sz w:val="24"/>
              </w:rPr>
              <w:t>应收申购款</w:t>
            </w:r>
          </w:p>
        </w:tc>
        <w:tc>
          <w:tcPr>
            <w:tcW w:w="4118" w:type="dxa"/>
            <w:vAlign w:val="center"/>
          </w:tcPr>
          <w:p w14:paraId="60C19D53" w14:textId="77777777" w:rsidR="001548F9" w:rsidRPr="00D55AFC" w:rsidRDefault="001548F9" w:rsidP="0048308E">
            <w:pPr>
              <w:autoSpaceDE w:val="0"/>
              <w:autoSpaceDN w:val="0"/>
              <w:adjustRightInd w:val="0"/>
              <w:spacing w:before="29" w:line="288" w:lineRule="auto"/>
              <w:ind w:left="15"/>
              <w:jc w:val="right"/>
              <w:rPr>
                <w:sz w:val="24"/>
              </w:rPr>
            </w:pPr>
            <w:r w:rsidRPr="00D55AFC">
              <w:rPr>
                <w:sz w:val="24"/>
              </w:rPr>
              <w:t>57,852.26</w:t>
            </w:r>
          </w:p>
        </w:tc>
      </w:tr>
      <w:tr w:rsidR="001548F9" w:rsidRPr="00D55AFC" w14:paraId="17099087" w14:textId="77777777" w:rsidTr="00183276">
        <w:tc>
          <w:tcPr>
            <w:tcW w:w="765" w:type="dxa"/>
            <w:vAlign w:val="center"/>
          </w:tcPr>
          <w:p w14:paraId="430E2A73" w14:textId="77777777" w:rsidR="001548F9" w:rsidRPr="00D55AFC" w:rsidRDefault="001548F9" w:rsidP="0048308E">
            <w:pPr>
              <w:spacing w:before="29" w:line="288" w:lineRule="auto"/>
              <w:jc w:val="center"/>
              <w:rPr>
                <w:sz w:val="24"/>
              </w:rPr>
            </w:pPr>
            <w:r w:rsidRPr="00D55AFC">
              <w:rPr>
                <w:sz w:val="24"/>
              </w:rPr>
              <w:t>6</w:t>
            </w:r>
          </w:p>
        </w:tc>
        <w:tc>
          <w:tcPr>
            <w:tcW w:w="4117" w:type="dxa"/>
            <w:vAlign w:val="center"/>
          </w:tcPr>
          <w:p w14:paraId="117F5E10" w14:textId="77777777" w:rsidR="001548F9" w:rsidRPr="00D55AFC" w:rsidRDefault="001548F9" w:rsidP="0048308E">
            <w:pPr>
              <w:spacing w:before="29" w:line="288" w:lineRule="auto"/>
              <w:ind w:leftChars="50" w:left="105"/>
              <w:rPr>
                <w:sz w:val="24"/>
              </w:rPr>
            </w:pPr>
            <w:r w:rsidRPr="00D55AFC">
              <w:rPr>
                <w:sz w:val="24"/>
              </w:rPr>
              <w:t>其他应收款</w:t>
            </w:r>
          </w:p>
        </w:tc>
        <w:tc>
          <w:tcPr>
            <w:tcW w:w="4118" w:type="dxa"/>
            <w:vAlign w:val="center"/>
          </w:tcPr>
          <w:p w14:paraId="5E484EF2" w14:textId="77777777" w:rsidR="001548F9" w:rsidRPr="00D55AFC" w:rsidRDefault="001548F9" w:rsidP="0048308E">
            <w:pPr>
              <w:autoSpaceDE w:val="0"/>
              <w:autoSpaceDN w:val="0"/>
              <w:adjustRightInd w:val="0"/>
              <w:spacing w:before="29" w:line="288" w:lineRule="auto"/>
              <w:ind w:left="15"/>
              <w:jc w:val="right"/>
              <w:rPr>
                <w:sz w:val="24"/>
              </w:rPr>
            </w:pPr>
            <w:r w:rsidRPr="00D55AFC">
              <w:rPr>
                <w:sz w:val="24"/>
              </w:rPr>
              <w:t>-</w:t>
            </w:r>
          </w:p>
        </w:tc>
      </w:tr>
      <w:tr w:rsidR="001548F9" w:rsidRPr="00D55AFC" w14:paraId="1E8183F6" w14:textId="77777777" w:rsidTr="00183276">
        <w:tc>
          <w:tcPr>
            <w:tcW w:w="765" w:type="dxa"/>
            <w:vAlign w:val="center"/>
          </w:tcPr>
          <w:p w14:paraId="64FA531F" w14:textId="77777777" w:rsidR="001548F9" w:rsidRPr="00D55AFC" w:rsidRDefault="001548F9" w:rsidP="0048308E">
            <w:pPr>
              <w:spacing w:before="29" w:line="288" w:lineRule="auto"/>
              <w:jc w:val="center"/>
              <w:rPr>
                <w:sz w:val="24"/>
              </w:rPr>
            </w:pPr>
            <w:r w:rsidRPr="00D55AFC">
              <w:rPr>
                <w:sz w:val="24"/>
              </w:rPr>
              <w:t>7</w:t>
            </w:r>
          </w:p>
        </w:tc>
        <w:tc>
          <w:tcPr>
            <w:tcW w:w="4117" w:type="dxa"/>
            <w:vAlign w:val="center"/>
          </w:tcPr>
          <w:p w14:paraId="7253C26C" w14:textId="77777777" w:rsidR="001548F9" w:rsidRPr="00D55AFC" w:rsidRDefault="001548F9" w:rsidP="0048308E">
            <w:pPr>
              <w:spacing w:before="29" w:line="288" w:lineRule="auto"/>
              <w:ind w:leftChars="50" w:left="105"/>
              <w:rPr>
                <w:sz w:val="24"/>
              </w:rPr>
            </w:pPr>
            <w:r w:rsidRPr="00D55AFC">
              <w:rPr>
                <w:sz w:val="24"/>
              </w:rPr>
              <w:t>待摊费用</w:t>
            </w:r>
          </w:p>
        </w:tc>
        <w:tc>
          <w:tcPr>
            <w:tcW w:w="4118" w:type="dxa"/>
            <w:vAlign w:val="center"/>
          </w:tcPr>
          <w:p w14:paraId="1256943C" w14:textId="77777777" w:rsidR="001548F9" w:rsidRPr="00D55AFC" w:rsidRDefault="001548F9" w:rsidP="0048308E">
            <w:pPr>
              <w:autoSpaceDE w:val="0"/>
              <w:autoSpaceDN w:val="0"/>
              <w:adjustRightInd w:val="0"/>
              <w:spacing w:before="29" w:line="288" w:lineRule="auto"/>
              <w:ind w:left="15"/>
              <w:jc w:val="right"/>
              <w:rPr>
                <w:sz w:val="24"/>
              </w:rPr>
            </w:pPr>
            <w:r w:rsidRPr="00D55AFC">
              <w:rPr>
                <w:sz w:val="24"/>
              </w:rPr>
              <w:t>-</w:t>
            </w:r>
          </w:p>
        </w:tc>
      </w:tr>
      <w:tr w:rsidR="001548F9" w:rsidRPr="00D55AFC" w14:paraId="0D191B2C" w14:textId="77777777" w:rsidTr="00183276">
        <w:tc>
          <w:tcPr>
            <w:tcW w:w="765" w:type="dxa"/>
            <w:vAlign w:val="center"/>
          </w:tcPr>
          <w:p w14:paraId="69B036C0" w14:textId="77777777" w:rsidR="001548F9" w:rsidRPr="00D55AFC" w:rsidRDefault="001548F9" w:rsidP="0048308E">
            <w:pPr>
              <w:autoSpaceDE w:val="0"/>
              <w:autoSpaceDN w:val="0"/>
              <w:adjustRightInd w:val="0"/>
              <w:spacing w:before="29" w:line="288" w:lineRule="auto"/>
              <w:ind w:left="15"/>
              <w:jc w:val="center"/>
              <w:rPr>
                <w:sz w:val="24"/>
              </w:rPr>
            </w:pPr>
            <w:r w:rsidRPr="00D55AFC">
              <w:rPr>
                <w:sz w:val="24"/>
              </w:rPr>
              <w:t>8</w:t>
            </w:r>
          </w:p>
        </w:tc>
        <w:tc>
          <w:tcPr>
            <w:tcW w:w="4117" w:type="dxa"/>
            <w:vAlign w:val="center"/>
          </w:tcPr>
          <w:p w14:paraId="28316168" w14:textId="77777777" w:rsidR="001548F9" w:rsidRPr="00D55AFC" w:rsidRDefault="001548F9" w:rsidP="0048308E">
            <w:pPr>
              <w:spacing w:before="29" w:line="288" w:lineRule="auto"/>
              <w:ind w:leftChars="50" w:left="105"/>
              <w:rPr>
                <w:sz w:val="24"/>
              </w:rPr>
            </w:pPr>
            <w:r w:rsidRPr="00D55AFC">
              <w:rPr>
                <w:sz w:val="24"/>
              </w:rPr>
              <w:t>其他</w:t>
            </w:r>
          </w:p>
        </w:tc>
        <w:tc>
          <w:tcPr>
            <w:tcW w:w="4118" w:type="dxa"/>
            <w:vAlign w:val="center"/>
          </w:tcPr>
          <w:p w14:paraId="09729DB7" w14:textId="77777777" w:rsidR="001548F9" w:rsidRPr="00D55AFC" w:rsidRDefault="001548F9" w:rsidP="0048308E">
            <w:pPr>
              <w:autoSpaceDE w:val="0"/>
              <w:autoSpaceDN w:val="0"/>
              <w:adjustRightInd w:val="0"/>
              <w:spacing w:before="29" w:line="288" w:lineRule="auto"/>
              <w:ind w:left="15"/>
              <w:jc w:val="right"/>
              <w:rPr>
                <w:sz w:val="24"/>
              </w:rPr>
            </w:pPr>
            <w:r w:rsidRPr="00D55AFC">
              <w:rPr>
                <w:sz w:val="24"/>
              </w:rPr>
              <w:t>-</w:t>
            </w:r>
          </w:p>
        </w:tc>
      </w:tr>
      <w:tr w:rsidR="001548F9" w:rsidRPr="00D55AFC" w14:paraId="3EDE85D3" w14:textId="77777777" w:rsidTr="00183276">
        <w:tc>
          <w:tcPr>
            <w:tcW w:w="765" w:type="dxa"/>
            <w:vAlign w:val="center"/>
          </w:tcPr>
          <w:p w14:paraId="17342879" w14:textId="77777777" w:rsidR="001548F9" w:rsidRPr="00D55AFC" w:rsidRDefault="001548F9" w:rsidP="0048308E">
            <w:pPr>
              <w:autoSpaceDE w:val="0"/>
              <w:autoSpaceDN w:val="0"/>
              <w:adjustRightInd w:val="0"/>
              <w:spacing w:before="29" w:line="288" w:lineRule="auto"/>
              <w:ind w:left="15"/>
              <w:jc w:val="center"/>
              <w:rPr>
                <w:sz w:val="24"/>
              </w:rPr>
            </w:pPr>
            <w:r w:rsidRPr="00D55AFC">
              <w:rPr>
                <w:sz w:val="24"/>
              </w:rPr>
              <w:t>9</w:t>
            </w:r>
          </w:p>
        </w:tc>
        <w:tc>
          <w:tcPr>
            <w:tcW w:w="4117" w:type="dxa"/>
            <w:vAlign w:val="center"/>
          </w:tcPr>
          <w:p w14:paraId="47017A5B" w14:textId="77777777" w:rsidR="001548F9" w:rsidRPr="00D55AFC" w:rsidRDefault="001548F9" w:rsidP="0048308E">
            <w:pPr>
              <w:spacing w:before="29" w:line="288" w:lineRule="auto"/>
              <w:ind w:leftChars="50" w:left="105"/>
              <w:rPr>
                <w:sz w:val="24"/>
              </w:rPr>
            </w:pPr>
            <w:r w:rsidRPr="00D55AFC">
              <w:rPr>
                <w:sz w:val="24"/>
              </w:rPr>
              <w:t>合计</w:t>
            </w:r>
          </w:p>
        </w:tc>
        <w:tc>
          <w:tcPr>
            <w:tcW w:w="4118" w:type="dxa"/>
            <w:vAlign w:val="center"/>
          </w:tcPr>
          <w:p w14:paraId="1EBFCB14" w14:textId="77777777" w:rsidR="001548F9" w:rsidRPr="00D55AFC" w:rsidRDefault="001548F9" w:rsidP="0048308E">
            <w:pPr>
              <w:autoSpaceDE w:val="0"/>
              <w:autoSpaceDN w:val="0"/>
              <w:adjustRightInd w:val="0"/>
              <w:spacing w:before="29" w:line="288" w:lineRule="auto"/>
              <w:ind w:left="15"/>
              <w:jc w:val="right"/>
              <w:rPr>
                <w:sz w:val="24"/>
              </w:rPr>
            </w:pPr>
            <w:r w:rsidRPr="00D55AFC">
              <w:rPr>
                <w:sz w:val="24"/>
              </w:rPr>
              <w:t>81,649.44</w:t>
            </w:r>
          </w:p>
        </w:tc>
      </w:tr>
    </w:tbl>
    <w:p w14:paraId="79C0B508" w14:textId="77777777" w:rsidR="001548F9" w:rsidRPr="00D55AFC" w:rsidRDefault="001548F9" w:rsidP="0048308E">
      <w:pPr>
        <w:pStyle w:val="aff1"/>
        <w:spacing w:before="29" w:beforeAutospacing="0" w:after="0" w:afterAutospacing="0" w:line="288" w:lineRule="auto"/>
        <w:rPr>
          <w:rFonts w:ascii="Times New Roman" w:hAnsi="Times New Roman"/>
          <w:b/>
          <w:bCs/>
        </w:rPr>
      </w:pPr>
    </w:p>
    <w:p w14:paraId="70EDFBC0" w14:textId="77777777" w:rsidR="001548F9" w:rsidRPr="00D55AFC" w:rsidRDefault="001548F9" w:rsidP="0048308E">
      <w:pPr>
        <w:spacing w:before="29" w:line="288" w:lineRule="auto"/>
        <w:rPr>
          <w:b/>
          <w:bCs/>
          <w:sz w:val="24"/>
        </w:rPr>
      </w:pPr>
      <w:r w:rsidRPr="00D55AFC">
        <w:rPr>
          <w:b/>
          <w:sz w:val="24"/>
        </w:rPr>
        <w:t>7.12.4</w:t>
      </w:r>
      <w:r w:rsidRPr="00D55AFC">
        <w:rPr>
          <w:b/>
          <w:bCs/>
          <w:sz w:val="24"/>
        </w:rPr>
        <w:t>期末持有的处于转股期的可转换债券明细</w:t>
      </w:r>
    </w:p>
    <w:p w14:paraId="74DFDAB9" w14:textId="77777777" w:rsidR="001548F9" w:rsidRPr="00D55AFC" w:rsidRDefault="001548F9" w:rsidP="005664DB">
      <w:pPr>
        <w:tabs>
          <w:tab w:val="left" w:pos="426"/>
        </w:tabs>
        <w:spacing w:before="29" w:line="288" w:lineRule="auto"/>
        <w:jc w:val="left"/>
        <w:rPr>
          <w:kern w:val="0"/>
          <w:sz w:val="24"/>
        </w:rPr>
      </w:pPr>
      <w:r w:rsidRPr="00D55AFC">
        <w:rPr>
          <w:kern w:val="0"/>
          <w:sz w:val="24"/>
        </w:rPr>
        <w:t>本基金本报告期末未持有处于转股期的可转换债券。</w:t>
      </w:r>
    </w:p>
    <w:p w14:paraId="4AD6F3A7" w14:textId="77777777" w:rsidR="005664DB" w:rsidRPr="00D55AFC" w:rsidRDefault="005664DB" w:rsidP="005664DB">
      <w:pPr>
        <w:tabs>
          <w:tab w:val="left" w:pos="426"/>
        </w:tabs>
        <w:spacing w:before="29" w:line="288" w:lineRule="auto"/>
        <w:jc w:val="left"/>
        <w:rPr>
          <w:kern w:val="0"/>
          <w:sz w:val="24"/>
        </w:rPr>
      </w:pPr>
    </w:p>
    <w:p w14:paraId="334E1EAB" w14:textId="77777777" w:rsidR="001548F9" w:rsidRPr="00D55AFC" w:rsidRDefault="001548F9" w:rsidP="0048308E">
      <w:pPr>
        <w:spacing w:before="29" w:line="288" w:lineRule="auto"/>
        <w:rPr>
          <w:b/>
          <w:bCs/>
          <w:sz w:val="24"/>
        </w:rPr>
      </w:pPr>
      <w:r w:rsidRPr="00D55AFC">
        <w:rPr>
          <w:b/>
          <w:sz w:val="24"/>
        </w:rPr>
        <w:t xml:space="preserve">7.12.5 </w:t>
      </w:r>
      <w:r w:rsidRPr="00D55AFC">
        <w:rPr>
          <w:b/>
          <w:bCs/>
          <w:sz w:val="24"/>
        </w:rPr>
        <w:t>期末前十名股票中存在流通受限情况的说明</w:t>
      </w:r>
    </w:p>
    <w:p w14:paraId="56FB4728" w14:textId="77777777" w:rsidR="00BF6A3F" w:rsidRPr="00D55AFC" w:rsidRDefault="00BF6A3F" w:rsidP="0048308E">
      <w:pPr>
        <w:autoSpaceDE w:val="0"/>
        <w:autoSpaceDN w:val="0"/>
        <w:adjustRightInd w:val="0"/>
        <w:spacing w:before="29" w:line="288" w:lineRule="auto"/>
        <w:jc w:val="left"/>
        <w:rPr>
          <w:b/>
          <w:sz w:val="24"/>
        </w:rPr>
      </w:pPr>
      <w:r w:rsidRPr="00D55AFC">
        <w:rPr>
          <w:b/>
          <w:sz w:val="24"/>
        </w:rPr>
        <w:t xml:space="preserve">7.12.5.1 </w:t>
      </w:r>
      <w:r w:rsidRPr="00D55AFC">
        <w:rPr>
          <w:b/>
          <w:sz w:val="24"/>
        </w:rPr>
        <w:t>期末指数投资前十名股票中存在流通受限情况的说明</w:t>
      </w:r>
    </w:p>
    <w:p w14:paraId="00E5BCDA" w14:textId="77777777" w:rsidR="001548F9" w:rsidRPr="00D55AFC" w:rsidRDefault="001548F9" w:rsidP="0048308E">
      <w:pPr>
        <w:autoSpaceDE w:val="0"/>
        <w:autoSpaceDN w:val="0"/>
        <w:adjustRightInd w:val="0"/>
        <w:spacing w:before="29" w:line="288" w:lineRule="auto"/>
        <w:ind w:left="15"/>
        <w:jc w:val="right"/>
        <w:rPr>
          <w:kern w:val="0"/>
          <w:sz w:val="24"/>
        </w:rPr>
      </w:pPr>
      <w:r w:rsidRPr="00D55AFC">
        <w:rPr>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A0" w:firstRow="1" w:lastRow="0" w:firstColumn="1" w:lastColumn="0" w:noHBand="0" w:noVBand="0"/>
      </w:tblPr>
      <w:tblGrid>
        <w:gridCol w:w="1145"/>
        <w:gridCol w:w="1376"/>
        <w:gridCol w:w="1375"/>
        <w:gridCol w:w="1908"/>
        <w:gridCol w:w="1426"/>
        <w:gridCol w:w="1768"/>
      </w:tblGrid>
      <w:tr w:rsidR="001548F9" w:rsidRPr="00D55AFC" w14:paraId="194D8A19" w14:textId="77777777" w:rsidTr="00314DC5">
        <w:tc>
          <w:tcPr>
            <w:tcW w:w="1145" w:type="dxa"/>
            <w:vAlign w:val="center"/>
          </w:tcPr>
          <w:p w14:paraId="088A9937" w14:textId="77777777" w:rsidR="001548F9" w:rsidRPr="00D55AFC" w:rsidRDefault="001548F9" w:rsidP="0048308E">
            <w:pPr>
              <w:spacing w:before="29" w:line="288" w:lineRule="auto"/>
              <w:ind w:left="17"/>
              <w:jc w:val="center"/>
              <w:rPr>
                <w:sz w:val="24"/>
              </w:rPr>
            </w:pPr>
            <w:r w:rsidRPr="00D55AFC">
              <w:rPr>
                <w:sz w:val="24"/>
              </w:rPr>
              <w:t>序号</w:t>
            </w:r>
          </w:p>
        </w:tc>
        <w:tc>
          <w:tcPr>
            <w:tcW w:w="1376" w:type="dxa"/>
            <w:vAlign w:val="center"/>
          </w:tcPr>
          <w:p w14:paraId="4824984A" w14:textId="77777777" w:rsidR="001548F9" w:rsidRPr="00D55AFC" w:rsidRDefault="001548F9" w:rsidP="0048308E">
            <w:pPr>
              <w:spacing w:before="29" w:line="288" w:lineRule="auto"/>
              <w:ind w:left="17"/>
              <w:jc w:val="center"/>
              <w:rPr>
                <w:sz w:val="24"/>
              </w:rPr>
            </w:pPr>
            <w:r w:rsidRPr="00D55AFC">
              <w:rPr>
                <w:sz w:val="24"/>
              </w:rPr>
              <w:t>股票代码</w:t>
            </w:r>
          </w:p>
        </w:tc>
        <w:tc>
          <w:tcPr>
            <w:tcW w:w="1375" w:type="dxa"/>
            <w:vAlign w:val="center"/>
          </w:tcPr>
          <w:p w14:paraId="3EF334E6" w14:textId="77777777" w:rsidR="001548F9" w:rsidRPr="00D55AFC" w:rsidRDefault="001548F9" w:rsidP="0048308E">
            <w:pPr>
              <w:spacing w:before="29" w:line="288" w:lineRule="auto"/>
              <w:ind w:left="17"/>
              <w:jc w:val="center"/>
              <w:rPr>
                <w:sz w:val="24"/>
              </w:rPr>
            </w:pPr>
            <w:r w:rsidRPr="00D55AFC">
              <w:rPr>
                <w:sz w:val="24"/>
              </w:rPr>
              <w:t>股票名称</w:t>
            </w:r>
          </w:p>
        </w:tc>
        <w:tc>
          <w:tcPr>
            <w:tcW w:w="1908" w:type="dxa"/>
            <w:vAlign w:val="center"/>
          </w:tcPr>
          <w:p w14:paraId="13412DD4" w14:textId="77777777" w:rsidR="001548F9" w:rsidRPr="00D55AFC" w:rsidRDefault="001548F9" w:rsidP="0048308E">
            <w:pPr>
              <w:spacing w:before="29" w:line="288" w:lineRule="auto"/>
              <w:ind w:left="17"/>
              <w:jc w:val="center"/>
              <w:rPr>
                <w:sz w:val="24"/>
              </w:rPr>
            </w:pPr>
            <w:r w:rsidRPr="00D55AFC">
              <w:rPr>
                <w:sz w:val="24"/>
              </w:rPr>
              <w:t>流通受限部分的公允价值</w:t>
            </w:r>
          </w:p>
        </w:tc>
        <w:tc>
          <w:tcPr>
            <w:tcW w:w="1426" w:type="dxa"/>
            <w:vAlign w:val="center"/>
          </w:tcPr>
          <w:p w14:paraId="4687E26D" w14:textId="77777777" w:rsidR="001548F9" w:rsidRPr="00D55AFC" w:rsidRDefault="001548F9" w:rsidP="0048308E">
            <w:pPr>
              <w:spacing w:before="29" w:line="288" w:lineRule="auto"/>
              <w:ind w:left="17"/>
              <w:jc w:val="center"/>
              <w:rPr>
                <w:sz w:val="24"/>
              </w:rPr>
            </w:pPr>
            <w:r w:rsidRPr="00D55AFC">
              <w:rPr>
                <w:sz w:val="24"/>
              </w:rPr>
              <w:t>占基金资产净值比例</w:t>
            </w:r>
            <w:r w:rsidR="00B2224C" w:rsidRPr="00D55AFC">
              <w:rPr>
                <w:sz w:val="24"/>
              </w:rPr>
              <w:t>（％）</w:t>
            </w:r>
          </w:p>
        </w:tc>
        <w:tc>
          <w:tcPr>
            <w:tcW w:w="1768" w:type="dxa"/>
            <w:vAlign w:val="center"/>
          </w:tcPr>
          <w:p w14:paraId="66064337" w14:textId="77777777" w:rsidR="001548F9" w:rsidRPr="00D55AFC" w:rsidRDefault="001548F9" w:rsidP="0048308E">
            <w:pPr>
              <w:spacing w:before="29" w:line="288" w:lineRule="auto"/>
              <w:ind w:left="17"/>
              <w:jc w:val="center"/>
              <w:rPr>
                <w:sz w:val="24"/>
              </w:rPr>
            </w:pPr>
            <w:r w:rsidRPr="00D55AFC">
              <w:rPr>
                <w:sz w:val="24"/>
              </w:rPr>
              <w:t>流通受限情况说明</w:t>
            </w:r>
          </w:p>
        </w:tc>
      </w:tr>
      <w:tr w:rsidR="005C6E2C" w:rsidRPr="00D55AFC" w14:paraId="17C6F2A5" w14:textId="77777777">
        <w:tc>
          <w:tcPr>
            <w:tcW w:w="1145" w:type="dxa"/>
            <w:vAlign w:val="center"/>
          </w:tcPr>
          <w:p w14:paraId="4EB790E3" w14:textId="77777777" w:rsidR="005C6E2C" w:rsidRPr="00D55AFC" w:rsidRDefault="00417DE8">
            <w:pPr>
              <w:jc w:val="center"/>
            </w:pPr>
            <w:r w:rsidRPr="00D55AFC">
              <w:rPr>
                <w:sz w:val="24"/>
              </w:rPr>
              <w:t>1</w:t>
            </w:r>
          </w:p>
        </w:tc>
        <w:tc>
          <w:tcPr>
            <w:tcW w:w="1376" w:type="dxa"/>
            <w:vAlign w:val="center"/>
          </w:tcPr>
          <w:p w14:paraId="733E29F5" w14:textId="77777777" w:rsidR="005C6E2C" w:rsidRPr="00D55AFC" w:rsidRDefault="00417DE8">
            <w:pPr>
              <w:jc w:val="center"/>
            </w:pPr>
            <w:r w:rsidRPr="00D55AFC">
              <w:rPr>
                <w:sz w:val="24"/>
              </w:rPr>
              <w:t>300152</w:t>
            </w:r>
          </w:p>
        </w:tc>
        <w:tc>
          <w:tcPr>
            <w:tcW w:w="1375" w:type="dxa"/>
            <w:vAlign w:val="center"/>
          </w:tcPr>
          <w:p w14:paraId="32DC7F83" w14:textId="77777777" w:rsidR="005C6E2C" w:rsidRPr="00D55AFC" w:rsidRDefault="00417DE8">
            <w:pPr>
              <w:jc w:val="center"/>
            </w:pPr>
            <w:r w:rsidRPr="00D55AFC">
              <w:rPr>
                <w:sz w:val="24"/>
              </w:rPr>
              <w:t>科融环境</w:t>
            </w:r>
          </w:p>
        </w:tc>
        <w:tc>
          <w:tcPr>
            <w:tcW w:w="1908" w:type="dxa"/>
            <w:vAlign w:val="center"/>
          </w:tcPr>
          <w:p w14:paraId="50148075" w14:textId="77777777" w:rsidR="005C6E2C" w:rsidRPr="00D55AFC" w:rsidRDefault="00417DE8">
            <w:pPr>
              <w:jc w:val="right"/>
            </w:pPr>
            <w:r w:rsidRPr="00D55AFC">
              <w:rPr>
                <w:sz w:val="24"/>
              </w:rPr>
              <w:t>4,072,818.00</w:t>
            </w:r>
          </w:p>
        </w:tc>
        <w:tc>
          <w:tcPr>
            <w:tcW w:w="1426" w:type="dxa"/>
            <w:vAlign w:val="center"/>
          </w:tcPr>
          <w:p w14:paraId="3D90E75D" w14:textId="77777777" w:rsidR="005C6E2C" w:rsidRPr="00D55AFC" w:rsidRDefault="00417DE8">
            <w:pPr>
              <w:jc w:val="right"/>
            </w:pPr>
            <w:r w:rsidRPr="00D55AFC">
              <w:rPr>
                <w:sz w:val="24"/>
              </w:rPr>
              <w:t>2.51</w:t>
            </w:r>
          </w:p>
        </w:tc>
        <w:tc>
          <w:tcPr>
            <w:tcW w:w="1768" w:type="dxa"/>
            <w:vAlign w:val="center"/>
          </w:tcPr>
          <w:p w14:paraId="7B08B2F9" w14:textId="77777777" w:rsidR="005C6E2C" w:rsidRPr="00D55AFC" w:rsidRDefault="00417DE8">
            <w:pPr>
              <w:jc w:val="right"/>
            </w:pPr>
            <w:r w:rsidRPr="00D55AFC">
              <w:rPr>
                <w:sz w:val="24"/>
              </w:rPr>
              <w:t>重大事项</w:t>
            </w:r>
          </w:p>
        </w:tc>
      </w:tr>
    </w:tbl>
    <w:p w14:paraId="465764E7" w14:textId="77777777" w:rsidR="00EF07F2" w:rsidRPr="00D55AFC" w:rsidRDefault="00EF07F2" w:rsidP="0048308E">
      <w:pPr>
        <w:tabs>
          <w:tab w:val="left" w:pos="426"/>
        </w:tabs>
        <w:spacing w:before="29" w:line="288" w:lineRule="auto"/>
        <w:jc w:val="left"/>
        <w:rPr>
          <w:kern w:val="0"/>
          <w:sz w:val="24"/>
        </w:rPr>
      </w:pPr>
    </w:p>
    <w:p w14:paraId="21C6DE44" w14:textId="77777777" w:rsidR="00277FEB" w:rsidRPr="00D55AFC" w:rsidRDefault="00277FEB" w:rsidP="0048308E">
      <w:pPr>
        <w:pStyle w:val="aff1"/>
        <w:spacing w:before="29" w:beforeAutospacing="0" w:after="0" w:afterAutospacing="0" w:line="288" w:lineRule="auto"/>
        <w:rPr>
          <w:rFonts w:ascii="Times New Roman" w:hAnsi="Times New Roman"/>
        </w:rPr>
      </w:pPr>
      <w:r w:rsidRPr="00D55AFC">
        <w:rPr>
          <w:rFonts w:ascii="Times New Roman" w:hAnsi="Times New Roman"/>
          <w:b/>
          <w:kern w:val="2"/>
        </w:rPr>
        <w:t>7.12.5</w:t>
      </w:r>
      <w:r w:rsidRPr="00D55AFC">
        <w:rPr>
          <w:rFonts w:ascii="Times New Roman" w:hAnsi="Times New Roman"/>
          <w:b/>
        </w:rPr>
        <w:t xml:space="preserve">.2 </w:t>
      </w:r>
      <w:r w:rsidRPr="00D55AFC">
        <w:rPr>
          <w:rFonts w:ascii="Times New Roman" w:hAnsi="Times New Roman"/>
          <w:b/>
        </w:rPr>
        <w:t>期末积极投资前五名股票中存在流通受限情况的说明</w:t>
      </w:r>
    </w:p>
    <w:p w14:paraId="6549A334" w14:textId="77777777" w:rsidR="00277FEB" w:rsidRPr="00D55AFC" w:rsidRDefault="00277FEB" w:rsidP="0048308E">
      <w:pPr>
        <w:tabs>
          <w:tab w:val="left" w:pos="426"/>
        </w:tabs>
        <w:spacing w:before="29" w:line="288" w:lineRule="auto"/>
        <w:jc w:val="left"/>
        <w:rPr>
          <w:kern w:val="0"/>
          <w:sz w:val="24"/>
        </w:rPr>
      </w:pPr>
      <w:r w:rsidRPr="00D55AFC">
        <w:rPr>
          <w:kern w:val="0"/>
          <w:sz w:val="24"/>
        </w:rPr>
        <w:t>本基金本报告期末未持有积极投资的股票。</w:t>
      </w:r>
    </w:p>
    <w:p w14:paraId="5506ED30" w14:textId="77777777" w:rsidR="001548F9" w:rsidRPr="00D55AFC" w:rsidRDefault="001548F9" w:rsidP="0048308E">
      <w:pPr>
        <w:pStyle w:val="aff1"/>
        <w:spacing w:before="29" w:beforeAutospacing="0" w:after="0" w:afterAutospacing="0" w:line="288" w:lineRule="auto"/>
        <w:rPr>
          <w:rFonts w:ascii="Times New Roman" w:hAnsi="Times New Roman"/>
        </w:rPr>
      </w:pPr>
    </w:p>
    <w:p w14:paraId="05C6287A" w14:textId="77777777" w:rsidR="001548F9" w:rsidRPr="00D55AFC" w:rsidRDefault="001548F9" w:rsidP="0048308E">
      <w:pPr>
        <w:spacing w:before="29" w:line="288" w:lineRule="auto"/>
        <w:rPr>
          <w:b/>
          <w:sz w:val="24"/>
        </w:rPr>
      </w:pPr>
      <w:r w:rsidRPr="00D55AFC">
        <w:rPr>
          <w:b/>
          <w:sz w:val="24"/>
        </w:rPr>
        <w:t xml:space="preserve">7.12.6 </w:t>
      </w:r>
      <w:r w:rsidRPr="00D55AFC">
        <w:rPr>
          <w:b/>
          <w:sz w:val="24"/>
        </w:rPr>
        <w:t>投资组合报告附注的其他文字描述部分</w:t>
      </w:r>
    </w:p>
    <w:p w14:paraId="1E0B823A" w14:textId="77777777" w:rsidR="001548F9" w:rsidRPr="00D55AFC" w:rsidRDefault="001548F9" w:rsidP="00AA70DB">
      <w:pPr>
        <w:spacing w:before="29" w:line="288" w:lineRule="auto"/>
        <w:rPr>
          <w:sz w:val="24"/>
        </w:rPr>
      </w:pPr>
      <w:r w:rsidRPr="00D55AFC">
        <w:rPr>
          <w:sz w:val="24"/>
        </w:rPr>
        <w:lastRenderedPageBreak/>
        <w:t>由于四舍五入的原因，分项之和与合计项之间可能存在尾差。</w:t>
      </w:r>
    </w:p>
    <w:p w14:paraId="3A8F9D7F" w14:textId="77777777" w:rsidR="006E4313" w:rsidRPr="00D55AFC" w:rsidRDefault="006E4313" w:rsidP="00035D71">
      <w:pPr>
        <w:spacing w:before="29" w:line="288" w:lineRule="auto"/>
        <w:ind w:firstLineChars="200" w:firstLine="480"/>
        <w:rPr>
          <w:sz w:val="24"/>
        </w:rPr>
      </w:pPr>
    </w:p>
    <w:p w14:paraId="3299F458" w14:textId="77777777" w:rsidR="00F1024B" w:rsidRPr="00D55AFC" w:rsidRDefault="001548F9" w:rsidP="00254BDB">
      <w:pPr>
        <w:pStyle w:val="1"/>
        <w:keepNext/>
        <w:keepLines/>
        <w:widowControl w:val="0"/>
        <w:spacing w:beforeLines="100" w:before="312" w:afterLines="100" w:after="312" w:line="288" w:lineRule="auto"/>
        <w:jc w:val="center"/>
        <w:rPr>
          <w:b/>
          <w:bCs/>
          <w:szCs w:val="24"/>
          <w:lang w:val="en-US"/>
        </w:rPr>
      </w:pPr>
      <w:bookmarkStart w:id="80" w:name="_Toc225500050"/>
      <w:bookmarkStart w:id="81" w:name="_Toc490936134"/>
      <w:r w:rsidRPr="00D55AFC">
        <w:rPr>
          <w:b/>
          <w:bCs/>
          <w:szCs w:val="24"/>
          <w:lang w:val="en-US"/>
        </w:rPr>
        <w:t xml:space="preserve">§8  </w:t>
      </w:r>
      <w:r w:rsidRPr="00D55AFC">
        <w:rPr>
          <w:b/>
          <w:bCs/>
          <w:szCs w:val="24"/>
          <w:lang w:val="en-US"/>
        </w:rPr>
        <w:t>基金份额持有人信息</w:t>
      </w:r>
      <w:bookmarkEnd w:id="80"/>
      <w:bookmarkEnd w:id="81"/>
    </w:p>
    <w:p w14:paraId="573F9A53" w14:textId="77777777" w:rsidR="001548F9" w:rsidRPr="00D55AFC" w:rsidRDefault="001548F9" w:rsidP="0048308E">
      <w:pPr>
        <w:pStyle w:val="20"/>
        <w:spacing w:before="29" w:after="0" w:line="288" w:lineRule="auto"/>
        <w:rPr>
          <w:rFonts w:ascii="Times New Roman" w:hAnsi="Times New Roman"/>
          <w:kern w:val="0"/>
          <w:szCs w:val="24"/>
        </w:rPr>
      </w:pPr>
      <w:bookmarkStart w:id="82" w:name="_Toc225500051"/>
      <w:bookmarkStart w:id="83" w:name="_Toc490936135"/>
      <w:r w:rsidRPr="00D55AFC">
        <w:rPr>
          <w:rFonts w:ascii="Times New Roman" w:hAnsi="Times New Roman"/>
          <w:kern w:val="0"/>
          <w:szCs w:val="24"/>
        </w:rPr>
        <w:t xml:space="preserve">8.1 </w:t>
      </w:r>
      <w:r w:rsidRPr="00D55AFC">
        <w:rPr>
          <w:rFonts w:ascii="Times New Roman" w:hAnsi="Times New Roman"/>
          <w:kern w:val="0"/>
          <w:szCs w:val="24"/>
        </w:rPr>
        <w:t>期末基金份额持有人户数及持有人结构</w:t>
      </w:r>
      <w:bookmarkEnd w:id="82"/>
      <w:bookmarkEnd w:id="83"/>
    </w:p>
    <w:p w14:paraId="3E10517F" w14:textId="77777777" w:rsidR="00DE3E14" w:rsidRPr="00D55AFC" w:rsidRDefault="00DE3E14" w:rsidP="00D3619E">
      <w:pPr>
        <w:autoSpaceDE w:val="0"/>
        <w:autoSpaceDN w:val="0"/>
        <w:adjustRightInd w:val="0"/>
        <w:spacing w:before="29" w:line="288" w:lineRule="auto"/>
        <w:ind w:left="15"/>
        <w:jc w:val="right"/>
        <w:rPr>
          <w:sz w:val="24"/>
        </w:rPr>
      </w:pPr>
      <w:r w:rsidRPr="00D55AFC">
        <w:rPr>
          <w:sz w:val="24"/>
        </w:rPr>
        <w:t>份额单位：份</w:t>
      </w:r>
    </w:p>
    <w:tbl>
      <w:tblPr>
        <w:tblW w:w="4989" w:type="pct"/>
        <w:jc w:val="center"/>
        <w:tblLook w:val="00A0" w:firstRow="1" w:lastRow="0" w:firstColumn="1" w:lastColumn="0" w:noHBand="0" w:noVBand="0"/>
      </w:tblPr>
      <w:tblGrid>
        <w:gridCol w:w="1653"/>
        <w:gridCol w:w="1369"/>
        <w:gridCol w:w="1596"/>
        <w:gridCol w:w="1517"/>
        <w:gridCol w:w="1596"/>
        <w:gridCol w:w="1535"/>
      </w:tblGrid>
      <w:tr w:rsidR="00D55AFC" w:rsidRPr="00D55AFC" w14:paraId="10C9EDF8" w14:textId="77777777" w:rsidTr="006137AB">
        <w:trPr>
          <w:jc w:val="center"/>
        </w:trPr>
        <w:tc>
          <w:tcPr>
            <w:tcW w:w="846" w:type="pct"/>
            <w:vMerge w:val="restart"/>
            <w:tcBorders>
              <w:top w:val="single" w:sz="8" w:space="0" w:color="000000"/>
              <w:left w:val="single" w:sz="8" w:space="0" w:color="000000"/>
              <w:bottom w:val="single" w:sz="8" w:space="0" w:color="000000"/>
              <w:right w:val="single" w:sz="8" w:space="0" w:color="000000"/>
            </w:tcBorders>
            <w:vAlign w:val="center"/>
            <w:hideMark/>
          </w:tcPr>
          <w:p w14:paraId="13134BD5" w14:textId="77777777" w:rsidR="005C6E2C" w:rsidRPr="00D55AFC" w:rsidRDefault="00417DE8">
            <w:pPr>
              <w:jc w:val="center"/>
            </w:pPr>
            <w:r w:rsidRPr="00D55AFC">
              <w:t>持有人户数</w:t>
            </w:r>
            <w:r w:rsidRPr="00D55AFC">
              <w:t>(</w:t>
            </w:r>
            <w:r w:rsidRPr="00D55AFC">
              <w:t>户</w:t>
            </w:r>
            <w:r w:rsidRPr="00D55AFC">
              <w:t>)</w:t>
            </w:r>
          </w:p>
        </w:tc>
        <w:tc>
          <w:tcPr>
            <w:tcW w:w="712" w:type="pct"/>
            <w:vMerge w:val="restart"/>
            <w:tcBorders>
              <w:top w:val="single" w:sz="8" w:space="0" w:color="000000"/>
              <w:left w:val="single" w:sz="8" w:space="0" w:color="000000"/>
              <w:bottom w:val="single" w:sz="8" w:space="0" w:color="000000"/>
              <w:right w:val="single" w:sz="8" w:space="0" w:color="000000"/>
            </w:tcBorders>
            <w:vAlign w:val="center"/>
            <w:hideMark/>
          </w:tcPr>
          <w:p w14:paraId="6650E3EC" w14:textId="77777777" w:rsidR="00DE3E14" w:rsidRPr="00D55AFC" w:rsidRDefault="00DE3E14" w:rsidP="006F1E2A">
            <w:pPr>
              <w:spacing w:before="29" w:line="288" w:lineRule="auto"/>
              <w:jc w:val="center"/>
              <w:rPr>
                <w:sz w:val="24"/>
              </w:rPr>
            </w:pPr>
            <w:r w:rsidRPr="00D55AFC">
              <w:rPr>
                <w:sz w:val="24"/>
              </w:rPr>
              <w:t>户均持有的基金份额</w:t>
            </w:r>
          </w:p>
        </w:tc>
        <w:tc>
          <w:tcPr>
            <w:tcW w:w="2784" w:type="pct"/>
            <w:gridSpan w:val="4"/>
            <w:tcBorders>
              <w:top w:val="single" w:sz="8" w:space="0" w:color="000000"/>
              <w:left w:val="single" w:sz="8" w:space="0" w:color="000000"/>
              <w:bottom w:val="single" w:sz="8" w:space="0" w:color="000000"/>
              <w:right w:val="single" w:sz="4" w:space="0" w:color="auto"/>
            </w:tcBorders>
            <w:vAlign w:val="center"/>
            <w:hideMark/>
          </w:tcPr>
          <w:p w14:paraId="4844C1C1" w14:textId="77777777" w:rsidR="00DE3E14" w:rsidRPr="00D55AFC" w:rsidRDefault="00DE3E14" w:rsidP="006F1E2A">
            <w:pPr>
              <w:spacing w:before="29" w:line="288" w:lineRule="auto"/>
              <w:jc w:val="center"/>
              <w:rPr>
                <w:sz w:val="24"/>
              </w:rPr>
            </w:pPr>
            <w:r w:rsidRPr="00D55AFC">
              <w:rPr>
                <w:sz w:val="24"/>
              </w:rPr>
              <w:t>持有人结构</w:t>
            </w:r>
          </w:p>
        </w:tc>
      </w:tr>
      <w:tr w:rsidR="00D55AFC" w:rsidRPr="00D55AFC" w14:paraId="73818C03" w14:textId="77777777" w:rsidTr="006137AB">
        <w:trPr>
          <w:jc w:val="center"/>
        </w:trPr>
        <w:tc>
          <w:tcPr>
            <w:tcW w:w="846" w:type="pct"/>
            <w:vMerge/>
            <w:tcBorders>
              <w:top w:val="single" w:sz="8" w:space="0" w:color="000000"/>
              <w:left w:val="single" w:sz="8" w:space="0" w:color="000000"/>
              <w:bottom w:val="single" w:sz="8" w:space="0" w:color="000000"/>
              <w:right w:val="single" w:sz="8" w:space="0" w:color="000000"/>
            </w:tcBorders>
            <w:vAlign w:val="center"/>
            <w:hideMark/>
          </w:tcPr>
          <w:p w14:paraId="2DBB094E" w14:textId="77777777" w:rsidR="005C6E2C" w:rsidRPr="00D55AFC" w:rsidRDefault="005C6E2C">
            <w:pPr>
              <w:jc w:val="cente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B60B060" w14:textId="77777777" w:rsidR="00DE3E14" w:rsidRPr="00D55AFC" w:rsidRDefault="00DE3E14" w:rsidP="006F1E2A">
            <w:pPr>
              <w:spacing w:before="29" w:line="288" w:lineRule="auto"/>
              <w:jc w:val="center"/>
              <w:rPr>
                <w:sz w:val="24"/>
              </w:rPr>
            </w:pPr>
          </w:p>
        </w:tc>
        <w:tc>
          <w:tcPr>
            <w:tcW w:w="1385" w:type="pct"/>
            <w:gridSpan w:val="2"/>
            <w:tcBorders>
              <w:top w:val="single" w:sz="8" w:space="0" w:color="000000"/>
              <w:left w:val="single" w:sz="8" w:space="0" w:color="000000"/>
              <w:bottom w:val="single" w:sz="8" w:space="0" w:color="000000"/>
              <w:right w:val="single" w:sz="8" w:space="0" w:color="000000"/>
            </w:tcBorders>
            <w:vAlign w:val="center"/>
            <w:hideMark/>
          </w:tcPr>
          <w:p w14:paraId="475B582C" w14:textId="77777777" w:rsidR="00DE3E14" w:rsidRPr="00D55AFC" w:rsidRDefault="00DE3E14" w:rsidP="006F1E2A">
            <w:pPr>
              <w:spacing w:before="29" w:line="288" w:lineRule="auto"/>
              <w:jc w:val="center"/>
              <w:rPr>
                <w:sz w:val="24"/>
              </w:rPr>
            </w:pPr>
            <w:r w:rsidRPr="00D55AFC">
              <w:rPr>
                <w:sz w:val="24"/>
              </w:rPr>
              <w:t>机构投资者</w:t>
            </w:r>
          </w:p>
        </w:tc>
        <w:tc>
          <w:tcPr>
            <w:tcW w:w="1400" w:type="pct"/>
            <w:gridSpan w:val="2"/>
            <w:tcBorders>
              <w:top w:val="single" w:sz="8" w:space="0" w:color="000000"/>
              <w:left w:val="single" w:sz="8" w:space="0" w:color="000000"/>
              <w:bottom w:val="single" w:sz="8" w:space="0" w:color="000000"/>
              <w:right w:val="single" w:sz="8" w:space="0" w:color="000000"/>
            </w:tcBorders>
            <w:vAlign w:val="center"/>
            <w:hideMark/>
          </w:tcPr>
          <w:p w14:paraId="16526F39" w14:textId="77777777" w:rsidR="00DE3E14" w:rsidRPr="00D55AFC" w:rsidRDefault="00DE3E14" w:rsidP="006F1E2A">
            <w:pPr>
              <w:spacing w:before="29" w:line="288" w:lineRule="auto"/>
              <w:jc w:val="center"/>
              <w:rPr>
                <w:sz w:val="24"/>
              </w:rPr>
            </w:pPr>
            <w:r w:rsidRPr="00D55AFC">
              <w:rPr>
                <w:sz w:val="24"/>
              </w:rPr>
              <w:t>个人投资者</w:t>
            </w:r>
          </w:p>
        </w:tc>
      </w:tr>
      <w:tr w:rsidR="00D55AFC" w:rsidRPr="00D55AFC" w14:paraId="7B0B3E78" w14:textId="77777777" w:rsidTr="006137AB">
        <w:trPr>
          <w:jc w:val="center"/>
        </w:trPr>
        <w:tc>
          <w:tcPr>
            <w:tcW w:w="846" w:type="pct"/>
            <w:vMerge/>
            <w:tcBorders>
              <w:top w:val="single" w:sz="8" w:space="0" w:color="000000"/>
              <w:left w:val="single" w:sz="8" w:space="0" w:color="000000"/>
              <w:bottom w:val="single" w:sz="8" w:space="0" w:color="000000"/>
              <w:right w:val="single" w:sz="8" w:space="0" w:color="000000"/>
            </w:tcBorders>
            <w:vAlign w:val="center"/>
            <w:hideMark/>
          </w:tcPr>
          <w:p w14:paraId="4BE532AB" w14:textId="77777777" w:rsidR="005C6E2C" w:rsidRPr="00D55AFC" w:rsidRDefault="005C6E2C">
            <w:pPr>
              <w:jc w:val="cente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2D5B365" w14:textId="77777777" w:rsidR="00DE3E14" w:rsidRPr="00D55AFC" w:rsidRDefault="00DE3E14" w:rsidP="006F1E2A">
            <w:pPr>
              <w:spacing w:before="29" w:line="288" w:lineRule="auto"/>
              <w:jc w:val="center"/>
              <w:rPr>
                <w:sz w:val="24"/>
              </w:rPr>
            </w:pPr>
          </w:p>
        </w:tc>
        <w:tc>
          <w:tcPr>
            <w:tcW w:w="603" w:type="pct"/>
            <w:tcBorders>
              <w:top w:val="single" w:sz="8" w:space="0" w:color="000000"/>
              <w:left w:val="single" w:sz="8" w:space="0" w:color="000000"/>
              <w:bottom w:val="single" w:sz="8" w:space="0" w:color="000000"/>
              <w:right w:val="single" w:sz="8" w:space="0" w:color="000000"/>
            </w:tcBorders>
            <w:vAlign w:val="center"/>
            <w:hideMark/>
          </w:tcPr>
          <w:p w14:paraId="4B500B66" w14:textId="77777777" w:rsidR="00DE3E14" w:rsidRPr="00D55AFC" w:rsidRDefault="00DE3E14" w:rsidP="006F1E2A">
            <w:pPr>
              <w:spacing w:before="29" w:line="288" w:lineRule="auto"/>
              <w:jc w:val="center"/>
              <w:rPr>
                <w:sz w:val="24"/>
              </w:rPr>
            </w:pPr>
            <w:r w:rsidRPr="00D55AFC">
              <w:rPr>
                <w:sz w:val="24"/>
              </w:rPr>
              <w:t>持有份额</w:t>
            </w:r>
          </w:p>
        </w:tc>
        <w:tc>
          <w:tcPr>
            <w:tcW w:w="782" w:type="pct"/>
            <w:tcBorders>
              <w:top w:val="single" w:sz="8" w:space="0" w:color="000000"/>
              <w:left w:val="single" w:sz="8" w:space="0" w:color="000000"/>
              <w:bottom w:val="single" w:sz="8" w:space="0" w:color="000000"/>
              <w:right w:val="single" w:sz="8" w:space="0" w:color="000000"/>
            </w:tcBorders>
            <w:vAlign w:val="center"/>
            <w:hideMark/>
          </w:tcPr>
          <w:p w14:paraId="58D21C7F" w14:textId="77777777" w:rsidR="00DE3E14" w:rsidRPr="00D55AFC" w:rsidRDefault="00DE3E14" w:rsidP="006F1E2A">
            <w:pPr>
              <w:spacing w:before="29" w:line="288" w:lineRule="auto"/>
              <w:jc w:val="center"/>
              <w:rPr>
                <w:sz w:val="24"/>
              </w:rPr>
            </w:pPr>
            <w:r w:rsidRPr="00D55AFC">
              <w:rPr>
                <w:sz w:val="24"/>
              </w:rPr>
              <w:t>占总份额比例</w:t>
            </w:r>
          </w:p>
        </w:tc>
        <w:tc>
          <w:tcPr>
            <w:tcW w:w="610" w:type="pct"/>
            <w:tcBorders>
              <w:top w:val="single" w:sz="8" w:space="0" w:color="000000"/>
              <w:left w:val="single" w:sz="8" w:space="0" w:color="000000"/>
              <w:bottom w:val="single" w:sz="8" w:space="0" w:color="000000"/>
              <w:right w:val="single" w:sz="8" w:space="0" w:color="000000"/>
            </w:tcBorders>
            <w:vAlign w:val="center"/>
            <w:hideMark/>
          </w:tcPr>
          <w:p w14:paraId="0F9C292E" w14:textId="77777777" w:rsidR="00DE3E14" w:rsidRPr="00D55AFC" w:rsidRDefault="00DE3E14" w:rsidP="006F1E2A">
            <w:pPr>
              <w:spacing w:before="29" w:line="288" w:lineRule="auto"/>
              <w:jc w:val="center"/>
              <w:rPr>
                <w:sz w:val="24"/>
              </w:rPr>
            </w:pPr>
            <w:r w:rsidRPr="00D55AFC">
              <w:rPr>
                <w:sz w:val="24"/>
              </w:rPr>
              <w:t>持有份额</w:t>
            </w:r>
          </w:p>
        </w:tc>
        <w:tc>
          <w:tcPr>
            <w:tcW w:w="789" w:type="pct"/>
            <w:tcBorders>
              <w:top w:val="single" w:sz="8" w:space="0" w:color="000000"/>
              <w:left w:val="single" w:sz="8" w:space="0" w:color="000000"/>
              <w:bottom w:val="single" w:sz="8" w:space="0" w:color="000000"/>
              <w:right w:val="single" w:sz="4" w:space="0" w:color="auto"/>
            </w:tcBorders>
            <w:vAlign w:val="center"/>
            <w:hideMark/>
          </w:tcPr>
          <w:p w14:paraId="74E4728B" w14:textId="77777777" w:rsidR="00DE3E14" w:rsidRPr="00D55AFC" w:rsidRDefault="00DE3E14" w:rsidP="006F1E2A">
            <w:pPr>
              <w:spacing w:before="29" w:line="288" w:lineRule="auto"/>
              <w:jc w:val="center"/>
              <w:rPr>
                <w:sz w:val="24"/>
              </w:rPr>
            </w:pPr>
            <w:r w:rsidRPr="00D55AFC">
              <w:rPr>
                <w:sz w:val="24"/>
              </w:rPr>
              <w:t>占总份额比例</w:t>
            </w:r>
          </w:p>
        </w:tc>
      </w:tr>
      <w:tr w:rsidR="006137AB" w:rsidRPr="00D55AFC" w14:paraId="5C908277" w14:textId="77777777" w:rsidTr="006137AB">
        <w:trPr>
          <w:jc w:val="center"/>
        </w:trPr>
        <w:tc>
          <w:tcPr>
            <w:tcW w:w="846" w:type="pct"/>
            <w:tcBorders>
              <w:top w:val="single" w:sz="8" w:space="0" w:color="000000"/>
              <w:left w:val="single" w:sz="8" w:space="0" w:color="000000"/>
              <w:bottom w:val="single" w:sz="8" w:space="0" w:color="000000"/>
              <w:right w:val="single" w:sz="8" w:space="0" w:color="000000"/>
            </w:tcBorders>
            <w:vAlign w:val="center"/>
            <w:hideMark/>
          </w:tcPr>
          <w:p w14:paraId="79688B16" w14:textId="77777777" w:rsidR="005C6E2C" w:rsidRPr="00D55AFC" w:rsidRDefault="00417DE8">
            <w:pPr>
              <w:jc w:val="center"/>
            </w:pPr>
            <w:r w:rsidRPr="00D55AFC">
              <w:rPr>
                <w:bCs/>
                <w:sz w:val="24"/>
              </w:rPr>
              <w:t>5,917</w:t>
            </w:r>
          </w:p>
        </w:tc>
        <w:tc>
          <w:tcPr>
            <w:tcW w:w="712" w:type="pct"/>
            <w:tcBorders>
              <w:top w:val="single" w:sz="8" w:space="0" w:color="000000"/>
              <w:left w:val="single" w:sz="8" w:space="0" w:color="000000"/>
              <w:bottom w:val="single" w:sz="8" w:space="0" w:color="000000"/>
              <w:right w:val="single" w:sz="8" w:space="0" w:color="000000"/>
            </w:tcBorders>
            <w:vAlign w:val="center"/>
            <w:hideMark/>
          </w:tcPr>
          <w:p w14:paraId="3AACB0D2" w14:textId="77777777" w:rsidR="00DE3E14" w:rsidRPr="00D55AFC" w:rsidRDefault="00DE3E14" w:rsidP="00D6742C">
            <w:pPr>
              <w:widowControl/>
              <w:spacing w:before="29" w:line="288" w:lineRule="auto"/>
              <w:jc w:val="right"/>
              <w:rPr>
                <w:bCs/>
                <w:sz w:val="24"/>
              </w:rPr>
            </w:pPr>
            <w:r w:rsidRPr="00D55AFC">
              <w:rPr>
                <w:bCs/>
                <w:sz w:val="24"/>
              </w:rPr>
              <w:t>27,486.72</w:t>
            </w:r>
          </w:p>
        </w:tc>
        <w:tc>
          <w:tcPr>
            <w:tcW w:w="603" w:type="pct"/>
            <w:tcBorders>
              <w:top w:val="single" w:sz="8" w:space="0" w:color="000000"/>
              <w:left w:val="single" w:sz="8" w:space="0" w:color="000000"/>
              <w:bottom w:val="single" w:sz="8" w:space="0" w:color="000000"/>
              <w:right w:val="single" w:sz="8" w:space="0" w:color="000000"/>
            </w:tcBorders>
            <w:vAlign w:val="center"/>
            <w:hideMark/>
          </w:tcPr>
          <w:p w14:paraId="0E083C70" w14:textId="77777777" w:rsidR="00DE3E14" w:rsidRPr="00D55AFC" w:rsidRDefault="00DE3E14" w:rsidP="00D6742C">
            <w:pPr>
              <w:widowControl/>
              <w:spacing w:before="29" w:line="288" w:lineRule="auto"/>
              <w:jc w:val="right"/>
              <w:rPr>
                <w:bCs/>
                <w:sz w:val="24"/>
              </w:rPr>
            </w:pPr>
            <w:r w:rsidRPr="00D55AFC">
              <w:rPr>
                <w:bCs/>
                <w:sz w:val="24"/>
              </w:rPr>
              <w:t>76,080,671.68</w:t>
            </w:r>
          </w:p>
        </w:tc>
        <w:tc>
          <w:tcPr>
            <w:tcW w:w="782" w:type="pct"/>
            <w:tcBorders>
              <w:top w:val="single" w:sz="8" w:space="0" w:color="000000"/>
              <w:left w:val="single" w:sz="8" w:space="0" w:color="000000"/>
              <w:bottom w:val="single" w:sz="8" w:space="0" w:color="000000"/>
              <w:right w:val="single" w:sz="8" w:space="0" w:color="000000"/>
            </w:tcBorders>
            <w:vAlign w:val="center"/>
            <w:hideMark/>
          </w:tcPr>
          <w:p w14:paraId="6D03477D" w14:textId="77777777" w:rsidR="00DE3E14" w:rsidRPr="00D55AFC" w:rsidRDefault="00DE3E14" w:rsidP="00D6742C">
            <w:pPr>
              <w:widowControl/>
              <w:spacing w:before="29" w:line="288" w:lineRule="auto"/>
              <w:jc w:val="right"/>
              <w:rPr>
                <w:bCs/>
                <w:sz w:val="24"/>
              </w:rPr>
            </w:pPr>
            <w:r w:rsidRPr="00D55AFC">
              <w:rPr>
                <w:bCs/>
                <w:sz w:val="24"/>
              </w:rPr>
              <w:t>46.78%</w:t>
            </w:r>
          </w:p>
        </w:tc>
        <w:tc>
          <w:tcPr>
            <w:tcW w:w="610" w:type="pct"/>
            <w:tcBorders>
              <w:top w:val="single" w:sz="8" w:space="0" w:color="000000"/>
              <w:left w:val="single" w:sz="8" w:space="0" w:color="000000"/>
              <w:bottom w:val="single" w:sz="8" w:space="0" w:color="000000"/>
              <w:right w:val="single" w:sz="8" w:space="0" w:color="000000"/>
            </w:tcBorders>
            <w:vAlign w:val="center"/>
            <w:hideMark/>
          </w:tcPr>
          <w:p w14:paraId="31DA6618" w14:textId="77777777" w:rsidR="00DE3E14" w:rsidRPr="00D55AFC" w:rsidRDefault="00DE3E14" w:rsidP="00D6742C">
            <w:pPr>
              <w:widowControl/>
              <w:spacing w:before="29" w:line="288" w:lineRule="auto"/>
              <w:jc w:val="right"/>
              <w:rPr>
                <w:bCs/>
                <w:sz w:val="24"/>
              </w:rPr>
            </w:pPr>
            <w:r w:rsidRPr="00D55AFC">
              <w:rPr>
                <w:bCs/>
                <w:sz w:val="24"/>
              </w:rPr>
              <w:t>86,558,234.55</w:t>
            </w:r>
          </w:p>
        </w:tc>
        <w:tc>
          <w:tcPr>
            <w:tcW w:w="789" w:type="pct"/>
            <w:tcBorders>
              <w:top w:val="single" w:sz="8" w:space="0" w:color="000000"/>
              <w:left w:val="single" w:sz="8" w:space="0" w:color="000000"/>
              <w:bottom w:val="single" w:sz="8" w:space="0" w:color="000000"/>
              <w:right w:val="single" w:sz="4" w:space="0" w:color="auto"/>
            </w:tcBorders>
            <w:vAlign w:val="center"/>
            <w:hideMark/>
          </w:tcPr>
          <w:p w14:paraId="228B7EE9" w14:textId="77777777" w:rsidR="00DE3E14" w:rsidRPr="00D55AFC" w:rsidRDefault="00DE3E14" w:rsidP="00D6742C">
            <w:pPr>
              <w:widowControl/>
              <w:spacing w:before="29" w:line="288" w:lineRule="auto"/>
              <w:jc w:val="right"/>
              <w:rPr>
                <w:bCs/>
                <w:sz w:val="24"/>
              </w:rPr>
            </w:pPr>
            <w:r w:rsidRPr="00D55AFC">
              <w:rPr>
                <w:bCs/>
                <w:sz w:val="24"/>
              </w:rPr>
              <w:t>53.22%</w:t>
            </w:r>
          </w:p>
        </w:tc>
      </w:tr>
    </w:tbl>
    <w:p w14:paraId="2EE9F68F" w14:textId="77777777" w:rsidR="00DE3E14" w:rsidRPr="00D55AFC" w:rsidRDefault="00DE3E14" w:rsidP="0048308E">
      <w:pPr>
        <w:spacing w:before="29" w:line="288" w:lineRule="auto"/>
        <w:rPr>
          <w:sz w:val="24"/>
        </w:rPr>
      </w:pPr>
    </w:p>
    <w:p w14:paraId="60A491EE" w14:textId="77777777" w:rsidR="001548F9" w:rsidRPr="00D55AFC" w:rsidRDefault="001548F9" w:rsidP="0048308E">
      <w:pPr>
        <w:pStyle w:val="20"/>
        <w:spacing w:before="29" w:after="0" w:line="288" w:lineRule="auto"/>
        <w:rPr>
          <w:rFonts w:ascii="Times New Roman" w:hAnsi="Times New Roman"/>
          <w:kern w:val="0"/>
          <w:szCs w:val="24"/>
        </w:rPr>
      </w:pPr>
      <w:bookmarkStart w:id="84" w:name="_Toc490936136"/>
      <w:r w:rsidRPr="00D55AFC">
        <w:rPr>
          <w:rFonts w:ascii="Times New Roman" w:hAnsi="Times New Roman"/>
          <w:kern w:val="0"/>
          <w:szCs w:val="24"/>
        </w:rPr>
        <w:t xml:space="preserve">8.2 </w:t>
      </w:r>
      <w:r w:rsidRPr="00D55AFC">
        <w:rPr>
          <w:rFonts w:ascii="Times New Roman" w:hAnsi="Times New Roman"/>
          <w:kern w:val="0"/>
          <w:szCs w:val="24"/>
        </w:rPr>
        <w:t>期末基金管理人的从业人员持有本基金的情况</w:t>
      </w:r>
      <w:bookmarkEnd w:id="84"/>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111"/>
        <w:gridCol w:w="2693"/>
        <w:gridCol w:w="2194"/>
      </w:tblGrid>
      <w:tr w:rsidR="00DF5C7F" w:rsidRPr="00D55AFC" w14:paraId="46FA86CE" w14:textId="77777777" w:rsidTr="00054D4A">
        <w:trPr>
          <w:trHeight w:val="802"/>
        </w:trPr>
        <w:tc>
          <w:tcPr>
            <w:tcW w:w="4111" w:type="dxa"/>
            <w:vAlign w:val="center"/>
          </w:tcPr>
          <w:p w14:paraId="247F4A54" w14:textId="77777777" w:rsidR="001F3C6E" w:rsidRPr="00D55AFC" w:rsidRDefault="00DF5C7F" w:rsidP="0048308E">
            <w:pPr>
              <w:widowControl/>
              <w:spacing w:before="29" w:line="288" w:lineRule="auto"/>
              <w:jc w:val="center"/>
              <w:rPr>
                <w:kern w:val="0"/>
                <w:sz w:val="24"/>
              </w:rPr>
            </w:pPr>
            <w:r w:rsidRPr="00D55AFC">
              <w:rPr>
                <w:kern w:val="0"/>
                <w:sz w:val="24"/>
              </w:rPr>
              <w:t>项目</w:t>
            </w:r>
          </w:p>
          <w:p w14:paraId="42533D73" w14:textId="77777777" w:rsidR="00DF5C7F" w:rsidRPr="00D55AFC" w:rsidRDefault="00DF5C7F" w:rsidP="0048308E">
            <w:pPr>
              <w:widowControl/>
              <w:spacing w:before="29" w:line="288" w:lineRule="auto"/>
              <w:jc w:val="center"/>
              <w:rPr>
                <w:kern w:val="0"/>
                <w:sz w:val="24"/>
              </w:rPr>
            </w:pPr>
          </w:p>
        </w:tc>
        <w:tc>
          <w:tcPr>
            <w:tcW w:w="2693" w:type="dxa"/>
            <w:vAlign w:val="center"/>
          </w:tcPr>
          <w:p w14:paraId="0E6942D1" w14:textId="77777777" w:rsidR="00DF5C7F" w:rsidRPr="00D55AFC" w:rsidRDefault="00DF5C7F" w:rsidP="0048308E">
            <w:pPr>
              <w:widowControl/>
              <w:spacing w:before="29" w:line="288" w:lineRule="auto"/>
              <w:jc w:val="center"/>
              <w:rPr>
                <w:kern w:val="0"/>
                <w:sz w:val="24"/>
              </w:rPr>
            </w:pPr>
            <w:r w:rsidRPr="00D55AFC">
              <w:rPr>
                <w:kern w:val="0"/>
                <w:sz w:val="24"/>
              </w:rPr>
              <w:t>持有份额总数（份）</w:t>
            </w:r>
          </w:p>
        </w:tc>
        <w:tc>
          <w:tcPr>
            <w:tcW w:w="2194" w:type="dxa"/>
            <w:vAlign w:val="center"/>
          </w:tcPr>
          <w:p w14:paraId="7734FDD3" w14:textId="77777777" w:rsidR="00DF5C7F" w:rsidRPr="00D55AFC" w:rsidRDefault="00DF5C7F" w:rsidP="0048308E">
            <w:pPr>
              <w:widowControl/>
              <w:spacing w:before="29" w:line="288" w:lineRule="auto"/>
              <w:jc w:val="center"/>
              <w:rPr>
                <w:kern w:val="0"/>
                <w:sz w:val="24"/>
              </w:rPr>
            </w:pPr>
            <w:r w:rsidRPr="00D55AFC">
              <w:rPr>
                <w:kern w:val="0"/>
                <w:sz w:val="24"/>
              </w:rPr>
              <w:t>占基金总份额比例</w:t>
            </w:r>
          </w:p>
        </w:tc>
      </w:tr>
      <w:tr w:rsidR="00DF5C7F" w:rsidRPr="00D55AFC" w14:paraId="76E6DE86" w14:textId="77777777" w:rsidTr="00054D4A">
        <w:trPr>
          <w:trHeight w:val="1196"/>
        </w:trPr>
        <w:tc>
          <w:tcPr>
            <w:tcW w:w="4111" w:type="dxa"/>
            <w:vAlign w:val="center"/>
          </w:tcPr>
          <w:p w14:paraId="1412701E" w14:textId="77777777" w:rsidR="00DF5C7F" w:rsidRPr="00D55AFC" w:rsidRDefault="00DF5C7F" w:rsidP="0048308E">
            <w:pPr>
              <w:spacing w:before="29" w:line="288" w:lineRule="auto"/>
              <w:jc w:val="left"/>
              <w:rPr>
                <w:sz w:val="24"/>
              </w:rPr>
            </w:pPr>
            <w:r w:rsidRPr="00D55AFC">
              <w:rPr>
                <w:sz w:val="24"/>
              </w:rPr>
              <w:t>基金管理人所有从业人员持有本基金</w:t>
            </w:r>
          </w:p>
        </w:tc>
        <w:tc>
          <w:tcPr>
            <w:tcW w:w="2693" w:type="dxa"/>
            <w:vAlign w:val="center"/>
          </w:tcPr>
          <w:p w14:paraId="2263FC3A" w14:textId="77777777" w:rsidR="00DF5C7F" w:rsidRPr="00D55AFC" w:rsidRDefault="00DF5C7F" w:rsidP="0048308E">
            <w:pPr>
              <w:widowControl/>
              <w:spacing w:before="29" w:line="288" w:lineRule="auto"/>
              <w:jc w:val="right"/>
              <w:rPr>
                <w:kern w:val="0"/>
                <w:sz w:val="24"/>
              </w:rPr>
            </w:pPr>
            <w:r w:rsidRPr="00D55AFC">
              <w:rPr>
                <w:kern w:val="0"/>
                <w:sz w:val="24"/>
              </w:rPr>
              <w:t>20,319.27</w:t>
            </w:r>
          </w:p>
        </w:tc>
        <w:tc>
          <w:tcPr>
            <w:tcW w:w="2194" w:type="dxa"/>
            <w:vAlign w:val="center"/>
          </w:tcPr>
          <w:p w14:paraId="70D001ED" w14:textId="77777777" w:rsidR="00DF5C7F" w:rsidRPr="00D55AFC" w:rsidRDefault="00DF5C7F" w:rsidP="0048308E">
            <w:pPr>
              <w:widowControl/>
              <w:spacing w:before="29" w:line="288" w:lineRule="auto"/>
              <w:jc w:val="right"/>
              <w:rPr>
                <w:kern w:val="0"/>
                <w:sz w:val="24"/>
              </w:rPr>
            </w:pPr>
            <w:r w:rsidRPr="00D55AFC">
              <w:rPr>
                <w:kern w:val="0"/>
                <w:sz w:val="24"/>
              </w:rPr>
              <w:t>0.01%</w:t>
            </w:r>
          </w:p>
        </w:tc>
      </w:tr>
    </w:tbl>
    <w:p w14:paraId="11F3BD95" w14:textId="77777777" w:rsidR="00705EC3" w:rsidRPr="00D55AFC" w:rsidRDefault="00705EC3" w:rsidP="0048308E">
      <w:pPr>
        <w:spacing w:before="29" w:line="288" w:lineRule="auto"/>
        <w:rPr>
          <w:sz w:val="24"/>
        </w:rPr>
      </w:pPr>
    </w:p>
    <w:p w14:paraId="4EBCBD31" w14:textId="77777777" w:rsidR="004178F9" w:rsidRPr="00D55AFC" w:rsidRDefault="004178F9" w:rsidP="000F06CE">
      <w:pPr>
        <w:pStyle w:val="20"/>
        <w:spacing w:before="29" w:after="0" w:line="288" w:lineRule="auto"/>
        <w:rPr>
          <w:rFonts w:ascii="宋体" w:hAnsi="宋体"/>
          <w:sz w:val="21"/>
          <w:szCs w:val="21"/>
        </w:rPr>
      </w:pPr>
      <w:bookmarkStart w:id="85" w:name="_Toc490936137"/>
      <w:r w:rsidRPr="00D55AFC">
        <w:rPr>
          <w:rFonts w:ascii="Times New Roman" w:hAnsi="Times New Roman"/>
          <w:kern w:val="0"/>
          <w:szCs w:val="24"/>
        </w:rPr>
        <w:t>8.3</w:t>
      </w:r>
      <w:r w:rsidRPr="00D55AFC">
        <w:rPr>
          <w:rFonts w:ascii="Times New Roman" w:hAnsi="Times New Roman" w:hint="eastAsia"/>
          <w:kern w:val="0"/>
          <w:szCs w:val="24"/>
        </w:rPr>
        <w:t>期末基金管理人的从业人员持有本开放式基金份额总量区间的情况</w:t>
      </w:r>
      <w:bookmarkEnd w:id="85"/>
    </w:p>
    <w:tbl>
      <w:tblPr>
        <w:tblW w:w="509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219"/>
        <w:gridCol w:w="5245"/>
      </w:tblGrid>
      <w:tr w:rsidR="00D55AFC" w:rsidRPr="00D55AFC" w14:paraId="15DC303C" w14:textId="77777777" w:rsidTr="00324C73">
        <w:trPr>
          <w:trHeight w:val="285"/>
        </w:trPr>
        <w:tc>
          <w:tcPr>
            <w:tcW w:w="2229" w:type="pct"/>
            <w:shd w:val="clear" w:color="auto" w:fill="auto"/>
            <w:tcMar>
              <w:top w:w="0" w:type="dxa"/>
              <w:left w:w="108" w:type="dxa"/>
              <w:bottom w:w="0" w:type="dxa"/>
              <w:right w:w="108" w:type="dxa"/>
            </w:tcMar>
            <w:vAlign w:val="center"/>
            <w:hideMark/>
          </w:tcPr>
          <w:p w14:paraId="39B2E641" w14:textId="77777777" w:rsidR="00324C73" w:rsidRPr="00D55AFC" w:rsidRDefault="004178F9" w:rsidP="005A4F8F">
            <w:pPr>
              <w:widowControl/>
              <w:spacing w:before="29" w:line="288" w:lineRule="auto"/>
              <w:jc w:val="center"/>
              <w:rPr>
                <w:kern w:val="0"/>
                <w:sz w:val="24"/>
              </w:rPr>
            </w:pPr>
            <w:r w:rsidRPr="00D55AFC">
              <w:rPr>
                <w:rFonts w:hint="eastAsia"/>
                <w:kern w:val="0"/>
                <w:sz w:val="24"/>
              </w:rPr>
              <w:t>项目</w:t>
            </w:r>
          </w:p>
          <w:p w14:paraId="1F382335" w14:textId="77777777" w:rsidR="004178F9" w:rsidRPr="00D55AFC" w:rsidRDefault="004178F9" w:rsidP="005A4F8F">
            <w:pPr>
              <w:widowControl/>
              <w:spacing w:before="29" w:line="288" w:lineRule="auto"/>
              <w:jc w:val="center"/>
              <w:rPr>
                <w:kern w:val="0"/>
                <w:sz w:val="24"/>
              </w:rPr>
            </w:pPr>
          </w:p>
        </w:tc>
        <w:tc>
          <w:tcPr>
            <w:tcW w:w="2771" w:type="pct"/>
            <w:shd w:val="clear" w:color="auto" w:fill="auto"/>
            <w:tcMar>
              <w:top w:w="0" w:type="dxa"/>
              <w:left w:w="108" w:type="dxa"/>
              <w:bottom w:w="0" w:type="dxa"/>
              <w:right w:w="108" w:type="dxa"/>
            </w:tcMar>
            <w:vAlign w:val="center"/>
            <w:hideMark/>
          </w:tcPr>
          <w:p w14:paraId="47AB68B1" w14:textId="77777777" w:rsidR="004178F9" w:rsidRPr="00D55AFC" w:rsidRDefault="004178F9" w:rsidP="005A4F8F">
            <w:pPr>
              <w:widowControl/>
              <w:spacing w:before="29" w:line="288" w:lineRule="auto"/>
              <w:jc w:val="center"/>
              <w:rPr>
                <w:kern w:val="0"/>
                <w:sz w:val="24"/>
              </w:rPr>
            </w:pPr>
            <w:r w:rsidRPr="00D55AFC">
              <w:rPr>
                <w:rFonts w:hint="eastAsia"/>
                <w:kern w:val="0"/>
                <w:sz w:val="24"/>
              </w:rPr>
              <w:t>持有基金份额总量的数量区间（万份）</w:t>
            </w:r>
          </w:p>
        </w:tc>
      </w:tr>
      <w:tr w:rsidR="00D55AFC" w:rsidRPr="00D55AFC" w14:paraId="6CB3FA33" w14:textId="77777777" w:rsidTr="00324C73">
        <w:trPr>
          <w:trHeight w:val="713"/>
        </w:trPr>
        <w:tc>
          <w:tcPr>
            <w:tcW w:w="2229" w:type="pct"/>
            <w:shd w:val="clear" w:color="auto" w:fill="auto"/>
            <w:tcMar>
              <w:top w:w="0" w:type="dxa"/>
              <w:left w:w="108" w:type="dxa"/>
              <w:bottom w:w="0" w:type="dxa"/>
              <w:right w:w="108" w:type="dxa"/>
            </w:tcMar>
            <w:vAlign w:val="center"/>
            <w:hideMark/>
          </w:tcPr>
          <w:p w14:paraId="3B3330C9" w14:textId="77777777" w:rsidR="004178F9" w:rsidRPr="00D55AFC" w:rsidRDefault="004178F9" w:rsidP="005A4F8F">
            <w:pPr>
              <w:spacing w:before="29" w:line="288" w:lineRule="auto"/>
              <w:jc w:val="left"/>
              <w:rPr>
                <w:sz w:val="24"/>
              </w:rPr>
            </w:pPr>
            <w:r w:rsidRPr="00D55AFC">
              <w:rPr>
                <w:rFonts w:hint="eastAsia"/>
                <w:sz w:val="24"/>
              </w:rPr>
              <w:t>本公司高级管理人员、基金投资和研究部门负责人持有本开放式基金</w:t>
            </w:r>
          </w:p>
        </w:tc>
        <w:tc>
          <w:tcPr>
            <w:tcW w:w="2771" w:type="pct"/>
            <w:shd w:val="clear" w:color="auto" w:fill="auto"/>
            <w:tcMar>
              <w:top w:w="0" w:type="dxa"/>
              <w:left w:w="108" w:type="dxa"/>
              <w:bottom w:w="0" w:type="dxa"/>
              <w:right w:w="108" w:type="dxa"/>
            </w:tcMar>
            <w:vAlign w:val="center"/>
            <w:hideMark/>
          </w:tcPr>
          <w:p w14:paraId="35E35155" w14:textId="77777777" w:rsidR="004178F9" w:rsidRPr="00D55AFC" w:rsidRDefault="004178F9" w:rsidP="003B6862">
            <w:pPr>
              <w:widowControl/>
              <w:spacing w:before="29" w:line="288" w:lineRule="auto"/>
              <w:jc w:val="right"/>
              <w:rPr>
                <w:kern w:val="0"/>
                <w:sz w:val="24"/>
              </w:rPr>
            </w:pPr>
            <w:r w:rsidRPr="00D55AFC">
              <w:rPr>
                <w:kern w:val="0"/>
                <w:sz w:val="24"/>
              </w:rPr>
              <w:t>0</w:t>
            </w:r>
          </w:p>
        </w:tc>
      </w:tr>
      <w:tr w:rsidR="004178F9" w:rsidRPr="00D55AFC" w14:paraId="26682451" w14:textId="77777777" w:rsidTr="00324C73">
        <w:trPr>
          <w:trHeight w:val="285"/>
        </w:trPr>
        <w:tc>
          <w:tcPr>
            <w:tcW w:w="2229" w:type="pct"/>
            <w:shd w:val="clear" w:color="auto" w:fill="auto"/>
            <w:tcMar>
              <w:top w:w="0" w:type="dxa"/>
              <w:left w:w="108" w:type="dxa"/>
              <w:bottom w:w="0" w:type="dxa"/>
              <w:right w:w="108" w:type="dxa"/>
            </w:tcMar>
            <w:vAlign w:val="center"/>
            <w:hideMark/>
          </w:tcPr>
          <w:p w14:paraId="4F926BF0" w14:textId="77777777" w:rsidR="004178F9" w:rsidRPr="00D55AFC" w:rsidRDefault="004178F9" w:rsidP="005A4F8F">
            <w:pPr>
              <w:spacing w:before="29" w:line="288" w:lineRule="auto"/>
              <w:jc w:val="left"/>
              <w:rPr>
                <w:sz w:val="24"/>
              </w:rPr>
            </w:pPr>
            <w:r w:rsidRPr="00D55AFC">
              <w:rPr>
                <w:rFonts w:hint="eastAsia"/>
                <w:sz w:val="24"/>
              </w:rPr>
              <w:t>本基金基金经理持有本开放式基金</w:t>
            </w:r>
          </w:p>
        </w:tc>
        <w:tc>
          <w:tcPr>
            <w:tcW w:w="2771" w:type="pct"/>
            <w:shd w:val="clear" w:color="auto" w:fill="auto"/>
            <w:tcMar>
              <w:top w:w="0" w:type="dxa"/>
              <w:left w:w="108" w:type="dxa"/>
              <w:bottom w:w="0" w:type="dxa"/>
              <w:right w:w="108" w:type="dxa"/>
            </w:tcMar>
            <w:vAlign w:val="center"/>
            <w:hideMark/>
          </w:tcPr>
          <w:p w14:paraId="3F43C84E" w14:textId="77777777" w:rsidR="004178F9" w:rsidRPr="00D55AFC" w:rsidRDefault="004178F9" w:rsidP="003B6862">
            <w:pPr>
              <w:widowControl/>
              <w:spacing w:before="29" w:line="288" w:lineRule="auto"/>
              <w:jc w:val="right"/>
              <w:rPr>
                <w:kern w:val="0"/>
                <w:sz w:val="24"/>
              </w:rPr>
            </w:pPr>
            <w:r w:rsidRPr="00D55AFC">
              <w:rPr>
                <w:kern w:val="0"/>
                <w:sz w:val="24"/>
              </w:rPr>
              <w:t>0</w:t>
            </w:r>
          </w:p>
        </w:tc>
      </w:tr>
    </w:tbl>
    <w:p w14:paraId="0445F1F3" w14:textId="77777777" w:rsidR="004178F9" w:rsidRPr="00D55AFC" w:rsidRDefault="004178F9" w:rsidP="0048308E">
      <w:pPr>
        <w:spacing w:before="29" w:line="288" w:lineRule="auto"/>
        <w:rPr>
          <w:sz w:val="24"/>
        </w:rPr>
      </w:pPr>
    </w:p>
    <w:p w14:paraId="0A5FA570" w14:textId="77777777" w:rsidR="001548F9" w:rsidRPr="00D55AFC" w:rsidRDefault="001548F9" w:rsidP="00254BDB">
      <w:pPr>
        <w:pStyle w:val="1"/>
        <w:keepNext/>
        <w:keepLines/>
        <w:widowControl w:val="0"/>
        <w:spacing w:beforeLines="100" w:before="312" w:afterLines="100" w:after="312" w:line="288" w:lineRule="auto"/>
        <w:jc w:val="center"/>
        <w:rPr>
          <w:b/>
          <w:bCs/>
          <w:szCs w:val="24"/>
          <w:lang w:val="en-US"/>
        </w:rPr>
      </w:pPr>
      <w:bookmarkStart w:id="86" w:name="_Toc225500053"/>
      <w:bookmarkStart w:id="87" w:name="_Toc490936138"/>
      <w:r w:rsidRPr="00D55AFC">
        <w:rPr>
          <w:b/>
          <w:bCs/>
          <w:szCs w:val="24"/>
          <w:lang w:val="en-US"/>
        </w:rPr>
        <w:t>§9</w:t>
      </w:r>
      <w:r w:rsidRPr="00D55AFC">
        <w:rPr>
          <w:b/>
          <w:bCs/>
          <w:szCs w:val="24"/>
          <w:lang w:val="en-US"/>
        </w:rPr>
        <w:t>开放式基金份额变动</w:t>
      </w:r>
      <w:bookmarkEnd w:id="86"/>
      <w:bookmarkEnd w:id="87"/>
    </w:p>
    <w:p w14:paraId="125A68F8" w14:textId="77777777" w:rsidR="001548F9" w:rsidRPr="00D55AFC" w:rsidRDefault="001548F9" w:rsidP="0048308E">
      <w:pPr>
        <w:spacing w:before="29" w:line="288" w:lineRule="auto"/>
        <w:jc w:val="right"/>
        <w:rPr>
          <w:sz w:val="24"/>
        </w:rPr>
      </w:pPr>
      <w:r w:rsidRPr="00D55AFC">
        <w:rPr>
          <w:sz w:val="24"/>
        </w:rPr>
        <w:t>单位：份</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6"/>
        <w:gridCol w:w="3752"/>
      </w:tblGrid>
      <w:tr w:rsidR="00D55AFC" w:rsidRPr="00D55AFC" w14:paraId="1026A212" w14:textId="77777777" w:rsidTr="0077454F">
        <w:tc>
          <w:tcPr>
            <w:tcW w:w="2915" w:type="pct"/>
          </w:tcPr>
          <w:p w14:paraId="3179BD2C" w14:textId="77777777" w:rsidR="001548F9" w:rsidRPr="00D55AFC" w:rsidRDefault="001548F9" w:rsidP="0048308E">
            <w:pPr>
              <w:spacing w:before="29" w:line="288" w:lineRule="auto"/>
              <w:rPr>
                <w:sz w:val="24"/>
              </w:rPr>
            </w:pPr>
            <w:r w:rsidRPr="00D55AFC">
              <w:rPr>
                <w:sz w:val="24"/>
              </w:rPr>
              <w:t>基金合同生效日（</w:t>
            </w:r>
            <w:r w:rsidRPr="00D55AFC">
              <w:rPr>
                <w:sz w:val="24"/>
              </w:rPr>
              <w:t>2016</w:t>
            </w:r>
            <w:r w:rsidRPr="00D55AFC">
              <w:rPr>
                <w:sz w:val="24"/>
              </w:rPr>
              <w:t>年</w:t>
            </w:r>
            <w:r w:rsidRPr="00D55AFC">
              <w:rPr>
                <w:sz w:val="24"/>
              </w:rPr>
              <w:t>7</w:t>
            </w:r>
            <w:r w:rsidRPr="00D55AFC">
              <w:rPr>
                <w:sz w:val="24"/>
              </w:rPr>
              <w:t>月</w:t>
            </w:r>
            <w:r w:rsidRPr="00D55AFC">
              <w:rPr>
                <w:sz w:val="24"/>
              </w:rPr>
              <w:t>19</w:t>
            </w:r>
            <w:r w:rsidRPr="00D55AFC">
              <w:rPr>
                <w:sz w:val="24"/>
              </w:rPr>
              <w:t>日）基金份额总额</w:t>
            </w:r>
          </w:p>
        </w:tc>
        <w:tc>
          <w:tcPr>
            <w:tcW w:w="2085" w:type="pct"/>
          </w:tcPr>
          <w:p w14:paraId="265B1AFA" w14:textId="2DD9E7FB" w:rsidR="001548F9" w:rsidRPr="00D55AFC" w:rsidRDefault="001B337D" w:rsidP="0048308E">
            <w:pPr>
              <w:spacing w:before="29" w:line="288" w:lineRule="auto"/>
              <w:jc w:val="right"/>
              <w:rPr>
                <w:sz w:val="24"/>
              </w:rPr>
            </w:pPr>
            <w:r>
              <w:rPr>
                <w:sz w:val="24"/>
              </w:rPr>
              <w:t>136,744,307.51</w:t>
            </w:r>
            <w:bookmarkStart w:id="88" w:name="_GoBack"/>
            <w:bookmarkEnd w:id="88"/>
          </w:p>
        </w:tc>
      </w:tr>
      <w:tr w:rsidR="00D55AFC" w:rsidRPr="00D55AFC" w14:paraId="31A1C8B3" w14:textId="77777777" w:rsidTr="0077454F">
        <w:tc>
          <w:tcPr>
            <w:tcW w:w="2915" w:type="pct"/>
            <w:vAlign w:val="center"/>
          </w:tcPr>
          <w:p w14:paraId="35243753" w14:textId="77777777" w:rsidR="001548F9" w:rsidRPr="00D55AFC" w:rsidRDefault="001548F9" w:rsidP="0048308E">
            <w:pPr>
              <w:spacing w:before="29" w:line="288" w:lineRule="auto"/>
              <w:rPr>
                <w:sz w:val="24"/>
              </w:rPr>
            </w:pPr>
            <w:r w:rsidRPr="00D55AFC">
              <w:rPr>
                <w:sz w:val="24"/>
              </w:rPr>
              <w:t>本报告期期初基金份额总额</w:t>
            </w:r>
          </w:p>
        </w:tc>
        <w:tc>
          <w:tcPr>
            <w:tcW w:w="2085" w:type="pct"/>
          </w:tcPr>
          <w:p w14:paraId="496B3A20" w14:textId="77777777" w:rsidR="001548F9" w:rsidRPr="00D55AFC" w:rsidRDefault="001548F9" w:rsidP="0048308E">
            <w:pPr>
              <w:spacing w:before="29" w:line="288" w:lineRule="auto"/>
              <w:jc w:val="right"/>
              <w:rPr>
                <w:sz w:val="24"/>
              </w:rPr>
            </w:pPr>
            <w:r w:rsidRPr="00D55AFC">
              <w:rPr>
                <w:sz w:val="24"/>
              </w:rPr>
              <w:t>143,982,354.68</w:t>
            </w:r>
          </w:p>
        </w:tc>
      </w:tr>
      <w:tr w:rsidR="00D55AFC" w:rsidRPr="00D55AFC" w14:paraId="674FD78F" w14:textId="77777777" w:rsidTr="0077454F">
        <w:tc>
          <w:tcPr>
            <w:tcW w:w="2915" w:type="pct"/>
            <w:vAlign w:val="center"/>
          </w:tcPr>
          <w:p w14:paraId="269D4429" w14:textId="77777777" w:rsidR="001548F9" w:rsidRPr="00D55AFC" w:rsidRDefault="005151E7" w:rsidP="0048308E">
            <w:pPr>
              <w:spacing w:before="29" w:line="288" w:lineRule="auto"/>
              <w:rPr>
                <w:sz w:val="24"/>
              </w:rPr>
            </w:pPr>
            <w:r w:rsidRPr="00D55AFC">
              <w:rPr>
                <w:sz w:val="24"/>
              </w:rPr>
              <w:t>本报告期</w:t>
            </w:r>
            <w:r w:rsidR="001548F9" w:rsidRPr="00D55AFC">
              <w:rPr>
                <w:sz w:val="24"/>
              </w:rPr>
              <w:t>基金总申购份额</w:t>
            </w:r>
          </w:p>
        </w:tc>
        <w:tc>
          <w:tcPr>
            <w:tcW w:w="2085" w:type="pct"/>
          </w:tcPr>
          <w:p w14:paraId="7A4C9728" w14:textId="77777777" w:rsidR="001548F9" w:rsidRPr="00D55AFC" w:rsidRDefault="001548F9" w:rsidP="0048308E">
            <w:pPr>
              <w:spacing w:before="29" w:line="288" w:lineRule="auto"/>
              <w:jc w:val="right"/>
              <w:rPr>
                <w:sz w:val="24"/>
              </w:rPr>
            </w:pPr>
            <w:r w:rsidRPr="00D55AFC">
              <w:rPr>
                <w:sz w:val="24"/>
              </w:rPr>
              <w:t>94,056,721.45</w:t>
            </w:r>
          </w:p>
        </w:tc>
      </w:tr>
      <w:tr w:rsidR="00D55AFC" w:rsidRPr="00D55AFC" w14:paraId="7FB31A52" w14:textId="77777777" w:rsidTr="0077454F">
        <w:tc>
          <w:tcPr>
            <w:tcW w:w="2915" w:type="pct"/>
            <w:vAlign w:val="center"/>
          </w:tcPr>
          <w:p w14:paraId="7D0D76DE" w14:textId="77777777" w:rsidR="001548F9" w:rsidRPr="00D55AFC" w:rsidRDefault="001548F9" w:rsidP="0048308E">
            <w:pPr>
              <w:spacing w:before="29" w:line="288" w:lineRule="auto"/>
              <w:rPr>
                <w:sz w:val="24"/>
              </w:rPr>
            </w:pPr>
            <w:r w:rsidRPr="00D55AFC">
              <w:rPr>
                <w:sz w:val="24"/>
              </w:rPr>
              <w:t>减：</w:t>
            </w:r>
            <w:r w:rsidR="005151E7" w:rsidRPr="00D55AFC">
              <w:rPr>
                <w:sz w:val="24"/>
              </w:rPr>
              <w:t>本报告期</w:t>
            </w:r>
            <w:r w:rsidRPr="00D55AFC">
              <w:rPr>
                <w:sz w:val="24"/>
              </w:rPr>
              <w:t>基金总赎回份额</w:t>
            </w:r>
          </w:p>
        </w:tc>
        <w:tc>
          <w:tcPr>
            <w:tcW w:w="2085" w:type="pct"/>
          </w:tcPr>
          <w:p w14:paraId="08960E66" w14:textId="77777777" w:rsidR="001548F9" w:rsidRPr="00D55AFC" w:rsidRDefault="001548F9" w:rsidP="0048308E">
            <w:pPr>
              <w:spacing w:before="29" w:line="288" w:lineRule="auto"/>
              <w:jc w:val="right"/>
              <w:rPr>
                <w:sz w:val="24"/>
              </w:rPr>
            </w:pPr>
            <w:r w:rsidRPr="00D55AFC">
              <w:rPr>
                <w:sz w:val="24"/>
              </w:rPr>
              <w:t>75,400,169.90</w:t>
            </w:r>
          </w:p>
        </w:tc>
      </w:tr>
      <w:tr w:rsidR="00D55AFC" w:rsidRPr="00D55AFC" w14:paraId="38452D16" w14:textId="77777777" w:rsidTr="0077454F">
        <w:tc>
          <w:tcPr>
            <w:tcW w:w="2915" w:type="pct"/>
            <w:vAlign w:val="center"/>
          </w:tcPr>
          <w:p w14:paraId="1505AFA2" w14:textId="77777777" w:rsidR="001548F9" w:rsidRPr="00D55AFC" w:rsidRDefault="005151E7" w:rsidP="0048308E">
            <w:pPr>
              <w:spacing w:before="29" w:line="288" w:lineRule="auto"/>
              <w:rPr>
                <w:sz w:val="24"/>
              </w:rPr>
            </w:pPr>
            <w:r w:rsidRPr="00D55AFC">
              <w:rPr>
                <w:sz w:val="24"/>
              </w:rPr>
              <w:lastRenderedPageBreak/>
              <w:t>本报告期</w:t>
            </w:r>
            <w:r w:rsidR="001548F9" w:rsidRPr="00D55AFC">
              <w:rPr>
                <w:sz w:val="24"/>
              </w:rPr>
              <w:t>基金拆分变动份额</w:t>
            </w:r>
          </w:p>
        </w:tc>
        <w:tc>
          <w:tcPr>
            <w:tcW w:w="2085" w:type="pct"/>
          </w:tcPr>
          <w:p w14:paraId="162F8670" w14:textId="77777777" w:rsidR="001548F9" w:rsidRPr="00D55AFC" w:rsidRDefault="001548F9" w:rsidP="0048308E">
            <w:pPr>
              <w:spacing w:before="29" w:line="288" w:lineRule="auto"/>
              <w:jc w:val="right"/>
              <w:rPr>
                <w:sz w:val="24"/>
              </w:rPr>
            </w:pPr>
            <w:r w:rsidRPr="00D55AFC">
              <w:rPr>
                <w:sz w:val="24"/>
              </w:rPr>
              <w:t>-</w:t>
            </w:r>
          </w:p>
        </w:tc>
      </w:tr>
      <w:tr w:rsidR="00D55AFC" w:rsidRPr="00D55AFC" w14:paraId="31B61654" w14:textId="77777777" w:rsidTr="0077454F">
        <w:tc>
          <w:tcPr>
            <w:tcW w:w="2915" w:type="pct"/>
            <w:vAlign w:val="center"/>
          </w:tcPr>
          <w:p w14:paraId="50DF79E3" w14:textId="77777777" w:rsidR="001548F9" w:rsidRPr="00D55AFC" w:rsidRDefault="001548F9" w:rsidP="0048308E">
            <w:pPr>
              <w:spacing w:before="29" w:line="288" w:lineRule="auto"/>
              <w:rPr>
                <w:sz w:val="24"/>
              </w:rPr>
            </w:pPr>
            <w:r w:rsidRPr="00D55AFC">
              <w:rPr>
                <w:sz w:val="24"/>
              </w:rPr>
              <w:t>本报告期期末基金份额总额</w:t>
            </w:r>
          </w:p>
        </w:tc>
        <w:tc>
          <w:tcPr>
            <w:tcW w:w="2085" w:type="pct"/>
          </w:tcPr>
          <w:p w14:paraId="2853CB97" w14:textId="77777777" w:rsidR="001548F9" w:rsidRPr="00D55AFC" w:rsidRDefault="001548F9" w:rsidP="0048308E">
            <w:pPr>
              <w:spacing w:before="29" w:line="288" w:lineRule="auto"/>
              <w:jc w:val="right"/>
              <w:rPr>
                <w:sz w:val="24"/>
              </w:rPr>
            </w:pPr>
            <w:r w:rsidRPr="00D55AFC">
              <w:rPr>
                <w:sz w:val="24"/>
              </w:rPr>
              <w:t>162,638,906.23</w:t>
            </w:r>
          </w:p>
        </w:tc>
      </w:tr>
    </w:tbl>
    <w:p w14:paraId="31837061" w14:textId="77777777" w:rsidR="005C6E2C" w:rsidRPr="00D55AFC" w:rsidRDefault="00417DE8">
      <w:pPr>
        <w:tabs>
          <w:tab w:val="left" w:pos="426"/>
        </w:tabs>
        <w:spacing w:before="29" w:line="288" w:lineRule="auto"/>
        <w:jc w:val="left"/>
        <w:rPr>
          <w:kern w:val="0"/>
          <w:sz w:val="24"/>
        </w:rPr>
      </w:pPr>
      <w:r w:rsidRPr="00D55AFC">
        <w:rPr>
          <w:kern w:val="0"/>
          <w:sz w:val="24"/>
        </w:rPr>
        <w:t>注：</w:t>
      </w:r>
      <w:r w:rsidRPr="00D55AFC">
        <w:rPr>
          <w:kern w:val="0"/>
          <w:sz w:val="24"/>
        </w:rPr>
        <w:t>1</w:t>
      </w:r>
      <w:r w:rsidRPr="00D55AFC">
        <w:rPr>
          <w:kern w:val="0"/>
          <w:sz w:val="24"/>
        </w:rPr>
        <w:t>、如果本报告期间发生转换入、红利再投业务，则总申购份额中包含该业务；</w:t>
      </w:r>
    </w:p>
    <w:p w14:paraId="1A7B073E" w14:textId="77777777" w:rsidR="00D73CAD" w:rsidRPr="00D55AFC" w:rsidRDefault="005A09F2" w:rsidP="00D55AFC">
      <w:pPr>
        <w:tabs>
          <w:tab w:val="left" w:pos="426"/>
        </w:tabs>
        <w:spacing w:before="29" w:line="288" w:lineRule="auto"/>
        <w:ind w:firstLineChars="200" w:firstLine="480"/>
        <w:jc w:val="left"/>
        <w:rPr>
          <w:kern w:val="0"/>
          <w:sz w:val="24"/>
        </w:rPr>
      </w:pPr>
      <w:r w:rsidRPr="00D55AFC">
        <w:rPr>
          <w:kern w:val="0"/>
          <w:sz w:val="24"/>
        </w:rPr>
        <w:t>2</w:t>
      </w:r>
      <w:r w:rsidRPr="00D55AFC">
        <w:rPr>
          <w:kern w:val="0"/>
          <w:sz w:val="24"/>
        </w:rPr>
        <w:t>、如果本报告期间发生转换出业务，则总赎回份额中包含该业务。</w:t>
      </w:r>
    </w:p>
    <w:p w14:paraId="7CD18C5E" w14:textId="77777777" w:rsidR="0075563C" w:rsidRPr="00D55AFC" w:rsidRDefault="0075563C" w:rsidP="0048308E">
      <w:pPr>
        <w:tabs>
          <w:tab w:val="left" w:pos="426"/>
        </w:tabs>
        <w:spacing w:before="29" w:line="288" w:lineRule="auto"/>
        <w:jc w:val="left"/>
        <w:rPr>
          <w:kern w:val="0"/>
          <w:sz w:val="24"/>
        </w:rPr>
      </w:pPr>
    </w:p>
    <w:p w14:paraId="0E02F0DB" w14:textId="77777777" w:rsidR="00F1024B" w:rsidRPr="00D55AFC" w:rsidRDefault="001548F9" w:rsidP="00254BDB">
      <w:pPr>
        <w:pStyle w:val="1"/>
        <w:keepNext/>
        <w:keepLines/>
        <w:widowControl w:val="0"/>
        <w:spacing w:beforeLines="100" w:before="312" w:afterLines="100" w:after="312" w:line="288" w:lineRule="auto"/>
        <w:jc w:val="center"/>
        <w:rPr>
          <w:b/>
          <w:bCs/>
          <w:szCs w:val="24"/>
          <w:lang w:val="en-US"/>
        </w:rPr>
      </w:pPr>
      <w:bookmarkStart w:id="89" w:name="_Toc225500054"/>
      <w:bookmarkStart w:id="90" w:name="_Toc490936139"/>
      <w:r w:rsidRPr="00D55AFC">
        <w:rPr>
          <w:b/>
          <w:bCs/>
          <w:szCs w:val="24"/>
          <w:lang w:val="en-US"/>
        </w:rPr>
        <w:t xml:space="preserve">§10  </w:t>
      </w:r>
      <w:r w:rsidRPr="00D55AFC">
        <w:rPr>
          <w:b/>
          <w:bCs/>
          <w:szCs w:val="24"/>
          <w:lang w:val="en-US"/>
        </w:rPr>
        <w:t>重大事件揭示</w:t>
      </w:r>
      <w:bookmarkEnd w:id="89"/>
      <w:bookmarkEnd w:id="90"/>
    </w:p>
    <w:p w14:paraId="21DEBB08" w14:textId="77777777" w:rsidR="001548F9" w:rsidRPr="00D55AFC" w:rsidRDefault="001548F9" w:rsidP="0048308E">
      <w:pPr>
        <w:pStyle w:val="20"/>
        <w:spacing w:before="29" w:after="0" w:line="288" w:lineRule="auto"/>
        <w:rPr>
          <w:rFonts w:ascii="Times New Roman" w:hAnsi="Times New Roman"/>
          <w:kern w:val="0"/>
          <w:szCs w:val="24"/>
        </w:rPr>
      </w:pPr>
      <w:bookmarkStart w:id="91" w:name="_Toc490936140"/>
      <w:r w:rsidRPr="00D55AFC">
        <w:rPr>
          <w:rFonts w:ascii="Times New Roman" w:hAnsi="Times New Roman"/>
          <w:kern w:val="0"/>
          <w:szCs w:val="24"/>
        </w:rPr>
        <w:t xml:space="preserve">10.1 </w:t>
      </w:r>
      <w:r w:rsidRPr="00D55AFC">
        <w:rPr>
          <w:rFonts w:ascii="Times New Roman" w:hAnsi="Times New Roman"/>
          <w:kern w:val="0"/>
          <w:szCs w:val="24"/>
        </w:rPr>
        <w:t>基金份额持有人大会决议</w:t>
      </w:r>
      <w:bookmarkEnd w:id="91"/>
    </w:p>
    <w:p w14:paraId="78B9E198" w14:textId="77777777" w:rsidR="001548F9" w:rsidRPr="00D55AFC" w:rsidRDefault="001548F9" w:rsidP="00035D71">
      <w:pPr>
        <w:spacing w:before="29" w:line="288" w:lineRule="auto"/>
        <w:ind w:firstLineChars="200" w:firstLine="480"/>
        <w:rPr>
          <w:sz w:val="24"/>
        </w:rPr>
      </w:pPr>
      <w:r w:rsidRPr="00D55AFC">
        <w:rPr>
          <w:sz w:val="24"/>
        </w:rPr>
        <w:t>本基金本报告期内未召开基金份额持有人大会。</w:t>
      </w:r>
    </w:p>
    <w:p w14:paraId="0E106D32" w14:textId="77777777" w:rsidR="00AA77D4" w:rsidRPr="00D55AFC" w:rsidRDefault="00AA77D4" w:rsidP="00035D71">
      <w:pPr>
        <w:spacing w:before="29" w:line="288" w:lineRule="auto"/>
        <w:ind w:firstLineChars="200" w:firstLine="480"/>
        <w:rPr>
          <w:sz w:val="24"/>
        </w:rPr>
      </w:pPr>
    </w:p>
    <w:p w14:paraId="2739DD13" w14:textId="77777777" w:rsidR="001548F9" w:rsidRPr="00D55AFC" w:rsidRDefault="001548F9" w:rsidP="0048308E">
      <w:pPr>
        <w:pStyle w:val="20"/>
        <w:spacing w:before="29" w:after="0" w:line="288" w:lineRule="auto"/>
        <w:rPr>
          <w:rFonts w:ascii="Times New Roman" w:hAnsi="Times New Roman"/>
          <w:kern w:val="0"/>
          <w:szCs w:val="24"/>
        </w:rPr>
      </w:pPr>
      <w:bookmarkStart w:id="92" w:name="_Toc490936141"/>
      <w:r w:rsidRPr="00D55AFC">
        <w:rPr>
          <w:rFonts w:ascii="Times New Roman" w:hAnsi="Times New Roman"/>
          <w:kern w:val="0"/>
          <w:szCs w:val="24"/>
        </w:rPr>
        <w:t xml:space="preserve">10.2 </w:t>
      </w:r>
      <w:r w:rsidRPr="00D55AFC">
        <w:rPr>
          <w:rFonts w:ascii="Times New Roman" w:hAnsi="Times New Roman"/>
          <w:kern w:val="0"/>
          <w:szCs w:val="24"/>
        </w:rPr>
        <w:t>基金管理人、基金托管人的专门基金托管部门的重大人事变动</w:t>
      </w:r>
      <w:bookmarkEnd w:id="92"/>
    </w:p>
    <w:p w14:paraId="71E2E76F" w14:textId="77777777" w:rsidR="005C6E2C" w:rsidRPr="00D55AFC" w:rsidRDefault="00417DE8">
      <w:pPr>
        <w:spacing w:before="29" w:line="288" w:lineRule="auto"/>
        <w:ind w:firstLineChars="200" w:firstLine="480"/>
        <w:rPr>
          <w:sz w:val="24"/>
        </w:rPr>
      </w:pPr>
      <w:r w:rsidRPr="00D55AFC">
        <w:rPr>
          <w:sz w:val="24"/>
        </w:rPr>
        <w:t>1</w:t>
      </w:r>
      <w:r w:rsidRPr="00D55AFC">
        <w:rPr>
          <w:sz w:val="24"/>
        </w:rPr>
        <w:t>、基金管理人的重大人事变动：本报告期内，本基金的基金管理人未发生重大人事变动。</w:t>
      </w:r>
      <w:r w:rsidRPr="00D55AFC">
        <w:rPr>
          <w:sz w:val="24"/>
        </w:rPr>
        <w:t xml:space="preserve"> </w:t>
      </w:r>
    </w:p>
    <w:p w14:paraId="28D57CBF" w14:textId="77777777" w:rsidR="001548F9" w:rsidRPr="00D55AFC" w:rsidRDefault="001548F9" w:rsidP="00035D71">
      <w:pPr>
        <w:spacing w:before="29" w:line="288" w:lineRule="auto"/>
        <w:ind w:firstLineChars="200" w:firstLine="480"/>
        <w:rPr>
          <w:sz w:val="24"/>
        </w:rPr>
      </w:pPr>
      <w:r w:rsidRPr="00D55AFC">
        <w:rPr>
          <w:sz w:val="24"/>
        </w:rPr>
        <w:t>2</w:t>
      </w:r>
      <w:r w:rsidRPr="00D55AFC">
        <w:rPr>
          <w:sz w:val="24"/>
        </w:rPr>
        <w:t>、基金托管人的基金托管部门的重大人事变动：本基金托管人的专门基金托管部门本报告期内未发生重大人事变动。</w:t>
      </w:r>
      <w:r w:rsidRPr="00D55AFC">
        <w:rPr>
          <w:sz w:val="24"/>
        </w:rPr>
        <w:t xml:space="preserve"> </w:t>
      </w:r>
    </w:p>
    <w:p w14:paraId="211F62C3" w14:textId="77777777" w:rsidR="00AA77D4" w:rsidRPr="00D55AFC" w:rsidRDefault="00AA77D4" w:rsidP="00035D71">
      <w:pPr>
        <w:spacing w:before="29" w:line="288" w:lineRule="auto"/>
        <w:ind w:firstLineChars="200" w:firstLine="480"/>
        <w:rPr>
          <w:sz w:val="24"/>
        </w:rPr>
      </w:pPr>
    </w:p>
    <w:p w14:paraId="4C1C8F3B" w14:textId="77777777" w:rsidR="001548F9" w:rsidRPr="00D55AFC" w:rsidRDefault="001548F9" w:rsidP="0048308E">
      <w:pPr>
        <w:pStyle w:val="20"/>
        <w:spacing w:before="29" w:after="0" w:line="288" w:lineRule="auto"/>
        <w:rPr>
          <w:rFonts w:ascii="Times New Roman" w:hAnsi="Times New Roman"/>
          <w:kern w:val="0"/>
          <w:szCs w:val="24"/>
        </w:rPr>
      </w:pPr>
      <w:bookmarkStart w:id="93" w:name="_Toc490936142"/>
      <w:r w:rsidRPr="00D55AFC">
        <w:rPr>
          <w:rFonts w:ascii="Times New Roman" w:hAnsi="Times New Roman"/>
          <w:kern w:val="0"/>
          <w:szCs w:val="24"/>
        </w:rPr>
        <w:t xml:space="preserve">10.3 </w:t>
      </w:r>
      <w:r w:rsidRPr="00D55AFC">
        <w:rPr>
          <w:rFonts w:ascii="Times New Roman" w:hAnsi="Times New Roman"/>
          <w:kern w:val="0"/>
          <w:szCs w:val="24"/>
        </w:rPr>
        <w:t>涉及基金管理人、基金财产、基金托管业务的诉讼</w:t>
      </w:r>
      <w:bookmarkEnd w:id="93"/>
    </w:p>
    <w:p w14:paraId="7EAFB3B4" w14:textId="77777777" w:rsidR="001548F9" w:rsidRPr="00D55AFC" w:rsidRDefault="001548F9" w:rsidP="00035D71">
      <w:pPr>
        <w:spacing w:before="29" w:line="288" w:lineRule="auto"/>
        <w:ind w:firstLineChars="200" w:firstLine="480"/>
        <w:rPr>
          <w:sz w:val="24"/>
        </w:rPr>
      </w:pPr>
      <w:r w:rsidRPr="00D55AFC">
        <w:rPr>
          <w:sz w:val="24"/>
        </w:rPr>
        <w:t>本报告期内未发生涉及本基金管理人、基金财产、基金托管业务的诉讼事项。</w:t>
      </w:r>
    </w:p>
    <w:p w14:paraId="358E0876" w14:textId="77777777" w:rsidR="00AA77D4" w:rsidRPr="00D55AFC" w:rsidRDefault="00AA77D4" w:rsidP="00035D71">
      <w:pPr>
        <w:spacing w:before="29" w:line="288" w:lineRule="auto"/>
        <w:ind w:firstLineChars="200" w:firstLine="480"/>
        <w:rPr>
          <w:sz w:val="24"/>
        </w:rPr>
      </w:pPr>
    </w:p>
    <w:p w14:paraId="24E76B50" w14:textId="77777777" w:rsidR="001548F9" w:rsidRPr="00D55AFC" w:rsidRDefault="001548F9" w:rsidP="0048308E">
      <w:pPr>
        <w:pStyle w:val="20"/>
        <w:spacing w:before="29" w:after="0" w:line="288" w:lineRule="auto"/>
        <w:rPr>
          <w:rFonts w:ascii="Times New Roman" w:hAnsi="Times New Roman"/>
          <w:kern w:val="0"/>
          <w:szCs w:val="24"/>
        </w:rPr>
      </w:pPr>
      <w:bookmarkStart w:id="94" w:name="_Toc490936143"/>
      <w:r w:rsidRPr="00D55AFC">
        <w:rPr>
          <w:rFonts w:ascii="Times New Roman" w:hAnsi="Times New Roman"/>
          <w:kern w:val="0"/>
          <w:szCs w:val="24"/>
        </w:rPr>
        <w:t xml:space="preserve">10.4 </w:t>
      </w:r>
      <w:r w:rsidRPr="00D55AFC">
        <w:rPr>
          <w:rFonts w:ascii="Times New Roman" w:hAnsi="Times New Roman"/>
          <w:kern w:val="0"/>
          <w:szCs w:val="24"/>
        </w:rPr>
        <w:t>基金投资策略的改变</w:t>
      </w:r>
      <w:bookmarkEnd w:id="94"/>
    </w:p>
    <w:p w14:paraId="5D0CAABC" w14:textId="77777777" w:rsidR="00AA77D4" w:rsidRPr="00D55AFC" w:rsidRDefault="00856850" w:rsidP="00035D71">
      <w:pPr>
        <w:spacing w:before="29" w:line="288" w:lineRule="auto"/>
        <w:ind w:firstLineChars="200" w:firstLine="480"/>
        <w:rPr>
          <w:kern w:val="0"/>
          <w:sz w:val="24"/>
        </w:rPr>
      </w:pPr>
      <w:r w:rsidRPr="00D55AFC">
        <w:rPr>
          <w:kern w:val="0"/>
          <w:sz w:val="24"/>
        </w:rPr>
        <w:t>本基金本报告期内投资策略未发生改变。</w:t>
      </w:r>
    </w:p>
    <w:p w14:paraId="49FEE3DC" w14:textId="77777777" w:rsidR="00856850" w:rsidRPr="00D55AFC" w:rsidRDefault="00856850" w:rsidP="00035D71">
      <w:pPr>
        <w:spacing w:before="29" w:line="288" w:lineRule="auto"/>
        <w:ind w:firstLineChars="200" w:firstLine="480"/>
        <w:rPr>
          <w:sz w:val="24"/>
        </w:rPr>
      </w:pPr>
    </w:p>
    <w:p w14:paraId="52784889" w14:textId="77777777" w:rsidR="001548F9" w:rsidRPr="00D55AFC" w:rsidRDefault="001548F9" w:rsidP="0048308E">
      <w:pPr>
        <w:pStyle w:val="20"/>
        <w:spacing w:before="29" w:after="0" w:line="288" w:lineRule="auto"/>
        <w:rPr>
          <w:rFonts w:ascii="Times New Roman" w:hAnsi="Times New Roman"/>
          <w:kern w:val="0"/>
          <w:szCs w:val="24"/>
        </w:rPr>
      </w:pPr>
      <w:bookmarkStart w:id="95" w:name="_Toc490936144"/>
      <w:r w:rsidRPr="00D55AFC">
        <w:rPr>
          <w:rFonts w:ascii="Times New Roman" w:hAnsi="Times New Roman"/>
          <w:kern w:val="0"/>
          <w:szCs w:val="24"/>
        </w:rPr>
        <w:t>10.5</w:t>
      </w:r>
      <w:r w:rsidR="001B69DE" w:rsidRPr="00D55AFC">
        <w:rPr>
          <w:rFonts w:ascii="Times New Roman" w:hAnsi="Times New Roman"/>
          <w:szCs w:val="24"/>
        </w:rPr>
        <w:t>报告期内改聘会计师事务所情况</w:t>
      </w:r>
      <w:bookmarkEnd w:id="95"/>
    </w:p>
    <w:p w14:paraId="6B8392E6" w14:textId="77777777" w:rsidR="001548F9" w:rsidRPr="00D55AFC" w:rsidRDefault="001548F9" w:rsidP="00035D71">
      <w:pPr>
        <w:spacing w:before="29" w:line="288" w:lineRule="auto"/>
        <w:ind w:firstLineChars="200" w:firstLine="480"/>
        <w:rPr>
          <w:sz w:val="24"/>
        </w:rPr>
      </w:pPr>
      <w:bookmarkStart w:id="96" w:name="OLE_LINK3"/>
      <w:r w:rsidRPr="00D55AFC">
        <w:rPr>
          <w:sz w:val="24"/>
        </w:rPr>
        <w:t>本基金自基金合同生效日起聘请普华永道中天会计师事务所</w:t>
      </w:r>
      <w:r w:rsidRPr="00D55AFC">
        <w:rPr>
          <w:sz w:val="24"/>
        </w:rPr>
        <w:t xml:space="preserve"> (</w:t>
      </w:r>
      <w:r w:rsidRPr="00D55AFC">
        <w:rPr>
          <w:sz w:val="24"/>
        </w:rPr>
        <w:t>特殊普通合伙</w:t>
      </w:r>
      <w:r w:rsidRPr="00D55AFC">
        <w:rPr>
          <w:sz w:val="24"/>
        </w:rPr>
        <w:t>)</w:t>
      </w:r>
      <w:r w:rsidRPr="00D55AFC">
        <w:rPr>
          <w:sz w:val="24"/>
        </w:rPr>
        <w:t>为本基金提供审计服务。</w:t>
      </w:r>
    </w:p>
    <w:p w14:paraId="31A7674F" w14:textId="77777777" w:rsidR="00AA77D4" w:rsidRPr="00D55AFC" w:rsidRDefault="00AA77D4" w:rsidP="00035D71">
      <w:pPr>
        <w:spacing w:before="29" w:line="288" w:lineRule="auto"/>
        <w:ind w:firstLineChars="200" w:firstLine="480"/>
        <w:rPr>
          <w:sz w:val="24"/>
        </w:rPr>
      </w:pPr>
    </w:p>
    <w:p w14:paraId="7E330EF2" w14:textId="77777777" w:rsidR="001548F9" w:rsidRPr="00D55AFC" w:rsidRDefault="001548F9" w:rsidP="0048308E">
      <w:pPr>
        <w:pStyle w:val="20"/>
        <w:spacing w:before="29" w:after="0" w:line="288" w:lineRule="auto"/>
        <w:rPr>
          <w:rFonts w:ascii="Times New Roman" w:hAnsi="Times New Roman"/>
          <w:kern w:val="0"/>
          <w:szCs w:val="24"/>
        </w:rPr>
      </w:pPr>
      <w:bookmarkStart w:id="97" w:name="_Toc490936145"/>
      <w:bookmarkEnd w:id="96"/>
      <w:r w:rsidRPr="00D55AFC">
        <w:rPr>
          <w:rFonts w:ascii="Times New Roman" w:hAnsi="Times New Roman"/>
          <w:kern w:val="0"/>
          <w:szCs w:val="24"/>
        </w:rPr>
        <w:t>10.6</w:t>
      </w:r>
      <w:r w:rsidR="00A242EE" w:rsidRPr="00D55AFC">
        <w:rPr>
          <w:rFonts w:ascii="Times New Roman" w:hAnsi="Times New Roman"/>
          <w:szCs w:val="24"/>
        </w:rPr>
        <w:t>管理人、托管人及其高级管理人员受稽查或处罚等情况</w:t>
      </w:r>
      <w:bookmarkEnd w:id="97"/>
    </w:p>
    <w:p w14:paraId="07D16489" w14:textId="77777777" w:rsidR="00040C26" w:rsidRPr="00D55AFC" w:rsidRDefault="00040C26" w:rsidP="00040C26">
      <w:pPr>
        <w:spacing w:before="29" w:line="288" w:lineRule="auto"/>
        <w:ind w:firstLineChars="200" w:firstLine="480"/>
        <w:rPr>
          <w:sz w:val="24"/>
        </w:rPr>
      </w:pPr>
      <w:r w:rsidRPr="00D55AFC">
        <w:rPr>
          <w:rFonts w:hint="eastAsia"/>
          <w:sz w:val="24"/>
        </w:rPr>
        <w:t>（</w:t>
      </w:r>
      <w:r w:rsidRPr="00D55AFC">
        <w:rPr>
          <w:rFonts w:hint="eastAsia"/>
          <w:sz w:val="24"/>
        </w:rPr>
        <w:t>1</w:t>
      </w:r>
      <w:r w:rsidRPr="00D55AFC">
        <w:rPr>
          <w:rFonts w:hint="eastAsia"/>
          <w:sz w:val="24"/>
        </w:rPr>
        <w:t>）管理人及其高级管理人员受稽查或处罚等情况</w:t>
      </w:r>
    </w:p>
    <w:p w14:paraId="070A90BF" w14:textId="77777777" w:rsidR="00040C26" w:rsidRPr="00D55AFC" w:rsidRDefault="00040C26" w:rsidP="00040C26">
      <w:pPr>
        <w:spacing w:before="29" w:line="288" w:lineRule="auto"/>
        <w:ind w:firstLineChars="200" w:firstLine="480"/>
        <w:rPr>
          <w:sz w:val="24"/>
        </w:rPr>
      </w:pPr>
      <w:r w:rsidRPr="00D55AFC">
        <w:rPr>
          <w:rFonts w:hint="eastAsia"/>
          <w:sz w:val="24"/>
        </w:rPr>
        <w:t>本报告期内公司收到中国证监会</w:t>
      </w:r>
      <w:r w:rsidRPr="00D55AFC">
        <w:rPr>
          <w:rFonts w:hint="eastAsia"/>
          <w:sz w:val="24"/>
        </w:rPr>
        <w:t>2016</w:t>
      </w:r>
      <w:r w:rsidRPr="00D55AFC">
        <w:rPr>
          <w:rFonts w:hint="eastAsia"/>
          <w:sz w:val="24"/>
        </w:rPr>
        <w:t>年“两个加强、两个遏制”回头看专项检查后采取责令改正的要求，公司已根据监管要求认真制订并落实了整改计划，按照要求完成了改进工作，并将整改情况向监管部门进行了报告。除上述情况外，本报告期内，基金管理人及其高级管理人员未受监管部门稽查或处罚。</w:t>
      </w:r>
    </w:p>
    <w:p w14:paraId="3B5FB2F9" w14:textId="77777777" w:rsidR="00040C26" w:rsidRPr="00D55AFC" w:rsidRDefault="00040C26" w:rsidP="00040C26">
      <w:pPr>
        <w:spacing w:before="29" w:line="288" w:lineRule="auto"/>
        <w:ind w:firstLineChars="200" w:firstLine="480"/>
        <w:rPr>
          <w:sz w:val="24"/>
        </w:rPr>
      </w:pPr>
      <w:r w:rsidRPr="00D55AFC">
        <w:rPr>
          <w:rFonts w:hint="eastAsia"/>
          <w:sz w:val="24"/>
        </w:rPr>
        <w:t>（</w:t>
      </w:r>
      <w:r w:rsidRPr="00D55AFC">
        <w:rPr>
          <w:rFonts w:hint="eastAsia"/>
          <w:sz w:val="24"/>
        </w:rPr>
        <w:t>2</w:t>
      </w:r>
      <w:r w:rsidRPr="00D55AFC">
        <w:rPr>
          <w:rFonts w:hint="eastAsia"/>
          <w:sz w:val="24"/>
        </w:rPr>
        <w:t>）托管人及其高级管理人员受稽查或处罚等情况</w:t>
      </w:r>
    </w:p>
    <w:p w14:paraId="6161CE26" w14:textId="77777777" w:rsidR="00AA77D4" w:rsidRPr="00D55AFC" w:rsidRDefault="00040C26" w:rsidP="00040C26">
      <w:pPr>
        <w:spacing w:before="29" w:line="288" w:lineRule="auto"/>
        <w:ind w:firstLineChars="200" w:firstLine="480"/>
        <w:rPr>
          <w:sz w:val="24"/>
        </w:rPr>
      </w:pPr>
      <w:r w:rsidRPr="00D55AFC">
        <w:rPr>
          <w:rFonts w:hint="eastAsia"/>
          <w:sz w:val="24"/>
        </w:rPr>
        <w:t>基金托管人及其高级管理人员本报告期内未受监管部门稽查或处罚。</w:t>
      </w:r>
    </w:p>
    <w:p w14:paraId="002E83E4" w14:textId="77777777" w:rsidR="00040C26" w:rsidRPr="00D55AFC" w:rsidRDefault="00040C26" w:rsidP="00040C26">
      <w:pPr>
        <w:spacing w:before="29" w:line="288" w:lineRule="auto"/>
        <w:ind w:firstLineChars="200" w:firstLine="480"/>
        <w:rPr>
          <w:sz w:val="24"/>
        </w:rPr>
      </w:pPr>
    </w:p>
    <w:p w14:paraId="13866D84" w14:textId="77777777" w:rsidR="001548F9" w:rsidRPr="00D55AFC" w:rsidRDefault="001548F9" w:rsidP="0048308E">
      <w:pPr>
        <w:pStyle w:val="20"/>
        <w:spacing w:before="29" w:after="0" w:line="288" w:lineRule="auto"/>
        <w:rPr>
          <w:rFonts w:ascii="Times New Roman" w:hAnsi="Times New Roman"/>
          <w:kern w:val="0"/>
          <w:szCs w:val="24"/>
        </w:rPr>
      </w:pPr>
      <w:bookmarkStart w:id="98" w:name="_Toc490936146"/>
      <w:r w:rsidRPr="00D55AFC">
        <w:rPr>
          <w:rFonts w:ascii="Times New Roman" w:hAnsi="Times New Roman"/>
          <w:kern w:val="0"/>
          <w:szCs w:val="24"/>
        </w:rPr>
        <w:lastRenderedPageBreak/>
        <w:t xml:space="preserve">10.7 </w:t>
      </w:r>
      <w:r w:rsidRPr="00D55AFC">
        <w:rPr>
          <w:rFonts w:ascii="Times New Roman" w:hAnsi="Times New Roman"/>
          <w:kern w:val="0"/>
          <w:szCs w:val="24"/>
        </w:rPr>
        <w:t>基金租用证券公司交易单元的有关情况</w:t>
      </w:r>
      <w:bookmarkEnd w:id="98"/>
    </w:p>
    <w:p w14:paraId="27241076" w14:textId="77777777" w:rsidR="001548F9" w:rsidRPr="00D55AFC" w:rsidRDefault="001548F9" w:rsidP="0048308E">
      <w:pPr>
        <w:spacing w:before="29" w:line="288" w:lineRule="auto"/>
        <w:rPr>
          <w:b/>
          <w:sz w:val="24"/>
        </w:rPr>
      </w:pPr>
      <w:bookmarkStart w:id="99" w:name="_Toc249760070"/>
      <w:r w:rsidRPr="00D55AFC">
        <w:rPr>
          <w:b/>
          <w:sz w:val="24"/>
        </w:rPr>
        <w:t xml:space="preserve">10.7.1 </w:t>
      </w:r>
      <w:r w:rsidRPr="00D55AFC">
        <w:rPr>
          <w:b/>
          <w:sz w:val="24"/>
        </w:rPr>
        <w:t>基金租用证券公司交易单元进行股票投资及佣金支付情况</w:t>
      </w:r>
      <w:bookmarkEnd w:id="99"/>
    </w:p>
    <w:p w14:paraId="2D9846DB" w14:textId="77777777" w:rsidR="00B932B3" w:rsidRPr="00D55AFC" w:rsidRDefault="00B932B3" w:rsidP="0048308E">
      <w:pPr>
        <w:autoSpaceDE w:val="0"/>
        <w:autoSpaceDN w:val="0"/>
        <w:adjustRightInd w:val="0"/>
        <w:spacing w:before="29" w:line="288" w:lineRule="auto"/>
        <w:ind w:left="15"/>
        <w:jc w:val="right"/>
        <w:rPr>
          <w:kern w:val="0"/>
          <w:sz w:val="24"/>
        </w:rPr>
      </w:pPr>
      <w:r w:rsidRPr="00D55AFC">
        <w:rPr>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548F9" w:rsidRPr="00D55AFC" w14:paraId="7FD97DD8" w14:textId="77777777" w:rsidTr="00B72362">
        <w:tc>
          <w:tcPr>
            <w:tcW w:w="1560" w:type="dxa"/>
            <w:vMerge w:val="restart"/>
            <w:vAlign w:val="center"/>
          </w:tcPr>
          <w:p w14:paraId="45E31042" w14:textId="77777777" w:rsidR="001548F9" w:rsidRPr="00D55AFC" w:rsidRDefault="001548F9" w:rsidP="0048308E">
            <w:pPr>
              <w:spacing w:before="29" w:line="288" w:lineRule="auto"/>
              <w:jc w:val="center"/>
              <w:rPr>
                <w:sz w:val="24"/>
              </w:rPr>
            </w:pPr>
            <w:bookmarkStart w:id="100" w:name="_Toc249760071"/>
            <w:r w:rsidRPr="00D55AFC">
              <w:rPr>
                <w:sz w:val="24"/>
              </w:rPr>
              <w:t>券商名称</w:t>
            </w:r>
          </w:p>
        </w:tc>
        <w:tc>
          <w:tcPr>
            <w:tcW w:w="780" w:type="dxa"/>
            <w:vMerge w:val="restart"/>
            <w:vAlign w:val="center"/>
          </w:tcPr>
          <w:p w14:paraId="32F37F81" w14:textId="77777777" w:rsidR="001548F9" w:rsidRPr="00D55AFC" w:rsidRDefault="001548F9" w:rsidP="0048308E">
            <w:pPr>
              <w:spacing w:before="29" w:line="288" w:lineRule="auto"/>
              <w:jc w:val="center"/>
              <w:rPr>
                <w:sz w:val="24"/>
              </w:rPr>
            </w:pPr>
            <w:r w:rsidRPr="00D55AFC">
              <w:rPr>
                <w:sz w:val="24"/>
              </w:rPr>
              <w:t>交易单元数量</w:t>
            </w:r>
          </w:p>
        </w:tc>
        <w:tc>
          <w:tcPr>
            <w:tcW w:w="2880" w:type="dxa"/>
            <w:gridSpan w:val="2"/>
            <w:vAlign w:val="center"/>
          </w:tcPr>
          <w:p w14:paraId="426F554D" w14:textId="77777777" w:rsidR="001548F9" w:rsidRPr="00D55AFC" w:rsidRDefault="001548F9" w:rsidP="0048308E">
            <w:pPr>
              <w:spacing w:before="29" w:line="288" w:lineRule="auto"/>
              <w:jc w:val="center"/>
              <w:rPr>
                <w:sz w:val="24"/>
              </w:rPr>
            </w:pPr>
            <w:r w:rsidRPr="00D55AFC">
              <w:rPr>
                <w:sz w:val="24"/>
              </w:rPr>
              <w:t>股票交易</w:t>
            </w:r>
          </w:p>
        </w:tc>
        <w:tc>
          <w:tcPr>
            <w:tcW w:w="2700" w:type="dxa"/>
            <w:gridSpan w:val="2"/>
            <w:vAlign w:val="center"/>
          </w:tcPr>
          <w:p w14:paraId="442831DB" w14:textId="77777777" w:rsidR="001548F9" w:rsidRPr="00D55AFC" w:rsidRDefault="001548F9" w:rsidP="0048308E">
            <w:pPr>
              <w:spacing w:before="29" w:line="288" w:lineRule="auto"/>
              <w:jc w:val="center"/>
              <w:rPr>
                <w:sz w:val="24"/>
              </w:rPr>
            </w:pPr>
            <w:r w:rsidRPr="00D55AFC">
              <w:rPr>
                <w:sz w:val="24"/>
              </w:rPr>
              <w:t>应支付该券商的佣金</w:t>
            </w:r>
          </w:p>
        </w:tc>
        <w:tc>
          <w:tcPr>
            <w:tcW w:w="1080" w:type="dxa"/>
            <w:vMerge w:val="restart"/>
            <w:vAlign w:val="center"/>
          </w:tcPr>
          <w:p w14:paraId="550D71F4" w14:textId="77777777" w:rsidR="001548F9" w:rsidRPr="00D55AFC" w:rsidRDefault="001548F9" w:rsidP="0048308E">
            <w:pPr>
              <w:spacing w:before="29" w:line="288" w:lineRule="auto"/>
              <w:jc w:val="center"/>
              <w:rPr>
                <w:kern w:val="0"/>
                <w:sz w:val="24"/>
              </w:rPr>
            </w:pPr>
            <w:r w:rsidRPr="00D55AFC">
              <w:rPr>
                <w:kern w:val="0"/>
                <w:sz w:val="24"/>
              </w:rPr>
              <w:t>备注</w:t>
            </w:r>
          </w:p>
        </w:tc>
      </w:tr>
      <w:tr w:rsidR="001548F9" w:rsidRPr="00D55AFC" w14:paraId="60934C5B" w14:textId="77777777" w:rsidTr="00B72362">
        <w:tc>
          <w:tcPr>
            <w:tcW w:w="9000" w:type="dxa"/>
            <w:vMerge/>
            <w:vAlign w:val="center"/>
          </w:tcPr>
          <w:p w14:paraId="55BDD05D" w14:textId="77777777" w:rsidR="001548F9" w:rsidRPr="00D55AFC" w:rsidRDefault="001548F9" w:rsidP="0048308E">
            <w:pPr>
              <w:widowControl/>
              <w:spacing w:before="29" w:line="288" w:lineRule="auto"/>
              <w:jc w:val="left"/>
              <w:rPr>
                <w:sz w:val="24"/>
              </w:rPr>
            </w:pPr>
          </w:p>
        </w:tc>
        <w:tc>
          <w:tcPr>
            <w:tcW w:w="780" w:type="dxa"/>
            <w:vMerge/>
            <w:vAlign w:val="center"/>
          </w:tcPr>
          <w:p w14:paraId="6DEF543A" w14:textId="77777777" w:rsidR="001548F9" w:rsidRPr="00D55AFC" w:rsidRDefault="001548F9" w:rsidP="0048308E">
            <w:pPr>
              <w:widowControl/>
              <w:spacing w:before="29" w:line="288" w:lineRule="auto"/>
              <w:jc w:val="left"/>
              <w:rPr>
                <w:sz w:val="24"/>
              </w:rPr>
            </w:pPr>
          </w:p>
        </w:tc>
        <w:tc>
          <w:tcPr>
            <w:tcW w:w="1800" w:type="dxa"/>
            <w:vAlign w:val="center"/>
          </w:tcPr>
          <w:p w14:paraId="117F2A1D" w14:textId="77777777" w:rsidR="001548F9" w:rsidRPr="00D55AFC" w:rsidRDefault="001548F9" w:rsidP="0048308E">
            <w:pPr>
              <w:spacing w:before="29" w:line="288" w:lineRule="auto"/>
              <w:jc w:val="center"/>
              <w:rPr>
                <w:sz w:val="24"/>
              </w:rPr>
            </w:pPr>
            <w:r w:rsidRPr="00D55AFC">
              <w:rPr>
                <w:sz w:val="24"/>
              </w:rPr>
              <w:t>成交金额</w:t>
            </w:r>
          </w:p>
        </w:tc>
        <w:tc>
          <w:tcPr>
            <w:tcW w:w="1080" w:type="dxa"/>
            <w:vAlign w:val="center"/>
          </w:tcPr>
          <w:p w14:paraId="567F4385" w14:textId="77777777" w:rsidR="001548F9" w:rsidRPr="00D55AFC" w:rsidRDefault="001548F9" w:rsidP="0048308E">
            <w:pPr>
              <w:spacing w:before="29" w:line="288" w:lineRule="auto"/>
              <w:jc w:val="center"/>
              <w:rPr>
                <w:sz w:val="24"/>
              </w:rPr>
            </w:pPr>
            <w:r w:rsidRPr="00D55AFC">
              <w:rPr>
                <w:sz w:val="24"/>
              </w:rPr>
              <w:t>占当期股票成交总额的比例</w:t>
            </w:r>
          </w:p>
        </w:tc>
        <w:tc>
          <w:tcPr>
            <w:tcW w:w="1620" w:type="dxa"/>
            <w:vAlign w:val="center"/>
          </w:tcPr>
          <w:p w14:paraId="6B4E2CDD" w14:textId="77777777" w:rsidR="001548F9" w:rsidRPr="00D55AFC" w:rsidRDefault="001548F9" w:rsidP="0048308E">
            <w:pPr>
              <w:spacing w:before="29" w:line="288" w:lineRule="auto"/>
              <w:jc w:val="center"/>
              <w:rPr>
                <w:kern w:val="0"/>
                <w:sz w:val="24"/>
              </w:rPr>
            </w:pPr>
            <w:r w:rsidRPr="00D55AFC">
              <w:rPr>
                <w:kern w:val="0"/>
                <w:sz w:val="24"/>
              </w:rPr>
              <w:t>佣金</w:t>
            </w:r>
          </w:p>
        </w:tc>
        <w:tc>
          <w:tcPr>
            <w:tcW w:w="1080" w:type="dxa"/>
            <w:vAlign w:val="center"/>
          </w:tcPr>
          <w:p w14:paraId="311C1B8A" w14:textId="77777777" w:rsidR="001548F9" w:rsidRPr="00D55AFC" w:rsidRDefault="001548F9" w:rsidP="0048308E">
            <w:pPr>
              <w:spacing w:before="29" w:line="288" w:lineRule="auto"/>
              <w:jc w:val="center"/>
              <w:rPr>
                <w:sz w:val="24"/>
              </w:rPr>
            </w:pPr>
            <w:r w:rsidRPr="00D55AFC">
              <w:rPr>
                <w:sz w:val="24"/>
              </w:rPr>
              <w:t>占当期佣金总量的比例</w:t>
            </w:r>
          </w:p>
        </w:tc>
        <w:tc>
          <w:tcPr>
            <w:tcW w:w="1080" w:type="dxa"/>
            <w:vMerge/>
            <w:vAlign w:val="center"/>
          </w:tcPr>
          <w:p w14:paraId="1E593D59" w14:textId="77777777" w:rsidR="001548F9" w:rsidRPr="00D55AFC" w:rsidRDefault="001548F9" w:rsidP="0048308E">
            <w:pPr>
              <w:widowControl/>
              <w:spacing w:before="29" w:line="288" w:lineRule="auto"/>
              <w:jc w:val="left"/>
              <w:rPr>
                <w:kern w:val="0"/>
                <w:sz w:val="24"/>
              </w:rPr>
            </w:pPr>
          </w:p>
        </w:tc>
      </w:tr>
      <w:tr w:rsidR="005C6E2C" w:rsidRPr="00D55AFC" w14:paraId="0C3179BF" w14:textId="77777777">
        <w:tc>
          <w:tcPr>
            <w:tcW w:w="1559" w:type="dxa"/>
            <w:vAlign w:val="center"/>
          </w:tcPr>
          <w:p w14:paraId="0DE534C6" w14:textId="77777777" w:rsidR="005C6E2C" w:rsidRPr="00D55AFC" w:rsidRDefault="00417DE8">
            <w:pPr>
              <w:jc w:val="center"/>
            </w:pPr>
            <w:r w:rsidRPr="00D55AFC">
              <w:rPr>
                <w:sz w:val="24"/>
              </w:rPr>
              <w:t>安信证券股份有限公司</w:t>
            </w:r>
          </w:p>
        </w:tc>
        <w:tc>
          <w:tcPr>
            <w:tcW w:w="779" w:type="dxa"/>
            <w:vAlign w:val="center"/>
          </w:tcPr>
          <w:p w14:paraId="2D26511E" w14:textId="77777777" w:rsidR="005C6E2C" w:rsidRPr="00D55AFC" w:rsidRDefault="00417DE8">
            <w:pPr>
              <w:jc w:val="center"/>
            </w:pPr>
            <w:r w:rsidRPr="00D55AFC">
              <w:rPr>
                <w:sz w:val="24"/>
              </w:rPr>
              <w:t>2</w:t>
            </w:r>
          </w:p>
        </w:tc>
        <w:tc>
          <w:tcPr>
            <w:tcW w:w="1800" w:type="dxa"/>
            <w:vAlign w:val="center"/>
          </w:tcPr>
          <w:p w14:paraId="3202C6CA" w14:textId="77777777" w:rsidR="005C6E2C" w:rsidRPr="00D55AFC" w:rsidRDefault="00417DE8">
            <w:pPr>
              <w:jc w:val="right"/>
            </w:pPr>
            <w:r w:rsidRPr="00D55AFC">
              <w:rPr>
                <w:sz w:val="24"/>
              </w:rPr>
              <w:t>99,237,893.36</w:t>
            </w:r>
          </w:p>
        </w:tc>
        <w:tc>
          <w:tcPr>
            <w:tcW w:w="1080" w:type="dxa"/>
            <w:vAlign w:val="center"/>
          </w:tcPr>
          <w:p w14:paraId="2F90F386" w14:textId="77777777" w:rsidR="005C6E2C" w:rsidRPr="00D55AFC" w:rsidRDefault="00417DE8">
            <w:pPr>
              <w:jc w:val="right"/>
            </w:pPr>
            <w:r w:rsidRPr="00D55AFC">
              <w:rPr>
                <w:sz w:val="24"/>
              </w:rPr>
              <w:t>100.00%</w:t>
            </w:r>
          </w:p>
        </w:tc>
        <w:tc>
          <w:tcPr>
            <w:tcW w:w="1620" w:type="dxa"/>
            <w:vAlign w:val="center"/>
          </w:tcPr>
          <w:p w14:paraId="66DB21BC" w14:textId="77777777" w:rsidR="005C6E2C" w:rsidRPr="00D55AFC" w:rsidRDefault="00417DE8">
            <w:pPr>
              <w:jc w:val="right"/>
            </w:pPr>
            <w:r w:rsidRPr="00D55AFC">
              <w:rPr>
                <w:sz w:val="24"/>
              </w:rPr>
              <w:t>92,421.83</w:t>
            </w:r>
          </w:p>
        </w:tc>
        <w:tc>
          <w:tcPr>
            <w:tcW w:w="1080" w:type="dxa"/>
            <w:vAlign w:val="center"/>
          </w:tcPr>
          <w:p w14:paraId="7FAA2320" w14:textId="77777777" w:rsidR="005C6E2C" w:rsidRPr="00D55AFC" w:rsidRDefault="00417DE8">
            <w:pPr>
              <w:jc w:val="right"/>
            </w:pPr>
            <w:r w:rsidRPr="00D55AFC">
              <w:rPr>
                <w:sz w:val="24"/>
              </w:rPr>
              <w:t>100.00%</w:t>
            </w:r>
          </w:p>
        </w:tc>
        <w:tc>
          <w:tcPr>
            <w:tcW w:w="1080" w:type="dxa"/>
            <w:vAlign w:val="center"/>
          </w:tcPr>
          <w:p w14:paraId="3D12902A" w14:textId="77777777" w:rsidR="005C6E2C" w:rsidRPr="00D55AFC" w:rsidRDefault="00417DE8">
            <w:pPr>
              <w:jc w:val="left"/>
            </w:pPr>
            <w:r w:rsidRPr="00D55AFC">
              <w:rPr>
                <w:sz w:val="24"/>
              </w:rPr>
              <w:t>-</w:t>
            </w:r>
          </w:p>
        </w:tc>
      </w:tr>
      <w:tr w:rsidR="005C6E2C" w:rsidRPr="00D55AFC" w14:paraId="0467B74D" w14:textId="77777777">
        <w:tc>
          <w:tcPr>
            <w:tcW w:w="1559" w:type="dxa"/>
            <w:vAlign w:val="center"/>
          </w:tcPr>
          <w:p w14:paraId="611849BC" w14:textId="77777777" w:rsidR="005C6E2C" w:rsidRPr="00D55AFC" w:rsidRDefault="00417DE8">
            <w:pPr>
              <w:jc w:val="center"/>
            </w:pPr>
            <w:r w:rsidRPr="00D55AFC">
              <w:rPr>
                <w:sz w:val="24"/>
              </w:rPr>
              <w:t>国金证券股份有限公司</w:t>
            </w:r>
          </w:p>
        </w:tc>
        <w:tc>
          <w:tcPr>
            <w:tcW w:w="779" w:type="dxa"/>
            <w:vAlign w:val="center"/>
          </w:tcPr>
          <w:p w14:paraId="7BD197B8" w14:textId="77777777" w:rsidR="005C6E2C" w:rsidRPr="00D55AFC" w:rsidRDefault="00417DE8">
            <w:pPr>
              <w:jc w:val="center"/>
            </w:pPr>
            <w:r w:rsidRPr="00D55AFC">
              <w:rPr>
                <w:sz w:val="24"/>
              </w:rPr>
              <w:t>2</w:t>
            </w:r>
          </w:p>
        </w:tc>
        <w:tc>
          <w:tcPr>
            <w:tcW w:w="1800" w:type="dxa"/>
            <w:vAlign w:val="center"/>
          </w:tcPr>
          <w:p w14:paraId="32B679A9" w14:textId="77777777" w:rsidR="005C6E2C" w:rsidRPr="00D55AFC" w:rsidRDefault="00417DE8">
            <w:pPr>
              <w:jc w:val="right"/>
            </w:pPr>
            <w:r w:rsidRPr="00D55AFC">
              <w:rPr>
                <w:sz w:val="24"/>
              </w:rPr>
              <w:t>-</w:t>
            </w:r>
          </w:p>
        </w:tc>
        <w:tc>
          <w:tcPr>
            <w:tcW w:w="1080" w:type="dxa"/>
            <w:vAlign w:val="center"/>
          </w:tcPr>
          <w:p w14:paraId="1D662023" w14:textId="77777777" w:rsidR="005C6E2C" w:rsidRPr="00D55AFC" w:rsidRDefault="00417DE8">
            <w:pPr>
              <w:jc w:val="right"/>
            </w:pPr>
            <w:r w:rsidRPr="00D55AFC">
              <w:rPr>
                <w:sz w:val="24"/>
              </w:rPr>
              <w:t>-</w:t>
            </w:r>
          </w:p>
        </w:tc>
        <w:tc>
          <w:tcPr>
            <w:tcW w:w="1620" w:type="dxa"/>
            <w:vAlign w:val="center"/>
          </w:tcPr>
          <w:p w14:paraId="71EBAD16" w14:textId="77777777" w:rsidR="005C6E2C" w:rsidRPr="00D55AFC" w:rsidRDefault="00417DE8">
            <w:pPr>
              <w:jc w:val="right"/>
            </w:pPr>
            <w:r w:rsidRPr="00D55AFC">
              <w:rPr>
                <w:sz w:val="24"/>
              </w:rPr>
              <w:t>-</w:t>
            </w:r>
          </w:p>
        </w:tc>
        <w:tc>
          <w:tcPr>
            <w:tcW w:w="1080" w:type="dxa"/>
            <w:vAlign w:val="center"/>
          </w:tcPr>
          <w:p w14:paraId="795C250B" w14:textId="77777777" w:rsidR="005C6E2C" w:rsidRPr="00D55AFC" w:rsidRDefault="00417DE8">
            <w:pPr>
              <w:jc w:val="right"/>
            </w:pPr>
            <w:r w:rsidRPr="00D55AFC">
              <w:rPr>
                <w:sz w:val="24"/>
              </w:rPr>
              <w:t>-</w:t>
            </w:r>
          </w:p>
        </w:tc>
        <w:tc>
          <w:tcPr>
            <w:tcW w:w="1080" w:type="dxa"/>
            <w:vAlign w:val="center"/>
          </w:tcPr>
          <w:p w14:paraId="5F06012B" w14:textId="77777777" w:rsidR="005C6E2C" w:rsidRPr="00D55AFC" w:rsidRDefault="00417DE8">
            <w:pPr>
              <w:jc w:val="left"/>
            </w:pPr>
            <w:r w:rsidRPr="00D55AFC">
              <w:rPr>
                <w:sz w:val="24"/>
              </w:rPr>
              <w:t>-</w:t>
            </w:r>
          </w:p>
        </w:tc>
      </w:tr>
      <w:tr w:rsidR="005C6E2C" w:rsidRPr="00D55AFC" w14:paraId="5C3F029B" w14:textId="77777777">
        <w:tc>
          <w:tcPr>
            <w:tcW w:w="1559" w:type="dxa"/>
            <w:vAlign w:val="center"/>
          </w:tcPr>
          <w:p w14:paraId="19EFAEEF" w14:textId="77777777" w:rsidR="005C6E2C" w:rsidRPr="00D55AFC" w:rsidRDefault="00417DE8">
            <w:pPr>
              <w:jc w:val="center"/>
            </w:pPr>
            <w:r w:rsidRPr="00D55AFC">
              <w:rPr>
                <w:sz w:val="24"/>
              </w:rPr>
              <w:t>中泰证券股份有限公司</w:t>
            </w:r>
          </w:p>
        </w:tc>
        <w:tc>
          <w:tcPr>
            <w:tcW w:w="779" w:type="dxa"/>
            <w:vAlign w:val="center"/>
          </w:tcPr>
          <w:p w14:paraId="1B16D5E0" w14:textId="77777777" w:rsidR="005C6E2C" w:rsidRPr="00D55AFC" w:rsidRDefault="00417DE8">
            <w:pPr>
              <w:jc w:val="center"/>
            </w:pPr>
            <w:r w:rsidRPr="00D55AFC">
              <w:rPr>
                <w:sz w:val="24"/>
              </w:rPr>
              <w:t>2</w:t>
            </w:r>
          </w:p>
        </w:tc>
        <w:tc>
          <w:tcPr>
            <w:tcW w:w="1800" w:type="dxa"/>
            <w:vAlign w:val="center"/>
          </w:tcPr>
          <w:p w14:paraId="5617BE0D" w14:textId="77777777" w:rsidR="005C6E2C" w:rsidRPr="00D55AFC" w:rsidRDefault="00417DE8">
            <w:pPr>
              <w:jc w:val="right"/>
            </w:pPr>
            <w:r w:rsidRPr="00D55AFC">
              <w:rPr>
                <w:sz w:val="24"/>
              </w:rPr>
              <w:t>-</w:t>
            </w:r>
          </w:p>
        </w:tc>
        <w:tc>
          <w:tcPr>
            <w:tcW w:w="1080" w:type="dxa"/>
            <w:vAlign w:val="center"/>
          </w:tcPr>
          <w:p w14:paraId="67E2E418" w14:textId="77777777" w:rsidR="005C6E2C" w:rsidRPr="00D55AFC" w:rsidRDefault="00417DE8">
            <w:pPr>
              <w:jc w:val="right"/>
            </w:pPr>
            <w:r w:rsidRPr="00D55AFC">
              <w:rPr>
                <w:sz w:val="24"/>
              </w:rPr>
              <w:t>-</w:t>
            </w:r>
          </w:p>
        </w:tc>
        <w:tc>
          <w:tcPr>
            <w:tcW w:w="1620" w:type="dxa"/>
            <w:vAlign w:val="center"/>
          </w:tcPr>
          <w:p w14:paraId="065551BA" w14:textId="77777777" w:rsidR="005C6E2C" w:rsidRPr="00D55AFC" w:rsidRDefault="00417DE8">
            <w:pPr>
              <w:jc w:val="right"/>
            </w:pPr>
            <w:r w:rsidRPr="00D55AFC">
              <w:rPr>
                <w:sz w:val="24"/>
              </w:rPr>
              <w:t>-</w:t>
            </w:r>
          </w:p>
        </w:tc>
        <w:tc>
          <w:tcPr>
            <w:tcW w:w="1080" w:type="dxa"/>
            <w:vAlign w:val="center"/>
          </w:tcPr>
          <w:p w14:paraId="122CFA5B" w14:textId="77777777" w:rsidR="005C6E2C" w:rsidRPr="00D55AFC" w:rsidRDefault="00417DE8">
            <w:pPr>
              <w:jc w:val="right"/>
            </w:pPr>
            <w:r w:rsidRPr="00D55AFC">
              <w:rPr>
                <w:sz w:val="24"/>
              </w:rPr>
              <w:t>-</w:t>
            </w:r>
          </w:p>
        </w:tc>
        <w:tc>
          <w:tcPr>
            <w:tcW w:w="1080" w:type="dxa"/>
            <w:vAlign w:val="center"/>
          </w:tcPr>
          <w:p w14:paraId="628D27DC" w14:textId="77777777" w:rsidR="005C6E2C" w:rsidRPr="00D55AFC" w:rsidRDefault="00417DE8">
            <w:pPr>
              <w:jc w:val="left"/>
            </w:pPr>
            <w:r w:rsidRPr="00D55AFC">
              <w:rPr>
                <w:sz w:val="24"/>
              </w:rPr>
              <w:t>-</w:t>
            </w:r>
          </w:p>
        </w:tc>
      </w:tr>
    </w:tbl>
    <w:p w14:paraId="7853CC6C" w14:textId="77777777" w:rsidR="005C6E2C" w:rsidRPr="00D55AFC" w:rsidRDefault="00417DE8">
      <w:pPr>
        <w:tabs>
          <w:tab w:val="left" w:pos="426"/>
        </w:tabs>
        <w:spacing w:before="29" w:line="288" w:lineRule="auto"/>
        <w:jc w:val="left"/>
        <w:rPr>
          <w:kern w:val="0"/>
          <w:sz w:val="24"/>
        </w:rPr>
      </w:pPr>
      <w:r w:rsidRPr="00D55AFC">
        <w:rPr>
          <w:kern w:val="0"/>
          <w:sz w:val="24"/>
        </w:rPr>
        <w:t>注：</w:t>
      </w:r>
      <w:r w:rsidRPr="00D55AFC">
        <w:rPr>
          <w:kern w:val="0"/>
          <w:sz w:val="24"/>
        </w:rPr>
        <w:t>1</w:t>
      </w:r>
      <w:r w:rsidRPr="00D55AFC">
        <w:rPr>
          <w:kern w:val="0"/>
          <w:sz w:val="24"/>
        </w:rPr>
        <w:t>、报告期内，本基金新增加交易单元为中泰证券股份有限公司和国金证券股份有限公司，其它交易单元未发生变化；</w:t>
      </w:r>
    </w:p>
    <w:p w14:paraId="41D63C74" w14:textId="77777777" w:rsidR="005C6E2C" w:rsidRPr="00D55AFC" w:rsidRDefault="00417DE8">
      <w:pPr>
        <w:tabs>
          <w:tab w:val="left" w:pos="426"/>
        </w:tabs>
        <w:spacing w:before="29" w:line="288" w:lineRule="auto"/>
        <w:jc w:val="left"/>
        <w:rPr>
          <w:kern w:val="0"/>
          <w:sz w:val="24"/>
        </w:rPr>
      </w:pPr>
      <w:r w:rsidRPr="00D55AFC">
        <w:rPr>
          <w:kern w:val="0"/>
          <w:sz w:val="24"/>
        </w:rPr>
        <w:t xml:space="preserve">    2</w:t>
      </w:r>
      <w:r w:rsidRPr="00D55AFC">
        <w:rPr>
          <w:kern w:val="0"/>
          <w:sz w:val="24"/>
        </w:rPr>
        <w:t>、租用证券公司交易单元的选择标准主要包括：券商基本面评价（财务状况、经营状况）、券商研究机构（评价报告质量、及时性和数量）、券商每日信息评价（及时性和有效性）和券商协作表现评价等四个方面；</w:t>
      </w:r>
    </w:p>
    <w:p w14:paraId="52D9F34C" w14:textId="77777777" w:rsidR="001548F9" w:rsidRPr="00D55AFC" w:rsidRDefault="001548F9" w:rsidP="0048308E">
      <w:pPr>
        <w:tabs>
          <w:tab w:val="left" w:pos="426"/>
        </w:tabs>
        <w:spacing w:before="29" w:line="288" w:lineRule="auto"/>
        <w:jc w:val="left"/>
        <w:rPr>
          <w:kern w:val="0"/>
          <w:sz w:val="24"/>
        </w:rPr>
      </w:pPr>
      <w:r w:rsidRPr="00D55AFC">
        <w:rPr>
          <w:kern w:val="0"/>
          <w:sz w:val="24"/>
        </w:rPr>
        <w:t xml:space="preserve">    3</w:t>
      </w:r>
      <w:r w:rsidRPr="00D55AFC">
        <w:rPr>
          <w:kern w:val="0"/>
          <w:sz w:val="24"/>
        </w:rPr>
        <w:t>、租用证券公司交易单元的程序：首先根据租用证券公司交易单元的选择标准进行综合评价，然后根据评价选择基金交易单元。研究部提交方案，并上报公司批准。</w:t>
      </w:r>
    </w:p>
    <w:p w14:paraId="0E579D8D" w14:textId="77777777" w:rsidR="001548F9" w:rsidRPr="00D55AFC" w:rsidRDefault="001548F9" w:rsidP="0048308E">
      <w:pPr>
        <w:spacing w:before="29" w:line="288" w:lineRule="auto"/>
        <w:rPr>
          <w:sz w:val="24"/>
        </w:rPr>
      </w:pPr>
    </w:p>
    <w:p w14:paraId="5243F620" w14:textId="77777777" w:rsidR="001548F9" w:rsidRPr="00D55AFC" w:rsidRDefault="001548F9" w:rsidP="0048308E">
      <w:pPr>
        <w:spacing w:before="29" w:line="288" w:lineRule="auto"/>
        <w:rPr>
          <w:b/>
          <w:sz w:val="24"/>
        </w:rPr>
      </w:pPr>
      <w:r w:rsidRPr="00D55AFC">
        <w:rPr>
          <w:b/>
          <w:sz w:val="24"/>
        </w:rPr>
        <w:t xml:space="preserve">10.7.2 </w:t>
      </w:r>
      <w:r w:rsidRPr="00D55AFC">
        <w:rPr>
          <w:b/>
          <w:sz w:val="24"/>
        </w:rPr>
        <w:t>基金租用证券公司交易单元进行其他证券投资的情况</w:t>
      </w:r>
      <w:bookmarkEnd w:id="100"/>
    </w:p>
    <w:p w14:paraId="1446038B" w14:textId="77777777" w:rsidR="00E14D80" w:rsidRPr="00D55AFC" w:rsidRDefault="00E14D80" w:rsidP="0048308E">
      <w:pPr>
        <w:autoSpaceDE w:val="0"/>
        <w:autoSpaceDN w:val="0"/>
        <w:adjustRightInd w:val="0"/>
        <w:spacing w:before="29" w:line="288" w:lineRule="auto"/>
        <w:jc w:val="left"/>
        <w:rPr>
          <w:sz w:val="24"/>
        </w:rPr>
      </w:pPr>
      <w:r w:rsidRPr="00D55AFC">
        <w:rPr>
          <w:sz w:val="24"/>
        </w:rPr>
        <w:t>无。</w:t>
      </w:r>
    </w:p>
    <w:p w14:paraId="5D029DC6" w14:textId="77777777" w:rsidR="001548F9" w:rsidRPr="00D55AFC" w:rsidRDefault="001548F9" w:rsidP="0048308E">
      <w:pPr>
        <w:spacing w:before="29" w:line="288" w:lineRule="auto"/>
        <w:rPr>
          <w:sz w:val="24"/>
        </w:rPr>
      </w:pPr>
    </w:p>
    <w:p w14:paraId="486B8A33" w14:textId="77777777" w:rsidR="001548F9" w:rsidRPr="00D55AFC" w:rsidRDefault="001548F9" w:rsidP="0048308E">
      <w:pPr>
        <w:pStyle w:val="20"/>
        <w:spacing w:before="29" w:after="0" w:line="288" w:lineRule="auto"/>
        <w:rPr>
          <w:rFonts w:ascii="Times New Roman" w:hAnsi="Times New Roman"/>
          <w:kern w:val="0"/>
          <w:szCs w:val="24"/>
        </w:rPr>
      </w:pPr>
      <w:bookmarkStart w:id="101" w:name="_Toc490936147"/>
      <w:r w:rsidRPr="00D55AFC">
        <w:rPr>
          <w:rFonts w:ascii="Times New Roman" w:hAnsi="Times New Roman"/>
          <w:szCs w:val="24"/>
        </w:rPr>
        <w:t xml:space="preserve">10.8 </w:t>
      </w:r>
      <w:r w:rsidRPr="00D55AFC">
        <w:rPr>
          <w:rFonts w:ascii="Times New Roman" w:hAnsi="Times New Roman"/>
          <w:kern w:val="0"/>
          <w:szCs w:val="24"/>
        </w:rPr>
        <w:t>其他重大事件</w:t>
      </w:r>
      <w:bookmarkEnd w:id="10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19"/>
        <w:gridCol w:w="2519"/>
        <w:gridCol w:w="1440"/>
      </w:tblGrid>
      <w:tr w:rsidR="001548F9" w:rsidRPr="00D55AFC" w14:paraId="344FDC17" w14:textId="77777777" w:rsidTr="00472203">
        <w:tc>
          <w:tcPr>
            <w:tcW w:w="720" w:type="dxa"/>
            <w:vAlign w:val="center"/>
          </w:tcPr>
          <w:p w14:paraId="60A19520" w14:textId="77777777" w:rsidR="001548F9" w:rsidRPr="00D55AFC" w:rsidRDefault="001548F9" w:rsidP="0048308E">
            <w:pPr>
              <w:spacing w:before="29" w:line="288" w:lineRule="auto"/>
              <w:jc w:val="center"/>
              <w:rPr>
                <w:sz w:val="24"/>
              </w:rPr>
            </w:pPr>
            <w:r w:rsidRPr="00D55AFC">
              <w:rPr>
                <w:sz w:val="24"/>
              </w:rPr>
              <w:t>序号</w:t>
            </w:r>
          </w:p>
        </w:tc>
        <w:tc>
          <w:tcPr>
            <w:tcW w:w="4319" w:type="dxa"/>
            <w:vAlign w:val="center"/>
          </w:tcPr>
          <w:p w14:paraId="31E2DB38" w14:textId="77777777" w:rsidR="001548F9" w:rsidRPr="00D55AFC" w:rsidRDefault="001548F9" w:rsidP="0048308E">
            <w:pPr>
              <w:spacing w:before="29" w:line="288" w:lineRule="auto"/>
              <w:jc w:val="center"/>
              <w:rPr>
                <w:sz w:val="24"/>
              </w:rPr>
            </w:pPr>
            <w:r w:rsidRPr="00D55AFC">
              <w:rPr>
                <w:sz w:val="24"/>
              </w:rPr>
              <w:t>公告事项</w:t>
            </w:r>
          </w:p>
        </w:tc>
        <w:tc>
          <w:tcPr>
            <w:tcW w:w="2519" w:type="dxa"/>
            <w:vAlign w:val="center"/>
          </w:tcPr>
          <w:p w14:paraId="6700D114" w14:textId="77777777" w:rsidR="001548F9" w:rsidRPr="00D55AFC" w:rsidRDefault="001548F9" w:rsidP="0048308E">
            <w:pPr>
              <w:spacing w:before="29" w:line="288" w:lineRule="auto"/>
              <w:jc w:val="center"/>
              <w:rPr>
                <w:sz w:val="24"/>
              </w:rPr>
            </w:pPr>
            <w:r w:rsidRPr="00D55AFC">
              <w:rPr>
                <w:sz w:val="24"/>
              </w:rPr>
              <w:t>法定披露方式</w:t>
            </w:r>
          </w:p>
        </w:tc>
        <w:tc>
          <w:tcPr>
            <w:tcW w:w="1440" w:type="dxa"/>
            <w:vAlign w:val="center"/>
          </w:tcPr>
          <w:p w14:paraId="2561CF06" w14:textId="77777777" w:rsidR="001548F9" w:rsidRPr="00D55AFC" w:rsidRDefault="001548F9" w:rsidP="0048308E">
            <w:pPr>
              <w:spacing w:before="29" w:line="288" w:lineRule="auto"/>
              <w:jc w:val="center"/>
              <w:rPr>
                <w:sz w:val="24"/>
              </w:rPr>
            </w:pPr>
            <w:r w:rsidRPr="00D55AFC">
              <w:rPr>
                <w:sz w:val="24"/>
              </w:rPr>
              <w:t>法定披露日期</w:t>
            </w:r>
          </w:p>
        </w:tc>
      </w:tr>
      <w:tr w:rsidR="005C6E2C" w:rsidRPr="00D55AFC" w14:paraId="58480D27" w14:textId="77777777">
        <w:tc>
          <w:tcPr>
            <w:tcW w:w="720" w:type="dxa"/>
            <w:vAlign w:val="center"/>
          </w:tcPr>
          <w:p w14:paraId="76BB400F" w14:textId="77777777" w:rsidR="005C6E2C" w:rsidRPr="00D55AFC" w:rsidRDefault="00417DE8">
            <w:pPr>
              <w:jc w:val="center"/>
            </w:pPr>
            <w:r w:rsidRPr="00D55AFC">
              <w:rPr>
                <w:sz w:val="24"/>
              </w:rPr>
              <w:t>1</w:t>
            </w:r>
          </w:p>
        </w:tc>
        <w:tc>
          <w:tcPr>
            <w:tcW w:w="4319" w:type="dxa"/>
            <w:vAlign w:val="center"/>
          </w:tcPr>
          <w:p w14:paraId="08957A43" w14:textId="77777777" w:rsidR="005C6E2C" w:rsidRPr="00D55AFC" w:rsidRDefault="00417DE8">
            <w:r w:rsidRPr="00D55AFC">
              <w:rPr>
                <w:sz w:val="24"/>
              </w:rPr>
              <w:t>交银施罗德基金管理有限公司关于增加北京肯特瑞财富管理有限公司为旗下部分基金的场外销售机构并参与基金前端申购费率优惠活动的公告</w:t>
            </w:r>
          </w:p>
        </w:tc>
        <w:tc>
          <w:tcPr>
            <w:tcW w:w="2519" w:type="dxa"/>
            <w:vAlign w:val="center"/>
          </w:tcPr>
          <w:p w14:paraId="698004B9" w14:textId="77777777" w:rsidR="005C6E2C" w:rsidRPr="00D55AFC" w:rsidRDefault="00417DE8">
            <w:r w:rsidRPr="00D55AFC">
              <w:rPr>
                <w:sz w:val="24"/>
              </w:rPr>
              <w:t>中国证券报、上海证券报、证券时报</w:t>
            </w:r>
          </w:p>
        </w:tc>
        <w:tc>
          <w:tcPr>
            <w:tcW w:w="1440" w:type="dxa"/>
            <w:vAlign w:val="center"/>
          </w:tcPr>
          <w:p w14:paraId="6F4229BC" w14:textId="77777777" w:rsidR="005C6E2C" w:rsidRPr="00D55AFC" w:rsidRDefault="00417DE8">
            <w:pPr>
              <w:jc w:val="center"/>
            </w:pPr>
            <w:r w:rsidRPr="00D55AFC">
              <w:rPr>
                <w:sz w:val="24"/>
              </w:rPr>
              <w:t>2017-01-09</w:t>
            </w:r>
          </w:p>
        </w:tc>
      </w:tr>
      <w:tr w:rsidR="005C6E2C" w:rsidRPr="00D55AFC" w14:paraId="0966B740" w14:textId="77777777">
        <w:tc>
          <w:tcPr>
            <w:tcW w:w="720" w:type="dxa"/>
            <w:vAlign w:val="center"/>
          </w:tcPr>
          <w:p w14:paraId="5F2D74BF" w14:textId="77777777" w:rsidR="005C6E2C" w:rsidRPr="00D55AFC" w:rsidRDefault="00417DE8">
            <w:pPr>
              <w:jc w:val="center"/>
            </w:pPr>
            <w:r w:rsidRPr="00D55AFC">
              <w:rPr>
                <w:sz w:val="24"/>
              </w:rPr>
              <w:t>2</w:t>
            </w:r>
          </w:p>
        </w:tc>
        <w:tc>
          <w:tcPr>
            <w:tcW w:w="4319" w:type="dxa"/>
            <w:vAlign w:val="center"/>
          </w:tcPr>
          <w:p w14:paraId="6DE4AC95" w14:textId="77777777" w:rsidR="005C6E2C" w:rsidRPr="00D55AFC" w:rsidRDefault="00417DE8">
            <w:r w:rsidRPr="00D55AFC">
              <w:rPr>
                <w:sz w:val="24"/>
              </w:rPr>
              <w:t>交银施罗德基金管理有限公司关于增加北京新浪仓石基金销售有限公司为旗下部分基金的场外销售机构并参与基金前端申购费率优惠活动的公告</w:t>
            </w:r>
          </w:p>
        </w:tc>
        <w:tc>
          <w:tcPr>
            <w:tcW w:w="2519" w:type="dxa"/>
            <w:vAlign w:val="center"/>
          </w:tcPr>
          <w:p w14:paraId="78BDD13A" w14:textId="77777777" w:rsidR="005C6E2C" w:rsidRPr="00D55AFC" w:rsidRDefault="00417DE8">
            <w:r w:rsidRPr="00D55AFC">
              <w:rPr>
                <w:sz w:val="24"/>
              </w:rPr>
              <w:t>中国证券报、上海证券报、证券时报</w:t>
            </w:r>
          </w:p>
        </w:tc>
        <w:tc>
          <w:tcPr>
            <w:tcW w:w="1440" w:type="dxa"/>
            <w:vAlign w:val="center"/>
          </w:tcPr>
          <w:p w14:paraId="25109D13" w14:textId="77777777" w:rsidR="005C6E2C" w:rsidRPr="00D55AFC" w:rsidRDefault="00417DE8">
            <w:pPr>
              <w:jc w:val="center"/>
            </w:pPr>
            <w:r w:rsidRPr="00D55AFC">
              <w:rPr>
                <w:sz w:val="24"/>
              </w:rPr>
              <w:t>2017-01-09</w:t>
            </w:r>
          </w:p>
        </w:tc>
      </w:tr>
      <w:tr w:rsidR="005C6E2C" w:rsidRPr="00D55AFC" w14:paraId="6483ABE7" w14:textId="77777777">
        <w:tc>
          <w:tcPr>
            <w:tcW w:w="720" w:type="dxa"/>
            <w:vAlign w:val="center"/>
          </w:tcPr>
          <w:p w14:paraId="4490C174" w14:textId="77777777" w:rsidR="005C6E2C" w:rsidRPr="00D55AFC" w:rsidRDefault="00417DE8">
            <w:pPr>
              <w:jc w:val="center"/>
            </w:pPr>
            <w:r w:rsidRPr="00D55AFC">
              <w:rPr>
                <w:sz w:val="24"/>
              </w:rPr>
              <w:t>3</w:t>
            </w:r>
          </w:p>
        </w:tc>
        <w:tc>
          <w:tcPr>
            <w:tcW w:w="4319" w:type="dxa"/>
            <w:vAlign w:val="center"/>
          </w:tcPr>
          <w:p w14:paraId="005A699E" w14:textId="77777777" w:rsidR="005C6E2C" w:rsidRPr="00D55AFC" w:rsidRDefault="00417DE8">
            <w:r w:rsidRPr="00D55AFC">
              <w:rPr>
                <w:sz w:val="24"/>
              </w:rPr>
              <w:t>交银施罗德基金管理有限公司关于增加杭州科地瑞富基金销售有限公司为旗下部分基金的场外销售机构并参与基金前</w:t>
            </w:r>
            <w:r w:rsidRPr="00D55AFC">
              <w:rPr>
                <w:sz w:val="24"/>
              </w:rPr>
              <w:lastRenderedPageBreak/>
              <w:t>端申购费率优惠活动的公告</w:t>
            </w:r>
          </w:p>
        </w:tc>
        <w:tc>
          <w:tcPr>
            <w:tcW w:w="2519" w:type="dxa"/>
            <w:vAlign w:val="center"/>
          </w:tcPr>
          <w:p w14:paraId="27928A26" w14:textId="77777777" w:rsidR="005C6E2C" w:rsidRPr="00D55AFC" w:rsidRDefault="00417DE8">
            <w:r w:rsidRPr="00D55AFC">
              <w:rPr>
                <w:sz w:val="24"/>
              </w:rPr>
              <w:lastRenderedPageBreak/>
              <w:t>中国证券报、上海证券报、证券时报</w:t>
            </w:r>
          </w:p>
        </w:tc>
        <w:tc>
          <w:tcPr>
            <w:tcW w:w="1440" w:type="dxa"/>
            <w:vAlign w:val="center"/>
          </w:tcPr>
          <w:p w14:paraId="3BCA8CAD" w14:textId="77777777" w:rsidR="005C6E2C" w:rsidRPr="00D55AFC" w:rsidRDefault="00417DE8">
            <w:pPr>
              <w:jc w:val="center"/>
            </w:pPr>
            <w:r w:rsidRPr="00D55AFC">
              <w:rPr>
                <w:sz w:val="24"/>
              </w:rPr>
              <w:t>2017-01-09</w:t>
            </w:r>
          </w:p>
        </w:tc>
      </w:tr>
      <w:tr w:rsidR="005C6E2C" w:rsidRPr="00D55AFC" w14:paraId="2374F770" w14:textId="77777777">
        <w:tc>
          <w:tcPr>
            <w:tcW w:w="720" w:type="dxa"/>
            <w:vAlign w:val="center"/>
          </w:tcPr>
          <w:p w14:paraId="2A669BB4" w14:textId="77777777" w:rsidR="005C6E2C" w:rsidRPr="00D55AFC" w:rsidRDefault="00417DE8">
            <w:pPr>
              <w:jc w:val="center"/>
            </w:pPr>
            <w:r w:rsidRPr="00D55AFC">
              <w:rPr>
                <w:sz w:val="24"/>
              </w:rPr>
              <w:t>4</w:t>
            </w:r>
          </w:p>
        </w:tc>
        <w:tc>
          <w:tcPr>
            <w:tcW w:w="4319" w:type="dxa"/>
            <w:vAlign w:val="center"/>
          </w:tcPr>
          <w:p w14:paraId="3D70199D" w14:textId="77777777" w:rsidR="005C6E2C" w:rsidRPr="00D55AFC" w:rsidRDefault="00417DE8">
            <w:r w:rsidRPr="00D55AFC">
              <w:rPr>
                <w:sz w:val="24"/>
              </w:rPr>
              <w:t>交银施罗德中证环境治理指数型证券投资基金</w:t>
            </w:r>
            <w:r w:rsidRPr="00D55AFC">
              <w:rPr>
                <w:sz w:val="24"/>
              </w:rPr>
              <w:t>(LOF)(</w:t>
            </w:r>
            <w:r w:rsidRPr="00D55AFC">
              <w:rPr>
                <w:sz w:val="24"/>
              </w:rPr>
              <w:t>交银施罗德中证环境治理指数分级证券投资基金</w:t>
            </w:r>
            <w:r w:rsidRPr="00D55AFC">
              <w:rPr>
                <w:sz w:val="24"/>
              </w:rPr>
              <w:t>)2016</w:t>
            </w:r>
            <w:r w:rsidRPr="00D55AFC">
              <w:rPr>
                <w:sz w:val="24"/>
              </w:rPr>
              <w:t>年第</w:t>
            </w:r>
            <w:r w:rsidRPr="00D55AFC">
              <w:rPr>
                <w:sz w:val="24"/>
              </w:rPr>
              <w:t>4</w:t>
            </w:r>
            <w:r w:rsidRPr="00D55AFC">
              <w:rPr>
                <w:sz w:val="24"/>
              </w:rPr>
              <w:t>季度报告</w:t>
            </w:r>
          </w:p>
        </w:tc>
        <w:tc>
          <w:tcPr>
            <w:tcW w:w="2519" w:type="dxa"/>
            <w:vAlign w:val="center"/>
          </w:tcPr>
          <w:p w14:paraId="109371FB" w14:textId="77777777" w:rsidR="005C6E2C" w:rsidRPr="00D55AFC" w:rsidRDefault="00417DE8">
            <w:r w:rsidRPr="00D55AFC">
              <w:rPr>
                <w:sz w:val="24"/>
              </w:rPr>
              <w:t>中国证券报、上海证券报、证券时报</w:t>
            </w:r>
          </w:p>
        </w:tc>
        <w:tc>
          <w:tcPr>
            <w:tcW w:w="1440" w:type="dxa"/>
            <w:vAlign w:val="center"/>
          </w:tcPr>
          <w:p w14:paraId="03886AC7" w14:textId="77777777" w:rsidR="005C6E2C" w:rsidRPr="00D55AFC" w:rsidRDefault="00417DE8">
            <w:pPr>
              <w:jc w:val="center"/>
            </w:pPr>
            <w:r w:rsidRPr="00D55AFC">
              <w:rPr>
                <w:sz w:val="24"/>
              </w:rPr>
              <w:t>2017-01-19</w:t>
            </w:r>
          </w:p>
        </w:tc>
      </w:tr>
      <w:tr w:rsidR="005C6E2C" w:rsidRPr="00D55AFC" w14:paraId="4839D8C7" w14:textId="77777777">
        <w:tc>
          <w:tcPr>
            <w:tcW w:w="720" w:type="dxa"/>
            <w:vAlign w:val="center"/>
          </w:tcPr>
          <w:p w14:paraId="59453E6E" w14:textId="77777777" w:rsidR="005C6E2C" w:rsidRPr="00D55AFC" w:rsidRDefault="00417DE8">
            <w:pPr>
              <w:jc w:val="center"/>
            </w:pPr>
            <w:r w:rsidRPr="00D55AFC">
              <w:rPr>
                <w:sz w:val="24"/>
              </w:rPr>
              <w:t>5</w:t>
            </w:r>
          </w:p>
        </w:tc>
        <w:tc>
          <w:tcPr>
            <w:tcW w:w="4319" w:type="dxa"/>
            <w:vAlign w:val="center"/>
          </w:tcPr>
          <w:p w14:paraId="5078EB62" w14:textId="77777777" w:rsidR="005C6E2C" w:rsidRPr="00D55AFC" w:rsidRDefault="00417DE8">
            <w:r w:rsidRPr="00D55AFC">
              <w:rPr>
                <w:sz w:val="24"/>
              </w:rPr>
              <w:t>交银施罗德基金管理有限公司关于旗下部分基金参加交通银行股份有限公司手机银行基金前端申购（含定期定额投资业务）费率优惠活动的公告</w:t>
            </w:r>
          </w:p>
        </w:tc>
        <w:tc>
          <w:tcPr>
            <w:tcW w:w="2519" w:type="dxa"/>
            <w:vAlign w:val="center"/>
          </w:tcPr>
          <w:p w14:paraId="49EAFE3F" w14:textId="77777777" w:rsidR="005C6E2C" w:rsidRPr="00D55AFC" w:rsidRDefault="00417DE8">
            <w:r w:rsidRPr="00D55AFC">
              <w:rPr>
                <w:sz w:val="24"/>
              </w:rPr>
              <w:t>中国证券报、上海证券报、证券时报</w:t>
            </w:r>
          </w:p>
        </w:tc>
        <w:tc>
          <w:tcPr>
            <w:tcW w:w="1440" w:type="dxa"/>
            <w:vAlign w:val="center"/>
          </w:tcPr>
          <w:p w14:paraId="57288316" w14:textId="77777777" w:rsidR="005C6E2C" w:rsidRPr="00D55AFC" w:rsidRDefault="00417DE8">
            <w:pPr>
              <w:jc w:val="center"/>
            </w:pPr>
            <w:r w:rsidRPr="00D55AFC">
              <w:rPr>
                <w:sz w:val="24"/>
              </w:rPr>
              <w:t>2017-02-23</w:t>
            </w:r>
          </w:p>
        </w:tc>
      </w:tr>
      <w:tr w:rsidR="005C6E2C" w:rsidRPr="00D55AFC" w14:paraId="68CE8214" w14:textId="77777777">
        <w:tc>
          <w:tcPr>
            <w:tcW w:w="720" w:type="dxa"/>
            <w:vAlign w:val="center"/>
          </w:tcPr>
          <w:p w14:paraId="6E3E38CF" w14:textId="77777777" w:rsidR="005C6E2C" w:rsidRPr="00D55AFC" w:rsidRDefault="00417DE8">
            <w:pPr>
              <w:jc w:val="center"/>
            </w:pPr>
            <w:r w:rsidRPr="00D55AFC">
              <w:rPr>
                <w:sz w:val="24"/>
              </w:rPr>
              <w:t>6</w:t>
            </w:r>
          </w:p>
        </w:tc>
        <w:tc>
          <w:tcPr>
            <w:tcW w:w="4319" w:type="dxa"/>
            <w:vAlign w:val="center"/>
          </w:tcPr>
          <w:p w14:paraId="64165A54" w14:textId="77777777" w:rsidR="005C6E2C" w:rsidRPr="00D55AFC" w:rsidRDefault="00417DE8">
            <w:r w:rsidRPr="00D55AFC">
              <w:rPr>
                <w:sz w:val="24"/>
              </w:rPr>
              <w:t>交银施罗德基金管理有限公司关于增加北京蛋卷基金销售有限公司为旗下部分基金的场外销售机构并参与其基金前端申购（含定期定额投资）费率优惠活动的公告</w:t>
            </w:r>
          </w:p>
        </w:tc>
        <w:tc>
          <w:tcPr>
            <w:tcW w:w="2519" w:type="dxa"/>
            <w:vAlign w:val="center"/>
          </w:tcPr>
          <w:p w14:paraId="48942F8B" w14:textId="77777777" w:rsidR="005C6E2C" w:rsidRPr="00D55AFC" w:rsidRDefault="00417DE8">
            <w:r w:rsidRPr="00D55AFC">
              <w:rPr>
                <w:sz w:val="24"/>
              </w:rPr>
              <w:t>中国证券报、上海证券报、证券时报</w:t>
            </w:r>
          </w:p>
        </w:tc>
        <w:tc>
          <w:tcPr>
            <w:tcW w:w="1440" w:type="dxa"/>
            <w:vAlign w:val="center"/>
          </w:tcPr>
          <w:p w14:paraId="77F0B7F7" w14:textId="77777777" w:rsidR="005C6E2C" w:rsidRPr="00D55AFC" w:rsidRDefault="00417DE8">
            <w:pPr>
              <w:jc w:val="center"/>
            </w:pPr>
            <w:r w:rsidRPr="00D55AFC">
              <w:rPr>
                <w:sz w:val="24"/>
              </w:rPr>
              <w:t>2017-02-24</w:t>
            </w:r>
          </w:p>
        </w:tc>
      </w:tr>
      <w:tr w:rsidR="005C6E2C" w:rsidRPr="00D55AFC" w14:paraId="6698CDB4" w14:textId="77777777">
        <w:tc>
          <w:tcPr>
            <w:tcW w:w="720" w:type="dxa"/>
            <w:vAlign w:val="center"/>
          </w:tcPr>
          <w:p w14:paraId="55612323" w14:textId="77777777" w:rsidR="005C6E2C" w:rsidRPr="00D55AFC" w:rsidRDefault="00417DE8">
            <w:pPr>
              <w:jc w:val="center"/>
            </w:pPr>
            <w:r w:rsidRPr="00D55AFC">
              <w:rPr>
                <w:sz w:val="24"/>
              </w:rPr>
              <w:t>7</w:t>
            </w:r>
          </w:p>
        </w:tc>
        <w:tc>
          <w:tcPr>
            <w:tcW w:w="4319" w:type="dxa"/>
            <w:vAlign w:val="center"/>
          </w:tcPr>
          <w:p w14:paraId="0A8DE8CF" w14:textId="77777777" w:rsidR="005C6E2C" w:rsidRPr="00D55AFC" w:rsidRDefault="00417DE8">
            <w:r w:rsidRPr="00D55AFC">
              <w:rPr>
                <w:sz w:val="24"/>
              </w:rPr>
              <w:t>交银施罗德基金管理有限公司关于增加凤凰金信（银川）投资管理有限公司为旗下部分基金的场外销售机构并参与其基金前端申购（含定期定额投资）费率优惠活动的公告</w:t>
            </w:r>
          </w:p>
        </w:tc>
        <w:tc>
          <w:tcPr>
            <w:tcW w:w="2519" w:type="dxa"/>
            <w:vAlign w:val="center"/>
          </w:tcPr>
          <w:p w14:paraId="012900AE" w14:textId="77777777" w:rsidR="005C6E2C" w:rsidRPr="00D55AFC" w:rsidRDefault="00417DE8">
            <w:r w:rsidRPr="00D55AFC">
              <w:rPr>
                <w:sz w:val="24"/>
              </w:rPr>
              <w:t>中国证券报、上海证券报、证券时报</w:t>
            </w:r>
          </w:p>
        </w:tc>
        <w:tc>
          <w:tcPr>
            <w:tcW w:w="1440" w:type="dxa"/>
            <w:vAlign w:val="center"/>
          </w:tcPr>
          <w:p w14:paraId="1D0BBE86" w14:textId="77777777" w:rsidR="005C6E2C" w:rsidRPr="00D55AFC" w:rsidRDefault="00417DE8">
            <w:pPr>
              <w:jc w:val="center"/>
            </w:pPr>
            <w:r w:rsidRPr="00D55AFC">
              <w:rPr>
                <w:sz w:val="24"/>
              </w:rPr>
              <w:t>2017-02-24</w:t>
            </w:r>
          </w:p>
        </w:tc>
      </w:tr>
      <w:tr w:rsidR="005C6E2C" w:rsidRPr="00D55AFC" w14:paraId="5CCD99A3" w14:textId="77777777">
        <w:tc>
          <w:tcPr>
            <w:tcW w:w="720" w:type="dxa"/>
            <w:vAlign w:val="center"/>
          </w:tcPr>
          <w:p w14:paraId="0F18727C" w14:textId="77777777" w:rsidR="005C6E2C" w:rsidRPr="00D55AFC" w:rsidRDefault="00417DE8">
            <w:pPr>
              <w:jc w:val="center"/>
            </w:pPr>
            <w:r w:rsidRPr="00D55AFC">
              <w:rPr>
                <w:sz w:val="24"/>
              </w:rPr>
              <w:t>8</w:t>
            </w:r>
          </w:p>
        </w:tc>
        <w:tc>
          <w:tcPr>
            <w:tcW w:w="4319" w:type="dxa"/>
            <w:vAlign w:val="center"/>
          </w:tcPr>
          <w:p w14:paraId="37ECB30C" w14:textId="77777777" w:rsidR="005C6E2C" w:rsidRPr="00D55AFC" w:rsidRDefault="00417DE8">
            <w:r w:rsidRPr="00D55AFC">
              <w:rPr>
                <w:sz w:val="24"/>
              </w:rPr>
              <w:t>交银施罗德基金管理有限公司关于增加深圳市金斧子投资咨询有限公司为旗下部分基金的场外销售机构并参与其基金前端申购（含定期定额投资）费率优惠活动的公告</w:t>
            </w:r>
          </w:p>
        </w:tc>
        <w:tc>
          <w:tcPr>
            <w:tcW w:w="2519" w:type="dxa"/>
            <w:vAlign w:val="center"/>
          </w:tcPr>
          <w:p w14:paraId="0E9DAF73" w14:textId="77777777" w:rsidR="005C6E2C" w:rsidRPr="00D55AFC" w:rsidRDefault="00417DE8">
            <w:r w:rsidRPr="00D55AFC">
              <w:rPr>
                <w:sz w:val="24"/>
              </w:rPr>
              <w:t>中国证券报、上海证券报、证券时报</w:t>
            </w:r>
          </w:p>
        </w:tc>
        <w:tc>
          <w:tcPr>
            <w:tcW w:w="1440" w:type="dxa"/>
            <w:vAlign w:val="center"/>
          </w:tcPr>
          <w:p w14:paraId="52608B52" w14:textId="77777777" w:rsidR="005C6E2C" w:rsidRPr="00D55AFC" w:rsidRDefault="00417DE8">
            <w:pPr>
              <w:jc w:val="center"/>
            </w:pPr>
            <w:r w:rsidRPr="00D55AFC">
              <w:rPr>
                <w:sz w:val="24"/>
              </w:rPr>
              <w:t>2017-03-03</w:t>
            </w:r>
          </w:p>
        </w:tc>
      </w:tr>
      <w:tr w:rsidR="005C6E2C" w:rsidRPr="00D55AFC" w14:paraId="45A86348" w14:textId="77777777">
        <w:tc>
          <w:tcPr>
            <w:tcW w:w="720" w:type="dxa"/>
            <w:vAlign w:val="center"/>
          </w:tcPr>
          <w:p w14:paraId="568BDBAE" w14:textId="77777777" w:rsidR="005C6E2C" w:rsidRPr="00D55AFC" w:rsidRDefault="00417DE8">
            <w:pPr>
              <w:jc w:val="center"/>
            </w:pPr>
            <w:r w:rsidRPr="00D55AFC">
              <w:rPr>
                <w:sz w:val="24"/>
              </w:rPr>
              <w:t>9</w:t>
            </w:r>
          </w:p>
        </w:tc>
        <w:tc>
          <w:tcPr>
            <w:tcW w:w="4319" w:type="dxa"/>
            <w:vAlign w:val="center"/>
          </w:tcPr>
          <w:p w14:paraId="4E777767" w14:textId="77777777" w:rsidR="005C6E2C" w:rsidRPr="00D55AFC" w:rsidRDefault="00417DE8">
            <w:r w:rsidRPr="00D55AFC">
              <w:rPr>
                <w:sz w:val="24"/>
              </w:rPr>
              <w:t>交银施罗德基金管理有限公司关于旗下部分基金参加蚂蚁基金销售有限公司基金前端申购（含定期定额投资业务）、赎回费率优惠活动的公告</w:t>
            </w:r>
          </w:p>
        </w:tc>
        <w:tc>
          <w:tcPr>
            <w:tcW w:w="2519" w:type="dxa"/>
            <w:vAlign w:val="center"/>
          </w:tcPr>
          <w:p w14:paraId="582C9869" w14:textId="77777777" w:rsidR="005C6E2C" w:rsidRPr="00D55AFC" w:rsidRDefault="00417DE8">
            <w:r w:rsidRPr="00D55AFC">
              <w:rPr>
                <w:sz w:val="24"/>
              </w:rPr>
              <w:t>中国证券报、上海证券报、证券时报</w:t>
            </w:r>
          </w:p>
        </w:tc>
        <w:tc>
          <w:tcPr>
            <w:tcW w:w="1440" w:type="dxa"/>
            <w:vAlign w:val="center"/>
          </w:tcPr>
          <w:p w14:paraId="41DFE6DC" w14:textId="77777777" w:rsidR="005C6E2C" w:rsidRPr="00D55AFC" w:rsidRDefault="00417DE8">
            <w:pPr>
              <w:jc w:val="center"/>
            </w:pPr>
            <w:r w:rsidRPr="00D55AFC">
              <w:rPr>
                <w:sz w:val="24"/>
              </w:rPr>
              <w:t>2017-03-15</w:t>
            </w:r>
          </w:p>
        </w:tc>
      </w:tr>
      <w:tr w:rsidR="005C6E2C" w:rsidRPr="00D55AFC" w14:paraId="64E01922" w14:textId="77777777">
        <w:tc>
          <w:tcPr>
            <w:tcW w:w="720" w:type="dxa"/>
            <w:vAlign w:val="center"/>
          </w:tcPr>
          <w:p w14:paraId="67F5A76E" w14:textId="77777777" w:rsidR="005C6E2C" w:rsidRPr="00D55AFC" w:rsidRDefault="00417DE8">
            <w:pPr>
              <w:jc w:val="center"/>
            </w:pPr>
            <w:r w:rsidRPr="00D55AFC">
              <w:rPr>
                <w:sz w:val="24"/>
              </w:rPr>
              <w:t>10</w:t>
            </w:r>
          </w:p>
        </w:tc>
        <w:tc>
          <w:tcPr>
            <w:tcW w:w="4319" w:type="dxa"/>
            <w:vAlign w:val="center"/>
          </w:tcPr>
          <w:p w14:paraId="562524D7" w14:textId="77777777" w:rsidR="005C6E2C" w:rsidRPr="00D55AFC" w:rsidRDefault="00417DE8">
            <w:r w:rsidRPr="00D55AFC">
              <w:rPr>
                <w:sz w:val="24"/>
              </w:rPr>
              <w:t>交银施罗德中证环境治理指数型证券投资基金</w:t>
            </w:r>
            <w:r w:rsidRPr="00D55AFC">
              <w:rPr>
                <w:sz w:val="24"/>
              </w:rPr>
              <w:t>(LOF)(</w:t>
            </w:r>
            <w:r w:rsidRPr="00D55AFC">
              <w:rPr>
                <w:sz w:val="24"/>
              </w:rPr>
              <w:t>交银施罗德中证环境治理指数分级证券投资基金</w:t>
            </w:r>
            <w:r w:rsidRPr="00D55AFC">
              <w:rPr>
                <w:sz w:val="24"/>
              </w:rPr>
              <w:t>)2016</w:t>
            </w:r>
            <w:r w:rsidRPr="00D55AFC">
              <w:rPr>
                <w:sz w:val="24"/>
              </w:rPr>
              <w:t>年年度报告摘要</w:t>
            </w:r>
          </w:p>
        </w:tc>
        <w:tc>
          <w:tcPr>
            <w:tcW w:w="2519" w:type="dxa"/>
            <w:vAlign w:val="center"/>
          </w:tcPr>
          <w:p w14:paraId="6A032BF0" w14:textId="77777777" w:rsidR="005C6E2C" w:rsidRPr="00D55AFC" w:rsidRDefault="00417DE8">
            <w:r w:rsidRPr="00D55AFC">
              <w:rPr>
                <w:sz w:val="24"/>
              </w:rPr>
              <w:t>中国证券报、上海证券报、证券时报</w:t>
            </w:r>
          </w:p>
        </w:tc>
        <w:tc>
          <w:tcPr>
            <w:tcW w:w="1440" w:type="dxa"/>
            <w:vAlign w:val="center"/>
          </w:tcPr>
          <w:p w14:paraId="16B97C3E" w14:textId="77777777" w:rsidR="005C6E2C" w:rsidRPr="00D55AFC" w:rsidRDefault="00417DE8">
            <w:pPr>
              <w:jc w:val="center"/>
            </w:pPr>
            <w:r w:rsidRPr="00D55AFC">
              <w:rPr>
                <w:sz w:val="24"/>
              </w:rPr>
              <w:t>2017-03-29</w:t>
            </w:r>
          </w:p>
        </w:tc>
      </w:tr>
      <w:tr w:rsidR="005C6E2C" w:rsidRPr="00D55AFC" w14:paraId="34CE021B" w14:textId="77777777">
        <w:tc>
          <w:tcPr>
            <w:tcW w:w="720" w:type="dxa"/>
            <w:vAlign w:val="center"/>
          </w:tcPr>
          <w:p w14:paraId="0431198D" w14:textId="77777777" w:rsidR="005C6E2C" w:rsidRPr="00D55AFC" w:rsidRDefault="00417DE8">
            <w:pPr>
              <w:jc w:val="center"/>
            </w:pPr>
            <w:r w:rsidRPr="00D55AFC">
              <w:rPr>
                <w:sz w:val="24"/>
              </w:rPr>
              <w:t>11</w:t>
            </w:r>
          </w:p>
        </w:tc>
        <w:tc>
          <w:tcPr>
            <w:tcW w:w="4319" w:type="dxa"/>
            <w:vAlign w:val="center"/>
          </w:tcPr>
          <w:p w14:paraId="6AADF4C9" w14:textId="77777777" w:rsidR="005C6E2C" w:rsidRPr="00D55AFC" w:rsidRDefault="00417DE8">
            <w:r w:rsidRPr="00D55AFC">
              <w:rPr>
                <w:sz w:val="24"/>
              </w:rPr>
              <w:t>交银施罗德中证环境治理指数型证券投资基金（</w:t>
            </w:r>
            <w:r w:rsidRPr="00D55AFC">
              <w:rPr>
                <w:sz w:val="24"/>
              </w:rPr>
              <w:t>LOF</w:t>
            </w:r>
            <w:r w:rsidRPr="00D55AFC">
              <w:rPr>
                <w:sz w:val="24"/>
              </w:rPr>
              <w:t>）（更新）招募说明书摘要（</w:t>
            </w:r>
            <w:r w:rsidRPr="00D55AFC">
              <w:rPr>
                <w:sz w:val="24"/>
              </w:rPr>
              <w:t>2017</w:t>
            </w:r>
            <w:r w:rsidRPr="00D55AFC">
              <w:rPr>
                <w:sz w:val="24"/>
              </w:rPr>
              <w:t>年第</w:t>
            </w:r>
            <w:r w:rsidRPr="00D55AFC">
              <w:rPr>
                <w:sz w:val="24"/>
              </w:rPr>
              <w:t>1</w:t>
            </w:r>
            <w:r w:rsidRPr="00D55AFC">
              <w:rPr>
                <w:sz w:val="24"/>
              </w:rPr>
              <w:t>号）</w:t>
            </w:r>
          </w:p>
        </w:tc>
        <w:tc>
          <w:tcPr>
            <w:tcW w:w="2519" w:type="dxa"/>
            <w:vAlign w:val="center"/>
          </w:tcPr>
          <w:p w14:paraId="2E94B68F" w14:textId="77777777" w:rsidR="005C6E2C" w:rsidRPr="00D55AFC" w:rsidRDefault="00417DE8">
            <w:r w:rsidRPr="00D55AFC">
              <w:rPr>
                <w:sz w:val="24"/>
              </w:rPr>
              <w:t>中国证券报、上海证券报、证券时报</w:t>
            </w:r>
          </w:p>
        </w:tc>
        <w:tc>
          <w:tcPr>
            <w:tcW w:w="1440" w:type="dxa"/>
            <w:vAlign w:val="center"/>
          </w:tcPr>
          <w:p w14:paraId="1A2C693D" w14:textId="77777777" w:rsidR="005C6E2C" w:rsidRPr="00D55AFC" w:rsidRDefault="00417DE8">
            <w:pPr>
              <w:jc w:val="center"/>
            </w:pPr>
            <w:r w:rsidRPr="00D55AFC">
              <w:rPr>
                <w:sz w:val="24"/>
              </w:rPr>
              <w:t>2017-03-30</w:t>
            </w:r>
          </w:p>
        </w:tc>
      </w:tr>
      <w:tr w:rsidR="005C6E2C" w:rsidRPr="00D55AFC" w14:paraId="448C7FF3" w14:textId="77777777">
        <w:tc>
          <w:tcPr>
            <w:tcW w:w="720" w:type="dxa"/>
            <w:vAlign w:val="center"/>
          </w:tcPr>
          <w:p w14:paraId="5E33A172" w14:textId="77777777" w:rsidR="005C6E2C" w:rsidRPr="00D55AFC" w:rsidRDefault="00417DE8">
            <w:pPr>
              <w:jc w:val="center"/>
            </w:pPr>
            <w:r w:rsidRPr="00D55AFC">
              <w:rPr>
                <w:sz w:val="24"/>
              </w:rPr>
              <w:t>12</w:t>
            </w:r>
          </w:p>
        </w:tc>
        <w:tc>
          <w:tcPr>
            <w:tcW w:w="4319" w:type="dxa"/>
            <w:vAlign w:val="center"/>
          </w:tcPr>
          <w:p w14:paraId="7DC571DF" w14:textId="77777777" w:rsidR="005C6E2C" w:rsidRPr="00D55AFC" w:rsidRDefault="00417DE8">
            <w:r w:rsidRPr="00D55AFC">
              <w:rPr>
                <w:sz w:val="24"/>
              </w:rPr>
              <w:t>交银施罗德基金管理有限公司关于增加上海朝阳永续基金销售有限公司为旗下部分基金的场外销售机构并参与其基金前端申购费率优惠活动的公告</w:t>
            </w:r>
          </w:p>
        </w:tc>
        <w:tc>
          <w:tcPr>
            <w:tcW w:w="2519" w:type="dxa"/>
            <w:vAlign w:val="center"/>
          </w:tcPr>
          <w:p w14:paraId="1AAE6197" w14:textId="77777777" w:rsidR="005C6E2C" w:rsidRPr="00D55AFC" w:rsidRDefault="00417DE8">
            <w:r w:rsidRPr="00D55AFC">
              <w:rPr>
                <w:sz w:val="24"/>
              </w:rPr>
              <w:t>中国证券报、上海证券报、证券时报</w:t>
            </w:r>
          </w:p>
        </w:tc>
        <w:tc>
          <w:tcPr>
            <w:tcW w:w="1440" w:type="dxa"/>
            <w:vAlign w:val="center"/>
          </w:tcPr>
          <w:p w14:paraId="2EE28EC9" w14:textId="77777777" w:rsidR="005C6E2C" w:rsidRPr="00D55AFC" w:rsidRDefault="00417DE8">
            <w:pPr>
              <w:jc w:val="center"/>
            </w:pPr>
            <w:r w:rsidRPr="00D55AFC">
              <w:rPr>
                <w:sz w:val="24"/>
              </w:rPr>
              <w:t>2017-04-07</w:t>
            </w:r>
          </w:p>
        </w:tc>
      </w:tr>
      <w:tr w:rsidR="005C6E2C" w:rsidRPr="00D55AFC" w14:paraId="3A6FC44C" w14:textId="77777777">
        <w:tc>
          <w:tcPr>
            <w:tcW w:w="720" w:type="dxa"/>
            <w:vAlign w:val="center"/>
          </w:tcPr>
          <w:p w14:paraId="5D155954" w14:textId="77777777" w:rsidR="005C6E2C" w:rsidRPr="00D55AFC" w:rsidRDefault="00417DE8">
            <w:pPr>
              <w:jc w:val="center"/>
            </w:pPr>
            <w:r w:rsidRPr="00D55AFC">
              <w:rPr>
                <w:sz w:val="24"/>
              </w:rPr>
              <w:t>13</w:t>
            </w:r>
          </w:p>
        </w:tc>
        <w:tc>
          <w:tcPr>
            <w:tcW w:w="4319" w:type="dxa"/>
            <w:vAlign w:val="center"/>
          </w:tcPr>
          <w:p w14:paraId="1710D35E" w14:textId="77777777" w:rsidR="005C6E2C" w:rsidRPr="00D55AFC" w:rsidRDefault="00417DE8">
            <w:r w:rsidRPr="00D55AFC">
              <w:rPr>
                <w:sz w:val="24"/>
              </w:rPr>
              <w:t>交银施罗德基金管理有限公司关于旗下部分基金参加交通银行股份有限公司手机银行基金前端申购（含定期定额投资业务）费率优惠活动的公告</w:t>
            </w:r>
          </w:p>
        </w:tc>
        <w:tc>
          <w:tcPr>
            <w:tcW w:w="2519" w:type="dxa"/>
            <w:vAlign w:val="center"/>
          </w:tcPr>
          <w:p w14:paraId="7B898D8B" w14:textId="77777777" w:rsidR="005C6E2C" w:rsidRPr="00D55AFC" w:rsidRDefault="00417DE8">
            <w:r w:rsidRPr="00D55AFC">
              <w:rPr>
                <w:sz w:val="24"/>
              </w:rPr>
              <w:t>中国证券报、上海证券报、证券时报</w:t>
            </w:r>
          </w:p>
        </w:tc>
        <w:tc>
          <w:tcPr>
            <w:tcW w:w="1440" w:type="dxa"/>
            <w:vAlign w:val="center"/>
          </w:tcPr>
          <w:p w14:paraId="670809E0" w14:textId="77777777" w:rsidR="005C6E2C" w:rsidRPr="00D55AFC" w:rsidRDefault="00417DE8">
            <w:pPr>
              <w:jc w:val="center"/>
            </w:pPr>
            <w:r w:rsidRPr="00D55AFC">
              <w:rPr>
                <w:sz w:val="24"/>
              </w:rPr>
              <w:t>2017-04-22</w:t>
            </w:r>
          </w:p>
        </w:tc>
      </w:tr>
      <w:tr w:rsidR="005C6E2C" w:rsidRPr="00D55AFC" w14:paraId="71E0F0BD" w14:textId="77777777">
        <w:tc>
          <w:tcPr>
            <w:tcW w:w="720" w:type="dxa"/>
            <w:vAlign w:val="center"/>
          </w:tcPr>
          <w:p w14:paraId="6CCA5CFE" w14:textId="77777777" w:rsidR="005C6E2C" w:rsidRPr="00D55AFC" w:rsidRDefault="00417DE8">
            <w:pPr>
              <w:jc w:val="center"/>
            </w:pPr>
            <w:r w:rsidRPr="00D55AFC">
              <w:rPr>
                <w:sz w:val="24"/>
              </w:rPr>
              <w:t>14</w:t>
            </w:r>
          </w:p>
        </w:tc>
        <w:tc>
          <w:tcPr>
            <w:tcW w:w="4319" w:type="dxa"/>
            <w:vAlign w:val="center"/>
          </w:tcPr>
          <w:p w14:paraId="2A5E5DC2" w14:textId="77777777" w:rsidR="005C6E2C" w:rsidRPr="00D55AFC" w:rsidRDefault="00417DE8">
            <w:r w:rsidRPr="00D55AFC">
              <w:rPr>
                <w:sz w:val="24"/>
              </w:rPr>
              <w:t>交银施罗德中证环境治理指数型证券投资基金</w:t>
            </w:r>
            <w:r w:rsidRPr="00D55AFC">
              <w:rPr>
                <w:sz w:val="24"/>
              </w:rPr>
              <w:t>(LOF)(</w:t>
            </w:r>
            <w:r w:rsidRPr="00D55AFC">
              <w:rPr>
                <w:sz w:val="24"/>
              </w:rPr>
              <w:t>交银施罗德中证环境治理</w:t>
            </w:r>
            <w:r w:rsidRPr="00D55AFC">
              <w:rPr>
                <w:sz w:val="24"/>
              </w:rPr>
              <w:lastRenderedPageBreak/>
              <w:t>指数分级证券投资基金</w:t>
            </w:r>
            <w:r w:rsidRPr="00D55AFC">
              <w:rPr>
                <w:sz w:val="24"/>
              </w:rPr>
              <w:t>)2017</w:t>
            </w:r>
            <w:r w:rsidRPr="00D55AFC">
              <w:rPr>
                <w:sz w:val="24"/>
              </w:rPr>
              <w:t>年第</w:t>
            </w:r>
            <w:r w:rsidRPr="00D55AFC">
              <w:rPr>
                <w:sz w:val="24"/>
              </w:rPr>
              <w:t>1</w:t>
            </w:r>
            <w:r w:rsidRPr="00D55AFC">
              <w:rPr>
                <w:sz w:val="24"/>
              </w:rPr>
              <w:t>季度报告</w:t>
            </w:r>
          </w:p>
        </w:tc>
        <w:tc>
          <w:tcPr>
            <w:tcW w:w="2519" w:type="dxa"/>
            <w:vAlign w:val="center"/>
          </w:tcPr>
          <w:p w14:paraId="013F9B18" w14:textId="77777777" w:rsidR="005C6E2C" w:rsidRPr="00D55AFC" w:rsidRDefault="00417DE8">
            <w:r w:rsidRPr="00D55AFC">
              <w:rPr>
                <w:sz w:val="24"/>
              </w:rPr>
              <w:lastRenderedPageBreak/>
              <w:t>中国证券报、上海证券报、证券时报</w:t>
            </w:r>
          </w:p>
        </w:tc>
        <w:tc>
          <w:tcPr>
            <w:tcW w:w="1440" w:type="dxa"/>
            <w:vAlign w:val="center"/>
          </w:tcPr>
          <w:p w14:paraId="002DA35E" w14:textId="77777777" w:rsidR="005C6E2C" w:rsidRPr="00D55AFC" w:rsidRDefault="00417DE8">
            <w:pPr>
              <w:jc w:val="center"/>
            </w:pPr>
            <w:r w:rsidRPr="00D55AFC">
              <w:rPr>
                <w:sz w:val="24"/>
              </w:rPr>
              <w:t>2017-04-24</w:t>
            </w:r>
          </w:p>
        </w:tc>
      </w:tr>
      <w:tr w:rsidR="005C6E2C" w:rsidRPr="00D55AFC" w14:paraId="6662F5DD" w14:textId="77777777">
        <w:tc>
          <w:tcPr>
            <w:tcW w:w="720" w:type="dxa"/>
            <w:vAlign w:val="center"/>
          </w:tcPr>
          <w:p w14:paraId="5D8072B6" w14:textId="77777777" w:rsidR="005C6E2C" w:rsidRPr="00D55AFC" w:rsidRDefault="00417DE8">
            <w:pPr>
              <w:jc w:val="center"/>
            </w:pPr>
            <w:r w:rsidRPr="00D55AFC">
              <w:rPr>
                <w:sz w:val="24"/>
              </w:rPr>
              <w:t>15</w:t>
            </w:r>
          </w:p>
        </w:tc>
        <w:tc>
          <w:tcPr>
            <w:tcW w:w="4319" w:type="dxa"/>
            <w:vAlign w:val="center"/>
          </w:tcPr>
          <w:p w14:paraId="23BDA1C9" w14:textId="77777777" w:rsidR="005C6E2C" w:rsidRPr="00D55AFC" w:rsidRDefault="00417DE8">
            <w:r w:rsidRPr="00D55AFC">
              <w:rPr>
                <w:sz w:val="24"/>
              </w:rPr>
              <w:t>交银施罗德基金管理有限公司关于旗下部分基金参加交通银行股份有限公司手机银行基金前端申购（含定期定额投资业务）费率优惠活动的公告</w:t>
            </w:r>
          </w:p>
        </w:tc>
        <w:tc>
          <w:tcPr>
            <w:tcW w:w="2519" w:type="dxa"/>
            <w:vAlign w:val="center"/>
          </w:tcPr>
          <w:p w14:paraId="3CF4648D" w14:textId="77777777" w:rsidR="005C6E2C" w:rsidRPr="00D55AFC" w:rsidRDefault="00417DE8">
            <w:r w:rsidRPr="00D55AFC">
              <w:rPr>
                <w:sz w:val="24"/>
              </w:rPr>
              <w:t>中国证券报、上海证券报、证券时报</w:t>
            </w:r>
          </w:p>
        </w:tc>
        <w:tc>
          <w:tcPr>
            <w:tcW w:w="1440" w:type="dxa"/>
            <w:vAlign w:val="center"/>
          </w:tcPr>
          <w:p w14:paraId="06C24879" w14:textId="77777777" w:rsidR="005C6E2C" w:rsidRPr="00D55AFC" w:rsidRDefault="00417DE8">
            <w:pPr>
              <w:jc w:val="center"/>
            </w:pPr>
            <w:r w:rsidRPr="00D55AFC">
              <w:rPr>
                <w:sz w:val="24"/>
              </w:rPr>
              <w:t>2017-06-30</w:t>
            </w:r>
          </w:p>
        </w:tc>
      </w:tr>
    </w:tbl>
    <w:p w14:paraId="7D7F0A0E" w14:textId="77777777" w:rsidR="0039076D" w:rsidRPr="00D55AFC" w:rsidRDefault="0039076D" w:rsidP="0048308E">
      <w:pPr>
        <w:tabs>
          <w:tab w:val="left" w:pos="426"/>
        </w:tabs>
        <w:spacing w:before="29" w:line="288" w:lineRule="auto"/>
        <w:jc w:val="left"/>
        <w:rPr>
          <w:kern w:val="0"/>
          <w:sz w:val="24"/>
        </w:rPr>
      </w:pPr>
    </w:p>
    <w:p w14:paraId="0DB1B513" w14:textId="77777777" w:rsidR="00484419" w:rsidRPr="00D55AFC" w:rsidRDefault="00D73CAD" w:rsidP="00254BDB">
      <w:pPr>
        <w:pStyle w:val="1"/>
        <w:keepNext/>
        <w:keepLines/>
        <w:widowControl w:val="0"/>
        <w:spacing w:beforeLines="100" w:before="312" w:afterLines="100" w:after="312" w:line="360" w:lineRule="auto"/>
        <w:jc w:val="center"/>
        <w:rPr>
          <w:rFonts w:eastAsiaTheme="minorEastAsia"/>
          <w:b/>
          <w:bCs/>
          <w:szCs w:val="24"/>
          <w:lang w:val="en-US"/>
        </w:rPr>
      </w:pPr>
      <w:bookmarkStart w:id="102" w:name="_Toc490936148"/>
      <w:r w:rsidRPr="00D55AFC">
        <w:rPr>
          <w:b/>
          <w:bCs/>
          <w:szCs w:val="24"/>
          <w:lang w:val="en-US"/>
        </w:rPr>
        <w:t>§</w:t>
      </w:r>
      <w:r w:rsidRPr="00D55AFC">
        <w:rPr>
          <w:rFonts w:eastAsiaTheme="minorEastAsia"/>
          <w:b/>
          <w:bCs/>
          <w:szCs w:val="24"/>
          <w:lang w:val="en-US"/>
        </w:rPr>
        <w:t xml:space="preserve">11 </w:t>
      </w:r>
      <w:r w:rsidRPr="00D55AFC">
        <w:rPr>
          <w:rFonts w:eastAsiaTheme="minorEastAsia" w:hint="eastAsia"/>
          <w:b/>
          <w:bCs/>
          <w:szCs w:val="24"/>
          <w:lang w:val="en-US"/>
        </w:rPr>
        <w:t>影响投资者决策的其他重要信息</w:t>
      </w:r>
      <w:bookmarkEnd w:id="102"/>
    </w:p>
    <w:p w14:paraId="757C4249" w14:textId="77777777" w:rsidR="00484419" w:rsidRPr="00D55AFC" w:rsidRDefault="00D73CAD" w:rsidP="00484419">
      <w:pPr>
        <w:autoSpaceDE w:val="0"/>
        <w:autoSpaceDN w:val="0"/>
        <w:adjustRightInd w:val="0"/>
        <w:spacing w:line="360" w:lineRule="auto"/>
        <w:jc w:val="left"/>
        <w:rPr>
          <w:b/>
          <w:bCs/>
          <w:kern w:val="0"/>
          <w:sz w:val="24"/>
        </w:rPr>
      </w:pPr>
      <w:r w:rsidRPr="00D55AFC">
        <w:rPr>
          <w:b/>
          <w:bCs/>
          <w:kern w:val="0"/>
          <w:sz w:val="24"/>
        </w:rPr>
        <w:t xml:space="preserve">11.1 </w:t>
      </w:r>
      <w:r w:rsidRPr="00D55AFC">
        <w:rPr>
          <w:rFonts w:hint="eastAsia"/>
          <w:b/>
          <w:bCs/>
          <w:kern w:val="0"/>
          <w:sz w:val="24"/>
        </w:rPr>
        <w:t>报告期内单一投资者持有基金份额比例达到或超过</w:t>
      </w:r>
      <w:r w:rsidRPr="00D55AFC">
        <w:rPr>
          <w:b/>
          <w:bCs/>
          <w:kern w:val="0"/>
          <w:sz w:val="24"/>
        </w:rPr>
        <w:t>20%</w:t>
      </w:r>
      <w:r w:rsidRPr="00D55AFC">
        <w:rPr>
          <w:rFonts w:hint="eastAsia"/>
          <w:b/>
          <w:bCs/>
          <w:kern w:val="0"/>
          <w:sz w:val="24"/>
        </w:rPr>
        <w:t>的情况</w:t>
      </w:r>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484419" w:rsidRPr="00D55AFC" w14:paraId="0A21D310" w14:textId="77777777" w:rsidTr="00C56A4D">
        <w:tc>
          <w:tcPr>
            <w:tcW w:w="993" w:type="dxa"/>
            <w:vMerge w:val="restart"/>
            <w:vAlign w:val="center"/>
          </w:tcPr>
          <w:p w14:paraId="3B07E70D" w14:textId="77777777" w:rsidR="00484419" w:rsidRPr="00D55AFC" w:rsidRDefault="00D73CAD" w:rsidP="00C56A4D">
            <w:pPr>
              <w:autoSpaceDE w:val="0"/>
              <w:autoSpaceDN w:val="0"/>
              <w:adjustRightInd w:val="0"/>
              <w:jc w:val="center"/>
              <w:rPr>
                <w:b/>
                <w:bCs/>
                <w:kern w:val="0"/>
                <w:sz w:val="24"/>
              </w:rPr>
            </w:pPr>
            <w:r w:rsidRPr="00D55AFC">
              <w:rPr>
                <w:rFonts w:hint="eastAsia"/>
                <w:kern w:val="0"/>
                <w:sz w:val="24"/>
              </w:rPr>
              <w:t>投资者类别</w:t>
            </w:r>
            <w:r w:rsidRPr="00D55AFC">
              <w:rPr>
                <w:kern w:val="0"/>
                <w:sz w:val="24"/>
              </w:rPr>
              <w:t xml:space="preserve">  </w:t>
            </w:r>
          </w:p>
        </w:tc>
        <w:tc>
          <w:tcPr>
            <w:tcW w:w="5670" w:type="dxa"/>
            <w:gridSpan w:val="5"/>
            <w:vAlign w:val="center"/>
          </w:tcPr>
          <w:p w14:paraId="3937B35E" w14:textId="77777777" w:rsidR="00484419" w:rsidRPr="00D55AFC" w:rsidRDefault="00D73CAD" w:rsidP="00C56A4D">
            <w:pPr>
              <w:autoSpaceDE w:val="0"/>
              <w:autoSpaceDN w:val="0"/>
              <w:adjustRightInd w:val="0"/>
              <w:jc w:val="center"/>
              <w:rPr>
                <w:b/>
                <w:bCs/>
                <w:kern w:val="0"/>
                <w:sz w:val="24"/>
              </w:rPr>
            </w:pPr>
            <w:r w:rsidRPr="00D55AFC">
              <w:rPr>
                <w:rFonts w:hint="eastAsia"/>
                <w:kern w:val="0"/>
                <w:sz w:val="24"/>
              </w:rPr>
              <w:t>报告期内持有基金份额变化情况</w:t>
            </w:r>
          </w:p>
        </w:tc>
        <w:tc>
          <w:tcPr>
            <w:tcW w:w="2549" w:type="dxa"/>
            <w:gridSpan w:val="2"/>
            <w:vAlign w:val="center"/>
          </w:tcPr>
          <w:p w14:paraId="28E8E83A" w14:textId="77777777" w:rsidR="00484419" w:rsidRPr="00D55AFC" w:rsidRDefault="00D73CAD" w:rsidP="00C56A4D">
            <w:pPr>
              <w:autoSpaceDE w:val="0"/>
              <w:autoSpaceDN w:val="0"/>
              <w:adjustRightInd w:val="0"/>
              <w:jc w:val="center"/>
              <w:rPr>
                <w:b/>
                <w:bCs/>
                <w:kern w:val="0"/>
                <w:sz w:val="24"/>
              </w:rPr>
            </w:pPr>
            <w:r w:rsidRPr="00D55AFC">
              <w:rPr>
                <w:rFonts w:hint="eastAsia"/>
                <w:kern w:val="0"/>
                <w:sz w:val="24"/>
              </w:rPr>
              <w:t>报告期末持有基金情况</w:t>
            </w:r>
          </w:p>
        </w:tc>
      </w:tr>
      <w:tr w:rsidR="00484419" w:rsidRPr="00D55AFC" w14:paraId="1D574179" w14:textId="77777777" w:rsidTr="00C56A4D">
        <w:tc>
          <w:tcPr>
            <w:tcW w:w="993" w:type="dxa"/>
            <w:vMerge/>
            <w:vAlign w:val="center"/>
          </w:tcPr>
          <w:p w14:paraId="4EAAC60F" w14:textId="77777777" w:rsidR="00484419" w:rsidRPr="00D55AFC" w:rsidRDefault="00484419" w:rsidP="00C56A4D">
            <w:pPr>
              <w:autoSpaceDE w:val="0"/>
              <w:autoSpaceDN w:val="0"/>
              <w:adjustRightInd w:val="0"/>
              <w:jc w:val="center"/>
              <w:rPr>
                <w:b/>
                <w:bCs/>
                <w:kern w:val="0"/>
                <w:sz w:val="24"/>
              </w:rPr>
            </w:pPr>
          </w:p>
        </w:tc>
        <w:tc>
          <w:tcPr>
            <w:tcW w:w="992" w:type="dxa"/>
            <w:vAlign w:val="center"/>
          </w:tcPr>
          <w:p w14:paraId="087CFE9A" w14:textId="77777777" w:rsidR="00484419" w:rsidRPr="00D55AFC" w:rsidRDefault="00D73CAD" w:rsidP="00C56A4D">
            <w:pPr>
              <w:autoSpaceDE w:val="0"/>
              <w:autoSpaceDN w:val="0"/>
              <w:adjustRightInd w:val="0"/>
              <w:jc w:val="center"/>
              <w:rPr>
                <w:b/>
                <w:bCs/>
                <w:kern w:val="0"/>
                <w:sz w:val="24"/>
              </w:rPr>
            </w:pPr>
            <w:r w:rsidRPr="00D55AFC">
              <w:rPr>
                <w:rFonts w:hint="eastAsia"/>
                <w:kern w:val="0"/>
                <w:sz w:val="24"/>
              </w:rPr>
              <w:t>序号</w:t>
            </w:r>
          </w:p>
        </w:tc>
        <w:tc>
          <w:tcPr>
            <w:tcW w:w="1843" w:type="dxa"/>
            <w:vAlign w:val="center"/>
          </w:tcPr>
          <w:p w14:paraId="3E40028F" w14:textId="77777777" w:rsidR="00484419" w:rsidRPr="00D55AFC" w:rsidRDefault="00D73CAD" w:rsidP="00C56A4D">
            <w:pPr>
              <w:autoSpaceDE w:val="0"/>
              <w:autoSpaceDN w:val="0"/>
              <w:adjustRightInd w:val="0"/>
              <w:jc w:val="center"/>
              <w:rPr>
                <w:b/>
                <w:bCs/>
                <w:kern w:val="0"/>
                <w:sz w:val="24"/>
              </w:rPr>
            </w:pPr>
            <w:r w:rsidRPr="00D55AFC">
              <w:rPr>
                <w:rFonts w:hint="eastAsia"/>
                <w:kern w:val="0"/>
                <w:sz w:val="24"/>
              </w:rPr>
              <w:t>持有基金份额比例达到或者超过</w:t>
            </w:r>
            <w:r w:rsidRPr="00D55AFC">
              <w:rPr>
                <w:kern w:val="0"/>
                <w:sz w:val="24"/>
              </w:rPr>
              <w:t>20%</w:t>
            </w:r>
            <w:r w:rsidRPr="00D55AFC">
              <w:rPr>
                <w:rFonts w:hint="eastAsia"/>
                <w:kern w:val="0"/>
                <w:sz w:val="24"/>
              </w:rPr>
              <w:t>的时间区间</w:t>
            </w:r>
          </w:p>
        </w:tc>
        <w:tc>
          <w:tcPr>
            <w:tcW w:w="851" w:type="dxa"/>
            <w:vAlign w:val="center"/>
          </w:tcPr>
          <w:p w14:paraId="38AEECA9" w14:textId="77777777" w:rsidR="00484419" w:rsidRPr="00D55AFC" w:rsidRDefault="00D73CAD" w:rsidP="00C56A4D">
            <w:pPr>
              <w:widowControl/>
              <w:jc w:val="center"/>
              <w:rPr>
                <w:b/>
                <w:bCs/>
                <w:kern w:val="0"/>
                <w:sz w:val="24"/>
              </w:rPr>
            </w:pPr>
            <w:r w:rsidRPr="00D55AFC">
              <w:rPr>
                <w:rFonts w:hint="eastAsia"/>
                <w:kern w:val="0"/>
                <w:sz w:val="24"/>
              </w:rPr>
              <w:t>期初份额</w:t>
            </w:r>
          </w:p>
        </w:tc>
        <w:tc>
          <w:tcPr>
            <w:tcW w:w="850" w:type="dxa"/>
            <w:vAlign w:val="center"/>
          </w:tcPr>
          <w:p w14:paraId="29B9D887" w14:textId="77777777" w:rsidR="00484419" w:rsidRPr="00D55AFC" w:rsidRDefault="00D73CAD" w:rsidP="00C56A4D">
            <w:pPr>
              <w:widowControl/>
              <w:jc w:val="center"/>
              <w:rPr>
                <w:b/>
                <w:bCs/>
                <w:kern w:val="0"/>
                <w:sz w:val="24"/>
              </w:rPr>
            </w:pPr>
            <w:r w:rsidRPr="00D55AFC">
              <w:rPr>
                <w:rFonts w:hint="eastAsia"/>
                <w:kern w:val="0"/>
                <w:sz w:val="24"/>
              </w:rPr>
              <w:t>申购份额</w:t>
            </w:r>
          </w:p>
        </w:tc>
        <w:tc>
          <w:tcPr>
            <w:tcW w:w="1134" w:type="dxa"/>
            <w:vAlign w:val="center"/>
          </w:tcPr>
          <w:p w14:paraId="59B4714F" w14:textId="77777777" w:rsidR="00484419" w:rsidRPr="00D55AFC" w:rsidRDefault="00D73CAD" w:rsidP="00C56A4D">
            <w:pPr>
              <w:widowControl/>
              <w:jc w:val="center"/>
              <w:rPr>
                <w:b/>
                <w:bCs/>
                <w:kern w:val="0"/>
                <w:sz w:val="24"/>
              </w:rPr>
            </w:pPr>
            <w:r w:rsidRPr="00D55AFC">
              <w:rPr>
                <w:rFonts w:hint="eastAsia"/>
                <w:kern w:val="0"/>
                <w:sz w:val="24"/>
              </w:rPr>
              <w:t>赎回份额</w:t>
            </w:r>
          </w:p>
        </w:tc>
        <w:tc>
          <w:tcPr>
            <w:tcW w:w="1419" w:type="dxa"/>
            <w:vAlign w:val="center"/>
          </w:tcPr>
          <w:p w14:paraId="7A6BBB5D" w14:textId="77777777" w:rsidR="00484419" w:rsidRPr="00D55AFC" w:rsidRDefault="00D73CAD" w:rsidP="00C56A4D">
            <w:pPr>
              <w:autoSpaceDE w:val="0"/>
              <w:autoSpaceDN w:val="0"/>
              <w:adjustRightInd w:val="0"/>
              <w:jc w:val="center"/>
              <w:rPr>
                <w:b/>
                <w:bCs/>
                <w:kern w:val="0"/>
                <w:sz w:val="24"/>
              </w:rPr>
            </w:pPr>
            <w:r w:rsidRPr="00D55AFC">
              <w:rPr>
                <w:rFonts w:hint="eastAsia"/>
                <w:kern w:val="0"/>
                <w:sz w:val="24"/>
              </w:rPr>
              <w:t>持有份额</w:t>
            </w:r>
          </w:p>
        </w:tc>
        <w:tc>
          <w:tcPr>
            <w:tcW w:w="1130" w:type="dxa"/>
            <w:vAlign w:val="center"/>
          </w:tcPr>
          <w:p w14:paraId="11FFCC8F" w14:textId="77777777" w:rsidR="00484419" w:rsidRPr="00D55AFC" w:rsidRDefault="00D73CAD" w:rsidP="00C56A4D">
            <w:pPr>
              <w:autoSpaceDE w:val="0"/>
              <w:autoSpaceDN w:val="0"/>
              <w:adjustRightInd w:val="0"/>
              <w:jc w:val="center"/>
              <w:rPr>
                <w:b/>
                <w:bCs/>
                <w:kern w:val="0"/>
                <w:sz w:val="24"/>
              </w:rPr>
            </w:pPr>
            <w:r w:rsidRPr="00D55AFC">
              <w:rPr>
                <w:rFonts w:hint="eastAsia"/>
                <w:kern w:val="0"/>
                <w:sz w:val="24"/>
              </w:rPr>
              <w:t>份额占比</w:t>
            </w:r>
          </w:p>
        </w:tc>
      </w:tr>
      <w:tr w:rsidR="005C6E2C" w:rsidRPr="00D55AFC" w14:paraId="1BD67D18" w14:textId="77777777">
        <w:tc>
          <w:tcPr>
            <w:tcW w:w="993" w:type="dxa"/>
          </w:tcPr>
          <w:p w14:paraId="37778949" w14:textId="77777777" w:rsidR="005C6E2C" w:rsidRPr="00D55AFC" w:rsidRDefault="005C6E2C">
            <w:pPr>
              <w:rPr>
                <w:sz w:val="24"/>
              </w:rPr>
            </w:pPr>
          </w:p>
          <w:p w14:paraId="7FDA968C" w14:textId="77777777" w:rsidR="005C6E2C" w:rsidRPr="00D55AFC" w:rsidRDefault="00D73CAD">
            <w:pPr>
              <w:rPr>
                <w:sz w:val="24"/>
              </w:rPr>
            </w:pPr>
            <w:r w:rsidRPr="00D55AFC">
              <w:rPr>
                <w:rFonts w:hint="eastAsia"/>
                <w:bCs/>
                <w:kern w:val="0"/>
                <w:sz w:val="24"/>
              </w:rPr>
              <w:t>机构</w:t>
            </w:r>
          </w:p>
        </w:tc>
        <w:tc>
          <w:tcPr>
            <w:tcW w:w="992" w:type="dxa"/>
            <w:vAlign w:val="center"/>
          </w:tcPr>
          <w:p w14:paraId="7FCE81AD" w14:textId="77777777" w:rsidR="005C6E2C" w:rsidRPr="00D55AFC" w:rsidRDefault="00D73CAD">
            <w:pPr>
              <w:jc w:val="center"/>
              <w:rPr>
                <w:sz w:val="24"/>
              </w:rPr>
            </w:pPr>
            <w:r w:rsidRPr="00D55AFC">
              <w:rPr>
                <w:kern w:val="0"/>
                <w:sz w:val="24"/>
              </w:rPr>
              <w:t>1</w:t>
            </w:r>
          </w:p>
        </w:tc>
        <w:tc>
          <w:tcPr>
            <w:tcW w:w="1843" w:type="dxa"/>
            <w:vAlign w:val="center"/>
          </w:tcPr>
          <w:p w14:paraId="3051BDC3" w14:textId="77777777" w:rsidR="005C6E2C" w:rsidRPr="00D55AFC" w:rsidRDefault="00D73CAD">
            <w:pPr>
              <w:jc w:val="center"/>
              <w:rPr>
                <w:sz w:val="24"/>
              </w:rPr>
            </w:pPr>
            <w:r w:rsidRPr="00D55AFC">
              <w:rPr>
                <w:kern w:val="0"/>
                <w:sz w:val="24"/>
              </w:rPr>
              <w:t>2017/1/1-2017/6/30</w:t>
            </w:r>
          </w:p>
        </w:tc>
        <w:tc>
          <w:tcPr>
            <w:tcW w:w="851" w:type="dxa"/>
            <w:vAlign w:val="center"/>
          </w:tcPr>
          <w:p w14:paraId="4AE9BBAE" w14:textId="77777777" w:rsidR="005C6E2C" w:rsidRPr="00D55AFC" w:rsidRDefault="00D73CAD">
            <w:pPr>
              <w:jc w:val="center"/>
              <w:rPr>
                <w:sz w:val="24"/>
              </w:rPr>
            </w:pPr>
            <w:r w:rsidRPr="00D55AFC">
              <w:rPr>
                <w:kern w:val="0"/>
                <w:sz w:val="24"/>
              </w:rPr>
              <w:t>76,052,590.58</w:t>
            </w:r>
          </w:p>
        </w:tc>
        <w:tc>
          <w:tcPr>
            <w:tcW w:w="850" w:type="dxa"/>
            <w:vAlign w:val="center"/>
          </w:tcPr>
          <w:p w14:paraId="03D1D3E3" w14:textId="77777777" w:rsidR="005C6E2C" w:rsidRPr="00D55AFC" w:rsidRDefault="00D73CAD">
            <w:pPr>
              <w:jc w:val="center"/>
              <w:rPr>
                <w:sz w:val="24"/>
              </w:rPr>
            </w:pPr>
            <w:r w:rsidRPr="00D55AFC">
              <w:rPr>
                <w:kern w:val="0"/>
                <w:sz w:val="24"/>
              </w:rPr>
              <w:t>-</w:t>
            </w:r>
          </w:p>
        </w:tc>
        <w:tc>
          <w:tcPr>
            <w:tcW w:w="1134" w:type="dxa"/>
            <w:vAlign w:val="center"/>
          </w:tcPr>
          <w:p w14:paraId="23BA5E7E" w14:textId="77777777" w:rsidR="005C6E2C" w:rsidRPr="00D55AFC" w:rsidRDefault="00D73CAD">
            <w:pPr>
              <w:jc w:val="center"/>
              <w:rPr>
                <w:sz w:val="24"/>
              </w:rPr>
            </w:pPr>
            <w:r w:rsidRPr="00D55AFC">
              <w:rPr>
                <w:kern w:val="0"/>
                <w:sz w:val="24"/>
              </w:rPr>
              <w:t>-</w:t>
            </w:r>
          </w:p>
        </w:tc>
        <w:tc>
          <w:tcPr>
            <w:tcW w:w="1419" w:type="dxa"/>
            <w:vAlign w:val="center"/>
          </w:tcPr>
          <w:p w14:paraId="3FC7D600" w14:textId="77777777" w:rsidR="005C6E2C" w:rsidRPr="00D55AFC" w:rsidRDefault="00D73CAD">
            <w:pPr>
              <w:jc w:val="center"/>
              <w:rPr>
                <w:sz w:val="24"/>
              </w:rPr>
            </w:pPr>
            <w:r w:rsidRPr="00D55AFC">
              <w:rPr>
                <w:kern w:val="0"/>
                <w:sz w:val="24"/>
              </w:rPr>
              <w:t>76,052,590.58</w:t>
            </w:r>
          </w:p>
        </w:tc>
        <w:tc>
          <w:tcPr>
            <w:tcW w:w="1130" w:type="dxa"/>
            <w:vAlign w:val="center"/>
          </w:tcPr>
          <w:p w14:paraId="706989C0" w14:textId="77777777" w:rsidR="005C6E2C" w:rsidRPr="00D55AFC" w:rsidRDefault="00D73CAD">
            <w:pPr>
              <w:jc w:val="center"/>
              <w:rPr>
                <w:sz w:val="24"/>
              </w:rPr>
            </w:pPr>
            <w:r w:rsidRPr="00D55AFC">
              <w:rPr>
                <w:kern w:val="0"/>
                <w:sz w:val="24"/>
              </w:rPr>
              <w:t>46.76%</w:t>
            </w:r>
          </w:p>
        </w:tc>
      </w:tr>
      <w:tr w:rsidR="007422EF" w:rsidRPr="00D55AFC" w14:paraId="550D046B" w14:textId="77777777" w:rsidTr="00254BDB">
        <w:tc>
          <w:tcPr>
            <w:tcW w:w="9212" w:type="dxa"/>
            <w:gridSpan w:val="8"/>
          </w:tcPr>
          <w:p w14:paraId="0E89BC64" w14:textId="77777777" w:rsidR="007422EF" w:rsidRPr="00D55AFC" w:rsidRDefault="00D73CAD">
            <w:pPr>
              <w:jc w:val="center"/>
              <w:rPr>
                <w:kern w:val="0"/>
                <w:sz w:val="24"/>
              </w:rPr>
            </w:pPr>
            <w:r w:rsidRPr="00D55AFC">
              <w:rPr>
                <w:rFonts w:hint="eastAsia"/>
                <w:sz w:val="24"/>
              </w:rPr>
              <w:t>产品特有风险</w:t>
            </w:r>
          </w:p>
        </w:tc>
      </w:tr>
      <w:tr w:rsidR="007422EF" w:rsidRPr="00D55AFC" w14:paraId="2140E90B" w14:textId="77777777" w:rsidTr="00254BDB">
        <w:tc>
          <w:tcPr>
            <w:tcW w:w="9212" w:type="dxa"/>
            <w:gridSpan w:val="8"/>
          </w:tcPr>
          <w:p w14:paraId="6F6F70A2" w14:textId="77777777" w:rsidR="00D73CAD" w:rsidRPr="00D55AFC" w:rsidRDefault="00D73CAD" w:rsidP="00D55AFC">
            <w:pPr>
              <w:rPr>
                <w:kern w:val="0"/>
                <w:sz w:val="24"/>
              </w:rPr>
            </w:pPr>
            <w:r w:rsidRPr="00D55AFC">
              <w:rPr>
                <w:rFonts w:hint="eastAsia"/>
                <w:kern w:val="0"/>
                <w:sz w:val="24"/>
              </w:rPr>
              <w:t>本基金本报告期内出现单一投资者持有基金份额比例超过基金总份额</w:t>
            </w:r>
            <w:r w:rsidRPr="00D55AFC">
              <w:rPr>
                <w:kern w:val="0"/>
                <w:sz w:val="24"/>
              </w:rPr>
              <w:t>20%</w:t>
            </w:r>
            <w:r w:rsidRPr="00D55AFC">
              <w:rPr>
                <w:rFonts w:hint="eastAsia"/>
                <w:kern w:val="0"/>
                <w:sz w:val="24"/>
              </w:rPr>
              <w:t>的情况。如该类投资者集中赎回，可能会对本基金带来流动性冲击，从而影响基金的投资运作和收益水平。基金管理人将加强流动性管理，防范相关风险，保护持有人利益。</w:t>
            </w:r>
          </w:p>
        </w:tc>
      </w:tr>
    </w:tbl>
    <w:p w14:paraId="52391DF1" w14:textId="77777777" w:rsidR="008F24C7" w:rsidRPr="00D55AFC" w:rsidRDefault="008F24C7" w:rsidP="00254BDB">
      <w:pPr>
        <w:pStyle w:val="1"/>
        <w:keepNext/>
        <w:keepLines/>
        <w:widowControl w:val="0"/>
        <w:spacing w:beforeLines="100" w:before="312" w:afterLines="100" w:after="312" w:line="288" w:lineRule="auto"/>
        <w:jc w:val="center"/>
        <w:rPr>
          <w:b/>
          <w:bCs/>
          <w:szCs w:val="24"/>
          <w:lang w:val="en-US"/>
        </w:rPr>
      </w:pPr>
      <w:bookmarkStart w:id="103" w:name="_Toc225500055"/>
    </w:p>
    <w:p w14:paraId="743E834F" w14:textId="77777777" w:rsidR="00254BDB" w:rsidRPr="00D55AFC" w:rsidRDefault="001548F9" w:rsidP="00254BDB">
      <w:pPr>
        <w:pStyle w:val="1"/>
        <w:keepNext/>
        <w:keepLines/>
        <w:widowControl w:val="0"/>
        <w:spacing w:beforeLines="100" w:before="312" w:afterLines="100" w:after="312" w:line="288" w:lineRule="auto"/>
        <w:jc w:val="center"/>
        <w:rPr>
          <w:b/>
          <w:bCs/>
          <w:szCs w:val="24"/>
          <w:lang w:val="en-US"/>
        </w:rPr>
      </w:pPr>
      <w:bookmarkStart w:id="104" w:name="_Toc490936149"/>
      <w:r w:rsidRPr="00D55AFC">
        <w:rPr>
          <w:b/>
          <w:bCs/>
          <w:szCs w:val="24"/>
          <w:lang w:val="en-US"/>
        </w:rPr>
        <w:t xml:space="preserve">§12  </w:t>
      </w:r>
      <w:r w:rsidRPr="00D55AFC">
        <w:rPr>
          <w:b/>
          <w:bCs/>
          <w:szCs w:val="24"/>
          <w:lang w:val="en-US"/>
        </w:rPr>
        <w:t>备查文件目录</w:t>
      </w:r>
      <w:bookmarkEnd w:id="103"/>
      <w:bookmarkEnd w:id="104"/>
    </w:p>
    <w:p w14:paraId="1D4068F5" w14:textId="77777777" w:rsidR="001548F9" w:rsidRPr="00D55AFC" w:rsidRDefault="001548F9" w:rsidP="0048308E">
      <w:pPr>
        <w:pStyle w:val="20"/>
        <w:spacing w:before="29" w:after="0" w:line="288" w:lineRule="auto"/>
        <w:rPr>
          <w:rFonts w:ascii="Times New Roman" w:hAnsi="Times New Roman"/>
          <w:kern w:val="0"/>
          <w:szCs w:val="24"/>
        </w:rPr>
      </w:pPr>
      <w:bookmarkStart w:id="105" w:name="_Toc490936150"/>
      <w:r w:rsidRPr="00D55AFC">
        <w:rPr>
          <w:rFonts w:ascii="Times New Roman" w:hAnsi="Times New Roman"/>
          <w:kern w:val="0"/>
          <w:szCs w:val="24"/>
        </w:rPr>
        <w:t xml:space="preserve">12.1 </w:t>
      </w:r>
      <w:r w:rsidRPr="00D55AFC">
        <w:rPr>
          <w:rFonts w:ascii="Times New Roman" w:hAnsi="Times New Roman"/>
          <w:kern w:val="0"/>
          <w:szCs w:val="24"/>
        </w:rPr>
        <w:t>备查文件目录</w:t>
      </w:r>
      <w:bookmarkEnd w:id="105"/>
    </w:p>
    <w:p w14:paraId="4B075133" w14:textId="77777777" w:rsidR="00856850" w:rsidRPr="00D55AFC" w:rsidRDefault="00856850" w:rsidP="00856850">
      <w:pPr>
        <w:spacing w:before="29" w:line="288" w:lineRule="auto"/>
        <w:ind w:firstLineChars="200" w:firstLine="480"/>
        <w:rPr>
          <w:sz w:val="24"/>
        </w:rPr>
      </w:pPr>
      <w:r w:rsidRPr="00D55AFC">
        <w:rPr>
          <w:sz w:val="24"/>
        </w:rPr>
        <w:t>1</w:t>
      </w:r>
      <w:r w:rsidRPr="00D55AFC">
        <w:rPr>
          <w:sz w:val="24"/>
        </w:rPr>
        <w:t>、中国证监会准予交银施罗德中证环境治理指数分级证券投资基金募集注册的文件；</w:t>
      </w:r>
    </w:p>
    <w:p w14:paraId="72C2F554" w14:textId="77777777" w:rsidR="00856850" w:rsidRPr="00D55AFC" w:rsidRDefault="00856850" w:rsidP="00856850">
      <w:pPr>
        <w:spacing w:before="29" w:line="288" w:lineRule="auto"/>
        <w:ind w:firstLineChars="200" w:firstLine="480"/>
        <w:rPr>
          <w:sz w:val="24"/>
        </w:rPr>
      </w:pPr>
      <w:r w:rsidRPr="00D55AFC">
        <w:rPr>
          <w:sz w:val="24"/>
        </w:rPr>
        <w:t>2</w:t>
      </w:r>
      <w:r w:rsidRPr="00D55AFC">
        <w:rPr>
          <w:sz w:val="24"/>
        </w:rPr>
        <w:t>、《交银施罗德中证环境治理指数型证券投资基金（</w:t>
      </w:r>
      <w:r w:rsidRPr="00D55AFC">
        <w:rPr>
          <w:sz w:val="24"/>
        </w:rPr>
        <w:t>LOF</w:t>
      </w:r>
      <w:r w:rsidRPr="00D55AFC">
        <w:rPr>
          <w:sz w:val="24"/>
        </w:rPr>
        <w:t>）基金合同》；</w:t>
      </w:r>
    </w:p>
    <w:p w14:paraId="3C4A959F" w14:textId="77777777" w:rsidR="00856850" w:rsidRPr="00D55AFC" w:rsidRDefault="00856850" w:rsidP="00856850">
      <w:pPr>
        <w:spacing w:before="29" w:line="288" w:lineRule="auto"/>
        <w:ind w:firstLineChars="200" w:firstLine="480"/>
        <w:rPr>
          <w:sz w:val="24"/>
        </w:rPr>
      </w:pPr>
      <w:r w:rsidRPr="00D55AFC">
        <w:rPr>
          <w:sz w:val="24"/>
        </w:rPr>
        <w:t>3</w:t>
      </w:r>
      <w:r w:rsidRPr="00D55AFC">
        <w:rPr>
          <w:sz w:val="24"/>
        </w:rPr>
        <w:t>、《交银施罗德中证环境治理指数型证券投资基金（</w:t>
      </w:r>
      <w:r w:rsidRPr="00D55AFC">
        <w:rPr>
          <w:sz w:val="24"/>
        </w:rPr>
        <w:t>LOF</w:t>
      </w:r>
      <w:r w:rsidRPr="00D55AFC">
        <w:rPr>
          <w:sz w:val="24"/>
        </w:rPr>
        <w:t>）招募说明书》；</w:t>
      </w:r>
    </w:p>
    <w:p w14:paraId="145AC337" w14:textId="77777777" w:rsidR="00856850" w:rsidRPr="00D55AFC" w:rsidRDefault="00856850" w:rsidP="00856850">
      <w:pPr>
        <w:spacing w:before="29" w:line="288" w:lineRule="auto"/>
        <w:ind w:firstLineChars="200" w:firstLine="480"/>
        <w:rPr>
          <w:sz w:val="24"/>
        </w:rPr>
      </w:pPr>
      <w:r w:rsidRPr="00D55AFC">
        <w:rPr>
          <w:sz w:val="24"/>
        </w:rPr>
        <w:t>4</w:t>
      </w:r>
      <w:r w:rsidRPr="00D55AFC">
        <w:rPr>
          <w:sz w:val="24"/>
        </w:rPr>
        <w:t>、《交银施罗德中证环境治理指数型证券投资基金（</w:t>
      </w:r>
      <w:r w:rsidRPr="00D55AFC">
        <w:rPr>
          <w:sz w:val="24"/>
        </w:rPr>
        <w:t>LOF</w:t>
      </w:r>
      <w:r w:rsidRPr="00D55AFC">
        <w:rPr>
          <w:sz w:val="24"/>
        </w:rPr>
        <w:t>）托管协议》；</w:t>
      </w:r>
    </w:p>
    <w:p w14:paraId="78FFCF46" w14:textId="77777777" w:rsidR="00856850" w:rsidRPr="00D55AFC" w:rsidRDefault="00856850" w:rsidP="00856850">
      <w:pPr>
        <w:spacing w:before="29" w:line="288" w:lineRule="auto"/>
        <w:ind w:firstLineChars="200" w:firstLine="480"/>
        <w:rPr>
          <w:sz w:val="24"/>
        </w:rPr>
      </w:pPr>
      <w:r w:rsidRPr="00D55AFC">
        <w:rPr>
          <w:sz w:val="24"/>
        </w:rPr>
        <w:t>5</w:t>
      </w:r>
      <w:r w:rsidRPr="00D55AFC">
        <w:rPr>
          <w:sz w:val="24"/>
        </w:rPr>
        <w:t>、《交银施罗德中证环境治理指数分级证券投资基金基金合同》；</w:t>
      </w:r>
    </w:p>
    <w:p w14:paraId="08BF9669" w14:textId="77777777" w:rsidR="00856850" w:rsidRPr="00D55AFC" w:rsidRDefault="00856850" w:rsidP="00856850">
      <w:pPr>
        <w:spacing w:before="29" w:line="288" w:lineRule="auto"/>
        <w:ind w:firstLineChars="200" w:firstLine="480"/>
        <w:rPr>
          <w:sz w:val="24"/>
        </w:rPr>
      </w:pPr>
      <w:r w:rsidRPr="00D55AFC">
        <w:rPr>
          <w:sz w:val="24"/>
        </w:rPr>
        <w:t>6</w:t>
      </w:r>
      <w:r w:rsidRPr="00D55AFC">
        <w:rPr>
          <w:sz w:val="24"/>
        </w:rPr>
        <w:t>、《交银施罗德中证环境治理指数分级证券投资基金招募说明书》；</w:t>
      </w:r>
    </w:p>
    <w:p w14:paraId="38F9F5DD" w14:textId="77777777" w:rsidR="00856850" w:rsidRPr="00D55AFC" w:rsidRDefault="00856850" w:rsidP="00856850">
      <w:pPr>
        <w:spacing w:before="29" w:line="288" w:lineRule="auto"/>
        <w:ind w:firstLineChars="200" w:firstLine="480"/>
        <w:rPr>
          <w:sz w:val="24"/>
        </w:rPr>
      </w:pPr>
      <w:r w:rsidRPr="00D55AFC">
        <w:rPr>
          <w:sz w:val="24"/>
        </w:rPr>
        <w:t>7</w:t>
      </w:r>
      <w:r w:rsidRPr="00D55AFC">
        <w:rPr>
          <w:sz w:val="24"/>
        </w:rPr>
        <w:t>、《交银施罗德中证环境治理指数分级证券投资基金托管协议》；</w:t>
      </w:r>
    </w:p>
    <w:p w14:paraId="6859F035" w14:textId="77777777" w:rsidR="00856850" w:rsidRPr="00D55AFC" w:rsidRDefault="00856850" w:rsidP="00856850">
      <w:pPr>
        <w:spacing w:before="29" w:line="288" w:lineRule="auto"/>
        <w:ind w:firstLineChars="200" w:firstLine="480"/>
        <w:rPr>
          <w:sz w:val="24"/>
        </w:rPr>
      </w:pPr>
      <w:r w:rsidRPr="00D55AFC">
        <w:rPr>
          <w:sz w:val="24"/>
        </w:rPr>
        <w:t>8</w:t>
      </w:r>
      <w:r w:rsidRPr="00D55AFC">
        <w:rPr>
          <w:sz w:val="24"/>
        </w:rPr>
        <w:t>、基金管理人业务资格批件、营业执照；</w:t>
      </w:r>
    </w:p>
    <w:p w14:paraId="5D6101AF" w14:textId="77777777" w:rsidR="00856850" w:rsidRPr="00D55AFC" w:rsidRDefault="00856850" w:rsidP="00856850">
      <w:pPr>
        <w:spacing w:before="29" w:line="288" w:lineRule="auto"/>
        <w:ind w:firstLineChars="200" w:firstLine="480"/>
        <w:rPr>
          <w:sz w:val="24"/>
        </w:rPr>
      </w:pPr>
      <w:r w:rsidRPr="00D55AFC">
        <w:rPr>
          <w:sz w:val="24"/>
        </w:rPr>
        <w:t>9</w:t>
      </w:r>
      <w:r w:rsidRPr="00D55AFC">
        <w:rPr>
          <w:sz w:val="24"/>
        </w:rPr>
        <w:t>、基金托管人业务资格批件、营业执照；</w:t>
      </w:r>
    </w:p>
    <w:p w14:paraId="6D8A8E02" w14:textId="77777777" w:rsidR="00856850" w:rsidRPr="00D55AFC" w:rsidRDefault="00856850" w:rsidP="00856850">
      <w:pPr>
        <w:spacing w:before="29" w:line="288" w:lineRule="auto"/>
        <w:ind w:firstLineChars="200" w:firstLine="480"/>
        <w:rPr>
          <w:sz w:val="24"/>
        </w:rPr>
      </w:pPr>
      <w:r w:rsidRPr="00D55AFC">
        <w:rPr>
          <w:sz w:val="24"/>
        </w:rPr>
        <w:lastRenderedPageBreak/>
        <w:t>10</w:t>
      </w:r>
      <w:r w:rsidRPr="00D55AFC">
        <w:rPr>
          <w:sz w:val="24"/>
        </w:rPr>
        <w:t>、关于申请募集注册交银施罗德中证环境治理指数分级证券投资基金的法律意见书；</w:t>
      </w:r>
    </w:p>
    <w:p w14:paraId="7776D118" w14:textId="77777777" w:rsidR="00856850" w:rsidRPr="00D55AFC" w:rsidRDefault="00856850" w:rsidP="00856850">
      <w:pPr>
        <w:spacing w:before="29" w:line="288" w:lineRule="auto"/>
        <w:ind w:firstLineChars="200" w:firstLine="480"/>
        <w:rPr>
          <w:sz w:val="24"/>
        </w:rPr>
      </w:pPr>
      <w:r w:rsidRPr="00D55AFC">
        <w:rPr>
          <w:sz w:val="24"/>
        </w:rPr>
        <w:t>11</w:t>
      </w:r>
      <w:r w:rsidRPr="00D55AFC">
        <w:rPr>
          <w:sz w:val="24"/>
        </w:rPr>
        <w:t>、关于《申请交银施罗德中证环境治理指数分级证券投资基金变更注册为交银施罗德中证环境治理指数型证券投资基金（</w:t>
      </w:r>
      <w:r w:rsidRPr="00D55AFC">
        <w:rPr>
          <w:sz w:val="24"/>
        </w:rPr>
        <w:t>LOF</w:t>
      </w:r>
      <w:r w:rsidRPr="00D55AFC">
        <w:rPr>
          <w:sz w:val="24"/>
        </w:rPr>
        <w:t>）》的法律意见；</w:t>
      </w:r>
    </w:p>
    <w:p w14:paraId="244074FD" w14:textId="77777777" w:rsidR="00856850" w:rsidRPr="00D55AFC" w:rsidRDefault="00856850" w:rsidP="00856850">
      <w:pPr>
        <w:spacing w:before="29" w:line="288" w:lineRule="auto"/>
        <w:ind w:firstLineChars="200" w:firstLine="480"/>
        <w:rPr>
          <w:sz w:val="24"/>
        </w:rPr>
      </w:pPr>
      <w:r w:rsidRPr="00D55AFC">
        <w:rPr>
          <w:sz w:val="24"/>
        </w:rPr>
        <w:t>12</w:t>
      </w:r>
      <w:r w:rsidRPr="00D55AFC">
        <w:rPr>
          <w:sz w:val="24"/>
        </w:rPr>
        <w:t>、报告期内交银施罗德中证环境治理指数型证券投资基金（</w:t>
      </w:r>
      <w:r w:rsidRPr="00D55AFC">
        <w:rPr>
          <w:sz w:val="24"/>
        </w:rPr>
        <w:t>LOF</w:t>
      </w:r>
      <w:r w:rsidRPr="00D55AFC">
        <w:rPr>
          <w:sz w:val="24"/>
        </w:rPr>
        <w:t>）、交银施罗德中证环境治理指数分级证券投资基金在指定报刊上各项公告的原稿。</w:t>
      </w:r>
    </w:p>
    <w:p w14:paraId="57D4DDB5" w14:textId="77777777" w:rsidR="001548F9" w:rsidRPr="00D55AFC" w:rsidRDefault="001548F9" w:rsidP="00035D71">
      <w:pPr>
        <w:spacing w:before="29" w:line="288" w:lineRule="auto"/>
        <w:ind w:firstLineChars="150" w:firstLine="360"/>
        <w:rPr>
          <w:bCs/>
          <w:sz w:val="24"/>
        </w:rPr>
      </w:pPr>
    </w:p>
    <w:p w14:paraId="1C4A53C1" w14:textId="77777777" w:rsidR="001548F9" w:rsidRPr="00D55AFC" w:rsidRDefault="001548F9" w:rsidP="0048308E">
      <w:pPr>
        <w:pStyle w:val="20"/>
        <w:spacing w:before="29" w:after="0" w:line="288" w:lineRule="auto"/>
        <w:rPr>
          <w:rFonts w:ascii="Times New Roman" w:hAnsi="Times New Roman"/>
          <w:szCs w:val="24"/>
        </w:rPr>
      </w:pPr>
      <w:bookmarkStart w:id="106" w:name="_Toc490936151"/>
      <w:r w:rsidRPr="00D55AFC">
        <w:rPr>
          <w:rFonts w:ascii="Times New Roman" w:hAnsi="Times New Roman"/>
          <w:kern w:val="0"/>
          <w:szCs w:val="24"/>
        </w:rPr>
        <w:t>12</w:t>
      </w:r>
      <w:r w:rsidRPr="00D55AFC">
        <w:rPr>
          <w:rFonts w:ascii="Times New Roman" w:hAnsi="Times New Roman"/>
          <w:szCs w:val="24"/>
        </w:rPr>
        <w:t xml:space="preserve">.2 </w:t>
      </w:r>
      <w:r w:rsidRPr="00D55AFC">
        <w:rPr>
          <w:rFonts w:ascii="Times New Roman" w:hAnsi="Times New Roman"/>
          <w:szCs w:val="24"/>
        </w:rPr>
        <w:t>存放地点</w:t>
      </w:r>
      <w:bookmarkEnd w:id="106"/>
    </w:p>
    <w:p w14:paraId="6A7BD546" w14:textId="77777777" w:rsidR="00856850" w:rsidRPr="00D55AFC" w:rsidRDefault="00856850" w:rsidP="00856850">
      <w:pPr>
        <w:spacing w:before="29" w:line="288" w:lineRule="auto"/>
        <w:ind w:firstLineChars="200" w:firstLine="480"/>
        <w:rPr>
          <w:sz w:val="24"/>
        </w:rPr>
      </w:pPr>
      <w:r w:rsidRPr="00D55AFC">
        <w:rPr>
          <w:sz w:val="24"/>
        </w:rPr>
        <w:t>备查文件存放于基金管理人的办公场所。</w:t>
      </w:r>
    </w:p>
    <w:p w14:paraId="2BB1C72E" w14:textId="77777777" w:rsidR="001548F9" w:rsidRPr="00D55AFC" w:rsidRDefault="001548F9" w:rsidP="0048308E">
      <w:pPr>
        <w:spacing w:before="29" w:line="288" w:lineRule="auto"/>
        <w:rPr>
          <w:bCs/>
          <w:sz w:val="24"/>
        </w:rPr>
      </w:pPr>
    </w:p>
    <w:p w14:paraId="5E330700" w14:textId="77777777" w:rsidR="001548F9" w:rsidRPr="00D55AFC" w:rsidRDefault="001548F9" w:rsidP="0048308E">
      <w:pPr>
        <w:pStyle w:val="20"/>
        <w:spacing w:before="29" w:after="0" w:line="288" w:lineRule="auto"/>
        <w:rPr>
          <w:rFonts w:ascii="Times New Roman" w:hAnsi="Times New Roman"/>
          <w:szCs w:val="24"/>
        </w:rPr>
      </w:pPr>
      <w:bookmarkStart w:id="107" w:name="_Toc490936152"/>
      <w:r w:rsidRPr="00D55AFC">
        <w:rPr>
          <w:rFonts w:ascii="Times New Roman" w:hAnsi="Times New Roman"/>
          <w:kern w:val="0"/>
          <w:szCs w:val="24"/>
        </w:rPr>
        <w:t>12</w:t>
      </w:r>
      <w:r w:rsidRPr="00D55AFC">
        <w:rPr>
          <w:rFonts w:ascii="Times New Roman" w:hAnsi="Times New Roman"/>
          <w:szCs w:val="24"/>
        </w:rPr>
        <w:t xml:space="preserve">.3 </w:t>
      </w:r>
      <w:r w:rsidRPr="00D55AFC">
        <w:rPr>
          <w:rFonts w:ascii="Times New Roman" w:hAnsi="Times New Roman"/>
          <w:szCs w:val="24"/>
        </w:rPr>
        <w:t>查阅方式</w:t>
      </w:r>
      <w:bookmarkEnd w:id="107"/>
    </w:p>
    <w:p w14:paraId="66A07C4A" w14:textId="77777777" w:rsidR="00856850" w:rsidRPr="00D55AFC" w:rsidRDefault="00856850" w:rsidP="00856850">
      <w:pPr>
        <w:spacing w:before="29" w:line="288" w:lineRule="auto"/>
        <w:ind w:firstLineChars="200" w:firstLine="480"/>
        <w:rPr>
          <w:sz w:val="24"/>
        </w:rPr>
      </w:pPr>
      <w:r w:rsidRPr="00D55AFC">
        <w:rPr>
          <w:sz w:val="24"/>
        </w:rPr>
        <w:t>投资者可在办公时间内至基金管理人的办公场所免费查阅备查文件，或者登录基金管理人的网站</w:t>
      </w:r>
      <w:r w:rsidRPr="00D55AFC">
        <w:rPr>
          <w:sz w:val="24"/>
        </w:rPr>
        <w:t>(www.fund001.com</w:t>
      </w:r>
      <w:r w:rsidRPr="00D55AFC">
        <w:rPr>
          <w:sz w:val="24"/>
        </w:rPr>
        <w:t>，</w:t>
      </w:r>
      <w:r w:rsidRPr="00D55AFC">
        <w:rPr>
          <w:sz w:val="24"/>
        </w:rPr>
        <w:t>www.bocomschroder.com)</w:t>
      </w:r>
      <w:r w:rsidRPr="00D55AFC">
        <w:rPr>
          <w:sz w:val="24"/>
        </w:rPr>
        <w:t>查阅。在支付工本费后，投资者可在合理时间内取得上述文件的复制件或复印件。</w:t>
      </w:r>
      <w:r w:rsidRPr="00D55AFC">
        <w:rPr>
          <w:sz w:val="24"/>
        </w:rPr>
        <w:t xml:space="preserve"> </w:t>
      </w:r>
    </w:p>
    <w:p w14:paraId="35CD154D" w14:textId="77777777" w:rsidR="00856850" w:rsidRPr="00D55AFC" w:rsidRDefault="00856850" w:rsidP="00856850">
      <w:pPr>
        <w:spacing w:before="29" w:line="288" w:lineRule="auto"/>
        <w:ind w:firstLineChars="200" w:firstLine="480"/>
        <w:rPr>
          <w:sz w:val="24"/>
        </w:rPr>
      </w:pPr>
      <w:r w:rsidRPr="00D55AFC">
        <w:rPr>
          <w:sz w:val="24"/>
        </w:rPr>
        <w:t>投资者对本报告书如有疑问，可咨询本基金管理人交银施罗德基金管理有限公司。本公司客户服务中心电话：</w:t>
      </w:r>
      <w:r w:rsidRPr="00D55AFC">
        <w:rPr>
          <w:sz w:val="24"/>
        </w:rPr>
        <w:t>400-700-5000</w:t>
      </w:r>
      <w:r w:rsidRPr="00D55AFC">
        <w:rPr>
          <w:sz w:val="24"/>
        </w:rPr>
        <w:t>（免长途话费），</w:t>
      </w:r>
      <w:r w:rsidRPr="00D55AFC">
        <w:rPr>
          <w:sz w:val="24"/>
        </w:rPr>
        <w:t>021-61055000</w:t>
      </w:r>
      <w:r w:rsidRPr="00D55AFC">
        <w:rPr>
          <w:sz w:val="24"/>
        </w:rPr>
        <w:t>，电子邮件：</w:t>
      </w:r>
      <w:r w:rsidRPr="00D55AFC">
        <w:rPr>
          <w:sz w:val="24"/>
        </w:rPr>
        <w:t>services@jysld.com</w:t>
      </w:r>
      <w:r w:rsidRPr="00D55AFC">
        <w:rPr>
          <w:sz w:val="24"/>
        </w:rPr>
        <w:t>。</w:t>
      </w:r>
    </w:p>
    <w:p w14:paraId="17B6EC76" w14:textId="77777777" w:rsidR="00BA7EC2" w:rsidRPr="00D55AFC" w:rsidRDefault="00BA7EC2" w:rsidP="00035D71">
      <w:pPr>
        <w:spacing w:before="29" w:line="288" w:lineRule="auto"/>
        <w:ind w:firstLineChars="200" w:firstLine="480"/>
        <w:rPr>
          <w:sz w:val="24"/>
        </w:rPr>
      </w:pPr>
    </w:p>
    <w:sectPr w:rsidR="00BA7EC2" w:rsidRPr="00D55AFC" w:rsidSect="00937AC9">
      <w:footerReference w:type="even" r:id="rId10"/>
      <w:footerReference w:type="default" r:id="rId11"/>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4A6AF0" w14:textId="77777777" w:rsidR="0090098B" w:rsidRDefault="0090098B">
      <w:r>
        <w:separator/>
      </w:r>
    </w:p>
  </w:endnote>
  <w:endnote w:type="continuationSeparator" w:id="0">
    <w:p w14:paraId="1BB6254A" w14:textId="77777777" w:rsidR="0090098B" w:rsidRDefault="00900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ED4B6" w14:textId="77777777" w:rsidR="00254BDB" w:rsidRDefault="00254BDB" w:rsidP="00C03B3A">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0EA30ADC" w14:textId="77777777" w:rsidR="00254BDB" w:rsidRDefault="00254BDB" w:rsidP="00C03B3A">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E17DE" w14:textId="62C3B440" w:rsidR="00254BDB" w:rsidRDefault="00254BDB" w:rsidP="00C03B3A">
    <w:pPr>
      <w:pStyle w:val="a8"/>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1B337D">
      <w:rPr>
        <w:noProof/>
        <w:kern w:val="0"/>
        <w:szCs w:val="21"/>
      </w:rPr>
      <w:t>39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sidR="001B337D">
      <w:rPr>
        <w:noProof/>
        <w:kern w:val="0"/>
        <w:szCs w:val="21"/>
      </w:rPr>
      <w:t>44</w:t>
    </w:r>
    <w:r>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A14A87" w14:textId="77777777" w:rsidR="0090098B" w:rsidRDefault="0090098B">
      <w:r>
        <w:separator/>
      </w:r>
    </w:p>
  </w:footnote>
  <w:footnote w:type="continuationSeparator" w:id="0">
    <w:p w14:paraId="767EC425" w14:textId="77777777" w:rsidR="0090098B" w:rsidRDefault="00900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7D413" w14:textId="77777777" w:rsidR="00254BDB" w:rsidRPr="007514C3" w:rsidRDefault="00254BDB" w:rsidP="002243A3">
    <w:pPr>
      <w:pStyle w:val="ac"/>
      <w:pBdr>
        <w:bottom w:val="single" w:sz="6" w:space="0" w:color="auto"/>
      </w:pBdr>
      <w:jc w:val="right"/>
    </w:pPr>
    <w:r w:rsidRPr="007514C3">
      <w:rPr>
        <w:rFonts w:hint="eastAsia"/>
        <w:noProof/>
      </w:rPr>
      <w:drawing>
        <wp:anchor distT="0" distB="0" distL="114300" distR="114300" simplePos="0" relativeHeight="251658752" behindDoc="0" locked="0" layoutInCell="1" allowOverlap="1" wp14:anchorId="20809D2A" wp14:editId="011A2782">
          <wp:simplePos x="0" y="0"/>
          <wp:positionH relativeFrom="column">
            <wp:posOffset>-10160</wp:posOffset>
          </wp:positionH>
          <wp:positionV relativeFrom="paragraph">
            <wp:posOffset>-330835</wp:posOffset>
          </wp:positionV>
          <wp:extent cx="2085975" cy="457200"/>
          <wp:effectExtent l="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9"/>
    <w:rsid w:val="00002644"/>
    <w:rsid w:val="00003577"/>
    <w:rsid w:val="0000403B"/>
    <w:rsid w:val="00004337"/>
    <w:rsid w:val="00005172"/>
    <w:rsid w:val="0000551D"/>
    <w:rsid w:val="000057CE"/>
    <w:rsid w:val="00005911"/>
    <w:rsid w:val="0000596D"/>
    <w:rsid w:val="00005F65"/>
    <w:rsid w:val="000102A7"/>
    <w:rsid w:val="000105D7"/>
    <w:rsid w:val="00010918"/>
    <w:rsid w:val="00010A83"/>
    <w:rsid w:val="00010A8E"/>
    <w:rsid w:val="00010AC3"/>
    <w:rsid w:val="00010C1F"/>
    <w:rsid w:val="00010F11"/>
    <w:rsid w:val="00010FC0"/>
    <w:rsid w:val="00010FD1"/>
    <w:rsid w:val="00011081"/>
    <w:rsid w:val="00011EB5"/>
    <w:rsid w:val="0001280C"/>
    <w:rsid w:val="00013CAE"/>
    <w:rsid w:val="00014DD0"/>
    <w:rsid w:val="000162AF"/>
    <w:rsid w:val="000174BF"/>
    <w:rsid w:val="00017581"/>
    <w:rsid w:val="0001767C"/>
    <w:rsid w:val="00017F79"/>
    <w:rsid w:val="00020487"/>
    <w:rsid w:val="00020583"/>
    <w:rsid w:val="0002154E"/>
    <w:rsid w:val="00021813"/>
    <w:rsid w:val="00021990"/>
    <w:rsid w:val="00021DD4"/>
    <w:rsid w:val="000221FE"/>
    <w:rsid w:val="00023BE7"/>
    <w:rsid w:val="0002438A"/>
    <w:rsid w:val="0002453B"/>
    <w:rsid w:val="000247D7"/>
    <w:rsid w:val="00024C15"/>
    <w:rsid w:val="00024C62"/>
    <w:rsid w:val="00024CA0"/>
    <w:rsid w:val="00024E96"/>
    <w:rsid w:val="00025A3F"/>
    <w:rsid w:val="000274FE"/>
    <w:rsid w:val="000276C9"/>
    <w:rsid w:val="00031EE1"/>
    <w:rsid w:val="0003228A"/>
    <w:rsid w:val="000322D5"/>
    <w:rsid w:val="0003271C"/>
    <w:rsid w:val="00032ADD"/>
    <w:rsid w:val="00032FE1"/>
    <w:rsid w:val="00033104"/>
    <w:rsid w:val="000331EA"/>
    <w:rsid w:val="000335CE"/>
    <w:rsid w:val="00033E3C"/>
    <w:rsid w:val="00033EC1"/>
    <w:rsid w:val="00034BA5"/>
    <w:rsid w:val="00034EAD"/>
    <w:rsid w:val="000358FE"/>
    <w:rsid w:val="00035B5A"/>
    <w:rsid w:val="00035D71"/>
    <w:rsid w:val="00036C1D"/>
    <w:rsid w:val="00036DA2"/>
    <w:rsid w:val="00037267"/>
    <w:rsid w:val="000378BC"/>
    <w:rsid w:val="00037CF2"/>
    <w:rsid w:val="00037FCF"/>
    <w:rsid w:val="00040C26"/>
    <w:rsid w:val="000415E6"/>
    <w:rsid w:val="000416D1"/>
    <w:rsid w:val="00041B7D"/>
    <w:rsid w:val="00041BC8"/>
    <w:rsid w:val="00041F20"/>
    <w:rsid w:val="00041FC2"/>
    <w:rsid w:val="000421B8"/>
    <w:rsid w:val="00042656"/>
    <w:rsid w:val="000429DF"/>
    <w:rsid w:val="00042AAD"/>
    <w:rsid w:val="000430CA"/>
    <w:rsid w:val="00043496"/>
    <w:rsid w:val="000435CD"/>
    <w:rsid w:val="0004381B"/>
    <w:rsid w:val="00043ABF"/>
    <w:rsid w:val="00044158"/>
    <w:rsid w:val="000442C5"/>
    <w:rsid w:val="000445E4"/>
    <w:rsid w:val="000471B4"/>
    <w:rsid w:val="00050260"/>
    <w:rsid w:val="00050913"/>
    <w:rsid w:val="00050DE0"/>
    <w:rsid w:val="000510AB"/>
    <w:rsid w:val="000514E0"/>
    <w:rsid w:val="00053091"/>
    <w:rsid w:val="0005346A"/>
    <w:rsid w:val="000534CD"/>
    <w:rsid w:val="0005368D"/>
    <w:rsid w:val="00053E3C"/>
    <w:rsid w:val="00053EED"/>
    <w:rsid w:val="0005448A"/>
    <w:rsid w:val="00054D4A"/>
    <w:rsid w:val="00055823"/>
    <w:rsid w:val="00055AF1"/>
    <w:rsid w:val="00055B6E"/>
    <w:rsid w:val="00056F8E"/>
    <w:rsid w:val="0005728C"/>
    <w:rsid w:val="000573B5"/>
    <w:rsid w:val="00060597"/>
    <w:rsid w:val="00060A2C"/>
    <w:rsid w:val="00060CB4"/>
    <w:rsid w:val="00061167"/>
    <w:rsid w:val="00062997"/>
    <w:rsid w:val="00062AC1"/>
    <w:rsid w:val="0006341D"/>
    <w:rsid w:val="00063554"/>
    <w:rsid w:val="000635D9"/>
    <w:rsid w:val="00063D34"/>
    <w:rsid w:val="0006475F"/>
    <w:rsid w:val="00064AE3"/>
    <w:rsid w:val="00064FC8"/>
    <w:rsid w:val="00065197"/>
    <w:rsid w:val="00065DD6"/>
    <w:rsid w:val="00066524"/>
    <w:rsid w:val="000670D4"/>
    <w:rsid w:val="000671A3"/>
    <w:rsid w:val="0006764D"/>
    <w:rsid w:val="00067CB4"/>
    <w:rsid w:val="00070CD1"/>
    <w:rsid w:val="00071022"/>
    <w:rsid w:val="0007171B"/>
    <w:rsid w:val="000717A1"/>
    <w:rsid w:val="00071E9D"/>
    <w:rsid w:val="000726DE"/>
    <w:rsid w:val="00072DE0"/>
    <w:rsid w:val="00073478"/>
    <w:rsid w:val="00073DB1"/>
    <w:rsid w:val="00073F87"/>
    <w:rsid w:val="00074550"/>
    <w:rsid w:val="00075198"/>
    <w:rsid w:val="00076397"/>
    <w:rsid w:val="000764CB"/>
    <w:rsid w:val="00076CC5"/>
    <w:rsid w:val="000771BB"/>
    <w:rsid w:val="000801D6"/>
    <w:rsid w:val="000801F4"/>
    <w:rsid w:val="00080423"/>
    <w:rsid w:val="0008141B"/>
    <w:rsid w:val="00081A3D"/>
    <w:rsid w:val="00081D05"/>
    <w:rsid w:val="0008221C"/>
    <w:rsid w:val="0008226A"/>
    <w:rsid w:val="00083795"/>
    <w:rsid w:val="0008386C"/>
    <w:rsid w:val="00083BAF"/>
    <w:rsid w:val="00084ADE"/>
    <w:rsid w:val="0008506D"/>
    <w:rsid w:val="00085517"/>
    <w:rsid w:val="00085F3E"/>
    <w:rsid w:val="00086178"/>
    <w:rsid w:val="000861D6"/>
    <w:rsid w:val="0008624A"/>
    <w:rsid w:val="000863CA"/>
    <w:rsid w:val="00086622"/>
    <w:rsid w:val="00086699"/>
    <w:rsid w:val="000866EC"/>
    <w:rsid w:val="00087011"/>
    <w:rsid w:val="000874BC"/>
    <w:rsid w:val="000874F0"/>
    <w:rsid w:val="00087CF7"/>
    <w:rsid w:val="00087D8D"/>
    <w:rsid w:val="00087FC5"/>
    <w:rsid w:val="0009000C"/>
    <w:rsid w:val="000901BB"/>
    <w:rsid w:val="000908ED"/>
    <w:rsid w:val="0009091B"/>
    <w:rsid w:val="00090D33"/>
    <w:rsid w:val="000917D5"/>
    <w:rsid w:val="000919B7"/>
    <w:rsid w:val="00091AB9"/>
    <w:rsid w:val="00092705"/>
    <w:rsid w:val="00094876"/>
    <w:rsid w:val="000951F7"/>
    <w:rsid w:val="000957D9"/>
    <w:rsid w:val="00095912"/>
    <w:rsid w:val="00095CE0"/>
    <w:rsid w:val="00096933"/>
    <w:rsid w:val="00096995"/>
    <w:rsid w:val="00096B18"/>
    <w:rsid w:val="00097230"/>
    <w:rsid w:val="00097B6A"/>
    <w:rsid w:val="00097ED0"/>
    <w:rsid w:val="000A101C"/>
    <w:rsid w:val="000A13A2"/>
    <w:rsid w:val="000A1448"/>
    <w:rsid w:val="000A14B6"/>
    <w:rsid w:val="000A1BD6"/>
    <w:rsid w:val="000A1BFB"/>
    <w:rsid w:val="000A1D5F"/>
    <w:rsid w:val="000A1E82"/>
    <w:rsid w:val="000A2F63"/>
    <w:rsid w:val="000A3022"/>
    <w:rsid w:val="000A38DE"/>
    <w:rsid w:val="000A457E"/>
    <w:rsid w:val="000A4672"/>
    <w:rsid w:val="000A4FEF"/>
    <w:rsid w:val="000A53FD"/>
    <w:rsid w:val="000A549A"/>
    <w:rsid w:val="000A578A"/>
    <w:rsid w:val="000A64DC"/>
    <w:rsid w:val="000A72F2"/>
    <w:rsid w:val="000B0A16"/>
    <w:rsid w:val="000B0C56"/>
    <w:rsid w:val="000B0E46"/>
    <w:rsid w:val="000B2B57"/>
    <w:rsid w:val="000B2C8D"/>
    <w:rsid w:val="000B36CC"/>
    <w:rsid w:val="000B3E43"/>
    <w:rsid w:val="000B417C"/>
    <w:rsid w:val="000B4365"/>
    <w:rsid w:val="000B4F79"/>
    <w:rsid w:val="000B5CC0"/>
    <w:rsid w:val="000B62F8"/>
    <w:rsid w:val="000C01F9"/>
    <w:rsid w:val="000C05AB"/>
    <w:rsid w:val="000C05B2"/>
    <w:rsid w:val="000C0871"/>
    <w:rsid w:val="000C0CA5"/>
    <w:rsid w:val="000C0F55"/>
    <w:rsid w:val="000C11F9"/>
    <w:rsid w:val="000C127D"/>
    <w:rsid w:val="000C15BE"/>
    <w:rsid w:val="000C1723"/>
    <w:rsid w:val="000C1B20"/>
    <w:rsid w:val="000C21ED"/>
    <w:rsid w:val="000C224F"/>
    <w:rsid w:val="000C2453"/>
    <w:rsid w:val="000C2762"/>
    <w:rsid w:val="000C30D6"/>
    <w:rsid w:val="000C3FD9"/>
    <w:rsid w:val="000C4107"/>
    <w:rsid w:val="000C44C4"/>
    <w:rsid w:val="000C45E7"/>
    <w:rsid w:val="000C45F5"/>
    <w:rsid w:val="000C4CAC"/>
    <w:rsid w:val="000C5E98"/>
    <w:rsid w:val="000C608E"/>
    <w:rsid w:val="000C640F"/>
    <w:rsid w:val="000C698D"/>
    <w:rsid w:val="000C705C"/>
    <w:rsid w:val="000C7AE4"/>
    <w:rsid w:val="000D01F4"/>
    <w:rsid w:val="000D0B89"/>
    <w:rsid w:val="000D1519"/>
    <w:rsid w:val="000D3145"/>
    <w:rsid w:val="000D36D1"/>
    <w:rsid w:val="000D4AAD"/>
    <w:rsid w:val="000D4BB5"/>
    <w:rsid w:val="000D52DC"/>
    <w:rsid w:val="000D55E8"/>
    <w:rsid w:val="000D6054"/>
    <w:rsid w:val="000D619B"/>
    <w:rsid w:val="000D69B2"/>
    <w:rsid w:val="000D6C53"/>
    <w:rsid w:val="000D788B"/>
    <w:rsid w:val="000D7BDE"/>
    <w:rsid w:val="000E1288"/>
    <w:rsid w:val="000E21B9"/>
    <w:rsid w:val="000E2603"/>
    <w:rsid w:val="000E2950"/>
    <w:rsid w:val="000E3184"/>
    <w:rsid w:val="000E34ED"/>
    <w:rsid w:val="000E4456"/>
    <w:rsid w:val="000E53C4"/>
    <w:rsid w:val="000E5F0A"/>
    <w:rsid w:val="000E6184"/>
    <w:rsid w:val="000E67FE"/>
    <w:rsid w:val="000F06CE"/>
    <w:rsid w:val="000F0C0A"/>
    <w:rsid w:val="000F144F"/>
    <w:rsid w:val="000F175F"/>
    <w:rsid w:val="000F17D1"/>
    <w:rsid w:val="000F21C4"/>
    <w:rsid w:val="000F254E"/>
    <w:rsid w:val="000F2C75"/>
    <w:rsid w:val="000F32E3"/>
    <w:rsid w:val="000F3506"/>
    <w:rsid w:val="000F593E"/>
    <w:rsid w:val="000F60F3"/>
    <w:rsid w:val="000F60FF"/>
    <w:rsid w:val="000F6255"/>
    <w:rsid w:val="000F635F"/>
    <w:rsid w:val="000F6C61"/>
    <w:rsid w:val="000F715D"/>
    <w:rsid w:val="000F7D54"/>
    <w:rsid w:val="00100C12"/>
    <w:rsid w:val="00100EA7"/>
    <w:rsid w:val="001013A8"/>
    <w:rsid w:val="00102CC8"/>
    <w:rsid w:val="00102F3B"/>
    <w:rsid w:val="00103084"/>
    <w:rsid w:val="001030B5"/>
    <w:rsid w:val="0010352B"/>
    <w:rsid w:val="001049B6"/>
    <w:rsid w:val="00104DE3"/>
    <w:rsid w:val="001051C6"/>
    <w:rsid w:val="001052BF"/>
    <w:rsid w:val="0010577B"/>
    <w:rsid w:val="00105C9C"/>
    <w:rsid w:val="00106605"/>
    <w:rsid w:val="001067D8"/>
    <w:rsid w:val="00106893"/>
    <w:rsid w:val="001069ED"/>
    <w:rsid w:val="00106C12"/>
    <w:rsid w:val="00106C1F"/>
    <w:rsid w:val="00107893"/>
    <w:rsid w:val="001101D9"/>
    <w:rsid w:val="00111444"/>
    <w:rsid w:val="001116BA"/>
    <w:rsid w:val="0011177A"/>
    <w:rsid w:val="0011179E"/>
    <w:rsid w:val="00111C71"/>
    <w:rsid w:val="00112544"/>
    <w:rsid w:val="001141C0"/>
    <w:rsid w:val="00114251"/>
    <w:rsid w:val="00115975"/>
    <w:rsid w:val="0011640E"/>
    <w:rsid w:val="00116E31"/>
    <w:rsid w:val="00120825"/>
    <w:rsid w:val="00120B49"/>
    <w:rsid w:val="00120EED"/>
    <w:rsid w:val="001212B4"/>
    <w:rsid w:val="00121EC2"/>
    <w:rsid w:val="00121EFD"/>
    <w:rsid w:val="001220E0"/>
    <w:rsid w:val="00122D09"/>
    <w:rsid w:val="0012304E"/>
    <w:rsid w:val="001239C8"/>
    <w:rsid w:val="00123A56"/>
    <w:rsid w:val="00124393"/>
    <w:rsid w:val="001248BE"/>
    <w:rsid w:val="001248EF"/>
    <w:rsid w:val="001257C7"/>
    <w:rsid w:val="00126502"/>
    <w:rsid w:val="00126AF2"/>
    <w:rsid w:val="00126DDF"/>
    <w:rsid w:val="001270BF"/>
    <w:rsid w:val="00127BAC"/>
    <w:rsid w:val="00127FF5"/>
    <w:rsid w:val="00130F3E"/>
    <w:rsid w:val="001317A2"/>
    <w:rsid w:val="00131EC2"/>
    <w:rsid w:val="00132303"/>
    <w:rsid w:val="00132611"/>
    <w:rsid w:val="00132E7E"/>
    <w:rsid w:val="00132E82"/>
    <w:rsid w:val="00132F71"/>
    <w:rsid w:val="0013374F"/>
    <w:rsid w:val="00133B72"/>
    <w:rsid w:val="00133C97"/>
    <w:rsid w:val="00135467"/>
    <w:rsid w:val="001364D3"/>
    <w:rsid w:val="001366C4"/>
    <w:rsid w:val="0013686A"/>
    <w:rsid w:val="0013714D"/>
    <w:rsid w:val="0013718B"/>
    <w:rsid w:val="00137A25"/>
    <w:rsid w:val="00137BB5"/>
    <w:rsid w:val="00137BB9"/>
    <w:rsid w:val="00137CD1"/>
    <w:rsid w:val="00137D50"/>
    <w:rsid w:val="00140038"/>
    <w:rsid w:val="00142280"/>
    <w:rsid w:val="0014241E"/>
    <w:rsid w:val="001424C6"/>
    <w:rsid w:val="00142A56"/>
    <w:rsid w:val="001432A7"/>
    <w:rsid w:val="00143BE5"/>
    <w:rsid w:val="00144418"/>
    <w:rsid w:val="0014483C"/>
    <w:rsid w:val="00144AAD"/>
    <w:rsid w:val="00144DF5"/>
    <w:rsid w:val="001455C7"/>
    <w:rsid w:val="00145A97"/>
    <w:rsid w:val="00146485"/>
    <w:rsid w:val="00146A28"/>
    <w:rsid w:val="00147492"/>
    <w:rsid w:val="00147702"/>
    <w:rsid w:val="00147C34"/>
    <w:rsid w:val="00147D41"/>
    <w:rsid w:val="001503EB"/>
    <w:rsid w:val="0015080E"/>
    <w:rsid w:val="00150AD6"/>
    <w:rsid w:val="0015140B"/>
    <w:rsid w:val="0015173F"/>
    <w:rsid w:val="001517C4"/>
    <w:rsid w:val="00151B23"/>
    <w:rsid w:val="00152B88"/>
    <w:rsid w:val="001535AE"/>
    <w:rsid w:val="00153B40"/>
    <w:rsid w:val="00153BCF"/>
    <w:rsid w:val="001548F9"/>
    <w:rsid w:val="00154ADA"/>
    <w:rsid w:val="00154B08"/>
    <w:rsid w:val="0015531A"/>
    <w:rsid w:val="00155A51"/>
    <w:rsid w:val="00155BBC"/>
    <w:rsid w:val="0015627D"/>
    <w:rsid w:val="001571C6"/>
    <w:rsid w:val="00157418"/>
    <w:rsid w:val="00157B5A"/>
    <w:rsid w:val="0016050B"/>
    <w:rsid w:val="00160806"/>
    <w:rsid w:val="00160B85"/>
    <w:rsid w:val="00161468"/>
    <w:rsid w:val="0016380C"/>
    <w:rsid w:val="00163816"/>
    <w:rsid w:val="00163A26"/>
    <w:rsid w:val="00163B27"/>
    <w:rsid w:val="0016425E"/>
    <w:rsid w:val="00164BF7"/>
    <w:rsid w:val="00164DAE"/>
    <w:rsid w:val="00165317"/>
    <w:rsid w:val="001657AB"/>
    <w:rsid w:val="00165D62"/>
    <w:rsid w:val="00165DC4"/>
    <w:rsid w:val="00166E42"/>
    <w:rsid w:val="001674E1"/>
    <w:rsid w:val="001674E8"/>
    <w:rsid w:val="001700D6"/>
    <w:rsid w:val="0017073D"/>
    <w:rsid w:val="00170D38"/>
    <w:rsid w:val="00170F55"/>
    <w:rsid w:val="00171484"/>
    <w:rsid w:val="00171BAD"/>
    <w:rsid w:val="00171F2C"/>
    <w:rsid w:val="001728F8"/>
    <w:rsid w:val="001733CC"/>
    <w:rsid w:val="00173AF1"/>
    <w:rsid w:val="00173DFD"/>
    <w:rsid w:val="001744B4"/>
    <w:rsid w:val="001745C9"/>
    <w:rsid w:val="001751EF"/>
    <w:rsid w:val="001753FF"/>
    <w:rsid w:val="001756A1"/>
    <w:rsid w:val="001761EE"/>
    <w:rsid w:val="00176B9A"/>
    <w:rsid w:val="00176EAA"/>
    <w:rsid w:val="00177030"/>
    <w:rsid w:val="0017725A"/>
    <w:rsid w:val="00177C4B"/>
    <w:rsid w:val="00177F6A"/>
    <w:rsid w:val="00180EE7"/>
    <w:rsid w:val="00181293"/>
    <w:rsid w:val="00181D63"/>
    <w:rsid w:val="00181E6C"/>
    <w:rsid w:val="00182A38"/>
    <w:rsid w:val="0018325A"/>
    <w:rsid w:val="00183276"/>
    <w:rsid w:val="00183D7A"/>
    <w:rsid w:val="001843D0"/>
    <w:rsid w:val="001848D4"/>
    <w:rsid w:val="00184CAE"/>
    <w:rsid w:val="0018572D"/>
    <w:rsid w:val="00186199"/>
    <w:rsid w:val="00186797"/>
    <w:rsid w:val="00186BD7"/>
    <w:rsid w:val="00186F7A"/>
    <w:rsid w:val="00190788"/>
    <w:rsid w:val="00190AE2"/>
    <w:rsid w:val="00190E27"/>
    <w:rsid w:val="001916AE"/>
    <w:rsid w:val="001917E0"/>
    <w:rsid w:val="001928F7"/>
    <w:rsid w:val="00193182"/>
    <w:rsid w:val="00193575"/>
    <w:rsid w:val="0019389D"/>
    <w:rsid w:val="00193B62"/>
    <w:rsid w:val="00194537"/>
    <w:rsid w:val="00194D6E"/>
    <w:rsid w:val="0019563C"/>
    <w:rsid w:val="001956CA"/>
    <w:rsid w:val="00195B79"/>
    <w:rsid w:val="00196B32"/>
    <w:rsid w:val="001975C6"/>
    <w:rsid w:val="001A088E"/>
    <w:rsid w:val="001A0F4A"/>
    <w:rsid w:val="001A1B13"/>
    <w:rsid w:val="001A1D38"/>
    <w:rsid w:val="001A21A9"/>
    <w:rsid w:val="001A2688"/>
    <w:rsid w:val="001A2A97"/>
    <w:rsid w:val="001A364F"/>
    <w:rsid w:val="001A39B7"/>
    <w:rsid w:val="001A4219"/>
    <w:rsid w:val="001A42FA"/>
    <w:rsid w:val="001A472D"/>
    <w:rsid w:val="001A4AEC"/>
    <w:rsid w:val="001A4BE3"/>
    <w:rsid w:val="001A59D8"/>
    <w:rsid w:val="001A5D15"/>
    <w:rsid w:val="001A5FA6"/>
    <w:rsid w:val="001A668F"/>
    <w:rsid w:val="001A71CC"/>
    <w:rsid w:val="001A7F30"/>
    <w:rsid w:val="001B09DB"/>
    <w:rsid w:val="001B0A93"/>
    <w:rsid w:val="001B195A"/>
    <w:rsid w:val="001B2501"/>
    <w:rsid w:val="001B2F0C"/>
    <w:rsid w:val="001B30CA"/>
    <w:rsid w:val="001B337D"/>
    <w:rsid w:val="001B3513"/>
    <w:rsid w:val="001B353A"/>
    <w:rsid w:val="001B359A"/>
    <w:rsid w:val="001B36E6"/>
    <w:rsid w:val="001B3D3E"/>
    <w:rsid w:val="001B50CD"/>
    <w:rsid w:val="001B52FE"/>
    <w:rsid w:val="001B69DE"/>
    <w:rsid w:val="001B6B5E"/>
    <w:rsid w:val="001B73FD"/>
    <w:rsid w:val="001B7890"/>
    <w:rsid w:val="001B7A97"/>
    <w:rsid w:val="001B7ACC"/>
    <w:rsid w:val="001C005A"/>
    <w:rsid w:val="001C00A0"/>
    <w:rsid w:val="001C00CF"/>
    <w:rsid w:val="001C0806"/>
    <w:rsid w:val="001C09AC"/>
    <w:rsid w:val="001C14ED"/>
    <w:rsid w:val="001C2F9C"/>
    <w:rsid w:val="001C3399"/>
    <w:rsid w:val="001C37F6"/>
    <w:rsid w:val="001C4D9F"/>
    <w:rsid w:val="001C4F54"/>
    <w:rsid w:val="001C4F81"/>
    <w:rsid w:val="001C5289"/>
    <w:rsid w:val="001C52CA"/>
    <w:rsid w:val="001C6288"/>
    <w:rsid w:val="001C67A1"/>
    <w:rsid w:val="001C708F"/>
    <w:rsid w:val="001C7325"/>
    <w:rsid w:val="001C79B8"/>
    <w:rsid w:val="001C7C6D"/>
    <w:rsid w:val="001C7F70"/>
    <w:rsid w:val="001D0538"/>
    <w:rsid w:val="001D0634"/>
    <w:rsid w:val="001D0A78"/>
    <w:rsid w:val="001D0F6A"/>
    <w:rsid w:val="001D21BC"/>
    <w:rsid w:val="001D295A"/>
    <w:rsid w:val="001D2E47"/>
    <w:rsid w:val="001D2FA5"/>
    <w:rsid w:val="001D3263"/>
    <w:rsid w:val="001D35E0"/>
    <w:rsid w:val="001D42EA"/>
    <w:rsid w:val="001D5045"/>
    <w:rsid w:val="001D5494"/>
    <w:rsid w:val="001D5A44"/>
    <w:rsid w:val="001D6213"/>
    <w:rsid w:val="001D724B"/>
    <w:rsid w:val="001D7517"/>
    <w:rsid w:val="001D753D"/>
    <w:rsid w:val="001D797D"/>
    <w:rsid w:val="001D79C3"/>
    <w:rsid w:val="001D7F45"/>
    <w:rsid w:val="001D7FEB"/>
    <w:rsid w:val="001E03BE"/>
    <w:rsid w:val="001E0AAA"/>
    <w:rsid w:val="001E0BE3"/>
    <w:rsid w:val="001E0F28"/>
    <w:rsid w:val="001E11D3"/>
    <w:rsid w:val="001E15F1"/>
    <w:rsid w:val="001E1C4F"/>
    <w:rsid w:val="001E287E"/>
    <w:rsid w:val="001E2A6A"/>
    <w:rsid w:val="001E3488"/>
    <w:rsid w:val="001E3536"/>
    <w:rsid w:val="001E3DC2"/>
    <w:rsid w:val="001E4F60"/>
    <w:rsid w:val="001E56FF"/>
    <w:rsid w:val="001E5C6B"/>
    <w:rsid w:val="001E6EBF"/>
    <w:rsid w:val="001E6FB0"/>
    <w:rsid w:val="001E7505"/>
    <w:rsid w:val="001E7C94"/>
    <w:rsid w:val="001F0307"/>
    <w:rsid w:val="001F03E1"/>
    <w:rsid w:val="001F09FB"/>
    <w:rsid w:val="001F221F"/>
    <w:rsid w:val="001F3C6E"/>
    <w:rsid w:val="001F3CC6"/>
    <w:rsid w:val="001F3F50"/>
    <w:rsid w:val="001F4121"/>
    <w:rsid w:val="001F4530"/>
    <w:rsid w:val="001F45B6"/>
    <w:rsid w:val="001F47C0"/>
    <w:rsid w:val="001F5CE2"/>
    <w:rsid w:val="001F5DBA"/>
    <w:rsid w:val="001F5DE3"/>
    <w:rsid w:val="001F5F74"/>
    <w:rsid w:val="001F69AA"/>
    <w:rsid w:val="002010DE"/>
    <w:rsid w:val="002011E5"/>
    <w:rsid w:val="00201962"/>
    <w:rsid w:val="00201B58"/>
    <w:rsid w:val="00202968"/>
    <w:rsid w:val="00202C32"/>
    <w:rsid w:val="00202C83"/>
    <w:rsid w:val="00202DCE"/>
    <w:rsid w:val="00203973"/>
    <w:rsid w:val="00203AEF"/>
    <w:rsid w:val="0020412E"/>
    <w:rsid w:val="002045E7"/>
    <w:rsid w:val="00205180"/>
    <w:rsid w:val="00207A46"/>
    <w:rsid w:val="002101B3"/>
    <w:rsid w:val="002101B9"/>
    <w:rsid w:val="002103D8"/>
    <w:rsid w:val="00211A26"/>
    <w:rsid w:val="00212249"/>
    <w:rsid w:val="002125F7"/>
    <w:rsid w:val="0021397C"/>
    <w:rsid w:val="00214418"/>
    <w:rsid w:val="00214463"/>
    <w:rsid w:val="00214756"/>
    <w:rsid w:val="00215CF2"/>
    <w:rsid w:val="00215D9F"/>
    <w:rsid w:val="00216310"/>
    <w:rsid w:val="00216BCE"/>
    <w:rsid w:val="00217867"/>
    <w:rsid w:val="00217AE3"/>
    <w:rsid w:val="00217C6C"/>
    <w:rsid w:val="002203FE"/>
    <w:rsid w:val="00220416"/>
    <w:rsid w:val="00220542"/>
    <w:rsid w:val="00220D7F"/>
    <w:rsid w:val="002210EB"/>
    <w:rsid w:val="00221174"/>
    <w:rsid w:val="00221394"/>
    <w:rsid w:val="002228F8"/>
    <w:rsid w:val="00222DE3"/>
    <w:rsid w:val="002233F0"/>
    <w:rsid w:val="002243A3"/>
    <w:rsid w:val="0022498A"/>
    <w:rsid w:val="00224A15"/>
    <w:rsid w:val="00225756"/>
    <w:rsid w:val="00225ADC"/>
    <w:rsid w:val="00225CEB"/>
    <w:rsid w:val="0022692D"/>
    <w:rsid w:val="0022799C"/>
    <w:rsid w:val="002279AA"/>
    <w:rsid w:val="00231610"/>
    <w:rsid w:val="002318F3"/>
    <w:rsid w:val="00231E15"/>
    <w:rsid w:val="00231E39"/>
    <w:rsid w:val="0023323F"/>
    <w:rsid w:val="00234202"/>
    <w:rsid w:val="002359EB"/>
    <w:rsid w:val="00235BC2"/>
    <w:rsid w:val="00235C3C"/>
    <w:rsid w:val="002363AB"/>
    <w:rsid w:val="00236933"/>
    <w:rsid w:val="0023724E"/>
    <w:rsid w:val="0023727B"/>
    <w:rsid w:val="0023730B"/>
    <w:rsid w:val="00237579"/>
    <w:rsid w:val="00237675"/>
    <w:rsid w:val="00237C6D"/>
    <w:rsid w:val="0024096B"/>
    <w:rsid w:val="002410C4"/>
    <w:rsid w:val="00241582"/>
    <w:rsid w:val="00241B45"/>
    <w:rsid w:val="00241F7A"/>
    <w:rsid w:val="002420CE"/>
    <w:rsid w:val="002424D7"/>
    <w:rsid w:val="0024260D"/>
    <w:rsid w:val="00242657"/>
    <w:rsid w:val="002428F6"/>
    <w:rsid w:val="00242FA2"/>
    <w:rsid w:val="00243FA0"/>
    <w:rsid w:val="0024494E"/>
    <w:rsid w:val="00245012"/>
    <w:rsid w:val="0024504E"/>
    <w:rsid w:val="00245236"/>
    <w:rsid w:val="00245761"/>
    <w:rsid w:val="0024651F"/>
    <w:rsid w:val="00247729"/>
    <w:rsid w:val="00250499"/>
    <w:rsid w:val="00251243"/>
    <w:rsid w:val="0025158D"/>
    <w:rsid w:val="00251C7E"/>
    <w:rsid w:val="00251D48"/>
    <w:rsid w:val="00252697"/>
    <w:rsid w:val="0025281A"/>
    <w:rsid w:val="00253D3C"/>
    <w:rsid w:val="002544D7"/>
    <w:rsid w:val="00254BDB"/>
    <w:rsid w:val="00255292"/>
    <w:rsid w:val="0025560F"/>
    <w:rsid w:val="002565CE"/>
    <w:rsid w:val="00257359"/>
    <w:rsid w:val="00257578"/>
    <w:rsid w:val="00257B95"/>
    <w:rsid w:val="00260200"/>
    <w:rsid w:val="002606D6"/>
    <w:rsid w:val="002607DD"/>
    <w:rsid w:val="00260B06"/>
    <w:rsid w:val="00260BC7"/>
    <w:rsid w:val="002615F9"/>
    <w:rsid w:val="00261D93"/>
    <w:rsid w:val="00262029"/>
    <w:rsid w:val="00262985"/>
    <w:rsid w:val="00263075"/>
    <w:rsid w:val="00263BBD"/>
    <w:rsid w:val="00264867"/>
    <w:rsid w:val="002648D8"/>
    <w:rsid w:val="00265AFB"/>
    <w:rsid w:val="00265D58"/>
    <w:rsid w:val="00267EE3"/>
    <w:rsid w:val="00267F59"/>
    <w:rsid w:val="002700E9"/>
    <w:rsid w:val="00270CE9"/>
    <w:rsid w:val="002713B1"/>
    <w:rsid w:val="0027235A"/>
    <w:rsid w:val="00273F86"/>
    <w:rsid w:val="00274009"/>
    <w:rsid w:val="002741BE"/>
    <w:rsid w:val="002752EA"/>
    <w:rsid w:val="00275399"/>
    <w:rsid w:val="0027576E"/>
    <w:rsid w:val="00275BFC"/>
    <w:rsid w:val="00275EAD"/>
    <w:rsid w:val="0027693F"/>
    <w:rsid w:val="00276A37"/>
    <w:rsid w:val="00276B03"/>
    <w:rsid w:val="002773FB"/>
    <w:rsid w:val="002774F0"/>
    <w:rsid w:val="00277722"/>
    <w:rsid w:val="00277FEB"/>
    <w:rsid w:val="002803A7"/>
    <w:rsid w:val="00280D8B"/>
    <w:rsid w:val="002813C5"/>
    <w:rsid w:val="00282C23"/>
    <w:rsid w:val="00282CCF"/>
    <w:rsid w:val="00283088"/>
    <w:rsid w:val="0028315D"/>
    <w:rsid w:val="00283885"/>
    <w:rsid w:val="002839A4"/>
    <w:rsid w:val="002841A9"/>
    <w:rsid w:val="0028459B"/>
    <w:rsid w:val="00284C5F"/>
    <w:rsid w:val="00284E1C"/>
    <w:rsid w:val="0028507E"/>
    <w:rsid w:val="00285867"/>
    <w:rsid w:val="00285F4D"/>
    <w:rsid w:val="00285FED"/>
    <w:rsid w:val="002860BA"/>
    <w:rsid w:val="00286183"/>
    <w:rsid w:val="002873F0"/>
    <w:rsid w:val="00287762"/>
    <w:rsid w:val="00290793"/>
    <w:rsid w:val="00290ACF"/>
    <w:rsid w:val="002916E3"/>
    <w:rsid w:val="00291A70"/>
    <w:rsid w:val="00291F6F"/>
    <w:rsid w:val="002922FE"/>
    <w:rsid w:val="0029379A"/>
    <w:rsid w:val="00293C0D"/>
    <w:rsid w:val="00293C97"/>
    <w:rsid w:val="0029429F"/>
    <w:rsid w:val="002942CB"/>
    <w:rsid w:val="00294D8F"/>
    <w:rsid w:val="002952A5"/>
    <w:rsid w:val="00295593"/>
    <w:rsid w:val="0029576F"/>
    <w:rsid w:val="00295D5A"/>
    <w:rsid w:val="00295E0F"/>
    <w:rsid w:val="002964F9"/>
    <w:rsid w:val="002967E8"/>
    <w:rsid w:val="002968D6"/>
    <w:rsid w:val="0029690F"/>
    <w:rsid w:val="002969CC"/>
    <w:rsid w:val="00297BC2"/>
    <w:rsid w:val="00297D85"/>
    <w:rsid w:val="002A07F4"/>
    <w:rsid w:val="002A090A"/>
    <w:rsid w:val="002A0B47"/>
    <w:rsid w:val="002A0D65"/>
    <w:rsid w:val="002A1381"/>
    <w:rsid w:val="002A1F14"/>
    <w:rsid w:val="002A205C"/>
    <w:rsid w:val="002A2678"/>
    <w:rsid w:val="002A279E"/>
    <w:rsid w:val="002A2E01"/>
    <w:rsid w:val="002A32E5"/>
    <w:rsid w:val="002A398F"/>
    <w:rsid w:val="002A3DFD"/>
    <w:rsid w:val="002A3F46"/>
    <w:rsid w:val="002A46A7"/>
    <w:rsid w:val="002A46EB"/>
    <w:rsid w:val="002A5C6B"/>
    <w:rsid w:val="002A5D31"/>
    <w:rsid w:val="002A630A"/>
    <w:rsid w:val="002A714F"/>
    <w:rsid w:val="002A75D7"/>
    <w:rsid w:val="002A7879"/>
    <w:rsid w:val="002A7B1F"/>
    <w:rsid w:val="002B09C0"/>
    <w:rsid w:val="002B1851"/>
    <w:rsid w:val="002B27FF"/>
    <w:rsid w:val="002B2F4E"/>
    <w:rsid w:val="002B4F72"/>
    <w:rsid w:val="002B5C8E"/>
    <w:rsid w:val="002B6793"/>
    <w:rsid w:val="002B68A5"/>
    <w:rsid w:val="002B780B"/>
    <w:rsid w:val="002C07C2"/>
    <w:rsid w:val="002C07EF"/>
    <w:rsid w:val="002C1260"/>
    <w:rsid w:val="002C1704"/>
    <w:rsid w:val="002C1726"/>
    <w:rsid w:val="002C1B31"/>
    <w:rsid w:val="002C1B94"/>
    <w:rsid w:val="002C1EEF"/>
    <w:rsid w:val="002C21A6"/>
    <w:rsid w:val="002C26D5"/>
    <w:rsid w:val="002C26F2"/>
    <w:rsid w:val="002C5777"/>
    <w:rsid w:val="002C5889"/>
    <w:rsid w:val="002C5F0A"/>
    <w:rsid w:val="002C61DE"/>
    <w:rsid w:val="002C65FA"/>
    <w:rsid w:val="002C661D"/>
    <w:rsid w:val="002C77CC"/>
    <w:rsid w:val="002C7C89"/>
    <w:rsid w:val="002D0054"/>
    <w:rsid w:val="002D1A0F"/>
    <w:rsid w:val="002D1AAD"/>
    <w:rsid w:val="002D1B46"/>
    <w:rsid w:val="002D20E4"/>
    <w:rsid w:val="002D22BF"/>
    <w:rsid w:val="002D237C"/>
    <w:rsid w:val="002D32E3"/>
    <w:rsid w:val="002D33F1"/>
    <w:rsid w:val="002D353D"/>
    <w:rsid w:val="002D38CF"/>
    <w:rsid w:val="002D3CBD"/>
    <w:rsid w:val="002D3E47"/>
    <w:rsid w:val="002D52AD"/>
    <w:rsid w:val="002D58D8"/>
    <w:rsid w:val="002D5EB1"/>
    <w:rsid w:val="002E0394"/>
    <w:rsid w:val="002E041E"/>
    <w:rsid w:val="002E0644"/>
    <w:rsid w:val="002E0FEB"/>
    <w:rsid w:val="002E171B"/>
    <w:rsid w:val="002E2E3E"/>
    <w:rsid w:val="002E319D"/>
    <w:rsid w:val="002E4AD5"/>
    <w:rsid w:val="002E4C2D"/>
    <w:rsid w:val="002E51EA"/>
    <w:rsid w:val="002E53D2"/>
    <w:rsid w:val="002E5A14"/>
    <w:rsid w:val="002E5E56"/>
    <w:rsid w:val="002E6034"/>
    <w:rsid w:val="002E7B37"/>
    <w:rsid w:val="002F0381"/>
    <w:rsid w:val="002F0F79"/>
    <w:rsid w:val="002F1C9E"/>
    <w:rsid w:val="002F1E0A"/>
    <w:rsid w:val="002F1EB2"/>
    <w:rsid w:val="002F1FCD"/>
    <w:rsid w:val="002F25C3"/>
    <w:rsid w:val="002F280E"/>
    <w:rsid w:val="002F2A9B"/>
    <w:rsid w:val="002F2CBB"/>
    <w:rsid w:val="002F3470"/>
    <w:rsid w:val="002F3709"/>
    <w:rsid w:val="002F3A6C"/>
    <w:rsid w:val="002F4296"/>
    <w:rsid w:val="002F43E4"/>
    <w:rsid w:val="002F5777"/>
    <w:rsid w:val="002F60EA"/>
    <w:rsid w:val="002F680E"/>
    <w:rsid w:val="002F7854"/>
    <w:rsid w:val="00300120"/>
    <w:rsid w:val="00300128"/>
    <w:rsid w:val="00300951"/>
    <w:rsid w:val="00300B4E"/>
    <w:rsid w:val="00300E8A"/>
    <w:rsid w:val="003011BD"/>
    <w:rsid w:val="003023C9"/>
    <w:rsid w:val="00302CA8"/>
    <w:rsid w:val="00302DE9"/>
    <w:rsid w:val="00302EB8"/>
    <w:rsid w:val="00304860"/>
    <w:rsid w:val="00304E23"/>
    <w:rsid w:val="00305084"/>
    <w:rsid w:val="0030522C"/>
    <w:rsid w:val="00305F57"/>
    <w:rsid w:val="00306408"/>
    <w:rsid w:val="00307249"/>
    <w:rsid w:val="00307919"/>
    <w:rsid w:val="00307B32"/>
    <w:rsid w:val="00312C47"/>
    <w:rsid w:val="00312DAE"/>
    <w:rsid w:val="003132DB"/>
    <w:rsid w:val="00313336"/>
    <w:rsid w:val="003137CA"/>
    <w:rsid w:val="00313918"/>
    <w:rsid w:val="00314DC5"/>
    <w:rsid w:val="0031502C"/>
    <w:rsid w:val="003153CB"/>
    <w:rsid w:val="00315865"/>
    <w:rsid w:val="003166DE"/>
    <w:rsid w:val="00316A6A"/>
    <w:rsid w:val="003171A3"/>
    <w:rsid w:val="00317226"/>
    <w:rsid w:val="00317782"/>
    <w:rsid w:val="003201F9"/>
    <w:rsid w:val="003204E9"/>
    <w:rsid w:val="0032050A"/>
    <w:rsid w:val="00320AF3"/>
    <w:rsid w:val="00320B7B"/>
    <w:rsid w:val="0032160D"/>
    <w:rsid w:val="00321618"/>
    <w:rsid w:val="00321E8C"/>
    <w:rsid w:val="00321FDA"/>
    <w:rsid w:val="00322318"/>
    <w:rsid w:val="00322A86"/>
    <w:rsid w:val="00322CFC"/>
    <w:rsid w:val="00323041"/>
    <w:rsid w:val="00323958"/>
    <w:rsid w:val="00323AE8"/>
    <w:rsid w:val="00323B32"/>
    <w:rsid w:val="00324236"/>
    <w:rsid w:val="00324548"/>
    <w:rsid w:val="00324C73"/>
    <w:rsid w:val="00324E60"/>
    <w:rsid w:val="00324FB6"/>
    <w:rsid w:val="003251F4"/>
    <w:rsid w:val="00325408"/>
    <w:rsid w:val="00325A78"/>
    <w:rsid w:val="00325EF2"/>
    <w:rsid w:val="00326927"/>
    <w:rsid w:val="003303E3"/>
    <w:rsid w:val="00330651"/>
    <w:rsid w:val="00331A7A"/>
    <w:rsid w:val="00331A88"/>
    <w:rsid w:val="003328CB"/>
    <w:rsid w:val="003329EA"/>
    <w:rsid w:val="00332C6E"/>
    <w:rsid w:val="00332D73"/>
    <w:rsid w:val="003336FF"/>
    <w:rsid w:val="003338BE"/>
    <w:rsid w:val="00334300"/>
    <w:rsid w:val="00334691"/>
    <w:rsid w:val="00334D52"/>
    <w:rsid w:val="00336AA2"/>
    <w:rsid w:val="00337B1B"/>
    <w:rsid w:val="00337F17"/>
    <w:rsid w:val="003405DA"/>
    <w:rsid w:val="003407A5"/>
    <w:rsid w:val="0034096C"/>
    <w:rsid w:val="003410A1"/>
    <w:rsid w:val="00341188"/>
    <w:rsid w:val="00341272"/>
    <w:rsid w:val="0034147B"/>
    <w:rsid w:val="003415BD"/>
    <w:rsid w:val="003424CB"/>
    <w:rsid w:val="0034349C"/>
    <w:rsid w:val="003439DB"/>
    <w:rsid w:val="00344FBE"/>
    <w:rsid w:val="00345432"/>
    <w:rsid w:val="00345605"/>
    <w:rsid w:val="00345991"/>
    <w:rsid w:val="00346759"/>
    <w:rsid w:val="00347C4F"/>
    <w:rsid w:val="00350238"/>
    <w:rsid w:val="0035109C"/>
    <w:rsid w:val="00351752"/>
    <w:rsid w:val="00351F0A"/>
    <w:rsid w:val="00352648"/>
    <w:rsid w:val="003532D5"/>
    <w:rsid w:val="00353958"/>
    <w:rsid w:val="00353AC6"/>
    <w:rsid w:val="003542B7"/>
    <w:rsid w:val="0035432B"/>
    <w:rsid w:val="0035456A"/>
    <w:rsid w:val="00354765"/>
    <w:rsid w:val="00354E10"/>
    <w:rsid w:val="0035703B"/>
    <w:rsid w:val="00357B15"/>
    <w:rsid w:val="00357BB3"/>
    <w:rsid w:val="003602EA"/>
    <w:rsid w:val="003609DD"/>
    <w:rsid w:val="00360F81"/>
    <w:rsid w:val="00361E7E"/>
    <w:rsid w:val="00362D32"/>
    <w:rsid w:val="0036346F"/>
    <w:rsid w:val="003634F0"/>
    <w:rsid w:val="00363D25"/>
    <w:rsid w:val="003648F2"/>
    <w:rsid w:val="00364F5E"/>
    <w:rsid w:val="00364FA1"/>
    <w:rsid w:val="00366A11"/>
    <w:rsid w:val="00366B02"/>
    <w:rsid w:val="003671F5"/>
    <w:rsid w:val="00370AA4"/>
    <w:rsid w:val="003711F2"/>
    <w:rsid w:val="003712AA"/>
    <w:rsid w:val="003717FC"/>
    <w:rsid w:val="00371F48"/>
    <w:rsid w:val="00371FF4"/>
    <w:rsid w:val="003723C0"/>
    <w:rsid w:val="003723C2"/>
    <w:rsid w:val="0037275D"/>
    <w:rsid w:val="00372797"/>
    <w:rsid w:val="00373FD0"/>
    <w:rsid w:val="00374674"/>
    <w:rsid w:val="0037470E"/>
    <w:rsid w:val="00375510"/>
    <w:rsid w:val="00375CC4"/>
    <w:rsid w:val="00375DE9"/>
    <w:rsid w:val="00376103"/>
    <w:rsid w:val="00376653"/>
    <w:rsid w:val="003767B3"/>
    <w:rsid w:val="00376A73"/>
    <w:rsid w:val="00376B49"/>
    <w:rsid w:val="00376FC5"/>
    <w:rsid w:val="00377520"/>
    <w:rsid w:val="00380033"/>
    <w:rsid w:val="00380D36"/>
    <w:rsid w:val="00380F49"/>
    <w:rsid w:val="003822D3"/>
    <w:rsid w:val="0038480C"/>
    <w:rsid w:val="00384DC9"/>
    <w:rsid w:val="0038566E"/>
    <w:rsid w:val="00385C66"/>
    <w:rsid w:val="00386630"/>
    <w:rsid w:val="00386A6C"/>
    <w:rsid w:val="00386B4B"/>
    <w:rsid w:val="00387301"/>
    <w:rsid w:val="003874B6"/>
    <w:rsid w:val="00387876"/>
    <w:rsid w:val="00387C92"/>
    <w:rsid w:val="00387D43"/>
    <w:rsid w:val="00390254"/>
    <w:rsid w:val="00390379"/>
    <w:rsid w:val="00390741"/>
    <w:rsid w:val="0039076D"/>
    <w:rsid w:val="003909FB"/>
    <w:rsid w:val="00390B25"/>
    <w:rsid w:val="00390C48"/>
    <w:rsid w:val="00390DD9"/>
    <w:rsid w:val="00392958"/>
    <w:rsid w:val="00392AE5"/>
    <w:rsid w:val="003941F6"/>
    <w:rsid w:val="00394DCB"/>
    <w:rsid w:val="0039558A"/>
    <w:rsid w:val="003957C9"/>
    <w:rsid w:val="00395B99"/>
    <w:rsid w:val="00395CAA"/>
    <w:rsid w:val="003962E0"/>
    <w:rsid w:val="00396339"/>
    <w:rsid w:val="00396588"/>
    <w:rsid w:val="00396863"/>
    <w:rsid w:val="00396C33"/>
    <w:rsid w:val="00396C62"/>
    <w:rsid w:val="00396C75"/>
    <w:rsid w:val="003970B5"/>
    <w:rsid w:val="00397156"/>
    <w:rsid w:val="00397960"/>
    <w:rsid w:val="00397F39"/>
    <w:rsid w:val="003A006E"/>
    <w:rsid w:val="003A0663"/>
    <w:rsid w:val="003A0C63"/>
    <w:rsid w:val="003A1B11"/>
    <w:rsid w:val="003A1FE0"/>
    <w:rsid w:val="003A340B"/>
    <w:rsid w:val="003A3BC4"/>
    <w:rsid w:val="003A458A"/>
    <w:rsid w:val="003A46C9"/>
    <w:rsid w:val="003A4FE2"/>
    <w:rsid w:val="003A5119"/>
    <w:rsid w:val="003A53D1"/>
    <w:rsid w:val="003A551D"/>
    <w:rsid w:val="003A5A01"/>
    <w:rsid w:val="003A5E19"/>
    <w:rsid w:val="003A7D27"/>
    <w:rsid w:val="003A7E6F"/>
    <w:rsid w:val="003B05F2"/>
    <w:rsid w:val="003B0E3B"/>
    <w:rsid w:val="003B2F13"/>
    <w:rsid w:val="003B3353"/>
    <w:rsid w:val="003B405E"/>
    <w:rsid w:val="003B4712"/>
    <w:rsid w:val="003B47EB"/>
    <w:rsid w:val="003B48BA"/>
    <w:rsid w:val="003B57D3"/>
    <w:rsid w:val="003B59CA"/>
    <w:rsid w:val="003B5DA8"/>
    <w:rsid w:val="003B6067"/>
    <w:rsid w:val="003B61A4"/>
    <w:rsid w:val="003B62FE"/>
    <w:rsid w:val="003B6862"/>
    <w:rsid w:val="003C0022"/>
    <w:rsid w:val="003C0892"/>
    <w:rsid w:val="003C08E3"/>
    <w:rsid w:val="003C09B5"/>
    <w:rsid w:val="003C0ECA"/>
    <w:rsid w:val="003C0F62"/>
    <w:rsid w:val="003C1176"/>
    <w:rsid w:val="003C1272"/>
    <w:rsid w:val="003C18FD"/>
    <w:rsid w:val="003C1D9A"/>
    <w:rsid w:val="003C1F58"/>
    <w:rsid w:val="003C48B1"/>
    <w:rsid w:val="003C4E6D"/>
    <w:rsid w:val="003C57A7"/>
    <w:rsid w:val="003C5C2B"/>
    <w:rsid w:val="003C6457"/>
    <w:rsid w:val="003C6943"/>
    <w:rsid w:val="003C6BD2"/>
    <w:rsid w:val="003C7294"/>
    <w:rsid w:val="003C792F"/>
    <w:rsid w:val="003C7ABD"/>
    <w:rsid w:val="003C7C3D"/>
    <w:rsid w:val="003D0679"/>
    <w:rsid w:val="003D08F8"/>
    <w:rsid w:val="003D124B"/>
    <w:rsid w:val="003D18F3"/>
    <w:rsid w:val="003D1C06"/>
    <w:rsid w:val="003D2CC1"/>
    <w:rsid w:val="003D369D"/>
    <w:rsid w:val="003D4FFC"/>
    <w:rsid w:val="003D51ED"/>
    <w:rsid w:val="003D569B"/>
    <w:rsid w:val="003D6B40"/>
    <w:rsid w:val="003D78B5"/>
    <w:rsid w:val="003E03F6"/>
    <w:rsid w:val="003E099F"/>
    <w:rsid w:val="003E19FF"/>
    <w:rsid w:val="003E244F"/>
    <w:rsid w:val="003E2C1C"/>
    <w:rsid w:val="003E3651"/>
    <w:rsid w:val="003E372A"/>
    <w:rsid w:val="003E37AE"/>
    <w:rsid w:val="003E3AB5"/>
    <w:rsid w:val="003E3DFA"/>
    <w:rsid w:val="003E501C"/>
    <w:rsid w:val="003E5165"/>
    <w:rsid w:val="003E572C"/>
    <w:rsid w:val="003E574D"/>
    <w:rsid w:val="003E5A8B"/>
    <w:rsid w:val="003E62A6"/>
    <w:rsid w:val="003E6572"/>
    <w:rsid w:val="003E695F"/>
    <w:rsid w:val="003E6BDE"/>
    <w:rsid w:val="003E6C9B"/>
    <w:rsid w:val="003E6D39"/>
    <w:rsid w:val="003E700E"/>
    <w:rsid w:val="003E709C"/>
    <w:rsid w:val="003E712E"/>
    <w:rsid w:val="003E726D"/>
    <w:rsid w:val="003E7543"/>
    <w:rsid w:val="003E76FF"/>
    <w:rsid w:val="003E798B"/>
    <w:rsid w:val="003E7A5A"/>
    <w:rsid w:val="003E7B89"/>
    <w:rsid w:val="003E7E15"/>
    <w:rsid w:val="003F03DC"/>
    <w:rsid w:val="003F0B30"/>
    <w:rsid w:val="003F0FA3"/>
    <w:rsid w:val="003F13E3"/>
    <w:rsid w:val="003F2158"/>
    <w:rsid w:val="003F276B"/>
    <w:rsid w:val="003F4241"/>
    <w:rsid w:val="003F4B8A"/>
    <w:rsid w:val="003F4C20"/>
    <w:rsid w:val="003F62BB"/>
    <w:rsid w:val="003F6FEC"/>
    <w:rsid w:val="003F7C45"/>
    <w:rsid w:val="00400241"/>
    <w:rsid w:val="0040132C"/>
    <w:rsid w:val="00401DE0"/>
    <w:rsid w:val="00401EFD"/>
    <w:rsid w:val="0040207B"/>
    <w:rsid w:val="0040231A"/>
    <w:rsid w:val="00402489"/>
    <w:rsid w:val="004031DE"/>
    <w:rsid w:val="00403AA2"/>
    <w:rsid w:val="00403ED7"/>
    <w:rsid w:val="004049BD"/>
    <w:rsid w:val="00404EB5"/>
    <w:rsid w:val="00405085"/>
    <w:rsid w:val="00405D28"/>
    <w:rsid w:val="004066FC"/>
    <w:rsid w:val="00406AF4"/>
    <w:rsid w:val="00407481"/>
    <w:rsid w:val="00407C10"/>
    <w:rsid w:val="00407E90"/>
    <w:rsid w:val="004113B4"/>
    <w:rsid w:val="00411F11"/>
    <w:rsid w:val="0041201F"/>
    <w:rsid w:val="004121D6"/>
    <w:rsid w:val="00413323"/>
    <w:rsid w:val="00414503"/>
    <w:rsid w:val="00414827"/>
    <w:rsid w:val="004153B3"/>
    <w:rsid w:val="00415772"/>
    <w:rsid w:val="004163FD"/>
    <w:rsid w:val="0041683D"/>
    <w:rsid w:val="00416C10"/>
    <w:rsid w:val="004172C4"/>
    <w:rsid w:val="004178F9"/>
    <w:rsid w:val="00417976"/>
    <w:rsid w:val="00417A0E"/>
    <w:rsid w:val="00417DE8"/>
    <w:rsid w:val="0042053A"/>
    <w:rsid w:val="00420F32"/>
    <w:rsid w:val="004213D6"/>
    <w:rsid w:val="0042198A"/>
    <w:rsid w:val="00421C75"/>
    <w:rsid w:val="00421CC1"/>
    <w:rsid w:val="00422440"/>
    <w:rsid w:val="00422916"/>
    <w:rsid w:val="00422DF1"/>
    <w:rsid w:val="0042388D"/>
    <w:rsid w:val="00423BA3"/>
    <w:rsid w:val="00424213"/>
    <w:rsid w:val="00424EF3"/>
    <w:rsid w:val="004267DB"/>
    <w:rsid w:val="004268BB"/>
    <w:rsid w:val="00426A4B"/>
    <w:rsid w:val="00427DE6"/>
    <w:rsid w:val="00430724"/>
    <w:rsid w:val="00431047"/>
    <w:rsid w:val="004318B6"/>
    <w:rsid w:val="00431B86"/>
    <w:rsid w:val="00432B7F"/>
    <w:rsid w:val="004338D4"/>
    <w:rsid w:val="00433EED"/>
    <w:rsid w:val="004344CD"/>
    <w:rsid w:val="0043505F"/>
    <w:rsid w:val="00437C96"/>
    <w:rsid w:val="004408EC"/>
    <w:rsid w:val="00441084"/>
    <w:rsid w:val="004416A4"/>
    <w:rsid w:val="00441E6A"/>
    <w:rsid w:val="00442AD6"/>
    <w:rsid w:val="00442AEE"/>
    <w:rsid w:val="00443C8F"/>
    <w:rsid w:val="00444C60"/>
    <w:rsid w:val="00444E35"/>
    <w:rsid w:val="0044502D"/>
    <w:rsid w:val="00445783"/>
    <w:rsid w:val="00445F6B"/>
    <w:rsid w:val="00446684"/>
    <w:rsid w:val="00447C0A"/>
    <w:rsid w:val="00447CEF"/>
    <w:rsid w:val="00447E28"/>
    <w:rsid w:val="00450BA9"/>
    <w:rsid w:val="00450FD9"/>
    <w:rsid w:val="00452481"/>
    <w:rsid w:val="004528FA"/>
    <w:rsid w:val="00452F58"/>
    <w:rsid w:val="004539E4"/>
    <w:rsid w:val="00453ACA"/>
    <w:rsid w:val="00453DC8"/>
    <w:rsid w:val="00453EC2"/>
    <w:rsid w:val="00454B25"/>
    <w:rsid w:val="00455165"/>
    <w:rsid w:val="00455C31"/>
    <w:rsid w:val="00457804"/>
    <w:rsid w:val="00457E99"/>
    <w:rsid w:val="00460AEF"/>
    <w:rsid w:val="00460C52"/>
    <w:rsid w:val="0046135C"/>
    <w:rsid w:val="00462279"/>
    <w:rsid w:val="0046244A"/>
    <w:rsid w:val="004646BF"/>
    <w:rsid w:val="00464744"/>
    <w:rsid w:val="00465CC2"/>
    <w:rsid w:val="004665E3"/>
    <w:rsid w:val="00466F64"/>
    <w:rsid w:val="0046760F"/>
    <w:rsid w:val="004678E0"/>
    <w:rsid w:val="00467985"/>
    <w:rsid w:val="0047029D"/>
    <w:rsid w:val="00472203"/>
    <w:rsid w:val="0047237D"/>
    <w:rsid w:val="00472561"/>
    <w:rsid w:val="00472AC9"/>
    <w:rsid w:val="004731F1"/>
    <w:rsid w:val="00473EB5"/>
    <w:rsid w:val="00474035"/>
    <w:rsid w:val="0047456B"/>
    <w:rsid w:val="00475251"/>
    <w:rsid w:val="004755BD"/>
    <w:rsid w:val="00477213"/>
    <w:rsid w:val="00477400"/>
    <w:rsid w:val="00480BC8"/>
    <w:rsid w:val="00481265"/>
    <w:rsid w:val="004814BF"/>
    <w:rsid w:val="00482649"/>
    <w:rsid w:val="004826B2"/>
    <w:rsid w:val="00482BDC"/>
    <w:rsid w:val="00482C6F"/>
    <w:rsid w:val="0048308E"/>
    <w:rsid w:val="00483630"/>
    <w:rsid w:val="004836EA"/>
    <w:rsid w:val="00483F72"/>
    <w:rsid w:val="00484419"/>
    <w:rsid w:val="00485215"/>
    <w:rsid w:val="00485340"/>
    <w:rsid w:val="0048587E"/>
    <w:rsid w:val="00485F0A"/>
    <w:rsid w:val="00486B68"/>
    <w:rsid w:val="00486F95"/>
    <w:rsid w:val="0048712F"/>
    <w:rsid w:val="00487C2B"/>
    <w:rsid w:val="004900FF"/>
    <w:rsid w:val="004903AA"/>
    <w:rsid w:val="0049125B"/>
    <w:rsid w:val="00491C58"/>
    <w:rsid w:val="00491FAB"/>
    <w:rsid w:val="00492081"/>
    <w:rsid w:val="0049227D"/>
    <w:rsid w:val="0049297D"/>
    <w:rsid w:val="004929F2"/>
    <w:rsid w:val="00492F5E"/>
    <w:rsid w:val="00493395"/>
    <w:rsid w:val="004937C0"/>
    <w:rsid w:val="00495A03"/>
    <w:rsid w:val="00495E28"/>
    <w:rsid w:val="00495EF6"/>
    <w:rsid w:val="00497079"/>
    <w:rsid w:val="00497450"/>
    <w:rsid w:val="004976A0"/>
    <w:rsid w:val="00497F30"/>
    <w:rsid w:val="00497F49"/>
    <w:rsid w:val="004A03A2"/>
    <w:rsid w:val="004A1BBA"/>
    <w:rsid w:val="004A23C2"/>
    <w:rsid w:val="004A3336"/>
    <w:rsid w:val="004A3479"/>
    <w:rsid w:val="004A3E3C"/>
    <w:rsid w:val="004A4069"/>
    <w:rsid w:val="004A484E"/>
    <w:rsid w:val="004A54E9"/>
    <w:rsid w:val="004A6513"/>
    <w:rsid w:val="004A6D96"/>
    <w:rsid w:val="004A7118"/>
    <w:rsid w:val="004A755F"/>
    <w:rsid w:val="004B0E6D"/>
    <w:rsid w:val="004B16E8"/>
    <w:rsid w:val="004B19FA"/>
    <w:rsid w:val="004B2CA5"/>
    <w:rsid w:val="004B31F9"/>
    <w:rsid w:val="004B412E"/>
    <w:rsid w:val="004B5B92"/>
    <w:rsid w:val="004B6250"/>
    <w:rsid w:val="004B66F3"/>
    <w:rsid w:val="004B733D"/>
    <w:rsid w:val="004B76B1"/>
    <w:rsid w:val="004B7800"/>
    <w:rsid w:val="004C0057"/>
    <w:rsid w:val="004C0541"/>
    <w:rsid w:val="004C0661"/>
    <w:rsid w:val="004C0BBF"/>
    <w:rsid w:val="004C1748"/>
    <w:rsid w:val="004C1D08"/>
    <w:rsid w:val="004C1D55"/>
    <w:rsid w:val="004C2084"/>
    <w:rsid w:val="004C2836"/>
    <w:rsid w:val="004C2C46"/>
    <w:rsid w:val="004C3F28"/>
    <w:rsid w:val="004C3F63"/>
    <w:rsid w:val="004C405B"/>
    <w:rsid w:val="004C4550"/>
    <w:rsid w:val="004C54CA"/>
    <w:rsid w:val="004C7235"/>
    <w:rsid w:val="004C723D"/>
    <w:rsid w:val="004C754B"/>
    <w:rsid w:val="004C7955"/>
    <w:rsid w:val="004D0213"/>
    <w:rsid w:val="004D047F"/>
    <w:rsid w:val="004D0A6A"/>
    <w:rsid w:val="004D0D2C"/>
    <w:rsid w:val="004D0D3C"/>
    <w:rsid w:val="004D1529"/>
    <w:rsid w:val="004D29F1"/>
    <w:rsid w:val="004D29F3"/>
    <w:rsid w:val="004D3D96"/>
    <w:rsid w:val="004D40BB"/>
    <w:rsid w:val="004D4EEF"/>
    <w:rsid w:val="004D5316"/>
    <w:rsid w:val="004D575C"/>
    <w:rsid w:val="004D5D71"/>
    <w:rsid w:val="004D5DB9"/>
    <w:rsid w:val="004D5F4D"/>
    <w:rsid w:val="004D62FA"/>
    <w:rsid w:val="004D64E6"/>
    <w:rsid w:val="004D650F"/>
    <w:rsid w:val="004D7269"/>
    <w:rsid w:val="004D74EE"/>
    <w:rsid w:val="004D7F01"/>
    <w:rsid w:val="004E08FC"/>
    <w:rsid w:val="004E0B6E"/>
    <w:rsid w:val="004E1AE3"/>
    <w:rsid w:val="004E2133"/>
    <w:rsid w:val="004E22AA"/>
    <w:rsid w:val="004E282B"/>
    <w:rsid w:val="004E29DE"/>
    <w:rsid w:val="004E2BD2"/>
    <w:rsid w:val="004E2DFC"/>
    <w:rsid w:val="004E395B"/>
    <w:rsid w:val="004E5575"/>
    <w:rsid w:val="004E5EDB"/>
    <w:rsid w:val="004E5F51"/>
    <w:rsid w:val="004E60FB"/>
    <w:rsid w:val="004E73A5"/>
    <w:rsid w:val="004E758A"/>
    <w:rsid w:val="004E7AA8"/>
    <w:rsid w:val="004E7C8C"/>
    <w:rsid w:val="004F0D3D"/>
    <w:rsid w:val="004F1C42"/>
    <w:rsid w:val="004F23CE"/>
    <w:rsid w:val="004F2456"/>
    <w:rsid w:val="004F281A"/>
    <w:rsid w:val="004F2C5A"/>
    <w:rsid w:val="004F2C82"/>
    <w:rsid w:val="004F2ECD"/>
    <w:rsid w:val="004F31EA"/>
    <w:rsid w:val="004F32A9"/>
    <w:rsid w:val="004F4601"/>
    <w:rsid w:val="004F4BB3"/>
    <w:rsid w:val="004F4D36"/>
    <w:rsid w:val="004F56FD"/>
    <w:rsid w:val="004F5871"/>
    <w:rsid w:val="004F6D56"/>
    <w:rsid w:val="004F7572"/>
    <w:rsid w:val="004F779C"/>
    <w:rsid w:val="004F77ED"/>
    <w:rsid w:val="004F7846"/>
    <w:rsid w:val="005000A6"/>
    <w:rsid w:val="005000D4"/>
    <w:rsid w:val="005004EE"/>
    <w:rsid w:val="0050050B"/>
    <w:rsid w:val="005007AB"/>
    <w:rsid w:val="005009EA"/>
    <w:rsid w:val="00500B1E"/>
    <w:rsid w:val="00500B24"/>
    <w:rsid w:val="00500C17"/>
    <w:rsid w:val="00500E2F"/>
    <w:rsid w:val="005017B6"/>
    <w:rsid w:val="00502416"/>
    <w:rsid w:val="00502553"/>
    <w:rsid w:val="005027F4"/>
    <w:rsid w:val="005036C2"/>
    <w:rsid w:val="00503A03"/>
    <w:rsid w:val="005042C8"/>
    <w:rsid w:val="0050492E"/>
    <w:rsid w:val="00504F21"/>
    <w:rsid w:val="0050506E"/>
    <w:rsid w:val="00505112"/>
    <w:rsid w:val="0050519C"/>
    <w:rsid w:val="005051C9"/>
    <w:rsid w:val="00505CB1"/>
    <w:rsid w:val="00505D68"/>
    <w:rsid w:val="00506389"/>
    <w:rsid w:val="00507000"/>
    <w:rsid w:val="00507FC5"/>
    <w:rsid w:val="00510A69"/>
    <w:rsid w:val="00510CAF"/>
    <w:rsid w:val="0051114C"/>
    <w:rsid w:val="00511597"/>
    <w:rsid w:val="00511915"/>
    <w:rsid w:val="00511E38"/>
    <w:rsid w:val="005128C5"/>
    <w:rsid w:val="00512905"/>
    <w:rsid w:val="00512D8B"/>
    <w:rsid w:val="00512E85"/>
    <w:rsid w:val="0051346B"/>
    <w:rsid w:val="005136C7"/>
    <w:rsid w:val="005141F4"/>
    <w:rsid w:val="0051478B"/>
    <w:rsid w:val="00514A6B"/>
    <w:rsid w:val="00514C1C"/>
    <w:rsid w:val="005151E7"/>
    <w:rsid w:val="0051524F"/>
    <w:rsid w:val="0051566A"/>
    <w:rsid w:val="00515D7B"/>
    <w:rsid w:val="00515DD8"/>
    <w:rsid w:val="005164BF"/>
    <w:rsid w:val="005166E9"/>
    <w:rsid w:val="00516947"/>
    <w:rsid w:val="005173C3"/>
    <w:rsid w:val="00517917"/>
    <w:rsid w:val="0052009E"/>
    <w:rsid w:val="005200F7"/>
    <w:rsid w:val="00520AB5"/>
    <w:rsid w:val="00521596"/>
    <w:rsid w:val="00522066"/>
    <w:rsid w:val="005222FA"/>
    <w:rsid w:val="00524022"/>
    <w:rsid w:val="005247E6"/>
    <w:rsid w:val="00524A64"/>
    <w:rsid w:val="00524F8E"/>
    <w:rsid w:val="00524FF2"/>
    <w:rsid w:val="00525740"/>
    <w:rsid w:val="00525E59"/>
    <w:rsid w:val="00526E48"/>
    <w:rsid w:val="00526FB4"/>
    <w:rsid w:val="005278EE"/>
    <w:rsid w:val="005308C9"/>
    <w:rsid w:val="00530A21"/>
    <w:rsid w:val="00531027"/>
    <w:rsid w:val="005310DD"/>
    <w:rsid w:val="00531851"/>
    <w:rsid w:val="005318CC"/>
    <w:rsid w:val="0053199E"/>
    <w:rsid w:val="00531D65"/>
    <w:rsid w:val="00532DF4"/>
    <w:rsid w:val="005334E4"/>
    <w:rsid w:val="0053477E"/>
    <w:rsid w:val="00534844"/>
    <w:rsid w:val="005349B1"/>
    <w:rsid w:val="00534D38"/>
    <w:rsid w:val="0053503A"/>
    <w:rsid w:val="00535AA4"/>
    <w:rsid w:val="00535DA3"/>
    <w:rsid w:val="005364A6"/>
    <w:rsid w:val="005364AE"/>
    <w:rsid w:val="0053652C"/>
    <w:rsid w:val="0053659B"/>
    <w:rsid w:val="0053676E"/>
    <w:rsid w:val="005368A0"/>
    <w:rsid w:val="00537088"/>
    <w:rsid w:val="0053709D"/>
    <w:rsid w:val="00537191"/>
    <w:rsid w:val="005374BC"/>
    <w:rsid w:val="0054006F"/>
    <w:rsid w:val="00540421"/>
    <w:rsid w:val="00540C2F"/>
    <w:rsid w:val="005411D0"/>
    <w:rsid w:val="005427DC"/>
    <w:rsid w:val="00542AF6"/>
    <w:rsid w:val="00543188"/>
    <w:rsid w:val="005432F0"/>
    <w:rsid w:val="00543367"/>
    <w:rsid w:val="0054384E"/>
    <w:rsid w:val="00543A27"/>
    <w:rsid w:val="00543BC6"/>
    <w:rsid w:val="00543BFA"/>
    <w:rsid w:val="005441EA"/>
    <w:rsid w:val="00544BBB"/>
    <w:rsid w:val="00545457"/>
    <w:rsid w:val="005454DB"/>
    <w:rsid w:val="00545824"/>
    <w:rsid w:val="0054655E"/>
    <w:rsid w:val="00546601"/>
    <w:rsid w:val="00546BEE"/>
    <w:rsid w:val="00547D9C"/>
    <w:rsid w:val="00547DA1"/>
    <w:rsid w:val="005501BC"/>
    <w:rsid w:val="0055068D"/>
    <w:rsid w:val="00550715"/>
    <w:rsid w:val="00550F21"/>
    <w:rsid w:val="005517E4"/>
    <w:rsid w:val="00551BAB"/>
    <w:rsid w:val="00551C53"/>
    <w:rsid w:val="00551F4A"/>
    <w:rsid w:val="00551F9A"/>
    <w:rsid w:val="0055221B"/>
    <w:rsid w:val="005526DC"/>
    <w:rsid w:val="005535B7"/>
    <w:rsid w:val="00553702"/>
    <w:rsid w:val="00553E37"/>
    <w:rsid w:val="00554133"/>
    <w:rsid w:val="00554743"/>
    <w:rsid w:val="005548C7"/>
    <w:rsid w:val="00554CAC"/>
    <w:rsid w:val="00554D3A"/>
    <w:rsid w:val="0055513C"/>
    <w:rsid w:val="00555AF5"/>
    <w:rsid w:val="00556164"/>
    <w:rsid w:val="0055637C"/>
    <w:rsid w:val="00556B00"/>
    <w:rsid w:val="0055753F"/>
    <w:rsid w:val="00557618"/>
    <w:rsid w:val="00557782"/>
    <w:rsid w:val="005577D2"/>
    <w:rsid w:val="00557A32"/>
    <w:rsid w:val="00560A63"/>
    <w:rsid w:val="00560BE5"/>
    <w:rsid w:val="00560C94"/>
    <w:rsid w:val="00560E13"/>
    <w:rsid w:val="00560FD5"/>
    <w:rsid w:val="00561C0A"/>
    <w:rsid w:val="00562765"/>
    <w:rsid w:val="0056283B"/>
    <w:rsid w:val="0056291C"/>
    <w:rsid w:val="00563CA0"/>
    <w:rsid w:val="00563E82"/>
    <w:rsid w:val="005646BB"/>
    <w:rsid w:val="005647F9"/>
    <w:rsid w:val="00564B19"/>
    <w:rsid w:val="00564C4B"/>
    <w:rsid w:val="00565A63"/>
    <w:rsid w:val="005664DB"/>
    <w:rsid w:val="00566588"/>
    <w:rsid w:val="0056662E"/>
    <w:rsid w:val="0056666F"/>
    <w:rsid w:val="00566A26"/>
    <w:rsid w:val="00566F6B"/>
    <w:rsid w:val="00567012"/>
    <w:rsid w:val="00567A86"/>
    <w:rsid w:val="00567EA5"/>
    <w:rsid w:val="00570050"/>
    <w:rsid w:val="00570514"/>
    <w:rsid w:val="00571A41"/>
    <w:rsid w:val="00571A61"/>
    <w:rsid w:val="00571EE9"/>
    <w:rsid w:val="005721D0"/>
    <w:rsid w:val="0057275D"/>
    <w:rsid w:val="00572919"/>
    <w:rsid w:val="005734AB"/>
    <w:rsid w:val="0057355D"/>
    <w:rsid w:val="00574103"/>
    <w:rsid w:val="00574335"/>
    <w:rsid w:val="00575AB2"/>
    <w:rsid w:val="00575B68"/>
    <w:rsid w:val="00575DA6"/>
    <w:rsid w:val="00576C4E"/>
    <w:rsid w:val="0057737F"/>
    <w:rsid w:val="0057744D"/>
    <w:rsid w:val="005800A9"/>
    <w:rsid w:val="00580488"/>
    <w:rsid w:val="0058074D"/>
    <w:rsid w:val="00580FD1"/>
    <w:rsid w:val="00582FAD"/>
    <w:rsid w:val="00583489"/>
    <w:rsid w:val="0058391F"/>
    <w:rsid w:val="00583A80"/>
    <w:rsid w:val="00584188"/>
    <w:rsid w:val="00584E33"/>
    <w:rsid w:val="0058596A"/>
    <w:rsid w:val="00585AD4"/>
    <w:rsid w:val="00586819"/>
    <w:rsid w:val="00586E9A"/>
    <w:rsid w:val="00587419"/>
    <w:rsid w:val="00587871"/>
    <w:rsid w:val="00587958"/>
    <w:rsid w:val="00590FE4"/>
    <w:rsid w:val="0059116E"/>
    <w:rsid w:val="00591D9C"/>
    <w:rsid w:val="0059282D"/>
    <w:rsid w:val="005932C1"/>
    <w:rsid w:val="00593440"/>
    <w:rsid w:val="005936BF"/>
    <w:rsid w:val="00593DE5"/>
    <w:rsid w:val="00593EE1"/>
    <w:rsid w:val="00594B24"/>
    <w:rsid w:val="00594E3C"/>
    <w:rsid w:val="0059592B"/>
    <w:rsid w:val="00596617"/>
    <w:rsid w:val="0059681A"/>
    <w:rsid w:val="00596CC4"/>
    <w:rsid w:val="00597057"/>
    <w:rsid w:val="005973A6"/>
    <w:rsid w:val="00597657"/>
    <w:rsid w:val="00597AAB"/>
    <w:rsid w:val="00597D8B"/>
    <w:rsid w:val="005A0742"/>
    <w:rsid w:val="005A09F2"/>
    <w:rsid w:val="005A1C30"/>
    <w:rsid w:val="005A22F9"/>
    <w:rsid w:val="005A31C9"/>
    <w:rsid w:val="005A3295"/>
    <w:rsid w:val="005A46FF"/>
    <w:rsid w:val="005A48ED"/>
    <w:rsid w:val="005A4AFF"/>
    <w:rsid w:val="005A4E6A"/>
    <w:rsid w:val="005A4F8F"/>
    <w:rsid w:val="005A50BF"/>
    <w:rsid w:val="005A52BE"/>
    <w:rsid w:val="005A539E"/>
    <w:rsid w:val="005A566F"/>
    <w:rsid w:val="005A65F0"/>
    <w:rsid w:val="005A76DC"/>
    <w:rsid w:val="005A7758"/>
    <w:rsid w:val="005B011E"/>
    <w:rsid w:val="005B028B"/>
    <w:rsid w:val="005B082B"/>
    <w:rsid w:val="005B124A"/>
    <w:rsid w:val="005B12E3"/>
    <w:rsid w:val="005B19FD"/>
    <w:rsid w:val="005B211A"/>
    <w:rsid w:val="005B2B01"/>
    <w:rsid w:val="005B2E84"/>
    <w:rsid w:val="005B352F"/>
    <w:rsid w:val="005B3E66"/>
    <w:rsid w:val="005B3FE8"/>
    <w:rsid w:val="005B4215"/>
    <w:rsid w:val="005B436C"/>
    <w:rsid w:val="005B4F97"/>
    <w:rsid w:val="005B52A4"/>
    <w:rsid w:val="005B5CA4"/>
    <w:rsid w:val="005B6E01"/>
    <w:rsid w:val="005B710A"/>
    <w:rsid w:val="005B7476"/>
    <w:rsid w:val="005B7688"/>
    <w:rsid w:val="005B7784"/>
    <w:rsid w:val="005B7849"/>
    <w:rsid w:val="005B7B0E"/>
    <w:rsid w:val="005C03DF"/>
    <w:rsid w:val="005C0DFA"/>
    <w:rsid w:val="005C0FF0"/>
    <w:rsid w:val="005C11D2"/>
    <w:rsid w:val="005C1D64"/>
    <w:rsid w:val="005C219B"/>
    <w:rsid w:val="005C402E"/>
    <w:rsid w:val="005C492F"/>
    <w:rsid w:val="005C4B4C"/>
    <w:rsid w:val="005C4B62"/>
    <w:rsid w:val="005C5409"/>
    <w:rsid w:val="005C55EF"/>
    <w:rsid w:val="005C608C"/>
    <w:rsid w:val="005C628C"/>
    <w:rsid w:val="005C6765"/>
    <w:rsid w:val="005C69AC"/>
    <w:rsid w:val="005C6E2C"/>
    <w:rsid w:val="005C722E"/>
    <w:rsid w:val="005C72F6"/>
    <w:rsid w:val="005C7576"/>
    <w:rsid w:val="005C7759"/>
    <w:rsid w:val="005D01A4"/>
    <w:rsid w:val="005D0312"/>
    <w:rsid w:val="005D1584"/>
    <w:rsid w:val="005D15AE"/>
    <w:rsid w:val="005D1A7B"/>
    <w:rsid w:val="005D1EDD"/>
    <w:rsid w:val="005D2B38"/>
    <w:rsid w:val="005D2F95"/>
    <w:rsid w:val="005D456F"/>
    <w:rsid w:val="005D45B3"/>
    <w:rsid w:val="005D4AB3"/>
    <w:rsid w:val="005D4CEB"/>
    <w:rsid w:val="005D5344"/>
    <w:rsid w:val="005D5DA8"/>
    <w:rsid w:val="005D61EB"/>
    <w:rsid w:val="005D6733"/>
    <w:rsid w:val="005E022E"/>
    <w:rsid w:val="005E0AE0"/>
    <w:rsid w:val="005E0F4A"/>
    <w:rsid w:val="005E1C0E"/>
    <w:rsid w:val="005E2844"/>
    <w:rsid w:val="005E4016"/>
    <w:rsid w:val="005E40C4"/>
    <w:rsid w:val="005E4373"/>
    <w:rsid w:val="005E5501"/>
    <w:rsid w:val="005E5848"/>
    <w:rsid w:val="005E5FE4"/>
    <w:rsid w:val="005E6F8F"/>
    <w:rsid w:val="005E71CA"/>
    <w:rsid w:val="005E74AF"/>
    <w:rsid w:val="005E7983"/>
    <w:rsid w:val="005F04E6"/>
    <w:rsid w:val="005F17EC"/>
    <w:rsid w:val="005F1C2F"/>
    <w:rsid w:val="005F36FA"/>
    <w:rsid w:val="005F39D5"/>
    <w:rsid w:val="005F3AB5"/>
    <w:rsid w:val="005F3E05"/>
    <w:rsid w:val="005F3F98"/>
    <w:rsid w:val="005F42BA"/>
    <w:rsid w:val="005F43B9"/>
    <w:rsid w:val="005F55D6"/>
    <w:rsid w:val="005F5CA9"/>
    <w:rsid w:val="005F68CB"/>
    <w:rsid w:val="005F6BDE"/>
    <w:rsid w:val="005F7101"/>
    <w:rsid w:val="00600242"/>
    <w:rsid w:val="00600F23"/>
    <w:rsid w:val="006033E3"/>
    <w:rsid w:val="00603D90"/>
    <w:rsid w:val="00605FC7"/>
    <w:rsid w:val="00606218"/>
    <w:rsid w:val="006064C5"/>
    <w:rsid w:val="00606CA3"/>
    <w:rsid w:val="00606E91"/>
    <w:rsid w:val="00607018"/>
    <w:rsid w:val="006077ED"/>
    <w:rsid w:val="00610954"/>
    <w:rsid w:val="00610CBE"/>
    <w:rsid w:val="00610E1F"/>
    <w:rsid w:val="0061219E"/>
    <w:rsid w:val="006131F4"/>
    <w:rsid w:val="0061321C"/>
    <w:rsid w:val="006137AB"/>
    <w:rsid w:val="00613C5A"/>
    <w:rsid w:val="00613DB2"/>
    <w:rsid w:val="00614894"/>
    <w:rsid w:val="00614CA1"/>
    <w:rsid w:val="00615C2C"/>
    <w:rsid w:val="00615E83"/>
    <w:rsid w:val="006168A6"/>
    <w:rsid w:val="00617A7D"/>
    <w:rsid w:val="00617F98"/>
    <w:rsid w:val="0062038A"/>
    <w:rsid w:val="006203A8"/>
    <w:rsid w:val="00620DA2"/>
    <w:rsid w:val="00620E59"/>
    <w:rsid w:val="00621132"/>
    <w:rsid w:val="00622656"/>
    <w:rsid w:val="00623567"/>
    <w:rsid w:val="0062386E"/>
    <w:rsid w:val="00623A2D"/>
    <w:rsid w:val="00623D9A"/>
    <w:rsid w:val="00623F01"/>
    <w:rsid w:val="0062419D"/>
    <w:rsid w:val="006242FB"/>
    <w:rsid w:val="00624738"/>
    <w:rsid w:val="00624B45"/>
    <w:rsid w:val="00625A2B"/>
    <w:rsid w:val="006260B3"/>
    <w:rsid w:val="00626E2D"/>
    <w:rsid w:val="006272DE"/>
    <w:rsid w:val="00627D94"/>
    <w:rsid w:val="006304D3"/>
    <w:rsid w:val="00630AB9"/>
    <w:rsid w:val="00630B42"/>
    <w:rsid w:val="00630CE7"/>
    <w:rsid w:val="0063104D"/>
    <w:rsid w:val="006310FC"/>
    <w:rsid w:val="0063134D"/>
    <w:rsid w:val="00631688"/>
    <w:rsid w:val="006320D8"/>
    <w:rsid w:val="00632540"/>
    <w:rsid w:val="00632E88"/>
    <w:rsid w:val="00633D92"/>
    <w:rsid w:val="006342BB"/>
    <w:rsid w:val="0063454C"/>
    <w:rsid w:val="00634DBB"/>
    <w:rsid w:val="00635255"/>
    <w:rsid w:val="00637C26"/>
    <w:rsid w:val="00640732"/>
    <w:rsid w:val="00642072"/>
    <w:rsid w:val="0064247D"/>
    <w:rsid w:val="006431D0"/>
    <w:rsid w:val="006440ED"/>
    <w:rsid w:val="0064467C"/>
    <w:rsid w:val="00644AB5"/>
    <w:rsid w:val="00645213"/>
    <w:rsid w:val="00645293"/>
    <w:rsid w:val="006452B7"/>
    <w:rsid w:val="006468CB"/>
    <w:rsid w:val="00646C88"/>
    <w:rsid w:val="006475F3"/>
    <w:rsid w:val="006502F6"/>
    <w:rsid w:val="0065120C"/>
    <w:rsid w:val="00651B78"/>
    <w:rsid w:val="00652263"/>
    <w:rsid w:val="0065238F"/>
    <w:rsid w:val="0065278C"/>
    <w:rsid w:val="006527E4"/>
    <w:rsid w:val="00652881"/>
    <w:rsid w:val="00652985"/>
    <w:rsid w:val="006533AE"/>
    <w:rsid w:val="0065403B"/>
    <w:rsid w:val="006551AE"/>
    <w:rsid w:val="00655BF5"/>
    <w:rsid w:val="0065686D"/>
    <w:rsid w:val="00660F57"/>
    <w:rsid w:val="00661974"/>
    <w:rsid w:val="006623E2"/>
    <w:rsid w:val="006624E3"/>
    <w:rsid w:val="006640F9"/>
    <w:rsid w:val="00664551"/>
    <w:rsid w:val="00664596"/>
    <w:rsid w:val="00664685"/>
    <w:rsid w:val="00664B95"/>
    <w:rsid w:val="00664E31"/>
    <w:rsid w:val="00665D5F"/>
    <w:rsid w:val="006676A0"/>
    <w:rsid w:val="00667713"/>
    <w:rsid w:val="006704F3"/>
    <w:rsid w:val="00670857"/>
    <w:rsid w:val="00671087"/>
    <w:rsid w:val="00671124"/>
    <w:rsid w:val="0067124D"/>
    <w:rsid w:val="006727B0"/>
    <w:rsid w:val="0067307E"/>
    <w:rsid w:val="006739C0"/>
    <w:rsid w:val="00673F6D"/>
    <w:rsid w:val="00674850"/>
    <w:rsid w:val="00675116"/>
    <w:rsid w:val="00675D03"/>
    <w:rsid w:val="00676016"/>
    <w:rsid w:val="0067623A"/>
    <w:rsid w:val="00676EA7"/>
    <w:rsid w:val="00677CEB"/>
    <w:rsid w:val="00680969"/>
    <w:rsid w:val="00680EA4"/>
    <w:rsid w:val="00681744"/>
    <w:rsid w:val="00683596"/>
    <w:rsid w:val="00683B54"/>
    <w:rsid w:val="00683F61"/>
    <w:rsid w:val="006861FC"/>
    <w:rsid w:val="00686A36"/>
    <w:rsid w:val="00687607"/>
    <w:rsid w:val="00687AD5"/>
    <w:rsid w:val="006905E4"/>
    <w:rsid w:val="00690DCB"/>
    <w:rsid w:val="0069171B"/>
    <w:rsid w:val="0069211A"/>
    <w:rsid w:val="00692B81"/>
    <w:rsid w:val="00692C4F"/>
    <w:rsid w:val="00693FF7"/>
    <w:rsid w:val="006942C3"/>
    <w:rsid w:val="006949D2"/>
    <w:rsid w:val="00694C5F"/>
    <w:rsid w:val="00695251"/>
    <w:rsid w:val="006953EF"/>
    <w:rsid w:val="00695689"/>
    <w:rsid w:val="00695ADE"/>
    <w:rsid w:val="00695C0D"/>
    <w:rsid w:val="00695CAE"/>
    <w:rsid w:val="00695F70"/>
    <w:rsid w:val="00696356"/>
    <w:rsid w:val="00696507"/>
    <w:rsid w:val="00696867"/>
    <w:rsid w:val="006968EA"/>
    <w:rsid w:val="006A015D"/>
    <w:rsid w:val="006A02EC"/>
    <w:rsid w:val="006A0D9D"/>
    <w:rsid w:val="006A1B24"/>
    <w:rsid w:val="006A1B8D"/>
    <w:rsid w:val="006A261F"/>
    <w:rsid w:val="006A27E9"/>
    <w:rsid w:val="006A2B6C"/>
    <w:rsid w:val="006A2EA3"/>
    <w:rsid w:val="006A3B47"/>
    <w:rsid w:val="006A3CC1"/>
    <w:rsid w:val="006A3E73"/>
    <w:rsid w:val="006A4899"/>
    <w:rsid w:val="006A5E20"/>
    <w:rsid w:val="006A5E32"/>
    <w:rsid w:val="006A5FA0"/>
    <w:rsid w:val="006A62E1"/>
    <w:rsid w:val="006A6566"/>
    <w:rsid w:val="006A72C6"/>
    <w:rsid w:val="006A7310"/>
    <w:rsid w:val="006B02DA"/>
    <w:rsid w:val="006B08FB"/>
    <w:rsid w:val="006B164A"/>
    <w:rsid w:val="006B194C"/>
    <w:rsid w:val="006B2065"/>
    <w:rsid w:val="006B22BD"/>
    <w:rsid w:val="006B275B"/>
    <w:rsid w:val="006B2AC0"/>
    <w:rsid w:val="006B30BF"/>
    <w:rsid w:val="006B38C6"/>
    <w:rsid w:val="006B3940"/>
    <w:rsid w:val="006B45A6"/>
    <w:rsid w:val="006B45D7"/>
    <w:rsid w:val="006B4A69"/>
    <w:rsid w:val="006B62F0"/>
    <w:rsid w:val="006B65E8"/>
    <w:rsid w:val="006B684F"/>
    <w:rsid w:val="006B6C6B"/>
    <w:rsid w:val="006B7244"/>
    <w:rsid w:val="006B736A"/>
    <w:rsid w:val="006B78E4"/>
    <w:rsid w:val="006C09B6"/>
    <w:rsid w:val="006C168D"/>
    <w:rsid w:val="006C2BF5"/>
    <w:rsid w:val="006C4A40"/>
    <w:rsid w:val="006C4E56"/>
    <w:rsid w:val="006C572C"/>
    <w:rsid w:val="006C61CD"/>
    <w:rsid w:val="006C6423"/>
    <w:rsid w:val="006C642C"/>
    <w:rsid w:val="006C6545"/>
    <w:rsid w:val="006C6FC6"/>
    <w:rsid w:val="006C7A8C"/>
    <w:rsid w:val="006C7BB9"/>
    <w:rsid w:val="006C7D50"/>
    <w:rsid w:val="006D003B"/>
    <w:rsid w:val="006D0541"/>
    <w:rsid w:val="006D0F32"/>
    <w:rsid w:val="006D10B5"/>
    <w:rsid w:val="006D11EA"/>
    <w:rsid w:val="006D141C"/>
    <w:rsid w:val="006D223F"/>
    <w:rsid w:val="006D2425"/>
    <w:rsid w:val="006D2583"/>
    <w:rsid w:val="006D2CF3"/>
    <w:rsid w:val="006D2D08"/>
    <w:rsid w:val="006D2F35"/>
    <w:rsid w:val="006D3228"/>
    <w:rsid w:val="006D349E"/>
    <w:rsid w:val="006D34C2"/>
    <w:rsid w:val="006D3BDB"/>
    <w:rsid w:val="006D41EF"/>
    <w:rsid w:val="006D4A94"/>
    <w:rsid w:val="006D53AA"/>
    <w:rsid w:val="006D5B25"/>
    <w:rsid w:val="006D60D7"/>
    <w:rsid w:val="006D6166"/>
    <w:rsid w:val="006D672F"/>
    <w:rsid w:val="006D6993"/>
    <w:rsid w:val="006D73ED"/>
    <w:rsid w:val="006E0D09"/>
    <w:rsid w:val="006E1DF2"/>
    <w:rsid w:val="006E241F"/>
    <w:rsid w:val="006E24EE"/>
    <w:rsid w:val="006E25BD"/>
    <w:rsid w:val="006E3379"/>
    <w:rsid w:val="006E34B7"/>
    <w:rsid w:val="006E36B8"/>
    <w:rsid w:val="006E3874"/>
    <w:rsid w:val="006E4313"/>
    <w:rsid w:val="006E5585"/>
    <w:rsid w:val="006E5E32"/>
    <w:rsid w:val="006E633A"/>
    <w:rsid w:val="006E6A11"/>
    <w:rsid w:val="006E6A14"/>
    <w:rsid w:val="006E6B16"/>
    <w:rsid w:val="006E6DE8"/>
    <w:rsid w:val="006E76BC"/>
    <w:rsid w:val="006E780C"/>
    <w:rsid w:val="006F0BA7"/>
    <w:rsid w:val="006F0F01"/>
    <w:rsid w:val="006F174D"/>
    <w:rsid w:val="006F1E2A"/>
    <w:rsid w:val="006F1F41"/>
    <w:rsid w:val="006F29EE"/>
    <w:rsid w:val="006F2E8E"/>
    <w:rsid w:val="006F32EF"/>
    <w:rsid w:val="006F3615"/>
    <w:rsid w:val="006F3C54"/>
    <w:rsid w:val="006F41B7"/>
    <w:rsid w:val="006F4CD8"/>
    <w:rsid w:val="006F5125"/>
    <w:rsid w:val="006F53D9"/>
    <w:rsid w:val="006F5812"/>
    <w:rsid w:val="006F609A"/>
    <w:rsid w:val="006F680E"/>
    <w:rsid w:val="006F685F"/>
    <w:rsid w:val="006F7EA5"/>
    <w:rsid w:val="007004DC"/>
    <w:rsid w:val="00700698"/>
    <w:rsid w:val="00701093"/>
    <w:rsid w:val="0070132D"/>
    <w:rsid w:val="007015F1"/>
    <w:rsid w:val="0070173B"/>
    <w:rsid w:val="007022C4"/>
    <w:rsid w:val="007026E9"/>
    <w:rsid w:val="007028DC"/>
    <w:rsid w:val="00703C8B"/>
    <w:rsid w:val="00703E8A"/>
    <w:rsid w:val="00703FE9"/>
    <w:rsid w:val="00704A3A"/>
    <w:rsid w:val="00704F60"/>
    <w:rsid w:val="00705EC3"/>
    <w:rsid w:val="0070664A"/>
    <w:rsid w:val="00706EA3"/>
    <w:rsid w:val="007075EE"/>
    <w:rsid w:val="007078BE"/>
    <w:rsid w:val="00710644"/>
    <w:rsid w:val="007109C5"/>
    <w:rsid w:val="00710BF6"/>
    <w:rsid w:val="007114B8"/>
    <w:rsid w:val="00711522"/>
    <w:rsid w:val="007118A6"/>
    <w:rsid w:val="007124FE"/>
    <w:rsid w:val="00712533"/>
    <w:rsid w:val="00712E85"/>
    <w:rsid w:val="00713186"/>
    <w:rsid w:val="007136E5"/>
    <w:rsid w:val="00713757"/>
    <w:rsid w:val="00713758"/>
    <w:rsid w:val="007137D8"/>
    <w:rsid w:val="00713871"/>
    <w:rsid w:val="00714064"/>
    <w:rsid w:val="0071409E"/>
    <w:rsid w:val="00714489"/>
    <w:rsid w:val="007151DB"/>
    <w:rsid w:val="0071596F"/>
    <w:rsid w:val="00717772"/>
    <w:rsid w:val="00717792"/>
    <w:rsid w:val="007200E5"/>
    <w:rsid w:val="00720371"/>
    <w:rsid w:val="007205A9"/>
    <w:rsid w:val="0072084B"/>
    <w:rsid w:val="00720C17"/>
    <w:rsid w:val="00721AF1"/>
    <w:rsid w:val="0072280F"/>
    <w:rsid w:val="00722B5E"/>
    <w:rsid w:val="00723000"/>
    <w:rsid w:val="007235F5"/>
    <w:rsid w:val="007237E4"/>
    <w:rsid w:val="00723B2C"/>
    <w:rsid w:val="00723CBA"/>
    <w:rsid w:val="007252E9"/>
    <w:rsid w:val="007253CC"/>
    <w:rsid w:val="00726F5A"/>
    <w:rsid w:val="0072708F"/>
    <w:rsid w:val="00730348"/>
    <w:rsid w:val="00730BA2"/>
    <w:rsid w:val="00730E81"/>
    <w:rsid w:val="00731000"/>
    <w:rsid w:val="00731204"/>
    <w:rsid w:val="007319BC"/>
    <w:rsid w:val="00731A36"/>
    <w:rsid w:val="0073222B"/>
    <w:rsid w:val="00732582"/>
    <w:rsid w:val="00732CB1"/>
    <w:rsid w:val="00732D1D"/>
    <w:rsid w:val="007332C4"/>
    <w:rsid w:val="00733480"/>
    <w:rsid w:val="00734321"/>
    <w:rsid w:val="00734381"/>
    <w:rsid w:val="007347AB"/>
    <w:rsid w:val="00735648"/>
    <w:rsid w:val="00736034"/>
    <w:rsid w:val="0073681C"/>
    <w:rsid w:val="00736A13"/>
    <w:rsid w:val="007370B8"/>
    <w:rsid w:val="0073725B"/>
    <w:rsid w:val="0074033C"/>
    <w:rsid w:val="0074050E"/>
    <w:rsid w:val="00740615"/>
    <w:rsid w:val="00740B66"/>
    <w:rsid w:val="00741AF8"/>
    <w:rsid w:val="00741EBE"/>
    <w:rsid w:val="00742181"/>
    <w:rsid w:val="00742279"/>
    <w:rsid w:val="007422EF"/>
    <w:rsid w:val="0074238D"/>
    <w:rsid w:val="007424EC"/>
    <w:rsid w:val="00742EDA"/>
    <w:rsid w:val="00742FC5"/>
    <w:rsid w:val="007433A0"/>
    <w:rsid w:val="007440FA"/>
    <w:rsid w:val="00744201"/>
    <w:rsid w:val="00744B78"/>
    <w:rsid w:val="00745FCE"/>
    <w:rsid w:val="00746130"/>
    <w:rsid w:val="00746A40"/>
    <w:rsid w:val="00746E6A"/>
    <w:rsid w:val="007471E6"/>
    <w:rsid w:val="00747598"/>
    <w:rsid w:val="00747AE9"/>
    <w:rsid w:val="00750358"/>
    <w:rsid w:val="00750F24"/>
    <w:rsid w:val="007514C3"/>
    <w:rsid w:val="007516AE"/>
    <w:rsid w:val="007520A3"/>
    <w:rsid w:val="007526F5"/>
    <w:rsid w:val="00752ACD"/>
    <w:rsid w:val="00753B6E"/>
    <w:rsid w:val="00754717"/>
    <w:rsid w:val="00754836"/>
    <w:rsid w:val="00754FB9"/>
    <w:rsid w:val="007553A9"/>
    <w:rsid w:val="0075563C"/>
    <w:rsid w:val="00755BA2"/>
    <w:rsid w:val="00755CDF"/>
    <w:rsid w:val="0075605D"/>
    <w:rsid w:val="0075623D"/>
    <w:rsid w:val="00757042"/>
    <w:rsid w:val="007578C3"/>
    <w:rsid w:val="00757A3C"/>
    <w:rsid w:val="00757A4C"/>
    <w:rsid w:val="00760895"/>
    <w:rsid w:val="00760BB8"/>
    <w:rsid w:val="00762ABF"/>
    <w:rsid w:val="007632A5"/>
    <w:rsid w:val="00764A94"/>
    <w:rsid w:val="00764B26"/>
    <w:rsid w:val="00764DAD"/>
    <w:rsid w:val="00764EA6"/>
    <w:rsid w:val="0076503D"/>
    <w:rsid w:val="007651A9"/>
    <w:rsid w:val="007651E5"/>
    <w:rsid w:val="0076524F"/>
    <w:rsid w:val="00765584"/>
    <w:rsid w:val="007662A6"/>
    <w:rsid w:val="007665B2"/>
    <w:rsid w:val="007670DC"/>
    <w:rsid w:val="0076715F"/>
    <w:rsid w:val="00767356"/>
    <w:rsid w:val="00767FCA"/>
    <w:rsid w:val="0077020F"/>
    <w:rsid w:val="00770DC0"/>
    <w:rsid w:val="00770F2A"/>
    <w:rsid w:val="0077111A"/>
    <w:rsid w:val="007717EF"/>
    <w:rsid w:val="0077213A"/>
    <w:rsid w:val="00772272"/>
    <w:rsid w:val="0077369F"/>
    <w:rsid w:val="0077454F"/>
    <w:rsid w:val="0077463A"/>
    <w:rsid w:val="00774AB3"/>
    <w:rsid w:val="00774ABE"/>
    <w:rsid w:val="00774D0F"/>
    <w:rsid w:val="00774D7B"/>
    <w:rsid w:val="007750C0"/>
    <w:rsid w:val="00775478"/>
    <w:rsid w:val="007756ED"/>
    <w:rsid w:val="0077589D"/>
    <w:rsid w:val="0077617F"/>
    <w:rsid w:val="00776288"/>
    <w:rsid w:val="00776899"/>
    <w:rsid w:val="00776A3D"/>
    <w:rsid w:val="0077707A"/>
    <w:rsid w:val="007776BF"/>
    <w:rsid w:val="00777AF7"/>
    <w:rsid w:val="00777C63"/>
    <w:rsid w:val="007819A1"/>
    <w:rsid w:val="00783375"/>
    <w:rsid w:val="00783BA5"/>
    <w:rsid w:val="00784F9E"/>
    <w:rsid w:val="00785001"/>
    <w:rsid w:val="0078533C"/>
    <w:rsid w:val="007856FD"/>
    <w:rsid w:val="007857FB"/>
    <w:rsid w:val="00786A1F"/>
    <w:rsid w:val="00786D99"/>
    <w:rsid w:val="007870FC"/>
    <w:rsid w:val="00787CD0"/>
    <w:rsid w:val="007905A2"/>
    <w:rsid w:val="00790922"/>
    <w:rsid w:val="00791053"/>
    <w:rsid w:val="00791261"/>
    <w:rsid w:val="007918FE"/>
    <w:rsid w:val="00791A3A"/>
    <w:rsid w:val="0079262D"/>
    <w:rsid w:val="00792A53"/>
    <w:rsid w:val="00794196"/>
    <w:rsid w:val="00794C47"/>
    <w:rsid w:val="00794E29"/>
    <w:rsid w:val="00794FFF"/>
    <w:rsid w:val="00796D4D"/>
    <w:rsid w:val="007970D7"/>
    <w:rsid w:val="007971B8"/>
    <w:rsid w:val="007972F9"/>
    <w:rsid w:val="00797637"/>
    <w:rsid w:val="007A0018"/>
    <w:rsid w:val="007A0ADE"/>
    <w:rsid w:val="007A119B"/>
    <w:rsid w:val="007A1B35"/>
    <w:rsid w:val="007A2C84"/>
    <w:rsid w:val="007A2EA6"/>
    <w:rsid w:val="007A3680"/>
    <w:rsid w:val="007A3BCD"/>
    <w:rsid w:val="007A4354"/>
    <w:rsid w:val="007A4C1C"/>
    <w:rsid w:val="007A5214"/>
    <w:rsid w:val="007A5457"/>
    <w:rsid w:val="007A59B8"/>
    <w:rsid w:val="007A655D"/>
    <w:rsid w:val="007A65AF"/>
    <w:rsid w:val="007A68D8"/>
    <w:rsid w:val="007A6E86"/>
    <w:rsid w:val="007A709D"/>
    <w:rsid w:val="007A7682"/>
    <w:rsid w:val="007A7F42"/>
    <w:rsid w:val="007B0878"/>
    <w:rsid w:val="007B1496"/>
    <w:rsid w:val="007B1BC9"/>
    <w:rsid w:val="007B2862"/>
    <w:rsid w:val="007B2FD8"/>
    <w:rsid w:val="007B3968"/>
    <w:rsid w:val="007B45AF"/>
    <w:rsid w:val="007B4DD0"/>
    <w:rsid w:val="007B4FF2"/>
    <w:rsid w:val="007B5657"/>
    <w:rsid w:val="007B611E"/>
    <w:rsid w:val="007B662A"/>
    <w:rsid w:val="007B71DC"/>
    <w:rsid w:val="007B7743"/>
    <w:rsid w:val="007C04F4"/>
    <w:rsid w:val="007C0A7F"/>
    <w:rsid w:val="007C1F37"/>
    <w:rsid w:val="007C2139"/>
    <w:rsid w:val="007C27DE"/>
    <w:rsid w:val="007C299E"/>
    <w:rsid w:val="007C31F4"/>
    <w:rsid w:val="007C382F"/>
    <w:rsid w:val="007C525F"/>
    <w:rsid w:val="007C5321"/>
    <w:rsid w:val="007C54DE"/>
    <w:rsid w:val="007C5881"/>
    <w:rsid w:val="007C5E8A"/>
    <w:rsid w:val="007C5F4B"/>
    <w:rsid w:val="007C6AAB"/>
    <w:rsid w:val="007C7394"/>
    <w:rsid w:val="007C7B84"/>
    <w:rsid w:val="007D0C4D"/>
    <w:rsid w:val="007D1FE9"/>
    <w:rsid w:val="007D26C5"/>
    <w:rsid w:val="007D28C9"/>
    <w:rsid w:val="007D2EEC"/>
    <w:rsid w:val="007D326B"/>
    <w:rsid w:val="007D331A"/>
    <w:rsid w:val="007D33E1"/>
    <w:rsid w:val="007D37CD"/>
    <w:rsid w:val="007D38F0"/>
    <w:rsid w:val="007D3CC8"/>
    <w:rsid w:val="007D430A"/>
    <w:rsid w:val="007D47FB"/>
    <w:rsid w:val="007D4DD3"/>
    <w:rsid w:val="007D56DB"/>
    <w:rsid w:val="007D576A"/>
    <w:rsid w:val="007D619E"/>
    <w:rsid w:val="007D62F9"/>
    <w:rsid w:val="007D63A4"/>
    <w:rsid w:val="007D6542"/>
    <w:rsid w:val="007D6D12"/>
    <w:rsid w:val="007E10B2"/>
    <w:rsid w:val="007E1829"/>
    <w:rsid w:val="007E1AA2"/>
    <w:rsid w:val="007E1F2C"/>
    <w:rsid w:val="007E223B"/>
    <w:rsid w:val="007E279D"/>
    <w:rsid w:val="007E2D69"/>
    <w:rsid w:val="007E31DC"/>
    <w:rsid w:val="007E3815"/>
    <w:rsid w:val="007E3B9A"/>
    <w:rsid w:val="007E3EEF"/>
    <w:rsid w:val="007E46E8"/>
    <w:rsid w:val="007E470F"/>
    <w:rsid w:val="007E4C1F"/>
    <w:rsid w:val="007E57C9"/>
    <w:rsid w:val="007E5A6D"/>
    <w:rsid w:val="007E5EF0"/>
    <w:rsid w:val="007F01DE"/>
    <w:rsid w:val="007F02E5"/>
    <w:rsid w:val="007F0759"/>
    <w:rsid w:val="007F0BCC"/>
    <w:rsid w:val="007F156E"/>
    <w:rsid w:val="007F19FF"/>
    <w:rsid w:val="007F1CF3"/>
    <w:rsid w:val="007F2395"/>
    <w:rsid w:val="007F25C0"/>
    <w:rsid w:val="007F30BB"/>
    <w:rsid w:val="007F4D5C"/>
    <w:rsid w:val="007F55DB"/>
    <w:rsid w:val="007F5F52"/>
    <w:rsid w:val="007F633D"/>
    <w:rsid w:val="007F66CD"/>
    <w:rsid w:val="007F672A"/>
    <w:rsid w:val="007F6A1D"/>
    <w:rsid w:val="007F77C6"/>
    <w:rsid w:val="007F79D4"/>
    <w:rsid w:val="008003A1"/>
    <w:rsid w:val="008006B7"/>
    <w:rsid w:val="00800FDB"/>
    <w:rsid w:val="00801B1E"/>
    <w:rsid w:val="00802081"/>
    <w:rsid w:val="008020F6"/>
    <w:rsid w:val="00802822"/>
    <w:rsid w:val="0080298E"/>
    <w:rsid w:val="0080335D"/>
    <w:rsid w:val="00803833"/>
    <w:rsid w:val="00804316"/>
    <w:rsid w:val="008044F8"/>
    <w:rsid w:val="00804AC4"/>
    <w:rsid w:val="00805983"/>
    <w:rsid w:val="00805C54"/>
    <w:rsid w:val="00806461"/>
    <w:rsid w:val="008064C1"/>
    <w:rsid w:val="00806E43"/>
    <w:rsid w:val="008077DA"/>
    <w:rsid w:val="0081096D"/>
    <w:rsid w:val="00810EAD"/>
    <w:rsid w:val="00811833"/>
    <w:rsid w:val="008129D3"/>
    <w:rsid w:val="008136FA"/>
    <w:rsid w:val="00813F84"/>
    <w:rsid w:val="008147D0"/>
    <w:rsid w:val="00814BDE"/>
    <w:rsid w:val="00814CE7"/>
    <w:rsid w:val="00814DBC"/>
    <w:rsid w:val="00814E87"/>
    <w:rsid w:val="00815A5C"/>
    <w:rsid w:val="008165DE"/>
    <w:rsid w:val="008174D4"/>
    <w:rsid w:val="0082002E"/>
    <w:rsid w:val="00820613"/>
    <w:rsid w:val="0082083C"/>
    <w:rsid w:val="0082095F"/>
    <w:rsid w:val="00820C54"/>
    <w:rsid w:val="00820F37"/>
    <w:rsid w:val="00820FE6"/>
    <w:rsid w:val="00821A66"/>
    <w:rsid w:val="00822476"/>
    <w:rsid w:val="00822882"/>
    <w:rsid w:val="00822A1E"/>
    <w:rsid w:val="008238C7"/>
    <w:rsid w:val="00824A06"/>
    <w:rsid w:val="00825268"/>
    <w:rsid w:val="0082571C"/>
    <w:rsid w:val="00825B94"/>
    <w:rsid w:val="00825BB4"/>
    <w:rsid w:val="00825F68"/>
    <w:rsid w:val="008273D2"/>
    <w:rsid w:val="00830E92"/>
    <w:rsid w:val="008318F1"/>
    <w:rsid w:val="008320ED"/>
    <w:rsid w:val="008322AE"/>
    <w:rsid w:val="00832A0F"/>
    <w:rsid w:val="00833205"/>
    <w:rsid w:val="00833724"/>
    <w:rsid w:val="00835179"/>
    <w:rsid w:val="008353D5"/>
    <w:rsid w:val="00835408"/>
    <w:rsid w:val="008358A2"/>
    <w:rsid w:val="008359DA"/>
    <w:rsid w:val="00835C2C"/>
    <w:rsid w:val="008367AF"/>
    <w:rsid w:val="00837CEF"/>
    <w:rsid w:val="00837E2F"/>
    <w:rsid w:val="00840035"/>
    <w:rsid w:val="00840C45"/>
    <w:rsid w:val="00842661"/>
    <w:rsid w:val="008428A9"/>
    <w:rsid w:val="00844112"/>
    <w:rsid w:val="00844F09"/>
    <w:rsid w:val="00845401"/>
    <w:rsid w:val="008456C9"/>
    <w:rsid w:val="0084611D"/>
    <w:rsid w:val="00846177"/>
    <w:rsid w:val="0084654D"/>
    <w:rsid w:val="00846C9F"/>
    <w:rsid w:val="00847BD6"/>
    <w:rsid w:val="00850137"/>
    <w:rsid w:val="008506A9"/>
    <w:rsid w:val="0085081E"/>
    <w:rsid w:val="00850C62"/>
    <w:rsid w:val="00850EF0"/>
    <w:rsid w:val="00852B48"/>
    <w:rsid w:val="008534B0"/>
    <w:rsid w:val="008539F6"/>
    <w:rsid w:val="00853EB0"/>
    <w:rsid w:val="00853FD8"/>
    <w:rsid w:val="0085474D"/>
    <w:rsid w:val="00856481"/>
    <w:rsid w:val="008567A2"/>
    <w:rsid w:val="00856850"/>
    <w:rsid w:val="00856E6C"/>
    <w:rsid w:val="00857918"/>
    <w:rsid w:val="00857DE1"/>
    <w:rsid w:val="00860211"/>
    <w:rsid w:val="00860793"/>
    <w:rsid w:val="00861747"/>
    <w:rsid w:val="00863011"/>
    <w:rsid w:val="00863C5B"/>
    <w:rsid w:val="00863D2E"/>
    <w:rsid w:val="0086468B"/>
    <w:rsid w:val="00864E32"/>
    <w:rsid w:val="00865075"/>
    <w:rsid w:val="00865FD5"/>
    <w:rsid w:val="0086615F"/>
    <w:rsid w:val="0086748F"/>
    <w:rsid w:val="008703B7"/>
    <w:rsid w:val="00870BC7"/>
    <w:rsid w:val="008710BC"/>
    <w:rsid w:val="00871EA4"/>
    <w:rsid w:val="0087274F"/>
    <w:rsid w:val="00872757"/>
    <w:rsid w:val="00872CE4"/>
    <w:rsid w:val="0087384E"/>
    <w:rsid w:val="00873AA4"/>
    <w:rsid w:val="00873CA8"/>
    <w:rsid w:val="00873F5D"/>
    <w:rsid w:val="0087570C"/>
    <w:rsid w:val="0087720E"/>
    <w:rsid w:val="0087723B"/>
    <w:rsid w:val="008773BA"/>
    <w:rsid w:val="00877B62"/>
    <w:rsid w:val="00877EBE"/>
    <w:rsid w:val="00881015"/>
    <w:rsid w:val="008810B0"/>
    <w:rsid w:val="00881665"/>
    <w:rsid w:val="008819B6"/>
    <w:rsid w:val="00881AAC"/>
    <w:rsid w:val="00881CFB"/>
    <w:rsid w:val="00882A97"/>
    <w:rsid w:val="008836B7"/>
    <w:rsid w:val="00883F7C"/>
    <w:rsid w:val="008841D3"/>
    <w:rsid w:val="00884987"/>
    <w:rsid w:val="008849B3"/>
    <w:rsid w:val="00884BE0"/>
    <w:rsid w:val="00884E00"/>
    <w:rsid w:val="00887BF9"/>
    <w:rsid w:val="00887DE6"/>
    <w:rsid w:val="0089214A"/>
    <w:rsid w:val="008921B7"/>
    <w:rsid w:val="00892226"/>
    <w:rsid w:val="008922FA"/>
    <w:rsid w:val="00892D3E"/>
    <w:rsid w:val="008936DC"/>
    <w:rsid w:val="00893E53"/>
    <w:rsid w:val="008945EB"/>
    <w:rsid w:val="00894A59"/>
    <w:rsid w:val="00894AC1"/>
    <w:rsid w:val="00894C2A"/>
    <w:rsid w:val="00895389"/>
    <w:rsid w:val="00895E35"/>
    <w:rsid w:val="0089690B"/>
    <w:rsid w:val="00896A5F"/>
    <w:rsid w:val="00897064"/>
    <w:rsid w:val="008971E9"/>
    <w:rsid w:val="0089728F"/>
    <w:rsid w:val="008976C0"/>
    <w:rsid w:val="00897708"/>
    <w:rsid w:val="00897D88"/>
    <w:rsid w:val="008A0576"/>
    <w:rsid w:val="008A17AF"/>
    <w:rsid w:val="008A1B95"/>
    <w:rsid w:val="008A1C3C"/>
    <w:rsid w:val="008A1D9D"/>
    <w:rsid w:val="008A1ED9"/>
    <w:rsid w:val="008A268A"/>
    <w:rsid w:val="008A2C65"/>
    <w:rsid w:val="008A2F16"/>
    <w:rsid w:val="008A3093"/>
    <w:rsid w:val="008A36AE"/>
    <w:rsid w:val="008A48C3"/>
    <w:rsid w:val="008A4E18"/>
    <w:rsid w:val="008A5112"/>
    <w:rsid w:val="008A520C"/>
    <w:rsid w:val="008A5493"/>
    <w:rsid w:val="008A57CC"/>
    <w:rsid w:val="008A596C"/>
    <w:rsid w:val="008A59B9"/>
    <w:rsid w:val="008A64C4"/>
    <w:rsid w:val="008A6BF7"/>
    <w:rsid w:val="008A6CC1"/>
    <w:rsid w:val="008A72FB"/>
    <w:rsid w:val="008A7E8F"/>
    <w:rsid w:val="008A7F03"/>
    <w:rsid w:val="008B01DA"/>
    <w:rsid w:val="008B1823"/>
    <w:rsid w:val="008B1B4E"/>
    <w:rsid w:val="008B1F99"/>
    <w:rsid w:val="008B24DC"/>
    <w:rsid w:val="008B2547"/>
    <w:rsid w:val="008B2BDF"/>
    <w:rsid w:val="008B3802"/>
    <w:rsid w:val="008B391A"/>
    <w:rsid w:val="008B4198"/>
    <w:rsid w:val="008B586A"/>
    <w:rsid w:val="008B5D1C"/>
    <w:rsid w:val="008B6651"/>
    <w:rsid w:val="008B6B0E"/>
    <w:rsid w:val="008B6E16"/>
    <w:rsid w:val="008B7110"/>
    <w:rsid w:val="008B7A20"/>
    <w:rsid w:val="008C0DF9"/>
    <w:rsid w:val="008C12B9"/>
    <w:rsid w:val="008C162F"/>
    <w:rsid w:val="008C2029"/>
    <w:rsid w:val="008C267C"/>
    <w:rsid w:val="008C2E44"/>
    <w:rsid w:val="008C2F4F"/>
    <w:rsid w:val="008C327A"/>
    <w:rsid w:val="008C3427"/>
    <w:rsid w:val="008C3563"/>
    <w:rsid w:val="008C3BC2"/>
    <w:rsid w:val="008C4F76"/>
    <w:rsid w:val="008C55AD"/>
    <w:rsid w:val="008C61D6"/>
    <w:rsid w:val="008C649D"/>
    <w:rsid w:val="008C64F1"/>
    <w:rsid w:val="008C7C1A"/>
    <w:rsid w:val="008D0B2A"/>
    <w:rsid w:val="008D0DC1"/>
    <w:rsid w:val="008D10B6"/>
    <w:rsid w:val="008D1434"/>
    <w:rsid w:val="008D1564"/>
    <w:rsid w:val="008D1BB0"/>
    <w:rsid w:val="008D20FF"/>
    <w:rsid w:val="008D29E4"/>
    <w:rsid w:val="008D2B4B"/>
    <w:rsid w:val="008D2B9A"/>
    <w:rsid w:val="008D3A3D"/>
    <w:rsid w:val="008D3DE6"/>
    <w:rsid w:val="008D4223"/>
    <w:rsid w:val="008D44CC"/>
    <w:rsid w:val="008D46E3"/>
    <w:rsid w:val="008D4CED"/>
    <w:rsid w:val="008D50F9"/>
    <w:rsid w:val="008D511C"/>
    <w:rsid w:val="008D5442"/>
    <w:rsid w:val="008D5CAF"/>
    <w:rsid w:val="008D5F8E"/>
    <w:rsid w:val="008D64F1"/>
    <w:rsid w:val="008D6709"/>
    <w:rsid w:val="008D7748"/>
    <w:rsid w:val="008E06B7"/>
    <w:rsid w:val="008E083A"/>
    <w:rsid w:val="008E12AD"/>
    <w:rsid w:val="008E15BE"/>
    <w:rsid w:val="008E2152"/>
    <w:rsid w:val="008E22FF"/>
    <w:rsid w:val="008E2450"/>
    <w:rsid w:val="008E26BF"/>
    <w:rsid w:val="008E3F27"/>
    <w:rsid w:val="008E40E4"/>
    <w:rsid w:val="008E4139"/>
    <w:rsid w:val="008E47EF"/>
    <w:rsid w:val="008E4E6E"/>
    <w:rsid w:val="008E5DB7"/>
    <w:rsid w:val="008E61EB"/>
    <w:rsid w:val="008E7896"/>
    <w:rsid w:val="008E79C7"/>
    <w:rsid w:val="008E7B6F"/>
    <w:rsid w:val="008E7C9D"/>
    <w:rsid w:val="008E7D8A"/>
    <w:rsid w:val="008F064D"/>
    <w:rsid w:val="008F07F5"/>
    <w:rsid w:val="008F0D9F"/>
    <w:rsid w:val="008F14C7"/>
    <w:rsid w:val="008F1E9E"/>
    <w:rsid w:val="008F2165"/>
    <w:rsid w:val="008F2477"/>
    <w:rsid w:val="008F24C7"/>
    <w:rsid w:val="008F3879"/>
    <w:rsid w:val="008F3D69"/>
    <w:rsid w:val="008F5442"/>
    <w:rsid w:val="008F653E"/>
    <w:rsid w:val="008F7769"/>
    <w:rsid w:val="008F7CDD"/>
    <w:rsid w:val="009004FE"/>
    <w:rsid w:val="0090098B"/>
    <w:rsid w:val="009010F0"/>
    <w:rsid w:val="00901162"/>
    <w:rsid w:val="00901683"/>
    <w:rsid w:val="00901B53"/>
    <w:rsid w:val="00902066"/>
    <w:rsid w:val="0090223A"/>
    <w:rsid w:val="009028E2"/>
    <w:rsid w:val="009030E4"/>
    <w:rsid w:val="0090367C"/>
    <w:rsid w:val="009039FE"/>
    <w:rsid w:val="00903E9A"/>
    <w:rsid w:val="00904403"/>
    <w:rsid w:val="009048A5"/>
    <w:rsid w:val="00905404"/>
    <w:rsid w:val="00905551"/>
    <w:rsid w:val="00905ED0"/>
    <w:rsid w:val="00906478"/>
    <w:rsid w:val="00906705"/>
    <w:rsid w:val="00906753"/>
    <w:rsid w:val="00906B28"/>
    <w:rsid w:val="00907264"/>
    <w:rsid w:val="00907378"/>
    <w:rsid w:val="0090765F"/>
    <w:rsid w:val="0091003C"/>
    <w:rsid w:val="00911305"/>
    <w:rsid w:val="00912590"/>
    <w:rsid w:val="00912E8D"/>
    <w:rsid w:val="00913200"/>
    <w:rsid w:val="00914EAB"/>
    <w:rsid w:val="009152D8"/>
    <w:rsid w:val="00915A1D"/>
    <w:rsid w:val="00915AE3"/>
    <w:rsid w:val="00915F45"/>
    <w:rsid w:val="00922300"/>
    <w:rsid w:val="00922567"/>
    <w:rsid w:val="009228DB"/>
    <w:rsid w:val="00922D49"/>
    <w:rsid w:val="009236B9"/>
    <w:rsid w:val="00924E50"/>
    <w:rsid w:val="00925E37"/>
    <w:rsid w:val="00925EDD"/>
    <w:rsid w:val="00925F20"/>
    <w:rsid w:val="00927899"/>
    <w:rsid w:val="0092796D"/>
    <w:rsid w:val="00927D0E"/>
    <w:rsid w:val="00930028"/>
    <w:rsid w:val="00930873"/>
    <w:rsid w:val="009309DA"/>
    <w:rsid w:val="00930FBD"/>
    <w:rsid w:val="00931040"/>
    <w:rsid w:val="00931663"/>
    <w:rsid w:val="0093194E"/>
    <w:rsid w:val="00931D22"/>
    <w:rsid w:val="00931E4F"/>
    <w:rsid w:val="00932CC7"/>
    <w:rsid w:val="00933CC8"/>
    <w:rsid w:val="00933D06"/>
    <w:rsid w:val="009343E4"/>
    <w:rsid w:val="00935306"/>
    <w:rsid w:val="00936347"/>
    <w:rsid w:val="009365A2"/>
    <w:rsid w:val="00936688"/>
    <w:rsid w:val="00937212"/>
    <w:rsid w:val="00937683"/>
    <w:rsid w:val="00937AC9"/>
    <w:rsid w:val="00937CFA"/>
    <w:rsid w:val="0094003B"/>
    <w:rsid w:val="00940257"/>
    <w:rsid w:val="00940291"/>
    <w:rsid w:val="009406B3"/>
    <w:rsid w:val="009408C3"/>
    <w:rsid w:val="0094127A"/>
    <w:rsid w:val="00941EC1"/>
    <w:rsid w:val="00941EEA"/>
    <w:rsid w:val="00942279"/>
    <w:rsid w:val="00942286"/>
    <w:rsid w:val="009428AD"/>
    <w:rsid w:val="009429AD"/>
    <w:rsid w:val="0094330B"/>
    <w:rsid w:val="00943637"/>
    <w:rsid w:val="00943748"/>
    <w:rsid w:val="00943CEE"/>
    <w:rsid w:val="00943DAB"/>
    <w:rsid w:val="009444F4"/>
    <w:rsid w:val="00944674"/>
    <w:rsid w:val="00945CC4"/>
    <w:rsid w:val="00945CF5"/>
    <w:rsid w:val="0094691C"/>
    <w:rsid w:val="00947C95"/>
    <w:rsid w:val="00947EED"/>
    <w:rsid w:val="009500A1"/>
    <w:rsid w:val="0095037E"/>
    <w:rsid w:val="009506D9"/>
    <w:rsid w:val="00951342"/>
    <w:rsid w:val="00951D97"/>
    <w:rsid w:val="009520B1"/>
    <w:rsid w:val="00952230"/>
    <w:rsid w:val="00952266"/>
    <w:rsid w:val="0095283E"/>
    <w:rsid w:val="00952AAD"/>
    <w:rsid w:val="00952D6E"/>
    <w:rsid w:val="00953B2B"/>
    <w:rsid w:val="00954567"/>
    <w:rsid w:val="009547B3"/>
    <w:rsid w:val="00954A89"/>
    <w:rsid w:val="00955CB0"/>
    <w:rsid w:val="00955FCB"/>
    <w:rsid w:val="00956671"/>
    <w:rsid w:val="00957466"/>
    <w:rsid w:val="009576F7"/>
    <w:rsid w:val="00957A36"/>
    <w:rsid w:val="009602EE"/>
    <w:rsid w:val="00960722"/>
    <w:rsid w:val="00961272"/>
    <w:rsid w:val="00961356"/>
    <w:rsid w:val="009616CB"/>
    <w:rsid w:val="009617C4"/>
    <w:rsid w:val="00962401"/>
    <w:rsid w:val="00962510"/>
    <w:rsid w:val="0096260B"/>
    <w:rsid w:val="0096275C"/>
    <w:rsid w:val="009627FF"/>
    <w:rsid w:val="00962A27"/>
    <w:rsid w:val="00962B9D"/>
    <w:rsid w:val="00962EDC"/>
    <w:rsid w:val="009640E8"/>
    <w:rsid w:val="00964479"/>
    <w:rsid w:val="00964E3D"/>
    <w:rsid w:val="0096638F"/>
    <w:rsid w:val="009664D5"/>
    <w:rsid w:val="009670C1"/>
    <w:rsid w:val="00967657"/>
    <w:rsid w:val="00970C69"/>
    <w:rsid w:val="00971F1C"/>
    <w:rsid w:val="0097211D"/>
    <w:rsid w:val="009724F9"/>
    <w:rsid w:val="0097263C"/>
    <w:rsid w:val="00972DF9"/>
    <w:rsid w:val="00972E10"/>
    <w:rsid w:val="00972E7B"/>
    <w:rsid w:val="00972ECE"/>
    <w:rsid w:val="009738AD"/>
    <w:rsid w:val="00973C23"/>
    <w:rsid w:val="00973F52"/>
    <w:rsid w:val="0097448A"/>
    <w:rsid w:val="00974694"/>
    <w:rsid w:val="009746CA"/>
    <w:rsid w:val="0097476E"/>
    <w:rsid w:val="00974B8D"/>
    <w:rsid w:val="00974E7C"/>
    <w:rsid w:val="00975268"/>
    <w:rsid w:val="009762C5"/>
    <w:rsid w:val="009767DB"/>
    <w:rsid w:val="00977134"/>
    <w:rsid w:val="009772D6"/>
    <w:rsid w:val="00977499"/>
    <w:rsid w:val="00980013"/>
    <w:rsid w:val="00980BC2"/>
    <w:rsid w:val="00980BCF"/>
    <w:rsid w:val="00980E65"/>
    <w:rsid w:val="00981089"/>
    <w:rsid w:val="0098122D"/>
    <w:rsid w:val="00981927"/>
    <w:rsid w:val="00981963"/>
    <w:rsid w:val="0098259E"/>
    <w:rsid w:val="009831B9"/>
    <w:rsid w:val="00983C82"/>
    <w:rsid w:val="00983F93"/>
    <w:rsid w:val="009844D6"/>
    <w:rsid w:val="00984520"/>
    <w:rsid w:val="00984675"/>
    <w:rsid w:val="0098472A"/>
    <w:rsid w:val="00984958"/>
    <w:rsid w:val="0098545C"/>
    <w:rsid w:val="009862F1"/>
    <w:rsid w:val="009871EA"/>
    <w:rsid w:val="00987FA6"/>
    <w:rsid w:val="0099056D"/>
    <w:rsid w:val="009910DC"/>
    <w:rsid w:val="0099162C"/>
    <w:rsid w:val="00991675"/>
    <w:rsid w:val="00991E73"/>
    <w:rsid w:val="00992BA2"/>
    <w:rsid w:val="00992F83"/>
    <w:rsid w:val="0099344F"/>
    <w:rsid w:val="009936D2"/>
    <w:rsid w:val="00993A3C"/>
    <w:rsid w:val="0099508A"/>
    <w:rsid w:val="009974AA"/>
    <w:rsid w:val="009974EB"/>
    <w:rsid w:val="009978F9"/>
    <w:rsid w:val="00997A12"/>
    <w:rsid w:val="00997F34"/>
    <w:rsid w:val="009A1126"/>
    <w:rsid w:val="009A1B37"/>
    <w:rsid w:val="009A239E"/>
    <w:rsid w:val="009A5152"/>
    <w:rsid w:val="009A5564"/>
    <w:rsid w:val="009A62A4"/>
    <w:rsid w:val="009A64D0"/>
    <w:rsid w:val="009A6C5D"/>
    <w:rsid w:val="009A7286"/>
    <w:rsid w:val="009A7469"/>
    <w:rsid w:val="009A75FF"/>
    <w:rsid w:val="009A794D"/>
    <w:rsid w:val="009A7D60"/>
    <w:rsid w:val="009B07EE"/>
    <w:rsid w:val="009B1584"/>
    <w:rsid w:val="009B1B32"/>
    <w:rsid w:val="009B1FB9"/>
    <w:rsid w:val="009B217E"/>
    <w:rsid w:val="009B21CA"/>
    <w:rsid w:val="009B2648"/>
    <w:rsid w:val="009B2FFB"/>
    <w:rsid w:val="009B338F"/>
    <w:rsid w:val="009B424E"/>
    <w:rsid w:val="009B4317"/>
    <w:rsid w:val="009B4754"/>
    <w:rsid w:val="009B4EBB"/>
    <w:rsid w:val="009B529C"/>
    <w:rsid w:val="009B56FC"/>
    <w:rsid w:val="009B65A2"/>
    <w:rsid w:val="009B7332"/>
    <w:rsid w:val="009B7420"/>
    <w:rsid w:val="009B7B46"/>
    <w:rsid w:val="009C00AB"/>
    <w:rsid w:val="009C0294"/>
    <w:rsid w:val="009C03E5"/>
    <w:rsid w:val="009C0836"/>
    <w:rsid w:val="009C08B6"/>
    <w:rsid w:val="009C0920"/>
    <w:rsid w:val="009C12C3"/>
    <w:rsid w:val="009C1535"/>
    <w:rsid w:val="009C196C"/>
    <w:rsid w:val="009C1B5C"/>
    <w:rsid w:val="009C36E6"/>
    <w:rsid w:val="009C3730"/>
    <w:rsid w:val="009C37BD"/>
    <w:rsid w:val="009C3888"/>
    <w:rsid w:val="009C3AAC"/>
    <w:rsid w:val="009C4D19"/>
    <w:rsid w:val="009C5F6C"/>
    <w:rsid w:val="009C5FDB"/>
    <w:rsid w:val="009C693E"/>
    <w:rsid w:val="009C6B0A"/>
    <w:rsid w:val="009C6B2C"/>
    <w:rsid w:val="009C6DEC"/>
    <w:rsid w:val="009C6ED6"/>
    <w:rsid w:val="009C70CB"/>
    <w:rsid w:val="009C7623"/>
    <w:rsid w:val="009C7A70"/>
    <w:rsid w:val="009D0D2D"/>
    <w:rsid w:val="009D14EB"/>
    <w:rsid w:val="009D1B18"/>
    <w:rsid w:val="009D1E70"/>
    <w:rsid w:val="009D1EA4"/>
    <w:rsid w:val="009D2609"/>
    <w:rsid w:val="009D27AA"/>
    <w:rsid w:val="009D2BFD"/>
    <w:rsid w:val="009D2FF8"/>
    <w:rsid w:val="009D3570"/>
    <w:rsid w:val="009D3F20"/>
    <w:rsid w:val="009D428F"/>
    <w:rsid w:val="009D4991"/>
    <w:rsid w:val="009D4B94"/>
    <w:rsid w:val="009D597B"/>
    <w:rsid w:val="009D5BB5"/>
    <w:rsid w:val="009D696D"/>
    <w:rsid w:val="009D6993"/>
    <w:rsid w:val="009D6ED2"/>
    <w:rsid w:val="009E08B3"/>
    <w:rsid w:val="009E0BCD"/>
    <w:rsid w:val="009E0F1A"/>
    <w:rsid w:val="009E100C"/>
    <w:rsid w:val="009E140D"/>
    <w:rsid w:val="009E1F9D"/>
    <w:rsid w:val="009E2013"/>
    <w:rsid w:val="009E2237"/>
    <w:rsid w:val="009E266D"/>
    <w:rsid w:val="009E3F4E"/>
    <w:rsid w:val="009E43DD"/>
    <w:rsid w:val="009E4465"/>
    <w:rsid w:val="009E5318"/>
    <w:rsid w:val="009E6401"/>
    <w:rsid w:val="009E6C54"/>
    <w:rsid w:val="009E77B6"/>
    <w:rsid w:val="009E7A34"/>
    <w:rsid w:val="009F04C8"/>
    <w:rsid w:val="009F0812"/>
    <w:rsid w:val="009F0E02"/>
    <w:rsid w:val="009F1E11"/>
    <w:rsid w:val="009F248B"/>
    <w:rsid w:val="009F2A25"/>
    <w:rsid w:val="009F3A1A"/>
    <w:rsid w:val="009F3D98"/>
    <w:rsid w:val="009F4327"/>
    <w:rsid w:val="009F4C7D"/>
    <w:rsid w:val="009F5235"/>
    <w:rsid w:val="009F531A"/>
    <w:rsid w:val="009F5495"/>
    <w:rsid w:val="009F5B55"/>
    <w:rsid w:val="009F6344"/>
    <w:rsid w:val="009F6550"/>
    <w:rsid w:val="009F6A12"/>
    <w:rsid w:val="009F6B65"/>
    <w:rsid w:val="009F786E"/>
    <w:rsid w:val="009F7CCE"/>
    <w:rsid w:val="00A00902"/>
    <w:rsid w:val="00A0098B"/>
    <w:rsid w:val="00A02929"/>
    <w:rsid w:val="00A0294E"/>
    <w:rsid w:val="00A039FF"/>
    <w:rsid w:val="00A03ACA"/>
    <w:rsid w:val="00A04524"/>
    <w:rsid w:val="00A05ACE"/>
    <w:rsid w:val="00A062B7"/>
    <w:rsid w:val="00A0740C"/>
    <w:rsid w:val="00A07F63"/>
    <w:rsid w:val="00A114B9"/>
    <w:rsid w:val="00A11777"/>
    <w:rsid w:val="00A121E2"/>
    <w:rsid w:val="00A12829"/>
    <w:rsid w:val="00A12F79"/>
    <w:rsid w:val="00A1308A"/>
    <w:rsid w:val="00A131DE"/>
    <w:rsid w:val="00A13A65"/>
    <w:rsid w:val="00A14589"/>
    <w:rsid w:val="00A14AE3"/>
    <w:rsid w:val="00A14E6A"/>
    <w:rsid w:val="00A15881"/>
    <w:rsid w:val="00A161C2"/>
    <w:rsid w:val="00A16675"/>
    <w:rsid w:val="00A212B9"/>
    <w:rsid w:val="00A214D1"/>
    <w:rsid w:val="00A21955"/>
    <w:rsid w:val="00A22AB2"/>
    <w:rsid w:val="00A22CD6"/>
    <w:rsid w:val="00A234EC"/>
    <w:rsid w:val="00A23A26"/>
    <w:rsid w:val="00A24128"/>
    <w:rsid w:val="00A24136"/>
    <w:rsid w:val="00A2417A"/>
    <w:rsid w:val="00A242EE"/>
    <w:rsid w:val="00A25158"/>
    <w:rsid w:val="00A25642"/>
    <w:rsid w:val="00A260D5"/>
    <w:rsid w:val="00A26668"/>
    <w:rsid w:val="00A2681F"/>
    <w:rsid w:val="00A26EB0"/>
    <w:rsid w:val="00A27565"/>
    <w:rsid w:val="00A277D8"/>
    <w:rsid w:val="00A27804"/>
    <w:rsid w:val="00A27B88"/>
    <w:rsid w:val="00A32087"/>
    <w:rsid w:val="00A3276D"/>
    <w:rsid w:val="00A334D1"/>
    <w:rsid w:val="00A34257"/>
    <w:rsid w:val="00A35E1A"/>
    <w:rsid w:val="00A3655D"/>
    <w:rsid w:val="00A36822"/>
    <w:rsid w:val="00A36AB5"/>
    <w:rsid w:val="00A374FD"/>
    <w:rsid w:val="00A3754B"/>
    <w:rsid w:val="00A402DD"/>
    <w:rsid w:val="00A403D2"/>
    <w:rsid w:val="00A4069E"/>
    <w:rsid w:val="00A40735"/>
    <w:rsid w:val="00A40BBF"/>
    <w:rsid w:val="00A40F0C"/>
    <w:rsid w:val="00A411D1"/>
    <w:rsid w:val="00A42AB4"/>
    <w:rsid w:val="00A43357"/>
    <w:rsid w:val="00A43389"/>
    <w:rsid w:val="00A434A7"/>
    <w:rsid w:val="00A43E71"/>
    <w:rsid w:val="00A45207"/>
    <w:rsid w:val="00A4526F"/>
    <w:rsid w:val="00A45753"/>
    <w:rsid w:val="00A457B8"/>
    <w:rsid w:val="00A45987"/>
    <w:rsid w:val="00A45DF7"/>
    <w:rsid w:val="00A47B15"/>
    <w:rsid w:val="00A5094A"/>
    <w:rsid w:val="00A50DB9"/>
    <w:rsid w:val="00A51360"/>
    <w:rsid w:val="00A51708"/>
    <w:rsid w:val="00A51D7D"/>
    <w:rsid w:val="00A52180"/>
    <w:rsid w:val="00A52F84"/>
    <w:rsid w:val="00A533CC"/>
    <w:rsid w:val="00A54284"/>
    <w:rsid w:val="00A5465A"/>
    <w:rsid w:val="00A54870"/>
    <w:rsid w:val="00A54FB5"/>
    <w:rsid w:val="00A5500A"/>
    <w:rsid w:val="00A56B05"/>
    <w:rsid w:val="00A56C06"/>
    <w:rsid w:val="00A56CD0"/>
    <w:rsid w:val="00A56E50"/>
    <w:rsid w:val="00A57096"/>
    <w:rsid w:val="00A5726C"/>
    <w:rsid w:val="00A57678"/>
    <w:rsid w:val="00A57972"/>
    <w:rsid w:val="00A579F5"/>
    <w:rsid w:val="00A57B21"/>
    <w:rsid w:val="00A57F83"/>
    <w:rsid w:val="00A60640"/>
    <w:rsid w:val="00A606B4"/>
    <w:rsid w:val="00A6087A"/>
    <w:rsid w:val="00A60E2F"/>
    <w:rsid w:val="00A60E81"/>
    <w:rsid w:val="00A60EAD"/>
    <w:rsid w:val="00A6244E"/>
    <w:rsid w:val="00A626F9"/>
    <w:rsid w:val="00A627AD"/>
    <w:rsid w:val="00A62FCD"/>
    <w:rsid w:val="00A63246"/>
    <w:rsid w:val="00A63284"/>
    <w:rsid w:val="00A63458"/>
    <w:rsid w:val="00A6372D"/>
    <w:rsid w:val="00A63A13"/>
    <w:rsid w:val="00A64CB8"/>
    <w:rsid w:val="00A653FA"/>
    <w:rsid w:val="00A65E2A"/>
    <w:rsid w:val="00A66065"/>
    <w:rsid w:val="00A67018"/>
    <w:rsid w:val="00A671D2"/>
    <w:rsid w:val="00A67289"/>
    <w:rsid w:val="00A672F3"/>
    <w:rsid w:val="00A673DC"/>
    <w:rsid w:val="00A7076E"/>
    <w:rsid w:val="00A70935"/>
    <w:rsid w:val="00A709BE"/>
    <w:rsid w:val="00A70C04"/>
    <w:rsid w:val="00A70D85"/>
    <w:rsid w:val="00A7162E"/>
    <w:rsid w:val="00A720C0"/>
    <w:rsid w:val="00A72D71"/>
    <w:rsid w:val="00A73112"/>
    <w:rsid w:val="00A73617"/>
    <w:rsid w:val="00A73BCA"/>
    <w:rsid w:val="00A73C5D"/>
    <w:rsid w:val="00A747D2"/>
    <w:rsid w:val="00A74985"/>
    <w:rsid w:val="00A75123"/>
    <w:rsid w:val="00A75705"/>
    <w:rsid w:val="00A75BB8"/>
    <w:rsid w:val="00A75F35"/>
    <w:rsid w:val="00A765A9"/>
    <w:rsid w:val="00A76DA4"/>
    <w:rsid w:val="00A77C69"/>
    <w:rsid w:val="00A802E0"/>
    <w:rsid w:val="00A812B1"/>
    <w:rsid w:val="00A817A5"/>
    <w:rsid w:val="00A82C61"/>
    <w:rsid w:val="00A82F78"/>
    <w:rsid w:val="00A8301B"/>
    <w:rsid w:val="00A83049"/>
    <w:rsid w:val="00A8368D"/>
    <w:rsid w:val="00A836D4"/>
    <w:rsid w:val="00A83945"/>
    <w:rsid w:val="00A83953"/>
    <w:rsid w:val="00A839D8"/>
    <w:rsid w:val="00A83CAF"/>
    <w:rsid w:val="00A83CD7"/>
    <w:rsid w:val="00A8400B"/>
    <w:rsid w:val="00A8408E"/>
    <w:rsid w:val="00A8416A"/>
    <w:rsid w:val="00A846DA"/>
    <w:rsid w:val="00A853D8"/>
    <w:rsid w:val="00A8543B"/>
    <w:rsid w:val="00A85F05"/>
    <w:rsid w:val="00A8661E"/>
    <w:rsid w:val="00A868C6"/>
    <w:rsid w:val="00A8695A"/>
    <w:rsid w:val="00A86ACF"/>
    <w:rsid w:val="00A86F09"/>
    <w:rsid w:val="00A8708E"/>
    <w:rsid w:val="00A903B6"/>
    <w:rsid w:val="00A90F4F"/>
    <w:rsid w:val="00A91656"/>
    <w:rsid w:val="00A92579"/>
    <w:rsid w:val="00A926C3"/>
    <w:rsid w:val="00A929DC"/>
    <w:rsid w:val="00A931BC"/>
    <w:rsid w:val="00A936F9"/>
    <w:rsid w:val="00A93D04"/>
    <w:rsid w:val="00A9431A"/>
    <w:rsid w:val="00A947AA"/>
    <w:rsid w:val="00A94888"/>
    <w:rsid w:val="00A955E7"/>
    <w:rsid w:val="00A96570"/>
    <w:rsid w:val="00A965C0"/>
    <w:rsid w:val="00A9681C"/>
    <w:rsid w:val="00A96867"/>
    <w:rsid w:val="00A96A94"/>
    <w:rsid w:val="00A96B3D"/>
    <w:rsid w:val="00AA0C2D"/>
    <w:rsid w:val="00AA1213"/>
    <w:rsid w:val="00AA1B53"/>
    <w:rsid w:val="00AA1DEA"/>
    <w:rsid w:val="00AA256D"/>
    <w:rsid w:val="00AA311D"/>
    <w:rsid w:val="00AA327F"/>
    <w:rsid w:val="00AA3556"/>
    <w:rsid w:val="00AA35FD"/>
    <w:rsid w:val="00AA3DB7"/>
    <w:rsid w:val="00AA41D3"/>
    <w:rsid w:val="00AA70DB"/>
    <w:rsid w:val="00AA77D4"/>
    <w:rsid w:val="00AB0039"/>
    <w:rsid w:val="00AB0D96"/>
    <w:rsid w:val="00AB15A3"/>
    <w:rsid w:val="00AB177A"/>
    <w:rsid w:val="00AB1B88"/>
    <w:rsid w:val="00AB1BA3"/>
    <w:rsid w:val="00AB1C66"/>
    <w:rsid w:val="00AB216D"/>
    <w:rsid w:val="00AB3012"/>
    <w:rsid w:val="00AB321C"/>
    <w:rsid w:val="00AB473F"/>
    <w:rsid w:val="00AB4999"/>
    <w:rsid w:val="00AB4A9C"/>
    <w:rsid w:val="00AB4C91"/>
    <w:rsid w:val="00AB4E3B"/>
    <w:rsid w:val="00AB4FF2"/>
    <w:rsid w:val="00AB5381"/>
    <w:rsid w:val="00AB5521"/>
    <w:rsid w:val="00AB5E8A"/>
    <w:rsid w:val="00AB688F"/>
    <w:rsid w:val="00AB6C76"/>
    <w:rsid w:val="00AB75EA"/>
    <w:rsid w:val="00AB7654"/>
    <w:rsid w:val="00AB78C8"/>
    <w:rsid w:val="00AB7AA2"/>
    <w:rsid w:val="00AC0116"/>
    <w:rsid w:val="00AC0A22"/>
    <w:rsid w:val="00AC0A3B"/>
    <w:rsid w:val="00AC1515"/>
    <w:rsid w:val="00AC1941"/>
    <w:rsid w:val="00AC2234"/>
    <w:rsid w:val="00AC2235"/>
    <w:rsid w:val="00AC318B"/>
    <w:rsid w:val="00AC35CA"/>
    <w:rsid w:val="00AC3CDA"/>
    <w:rsid w:val="00AC3EEB"/>
    <w:rsid w:val="00AC3FF3"/>
    <w:rsid w:val="00AC4BC1"/>
    <w:rsid w:val="00AC51A7"/>
    <w:rsid w:val="00AC54B2"/>
    <w:rsid w:val="00AC5715"/>
    <w:rsid w:val="00AC5DF0"/>
    <w:rsid w:val="00AC6D32"/>
    <w:rsid w:val="00AC723F"/>
    <w:rsid w:val="00AC7E06"/>
    <w:rsid w:val="00AD04BD"/>
    <w:rsid w:val="00AD04E3"/>
    <w:rsid w:val="00AD0765"/>
    <w:rsid w:val="00AD0F00"/>
    <w:rsid w:val="00AD102A"/>
    <w:rsid w:val="00AD1469"/>
    <w:rsid w:val="00AD2097"/>
    <w:rsid w:val="00AD2ED7"/>
    <w:rsid w:val="00AD55A8"/>
    <w:rsid w:val="00AD5CA4"/>
    <w:rsid w:val="00AD6A91"/>
    <w:rsid w:val="00AD7214"/>
    <w:rsid w:val="00AD7567"/>
    <w:rsid w:val="00AE04DB"/>
    <w:rsid w:val="00AE1066"/>
    <w:rsid w:val="00AE14DD"/>
    <w:rsid w:val="00AE1E16"/>
    <w:rsid w:val="00AE2FA5"/>
    <w:rsid w:val="00AE31CF"/>
    <w:rsid w:val="00AE3A4F"/>
    <w:rsid w:val="00AE4518"/>
    <w:rsid w:val="00AE5D7F"/>
    <w:rsid w:val="00AE6626"/>
    <w:rsid w:val="00AE79F0"/>
    <w:rsid w:val="00AE7E1A"/>
    <w:rsid w:val="00AF07B0"/>
    <w:rsid w:val="00AF093D"/>
    <w:rsid w:val="00AF0BD9"/>
    <w:rsid w:val="00AF109C"/>
    <w:rsid w:val="00AF1264"/>
    <w:rsid w:val="00AF13F8"/>
    <w:rsid w:val="00AF1752"/>
    <w:rsid w:val="00AF2989"/>
    <w:rsid w:val="00AF42FC"/>
    <w:rsid w:val="00AF4AC5"/>
    <w:rsid w:val="00AF4C2C"/>
    <w:rsid w:val="00AF57AB"/>
    <w:rsid w:val="00AF597D"/>
    <w:rsid w:val="00AF6EC1"/>
    <w:rsid w:val="00AF711F"/>
    <w:rsid w:val="00AF784D"/>
    <w:rsid w:val="00AF7CE9"/>
    <w:rsid w:val="00B0022D"/>
    <w:rsid w:val="00B00331"/>
    <w:rsid w:val="00B01447"/>
    <w:rsid w:val="00B014A1"/>
    <w:rsid w:val="00B01A80"/>
    <w:rsid w:val="00B01C9E"/>
    <w:rsid w:val="00B01E53"/>
    <w:rsid w:val="00B03008"/>
    <w:rsid w:val="00B036E2"/>
    <w:rsid w:val="00B03EE0"/>
    <w:rsid w:val="00B046AF"/>
    <w:rsid w:val="00B05AEE"/>
    <w:rsid w:val="00B06036"/>
    <w:rsid w:val="00B064C7"/>
    <w:rsid w:val="00B0655E"/>
    <w:rsid w:val="00B06D6A"/>
    <w:rsid w:val="00B070DC"/>
    <w:rsid w:val="00B07C27"/>
    <w:rsid w:val="00B07FB2"/>
    <w:rsid w:val="00B10017"/>
    <w:rsid w:val="00B1004A"/>
    <w:rsid w:val="00B101CE"/>
    <w:rsid w:val="00B10DE1"/>
    <w:rsid w:val="00B10FF8"/>
    <w:rsid w:val="00B11860"/>
    <w:rsid w:val="00B11AA6"/>
    <w:rsid w:val="00B11E02"/>
    <w:rsid w:val="00B12F0D"/>
    <w:rsid w:val="00B13A85"/>
    <w:rsid w:val="00B13BC7"/>
    <w:rsid w:val="00B13CD4"/>
    <w:rsid w:val="00B13EA9"/>
    <w:rsid w:val="00B153D8"/>
    <w:rsid w:val="00B154DE"/>
    <w:rsid w:val="00B15814"/>
    <w:rsid w:val="00B16DA1"/>
    <w:rsid w:val="00B1770A"/>
    <w:rsid w:val="00B179C2"/>
    <w:rsid w:val="00B17B14"/>
    <w:rsid w:val="00B203C4"/>
    <w:rsid w:val="00B20615"/>
    <w:rsid w:val="00B20863"/>
    <w:rsid w:val="00B20BEC"/>
    <w:rsid w:val="00B20CDD"/>
    <w:rsid w:val="00B2224C"/>
    <w:rsid w:val="00B22683"/>
    <w:rsid w:val="00B22BC9"/>
    <w:rsid w:val="00B22E81"/>
    <w:rsid w:val="00B232FE"/>
    <w:rsid w:val="00B2336F"/>
    <w:rsid w:val="00B23996"/>
    <w:rsid w:val="00B23A8A"/>
    <w:rsid w:val="00B23CB2"/>
    <w:rsid w:val="00B240CC"/>
    <w:rsid w:val="00B247C0"/>
    <w:rsid w:val="00B24E14"/>
    <w:rsid w:val="00B2561A"/>
    <w:rsid w:val="00B256C1"/>
    <w:rsid w:val="00B25A64"/>
    <w:rsid w:val="00B25B94"/>
    <w:rsid w:val="00B25CEE"/>
    <w:rsid w:val="00B25E24"/>
    <w:rsid w:val="00B25EED"/>
    <w:rsid w:val="00B271F2"/>
    <w:rsid w:val="00B2737E"/>
    <w:rsid w:val="00B274DE"/>
    <w:rsid w:val="00B27A31"/>
    <w:rsid w:val="00B30B6A"/>
    <w:rsid w:val="00B31884"/>
    <w:rsid w:val="00B31D19"/>
    <w:rsid w:val="00B32AB3"/>
    <w:rsid w:val="00B32DAE"/>
    <w:rsid w:val="00B33825"/>
    <w:rsid w:val="00B33E8F"/>
    <w:rsid w:val="00B34BB2"/>
    <w:rsid w:val="00B34E7C"/>
    <w:rsid w:val="00B35AF6"/>
    <w:rsid w:val="00B36228"/>
    <w:rsid w:val="00B366A3"/>
    <w:rsid w:val="00B368EA"/>
    <w:rsid w:val="00B37EEF"/>
    <w:rsid w:val="00B418AD"/>
    <w:rsid w:val="00B4210F"/>
    <w:rsid w:val="00B42DB8"/>
    <w:rsid w:val="00B42F1A"/>
    <w:rsid w:val="00B43790"/>
    <w:rsid w:val="00B43EE7"/>
    <w:rsid w:val="00B443D9"/>
    <w:rsid w:val="00B44531"/>
    <w:rsid w:val="00B44EBA"/>
    <w:rsid w:val="00B46521"/>
    <w:rsid w:val="00B46587"/>
    <w:rsid w:val="00B466F3"/>
    <w:rsid w:val="00B47AD2"/>
    <w:rsid w:val="00B47CF7"/>
    <w:rsid w:val="00B50686"/>
    <w:rsid w:val="00B50C50"/>
    <w:rsid w:val="00B513C0"/>
    <w:rsid w:val="00B51539"/>
    <w:rsid w:val="00B51971"/>
    <w:rsid w:val="00B523CE"/>
    <w:rsid w:val="00B5274E"/>
    <w:rsid w:val="00B53708"/>
    <w:rsid w:val="00B53DCB"/>
    <w:rsid w:val="00B5428F"/>
    <w:rsid w:val="00B54370"/>
    <w:rsid w:val="00B54DEA"/>
    <w:rsid w:val="00B54F64"/>
    <w:rsid w:val="00B55185"/>
    <w:rsid w:val="00B55C03"/>
    <w:rsid w:val="00B55DDD"/>
    <w:rsid w:val="00B55F0B"/>
    <w:rsid w:val="00B56418"/>
    <w:rsid w:val="00B56A70"/>
    <w:rsid w:val="00B60087"/>
    <w:rsid w:val="00B60638"/>
    <w:rsid w:val="00B606F8"/>
    <w:rsid w:val="00B615D2"/>
    <w:rsid w:val="00B61923"/>
    <w:rsid w:val="00B61DB9"/>
    <w:rsid w:val="00B621D6"/>
    <w:rsid w:val="00B63AF2"/>
    <w:rsid w:val="00B65747"/>
    <w:rsid w:val="00B65D6F"/>
    <w:rsid w:val="00B65FAD"/>
    <w:rsid w:val="00B66174"/>
    <w:rsid w:val="00B6684B"/>
    <w:rsid w:val="00B67683"/>
    <w:rsid w:val="00B67B37"/>
    <w:rsid w:val="00B67C23"/>
    <w:rsid w:val="00B67F95"/>
    <w:rsid w:val="00B7079B"/>
    <w:rsid w:val="00B70DC7"/>
    <w:rsid w:val="00B71346"/>
    <w:rsid w:val="00B721A4"/>
    <w:rsid w:val="00B72362"/>
    <w:rsid w:val="00B72405"/>
    <w:rsid w:val="00B72B5B"/>
    <w:rsid w:val="00B72EFF"/>
    <w:rsid w:val="00B7371A"/>
    <w:rsid w:val="00B750C2"/>
    <w:rsid w:val="00B756CB"/>
    <w:rsid w:val="00B75735"/>
    <w:rsid w:val="00B75C8B"/>
    <w:rsid w:val="00B765F7"/>
    <w:rsid w:val="00B77142"/>
    <w:rsid w:val="00B77585"/>
    <w:rsid w:val="00B8051E"/>
    <w:rsid w:val="00B80879"/>
    <w:rsid w:val="00B80A2C"/>
    <w:rsid w:val="00B80D3B"/>
    <w:rsid w:val="00B8111F"/>
    <w:rsid w:val="00B8135C"/>
    <w:rsid w:val="00B814BB"/>
    <w:rsid w:val="00B81730"/>
    <w:rsid w:val="00B81F60"/>
    <w:rsid w:val="00B82123"/>
    <w:rsid w:val="00B823D4"/>
    <w:rsid w:val="00B8314A"/>
    <w:rsid w:val="00B832BE"/>
    <w:rsid w:val="00B83679"/>
    <w:rsid w:val="00B837F0"/>
    <w:rsid w:val="00B841AC"/>
    <w:rsid w:val="00B84F1D"/>
    <w:rsid w:val="00B85873"/>
    <w:rsid w:val="00B85E95"/>
    <w:rsid w:val="00B865B0"/>
    <w:rsid w:val="00B865DC"/>
    <w:rsid w:val="00B8680B"/>
    <w:rsid w:val="00B870E8"/>
    <w:rsid w:val="00B875C6"/>
    <w:rsid w:val="00B875E3"/>
    <w:rsid w:val="00B87C29"/>
    <w:rsid w:val="00B90780"/>
    <w:rsid w:val="00B90968"/>
    <w:rsid w:val="00B90B4C"/>
    <w:rsid w:val="00B90B4E"/>
    <w:rsid w:val="00B91434"/>
    <w:rsid w:val="00B91BC2"/>
    <w:rsid w:val="00B91D87"/>
    <w:rsid w:val="00B9240D"/>
    <w:rsid w:val="00B9305A"/>
    <w:rsid w:val="00B93266"/>
    <w:rsid w:val="00B932B3"/>
    <w:rsid w:val="00B936DB"/>
    <w:rsid w:val="00B937FC"/>
    <w:rsid w:val="00B93B89"/>
    <w:rsid w:val="00B93BFE"/>
    <w:rsid w:val="00B9459C"/>
    <w:rsid w:val="00B945E3"/>
    <w:rsid w:val="00B94960"/>
    <w:rsid w:val="00B960A7"/>
    <w:rsid w:val="00B96945"/>
    <w:rsid w:val="00B96F6E"/>
    <w:rsid w:val="00BA0A29"/>
    <w:rsid w:val="00BA22A8"/>
    <w:rsid w:val="00BA2A65"/>
    <w:rsid w:val="00BA309F"/>
    <w:rsid w:val="00BA32A0"/>
    <w:rsid w:val="00BA3744"/>
    <w:rsid w:val="00BA3ADE"/>
    <w:rsid w:val="00BA3E48"/>
    <w:rsid w:val="00BA4905"/>
    <w:rsid w:val="00BA4BD3"/>
    <w:rsid w:val="00BA6E49"/>
    <w:rsid w:val="00BA6FF1"/>
    <w:rsid w:val="00BA7EC2"/>
    <w:rsid w:val="00BB0187"/>
    <w:rsid w:val="00BB0E56"/>
    <w:rsid w:val="00BB1A8D"/>
    <w:rsid w:val="00BB1EB3"/>
    <w:rsid w:val="00BB2178"/>
    <w:rsid w:val="00BB236B"/>
    <w:rsid w:val="00BB2678"/>
    <w:rsid w:val="00BB3077"/>
    <w:rsid w:val="00BB313F"/>
    <w:rsid w:val="00BB3394"/>
    <w:rsid w:val="00BB33A8"/>
    <w:rsid w:val="00BB3927"/>
    <w:rsid w:val="00BB3D8C"/>
    <w:rsid w:val="00BB48CF"/>
    <w:rsid w:val="00BB4B39"/>
    <w:rsid w:val="00BB53AF"/>
    <w:rsid w:val="00BB5437"/>
    <w:rsid w:val="00BB5825"/>
    <w:rsid w:val="00BB5C26"/>
    <w:rsid w:val="00BB6679"/>
    <w:rsid w:val="00BB67C7"/>
    <w:rsid w:val="00BB6A40"/>
    <w:rsid w:val="00BB7D4B"/>
    <w:rsid w:val="00BC013A"/>
    <w:rsid w:val="00BC03D1"/>
    <w:rsid w:val="00BC162A"/>
    <w:rsid w:val="00BC173A"/>
    <w:rsid w:val="00BC2343"/>
    <w:rsid w:val="00BC2AEE"/>
    <w:rsid w:val="00BC3A4F"/>
    <w:rsid w:val="00BC3E13"/>
    <w:rsid w:val="00BC3FDD"/>
    <w:rsid w:val="00BC50A1"/>
    <w:rsid w:val="00BC5824"/>
    <w:rsid w:val="00BC6E41"/>
    <w:rsid w:val="00BC702F"/>
    <w:rsid w:val="00BC7719"/>
    <w:rsid w:val="00BC7F45"/>
    <w:rsid w:val="00BD0032"/>
    <w:rsid w:val="00BD0793"/>
    <w:rsid w:val="00BD08D2"/>
    <w:rsid w:val="00BD0ECF"/>
    <w:rsid w:val="00BD1E9F"/>
    <w:rsid w:val="00BD30C8"/>
    <w:rsid w:val="00BD3790"/>
    <w:rsid w:val="00BD38F4"/>
    <w:rsid w:val="00BD3EB4"/>
    <w:rsid w:val="00BD4B5C"/>
    <w:rsid w:val="00BD4C5B"/>
    <w:rsid w:val="00BD5359"/>
    <w:rsid w:val="00BD5C65"/>
    <w:rsid w:val="00BD75DF"/>
    <w:rsid w:val="00BD7BCC"/>
    <w:rsid w:val="00BD7DCB"/>
    <w:rsid w:val="00BE0717"/>
    <w:rsid w:val="00BE10D8"/>
    <w:rsid w:val="00BE12BB"/>
    <w:rsid w:val="00BE16E9"/>
    <w:rsid w:val="00BE1E6F"/>
    <w:rsid w:val="00BE2730"/>
    <w:rsid w:val="00BE2A17"/>
    <w:rsid w:val="00BE31BE"/>
    <w:rsid w:val="00BE3A1D"/>
    <w:rsid w:val="00BE3B92"/>
    <w:rsid w:val="00BE3F38"/>
    <w:rsid w:val="00BE4399"/>
    <w:rsid w:val="00BE45F1"/>
    <w:rsid w:val="00BE487E"/>
    <w:rsid w:val="00BE5649"/>
    <w:rsid w:val="00BE6018"/>
    <w:rsid w:val="00BE61B0"/>
    <w:rsid w:val="00BE6701"/>
    <w:rsid w:val="00BE7086"/>
    <w:rsid w:val="00BE7278"/>
    <w:rsid w:val="00BE7BDF"/>
    <w:rsid w:val="00BF0219"/>
    <w:rsid w:val="00BF1F57"/>
    <w:rsid w:val="00BF20FD"/>
    <w:rsid w:val="00BF2239"/>
    <w:rsid w:val="00BF22C6"/>
    <w:rsid w:val="00BF336C"/>
    <w:rsid w:val="00BF34C2"/>
    <w:rsid w:val="00BF3804"/>
    <w:rsid w:val="00BF3B4E"/>
    <w:rsid w:val="00BF4086"/>
    <w:rsid w:val="00BF426C"/>
    <w:rsid w:val="00BF4594"/>
    <w:rsid w:val="00BF58D0"/>
    <w:rsid w:val="00BF6027"/>
    <w:rsid w:val="00BF6702"/>
    <w:rsid w:val="00BF6A3F"/>
    <w:rsid w:val="00BF6A8D"/>
    <w:rsid w:val="00BF6D83"/>
    <w:rsid w:val="00BF7952"/>
    <w:rsid w:val="00BF7B93"/>
    <w:rsid w:val="00BF7D6A"/>
    <w:rsid w:val="00BF7E89"/>
    <w:rsid w:val="00C0021D"/>
    <w:rsid w:val="00C00300"/>
    <w:rsid w:val="00C00A6C"/>
    <w:rsid w:val="00C00B8B"/>
    <w:rsid w:val="00C00EA7"/>
    <w:rsid w:val="00C013E1"/>
    <w:rsid w:val="00C013E9"/>
    <w:rsid w:val="00C01514"/>
    <w:rsid w:val="00C01552"/>
    <w:rsid w:val="00C01611"/>
    <w:rsid w:val="00C02A8F"/>
    <w:rsid w:val="00C02BDB"/>
    <w:rsid w:val="00C02D59"/>
    <w:rsid w:val="00C02FE3"/>
    <w:rsid w:val="00C030B6"/>
    <w:rsid w:val="00C03284"/>
    <w:rsid w:val="00C03B3A"/>
    <w:rsid w:val="00C03CD4"/>
    <w:rsid w:val="00C04694"/>
    <w:rsid w:val="00C050C4"/>
    <w:rsid w:val="00C050D7"/>
    <w:rsid w:val="00C05B5F"/>
    <w:rsid w:val="00C10086"/>
    <w:rsid w:val="00C104CC"/>
    <w:rsid w:val="00C10B12"/>
    <w:rsid w:val="00C11521"/>
    <w:rsid w:val="00C12483"/>
    <w:rsid w:val="00C12ED5"/>
    <w:rsid w:val="00C12F68"/>
    <w:rsid w:val="00C13C2A"/>
    <w:rsid w:val="00C13F37"/>
    <w:rsid w:val="00C142AD"/>
    <w:rsid w:val="00C142C1"/>
    <w:rsid w:val="00C14A30"/>
    <w:rsid w:val="00C152FE"/>
    <w:rsid w:val="00C15D1B"/>
    <w:rsid w:val="00C16739"/>
    <w:rsid w:val="00C168DD"/>
    <w:rsid w:val="00C16CCF"/>
    <w:rsid w:val="00C16D37"/>
    <w:rsid w:val="00C170D6"/>
    <w:rsid w:val="00C176CC"/>
    <w:rsid w:val="00C1773D"/>
    <w:rsid w:val="00C20359"/>
    <w:rsid w:val="00C21031"/>
    <w:rsid w:val="00C221B9"/>
    <w:rsid w:val="00C225EA"/>
    <w:rsid w:val="00C22698"/>
    <w:rsid w:val="00C22CCE"/>
    <w:rsid w:val="00C232BC"/>
    <w:rsid w:val="00C239D3"/>
    <w:rsid w:val="00C23BA2"/>
    <w:rsid w:val="00C23F9B"/>
    <w:rsid w:val="00C241B5"/>
    <w:rsid w:val="00C2485F"/>
    <w:rsid w:val="00C248B1"/>
    <w:rsid w:val="00C24B63"/>
    <w:rsid w:val="00C262A0"/>
    <w:rsid w:val="00C26A4E"/>
    <w:rsid w:val="00C27B54"/>
    <w:rsid w:val="00C30378"/>
    <w:rsid w:val="00C3041A"/>
    <w:rsid w:val="00C31195"/>
    <w:rsid w:val="00C3129F"/>
    <w:rsid w:val="00C31774"/>
    <w:rsid w:val="00C3180E"/>
    <w:rsid w:val="00C32AF2"/>
    <w:rsid w:val="00C33051"/>
    <w:rsid w:val="00C33204"/>
    <w:rsid w:val="00C3350E"/>
    <w:rsid w:val="00C338EB"/>
    <w:rsid w:val="00C33E26"/>
    <w:rsid w:val="00C341DD"/>
    <w:rsid w:val="00C34389"/>
    <w:rsid w:val="00C3465D"/>
    <w:rsid w:val="00C347D5"/>
    <w:rsid w:val="00C34D1B"/>
    <w:rsid w:val="00C3588C"/>
    <w:rsid w:val="00C379E9"/>
    <w:rsid w:val="00C37AA3"/>
    <w:rsid w:val="00C403CD"/>
    <w:rsid w:val="00C40F92"/>
    <w:rsid w:val="00C42041"/>
    <w:rsid w:val="00C43934"/>
    <w:rsid w:val="00C439FB"/>
    <w:rsid w:val="00C43AA8"/>
    <w:rsid w:val="00C43F23"/>
    <w:rsid w:val="00C441A4"/>
    <w:rsid w:val="00C457F5"/>
    <w:rsid w:val="00C463C9"/>
    <w:rsid w:val="00C47648"/>
    <w:rsid w:val="00C47852"/>
    <w:rsid w:val="00C50011"/>
    <w:rsid w:val="00C50F61"/>
    <w:rsid w:val="00C5243F"/>
    <w:rsid w:val="00C5254B"/>
    <w:rsid w:val="00C52A40"/>
    <w:rsid w:val="00C53429"/>
    <w:rsid w:val="00C55827"/>
    <w:rsid w:val="00C55D39"/>
    <w:rsid w:val="00C55FBF"/>
    <w:rsid w:val="00C56A4D"/>
    <w:rsid w:val="00C57522"/>
    <w:rsid w:val="00C57E68"/>
    <w:rsid w:val="00C601C9"/>
    <w:rsid w:val="00C6024A"/>
    <w:rsid w:val="00C61ACB"/>
    <w:rsid w:val="00C61CEE"/>
    <w:rsid w:val="00C623C6"/>
    <w:rsid w:val="00C62C22"/>
    <w:rsid w:val="00C630F4"/>
    <w:rsid w:val="00C631D3"/>
    <w:rsid w:val="00C63F7D"/>
    <w:rsid w:val="00C645E6"/>
    <w:rsid w:val="00C64813"/>
    <w:rsid w:val="00C64BB0"/>
    <w:rsid w:val="00C64D82"/>
    <w:rsid w:val="00C64FBC"/>
    <w:rsid w:val="00C657FD"/>
    <w:rsid w:val="00C65A83"/>
    <w:rsid w:val="00C66A00"/>
    <w:rsid w:val="00C66CBE"/>
    <w:rsid w:val="00C67118"/>
    <w:rsid w:val="00C67276"/>
    <w:rsid w:val="00C67DDD"/>
    <w:rsid w:val="00C70139"/>
    <w:rsid w:val="00C70F09"/>
    <w:rsid w:val="00C71192"/>
    <w:rsid w:val="00C712F7"/>
    <w:rsid w:val="00C7191D"/>
    <w:rsid w:val="00C72C6F"/>
    <w:rsid w:val="00C74453"/>
    <w:rsid w:val="00C745DA"/>
    <w:rsid w:val="00C7473A"/>
    <w:rsid w:val="00C74A25"/>
    <w:rsid w:val="00C754D1"/>
    <w:rsid w:val="00C75AB0"/>
    <w:rsid w:val="00C75CC7"/>
    <w:rsid w:val="00C76166"/>
    <w:rsid w:val="00C76B7B"/>
    <w:rsid w:val="00C76BBD"/>
    <w:rsid w:val="00C76DE2"/>
    <w:rsid w:val="00C772BA"/>
    <w:rsid w:val="00C77D2A"/>
    <w:rsid w:val="00C77F19"/>
    <w:rsid w:val="00C80251"/>
    <w:rsid w:val="00C802D1"/>
    <w:rsid w:val="00C8036C"/>
    <w:rsid w:val="00C80CD8"/>
    <w:rsid w:val="00C80F23"/>
    <w:rsid w:val="00C81151"/>
    <w:rsid w:val="00C8236B"/>
    <w:rsid w:val="00C82A91"/>
    <w:rsid w:val="00C82CC6"/>
    <w:rsid w:val="00C839AB"/>
    <w:rsid w:val="00C839CB"/>
    <w:rsid w:val="00C84593"/>
    <w:rsid w:val="00C84953"/>
    <w:rsid w:val="00C850A3"/>
    <w:rsid w:val="00C85670"/>
    <w:rsid w:val="00C858E0"/>
    <w:rsid w:val="00C85C32"/>
    <w:rsid w:val="00C85D62"/>
    <w:rsid w:val="00C85EF2"/>
    <w:rsid w:val="00C85F45"/>
    <w:rsid w:val="00C86293"/>
    <w:rsid w:val="00C86C8C"/>
    <w:rsid w:val="00C872E8"/>
    <w:rsid w:val="00C87568"/>
    <w:rsid w:val="00C87FD0"/>
    <w:rsid w:val="00C90DB6"/>
    <w:rsid w:val="00C9106A"/>
    <w:rsid w:val="00C911B6"/>
    <w:rsid w:val="00C914F1"/>
    <w:rsid w:val="00C92603"/>
    <w:rsid w:val="00C92652"/>
    <w:rsid w:val="00C92A54"/>
    <w:rsid w:val="00C9394F"/>
    <w:rsid w:val="00C93B1A"/>
    <w:rsid w:val="00C9444E"/>
    <w:rsid w:val="00C9534E"/>
    <w:rsid w:val="00C955C7"/>
    <w:rsid w:val="00C96F5F"/>
    <w:rsid w:val="00C97055"/>
    <w:rsid w:val="00CA02E8"/>
    <w:rsid w:val="00CA072C"/>
    <w:rsid w:val="00CA0927"/>
    <w:rsid w:val="00CA0EC1"/>
    <w:rsid w:val="00CA1071"/>
    <w:rsid w:val="00CA194C"/>
    <w:rsid w:val="00CA1DDD"/>
    <w:rsid w:val="00CA22A2"/>
    <w:rsid w:val="00CA2B4F"/>
    <w:rsid w:val="00CA30C3"/>
    <w:rsid w:val="00CA576F"/>
    <w:rsid w:val="00CA5927"/>
    <w:rsid w:val="00CA635E"/>
    <w:rsid w:val="00CA6BB0"/>
    <w:rsid w:val="00CA70CE"/>
    <w:rsid w:val="00CA79EC"/>
    <w:rsid w:val="00CB002C"/>
    <w:rsid w:val="00CB046F"/>
    <w:rsid w:val="00CB07FA"/>
    <w:rsid w:val="00CB0BBF"/>
    <w:rsid w:val="00CB0E4B"/>
    <w:rsid w:val="00CB13A6"/>
    <w:rsid w:val="00CB1C35"/>
    <w:rsid w:val="00CB1E4B"/>
    <w:rsid w:val="00CB259F"/>
    <w:rsid w:val="00CB39C2"/>
    <w:rsid w:val="00CB3D2B"/>
    <w:rsid w:val="00CB3E85"/>
    <w:rsid w:val="00CB4C8C"/>
    <w:rsid w:val="00CB4E61"/>
    <w:rsid w:val="00CB4E90"/>
    <w:rsid w:val="00CB5306"/>
    <w:rsid w:val="00CB5850"/>
    <w:rsid w:val="00CB5C99"/>
    <w:rsid w:val="00CB633B"/>
    <w:rsid w:val="00CB6782"/>
    <w:rsid w:val="00CB683C"/>
    <w:rsid w:val="00CB6E3E"/>
    <w:rsid w:val="00CB7057"/>
    <w:rsid w:val="00CC0012"/>
    <w:rsid w:val="00CC080A"/>
    <w:rsid w:val="00CC08FC"/>
    <w:rsid w:val="00CC0B82"/>
    <w:rsid w:val="00CC0D0F"/>
    <w:rsid w:val="00CC1275"/>
    <w:rsid w:val="00CC12EE"/>
    <w:rsid w:val="00CC1BF8"/>
    <w:rsid w:val="00CC265A"/>
    <w:rsid w:val="00CC4B98"/>
    <w:rsid w:val="00CC5767"/>
    <w:rsid w:val="00CC5D2F"/>
    <w:rsid w:val="00CC68CC"/>
    <w:rsid w:val="00CC69B9"/>
    <w:rsid w:val="00CC701E"/>
    <w:rsid w:val="00CC7735"/>
    <w:rsid w:val="00CD0310"/>
    <w:rsid w:val="00CD0831"/>
    <w:rsid w:val="00CD20F3"/>
    <w:rsid w:val="00CD22D0"/>
    <w:rsid w:val="00CD2E48"/>
    <w:rsid w:val="00CD4826"/>
    <w:rsid w:val="00CD4E19"/>
    <w:rsid w:val="00CD6219"/>
    <w:rsid w:val="00CD700F"/>
    <w:rsid w:val="00CD7319"/>
    <w:rsid w:val="00CD7399"/>
    <w:rsid w:val="00CE148E"/>
    <w:rsid w:val="00CE208D"/>
    <w:rsid w:val="00CE2453"/>
    <w:rsid w:val="00CE3047"/>
    <w:rsid w:val="00CE356D"/>
    <w:rsid w:val="00CE3FA4"/>
    <w:rsid w:val="00CE44F8"/>
    <w:rsid w:val="00CE4729"/>
    <w:rsid w:val="00CE4A90"/>
    <w:rsid w:val="00CE5277"/>
    <w:rsid w:val="00CE5B4D"/>
    <w:rsid w:val="00CE6358"/>
    <w:rsid w:val="00CE6686"/>
    <w:rsid w:val="00CE6E97"/>
    <w:rsid w:val="00CE7632"/>
    <w:rsid w:val="00CE7868"/>
    <w:rsid w:val="00CE796C"/>
    <w:rsid w:val="00CF02F1"/>
    <w:rsid w:val="00CF1B70"/>
    <w:rsid w:val="00CF1DD1"/>
    <w:rsid w:val="00CF1F5C"/>
    <w:rsid w:val="00CF2161"/>
    <w:rsid w:val="00CF2307"/>
    <w:rsid w:val="00CF239B"/>
    <w:rsid w:val="00CF26AE"/>
    <w:rsid w:val="00CF2D54"/>
    <w:rsid w:val="00CF311F"/>
    <w:rsid w:val="00CF4920"/>
    <w:rsid w:val="00CF4A9A"/>
    <w:rsid w:val="00CF5047"/>
    <w:rsid w:val="00CF5051"/>
    <w:rsid w:val="00CF5575"/>
    <w:rsid w:val="00CF6991"/>
    <w:rsid w:val="00CF743C"/>
    <w:rsid w:val="00CF7D91"/>
    <w:rsid w:val="00D01344"/>
    <w:rsid w:val="00D01B90"/>
    <w:rsid w:val="00D024CD"/>
    <w:rsid w:val="00D02F10"/>
    <w:rsid w:val="00D034DA"/>
    <w:rsid w:val="00D03538"/>
    <w:rsid w:val="00D0421D"/>
    <w:rsid w:val="00D046FD"/>
    <w:rsid w:val="00D047F7"/>
    <w:rsid w:val="00D049B8"/>
    <w:rsid w:val="00D04C8A"/>
    <w:rsid w:val="00D04D63"/>
    <w:rsid w:val="00D0516C"/>
    <w:rsid w:val="00D05B56"/>
    <w:rsid w:val="00D05B9C"/>
    <w:rsid w:val="00D05C2F"/>
    <w:rsid w:val="00D05EE7"/>
    <w:rsid w:val="00D063AD"/>
    <w:rsid w:val="00D068D0"/>
    <w:rsid w:val="00D06FE0"/>
    <w:rsid w:val="00D07307"/>
    <w:rsid w:val="00D076A9"/>
    <w:rsid w:val="00D07754"/>
    <w:rsid w:val="00D077FA"/>
    <w:rsid w:val="00D078D1"/>
    <w:rsid w:val="00D07B92"/>
    <w:rsid w:val="00D1045C"/>
    <w:rsid w:val="00D104E7"/>
    <w:rsid w:val="00D105ED"/>
    <w:rsid w:val="00D11034"/>
    <w:rsid w:val="00D11653"/>
    <w:rsid w:val="00D11A5A"/>
    <w:rsid w:val="00D1293B"/>
    <w:rsid w:val="00D129A8"/>
    <w:rsid w:val="00D12EB5"/>
    <w:rsid w:val="00D12FB9"/>
    <w:rsid w:val="00D13290"/>
    <w:rsid w:val="00D135F2"/>
    <w:rsid w:val="00D13B97"/>
    <w:rsid w:val="00D13D00"/>
    <w:rsid w:val="00D141F2"/>
    <w:rsid w:val="00D147C0"/>
    <w:rsid w:val="00D15696"/>
    <w:rsid w:val="00D15C51"/>
    <w:rsid w:val="00D163E6"/>
    <w:rsid w:val="00D16C68"/>
    <w:rsid w:val="00D16F37"/>
    <w:rsid w:val="00D200BD"/>
    <w:rsid w:val="00D201AA"/>
    <w:rsid w:val="00D204A7"/>
    <w:rsid w:val="00D20AA5"/>
    <w:rsid w:val="00D220C2"/>
    <w:rsid w:val="00D22399"/>
    <w:rsid w:val="00D23062"/>
    <w:rsid w:val="00D2361B"/>
    <w:rsid w:val="00D24C0C"/>
    <w:rsid w:val="00D24CDC"/>
    <w:rsid w:val="00D25134"/>
    <w:rsid w:val="00D2662C"/>
    <w:rsid w:val="00D26CB1"/>
    <w:rsid w:val="00D272EB"/>
    <w:rsid w:val="00D27FA3"/>
    <w:rsid w:val="00D31101"/>
    <w:rsid w:val="00D3176C"/>
    <w:rsid w:val="00D31B3F"/>
    <w:rsid w:val="00D32974"/>
    <w:rsid w:val="00D333F6"/>
    <w:rsid w:val="00D33751"/>
    <w:rsid w:val="00D33A9A"/>
    <w:rsid w:val="00D33BAF"/>
    <w:rsid w:val="00D347D8"/>
    <w:rsid w:val="00D35D4A"/>
    <w:rsid w:val="00D36124"/>
    <w:rsid w:val="00D3619E"/>
    <w:rsid w:val="00D36768"/>
    <w:rsid w:val="00D36F6E"/>
    <w:rsid w:val="00D372B0"/>
    <w:rsid w:val="00D37343"/>
    <w:rsid w:val="00D37602"/>
    <w:rsid w:val="00D4205E"/>
    <w:rsid w:val="00D42F05"/>
    <w:rsid w:val="00D43056"/>
    <w:rsid w:val="00D44D36"/>
    <w:rsid w:val="00D453F2"/>
    <w:rsid w:val="00D462B0"/>
    <w:rsid w:val="00D465B2"/>
    <w:rsid w:val="00D47399"/>
    <w:rsid w:val="00D47BB2"/>
    <w:rsid w:val="00D47D04"/>
    <w:rsid w:val="00D5056A"/>
    <w:rsid w:val="00D510A0"/>
    <w:rsid w:val="00D519DD"/>
    <w:rsid w:val="00D527EE"/>
    <w:rsid w:val="00D5295D"/>
    <w:rsid w:val="00D529C4"/>
    <w:rsid w:val="00D53929"/>
    <w:rsid w:val="00D539D0"/>
    <w:rsid w:val="00D540DC"/>
    <w:rsid w:val="00D55616"/>
    <w:rsid w:val="00D5574C"/>
    <w:rsid w:val="00D55AFC"/>
    <w:rsid w:val="00D55DAC"/>
    <w:rsid w:val="00D55DF0"/>
    <w:rsid w:val="00D55DFE"/>
    <w:rsid w:val="00D56E86"/>
    <w:rsid w:val="00D6153F"/>
    <w:rsid w:val="00D617EF"/>
    <w:rsid w:val="00D61982"/>
    <w:rsid w:val="00D61EA9"/>
    <w:rsid w:val="00D61EFF"/>
    <w:rsid w:val="00D61F47"/>
    <w:rsid w:val="00D62655"/>
    <w:rsid w:val="00D6267A"/>
    <w:rsid w:val="00D62998"/>
    <w:rsid w:val="00D63DBA"/>
    <w:rsid w:val="00D647DE"/>
    <w:rsid w:val="00D649E9"/>
    <w:rsid w:val="00D6501F"/>
    <w:rsid w:val="00D65347"/>
    <w:rsid w:val="00D66C32"/>
    <w:rsid w:val="00D67112"/>
    <w:rsid w:val="00D6742C"/>
    <w:rsid w:val="00D67D12"/>
    <w:rsid w:val="00D705FF"/>
    <w:rsid w:val="00D70B0C"/>
    <w:rsid w:val="00D7145C"/>
    <w:rsid w:val="00D7235E"/>
    <w:rsid w:val="00D73B64"/>
    <w:rsid w:val="00D73CAD"/>
    <w:rsid w:val="00D744BC"/>
    <w:rsid w:val="00D74830"/>
    <w:rsid w:val="00D75700"/>
    <w:rsid w:val="00D7585A"/>
    <w:rsid w:val="00D776A4"/>
    <w:rsid w:val="00D7773F"/>
    <w:rsid w:val="00D77C53"/>
    <w:rsid w:val="00D77E96"/>
    <w:rsid w:val="00D77F79"/>
    <w:rsid w:val="00D80618"/>
    <w:rsid w:val="00D806AE"/>
    <w:rsid w:val="00D807DF"/>
    <w:rsid w:val="00D81F49"/>
    <w:rsid w:val="00D82066"/>
    <w:rsid w:val="00D82339"/>
    <w:rsid w:val="00D82494"/>
    <w:rsid w:val="00D824F4"/>
    <w:rsid w:val="00D8252D"/>
    <w:rsid w:val="00D82580"/>
    <w:rsid w:val="00D82FF2"/>
    <w:rsid w:val="00D82FF6"/>
    <w:rsid w:val="00D8300C"/>
    <w:rsid w:val="00D83774"/>
    <w:rsid w:val="00D84A4B"/>
    <w:rsid w:val="00D85D45"/>
    <w:rsid w:val="00D90A81"/>
    <w:rsid w:val="00D90B7D"/>
    <w:rsid w:val="00D90DCE"/>
    <w:rsid w:val="00D912A2"/>
    <w:rsid w:val="00D91B8B"/>
    <w:rsid w:val="00D92168"/>
    <w:rsid w:val="00D9231C"/>
    <w:rsid w:val="00D92A5E"/>
    <w:rsid w:val="00D935BD"/>
    <w:rsid w:val="00D940B5"/>
    <w:rsid w:val="00D943D7"/>
    <w:rsid w:val="00D94744"/>
    <w:rsid w:val="00D9582D"/>
    <w:rsid w:val="00D95CB0"/>
    <w:rsid w:val="00D9654F"/>
    <w:rsid w:val="00D966FE"/>
    <w:rsid w:val="00D977C0"/>
    <w:rsid w:val="00D97A4E"/>
    <w:rsid w:val="00D97D57"/>
    <w:rsid w:val="00D97E14"/>
    <w:rsid w:val="00DA00A3"/>
    <w:rsid w:val="00DA04C1"/>
    <w:rsid w:val="00DA12A3"/>
    <w:rsid w:val="00DA13F3"/>
    <w:rsid w:val="00DA21AE"/>
    <w:rsid w:val="00DA21CF"/>
    <w:rsid w:val="00DA23EB"/>
    <w:rsid w:val="00DA25ED"/>
    <w:rsid w:val="00DA2DE3"/>
    <w:rsid w:val="00DA3633"/>
    <w:rsid w:val="00DA400B"/>
    <w:rsid w:val="00DA6443"/>
    <w:rsid w:val="00DA6B5E"/>
    <w:rsid w:val="00DA7146"/>
    <w:rsid w:val="00DA716A"/>
    <w:rsid w:val="00DA725C"/>
    <w:rsid w:val="00DA7878"/>
    <w:rsid w:val="00DA7A9C"/>
    <w:rsid w:val="00DA7B82"/>
    <w:rsid w:val="00DB021F"/>
    <w:rsid w:val="00DB1F4F"/>
    <w:rsid w:val="00DB2CD0"/>
    <w:rsid w:val="00DB37EE"/>
    <w:rsid w:val="00DB401F"/>
    <w:rsid w:val="00DB4450"/>
    <w:rsid w:val="00DB4EE7"/>
    <w:rsid w:val="00DB521D"/>
    <w:rsid w:val="00DB5971"/>
    <w:rsid w:val="00DB5D51"/>
    <w:rsid w:val="00DB5F3B"/>
    <w:rsid w:val="00DB5F53"/>
    <w:rsid w:val="00DB683F"/>
    <w:rsid w:val="00DB6D5E"/>
    <w:rsid w:val="00DB6D7B"/>
    <w:rsid w:val="00DB7668"/>
    <w:rsid w:val="00DB78DC"/>
    <w:rsid w:val="00DB7B69"/>
    <w:rsid w:val="00DC015C"/>
    <w:rsid w:val="00DC0A2F"/>
    <w:rsid w:val="00DC0DBE"/>
    <w:rsid w:val="00DC1520"/>
    <w:rsid w:val="00DC16B8"/>
    <w:rsid w:val="00DC234A"/>
    <w:rsid w:val="00DC41E4"/>
    <w:rsid w:val="00DC48B2"/>
    <w:rsid w:val="00DC496E"/>
    <w:rsid w:val="00DC5110"/>
    <w:rsid w:val="00DC5116"/>
    <w:rsid w:val="00DC686C"/>
    <w:rsid w:val="00DC7C77"/>
    <w:rsid w:val="00DC7FD5"/>
    <w:rsid w:val="00DD01C2"/>
    <w:rsid w:val="00DD02FF"/>
    <w:rsid w:val="00DD0414"/>
    <w:rsid w:val="00DD0CAB"/>
    <w:rsid w:val="00DD24F9"/>
    <w:rsid w:val="00DD26EC"/>
    <w:rsid w:val="00DD2845"/>
    <w:rsid w:val="00DD2DFB"/>
    <w:rsid w:val="00DD2EA3"/>
    <w:rsid w:val="00DD3604"/>
    <w:rsid w:val="00DD3D99"/>
    <w:rsid w:val="00DD3F4D"/>
    <w:rsid w:val="00DD471A"/>
    <w:rsid w:val="00DD48FD"/>
    <w:rsid w:val="00DD66D0"/>
    <w:rsid w:val="00DD6F2E"/>
    <w:rsid w:val="00DD72E1"/>
    <w:rsid w:val="00DD7EA2"/>
    <w:rsid w:val="00DE00F2"/>
    <w:rsid w:val="00DE04C3"/>
    <w:rsid w:val="00DE117F"/>
    <w:rsid w:val="00DE1AE8"/>
    <w:rsid w:val="00DE2813"/>
    <w:rsid w:val="00DE2D17"/>
    <w:rsid w:val="00DE353C"/>
    <w:rsid w:val="00DE3E14"/>
    <w:rsid w:val="00DE401C"/>
    <w:rsid w:val="00DE6E2F"/>
    <w:rsid w:val="00DE6F47"/>
    <w:rsid w:val="00DE7163"/>
    <w:rsid w:val="00DE7D13"/>
    <w:rsid w:val="00DE7E78"/>
    <w:rsid w:val="00DE7F31"/>
    <w:rsid w:val="00DE7F7D"/>
    <w:rsid w:val="00DF1C6F"/>
    <w:rsid w:val="00DF1EAE"/>
    <w:rsid w:val="00DF2A14"/>
    <w:rsid w:val="00DF2BD1"/>
    <w:rsid w:val="00DF3816"/>
    <w:rsid w:val="00DF3818"/>
    <w:rsid w:val="00DF398C"/>
    <w:rsid w:val="00DF3F94"/>
    <w:rsid w:val="00DF4369"/>
    <w:rsid w:val="00DF51B9"/>
    <w:rsid w:val="00DF52B5"/>
    <w:rsid w:val="00DF545C"/>
    <w:rsid w:val="00DF5970"/>
    <w:rsid w:val="00DF5B14"/>
    <w:rsid w:val="00DF5C7F"/>
    <w:rsid w:val="00DF5CBE"/>
    <w:rsid w:val="00DF60F6"/>
    <w:rsid w:val="00DF63FA"/>
    <w:rsid w:val="00DF66E2"/>
    <w:rsid w:val="00DF73ED"/>
    <w:rsid w:val="00E00178"/>
    <w:rsid w:val="00E001FD"/>
    <w:rsid w:val="00E00A1C"/>
    <w:rsid w:val="00E00BEC"/>
    <w:rsid w:val="00E00D60"/>
    <w:rsid w:val="00E0103A"/>
    <w:rsid w:val="00E012CC"/>
    <w:rsid w:val="00E0147A"/>
    <w:rsid w:val="00E01AB2"/>
    <w:rsid w:val="00E0220A"/>
    <w:rsid w:val="00E0220E"/>
    <w:rsid w:val="00E02961"/>
    <w:rsid w:val="00E02A1E"/>
    <w:rsid w:val="00E02B71"/>
    <w:rsid w:val="00E02DEB"/>
    <w:rsid w:val="00E03999"/>
    <w:rsid w:val="00E0399E"/>
    <w:rsid w:val="00E042A1"/>
    <w:rsid w:val="00E053F3"/>
    <w:rsid w:val="00E05CF4"/>
    <w:rsid w:val="00E05E82"/>
    <w:rsid w:val="00E0689E"/>
    <w:rsid w:val="00E06E5D"/>
    <w:rsid w:val="00E07425"/>
    <w:rsid w:val="00E07C27"/>
    <w:rsid w:val="00E1043E"/>
    <w:rsid w:val="00E104FA"/>
    <w:rsid w:val="00E1082A"/>
    <w:rsid w:val="00E10956"/>
    <w:rsid w:val="00E10B81"/>
    <w:rsid w:val="00E110B5"/>
    <w:rsid w:val="00E11166"/>
    <w:rsid w:val="00E12010"/>
    <w:rsid w:val="00E12818"/>
    <w:rsid w:val="00E12AE2"/>
    <w:rsid w:val="00E12D39"/>
    <w:rsid w:val="00E13182"/>
    <w:rsid w:val="00E143BA"/>
    <w:rsid w:val="00E14523"/>
    <w:rsid w:val="00E14972"/>
    <w:rsid w:val="00E14CB9"/>
    <w:rsid w:val="00E14D80"/>
    <w:rsid w:val="00E151F2"/>
    <w:rsid w:val="00E15383"/>
    <w:rsid w:val="00E15C82"/>
    <w:rsid w:val="00E16D44"/>
    <w:rsid w:val="00E1738C"/>
    <w:rsid w:val="00E17C92"/>
    <w:rsid w:val="00E201C0"/>
    <w:rsid w:val="00E21137"/>
    <w:rsid w:val="00E21ABD"/>
    <w:rsid w:val="00E22775"/>
    <w:rsid w:val="00E227A3"/>
    <w:rsid w:val="00E22BF2"/>
    <w:rsid w:val="00E22D28"/>
    <w:rsid w:val="00E22F81"/>
    <w:rsid w:val="00E22F87"/>
    <w:rsid w:val="00E230E3"/>
    <w:rsid w:val="00E23C97"/>
    <w:rsid w:val="00E24727"/>
    <w:rsid w:val="00E24A68"/>
    <w:rsid w:val="00E24E76"/>
    <w:rsid w:val="00E265A7"/>
    <w:rsid w:val="00E26705"/>
    <w:rsid w:val="00E27455"/>
    <w:rsid w:val="00E27B80"/>
    <w:rsid w:val="00E27E98"/>
    <w:rsid w:val="00E3027D"/>
    <w:rsid w:val="00E30EDF"/>
    <w:rsid w:val="00E31B43"/>
    <w:rsid w:val="00E31FBA"/>
    <w:rsid w:val="00E33513"/>
    <w:rsid w:val="00E33A4F"/>
    <w:rsid w:val="00E33F3E"/>
    <w:rsid w:val="00E341E5"/>
    <w:rsid w:val="00E34315"/>
    <w:rsid w:val="00E35FBC"/>
    <w:rsid w:val="00E36AAE"/>
    <w:rsid w:val="00E37198"/>
    <w:rsid w:val="00E3720A"/>
    <w:rsid w:val="00E3774C"/>
    <w:rsid w:val="00E377FC"/>
    <w:rsid w:val="00E41313"/>
    <w:rsid w:val="00E41773"/>
    <w:rsid w:val="00E41ACD"/>
    <w:rsid w:val="00E42FE6"/>
    <w:rsid w:val="00E43888"/>
    <w:rsid w:val="00E44E78"/>
    <w:rsid w:val="00E458BE"/>
    <w:rsid w:val="00E460B6"/>
    <w:rsid w:val="00E460B9"/>
    <w:rsid w:val="00E46BD2"/>
    <w:rsid w:val="00E473D4"/>
    <w:rsid w:val="00E474CF"/>
    <w:rsid w:val="00E47A58"/>
    <w:rsid w:val="00E47EA4"/>
    <w:rsid w:val="00E513F6"/>
    <w:rsid w:val="00E51C17"/>
    <w:rsid w:val="00E51EC6"/>
    <w:rsid w:val="00E51F51"/>
    <w:rsid w:val="00E52302"/>
    <w:rsid w:val="00E52F3B"/>
    <w:rsid w:val="00E52F80"/>
    <w:rsid w:val="00E53D94"/>
    <w:rsid w:val="00E53DEA"/>
    <w:rsid w:val="00E5424B"/>
    <w:rsid w:val="00E543A2"/>
    <w:rsid w:val="00E544BA"/>
    <w:rsid w:val="00E558C7"/>
    <w:rsid w:val="00E558D3"/>
    <w:rsid w:val="00E55B64"/>
    <w:rsid w:val="00E616DB"/>
    <w:rsid w:val="00E62442"/>
    <w:rsid w:val="00E627A4"/>
    <w:rsid w:val="00E62CAE"/>
    <w:rsid w:val="00E630ED"/>
    <w:rsid w:val="00E63535"/>
    <w:rsid w:val="00E6437C"/>
    <w:rsid w:val="00E64C68"/>
    <w:rsid w:val="00E65237"/>
    <w:rsid w:val="00E662DF"/>
    <w:rsid w:val="00E66C78"/>
    <w:rsid w:val="00E67862"/>
    <w:rsid w:val="00E70ACF"/>
    <w:rsid w:val="00E70BE9"/>
    <w:rsid w:val="00E70D46"/>
    <w:rsid w:val="00E712A9"/>
    <w:rsid w:val="00E713BC"/>
    <w:rsid w:val="00E721F6"/>
    <w:rsid w:val="00E72444"/>
    <w:rsid w:val="00E73C74"/>
    <w:rsid w:val="00E7410F"/>
    <w:rsid w:val="00E74EC5"/>
    <w:rsid w:val="00E76B86"/>
    <w:rsid w:val="00E772AE"/>
    <w:rsid w:val="00E805F2"/>
    <w:rsid w:val="00E809F3"/>
    <w:rsid w:val="00E80C21"/>
    <w:rsid w:val="00E81147"/>
    <w:rsid w:val="00E820BD"/>
    <w:rsid w:val="00E8227B"/>
    <w:rsid w:val="00E83215"/>
    <w:rsid w:val="00E8342F"/>
    <w:rsid w:val="00E8390B"/>
    <w:rsid w:val="00E84210"/>
    <w:rsid w:val="00E844CD"/>
    <w:rsid w:val="00E847A7"/>
    <w:rsid w:val="00E84D3B"/>
    <w:rsid w:val="00E84FE5"/>
    <w:rsid w:val="00E853F9"/>
    <w:rsid w:val="00E863D1"/>
    <w:rsid w:val="00E86682"/>
    <w:rsid w:val="00E8670D"/>
    <w:rsid w:val="00E86E79"/>
    <w:rsid w:val="00E8701A"/>
    <w:rsid w:val="00E906B4"/>
    <w:rsid w:val="00E9095B"/>
    <w:rsid w:val="00E9145E"/>
    <w:rsid w:val="00E9150E"/>
    <w:rsid w:val="00E91A04"/>
    <w:rsid w:val="00E91B24"/>
    <w:rsid w:val="00E926B8"/>
    <w:rsid w:val="00E927BF"/>
    <w:rsid w:val="00E9289A"/>
    <w:rsid w:val="00E9294C"/>
    <w:rsid w:val="00E929D9"/>
    <w:rsid w:val="00E936DA"/>
    <w:rsid w:val="00E93721"/>
    <w:rsid w:val="00E93723"/>
    <w:rsid w:val="00E9399B"/>
    <w:rsid w:val="00E939A7"/>
    <w:rsid w:val="00E94008"/>
    <w:rsid w:val="00E94762"/>
    <w:rsid w:val="00E956BA"/>
    <w:rsid w:val="00E96B52"/>
    <w:rsid w:val="00E96D5E"/>
    <w:rsid w:val="00E97C55"/>
    <w:rsid w:val="00EA0018"/>
    <w:rsid w:val="00EA08BE"/>
    <w:rsid w:val="00EA0A85"/>
    <w:rsid w:val="00EA14B0"/>
    <w:rsid w:val="00EA2244"/>
    <w:rsid w:val="00EA2959"/>
    <w:rsid w:val="00EA29BB"/>
    <w:rsid w:val="00EA36DB"/>
    <w:rsid w:val="00EA4DDC"/>
    <w:rsid w:val="00EA61FA"/>
    <w:rsid w:val="00EA641E"/>
    <w:rsid w:val="00EA6FA7"/>
    <w:rsid w:val="00EA6FFC"/>
    <w:rsid w:val="00EB067F"/>
    <w:rsid w:val="00EB1348"/>
    <w:rsid w:val="00EB17BE"/>
    <w:rsid w:val="00EB1A1B"/>
    <w:rsid w:val="00EB1F02"/>
    <w:rsid w:val="00EB2522"/>
    <w:rsid w:val="00EB2B9C"/>
    <w:rsid w:val="00EB2E64"/>
    <w:rsid w:val="00EB3290"/>
    <w:rsid w:val="00EB3F86"/>
    <w:rsid w:val="00EB4FEF"/>
    <w:rsid w:val="00EB5BC5"/>
    <w:rsid w:val="00EB6212"/>
    <w:rsid w:val="00EB66E3"/>
    <w:rsid w:val="00EB6BB5"/>
    <w:rsid w:val="00EB6E30"/>
    <w:rsid w:val="00EB7618"/>
    <w:rsid w:val="00EB7B51"/>
    <w:rsid w:val="00EB7F93"/>
    <w:rsid w:val="00EC0103"/>
    <w:rsid w:val="00EC086C"/>
    <w:rsid w:val="00EC1720"/>
    <w:rsid w:val="00EC1ACC"/>
    <w:rsid w:val="00EC2DB7"/>
    <w:rsid w:val="00EC337D"/>
    <w:rsid w:val="00EC42D0"/>
    <w:rsid w:val="00EC4420"/>
    <w:rsid w:val="00EC48D7"/>
    <w:rsid w:val="00EC5395"/>
    <w:rsid w:val="00EC638F"/>
    <w:rsid w:val="00EC6677"/>
    <w:rsid w:val="00EC7927"/>
    <w:rsid w:val="00ED047A"/>
    <w:rsid w:val="00ED095E"/>
    <w:rsid w:val="00ED1A0B"/>
    <w:rsid w:val="00ED27DD"/>
    <w:rsid w:val="00ED37E3"/>
    <w:rsid w:val="00ED5162"/>
    <w:rsid w:val="00ED5669"/>
    <w:rsid w:val="00ED592C"/>
    <w:rsid w:val="00ED697C"/>
    <w:rsid w:val="00ED7724"/>
    <w:rsid w:val="00ED7F5D"/>
    <w:rsid w:val="00EE06CA"/>
    <w:rsid w:val="00EE0A52"/>
    <w:rsid w:val="00EE14A5"/>
    <w:rsid w:val="00EE16D2"/>
    <w:rsid w:val="00EE21DC"/>
    <w:rsid w:val="00EE2819"/>
    <w:rsid w:val="00EE2A0E"/>
    <w:rsid w:val="00EE2AE3"/>
    <w:rsid w:val="00EE3C1C"/>
    <w:rsid w:val="00EE3CAA"/>
    <w:rsid w:val="00EE43AD"/>
    <w:rsid w:val="00EE4420"/>
    <w:rsid w:val="00EE4874"/>
    <w:rsid w:val="00EE48D6"/>
    <w:rsid w:val="00EE4A6E"/>
    <w:rsid w:val="00EE4BAB"/>
    <w:rsid w:val="00EE4BEC"/>
    <w:rsid w:val="00EE56FD"/>
    <w:rsid w:val="00EE6291"/>
    <w:rsid w:val="00EE6871"/>
    <w:rsid w:val="00EE6A6B"/>
    <w:rsid w:val="00EE7922"/>
    <w:rsid w:val="00EE79A6"/>
    <w:rsid w:val="00EF042F"/>
    <w:rsid w:val="00EF07F2"/>
    <w:rsid w:val="00EF11DF"/>
    <w:rsid w:val="00EF130D"/>
    <w:rsid w:val="00EF2081"/>
    <w:rsid w:val="00EF2B59"/>
    <w:rsid w:val="00EF30E0"/>
    <w:rsid w:val="00EF3A6C"/>
    <w:rsid w:val="00EF3CE6"/>
    <w:rsid w:val="00EF3D05"/>
    <w:rsid w:val="00EF42CF"/>
    <w:rsid w:val="00EF520B"/>
    <w:rsid w:val="00EF5403"/>
    <w:rsid w:val="00EF567D"/>
    <w:rsid w:val="00EF5E04"/>
    <w:rsid w:val="00EF5EEE"/>
    <w:rsid w:val="00EF5F11"/>
    <w:rsid w:val="00EF6111"/>
    <w:rsid w:val="00F005A0"/>
    <w:rsid w:val="00F0132B"/>
    <w:rsid w:val="00F0155D"/>
    <w:rsid w:val="00F01835"/>
    <w:rsid w:val="00F01DE9"/>
    <w:rsid w:val="00F0229D"/>
    <w:rsid w:val="00F02B1B"/>
    <w:rsid w:val="00F032BB"/>
    <w:rsid w:val="00F032C8"/>
    <w:rsid w:val="00F03567"/>
    <w:rsid w:val="00F03DD3"/>
    <w:rsid w:val="00F044C6"/>
    <w:rsid w:val="00F04BBE"/>
    <w:rsid w:val="00F05471"/>
    <w:rsid w:val="00F06616"/>
    <w:rsid w:val="00F07485"/>
    <w:rsid w:val="00F1024B"/>
    <w:rsid w:val="00F10387"/>
    <w:rsid w:val="00F10BC6"/>
    <w:rsid w:val="00F11352"/>
    <w:rsid w:val="00F11AD0"/>
    <w:rsid w:val="00F11B2B"/>
    <w:rsid w:val="00F12313"/>
    <w:rsid w:val="00F12D22"/>
    <w:rsid w:val="00F13D34"/>
    <w:rsid w:val="00F14602"/>
    <w:rsid w:val="00F1498D"/>
    <w:rsid w:val="00F14DDF"/>
    <w:rsid w:val="00F152AD"/>
    <w:rsid w:val="00F15BA3"/>
    <w:rsid w:val="00F15BB3"/>
    <w:rsid w:val="00F165B7"/>
    <w:rsid w:val="00F17906"/>
    <w:rsid w:val="00F17A8E"/>
    <w:rsid w:val="00F20300"/>
    <w:rsid w:val="00F208CA"/>
    <w:rsid w:val="00F20C9C"/>
    <w:rsid w:val="00F21548"/>
    <w:rsid w:val="00F21827"/>
    <w:rsid w:val="00F21A00"/>
    <w:rsid w:val="00F2285F"/>
    <w:rsid w:val="00F22DFC"/>
    <w:rsid w:val="00F23155"/>
    <w:rsid w:val="00F23E62"/>
    <w:rsid w:val="00F23EE4"/>
    <w:rsid w:val="00F23F0C"/>
    <w:rsid w:val="00F24236"/>
    <w:rsid w:val="00F24E0E"/>
    <w:rsid w:val="00F25707"/>
    <w:rsid w:val="00F26693"/>
    <w:rsid w:val="00F26A13"/>
    <w:rsid w:val="00F27D3B"/>
    <w:rsid w:val="00F301D8"/>
    <w:rsid w:val="00F3060A"/>
    <w:rsid w:val="00F30AEF"/>
    <w:rsid w:val="00F31261"/>
    <w:rsid w:val="00F31BB3"/>
    <w:rsid w:val="00F31BCF"/>
    <w:rsid w:val="00F31BDA"/>
    <w:rsid w:val="00F31C67"/>
    <w:rsid w:val="00F3232C"/>
    <w:rsid w:val="00F323C3"/>
    <w:rsid w:val="00F329FA"/>
    <w:rsid w:val="00F32A15"/>
    <w:rsid w:val="00F32C8E"/>
    <w:rsid w:val="00F32EE6"/>
    <w:rsid w:val="00F32EF1"/>
    <w:rsid w:val="00F32F3C"/>
    <w:rsid w:val="00F337B6"/>
    <w:rsid w:val="00F339EC"/>
    <w:rsid w:val="00F3443B"/>
    <w:rsid w:val="00F345E0"/>
    <w:rsid w:val="00F34FDD"/>
    <w:rsid w:val="00F35279"/>
    <w:rsid w:val="00F3528A"/>
    <w:rsid w:val="00F359F7"/>
    <w:rsid w:val="00F35F1A"/>
    <w:rsid w:val="00F36130"/>
    <w:rsid w:val="00F3639B"/>
    <w:rsid w:val="00F3644F"/>
    <w:rsid w:val="00F36B71"/>
    <w:rsid w:val="00F373AE"/>
    <w:rsid w:val="00F4032F"/>
    <w:rsid w:val="00F40360"/>
    <w:rsid w:val="00F40444"/>
    <w:rsid w:val="00F407EE"/>
    <w:rsid w:val="00F40CE6"/>
    <w:rsid w:val="00F41B59"/>
    <w:rsid w:val="00F42099"/>
    <w:rsid w:val="00F423BD"/>
    <w:rsid w:val="00F431C5"/>
    <w:rsid w:val="00F432FF"/>
    <w:rsid w:val="00F44683"/>
    <w:rsid w:val="00F446C6"/>
    <w:rsid w:val="00F44E30"/>
    <w:rsid w:val="00F4556D"/>
    <w:rsid w:val="00F456D2"/>
    <w:rsid w:val="00F45B08"/>
    <w:rsid w:val="00F45FB4"/>
    <w:rsid w:val="00F46431"/>
    <w:rsid w:val="00F469AD"/>
    <w:rsid w:val="00F46B0E"/>
    <w:rsid w:val="00F46B56"/>
    <w:rsid w:val="00F4715C"/>
    <w:rsid w:val="00F47C9F"/>
    <w:rsid w:val="00F47D90"/>
    <w:rsid w:val="00F50CE8"/>
    <w:rsid w:val="00F51361"/>
    <w:rsid w:val="00F52330"/>
    <w:rsid w:val="00F54603"/>
    <w:rsid w:val="00F54772"/>
    <w:rsid w:val="00F54869"/>
    <w:rsid w:val="00F556B2"/>
    <w:rsid w:val="00F55834"/>
    <w:rsid w:val="00F565E8"/>
    <w:rsid w:val="00F56794"/>
    <w:rsid w:val="00F56CB4"/>
    <w:rsid w:val="00F5754B"/>
    <w:rsid w:val="00F576DE"/>
    <w:rsid w:val="00F57747"/>
    <w:rsid w:val="00F5786F"/>
    <w:rsid w:val="00F578BC"/>
    <w:rsid w:val="00F625D2"/>
    <w:rsid w:val="00F633F1"/>
    <w:rsid w:val="00F63BF7"/>
    <w:rsid w:val="00F6453E"/>
    <w:rsid w:val="00F64A3D"/>
    <w:rsid w:val="00F64F5F"/>
    <w:rsid w:val="00F65215"/>
    <w:rsid w:val="00F65617"/>
    <w:rsid w:val="00F65A88"/>
    <w:rsid w:val="00F65FEA"/>
    <w:rsid w:val="00F66494"/>
    <w:rsid w:val="00F66E32"/>
    <w:rsid w:val="00F674A8"/>
    <w:rsid w:val="00F70175"/>
    <w:rsid w:val="00F710BE"/>
    <w:rsid w:val="00F71824"/>
    <w:rsid w:val="00F71D7B"/>
    <w:rsid w:val="00F72016"/>
    <w:rsid w:val="00F72DAD"/>
    <w:rsid w:val="00F730DD"/>
    <w:rsid w:val="00F736D2"/>
    <w:rsid w:val="00F73D0C"/>
    <w:rsid w:val="00F746E1"/>
    <w:rsid w:val="00F7564C"/>
    <w:rsid w:val="00F76220"/>
    <w:rsid w:val="00F769BE"/>
    <w:rsid w:val="00F7735C"/>
    <w:rsid w:val="00F77BD5"/>
    <w:rsid w:val="00F810B5"/>
    <w:rsid w:val="00F81B4B"/>
    <w:rsid w:val="00F82E6B"/>
    <w:rsid w:val="00F83662"/>
    <w:rsid w:val="00F838C0"/>
    <w:rsid w:val="00F84FB6"/>
    <w:rsid w:val="00F85F83"/>
    <w:rsid w:val="00F85FD4"/>
    <w:rsid w:val="00F862AC"/>
    <w:rsid w:val="00F86ADD"/>
    <w:rsid w:val="00F8784C"/>
    <w:rsid w:val="00F90263"/>
    <w:rsid w:val="00F9031D"/>
    <w:rsid w:val="00F90D67"/>
    <w:rsid w:val="00F912FD"/>
    <w:rsid w:val="00F91D43"/>
    <w:rsid w:val="00F9367F"/>
    <w:rsid w:val="00F95411"/>
    <w:rsid w:val="00F95BF3"/>
    <w:rsid w:val="00F96339"/>
    <w:rsid w:val="00F96E02"/>
    <w:rsid w:val="00F97859"/>
    <w:rsid w:val="00F97973"/>
    <w:rsid w:val="00F97B71"/>
    <w:rsid w:val="00FA06A3"/>
    <w:rsid w:val="00FA1DB3"/>
    <w:rsid w:val="00FA2CFC"/>
    <w:rsid w:val="00FA2DDA"/>
    <w:rsid w:val="00FA34CA"/>
    <w:rsid w:val="00FA36D0"/>
    <w:rsid w:val="00FA38CA"/>
    <w:rsid w:val="00FA3E3E"/>
    <w:rsid w:val="00FA4147"/>
    <w:rsid w:val="00FA4A55"/>
    <w:rsid w:val="00FA4D4F"/>
    <w:rsid w:val="00FA5369"/>
    <w:rsid w:val="00FA54E8"/>
    <w:rsid w:val="00FA5FE8"/>
    <w:rsid w:val="00FA668B"/>
    <w:rsid w:val="00FA67CF"/>
    <w:rsid w:val="00FB1CF5"/>
    <w:rsid w:val="00FB2BB0"/>
    <w:rsid w:val="00FB2D17"/>
    <w:rsid w:val="00FB2F69"/>
    <w:rsid w:val="00FB368B"/>
    <w:rsid w:val="00FB3A3A"/>
    <w:rsid w:val="00FB4217"/>
    <w:rsid w:val="00FB427F"/>
    <w:rsid w:val="00FB4379"/>
    <w:rsid w:val="00FB45FF"/>
    <w:rsid w:val="00FB48B0"/>
    <w:rsid w:val="00FB5D97"/>
    <w:rsid w:val="00FB61EA"/>
    <w:rsid w:val="00FB6C7A"/>
    <w:rsid w:val="00FB732E"/>
    <w:rsid w:val="00FB79F7"/>
    <w:rsid w:val="00FC055F"/>
    <w:rsid w:val="00FC09E7"/>
    <w:rsid w:val="00FC0E15"/>
    <w:rsid w:val="00FC1201"/>
    <w:rsid w:val="00FC1CA5"/>
    <w:rsid w:val="00FC1D8E"/>
    <w:rsid w:val="00FC214D"/>
    <w:rsid w:val="00FC2733"/>
    <w:rsid w:val="00FC2979"/>
    <w:rsid w:val="00FC35C3"/>
    <w:rsid w:val="00FC6990"/>
    <w:rsid w:val="00FC6D6C"/>
    <w:rsid w:val="00FD1C3C"/>
    <w:rsid w:val="00FD24F6"/>
    <w:rsid w:val="00FD2519"/>
    <w:rsid w:val="00FD25F6"/>
    <w:rsid w:val="00FD2DB1"/>
    <w:rsid w:val="00FD37D3"/>
    <w:rsid w:val="00FD38A8"/>
    <w:rsid w:val="00FD3D50"/>
    <w:rsid w:val="00FD4AAC"/>
    <w:rsid w:val="00FD61E4"/>
    <w:rsid w:val="00FD6954"/>
    <w:rsid w:val="00FD6AC8"/>
    <w:rsid w:val="00FD7B1C"/>
    <w:rsid w:val="00FD7C04"/>
    <w:rsid w:val="00FE0A6C"/>
    <w:rsid w:val="00FE0A8E"/>
    <w:rsid w:val="00FE1727"/>
    <w:rsid w:val="00FE1741"/>
    <w:rsid w:val="00FE2E14"/>
    <w:rsid w:val="00FE2FD0"/>
    <w:rsid w:val="00FE3442"/>
    <w:rsid w:val="00FE3638"/>
    <w:rsid w:val="00FE3A67"/>
    <w:rsid w:val="00FE3D69"/>
    <w:rsid w:val="00FE3EA1"/>
    <w:rsid w:val="00FE4474"/>
    <w:rsid w:val="00FE4818"/>
    <w:rsid w:val="00FE4CA4"/>
    <w:rsid w:val="00FE5AE4"/>
    <w:rsid w:val="00FE5CE6"/>
    <w:rsid w:val="00FE5D80"/>
    <w:rsid w:val="00FE602E"/>
    <w:rsid w:val="00FE637F"/>
    <w:rsid w:val="00FE64EE"/>
    <w:rsid w:val="00FE73F7"/>
    <w:rsid w:val="00FE745E"/>
    <w:rsid w:val="00FE7865"/>
    <w:rsid w:val="00FE7A92"/>
    <w:rsid w:val="00FF01E3"/>
    <w:rsid w:val="00FF0202"/>
    <w:rsid w:val="00FF04AA"/>
    <w:rsid w:val="00FF0B05"/>
    <w:rsid w:val="00FF0BB0"/>
    <w:rsid w:val="00FF0EF3"/>
    <w:rsid w:val="00FF1342"/>
    <w:rsid w:val="00FF1513"/>
    <w:rsid w:val="00FF1577"/>
    <w:rsid w:val="00FF2145"/>
    <w:rsid w:val="00FF2E29"/>
    <w:rsid w:val="00FF3334"/>
    <w:rsid w:val="00FF3C60"/>
    <w:rsid w:val="00FF59BE"/>
    <w:rsid w:val="00FF5E47"/>
    <w:rsid w:val="00FF6ADB"/>
    <w:rsid w:val="00FF6C36"/>
    <w:rsid w:val="00FF7372"/>
    <w:rsid w:val="00FF7E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DDCD21"/>
  <w15:docId w15:val="{4E1CF8C7-049B-41F7-BA3F-2F43D493D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0"/>
    <w:uiPriority w:val="99"/>
    <w:qFormat/>
    <w:rsid w:val="0089214A"/>
    <w:pPr>
      <w:widowControl/>
      <w:jc w:val="left"/>
      <w:outlineLvl w:val="0"/>
    </w:pPr>
    <w:rPr>
      <w:kern w:val="0"/>
      <w:sz w:val="24"/>
      <w:szCs w:val="20"/>
      <w:lang w:val="en-GB"/>
    </w:rPr>
  </w:style>
  <w:style w:type="paragraph" w:styleId="20">
    <w:name w:val="heading 2"/>
    <w:basedOn w:val="a"/>
    <w:next w:val="a0"/>
    <w:link w:val="21"/>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1"/>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uiPriority w:val="99"/>
    <w:locked/>
    <w:rsid w:val="0003228A"/>
    <w:rPr>
      <w:rFonts w:cs="Times New Roman"/>
      <w:sz w:val="24"/>
      <w:lang w:val="en-GB"/>
    </w:rPr>
  </w:style>
  <w:style w:type="character" w:customStyle="1" w:styleId="21">
    <w:name w:val="标题 2 字符"/>
    <w:link w:val="20"/>
    <w:uiPriority w:val="99"/>
    <w:locked/>
    <w:rsid w:val="00A3655D"/>
    <w:rPr>
      <w:rFonts w:ascii="Arial" w:hAnsi="Arial" w:cs="Times New Roman"/>
      <w:b/>
      <w:kern w:val="2"/>
      <w:sz w:val="28"/>
    </w:rPr>
  </w:style>
  <w:style w:type="character" w:customStyle="1" w:styleId="31">
    <w:name w:val="标题 3 字符"/>
    <w:link w:val="30"/>
    <w:uiPriority w:val="99"/>
    <w:locked/>
    <w:rsid w:val="006D141C"/>
    <w:rPr>
      <w:rFonts w:cs="Times New Roman"/>
      <w:b/>
      <w:bCs/>
      <w:kern w:val="2"/>
      <w:sz w:val="32"/>
      <w:szCs w:val="32"/>
    </w:rPr>
  </w:style>
  <w:style w:type="paragraph" w:styleId="a0">
    <w:name w:val="Normal Indent"/>
    <w:basedOn w:val="a"/>
    <w:uiPriority w:val="99"/>
    <w:rsid w:val="00FB732E"/>
    <w:pPr>
      <w:ind w:firstLineChars="200" w:firstLine="420"/>
    </w:pPr>
  </w:style>
  <w:style w:type="paragraph" w:styleId="a4">
    <w:name w:val="Body Text Indent"/>
    <w:basedOn w:val="a"/>
    <w:link w:val="a5"/>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a5">
    <w:name w:val="正文文本缩进 字符"/>
    <w:link w:val="a4"/>
    <w:uiPriority w:val="99"/>
    <w:locked/>
    <w:rsid w:val="006D141C"/>
    <w:rPr>
      <w:rFonts w:ascii="Arial Unicode MS" w:hAnsi="Arial Unicode MS" w:cs="Arial Unicode MS"/>
      <w:sz w:val="24"/>
      <w:szCs w:val="24"/>
    </w:rPr>
  </w:style>
  <w:style w:type="paragraph" w:styleId="a6">
    <w:name w:val="Plain Text"/>
    <w:basedOn w:val="a"/>
    <w:link w:val="a7"/>
    <w:uiPriority w:val="99"/>
    <w:rsid w:val="00FB732E"/>
    <w:rPr>
      <w:rFonts w:ascii="宋体" w:hAnsi="Courier New"/>
      <w:szCs w:val="21"/>
    </w:rPr>
  </w:style>
  <w:style w:type="character" w:customStyle="1" w:styleId="a7">
    <w:name w:val="纯文本 字符"/>
    <w:link w:val="a6"/>
    <w:uiPriority w:val="99"/>
    <w:locked/>
    <w:rsid w:val="00586E9A"/>
    <w:rPr>
      <w:rFonts w:ascii="宋体" w:hAnsi="Courier New" w:cs="Times New Roman"/>
      <w:kern w:val="2"/>
      <w:sz w:val="21"/>
    </w:rPr>
  </w:style>
  <w:style w:type="paragraph" w:styleId="22">
    <w:name w:val="Body Text Indent 2"/>
    <w:basedOn w:val="a"/>
    <w:link w:val="23"/>
    <w:uiPriority w:val="99"/>
    <w:rsid w:val="00FB732E"/>
    <w:pPr>
      <w:spacing w:line="560" w:lineRule="exact"/>
      <w:ind w:firstLineChars="200" w:firstLine="480"/>
    </w:pPr>
    <w:rPr>
      <w:rFonts w:ascii="宋体" w:hAnsi="宋体"/>
      <w:color w:val="FF0000"/>
      <w:sz w:val="24"/>
    </w:rPr>
  </w:style>
  <w:style w:type="character" w:customStyle="1" w:styleId="23">
    <w:name w:val="正文文本缩进 2 字符"/>
    <w:link w:val="22"/>
    <w:uiPriority w:val="99"/>
    <w:locked/>
    <w:rsid w:val="006D141C"/>
    <w:rPr>
      <w:rFonts w:ascii="宋体" w:eastAsia="宋体" w:cs="Times New Roman"/>
      <w:color w:val="FF0000"/>
      <w:kern w:val="2"/>
      <w:sz w:val="24"/>
      <w:szCs w:val="24"/>
    </w:rPr>
  </w:style>
  <w:style w:type="paragraph" w:styleId="a8">
    <w:name w:val="footer"/>
    <w:basedOn w:val="a"/>
    <w:link w:val="a9"/>
    <w:uiPriority w:val="99"/>
    <w:rsid w:val="00FB732E"/>
    <w:pPr>
      <w:tabs>
        <w:tab w:val="center" w:pos="4153"/>
        <w:tab w:val="right" w:pos="8306"/>
      </w:tabs>
      <w:snapToGrid w:val="0"/>
      <w:jc w:val="left"/>
    </w:pPr>
    <w:rPr>
      <w:sz w:val="18"/>
      <w:szCs w:val="18"/>
    </w:rPr>
  </w:style>
  <w:style w:type="character" w:customStyle="1" w:styleId="a9">
    <w:name w:val="页脚 字符"/>
    <w:link w:val="a8"/>
    <w:uiPriority w:val="99"/>
    <w:locked/>
    <w:rsid w:val="006D141C"/>
    <w:rPr>
      <w:rFonts w:cs="Times New Roman"/>
      <w:kern w:val="2"/>
      <w:sz w:val="18"/>
      <w:szCs w:val="18"/>
    </w:rPr>
  </w:style>
  <w:style w:type="character" w:styleId="aa">
    <w:name w:val="page number"/>
    <w:uiPriority w:val="99"/>
    <w:rsid w:val="00FB732E"/>
    <w:rPr>
      <w:rFonts w:cs="Times New Roman"/>
    </w:rPr>
  </w:style>
  <w:style w:type="character" w:styleId="ab">
    <w:name w:val="Hyperlink"/>
    <w:uiPriority w:val="99"/>
    <w:rsid w:val="00FB732E"/>
    <w:rPr>
      <w:rFonts w:cs="Times New Roman"/>
      <w:color w:val="0000FF"/>
      <w:u w:val="single"/>
    </w:rPr>
  </w:style>
  <w:style w:type="paragraph" w:styleId="32">
    <w:name w:val="Body Text Indent 3"/>
    <w:basedOn w:val="a"/>
    <w:link w:val="33"/>
    <w:uiPriority w:val="99"/>
    <w:rsid w:val="00FB732E"/>
    <w:pPr>
      <w:spacing w:line="560" w:lineRule="exact"/>
      <w:ind w:firstLineChars="200" w:firstLine="420"/>
    </w:pPr>
    <w:rPr>
      <w:rFonts w:ascii="Arial" w:hAnsi="Arial" w:cs="Arial"/>
      <w:color w:val="FF0000"/>
    </w:rPr>
  </w:style>
  <w:style w:type="character" w:customStyle="1" w:styleId="33">
    <w:name w:val="正文文本缩进 3 字符"/>
    <w:link w:val="32"/>
    <w:uiPriority w:val="99"/>
    <w:locked/>
    <w:rsid w:val="006D141C"/>
    <w:rPr>
      <w:rFonts w:ascii="Arial" w:hAnsi="Arial" w:cs="Arial"/>
      <w:color w:val="FF0000"/>
      <w:kern w:val="2"/>
      <w:sz w:val="24"/>
      <w:szCs w:val="24"/>
    </w:rPr>
  </w:style>
  <w:style w:type="paragraph" w:styleId="ac">
    <w:name w:val="header"/>
    <w:basedOn w:val="a"/>
    <w:link w:val="ad"/>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ad">
    <w:name w:val="页眉 字符"/>
    <w:link w:val="ac"/>
    <w:uiPriority w:val="99"/>
    <w:locked/>
    <w:rsid w:val="006D141C"/>
    <w:rPr>
      <w:rFonts w:cs="Times New Roman"/>
      <w:kern w:val="2"/>
      <w:sz w:val="18"/>
      <w:szCs w:val="18"/>
    </w:rPr>
  </w:style>
  <w:style w:type="character" w:styleId="ae">
    <w:name w:val="FollowedHyperlink"/>
    <w:uiPriority w:val="99"/>
    <w:rsid w:val="00FB732E"/>
    <w:rPr>
      <w:rFonts w:cs="Times New Roman"/>
      <w:color w:val="800080"/>
      <w:u w:val="single"/>
    </w:rPr>
  </w:style>
  <w:style w:type="paragraph" w:styleId="af">
    <w:name w:val="List"/>
    <w:basedOn w:val="af0"/>
    <w:uiPriority w:val="99"/>
    <w:rsid w:val="00FB732E"/>
    <w:pPr>
      <w:spacing w:after="220" w:line="220" w:lineRule="atLeast"/>
      <w:ind w:left="1440" w:hanging="360"/>
    </w:pPr>
    <w:rPr>
      <w:szCs w:val="20"/>
    </w:rPr>
  </w:style>
  <w:style w:type="paragraph" w:styleId="af0">
    <w:name w:val="Body Text"/>
    <w:basedOn w:val="a"/>
    <w:link w:val="af1"/>
    <w:uiPriority w:val="99"/>
    <w:rsid w:val="00FB732E"/>
    <w:pPr>
      <w:spacing w:after="120"/>
    </w:pPr>
  </w:style>
  <w:style w:type="character" w:customStyle="1" w:styleId="af1">
    <w:name w:val="正文文本 字符"/>
    <w:link w:val="af0"/>
    <w:uiPriority w:val="99"/>
    <w:locked/>
    <w:rsid w:val="006D141C"/>
    <w:rPr>
      <w:rFonts w:cs="Times New Roman"/>
      <w:kern w:val="2"/>
      <w:sz w:val="24"/>
      <w:szCs w:val="24"/>
    </w:rPr>
  </w:style>
  <w:style w:type="paragraph" w:styleId="af2">
    <w:name w:val="Date"/>
    <w:basedOn w:val="a"/>
    <w:next w:val="a"/>
    <w:link w:val="af3"/>
    <w:uiPriority w:val="99"/>
    <w:rsid w:val="00FB732E"/>
    <w:rPr>
      <w:sz w:val="24"/>
      <w:szCs w:val="20"/>
    </w:rPr>
  </w:style>
  <w:style w:type="character" w:customStyle="1" w:styleId="af3">
    <w:name w:val="日期 字符"/>
    <w:link w:val="af2"/>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1">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styleId="af4">
    <w:name w:val="Balloon Text"/>
    <w:basedOn w:val="a"/>
    <w:link w:val="af5"/>
    <w:uiPriority w:val="99"/>
    <w:semiHidden/>
    <w:rsid w:val="00FB732E"/>
    <w:rPr>
      <w:sz w:val="18"/>
      <w:szCs w:val="18"/>
    </w:rPr>
  </w:style>
  <w:style w:type="character" w:customStyle="1" w:styleId="af5">
    <w:name w:val="批注框文本 字符"/>
    <w:link w:val="af4"/>
    <w:uiPriority w:val="99"/>
    <w:semiHidden/>
    <w:locked/>
    <w:rsid w:val="006D141C"/>
    <w:rPr>
      <w:rFonts w:cs="Times New Roman"/>
      <w:kern w:val="2"/>
      <w:sz w:val="18"/>
      <w:szCs w:val="18"/>
    </w:rPr>
  </w:style>
  <w:style w:type="character" w:styleId="af6">
    <w:name w:val="annotation reference"/>
    <w:uiPriority w:val="99"/>
    <w:semiHidden/>
    <w:rsid w:val="00FB732E"/>
    <w:rPr>
      <w:rFonts w:cs="Times New Roman"/>
      <w:sz w:val="21"/>
    </w:rPr>
  </w:style>
  <w:style w:type="paragraph" w:styleId="af7">
    <w:name w:val="annotation text"/>
    <w:basedOn w:val="a"/>
    <w:link w:val="af8"/>
    <w:uiPriority w:val="99"/>
    <w:semiHidden/>
    <w:rsid w:val="00FB732E"/>
    <w:pPr>
      <w:jc w:val="left"/>
    </w:pPr>
  </w:style>
  <w:style w:type="character" w:customStyle="1" w:styleId="af8">
    <w:name w:val="批注文字 字符"/>
    <w:link w:val="af7"/>
    <w:uiPriority w:val="99"/>
    <w:semiHidden/>
    <w:locked/>
    <w:rsid w:val="006D141C"/>
    <w:rPr>
      <w:rFonts w:cs="Times New Roman"/>
      <w:kern w:val="2"/>
      <w:sz w:val="24"/>
      <w:szCs w:val="24"/>
    </w:rPr>
  </w:style>
  <w:style w:type="paragraph" w:styleId="af9">
    <w:name w:val="annotation subject"/>
    <w:basedOn w:val="af7"/>
    <w:next w:val="af7"/>
    <w:link w:val="afa"/>
    <w:uiPriority w:val="99"/>
    <w:semiHidden/>
    <w:rsid w:val="00FB732E"/>
    <w:rPr>
      <w:b/>
      <w:bCs/>
    </w:rPr>
  </w:style>
  <w:style w:type="character" w:customStyle="1" w:styleId="afa">
    <w:name w:val="批注主题 字符"/>
    <w:link w:val="af9"/>
    <w:uiPriority w:val="99"/>
    <w:semiHidden/>
    <w:locked/>
    <w:rsid w:val="006D141C"/>
    <w:rPr>
      <w:rFonts w:cs="Times New Roman"/>
      <w:b/>
      <w:bCs/>
      <w:kern w:val="2"/>
      <w:sz w:val="24"/>
      <w:szCs w:val="24"/>
    </w:rPr>
  </w:style>
  <w:style w:type="paragraph" w:customStyle="1" w:styleId="Char">
    <w:name w:val="Char"/>
    <w:basedOn w:val="a"/>
    <w:uiPriority w:val="99"/>
    <w:rsid w:val="00FB732E"/>
  </w:style>
  <w:style w:type="paragraph" w:styleId="afb">
    <w:name w:val="Document Map"/>
    <w:basedOn w:val="a"/>
    <w:link w:val="afc"/>
    <w:uiPriority w:val="99"/>
    <w:semiHidden/>
    <w:rsid w:val="000A549A"/>
    <w:pPr>
      <w:shd w:val="clear" w:color="auto" w:fill="000080"/>
    </w:pPr>
  </w:style>
  <w:style w:type="character" w:customStyle="1" w:styleId="afc">
    <w:name w:val="文档结构图 字符"/>
    <w:link w:val="afb"/>
    <w:uiPriority w:val="99"/>
    <w:semiHidden/>
    <w:locked/>
    <w:rsid w:val="006D141C"/>
    <w:rPr>
      <w:rFonts w:cs="Times New Roman"/>
      <w:kern w:val="2"/>
      <w:sz w:val="24"/>
      <w:szCs w:val="24"/>
      <w:shd w:val="clear" w:color="auto" w:fill="000080"/>
    </w:rPr>
  </w:style>
  <w:style w:type="paragraph" w:customStyle="1" w:styleId="afd">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e">
    <w:name w:val="footnote text"/>
    <w:basedOn w:val="a"/>
    <w:link w:val="aff"/>
    <w:rsid w:val="00547D9C"/>
    <w:pPr>
      <w:snapToGrid w:val="0"/>
      <w:jc w:val="left"/>
    </w:pPr>
    <w:rPr>
      <w:sz w:val="18"/>
      <w:szCs w:val="18"/>
    </w:rPr>
  </w:style>
  <w:style w:type="character" w:customStyle="1" w:styleId="aff">
    <w:name w:val="脚注文本 字符"/>
    <w:link w:val="afe"/>
    <w:locked/>
    <w:rsid w:val="006D141C"/>
    <w:rPr>
      <w:rFonts w:cs="Times New Roman"/>
      <w:kern w:val="2"/>
      <w:sz w:val="18"/>
      <w:szCs w:val="18"/>
    </w:rPr>
  </w:style>
  <w:style w:type="character" w:styleId="aff0">
    <w:name w:val="footnote reference"/>
    <w:rsid w:val="00547D9C"/>
    <w:rPr>
      <w:rFonts w:cs="Times New Roman"/>
      <w:vertAlign w:val="superscript"/>
    </w:rPr>
  </w:style>
  <w:style w:type="paragraph" w:styleId="aff1">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f2">
    <w:name w:val="Table Grid"/>
    <w:basedOn w:val="a2"/>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4">
    <w:name w:val="toc 2"/>
    <w:basedOn w:val="a"/>
    <w:next w:val="a"/>
    <w:autoRedefine/>
    <w:uiPriority w:val="39"/>
    <w:qFormat/>
    <w:rsid w:val="002A3F46"/>
    <w:pPr>
      <w:tabs>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2">
    <w:name w:val="toc 1"/>
    <w:basedOn w:val="a"/>
    <w:next w:val="a"/>
    <w:autoRedefine/>
    <w:uiPriority w:val="39"/>
    <w:qFormat/>
    <w:rsid w:val="002A3F46"/>
    <w:pPr>
      <w:tabs>
        <w:tab w:val="right" w:leader="dot" w:pos="9072"/>
      </w:tabs>
    </w:pPr>
  </w:style>
  <w:style w:type="paragraph" w:styleId="34">
    <w:name w:val="toc 3"/>
    <w:basedOn w:val="a"/>
    <w:next w:val="a"/>
    <w:autoRedefine/>
    <w:uiPriority w:val="39"/>
    <w:qFormat/>
    <w:rsid w:val="002A3F46"/>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paragraph" w:customStyle="1" w:styleId="Default">
    <w:name w:val="Default"/>
    <w:uiPriority w:val="99"/>
    <w:rsid w:val="003C1272"/>
    <w:pPr>
      <w:widowControl w:val="0"/>
      <w:autoSpaceDE w:val="0"/>
      <w:autoSpaceDN w:val="0"/>
      <w:adjustRightInd w:val="0"/>
    </w:pPr>
    <w:rPr>
      <w:rFonts w:ascii="FangSong" w:hAnsi="FangSong" w:cs="FangSong"/>
      <w:color w:val="000000"/>
      <w:sz w:val="24"/>
      <w:szCs w:val="24"/>
    </w:rPr>
  </w:style>
  <w:style w:type="numbering" w:customStyle="1" w:styleId="5">
    <w:name w:val="样式5"/>
    <w:rsid w:val="003C1404"/>
    <w:pPr>
      <w:numPr>
        <w:numId w:val="8"/>
      </w:numPr>
    </w:pPr>
  </w:style>
  <w:style w:type="numbering" w:customStyle="1" w:styleId="3">
    <w:name w:val="样式3"/>
    <w:rsid w:val="003C1404"/>
    <w:pPr>
      <w:numPr>
        <w:numId w:val="7"/>
      </w:numPr>
    </w:pPr>
  </w:style>
  <w:style w:type="numbering" w:customStyle="1" w:styleId="4">
    <w:name w:val="样式4"/>
    <w:rsid w:val="003C1404"/>
    <w:pPr>
      <w:numPr>
        <w:numId w:val="9"/>
      </w:numPr>
    </w:pPr>
  </w:style>
  <w:style w:type="numbering" w:customStyle="1" w:styleId="2">
    <w:name w:val="样式2"/>
    <w:rsid w:val="003C1404"/>
    <w:pPr>
      <w:numPr>
        <w:numId w:val="16"/>
      </w:numPr>
    </w:pPr>
  </w:style>
  <w:style w:type="paragraph" w:styleId="aff3">
    <w:name w:val="List Paragraph"/>
    <w:basedOn w:val="a"/>
    <w:uiPriority w:val="34"/>
    <w:qFormat/>
    <w:rsid w:val="004C1748"/>
    <w:pPr>
      <w:ind w:firstLineChars="200" w:firstLine="420"/>
    </w:pPr>
  </w:style>
  <w:style w:type="character" w:styleId="aff4">
    <w:name w:val="Strong"/>
    <w:basedOn w:val="a1"/>
    <w:uiPriority w:val="22"/>
    <w:qFormat/>
    <w:locked/>
    <w:rsid w:val="003F13E3"/>
    <w:rPr>
      <w:b/>
      <w:bCs/>
    </w:rPr>
  </w:style>
  <w:style w:type="paragraph" w:styleId="aff5">
    <w:name w:val="Revision"/>
    <w:hidden/>
    <w:uiPriority w:val="99"/>
    <w:semiHidden/>
    <w:rsid w:val="007347A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5622">
      <w:bodyDiv w:val="1"/>
      <w:marLeft w:val="0"/>
      <w:marRight w:val="0"/>
      <w:marTop w:val="0"/>
      <w:marBottom w:val="0"/>
      <w:divBdr>
        <w:top w:val="none" w:sz="0" w:space="0" w:color="auto"/>
        <w:left w:val="none" w:sz="0" w:space="0" w:color="auto"/>
        <w:bottom w:val="none" w:sz="0" w:space="0" w:color="auto"/>
        <w:right w:val="none" w:sz="0" w:space="0" w:color="auto"/>
      </w:divBdr>
    </w:div>
    <w:div w:id="149298137">
      <w:bodyDiv w:val="1"/>
      <w:marLeft w:val="0"/>
      <w:marRight w:val="0"/>
      <w:marTop w:val="0"/>
      <w:marBottom w:val="0"/>
      <w:divBdr>
        <w:top w:val="none" w:sz="0" w:space="0" w:color="auto"/>
        <w:left w:val="none" w:sz="0" w:space="0" w:color="auto"/>
        <w:bottom w:val="none" w:sz="0" w:space="0" w:color="auto"/>
        <w:right w:val="none" w:sz="0" w:space="0" w:color="auto"/>
      </w:divBdr>
    </w:div>
    <w:div w:id="351804333">
      <w:marLeft w:val="0"/>
      <w:marRight w:val="0"/>
      <w:marTop w:val="0"/>
      <w:marBottom w:val="0"/>
      <w:divBdr>
        <w:top w:val="none" w:sz="0" w:space="0" w:color="auto"/>
        <w:left w:val="none" w:sz="0" w:space="0" w:color="auto"/>
        <w:bottom w:val="none" w:sz="0" w:space="0" w:color="auto"/>
        <w:right w:val="none" w:sz="0" w:space="0" w:color="auto"/>
      </w:divBdr>
    </w:div>
    <w:div w:id="351804334">
      <w:marLeft w:val="0"/>
      <w:marRight w:val="0"/>
      <w:marTop w:val="0"/>
      <w:marBottom w:val="0"/>
      <w:divBdr>
        <w:top w:val="none" w:sz="0" w:space="0" w:color="auto"/>
        <w:left w:val="none" w:sz="0" w:space="0" w:color="auto"/>
        <w:bottom w:val="none" w:sz="0" w:space="0" w:color="auto"/>
        <w:right w:val="none" w:sz="0" w:space="0" w:color="auto"/>
      </w:divBdr>
    </w:div>
    <w:div w:id="351804335">
      <w:marLeft w:val="0"/>
      <w:marRight w:val="0"/>
      <w:marTop w:val="0"/>
      <w:marBottom w:val="0"/>
      <w:divBdr>
        <w:top w:val="none" w:sz="0" w:space="0" w:color="auto"/>
        <w:left w:val="none" w:sz="0" w:space="0" w:color="auto"/>
        <w:bottom w:val="none" w:sz="0" w:space="0" w:color="auto"/>
        <w:right w:val="none" w:sz="0" w:space="0" w:color="auto"/>
      </w:divBdr>
    </w:div>
    <w:div w:id="351804336">
      <w:marLeft w:val="0"/>
      <w:marRight w:val="0"/>
      <w:marTop w:val="0"/>
      <w:marBottom w:val="0"/>
      <w:divBdr>
        <w:top w:val="none" w:sz="0" w:space="0" w:color="auto"/>
        <w:left w:val="none" w:sz="0" w:space="0" w:color="auto"/>
        <w:bottom w:val="none" w:sz="0" w:space="0" w:color="auto"/>
        <w:right w:val="none" w:sz="0" w:space="0" w:color="auto"/>
      </w:divBdr>
    </w:div>
    <w:div w:id="351804337">
      <w:marLeft w:val="0"/>
      <w:marRight w:val="0"/>
      <w:marTop w:val="0"/>
      <w:marBottom w:val="0"/>
      <w:divBdr>
        <w:top w:val="none" w:sz="0" w:space="0" w:color="auto"/>
        <w:left w:val="none" w:sz="0" w:space="0" w:color="auto"/>
        <w:bottom w:val="none" w:sz="0" w:space="0" w:color="auto"/>
        <w:right w:val="none" w:sz="0" w:space="0" w:color="auto"/>
      </w:divBdr>
    </w:div>
    <w:div w:id="351804338">
      <w:marLeft w:val="0"/>
      <w:marRight w:val="0"/>
      <w:marTop w:val="0"/>
      <w:marBottom w:val="0"/>
      <w:divBdr>
        <w:top w:val="none" w:sz="0" w:space="0" w:color="auto"/>
        <w:left w:val="none" w:sz="0" w:space="0" w:color="auto"/>
        <w:bottom w:val="none" w:sz="0" w:space="0" w:color="auto"/>
        <w:right w:val="none" w:sz="0" w:space="0" w:color="auto"/>
      </w:divBdr>
    </w:div>
    <w:div w:id="351804339">
      <w:marLeft w:val="0"/>
      <w:marRight w:val="0"/>
      <w:marTop w:val="0"/>
      <w:marBottom w:val="0"/>
      <w:divBdr>
        <w:top w:val="none" w:sz="0" w:space="0" w:color="auto"/>
        <w:left w:val="none" w:sz="0" w:space="0" w:color="auto"/>
        <w:bottom w:val="none" w:sz="0" w:space="0" w:color="auto"/>
        <w:right w:val="none" w:sz="0" w:space="0" w:color="auto"/>
      </w:divBdr>
    </w:div>
    <w:div w:id="351804340">
      <w:marLeft w:val="0"/>
      <w:marRight w:val="0"/>
      <w:marTop w:val="0"/>
      <w:marBottom w:val="0"/>
      <w:divBdr>
        <w:top w:val="none" w:sz="0" w:space="0" w:color="auto"/>
        <w:left w:val="none" w:sz="0" w:space="0" w:color="auto"/>
        <w:bottom w:val="none" w:sz="0" w:space="0" w:color="auto"/>
        <w:right w:val="none" w:sz="0" w:space="0" w:color="auto"/>
      </w:divBdr>
    </w:div>
    <w:div w:id="351804341">
      <w:marLeft w:val="0"/>
      <w:marRight w:val="0"/>
      <w:marTop w:val="0"/>
      <w:marBottom w:val="0"/>
      <w:divBdr>
        <w:top w:val="none" w:sz="0" w:space="0" w:color="auto"/>
        <w:left w:val="none" w:sz="0" w:space="0" w:color="auto"/>
        <w:bottom w:val="none" w:sz="0" w:space="0" w:color="auto"/>
        <w:right w:val="none" w:sz="0" w:space="0" w:color="auto"/>
      </w:divBdr>
      <w:divsChild>
        <w:div w:id="351804402">
          <w:marLeft w:val="0"/>
          <w:marRight w:val="0"/>
          <w:marTop w:val="0"/>
          <w:marBottom w:val="0"/>
          <w:divBdr>
            <w:top w:val="none" w:sz="0" w:space="0" w:color="auto"/>
            <w:left w:val="none" w:sz="0" w:space="0" w:color="auto"/>
            <w:bottom w:val="none" w:sz="0" w:space="0" w:color="auto"/>
            <w:right w:val="none" w:sz="0" w:space="0" w:color="auto"/>
          </w:divBdr>
        </w:div>
      </w:divsChild>
    </w:div>
    <w:div w:id="351804342">
      <w:marLeft w:val="0"/>
      <w:marRight w:val="0"/>
      <w:marTop w:val="0"/>
      <w:marBottom w:val="0"/>
      <w:divBdr>
        <w:top w:val="none" w:sz="0" w:space="0" w:color="auto"/>
        <w:left w:val="none" w:sz="0" w:space="0" w:color="auto"/>
        <w:bottom w:val="none" w:sz="0" w:space="0" w:color="auto"/>
        <w:right w:val="none" w:sz="0" w:space="0" w:color="auto"/>
      </w:divBdr>
    </w:div>
    <w:div w:id="351804343">
      <w:marLeft w:val="0"/>
      <w:marRight w:val="0"/>
      <w:marTop w:val="0"/>
      <w:marBottom w:val="0"/>
      <w:divBdr>
        <w:top w:val="none" w:sz="0" w:space="0" w:color="auto"/>
        <w:left w:val="none" w:sz="0" w:space="0" w:color="auto"/>
        <w:bottom w:val="none" w:sz="0" w:space="0" w:color="auto"/>
        <w:right w:val="none" w:sz="0" w:space="0" w:color="auto"/>
      </w:divBdr>
    </w:div>
    <w:div w:id="351804344">
      <w:marLeft w:val="0"/>
      <w:marRight w:val="0"/>
      <w:marTop w:val="0"/>
      <w:marBottom w:val="0"/>
      <w:divBdr>
        <w:top w:val="none" w:sz="0" w:space="0" w:color="auto"/>
        <w:left w:val="none" w:sz="0" w:space="0" w:color="auto"/>
        <w:bottom w:val="none" w:sz="0" w:space="0" w:color="auto"/>
        <w:right w:val="none" w:sz="0" w:space="0" w:color="auto"/>
      </w:divBdr>
    </w:div>
    <w:div w:id="351804346">
      <w:marLeft w:val="0"/>
      <w:marRight w:val="0"/>
      <w:marTop w:val="0"/>
      <w:marBottom w:val="0"/>
      <w:divBdr>
        <w:top w:val="none" w:sz="0" w:space="0" w:color="auto"/>
        <w:left w:val="none" w:sz="0" w:space="0" w:color="auto"/>
        <w:bottom w:val="none" w:sz="0" w:space="0" w:color="auto"/>
        <w:right w:val="none" w:sz="0" w:space="0" w:color="auto"/>
      </w:divBdr>
    </w:div>
    <w:div w:id="351804347">
      <w:marLeft w:val="0"/>
      <w:marRight w:val="0"/>
      <w:marTop w:val="0"/>
      <w:marBottom w:val="0"/>
      <w:divBdr>
        <w:top w:val="none" w:sz="0" w:space="0" w:color="auto"/>
        <w:left w:val="none" w:sz="0" w:space="0" w:color="auto"/>
        <w:bottom w:val="none" w:sz="0" w:space="0" w:color="auto"/>
        <w:right w:val="none" w:sz="0" w:space="0" w:color="auto"/>
      </w:divBdr>
    </w:div>
    <w:div w:id="351804348">
      <w:marLeft w:val="0"/>
      <w:marRight w:val="0"/>
      <w:marTop w:val="0"/>
      <w:marBottom w:val="0"/>
      <w:divBdr>
        <w:top w:val="none" w:sz="0" w:space="0" w:color="auto"/>
        <w:left w:val="none" w:sz="0" w:space="0" w:color="auto"/>
        <w:bottom w:val="none" w:sz="0" w:space="0" w:color="auto"/>
        <w:right w:val="none" w:sz="0" w:space="0" w:color="auto"/>
      </w:divBdr>
    </w:div>
    <w:div w:id="351804349">
      <w:marLeft w:val="0"/>
      <w:marRight w:val="0"/>
      <w:marTop w:val="0"/>
      <w:marBottom w:val="0"/>
      <w:divBdr>
        <w:top w:val="none" w:sz="0" w:space="0" w:color="auto"/>
        <w:left w:val="none" w:sz="0" w:space="0" w:color="auto"/>
        <w:bottom w:val="none" w:sz="0" w:space="0" w:color="auto"/>
        <w:right w:val="none" w:sz="0" w:space="0" w:color="auto"/>
      </w:divBdr>
    </w:div>
    <w:div w:id="351804350">
      <w:marLeft w:val="0"/>
      <w:marRight w:val="0"/>
      <w:marTop w:val="0"/>
      <w:marBottom w:val="0"/>
      <w:divBdr>
        <w:top w:val="none" w:sz="0" w:space="0" w:color="auto"/>
        <w:left w:val="none" w:sz="0" w:space="0" w:color="auto"/>
        <w:bottom w:val="none" w:sz="0" w:space="0" w:color="auto"/>
        <w:right w:val="none" w:sz="0" w:space="0" w:color="auto"/>
      </w:divBdr>
    </w:div>
    <w:div w:id="351804351">
      <w:marLeft w:val="0"/>
      <w:marRight w:val="0"/>
      <w:marTop w:val="0"/>
      <w:marBottom w:val="0"/>
      <w:divBdr>
        <w:top w:val="none" w:sz="0" w:space="0" w:color="auto"/>
        <w:left w:val="none" w:sz="0" w:space="0" w:color="auto"/>
        <w:bottom w:val="none" w:sz="0" w:space="0" w:color="auto"/>
        <w:right w:val="none" w:sz="0" w:space="0" w:color="auto"/>
      </w:divBdr>
    </w:div>
    <w:div w:id="351804352">
      <w:marLeft w:val="0"/>
      <w:marRight w:val="0"/>
      <w:marTop w:val="0"/>
      <w:marBottom w:val="0"/>
      <w:divBdr>
        <w:top w:val="none" w:sz="0" w:space="0" w:color="auto"/>
        <w:left w:val="none" w:sz="0" w:space="0" w:color="auto"/>
        <w:bottom w:val="none" w:sz="0" w:space="0" w:color="auto"/>
        <w:right w:val="none" w:sz="0" w:space="0" w:color="auto"/>
      </w:divBdr>
    </w:div>
    <w:div w:id="351804353">
      <w:marLeft w:val="0"/>
      <w:marRight w:val="0"/>
      <w:marTop w:val="0"/>
      <w:marBottom w:val="0"/>
      <w:divBdr>
        <w:top w:val="none" w:sz="0" w:space="0" w:color="auto"/>
        <w:left w:val="none" w:sz="0" w:space="0" w:color="auto"/>
        <w:bottom w:val="none" w:sz="0" w:space="0" w:color="auto"/>
        <w:right w:val="none" w:sz="0" w:space="0" w:color="auto"/>
      </w:divBdr>
    </w:div>
    <w:div w:id="351804354">
      <w:marLeft w:val="0"/>
      <w:marRight w:val="0"/>
      <w:marTop w:val="0"/>
      <w:marBottom w:val="0"/>
      <w:divBdr>
        <w:top w:val="none" w:sz="0" w:space="0" w:color="auto"/>
        <w:left w:val="none" w:sz="0" w:space="0" w:color="auto"/>
        <w:bottom w:val="none" w:sz="0" w:space="0" w:color="auto"/>
        <w:right w:val="none" w:sz="0" w:space="0" w:color="auto"/>
      </w:divBdr>
    </w:div>
    <w:div w:id="351804355">
      <w:marLeft w:val="0"/>
      <w:marRight w:val="0"/>
      <w:marTop w:val="0"/>
      <w:marBottom w:val="0"/>
      <w:divBdr>
        <w:top w:val="none" w:sz="0" w:space="0" w:color="auto"/>
        <w:left w:val="none" w:sz="0" w:space="0" w:color="auto"/>
        <w:bottom w:val="none" w:sz="0" w:space="0" w:color="auto"/>
        <w:right w:val="none" w:sz="0" w:space="0" w:color="auto"/>
      </w:divBdr>
    </w:div>
    <w:div w:id="351804356">
      <w:marLeft w:val="0"/>
      <w:marRight w:val="0"/>
      <w:marTop w:val="0"/>
      <w:marBottom w:val="0"/>
      <w:divBdr>
        <w:top w:val="none" w:sz="0" w:space="0" w:color="auto"/>
        <w:left w:val="none" w:sz="0" w:space="0" w:color="auto"/>
        <w:bottom w:val="none" w:sz="0" w:space="0" w:color="auto"/>
        <w:right w:val="none" w:sz="0" w:space="0" w:color="auto"/>
      </w:divBdr>
    </w:div>
    <w:div w:id="351804357">
      <w:marLeft w:val="0"/>
      <w:marRight w:val="0"/>
      <w:marTop w:val="0"/>
      <w:marBottom w:val="0"/>
      <w:divBdr>
        <w:top w:val="none" w:sz="0" w:space="0" w:color="auto"/>
        <w:left w:val="none" w:sz="0" w:space="0" w:color="auto"/>
        <w:bottom w:val="none" w:sz="0" w:space="0" w:color="auto"/>
        <w:right w:val="none" w:sz="0" w:space="0" w:color="auto"/>
      </w:divBdr>
    </w:div>
    <w:div w:id="351804358">
      <w:marLeft w:val="0"/>
      <w:marRight w:val="0"/>
      <w:marTop w:val="0"/>
      <w:marBottom w:val="0"/>
      <w:divBdr>
        <w:top w:val="none" w:sz="0" w:space="0" w:color="auto"/>
        <w:left w:val="none" w:sz="0" w:space="0" w:color="auto"/>
        <w:bottom w:val="none" w:sz="0" w:space="0" w:color="auto"/>
        <w:right w:val="none" w:sz="0" w:space="0" w:color="auto"/>
      </w:divBdr>
    </w:div>
    <w:div w:id="351804359">
      <w:marLeft w:val="0"/>
      <w:marRight w:val="0"/>
      <w:marTop w:val="0"/>
      <w:marBottom w:val="0"/>
      <w:divBdr>
        <w:top w:val="none" w:sz="0" w:space="0" w:color="auto"/>
        <w:left w:val="none" w:sz="0" w:space="0" w:color="auto"/>
        <w:bottom w:val="none" w:sz="0" w:space="0" w:color="auto"/>
        <w:right w:val="none" w:sz="0" w:space="0" w:color="auto"/>
      </w:divBdr>
      <w:divsChild>
        <w:div w:id="351804345">
          <w:marLeft w:val="0"/>
          <w:marRight w:val="0"/>
          <w:marTop w:val="0"/>
          <w:marBottom w:val="0"/>
          <w:divBdr>
            <w:top w:val="none" w:sz="0" w:space="0" w:color="auto"/>
            <w:left w:val="none" w:sz="0" w:space="0" w:color="auto"/>
            <w:bottom w:val="none" w:sz="0" w:space="0" w:color="auto"/>
            <w:right w:val="none" w:sz="0" w:space="0" w:color="auto"/>
          </w:divBdr>
        </w:div>
      </w:divsChild>
    </w:div>
    <w:div w:id="351804360">
      <w:marLeft w:val="0"/>
      <w:marRight w:val="0"/>
      <w:marTop w:val="0"/>
      <w:marBottom w:val="0"/>
      <w:divBdr>
        <w:top w:val="none" w:sz="0" w:space="0" w:color="auto"/>
        <w:left w:val="none" w:sz="0" w:space="0" w:color="auto"/>
        <w:bottom w:val="none" w:sz="0" w:space="0" w:color="auto"/>
        <w:right w:val="none" w:sz="0" w:space="0" w:color="auto"/>
      </w:divBdr>
    </w:div>
    <w:div w:id="351804361">
      <w:marLeft w:val="0"/>
      <w:marRight w:val="0"/>
      <w:marTop w:val="0"/>
      <w:marBottom w:val="0"/>
      <w:divBdr>
        <w:top w:val="none" w:sz="0" w:space="0" w:color="auto"/>
        <w:left w:val="none" w:sz="0" w:space="0" w:color="auto"/>
        <w:bottom w:val="none" w:sz="0" w:space="0" w:color="auto"/>
        <w:right w:val="none" w:sz="0" w:space="0" w:color="auto"/>
      </w:divBdr>
    </w:div>
    <w:div w:id="351804362">
      <w:marLeft w:val="0"/>
      <w:marRight w:val="0"/>
      <w:marTop w:val="0"/>
      <w:marBottom w:val="0"/>
      <w:divBdr>
        <w:top w:val="none" w:sz="0" w:space="0" w:color="auto"/>
        <w:left w:val="none" w:sz="0" w:space="0" w:color="auto"/>
        <w:bottom w:val="none" w:sz="0" w:space="0" w:color="auto"/>
        <w:right w:val="none" w:sz="0" w:space="0" w:color="auto"/>
      </w:divBdr>
    </w:div>
    <w:div w:id="351804363">
      <w:marLeft w:val="0"/>
      <w:marRight w:val="0"/>
      <w:marTop w:val="0"/>
      <w:marBottom w:val="0"/>
      <w:divBdr>
        <w:top w:val="none" w:sz="0" w:space="0" w:color="auto"/>
        <w:left w:val="none" w:sz="0" w:space="0" w:color="auto"/>
        <w:bottom w:val="none" w:sz="0" w:space="0" w:color="auto"/>
        <w:right w:val="none" w:sz="0" w:space="0" w:color="auto"/>
      </w:divBdr>
    </w:div>
    <w:div w:id="351804364">
      <w:marLeft w:val="0"/>
      <w:marRight w:val="0"/>
      <w:marTop w:val="0"/>
      <w:marBottom w:val="0"/>
      <w:divBdr>
        <w:top w:val="none" w:sz="0" w:space="0" w:color="auto"/>
        <w:left w:val="none" w:sz="0" w:space="0" w:color="auto"/>
        <w:bottom w:val="none" w:sz="0" w:space="0" w:color="auto"/>
        <w:right w:val="none" w:sz="0" w:space="0" w:color="auto"/>
      </w:divBdr>
    </w:div>
    <w:div w:id="351804365">
      <w:marLeft w:val="0"/>
      <w:marRight w:val="0"/>
      <w:marTop w:val="0"/>
      <w:marBottom w:val="0"/>
      <w:divBdr>
        <w:top w:val="none" w:sz="0" w:space="0" w:color="auto"/>
        <w:left w:val="none" w:sz="0" w:space="0" w:color="auto"/>
        <w:bottom w:val="none" w:sz="0" w:space="0" w:color="auto"/>
        <w:right w:val="none" w:sz="0" w:space="0" w:color="auto"/>
      </w:divBdr>
    </w:div>
    <w:div w:id="351804366">
      <w:marLeft w:val="0"/>
      <w:marRight w:val="0"/>
      <w:marTop w:val="0"/>
      <w:marBottom w:val="0"/>
      <w:divBdr>
        <w:top w:val="none" w:sz="0" w:space="0" w:color="auto"/>
        <w:left w:val="none" w:sz="0" w:space="0" w:color="auto"/>
        <w:bottom w:val="none" w:sz="0" w:space="0" w:color="auto"/>
        <w:right w:val="none" w:sz="0" w:space="0" w:color="auto"/>
      </w:divBdr>
    </w:div>
    <w:div w:id="351804367">
      <w:marLeft w:val="0"/>
      <w:marRight w:val="0"/>
      <w:marTop w:val="0"/>
      <w:marBottom w:val="0"/>
      <w:divBdr>
        <w:top w:val="none" w:sz="0" w:space="0" w:color="auto"/>
        <w:left w:val="none" w:sz="0" w:space="0" w:color="auto"/>
        <w:bottom w:val="none" w:sz="0" w:space="0" w:color="auto"/>
        <w:right w:val="none" w:sz="0" w:space="0" w:color="auto"/>
      </w:divBdr>
    </w:div>
    <w:div w:id="351804368">
      <w:marLeft w:val="0"/>
      <w:marRight w:val="0"/>
      <w:marTop w:val="0"/>
      <w:marBottom w:val="0"/>
      <w:divBdr>
        <w:top w:val="none" w:sz="0" w:space="0" w:color="auto"/>
        <w:left w:val="none" w:sz="0" w:space="0" w:color="auto"/>
        <w:bottom w:val="none" w:sz="0" w:space="0" w:color="auto"/>
        <w:right w:val="none" w:sz="0" w:space="0" w:color="auto"/>
      </w:divBdr>
    </w:div>
    <w:div w:id="351804369">
      <w:marLeft w:val="0"/>
      <w:marRight w:val="0"/>
      <w:marTop w:val="0"/>
      <w:marBottom w:val="0"/>
      <w:divBdr>
        <w:top w:val="none" w:sz="0" w:space="0" w:color="auto"/>
        <w:left w:val="none" w:sz="0" w:space="0" w:color="auto"/>
        <w:bottom w:val="none" w:sz="0" w:space="0" w:color="auto"/>
        <w:right w:val="none" w:sz="0" w:space="0" w:color="auto"/>
      </w:divBdr>
    </w:div>
    <w:div w:id="351804370">
      <w:marLeft w:val="0"/>
      <w:marRight w:val="0"/>
      <w:marTop w:val="0"/>
      <w:marBottom w:val="0"/>
      <w:divBdr>
        <w:top w:val="none" w:sz="0" w:space="0" w:color="auto"/>
        <w:left w:val="none" w:sz="0" w:space="0" w:color="auto"/>
        <w:bottom w:val="none" w:sz="0" w:space="0" w:color="auto"/>
        <w:right w:val="none" w:sz="0" w:space="0" w:color="auto"/>
      </w:divBdr>
    </w:div>
    <w:div w:id="351804371">
      <w:marLeft w:val="0"/>
      <w:marRight w:val="0"/>
      <w:marTop w:val="0"/>
      <w:marBottom w:val="0"/>
      <w:divBdr>
        <w:top w:val="none" w:sz="0" w:space="0" w:color="auto"/>
        <w:left w:val="none" w:sz="0" w:space="0" w:color="auto"/>
        <w:bottom w:val="none" w:sz="0" w:space="0" w:color="auto"/>
        <w:right w:val="none" w:sz="0" w:space="0" w:color="auto"/>
      </w:divBdr>
    </w:div>
    <w:div w:id="351804372">
      <w:marLeft w:val="0"/>
      <w:marRight w:val="0"/>
      <w:marTop w:val="0"/>
      <w:marBottom w:val="0"/>
      <w:divBdr>
        <w:top w:val="none" w:sz="0" w:space="0" w:color="auto"/>
        <w:left w:val="none" w:sz="0" w:space="0" w:color="auto"/>
        <w:bottom w:val="none" w:sz="0" w:space="0" w:color="auto"/>
        <w:right w:val="none" w:sz="0" w:space="0" w:color="auto"/>
      </w:divBdr>
    </w:div>
    <w:div w:id="351804373">
      <w:marLeft w:val="0"/>
      <w:marRight w:val="0"/>
      <w:marTop w:val="0"/>
      <w:marBottom w:val="0"/>
      <w:divBdr>
        <w:top w:val="none" w:sz="0" w:space="0" w:color="auto"/>
        <w:left w:val="none" w:sz="0" w:space="0" w:color="auto"/>
        <w:bottom w:val="none" w:sz="0" w:space="0" w:color="auto"/>
        <w:right w:val="none" w:sz="0" w:space="0" w:color="auto"/>
      </w:divBdr>
    </w:div>
    <w:div w:id="351804374">
      <w:marLeft w:val="0"/>
      <w:marRight w:val="0"/>
      <w:marTop w:val="0"/>
      <w:marBottom w:val="0"/>
      <w:divBdr>
        <w:top w:val="none" w:sz="0" w:space="0" w:color="auto"/>
        <w:left w:val="none" w:sz="0" w:space="0" w:color="auto"/>
        <w:bottom w:val="none" w:sz="0" w:space="0" w:color="auto"/>
        <w:right w:val="none" w:sz="0" w:space="0" w:color="auto"/>
      </w:divBdr>
    </w:div>
    <w:div w:id="351804375">
      <w:marLeft w:val="0"/>
      <w:marRight w:val="0"/>
      <w:marTop w:val="0"/>
      <w:marBottom w:val="0"/>
      <w:divBdr>
        <w:top w:val="none" w:sz="0" w:space="0" w:color="auto"/>
        <w:left w:val="none" w:sz="0" w:space="0" w:color="auto"/>
        <w:bottom w:val="none" w:sz="0" w:space="0" w:color="auto"/>
        <w:right w:val="none" w:sz="0" w:space="0" w:color="auto"/>
      </w:divBdr>
    </w:div>
    <w:div w:id="351804376">
      <w:marLeft w:val="0"/>
      <w:marRight w:val="0"/>
      <w:marTop w:val="0"/>
      <w:marBottom w:val="0"/>
      <w:divBdr>
        <w:top w:val="none" w:sz="0" w:space="0" w:color="auto"/>
        <w:left w:val="none" w:sz="0" w:space="0" w:color="auto"/>
        <w:bottom w:val="none" w:sz="0" w:space="0" w:color="auto"/>
        <w:right w:val="none" w:sz="0" w:space="0" w:color="auto"/>
      </w:divBdr>
    </w:div>
    <w:div w:id="351804377">
      <w:marLeft w:val="0"/>
      <w:marRight w:val="0"/>
      <w:marTop w:val="0"/>
      <w:marBottom w:val="0"/>
      <w:divBdr>
        <w:top w:val="none" w:sz="0" w:space="0" w:color="auto"/>
        <w:left w:val="none" w:sz="0" w:space="0" w:color="auto"/>
        <w:bottom w:val="none" w:sz="0" w:space="0" w:color="auto"/>
        <w:right w:val="none" w:sz="0" w:space="0" w:color="auto"/>
      </w:divBdr>
    </w:div>
    <w:div w:id="351804378">
      <w:marLeft w:val="0"/>
      <w:marRight w:val="0"/>
      <w:marTop w:val="0"/>
      <w:marBottom w:val="0"/>
      <w:divBdr>
        <w:top w:val="none" w:sz="0" w:space="0" w:color="auto"/>
        <w:left w:val="none" w:sz="0" w:space="0" w:color="auto"/>
        <w:bottom w:val="none" w:sz="0" w:space="0" w:color="auto"/>
        <w:right w:val="none" w:sz="0" w:space="0" w:color="auto"/>
      </w:divBdr>
    </w:div>
    <w:div w:id="351804379">
      <w:marLeft w:val="0"/>
      <w:marRight w:val="0"/>
      <w:marTop w:val="0"/>
      <w:marBottom w:val="0"/>
      <w:divBdr>
        <w:top w:val="none" w:sz="0" w:space="0" w:color="auto"/>
        <w:left w:val="none" w:sz="0" w:space="0" w:color="auto"/>
        <w:bottom w:val="none" w:sz="0" w:space="0" w:color="auto"/>
        <w:right w:val="none" w:sz="0" w:space="0" w:color="auto"/>
      </w:divBdr>
    </w:div>
    <w:div w:id="351804380">
      <w:marLeft w:val="0"/>
      <w:marRight w:val="0"/>
      <w:marTop w:val="0"/>
      <w:marBottom w:val="0"/>
      <w:divBdr>
        <w:top w:val="none" w:sz="0" w:space="0" w:color="auto"/>
        <w:left w:val="none" w:sz="0" w:space="0" w:color="auto"/>
        <w:bottom w:val="none" w:sz="0" w:space="0" w:color="auto"/>
        <w:right w:val="none" w:sz="0" w:space="0" w:color="auto"/>
      </w:divBdr>
    </w:div>
    <w:div w:id="351804381">
      <w:marLeft w:val="0"/>
      <w:marRight w:val="0"/>
      <w:marTop w:val="0"/>
      <w:marBottom w:val="0"/>
      <w:divBdr>
        <w:top w:val="none" w:sz="0" w:space="0" w:color="auto"/>
        <w:left w:val="none" w:sz="0" w:space="0" w:color="auto"/>
        <w:bottom w:val="none" w:sz="0" w:space="0" w:color="auto"/>
        <w:right w:val="none" w:sz="0" w:space="0" w:color="auto"/>
      </w:divBdr>
    </w:div>
    <w:div w:id="351804382">
      <w:marLeft w:val="0"/>
      <w:marRight w:val="0"/>
      <w:marTop w:val="0"/>
      <w:marBottom w:val="0"/>
      <w:divBdr>
        <w:top w:val="none" w:sz="0" w:space="0" w:color="auto"/>
        <w:left w:val="none" w:sz="0" w:space="0" w:color="auto"/>
        <w:bottom w:val="none" w:sz="0" w:space="0" w:color="auto"/>
        <w:right w:val="none" w:sz="0" w:space="0" w:color="auto"/>
      </w:divBdr>
    </w:div>
    <w:div w:id="351804383">
      <w:marLeft w:val="0"/>
      <w:marRight w:val="0"/>
      <w:marTop w:val="0"/>
      <w:marBottom w:val="0"/>
      <w:divBdr>
        <w:top w:val="none" w:sz="0" w:space="0" w:color="auto"/>
        <w:left w:val="none" w:sz="0" w:space="0" w:color="auto"/>
        <w:bottom w:val="none" w:sz="0" w:space="0" w:color="auto"/>
        <w:right w:val="none" w:sz="0" w:space="0" w:color="auto"/>
      </w:divBdr>
    </w:div>
    <w:div w:id="351804384">
      <w:marLeft w:val="0"/>
      <w:marRight w:val="0"/>
      <w:marTop w:val="0"/>
      <w:marBottom w:val="0"/>
      <w:divBdr>
        <w:top w:val="none" w:sz="0" w:space="0" w:color="auto"/>
        <w:left w:val="none" w:sz="0" w:space="0" w:color="auto"/>
        <w:bottom w:val="none" w:sz="0" w:space="0" w:color="auto"/>
        <w:right w:val="none" w:sz="0" w:space="0" w:color="auto"/>
      </w:divBdr>
    </w:div>
    <w:div w:id="351804385">
      <w:marLeft w:val="0"/>
      <w:marRight w:val="0"/>
      <w:marTop w:val="0"/>
      <w:marBottom w:val="0"/>
      <w:divBdr>
        <w:top w:val="none" w:sz="0" w:space="0" w:color="auto"/>
        <w:left w:val="none" w:sz="0" w:space="0" w:color="auto"/>
        <w:bottom w:val="none" w:sz="0" w:space="0" w:color="auto"/>
        <w:right w:val="none" w:sz="0" w:space="0" w:color="auto"/>
      </w:divBdr>
    </w:div>
    <w:div w:id="351804386">
      <w:marLeft w:val="0"/>
      <w:marRight w:val="0"/>
      <w:marTop w:val="0"/>
      <w:marBottom w:val="0"/>
      <w:divBdr>
        <w:top w:val="none" w:sz="0" w:space="0" w:color="auto"/>
        <w:left w:val="none" w:sz="0" w:space="0" w:color="auto"/>
        <w:bottom w:val="none" w:sz="0" w:space="0" w:color="auto"/>
        <w:right w:val="none" w:sz="0" w:space="0" w:color="auto"/>
      </w:divBdr>
    </w:div>
    <w:div w:id="351804387">
      <w:marLeft w:val="0"/>
      <w:marRight w:val="0"/>
      <w:marTop w:val="0"/>
      <w:marBottom w:val="0"/>
      <w:divBdr>
        <w:top w:val="none" w:sz="0" w:space="0" w:color="auto"/>
        <w:left w:val="none" w:sz="0" w:space="0" w:color="auto"/>
        <w:bottom w:val="none" w:sz="0" w:space="0" w:color="auto"/>
        <w:right w:val="none" w:sz="0" w:space="0" w:color="auto"/>
      </w:divBdr>
    </w:div>
    <w:div w:id="351804388">
      <w:marLeft w:val="0"/>
      <w:marRight w:val="0"/>
      <w:marTop w:val="0"/>
      <w:marBottom w:val="0"/>
      <w:divBdr>
        <w:top w:val="none" w:sz="0" w:space="0" w:color="auto"/>
        <w:left w:val="none" w:sz="0" w:space="0" w:color="auto"/>
        <w:bottom w:val="none" w:sz="0" w:space="0" w:color="auto"/>
        <w:right w:val="none" w:sz="0" w:space="0" w:color="auto"/>
      </w:divBdr>
    </w:div>
    <w:div w:id="351804389">
      <w:marLeft w:val="0"/>
      <w:marRight w:val="0"/>
      <w:marTop w:val="0"/>
      <w:marBottom w:val="0"/>
      <w:divBdr>
        <w:top w:val="none" w:sz="0" w:space="0" w:color="auto"/>
        <w:left w:val="none" w:sz="0" w:space="0" w:color="auto"/>
        <w:bottom w:val="none" w:sz="0" w:space="0" w:color="auto"/>
        <w:right w:val="none" w:sz="0" w:space="0" w:color="auto"/>
      </w:divBdr>
    </w:div>
    <w:div w:id="351804390">
      <w:marLeft w:val="0"/>
      <w:marRight w:val="0"/>
      <w:marTop w:val="0"/>
      <w:marBottom w:val="0"/>
      <w:divBdr>
        <w:top w:val="none" w:sz="0" w:space="0" w:color="auto"/>
        <w:left w:val="none" w:sz="0" w:space="0" w:color="auto"/>
        <w:bottom w:val="none" w:sz="0" w:space="0" w:color="auto"/>
        <w:right w:val="none" w:sz="0" w:space="0" w:color="auto"/>
      </w:divBdr>
    </w:div>
    <w:div w:id="351804391">
      <w:marLeft w:val="0"/>
      <w:marRight w:val="0"/>
      <w:marTop w:val="0"/>
      <w:marBottom w:val="0"/>
      <w:divBdr>
        <w:top w:val="none" w:sz="0" w:space="0" w:color="auto"/>
        <w:left w:val="none" w:sz="0" w:space="0" w:color="auto"/>
        <w:bottom w:val="none" w:sz="0" w:space="0" w:color="auto"/>
        <w:right w:val="none" w:sz="0" w:space="0" w:color="auto"/>
      </w:divBdr>
    </w:div>
    <w:div w:id="351804392">
      <w:marLeft w:val="0"/>
      <w:marRight w:val="0"/>
      <w:marTop w:val="0"/>
      <w:marBottom w:val="0"/>
      <w:divBdr>
        <w:top w:val="none" w:sz="0" w:space="0" w:color="auto"/>
        <w:left w:val="none" w:sz="0" w:space="0" w:color="auto"/>
        <w:bottom w:val="none" w:sz="0" w:space="0" w:color="auto"/>
        <w:right w:val="none" w:sz="0" w:space="0" w:color="auto"/>
      </w:divBdr>
    </w:div>
    <w:div w:id="351804393">
      <w:marLeft w:val="0"/>
      <w:marRight w:val="0"/>
      <w:marTop w:val="0"/>
      <w:marBottom w:val="0"/>
      <w:divBdr>
        <w:top w:val="none" w:sz="0" w:space="0" w:color="auto"/>
        <w:left w:val="none" w:sz="0" w:space="0" w:color="auto"/>
        <w:bottom w:val="none" w:sz="0" w:space="0" w:color="auto"/>
        <w:right w:val="none" w:sz="0" w:space="0" w:color="auto"/>
      </w:divBdr>
    </w:div>
    <w:div w:id="351804394">
      <w:marLeft w:val="0"/>
      <w:marRight w:val="0"/>
      <w:marTop w:val="0"/>
      <w:marBottom w:val="0"/>
      <w:divBdr>
        <w:top w:val="none" w:sz="0" w:space="0" w:color="auto"/>
        <w:left w:val="none" w:sz="0" w:space="0" w:color="auto"/>
        <w:bottom w:val="none" w:sz="0" w:space="0" w:color="auto"/>
        <w:right w:val="none" w:sz="0" w:space="0" w:color="auto"/>
      </w:divBdr>
    </w:div>
    <w:div w:id="351804395">
      <w:marLeft w:val="0"/>
      <w:marRight w:val="0"/>
      <w:marTop w:val="0"/>
      <w:marBottom w:val="0"/>
      <w:divBdr>
        <w:top w:val="none" w:sz="0" w:space="0" w:color="auto"/>
        <w:left w:val="none" w:sz="0" w:space="0" w:color="auto"/>
        <w:bottom w:val="none" w:sz="0" w:space="0" w:color="auto"/>
        <w:right w:val="none" w:sz="0" w:space="0" w:color="auto"/>
      </w:divBdr>
    </w:div>
    <w:div w:id="351804396">
      <w:marLeft w:val="0"/>
      <w:marRight w:val="0"/>
      <w:marTop w:val="0"/>
      <w:marBottom w:val="0"/>
      <w:divBdr>
        <w:top w:val="none" w:sz="0" w:space="0" w:color="auto"/>
        <w:left w:val="none" w:sz="0" w:space="0" w:color="auto"/>
        <w:bottom w:val="none" w:sz="0" w:space="0" w:color="auto"/>
        <w:right w:val="none" w:sz="0" w:space="0" w:color="auto"/>
      </w:divBdr>
    </w:div>
    <w:div w:id="351804397">
      <w:marLeft w:val="0"/>
      <w:marRight w:val="0"/>
      <w:marTop w:val="0"/>
      <w:marBottom w:val="0"/>
      <w:divBdr>
        <w:top w:val="none" w:sz="0" w:space="0" w:color="auto"/>
        <w:left w:val="none" w:sz="0" w:space="0" w:color="auto"/>
        <w:bottom w:val="none" w:sz="0" w:space="0" w:color="auto"/>
        <w:right w:val="none" w:sz="0" w:space="0" w:color="auto"/>
      </w:divBdr>
    </w:div>
    <w:div w:id="351804398">
      <w:marLeft w:val="0"/>
      <w:marRight w:val="0"/>
      <w:marTop w:val="0"/>
      <w:marBottom w:val="0"/>
      <w:divBdr>
        <w:top w:val="none" w:sz="0" w:space="0" w:color="auto"/>
        <w:left w:val="none" w:sz="0" w:space="0" w:color="auto"/>
        <w:bottom w:val="none" w:sz="0" w:space="0" w:color="auto"/>
        <w:right w:val="none" w:sz="0" w:space="0" w:color="auto"/>
      </w:divBdr>
    </w:div>
    <w:div w:id="351804399">
      <w:marLeft w:val="0"/>
      <w:marRight w:val="0"/>
      <w:marTop w:val="0"/>
      <w:marBottom w:val="0"/>
      <w:divBdr>
        <w:top w:val="none" w:sz="0" w:space="0" w:color="auto"/>
        <w:left w:val="none" w:sz="0" w:space="0" w:color="auto"/>
        <w:bottom w:val="none" w:sz="0" w:space="0" w:color="auto"/>
        <w:right w:val="none" w:sz="0" w:space="0" w:color="auto"/>
      </w:divBdr>
    </w:div>
    <w:div w:id="351804400">
      <w:marLeft w:val="0"/>
      <w:marRight w:val="0"/>
      <w:marTop w:val="0"/>
      <w:marBottom w:val="0"/>
      <w:divBdr>
        <w:top w:val="none" w:sz="0" w:space="0" w:color="auto"/>
        <w:left w:val="none" w:sz="0" w:space="0" w:color="auto"/>
        <w:bottom w:val="none" w:sz="0" w:space="0" w:color="auto"/>
        <w:right w:val="none" w:sz="0" w:space="0" w:color="auto"/>
      </w:divBdr>
    </w:div>
    <w:div w:id="351804401">
      <w:marLeft w:val="0"/>
      <w:marRight w:val="0"/>
      <w:marTop w:val="0"/>
      <w:marBottom w:val="0"/>
      <w:divBdr>
        <w:top w:val="none" w:sz="0" w:space="0" w:color="auto"/>
        <w:left w:val="none" w:sz="0" w:space="0" w:color="auto"/>
        <w:bottom w:val="none" w:sz="0" w:space="0" w:color="auto"/>
        <w:right w:val="none" w:sz="0" w:space="0" w:color="auto"/>
      </w:divBdr>
    </w:div>
    <w:div w:id="351804403">
      <w:marLeft w:val="0"/>
      <w:marRight w:val="0"/>
      <w:marTop w:val="0"/>
      <w:marBottom w:val="0"/>
      <w:divBdr>
        <w:top w:val="none" w:sz="0" w:space="0" w:color="auto"/>
        <w:left w:val="none" w:sz="0" w:space="0" w:color="auto"/>
        <w:bottom w:val="none" w:sz="0" w:space="0" w:color="auto"/>
        <w:right w:val="none" w:sz="0" w:space="0" w:color="auto"/>
      </w:divBdr>
    </w:div>
    <w:div w:id="351804404">
      <w:marLeft w:val="0"/>
      <w:marRight w:val="0"/>
      <w:marTop w:val="0"/>
      <w:marBottom w:val="0"/>
      <w:divBdr>
        <w:top w:val="none" w:sz="0" w:space="0" w:color="auto"/>
        <w:left w:val="none" w:sz="0" w:space="0" w:color="auto"/>
        <w:bottom w:val="none" w:sz="0" w:space="0" w:color="auto"/>
        <w:right w:val="none" w:sz="0" w:space="0" w:color="auto"/>
      </w:divBdr>
    </w:div>
    <w:div w:id="351804405">
      <w:marLeft w:val="0"/>
      <w:marRight w:val="0"/>
      <w:marTop w:val="0"/>
      <w:marBottom w:val="0"/>
      <w:divBdr>
        <w:top w:val="none" w:sz="0" w:space="0" w:color="auto"/>
        <w:left w:val="none" w:sz="0" w:space="0" w:color="auto"/>
        <w:bottom w:val="none" w:sz="0" w:space="0" w:color="auto"/>
        <w:right w:val="none" w:sz="0" w:space="0" w:color="auto"/>
      </w:divBdr>
    </w:div>
    <w:div w:id="351804406">
      <w:marLeft w:val="0"/>
      <w:marRight w:val="0"/>
      <w:marTop w:val="0"/>
      <w:marBottom w:val="0"/>
      <w:divBdr>
        <w:top w:val="none" w:sz="0" w:space="0" w:color="auto"/>
        <w:left w:val="none" w:sz="0" w:space="0" w:color="auto"/>
        <w:bottom w:val="none" w:sz="0" w:space="0" w:color="auto"/>
        <w:right w:val="none" w:sz="0" w:space="0" w:color="auto"/>
      </w:divBdr>
    </w:div>
    <w:div w:id="351804407">
      <w:marLeft w:val="0"/>
      <w:marRight w:val="0"/>
      <w:marTop w:val="0"/>
      <w:marBottom w:val="0"/>
      <w:divBdr>
        <w:top w:val="none" w:sz="0" w:space="0" w:color="auto"/>
        <w:left w:val="none" w:sz="0" w:space="0" w:color="auto"/>
        <w:bottom w:val="none" w:sz="0" w:space="0" w:color="auto"/>
        <w:right w:val="none" w:sz="0" w:space="0" w:color="auto"/>
      </w:divBdr>
    </w:div>
    <w:div w:id="351804408">
      <w:marLeft w:val="0"/>
      <w:marRight w:val="0"/>
      <w:marTop w:val="0"/>
      <w:marBottom w:val="0"/>
      <w:divBdr>
        <w:top w:val="none" w:sz="0" w:space="0" w:color="auto"/>
        <w:left w:val="none" w:sz="0" w:space="0" w:color="auto"/>
        <w:bottom w:val="none" w:sz="0" w:space="0" w:color="auto"/>
        <w:right w:val="none" w:sz="0" w:space="0" w:color="auto"/>
      </w:divBdr>
    </w:div>
    <w:div w:id="351804409">
      <w:marLeft w:val="0"/>
      <w:marRight w:val="0"/>
      <w:marTop w:val="0"/>
      <w:marBottom w:val="0"/>
      <w:divBdr>
        <w:top w:val="none" w:sz="0" w:space="0" w:color="auto"/>
        <w:left w:val="none" w:sz="0" w:space="0" w:color="auto"/>
        <w:bottom w:val="none" w:sz="0" w:space="0" w:color="auto"/>
        <w:right w:val="none" w:sz="0" w:space="0" w:color="auto"/>
      </w:divBdr>
    </w:div>
    <w:div w:id="351804410">
      <w:marLeft w:val="0"/>
      <w:marRight w:val="0"/>
      <w:marTop w:val="0"/>
      <w:marBottom w:val="0"/>
      <w:divBdr>
        <w:top w:val="none" w:sz="0" w:space="0" w:color="auto"/>
        <w:left w:val="none" w:sz="0" w:space="0" w:color="auto"/>
        <w:bottom w:val="none" w:sz="0" w:space="0" w:color="auto"/>
        <w:right w:val="none" w:sz="0" w:space="0" w:color="auto"/>
      </w:divBdr>
    </w:div>
    <w:div w:id="351804411">
      <w:marLeft w:val="0"/>
      <w:marRight w:val="0"/>
      <w:marTop w:val="0"/>
      <w:marBottom w:val="0"/>
      <w:divBdr>
        <w:top w:val="none" w:sz="0" w:space="0" w:color="auto"/>
        <w:left w:val="none" w:sz="0" w:space="0" w:color="auto"/>
        <w:bottom w:val="none" w:sz="0" w:space="0" w:color="auto"/>
        <w:right w:val="none" w:sz="0" w:space="0" w:color="auto"/>
      </w:divBdr>
    </w:div>
    <w:div w:id="351804412">
      <w:marLeft w:val="0"/>
      <w:marRight w:val="0"/>
      <w:marTop w:val="0"/>
      <w:marBottom w:val="0"/>
      <w:divBdr>
        <w:top w:val="none" w:sz="0" w:space="0" w:color="auto"/>
        <w:left w:val="none" w:sz="0" w:space="0" w:color="auto"/>
        <w:bottom w:val="none" w:sz="0" w:space="0" w:color="auto"/>
        <w:right w:val="none" w:sz="0" w:space="0" w:color="auto"/>
      </w:divBdr>
    </w:div>
    <w:div w:id="351804413">
      <w:marLeft w:val="0"/>
      <w:marRight w:val="0"/>
      <w:marTop w:val="0"/>
      <w:marBottom w:val="0"/>
      <w:divBdr>
        <w:top w:val="none" w:sz="0" w:space="0" w:color="auto"/>
        <w:left w:val="none" w:sz="0" w:space="0" w:color="auto"/>
        <w:bottom w:val="none" w:sz="0" w:space="0" w:color="auto"/>
        <w:right w:val="none" w:sz="0" w:space="0" w:color="auto"/>
      </w:divBdr>
    </w:div>
    <w:div w:id="351804414">
      <w:marLeft w:val="0"/>
      <w:marRight w:val="0"/>
      <w:marTop w:val="0"/>
      <w:marBottom w:val="0"/>
      <w:divBdr>
        <w:top w:val="none" w:sz="0" w:space="0" w:color="auto"/>
        <w:left w:val="none" w:sz="0" w:space="0" w:color="auto"/>
        <w:bottom w:val="none" w:sz="0" w:space="0" w:color="auto"/>
        <w:right w:val="none" w:sz="0" w:space="0" w:color="auto"/>
      </w:divBdr>
    </w:div>
    <w:div w:id="351804415">
      <w:marLeft w:val="0"/>
      <w:marRight w:val="0"/>
      <w:marTop w:val="0"/>
      <w:marBottom w:val="0"/>
      <w:divBdr>
        <w:top w:val="none" w:sz="0" w:space="0" w:color="auto"/>
        <w:left w:val="none" w:sz="0" w:space="0" w:color="auto"/>
        <w:bottom w:val="none" w:sz="0" w:space="0" w:color="auto"/>
        <w:right w:val="none" w:sz="0" w:space="0" w:color="auto"/>
      </w:divBdr>
    </w:div>
    <w:div w:id="351804416">
      <w:marLeft w:val="0"/>
      <w:marRight w:val="0"/>
      <w:marTop w:val="0"/>
      <w:marBottom w:val="0"/>
      <w:divBdr>
        <w:top w:val="none" w:sz="0" w:space="0" w:color="auto"/>
        <w:left w:val="none" w:sz="0" w:space="0" w:color="auto"/>
        <w:bottom w:val="none" w:sz="0" w:space="0" w:color="auto"/>
        <w:right w:val="none" w:sz="0" w:space="0" w:color="auto"/>
      </w:divBdr>
    </w:div>
    <w:div w:id="351804417">
      <w:marLeft w:val="0"/>
      <w:marRight w:val="0"/>
      <w:marTop w:val="0"/>
      <w:marBottom w:val="0"/>
      <w:divBdr>
        <w:top w:val="none" w:sz="0" w:space="0" w:color="auto"/>
        <w:left w:val="none" w:sz="0" w:space="0" w:color="auto"/>
        <w:bottom w:val="none" w:sz="0" w:space="0" w:color="auto"/>
        <w:right w:val="none" w:sz="0" w:space="0" w:color="auto"/>
      </w:divBdr>
    </w:div>
    <w:div w:id="351804418">
      <w:marLeft w:val="0"/>
      <w:marRight w:val="0"/>
      <w:marTop w:val="0"/>
      <w:marBottom w:val="0"/>
      <w:divBdr>
        <w:top w:val="none" w:sz="0" w:space="0" w:color="auto"/>
        <w:left w:val="none" w:sz="0" w:space="0" w:color="auto"/>
        <w:bottom w:val="none" w:sz="0" w:space="0" w:color="auto"/>
        <w:right w:val="none" w:sz="0" w:space="0" w:color="auto"/>
      </w:divBdr>
    </w:div>
    <w:div w:id="351804419">
      <w:marLeft w:val="0"/>
      <w:marRight w:val="0"/>
      <w:marTop w:val="0"/>
      <w:marBottom w:val="0"/>
      <w:divBdr>
        <w:top w:val="none" w:sz="0" w:space="0" w:color="auto"/>
        <w:left w:val="none" w:sz="0" w:space="0" w:color="auto"/>
        <w:bottom w:val="none" w:sz="0" w:space="0" w:color="auto"/>
        <w:right w:val="none" w:sz="0" w:space="0" w:color="auto"/>
      </w:divBdr>
    </w:div>
    <w:div w:id="351804420">
      <w:marLeft w:val="0"/>
      <w:marRight w:val="0"/>
      <w:marTop w:val="0"/>
      <w:marBottom w:val="0"/>
      <w:divBdr>
        <w:top w:val="none" w:sz="0" w:space="0" w:color="auto"/>
        <w:left w:val="none" w:sz="0" w:space="0" w:color="auto"/>
        <w:bottom w:val="none" w:sz="0" w:space="0" w:color="auto"/>
        <w:right w:val="none" w:sz="0" w:space="0" w:color="auto"/>
      </w:divBdr>
    </w:div>
    <w:div w:id="351804421">
      <w:marLeft w:val="0"/>
      <w:marRight w:val="0"/>
      <w:marTop w:val="0"/>
      <w:marBottom w:val="0"/>
      <w:divBdr>
        <w:top w:val="none" w:sz="0" w:space="0" w:color="auto"/>
        <w:left w:val="none" w:sz="0" w:space="0" w:color="auto"/>
        <w:bottom w:val="none" w:sz="0" w:space="0" w:color="auto"/>
        <w:right w:val="none" w:sz="0" w:space="0" w:color="auto"/>
      </w:divBdr>
    </w:div>
    <w:div w:id="351804422">
      <w:marLeft w:val="0"/>
      <w:marRight w:val="0"/>
      <w:marTop w:val="0"/>
      <w:marBottom w:val="0"/>
      <w:divBdr>
        <w:top w:val="none" w:sz="0" w:space="0" w:color="auto"/>
        <w:left w:val="none" w:sz="0" w:space="0" w:color="auto"/>
        <w:bottom w:val="none" w:sz="0" w:space="0" w:color="auto"/>
        <w:right w:val="none" w:sz="0" w:space="0" w:color="auto"/>
      </w:divBdr>
    </w:div>
    <w:div w:id="351804423">
      <w:marLeft w:val="0"/>
      <w:marRight w:val="0"/>
      <w:marTop w:val="0"/>
      <w:marBottom w:val="0"/>
      <w:divBdr>
        <w:top w:val="none" w:sz="0" w:space="0" w:color="auto"/>
        <w:left w:val="none" w:sz="0" w:space="0" w:color="auto"/>
        <w:bottom w:val="none" w:sz="0" w:space="0" w:color="auto"/>
        <w:right w:val="none" w:sz="0" w:space="0" w:color="auto"/>
      </w:divBdr>
    </w:div>
    <w:div w:id="351804424">
      <w:marLeft w:val="0"/>
      <w:marRight w:val="0"/>
      <w:marTop w:val="0"/>
      <w:marBottom w:val="0"/>
      <w:divBdr>
        <w:top w:val="none" w:sz="0" w:space="0" w:color="auto"/>
        <w:left w:val="none" w:sz="0" w:space="0" w:color="auto"/>
        <w:bottom w:val="none" w:sz="0" w:space="0" w:color="auto"/>
        <w:right w:val="none" w:sz="0" w:space="0" w:color="auto"/>
      </w:divBdr>
    </w:div>
    <w:div w:id="351804425">
      <w:marLeft w:val="0"/>
      <w:marRight w:val="0"/>
      <w:marTop w:val="0"/>
      <w:marBottom w:val="0"/>
      <w:divBdr>
        <w:top w:val="none" w:sz="0" w:space="0" w:color="auto"/>
        <w:left w:val="none" w:sz="0" w:space="0" w:color="auto"/>
        <w:bottom w:val="none" w:sz="0" w:space="0" w:color="auto"/>
        <w:right w:val="none" w:sz="0" w:space="0" w:color="auto"/>
      </w:divBdr>
    </w:div>
    <w:div w:id="351804426">
      <w:marLeft w:val="0"/>
      <w:marRight w:val="0"/>
      <w:marTop w:val="0"/>
      <w:marBottom w:val="0"/>
      <w:divBdr>
        <w:top w:val="none" w:sz="0" w:space="0" w:color="auto"/>
        <w:left w:val="none" w:sz="0" w:space="0" w:color="auto"/>
        <w:bottom w:val="none" w:sz="0" w:space="0" w:color="auto"/>
        <w:right w:val="none" w:sz="0" w:space="0" w:color="auto"/>
      </w:divBdr>
    </w:div>
    <w:div w:id="351804427">
      <w:marLeft w:val="0"/>
      <w:marRight w:val="0"/>
      <w:marTop w:val="0"/>
      <w:marBottom w:val="0"/>
      <w:divBdr>
        <w:top w:val="none" w:sz="0" w:space="0" w:color="auto"/>
        <w:left w:val="none" w:sz="0" w:space="0" w:color="auto"/>
        <w:bottom w:val="none" w:sz="0" w:space="0" w:color="auto"/>
        <w:right w:val="none" w:sz="0" w:space="0" w:color="auto"/>
      </w:divBdr>
    </w:div>
    <w:div w:id="351804428">
      <w:marLeft w:val="0"/>
      <w:marRight w:val="0"/>
      <w:marTop w:val="0"/>
      <w:marBottom w:val="0"/>
      <w:divBdr>
        <w:top w:val="none" w:sz="0" w:space="0" w:color="auto"/>
        <w:left w:val="none" w:sz="0" w:space="0" w:color="auto"/>
        <w:bottom w:val="none" w:sz="0" w:space="0" w:color="auto"/>
        <w:right w:val="none" w:sz="0" w:space="0" w:color="auto"/>
      </w:divBdr>
    </w:div>
    <w:div w:id="351804429">
      <w:marLeft w:val="0"/>
      <w:marRight w:val="0"/>
      <w:marTop w:val="0"/>
      <w:marBottom w:val="0"/>
      <w:divBdr>
        <w:top w:val="none" w:sz="0" w:space="0" w:color="auto"/>
        <w:left w:val="none" w:sz="0" w:space="0" w:color="auto"/>
        <w:bottom w:val="none" w:sz="0" w:space="0" w:color="auto"/>
        <w:right w:val="none" w:sz="0" w:space="0" w:color="auto"/>
      </w:divBdr>
    </w:div>
    <w:div w:id="351804430">
      <w:marLeft w:val="0"/>
      <w:marRight w:val="0"/>
      <w:marTop w:val="0"/>
      <w:marBottom w:val="0"/>
      <w:divBdr>
        <w:top w:val="none" w:sz="0" w:space="0" w:color="auto"/>
        <w:left w:val="none" w:sz="0" w:space="0" w:color="auto"/>
        <w:bottom w:val="none" w:sz="0" w:space="0" w:color="auto"/>
        <w:right w:val="none" w:sz="0" w:space="0" w:color="auto"/>
      </w:divBdr>
    </w:div>
    <w:div w:id="351804431">
      <w:marLeft w:val="0"/>
      <w:marRight w:val="0"/>
      <w:marTop w:val="0"/>
      <w:marBottom w:val="0"/>
      <w:divBdr>
        <w:top w:val="none" w:sz="0" w:space="0" w:color="auto"/>
        <w:left w:val="none" w:sz="0" w:space="0" w:color="auto"/>
        <w:bottom w:val="none" w:sz="0" w:space="0" w:color="auto"/>
        <w:right w:val="none" w:sz="0" w:space="0" w:color="auto"/>
      </w:divBdr>
    </w:div>
    <w:div w:id="351804432">
      <w:marLeft w:val="0"/>
      <w:marRight w:val="0"/>
      <w:marTop w:val="0"/>
      <w:marBottom w:val="0"/>
      <w:divBdr>
        <w:top w:val="none" w:sz="0" w:space="0" w:color="auto"/>
        <w:left w:val="none" w:sz="0" w:space="0" w:color="auto"/>
        <w:bottom w:val="none" w:sz="0" w:space="0" w:color="auto"/>
        <w:right w:val="none" w:sz="0" w:space="0" w:color="auto"/>
      </w:divBdr>
    </w:div>
    <w:div w:id="351804433">
      <w:marLeft w:val="0"/>
      <w:marRight w:val="0"/>
      <w:marTop w:val="0"/>
      <w:marBottom w:val="0"/>
      <w:divBdr>
        <w:top w:val="none" w:sz="0" w:space="0" w:color="auto"/>
        <w:left w:val="none" w:sz="0" w:space="0" w:color="auto"/>
        <w:bottom w:val="none" w:sz="0" w:space="0" w:color="auto"/>
        <w:right w:val="none" w:sz="0" w:space="0" w:color="auto"/>
      </w:divBdr>
    </w:div>
    <w:div w:id="351804434">
      <w:marLeft w:val="0"/>
      <w:marRight w:val="0"/>
      <w:marTop w:val="0"/>
      <w:marBottom w:val="0"/>
      <w:divBdr>
        <w:top w:val="none" w:sz="0" w:space="0" w:color="auto"/>
        <w:left w:val="none" w:sz="0" w:space="0" w:color="auto"/>
        <w:bottom w:val="none" w:sz="0" w:space="0" w:color="auto"/>
        <w:right w:val="none" w:sz="0" w:space="0" w:color="auto"/>
      </w:divBdr>
    </w:div>
    <w:div w:id="351804435">
      <w:marLeft w:val="0"/>
      <w:marRight w:val="0"/>
      <w:marTop w:val="0"/>
      <w:marBottom w:val="0"/>
      <w:divBdr>
        <w:top w:val="none" w:sz="0" w:space="0" w:color="auto"/>
        <w:left w:val="none" w:sz="0" w:space="0" w:color="auto"/>
        <w:bottom w:val="none" w:sz="0" w:space="0" w:color="auto"/>
        <w:right w:val="none" w:sz="0" w:space="0" w:color="auto"/>
      </w:divBdr>
    </w:div>
    <w:div w:id="351804436">
      <w:marLeft w:val="0"/>
      <w:marRight w:val="0"/>
      <w:marTop w:val="0"/>
      <w:marBottom w:val="0"/>
      <w:divBdr>
        <w:top w:val="none" w:sz="0" w:space="0" w:color="auto"/>
        <w:left w:val="none" w:sz="0" w:space="0" w:color="auto"/>
        <w:bottom w:val="none" w:sz="0" w:space="0" w:color="auto"/>
        <w:right w:val="none" w:sz="0" w:space="0" w:color="auto"/>
      </w:divBdr>
    </w:div>
    <w:div w:id="351804437">
      <w:marLeft w:val="0"/>
      <w:marRight w:val="0"/>
      <w:marTop w:val="0"/>
      <w:marBottom w:val="0"/>
      <w:divBdr>
        <w:top w:val="none" w:sz="0" w:space="0" w:color="auto"/>
        <w:left w:val="none" w:sz="0" w:space="0" w:color="auto"/>
        <w:bottom w:val="none" w:sz="0" w:space="0" w:color="auto"/>
        <w:right w:val="none" w:sz="0" w:space="0" w:color="auto"/>
      </w:divBdr>
    </w:div>
    <w:div w:id="351804438">
      <w:marLeft w:val="0"/>
      <w:marRight w:val="0"/>
      <w:marTop w:val="0"/>
      <w:marBottom w:val="0"/>
      <w:divBdr>
        <w:top w:val="none" w:sz="0" w:space="0" w:color="auto"/>
        <w:left w:val="none" w:sz="0" w:space="0" w:color="auto"/>
        <w:bottom w:val="none" w:sz="0" w:space="0" w:color="auto"/>
        <w:right w:val="none" w:sz="0" w:space="0" w:color="auto"/>
      </w:divBdr>
    </w:div>
    <w:div w:id="351804439">
      <w:marLeft w:val="0"/>
      <w:marRight w:val="0"/>
      <w:marTop w:val="0"/>
      <w:marBottom w:val="0"/>
      <w:divBdr>
        <w:top w:val="none" w:sz="0" w:space="0" w:color="auto"/>
        <w:left w:val="none" w:sz="0" w:space="0" w:color="auto"/>
        <w:bottom w:val="none" w:sz="0" w:space="0" w:color="auto"/>
        <w:right w:val="none" w:sz="0" w:space="0" w:color="auto"/>
      </w:divBdr>
    </w:div>
    <w:div w:id="351804440">
      <w:marLeft w:val="0"/>
      <w:marRight w:val="0"/>
      <w:marTop w:val="0"/>
      <w:marBottom w:val="0"/>
      <w:divBdr>
        <w:top w:val="none" w:sz="0" w:space="0" w:color="auto"/>
        <w:left w:val="none" w:sz="0" w:space="0" w:color="auto"/>
        <w:bottom w:val="none" w:sz="0" w:space="0" w:color="auto"/>
        <w:right w:val="none" w:sz="0" w:space="0" w:color="auto"/>
      </w:divBdr>
    </w:div>
    <w:div w:id="351804441">
      <w:marLeft w:val="0"/>
      <w:marRight w:val="0"/>
      <w:marTop w:val="0"/>
      <w:marBottom w:val="0"/>
      <w:divBdr>
        <w:top w:val="none" w:sz="0" w:space="0" w:color="auto"/>
        <w:left w:val="none" w:sz="0" w:space="0" w:color="auto"/>
        <w:bottom w:val="none" w:sz="0" w:space="0" w:color="auto"/>
        <w:right w:val="none" w:sz="0" w:space="0" w:color="auto"/>
      </w:divBdr>
    </w:div>
    <w:div w:id="351804442">
      <w:marLeft w:val="0"/>
      <w:marRight w:val="0"/>
      <w:marTop w:val="0"/>
      <w:marBottom w:val="0"/>
      <w:divBdr>
        <w:top w:val="none" w:sz="0" w:space="0" w:color="auto"/>
        <w:left w:val="none" w:sz="0" w:space="0" w:color="auto"/>
        <w:bottom w:val="none" w:sz="0" w:space="0" w:color="auto"/>
        <w:right w:val="none" w:sz="0" w:space="0" w:color="auto"/>
      </w:divBdr>
    </w:div>
    <w:div w:id="351804443">
      <w:marLeft w:val="0"/>
      <w:marRight w:val="0"/>
      <w:marTop w:val="0"/>
      <w:marBottom w:val="0"/>
      <w:divBdr>
        <w:top w:val="none" w:sz="0" w:space="0" w:color="auto"/>
        <w:left w:val="none" w:sz="0" w:space="0" w:color="auto"/>
        <w:bottom w:val="none" w:sz="0" w:space="0" w:color="auto"/>
        <w:right w:val="none" w:sz="0" w:space="0" w:color="auto"/>
      </w:divBdr>
    </w:div>
    <w:div w:id="351804444">
      <w:marLeft w:val="0"/>
      <w:marRight w:val="0"/>
      <w:marTop w:val="0"/>
      <w:marBottom w:val="0"/>
      <w:divBdr>
        <w:top w:val="none" w:sz="0" w:space="0" w:color="auto"/>
        <w:left w:val="none" w:sz="0" w:space="0" w:color="auto"/>
        <w:bottom w:val="none" w:sz="0" w:space="0" w:color="auto"/>
        <w:right w:val="none" w:sz="0" w:space="0" w:color="auto"/>
      </w:divBdr>
    </w:div>
    <w:div w:id="351804445">
      <w:marLeft w:val="0"/>
      <w:marRight w:val="0"/>
      <w:marTop w:val="0"/>
      <w:marBottom w:val="0"/>
      <w:divBdr>
        <w:top w:val="none" w:sz="0" w:space="0" w:color="auto"/>
        <w:left w:val="none" w:sz="0" w:space="0" w:color="auto"/>
        <w:bottom w:val="none" w:sz="0" w:space="0" w:color="auto"/>
        <w:right w:val="none" w:sz="0" w:space="0" w:color="auto"/>
      </w:divBdr>
    </w:div>
    <w:div w:id="832991212">
      <w:bodyDiv w:val="1"/>
      <w:marLeft w:val="0"/>
      <w:marRight w:val="0"/>
      <w:marTop w:val="0"/>
      <w:marBottom w:val="0"/>
      <w:divBdr>
        <w:top w:val="none" w:sz="0" w:space="0" w:color="auto"/>
        <w:left w:val="none" w:sz="0" w:space="0" w:color="auto"/>
        <w:bottom w:val="none" w:sz="0" w:space="0" w:color="auto"/>
        <w:right w:val="none" w:sz="0" w:space="0" w:color="auto"/>
      </w:divBdr>
    </w:div>
    <w:div w:id="2109346144">
      <w:bodyDiv w:val="1"/>
      <w:marLeft w:val="0"/>
      <w:marRight w:val="0"/>
      <w:marTop w:val="0"/>
      <w:marBottom w:val="0"/>
      <w:divBdr>
        <w:top w:val="none" w:sz="0" w:space="0" w:color="auto"/>
        <w:left w:val="none" w:sz="0" w:space="0" w:color="auto"/>
        <w:bottom w:val="none" w:sz="0" w:space="0" w:color="auto"/>
        <w:right w:val="none" w:sz="0" w:space="0" w:color="auto"/>
      </w:divBdr>
    </w:div>
    <w:div w:id="214160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4B3DC-D93F-4F8F-8C9C-C066EE856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1462</TotalTime>
  <Pages>44</Pages>
  <Words>5488</Words>
  <Characters>31285</Characters>
  <Application>Microsoft Office Word</Application>
  <DocSecurity>0</DocSecurity>
  <Lines>260</Lines>
  <Paragraphs>73</Paragraphs>
  <ScaleCrop>false</ScaleCrop>
  <Company/>
  <LinksUpToDate>false</LinksUpToDate>
  <CharactersWithSpaces>36700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汪亚中</cp:lastModifiedBy>
  <cp:revision>3250</cp:revision>
  <cp:lastPrinted>2007-07-19T00:46:00Z</cp:lastPrinted>
  <dcterms:created xsi:type="dcterms:W3CDTF">2013-08-19T07:44:00Z</dcterms:created>
  <dcterms:modified xsi:type="dcterms:W3CDTF">2019-03-27T02:28:00Z</dcterms:modified>
</cp:coreProperties>
</file>