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交银施罗德基金管理有限公司关于交银施罗德强化回报债券型证券投资基金基金经理变更的公告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2019年3月15日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交银施罗德强化回报债券型证券投资基金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交银强化回报债券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519733</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凌超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于海颖</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2019年3月15日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于海颖女士不再担任交银施罗德强化回报债券型证券投资基金基金经理。交银施罗德强化回报债券型证券投资基金由凌超先生单独管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