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EA34" w14:textId="7703AD49"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081BA7">
        <w:rPr>
          <w:rFonts w:ascii="Times New Roman" w:hint="eastAsia"/>
          <w:b/>
          <w:sz w:val="28"/>
          <w:szCs w:val="28"/>
        </w:rPr>
        <w:t>关闭</w:t>
      </w:r>
      <w:r w:rsidR="00982D70">
        <w:rPr>
          <w:rFonts w:ascii="Times New Roman" w:hint="eastAsia"/>
          <w:b/>
          <w:sz w:val="28"/>
          <w:szCs w:val="28"/>
        </w:rPr>
        <w:t>旗下</w:t>
      </w:r>
      <w:r w:rsidR="0029423F">
        <w:rPr>
          <w:rFonts w:ascii="Times New Roman" w:hint="eastAsia"/>
          <w:b/>
          <w:sz w:val="28"/>
          <w:szCs w:val="28"/>
        </w:rPr>
        <w:t>部分</w:t>
      </w:r>
      <w:r w:rsidR="008E1F77">
        <w:rPr>
          <w:rFonts w:ascii="Times New Roman" w:hint="eastAsia"/>
          <w:b/>
          <w:sz w:val="28"/>
          <w:szCs w:val="28"/>
        </w:rPr>
        <w:t>货币基金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081BA7">
        <w:rPr>
          <w:rFonts w:ascii="Times New Roman" w:hint="eastAsia"/>
          <w:b/>
          <w:sz w:val="28"/>
          <w:szCs w:val="28"/>
        </w:rPr>
        <w:t>业务</w:t>
      </w:r>
      <w:r w:rsidRPr="008A0DC3">
        <w:rPr>
          <w:rFonts w:ascii="Times New Roman"/>
          <w:b/>
          <w:sz w:val="28"/>
          <w:szCs w:val="28"/>
        </w:rPr>
        <w:t>的公告</w:t>
      </w:r>
    </w:p>
    <w:p w14:paraId="23DBB604" w14:textId="77777777" w:rsidR="002D5021" w:rsidRPr="009C6A79" w:rsidRDefault="002D5021" w:rsidP="002002D9">
      <w:pPr>
        <w:spacing w:line="360" w:lineRule="auto"/>
        <w:ind w:firstLineChars="200" w:firstLine="480"/>
        <w:rPr>
          <w:rFonts w:ascii="Times New Roman" w:hAnsi="Times New Roman"/>
          <w:sz w:val="24"/>
          <w:szCs w:val="24"/>
        </w:rPr>
      </w:pPr>
    </w:p>
    <w:p w14:paraId="3EE28B4C" w14:textId="4585B77B" w:rsidR="00960AAE" w:rsidRDefault="0029423F" w:rsidP="00960AAE">
      <w:pPr>
        <w:spacing w:line="360" w:lineRule="auto"/>
        <w:ind w:firstLineChars="200" w:firstLine="480"/>
        <w:rPr>
          <w:rFonts w:ascii="Times New Roman"/>
          <w:sz w:val="24"/>
          <w:szCs w:val="24"/>
        </w:rPr>
      </w:pPr>
      <w:r w:rsidRPr="0029423F">
        <w:rPr>
          <w:rFonts w:ascii="Times New Roman" w:hAnsi="Times New Roman" w:hint="eastAsia"/>
          <w:sz w:val="24"/>
          <w:szCs w:val="24"/>
        </w:rPr>
        <w:t>根据</w:t>
      </w:r>
      <w:r w:rsidR="007A7CA3" w:rsidRPr="007A7CA3">
        <w:rPr>
          <w:rFonts w:ascii="Times New Roman" w:hAnsi="Times New Roman" w:hint="eastAsia"/>
          <w:sz w:val="24"/>
          <w:szCs w:val="24"/>
        </w:rPr>
        <w:t>中国证监会与中国人民银行联合发布的《关于进一步规范货币市场基金互联网销售、赎回相关服务的指导意见</w:t>
      </w:r>
      <w:r w:rsidR="007A7CA3">
        <w:rPr>
          <w:rFonts w:ascii="Times New Roman" w:hAnsi="Times New Roman" w:hint="eastAsia"/>
          <w:sz w:val="24"/>
          <w:szCs w:val="24"/>
        </w:rPr>
        <w:t>》</w:t>
      </w:r>
      <w:r w:rsidR="007A7CA3">
        <w:rPr>
          <w:rFonts w:ascii="Times New Roman" w:hAnsi="Times New Roman"/>
          <w:sz w:val="24"/>
          <w:szCs w:val="24"/>
        </w:rPr>
        <w:t>及</w:t>
      </w:r>
      <w:r w:rsidR="00081BA7">
        <w:rPr>
          <w:rFonts w:ascii="Times New Roman" w:hAnsi="Times New Roman" w:hint="eastAsia"/>
          <w:sz w:val="24"/>
          <w:szCs w:val="24"/>
        </w:rPr>
        <w:t>业务调整</w:t>
      </w:r>
      <w:r w:rsidR="00081BA7">
        <w:rPr>
          <w:rFonts w:ascii="Times New Roman" w:hAnsi="Times New Roman"/>
          <w:sz w:val="24"/>
          <w:szCs w:val="24"/>
        </w:rPr>
        <w:t>需要</w:t>
      </w:r>
      <w:r w:rsidRPr="0029423F">
        <w:rPr>
          <w:rFonts w:ascii="Times New Roman" w:hAnsi="Times New Roman" w:hint="eastAsia"/>
          <w:sz w:val="24"/>
          <w:szCs w:val="24"/>
        </w:rPr>
        <w:t>，</w:t>
      </w:r>
      <w:r w:rsidRPr="008A0DC3">
        <w:rPr>
          <w:rFonts w:ascii="Times New Roman"/>
          <w:sz w:val="24"/>
          <w:szCs w:val="24"/>
        </w:rPr>
        <w:t>交银施罗德基金管理有限公司（以下简称</w:t>
      </w:r>
      <w:r w:rsidRPr="008A0DC3">
        <w:rPr>
          <w:rFonts w:ascii="Times New Roman" w:hAnsi="Times New Roman"/>
          <w:sz w:val="24"/>
          <w:szCs w:val="24"/>
        </w:rPr>
        <w:t>“</w:t>
      </w:r>
      <w:r w:rsidRPr="008A0DC3">
        <w:rPr>
          <w:rFonts w:ascii="Times New Roman"/>
          <w:sz w:val="24"/>
          <w:szCs w:val="24"/>
        </w:rPr>
        <w:t>本公司</w:t>
      </w:r>
      <w:r w:rsidRPr="008A0DC3">
        <w:rPr>
          <w:rFonts w:ascii="Times New Roman" w:hAnsi="Times New Roman"/>
          <w:sz w:val="24"/>
          <w:szCs w:val="24"/>
        </w:rPr>
        <w:t>”</w:t>
      </w:r>
      <w:r w:rsidRPr="008A0DC3">
        <w:rPr>
          <w:rFonts w:ascii="Times New Roman"/>
          <w:sz w:val="24"/>
          <w:szCs w:val="24"/>
        </w:rPr>
        <w:t>）</w:t>
      </w:r>
      <w:r w:rsidR="00A83EDF">
        <w:rPr>
          <w:rFonts w:ascii="Times New Roman" w:hint="eastAsia"/>
          <w:sz w:val="24"/>
          <w:szCs w:val="24"/>
        </w:rPr>
        <w:t>自</w:t>
      </w:r>
      <w:r w:rsidR="00081BA7">
        <w:rPr>
          <w:rFonts w:ascii="Times New Roman" w:hAnsi="Times New Roman" w:hint="eastAsia"/>
          <w:sz w:val="24"/>
          <w:szCs w:val="24"/>
        </w:rPr>
        <w:t>2</w:t>
      </w:r>
      <w:r w:rsidR="00081BA7" w:rsidRPr="0029423F">
        <w:rPr>
          <w:rFonts w:ascii="Times New Roman" w:hAnsi="Times New Roman" w:hint="eastAsia"/>
          <w:sz w:val="24"/>
          <w:szCs w:val="24"/>
        </w:rPr>
        <w:t>018</w:t>
      </w:r>
      <w:r w:rsidR="00081BA7" w:rsidRPr="0029423F">
        <w:rPr>
          <w:rFonts w:ascii="Times New Roman" w:hAnsi="Times New Roman" w:hint="eastAsia"/>
          <w:sz w:val="24"/>
          <w:szCs w:val="24"/>
        </w:rPr>
        <w:t>年</w:t>
      </w:r>
      <w:r w:rsidR="00081BA7">
        <w:rPr>
          <w:rFonts w:ascii="Times New Roman" w:hAnsi="Times New Roman"/>
          <w:sz w:val="24"/>
          <w:szCs w:val="24"/>
        </w:rPr>
        <w:t>11</w:t>
      </w:r>
      <w:r w:rsidRPr="0029423F">
        <w:rPr>
          <w:rFonts w:ascii="Times New Roman" w:hAnsi="Times New Roman" w:hint="eastAsia"/>
          <w:sz w:val="24"/>
          <w:szCs w:val="24"/>
        </w:rPr>
        <w:t>月</w:t>
      </w:r>
      <w:r w:rsidR="00081BA7">
        <w:rPr>
          <w:rFonts w:ascii="Times New Roman" w:hAnsi="Times New Roman"/>
          <w:sz w:val="24"/>
          <w:szCs w:val="24"/>
        </w:rPr>
        <w:t>29</w:t>
      </w:r>
      <w:r w:rsidRPr="0029423F">
        <w:rPr>
          <w:rFonts w:ascii="Times New Roman" w:hAnsi="Times New Roman" w:hint="eastAsia"/>
          <w:sz w:val="24"/>
          <w:szCs w:val="24"/>
        </w:rPr>
        <w:t>日</w:t>
      </w:r>
      <w:r w:rsidR="007A7CA3">
        <w:rPr>
          <w:rFonts w:ascii="Times New Roman" w:hAnsi="Times New Roman" w:hint="eastAsia"/>
          <w:sz w:val="24"/>
          <w:szCs w:val="24"/>
        </w:rPr>
        <w:t>1</w:t>
      </w:r>
      <w:r w:rsidR="007A7CA3">
        <w:rPr>
          <w:rFonts w:ascii="Times New Roman" w:hAnsi="Times New Roman"/>
          <w:sz w:val="24"/>
          <w:szCs w:val="24"/>
        </w:rPr>
        <w:t>2</w:t>
      </w:r>
      <w:r w:rsidR="007A7CA3" w:rsidRPr="00081BA7">
        <w:rPr>
          <w:rFonts w:ascii="Times New Roman" w:hAnsi="Times New Roman" w:hint="eastAsia"/>
          <w:sz w:val="24"/>
          <w:szCs w:val="24"/>
        </w:rPr>
        <w:t>：</w:t>
      </w:r>
      <w:r w:rsidR="007A7CA3" w:rsidRPr="00081BA7">
        <w:rPr>
          <w:rFonts w:ascii="Times New Roman" w:hAnsi="Times New Roman" w:hint="eastAsia"/>
          <w:sz w:val="24"/>
          <w:szCs w:val="24"/>
        </w:rPr>
        <w:t>00</w:t>
      </w:r>
      <w:r w:rsidRPr="0029423F">
        <w:rPr>
          <w:rFonts w:ascii="Times New Roman" w:hAnsi="Times New Roman" w:hint="eastAsia"/>
          <w:sz w:val="24"/>
          <w:szCs w:val="24"/>
        </w:rPr>
        <w:t>起</w:t>
      </w:r>
      <w:r w:rsidR="00F057B7">
        <w:rPr>
          <w:rFonts w:ascii="Times New Roman" w:hAnsi="Times New Roman" w:hint="eastAsia"/>
          <w:sz w:val="24"/>
          <w:szCs w:val="24"/>
        </w:rPr>
        <w:t>将</w:t>
      </w:r>
      <w:r w:rsidR="00F057B7">
        <w:rPr>
          <w:rFonts w:ascii="Times New Roman" w:hAnsi="Times New Roman"/>
          <w:sz w:val="24"/>
          <w:szCs w:val="24"/>
        </w:rPr>
        <w:t>关闭</w:t>
      </w:r>
      <w:r w:rsidR="00A83EDF">
        <w:rPr>
          <w:rFonts w:ascii="Times New Roman" w:hint="eastAsia"/>
          <w:sz w:val="24"/>
          <w:szCs w:val="24"/>
        </w:rPr>
        <w:t>在</w:t>
      </w:r>
      <w:r w:rsidR="00F057B7" w:rsidRPr="008A0DC3">
        <w:rPr>
          <w:rFonts w:ascii="Times New Roman"/>
          <w:sz w:val="24"/>
          <w:szCs w:val="24"/>
        </w:rPr>
        <w:t>交通银行股份有限公司（以下简称</w:t>
      </w:r>
      <w:r w:rsidR="00F057B7" w:rsidRPr="008A0DC3">
        <w:rPr>
          <w:rFonts w:ascii="Times New Roman" w:hAnsi="Times New Roman"/>
          <w:sz w:val="24"/>
          <w:szCs w:val="24"/>
        </w:rPr>
        <w:t>“</w:t>
      </w:r>
      <w:r w:rsidR="00F057B7" w:rsidRPr="008A0DC3">
        <w:rPr>
          <w:rFonts w:ascii="Times New Roman"/>
          <w:sz w:val="24"/>
          <w:szCs w:val="24"/>
        </w:rPr>
        <w:t>交通银行</w:t>
      </w:r>
      <w:r w:rsidR="00F057B7" w:rsidRPr="008A0DC3">
        <w:rPr>
          <w:rFonts w:ascii="Times New Roman" w:hAnsi="Times New Roman"/>
          <w:sz w:val="24"/>
          <w:szCs w:val="24"/>
        </w:rPr>
        <w:t>”</w:t>
      </w:r>
      <w:r w:rsidR="00F057B7" w:rsidRPr="008A0DC3">
        <w:rPr>
          <w:rFonts w:ascii="Times New Roman"/>
          <w:sz w:val="24"/>
          <w:szCs w:val="24"/>
        </w:rPr>
        <w:t>）</w:t>
      </w:r>
      <w:r w:rsidR="00A83EDF">
        <w:rPr>
          <w:rFonts w:ascii="Times New Roman"/>
          <w:sz w:val="24"/>
          <w:szCs w:val="24"/>
        </w:rPr>
        <w:t>代销的</w:t>
      </w:r>
      <w:r w:rsidR="00960AAE" w:rsidRPr="008A0DC3">
        <w:rPr>
          <w:rFonts w:ascii="Times New Roman"/>
          <w:sz w:val="24"/>
          <w:szCs w:val="24"/>
        </w:rPr>
        <w:t>交银施罗德货币市场证券投资基金</w:t>
      </w:r>
      <w:r w:rsidR="00D42484">
        <w:rPr>
          <w:rFonts w:ascii="Times New Roman" w:hint="eastAsia"/>
          <w:sz w:val="24"/>
          <w:szCs w:val="24"/>
        </w:rPr>
        <w:t>A</w:t>
      </w:r>
      <w:r w:rsidR="00B12D93">
        <w:rPr>
          <w:rFonts w:ascii="Times New Roman" w:hint="eastAsia"/>
          <w:sz w:val="24"/>
          <w:szCs w:val="24"/>
        </w:rPr>
        <w:t>级</w:t>
      </w:r>
      <w:r w:rsidR="00D42484">
        <w:rPr>
          <w:rFonts w:ascii="Times New Roman"/>
          <w:sz w:val="24"/>
          <w:szCs w:val="24"/>
        </w:rPr>
        <w:t>份额</w:t>
      </w:r>
      <w:r w:rsidR="00960AAE">
        <w:rPr>
          <w:rFonts w:ascii="Times New Roman" w:hint="eastAsia"/>
          <w:sz w:val="24"/>
          <w:szCs w:val="24"/>
        </w:rPr>
        <w:t>（基金</w:t>
      </w:r>
      <w:r w:rsidR="00960AAE">
        <w:rPr>
          <w:rFonts w:ascii="Times New Roman"/>
          <w:sz w:val="24"/>
          <w:szCs w:val="24"/>
        </w:rPr>
        <w:t>代码：</w:t>
      </w:r>
      <w:r w:rsidR="00960AAE">
        <w:rPr>
          <w:rFonts w:ascii="Times New Roman" w:hint="eastAsia"/>
          <w:sz w:val="24"/>
          <w:szCs w:val="24"/>
        </w:rPr>
        <w:t>519588</w:t>
      </w:r>
      <w:r w:rsidR="00960AAE">
        <w:rPr>
          <w:rFonts w:ascii="Times New Roman"/>
          <w:sz w:val="24"/>
          <w:szCs w:val="24"/>
        </w:rPr>
        <w:t>）</w:t>
      </w:r>
      <w:r w:rsidR="00960AAE">
        <w:rPr>
          <w:rFonts w:ascii="Times New Roman" w:hint="eastAsia"/>
          <w:sz w:val="24"/>
          <w:szCs w:val="24"/>
        </w:rPr>
        <w:t>及</w:t>
      </w:r>
      <w:r w:rsidR="00960AAE">
        <w:rPr>
          <w:rFonts w:ascii="Times New Roman"/>
          <w:sz w:val="24"/>
          <w:szCs w:val="24"/>
        </w:rPr>
        <w:t>交银施罗德现金宝</w:t>
      </w:r>
      <w:r w:rsidR="00A83EDF">
        <w:rPr>
          <w:rFonts w:ascii="Times New Roman" w:hint="eastAsia"/>
          <w:sz w:val="24"/>
          <w:szCs w:val="24"/>
        </w:rPr>
        <w:t>货币</w:t>
      </w:r>
      <w:r w:rsidR="00A83EDF">
        <w:rPr>
          <w:rFonts w:ascii="Times New Roman"/>
          <w:sz w:val="24"/>
          <w:szCs w:val="24"/>
        </w:rPr>
        <w:t>市场基金</w:t>
      </w:r>
      <w:r w:rsidR="00D42484">
        <w:rPr>
          <w:rFonts w:ascii="Times New Roman" w:hint="eastAsia"/>
          <w:sz w:val="24"/>
          <w:szCs w:val="24"/>
        </w:rPr>
        <w:t>A</w:t>
      </w:r>
      <w:r w:rsidR="00D42484">
        <w:rPr>
          <w:rFonts w:ascii="Times New Roman"/>
          <w:sz w:val="24"/>
          <w:szCs w:val="24"/>
        </w:rPr>
        <w:t>类份额</w:t>
      </w:r>
      <w:r w:rsidR="00A83EDF">
        <w:rPr>
          <w:rFonts w:ascii="Times New Roman" w:hint="eastAsia"/>
          <w:sz w:val="24"/>
          <w:szCs w:val="24"/>
        </w:rPr>
        <w:t>（基金</w:t>
      </w:r>
      <w:r w:rsidR="00A83EDF">
        <w:rPr>
          <w:rFonts w:ascii="Times New Roman"/>
          <w:sz w:val="24"/>
          <w:szCs w:val="24"/>
        </w:rPr>
        <w:t>代码：</w:t>
      </w:r>
      <w:r w:rsidR="00A83EDF">
        <w:rPr>
          <w:rFonts w:ascii="Times New Roman"/>
          <w:sz w:val="24"/>
          <w:szCs w:val="24"/>
        </w:rPr>
        <w:t>000710</w:t>
      </w:r>
      <w:r w:rsidR="00A83EDF">
        <w:rPr>
          <w:rFonts w:ascii="Times New Roman"/>
          <w:sz w:val="24"/>
          <w:szCs w:val="24"/>
        </w:rPr>
        <w:t>）</w:t>
      </w:r>
      <w:r w:rsidR="00F057B7">
        <w:rPr>
          <w:rFonts w:ascii="Times New Roman" w:hint="eastAsia"/>
          <w:sz w:val="24"/>
          <w:szCs w:val="24"/>
        </w:rPr>
        <w:t>的</w:t>
      </w:r>
      <w:r w:rsidR="00081BA7" w:rsidRPr="009C6A79">
        <w:rPr>
          <w:rFonts w:ascii="Times New Roman" w:hint="eastAsia"/>
          <w:sz w:val="24"/>
          <w:szCs w:val="24"/>
        </w:rPr>
        <w:t>货币基金实时提现业务</w:t>
      </w:r>
      <w:r w:rsidR="00F057B7">
        <w:rPr>
          <w:rFonts w:ascii="Times New Roman" w:hint="eastAsia"/>
          <w:sz w:val="24"/>
          <w:szCs w:val="24"/>
        </w:rPr>
        <w:t>。</w:t>
      </w:r>
    </w:p>
    <w:p w14:paraId="1406C644" w14:textId="77777777" w:rsidR="003D05DD" w:rsidRPr="00BD2504" w:rsidRDefault="003D05DD" w:rsidP="003D05DD">
      <w:pPr>
        <w:spacing w:line="360" w:lineRule="auto"/>
        <w:rPr>
          <w:rFonts w:ascii="Times New Roman"/>
          <w:sz w:val="24"/>
          <w:szCs w:val="24"/>
        </w:rPr>
      </w:pPr>
    </w:p>
    <w:p w14:paraId="62F0E881" w14:textId="77777777"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14:paraId="1685F313" w14:textId="7FF81CD6" w:rsidR="00F057B7" w:rsidRPr="00081BA7" w:rsidRDefault="00F057B7" w:rsidP="00F057B7">
      <w:pPr>
        <w:spacing w:line="360" w:lineRule="auto"/>
        <w:ind w:firstLineChars="200" w:firstLine="480"/>
        <w:rPr>
          <w:rFonts w:ascii="Times New Roman" w:hAnsi="Times New Roman"/>
          <w:sz w:val="24"/>
          <w:szCs w:val="24"/>
        </w:rPr>
      </w:pPr>
      <w:r w:rsidRPr="00081BA7">
        <w:rPr>
          <w:rFonts w:ascii="Times New Roman" w:hAnsi="Times New Roman" w:hint="eastAsia"/>
          <w:sz w:val="24"/>
          <w:szCs w:val="24"/>
        </w:rPr>
        <w:t>自</w:t>
      </w:r>
      <w:r w:rsidRPr="00081BA7">
        <w:rPr>
          <w:rFonts w:ascii="Times New Roman" w:hAnsi="Times New Roman" w:hint="eastAsia"/>
          <w:sz w:val="24"/>
          <w:szCs w:val="24"/>
        </w:rPr>
        <w:t>2018</w:t>
      </w:r>
      <w:r w:rsidRPr="00081BA7">
        <w:rPr>
          <w:rFonts w:ascii="Times New Roman" w:hAnsi="Times New Roman" w:hint="eastAsia"/>
          <w:sz w:val="24"/>
          <w:szCs w:val="24"/>
        </w:rPr>
        <w:t>年</w:t>
      </w:r>
      <w:r w:rsidRPr="00081BA7">
        <w:rPr>
          <w:rFonts w:ascii="Times New Roman" w:hAnsi="Times New Roman" w:hint="eastAsia"/>
          <w:sz w:val="24"/>
          <w:szCs w:val="24"/>
        </w:rPr>
        <w:t>11</w:t>
      </w:r>
      <w:r w:rsidRPr="00081BA7">
        <w:rPr>
          <w:rFonts w:ascii="Times New Roman" w:hAnsi="Times New Roman" w:hint="eastAsia"/>
          <w:sz w:val="24"/>
          <w:szCs w:val="24"/>
        </w:rPr>
        <w:t>月</w:t>
      </w:r>
      <w:r w:rsidR="007F33A1">
        <w:rPr>
          <w:rFonts w:ascii="Times New Roman" w:hAnsi="Times New Roman"/>
          <w:sz w:val="24"/>
          <w:szCs w:val="24"/>
        </w:rPr>
        <w:t>2</w:t>
      </w:r>
      <w:r w:rsidRPr="00081BA7">
        <w:rPr>
          <w:rFonts w:ascii="Times New Roman" w:hAnsi="Times New Roman" w:hint="eastAsia"/>
          <w:sz w:val="24"/>
          <w:szCs w:val="24"/>
        </w:rPr>
        <w:t>9</w:t>
      </w:r>
      <w:r w:rsidRPr="00081BA7">
        <w:rPr>
          <w:rFonts w:ascii="Times New Roman" w:hAnsi="Times New Roman" w:hint="eastAsia"/>
          <w:sz w:val="24"/>
          <w:szCs w:val="24"/>
        </w:rPr>
        <w:t>日</w:t>
      </w:r>
      <w:r>
        <w:rPr>
          <w:rFonts w:ascii="Times New Roman" w:hAnsi="Times New Roman" w:hint="eastAsia"/>
          <w:sz w:val="24"/>
          <w:szCs w:val="24"/>
        </w:rPr>
        <w:t>1</w:t>
      </w:r>
      <w:r>
        <w:rPr>
          <w:rFonts w:ascii="Times New Roman" w:hAnsi="Times New Roman"/>
          <w:sz w:val="24"/>
          <w:szCs w:val="24"/>
        </w:rPr>
        <w:t>2</w:t>
      </w:r>
      <w:r w:rsidRPr="00081BA7">
        <w:rPr>
          <w:rFonts w:ascii="Times New Roman" w:hAnsi="Times New Roman" w:hint="eastAsia"/>
          <w:sz w:val="24"/>
          <w:szCs w:val="24"/>
        </w:rPr>
        <w:t>：</w:t>
      </w:r>
      <w:r w:rsidRPr="00081BA7">
        <w:rPr>
          <w:rFonts w:ascii="Times New Roman" w:hAnsi="Times New Roman" w:hint="eastAsia"/>
          <w:sz w:val="24"/>
          <w:szCs w:val="24"/>
        </w:rPr>
        <w:t>00</w:t>
      </w:r>
      <w:r w:rsidRPr="00081BA7">
        <w:rPr>
          <w:rFonts w:ascii="Times New Roman" w:hAnsi="Times New Roman" w:hint="eastAsia"/>
          <w:sz w:val="24"/>
          <w:szCs w:val="24"/>
        </w:rPr>
        <w:t>起，投资</w:t>
      </w:r>
      <w:r>
        <w:rPr>
          <w:rFonts w:ascii="Times New Roman" w:hAnsi="Times New Roman" w:hint="eastAsia"/>
          <w:sz w:val="24"/>
          <w:szCs w:val="24"/>
        </w:rPr>
        <w:t>者将</w:t>
      </w:r>
      <w:r>
        <w:rPr>
          <w:rFonts w:ascii="Times New Roman" w:hAnsi="Times New Roman"/>
          <w:sz w:val="24"/>
          <w:szCs w:val="24"/>
        </w:rPr>
        <w:t>无法</w:t>
      </w:r>
      <w:r w:rsidRPr="00081BA7">
        <w:rPr>
          <w:rFonts w:ascii="Times New Roman" w:hAnsi="Times New Roman" w:hint="eastAsia"/>
          <w:sz w:val="24"/>
          <w:szCs w:val="24"/>
        </w:rPr>
        <w:t>通过</w:t>
      </w:r>
      <w:r>
        <w:rPr>
          <w:rFonts w:ascii="Times New Roman" w:hAnsi="Times New Roman" w:hint="eastAsia"/>
          <w:sz w:val="24"/>
          <w:szCs w:val="24"/>
        </w:rPr>
        <w:t>交通银行</w:t>
      </w:r>
      <w:r w:rsidRPr="00081BA7">
        <w:rPr>
          <w:rFonts w:ascii="Times New Roman" w:hAnsi="Times New Roman" w:hint="eastAsia"/>
          <w:sz w:val="24"/>
          <w:szCs w:val="24"/>
        </w:rPr>
        <w:t>发起</w:t>
      </w:r>
      <w:r w:rsidR="00343725">
        <w:rPr>
          <w:rFonts w:ascii="Times New Roman" w:hAnsi="Times New Roman" w:hint="eastAsia"/>
          <w:sz w:val="24"/>
          <w:szCs w:val="24"/>
        </w:rPr>
        <w:t>上述</w:t>
      </w:r>
      <w:r w:rsidR="00343725">
        <w:rPr>
          <w:rFonts w:ascii="Times New Roman" w:hAnsi="Times New Roman"/>
          <w:sz w:val="24"/>
          <w:szCs w:val="24"/>
        </w:rPr>
        <w:t>两只基金产品的实时提现</w:t>
      </w:r>
      <w:r w:rsidR="00343725">
        <w:rPr>
          <w:rFonts w:ascii="Times New Roman" w:hAnsi="Times New Roman" w:hint="eastAsia"/>
          <w:sz w:val="24"/>
          <w:szCs w:val="24"/>
        </w:rPr>
        <w:t>申请</w:t>
      </w:r>
      <w:r w:rsidRPr="00081BA7">
        <w:rPr>
          <w:rFonts w:ascii="Times New Roman" w:hAnsi="Times New Roman" w:hint="eastAsia"/>
          <w:sz w:val="24"/>
          <w:szCs w:val="24"/>
        </w:rPr>
        <w:t>。</w:t>
      </w:r>
    </w:p>
    <w:p w14:paraId="0DA5D5F8" w14:textId="38CCBA1F" w:rsidR="007F33A1" w:rsidRDefault="00F057B7" w:rsidP="009C6A79">
      <w:pPr>
        <w:spacing w:line="360" w:lineRule="auto"/>
        <w:ind w:firstLineChars="200" w:firstLine="480"/>
        <w:rPr>
          <w:rFonts w:ascii="Times New Roman" w:hAnsi="Times New Roman"/>
          <w:sz w:val="24"/>
          <w:szCs w:val="24"/>
        </w:rPr>
      </w:pPr>
      <w:r w:rsidRPr="00081BA7">
        <w:rPr>
          <w:rFonts w:ascii="Times New Roman" w:hAnsi="Times New Roman" w:hint="eastAsia"/>
          <w:sz w:val="24"/>
          <w:szCs w:val="24"/>
        </w:rPr>
        <w:t>通过</w:t>
      </w:r>
      <w:r w:rsidR="007F33A1">
        <w:rPr>
          <w:rFonts w:ascii="Times New Roman" w:hAnsi="Times New Roman" w:hint="eastAsia"/>
          <w:sz w:val="24"/>
          <w:szCs w:val="24"/>
        </w:rPr>
        <w:t>交通银行</w:t>
      </w:r>
      <w:r w:rsidRPr="00081BA7">
        <w:rPr>
          <w:rFonts w:ascii="Times New Roman" w:hAnsi="Times New Roman" w:hint="eastAsia"/>
          <w:sz w:val="24"/>
          <w:szCs w:val="24"/>
        </w:rPr>
        <w:t>发起</w:t>
      </w:r>
      <w:r w:rsidR="007F33A1">
        <w:rPr>
          <w:rFonts w:ascii="Times New Roman" w:hAnsi="Times New Roman" w:hint="eastAsia"/>
          <w:sz w:val="24"/>
          <w:szCs w:val="24"/>
        </w:rPr>
        <w:t>上述</w:t>
      </w:r>
      <w:r w:rsidR="007F33A1">
        <w:rPr>
          <w:rFonts w:ascii="Times New Roman" w:hAnsi="Times New Roman"/>
          <w:sz w:val="24"/>
          <w:szCs w:val="24"/>
        </w:rPr>
        <w:t>两只基金产品</w:t>
      </w:r>
      <w:r w:rsidR="007F33A1">
        <w:rPr>
          <w:rFonts w:ascii="Times New Roman" w:hAnsi="Times New Roman" w:hint="eastAsia"/>
          <w:sz w:val="24"/>
          <w:szCs w:val="24"/>
        </w:rPr>
        <w:t>的普通赎回业务不受此次调整影响，投资者</w:t>
      </w:r>
      <w:r w:rsidRPr="00081BA7">
        <w:rPr>
          <w:rFonts w:ascii="Times New Roman" w:hAnsi="Times New Roman" w:hint="eastAsia"/>
          <w:sz w:val="24"/>
          <w:szCs w:val="24"/>
        </w:rPr>
        <w:t>可使用普通赎回进行赎回操作。</w:t>
      </w:r>
      <w:r w:rsidR="007A7CA3" w:rsidRPr="007A7CA3">
        <w:rPr>
          <w:rFonts w:ascii="Times New Roman" w:hAnsi="Times New Roman" w:hint="eastAsia"/>
          <w:sz w:val="24"/>
          <w:szCs w:val="24"/>
        </w:rPr>
        <w:t>投资者如有资金使用需求，请提前做好资金安排，通过普通赎回方式赎回基金。</w:t>
      </w:r>
    </w:p>
    <w:p w14:paraId="2F7B1C37" w14:textId="25116B99" w:rsidR="003D05DD" w:rsidRDefault="00A0059F" w:rsidP="009C6A79">
      <w:pPr>
        <w:spacing w:line="360" w:lineRule="auto"/>
        <w:ind w:firstLineChars="200" w:firstLine="480"/>
        <w:rPr>
          <w:rFonts w:ascii="Times New Roman"/>
          <w:sz w:val="24"/>
          <w:szCs w:val="24"/>
        </w:rPr>
      </w:pPr>
      <w:r w:rsidRPr="00A0059F">
        <w:rPr>
          <w:rFonts w:ascii="Times New Roman" w:hint="eastAsia"/>
          <w:sz w:val="24"/>
          <w:szCs w:val="24"/>
        </w:rPr>
        <w:t>投资者欲了解</w:t>
      </w:r>
      <w:r w:rsidR="004E57C4">
        <w:rPr>
          <w:rFonts w:ascii="Times New Roman" w:hint="eastAsia"/>
          <w:sz w:val="24"/>
          <w:szCs w:val="24"/>
        </w:rPr>
        <w:t>相应</w:t>
      </w:r>
      <w:r w:rsidR="004E57C4">
        <w:rPr>
          <w:rFonts w:ascii="Times New Roman"/>
          <w:sz w:val="24"/>
          <w:szCs w:val="24"/>
        </w:rPr>
        <w:t>货币基金</w:t>
      </w:r>
      <w:r w:rsidRPr="00A0059F">
        <w:rPr>
          <w:rFonts w:ascii="Times New Roman" w:hint="eastAsia"/>
          <w:sz w:val="24"/>
          <w:szCs w:val="24"/>
        </w:rPr>
        <w:t>的详细情况，请登录本公司网站（</w:t>
      </w:r>
      <w:r w:rsidRPr="00A0059F">
        <w:rPr>
          <w:rFonts w:ascii="Times New Roman" w:hAnsi="Times New Roman"/>
          <w:sz w:val="24"/>
          <w:szCs w:val="24"/>
        </w:rPr>
        <w:t>www.fund001.com</w:t>
      </w:r>
      <w:r w:rsidRPr="00A0059F">
        <w:rPr>
          <w:rFonts w:ascii="Times New Roman" w:hint="eastAsia"/>
          <w:sz w:val="24"/>
          <w:szCs w:val="24"/>
        </w:rPr>
        <w:t>）认真查阅相关基金合同和最新的招募说明书，或拨打本公司客户服务电话（</w:t>
      </w:r>
      <w:r w:rsidRPr="00A0059F">
        <w:rPr>
          <w:rFonts w:ascii="Times New Roman" w:hAnsi="Times New Roman"/>
          <w:sz w:val="24"/>
          <w:szCs w:val="24"/>
        </w:rPr>
        <w:t>400-700-5000</w:t>
      </w:r>
      <w:r w:rsidRPr="00A0059F">
        <w:rPr>
          <w:rFonts w:ascii="Times New Roman" w:hAnsi="Times New Roman" w:hint="eastAsia"/>
          <w:sz w:val="24"/>
          <w:szCs w:val="24"/>
        </w:rPr>
        <w:t>，</w:t>
      </w:r>
      <w:r w:rsidRPr="00A0059F">
        <w:rPr>
          <w:rFonts w:ascii="Times New Roman" w:hAnsi="Times New Roman"/>
          <w:sz w:val="24"/>
          <w:szCs w:val="24"/>
        </w:rPr>
        <w:t>021-61055000</w:t>
      </w:r>
      <w:r w:rsidRPr="00A0059F">
        <w:rPr>
          <w:rFonts w:ascii="Times New Roman" w:hint="eastAsia"/>
          <w:sz w:val="24"/>
          <w:szCs w:val="24"/>
        </w:rPr>
        <w:t>）</w:t>
      </w:r>
      <w:r w:rsidR="00092FD9">
        <w:rPr>
          <w:rFonts w:ascii="Times New Roman" w:hint="eastAsia"/>
          <w:sz w:val="24"/>
          <w:szCs w:val="24"/>
        </w:rPr>
        <w:t>咨询有关</w:t>
      </w:r>
      <w:r w:rsidR="00092FD9">
        <w:rPr>
          <w:rFonts w:ascii="Times New Roman"/>
          <w:sz w:val="24"/>
          <w:szCs w:val="24"/>
        </w:rPr>
        <w:t>详情</w:t>
      </w:r>
      <w:r w:rsidRPr="00A0059F">
        <w:rPr>
          <w:rFonts w:ascii="Times New Roman" w:hint="eastAsia"/>
          <w:sz w:val="24"/>
          <w:szCs w:val="24"/>
        </w:rPr>
        <w:t>。</w:t>
      </w:r>
    </w:p>
    <w:p w14:paraId="20F633B6" w14:textId="77777777" w:rsidR="00D34A77" w:rsidRDefault="00D34A77">
      <w:pPr>
        <w:pStyle w:val="a5"/>
        <w:spacing w:line="360" w:lineRule="auto"/>
        <w:ind w:left="420" w:firstLineChars="0" w:firstLine="0"/>
        <w:rPr>
          <w:rFonts w:ascii="Times New Roman"/>
          <w:sz w:val="24"/>
          <w:szCs w:val="24"/>
        </w:rPr>
      </w:pPr>
    </w:p>
    <w:p w14:paraId="1DCCE844" w14:textId="3B0788D1" w:rsidR="00D34A77" w:rsidRPr="006A498A" w:rsidRDefault="00A0059F" w:rsidP="006A498A">
      <w:pPr>
        <w:spacing w:line="360" w:lineRule="auto"/>
        <w:ind w:firstLine="420"/>
        <w:rPr>
          <w:rFonts w:ascii="Times New Roman" w:hint="eastAsia"/>
          <w:sz w:val="24"/>
          <w:szCs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本基金管理人承诺以诚实信用、勤勉尽责的原则管理和运用基金财产，但不保证基金一定盈利，也</w:t>
      </w:r>
      <w:bookmarkStart w:id="0" w:name="_GoBack"/>
      <w:bookmarkEnd w:id="0"/>
      <w:r w:rsidR="00A74638" w:rsidRPr="008A0DC3">
        <w:rPr>
          <w:rFonts w:ascii="Times New Roman" w:hAnsi="Times New Roman"/>
          <w:bCs/>
          <w:sz w:val="24"/>
          <w:szCs w:val="24"/>
        </w:rPr>
        <w:t>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14:paraId="58F7431B" w14:textId="77777777"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14:paraId="20D64AD0" w14:textId="77777777" w:rsidR="003276A5" w:rsidRPr="008A0DC3" w:rsidRDefault="003276A5" w:rsidP="003D05DD">
      <w:pPr>
        <w:spacing w:line="360" w:lineRule="auto"/>
        <w:ind w:firstLineChars="200" w:firstLine="480"/>
        <w:rPr>
          <w:rFonts w:ascii="Times New Roman" w:hAnsi="Times New Roman"/>
          <w:bCs/>
          <w:sz w:val="24"/>
          <w:szCs w:val="24"/>
        </w:rPr>
      </w:pPr>
    </w:p>
    <w:p w14:paraId="5800C588" w14:textId="77777777"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14:paraId="30A6E68C" w14:textId="285995A4" w:rsidR="003D05DD" w:rsidRPr="008A0DC3" w:rsidRDefault="007F33A1" w:rsidP="003D05DD">
      <w:pPr>
        <w:pStyle w:val="a5"/>
        <w:spacing w:line="360" w:lineRule="auto"/>
        <w:ind w:left="420" w:firstLineChars="0" w:firstLine="0"/>
        <w:jc w:val="right"/>
        <w:rPr>
          <w:rFonts w:ascii="Times New Roman" w:hAnsi="Times New Roman"/>
          <w:sz w:val="24"/>
          <w:szCs w:val="24"/>
        </w:rPr>
      </w:pPr>
      <w:r>
        <w:rPr>
          <w:rFonts w:ascii="Times New Roman" w:hAnsi="宋体"/>
          <w:bCs/>
          <w:sz w:val="24"/>
          <w:szCs w:val="24"/>
        </w:rPr>
        <w:t>二零一</w:t>
      </w:r>
      <w:r>
        <w:rPr>
          <w:rFonts w:ascii="Times New Roman" w:hAnsi="宋体" w:hint="eastAsia"/>
          <w:bCs/>
          <w:sz w:val="24"/>
          <w:szCs w:val="24"/>
        </w:rPr>
        <w:t>八</w:t>
      </w:r>
      <w:r w:rsidRPr="008A0DC3">
        <w:rPr>
          <w:rFonts w:ascii="Times New Roman" w:hAnsi="宋体"/>
          <w:bCs/>
          <w:sz w:val="24"/>
          <w:szCs w:val="24"/>
        </w:rPr>
        <w:t>年</w:t>
      </w:r>
      <w:r>
        <w:rPr>
          <w:rFonts w:ascii="Times New Roman" w:hAnsi="宋体" w:hint="eastAsia"/>
          <w:bCs/>
          <w:sz w:val="24"/>
          <w:szCs w:val="24"/>
        </w:rPr>
        <w:t>十一月二十</w:t>
      </w:r>
      <w:r w:rsidR="00092FD9">
        <w:rPr>
          <w:rFonts w:ascii="Times New Roman" w:hAnsi="宋体" w:hint="eastAsia"/>
          <w:bCs/>
          <w:sz w:val="24"/>
          <w:szCs w:val="24"/>
        </w:rPr>
        <w:t>七</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AA059" w14:textId="77777777" w:rsidR="009D3886" w:rsidRDefault="009D3886" w:rsidP="00C22C2D">
      <w:r>
        <w:separator/>
      </w:r>
    </w:p>
  </w:endnote>
  <w:endnote w:type="continuationSeparator" w:id="0">
    <w:p w14:paraId="417C4C14" w14:textId="77777777" w:rsidR="009D3886" w:rsidRDefault="009D3886" w:rsidP="00C2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E6E1" w14:textId="77777777" w:rsidR="009D3886" w:rsidRDefault="009D3886" w:rsidP="00C22C2D">
      <w:r>
        <w:separator/>
      </w:r>
    </w:p>
  </w:footnote>
  <w:footnote w:type="continuationSeparator" w:id="0">
    <w:p w14:paraId="77DE7B56" w14:textId="77777777" w:rsidR="009D3886" w:rsidRDefault="009D3886" w:rsidP="00C2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FB7781"/>
    <w:multiLevelType w:val="hybridMultilevel"/>
    <w:tmpl w:val="8592A31E"/>
    <w:lvl w:ilvl="0" w:tplc="BA7228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C2D"/>
    <w:rsid w:val="00001E6E"/>
    <w:rsid w:val="000107C6"/>
    <w:rsid w:val="0001531F"/>
    <w:rsid w:val="00017EB9"/>
    <w:rsid w:val="0002681A"/>
    <w:rsid w:val="00034EDF"/>
    <w:rsid w:val="00035815"/>
    <w:rsid w:val="00041906"/>
    <w:rsid w:val="00044832"/>
    <w:rsid w:val="00054E18"/>
    <w:rsid w:val="00056337"/>
    <w:rsid w:val="00061D0F"/>
    <w:rsid w:val="00062966"/>
    <w:rsid w:val="0006296F"/>
    <w:rsid w:val="00062B5C"/>
    <w:rsid w:val="000722F5"/>
    <w:rsid w:val="000818F6"/>
    <w:rsid w:val="00081BA7"/>
    <w:rsid w:val="00082B80"/>
    <w:rsid w:val="00090111"/>
    <w:rsid w:val="00090967"/>
    <w:rsid w:val="00092FD9"/>
    <w:rsid w:val="000A2AAF"/>
    <w:rsid w:val="000C52C7"/>
    <w:rsid w:val="000D38BE"/>
    <w:rsid w:val="000D6E14"/>
    <w:rsid w:val="000F68B8"/>
    <w:rsid w:val="00105FBA"/>
    <w:rsid w:val="00132C82"/>
    <w:rsid w:val="00142285"/>
    <w:rsid w:val="00161D1B"/>
    <w:rsid w:val="00174007"/>
    <w:rsid w:val="001920F2"/>
    <w:rsid w:val="001A3E66"/>
    <w:rsid w:val="001C54E2"/>
    <w:rsid w:val="001D732B"/>
    <w:rsid w:val="001F1364"/>
    <w:rsid w:val="002002D9"/>
    <w:rsid w:val="00203008"/>
    <w:rsid w:val="00204275"/>
    <w:rsid w:val="00221EDE"/>
    <w:rsid w:val="0025053D"/>
    <w:rsid w:val="00273338"/>
    <w:rsid w:val="0029423F"/>
    <w:rsid w:val="00297753"/>
    <w:rsid w:val="002A4C69"/>
    <w:rsid w:val="002B00C6"/>
    <w:rsid w:val="002B226A"/>
    <w:rsid w:val="002B5DF0"/>
    <w:rsid w:val="002D0F30"/>
    <w:rsid w:val="002D18FB"/>
    <w:rsid w:val="002D394C"/>
    <w:rsid w:val="002D5021"/>
    <w:rsid w:val="002D6030"/>
    <w:rsid w:val="002D7463"/>
    <w:rsid w:val="002E1522"/>
    <w:rsid w:val="002E3F07"/>
    <w:rsid w:val="002F7250"/>
    <w:rsid w:val="00302E20"/>
    <w:rsid w:val="00315FC3"/>
    <w:rsid w:val="00323CE5"/>
    <w:rsid w:val="003276A5"/>
    <w:rsid w:val="00327B4E"/>
    <w:rsid w:val="00335443"/>
    <w:rsid w:val="003409D3"/>
    <w:rsid w:val="00343725"/>
    <w:rsid w:val="00352C6A"/>
    <w:rsid w:val="00353DB2"/>
    <w:rsid w:val="00354642"/>
    <w:rsid w:val="0036334A"/>
    <w:rsid w:val="003803B9"/>
    <w:rsid w:val="00381F36"/>
    <w:rsid w:val="00390CB7"/>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7A10"/>
    <w:rsid w:val="0046577B"/>
    <w:rsid w:val="00466C3A"/>
    <w:rsid w:val="00471DBA"/>
    <w:rsid w:val="0047243E"/>
    <w:rsid w:val="00480DA0"/>
    <w:rsid w:val="00487B86"/>
    <w:rsid w:val="004905AD"/>
    <w:rsid w:val="004A7044"/>
    <w:rsid w:val="004B5465"/>
    <w:rsid w:val="004D5C81"/>
    <w:rsid w:val="004D69A2"/>
    <w:rsid w:val="004D6F04"/>
    <w:rsid w:val="004E57C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71BCC"/>
    <w:rsid w:val="005808C8"/>
    <w:rsid w:val="00581139"/>
    <w:rsid w:val="00585CEB"/>
    <w:rsid w:val="005A171B"/>
    <w:rsid w:val="005B12F0"/>
    <w:rsid w:val="005B1436"/>
    <w:rsid w:val="005B27A0"/>
    <w:rsid w:val="005C2BCE"/>
    <w:rsid w:val="005C7E97"/>
    <w:rsid w:val="005E2FDE"/>
    <w:rsid w:val="005E66BB"/>
    <w:rsid w:val="00607438"/>
    <w:rsid w:val="00612CFA"/>
    <w:rsid w:val="00636119"/>
    <w:rsid w:val="00654C3B"/>
    <w:rsid w:val="006734C3"/>
    <w:rsid w:val="0068193A"/>
    <w:rsid w:val="0068399C"/>
    <w:rsid w:val="00685F30"/>
    <w:rsid w:val="00692D7D"/>
    <w:rsid w:val="006A07EA"/>
    <w:rsid w:val="006A498A"/>
    <w:rsid w:val="006B7D0A"/>
    <w:rsid w:val="006D5EF3"/>
    <w:rsid w:val="006F1D18"/>
    <w:rsid w:val="0070542D"/>
    <w:rsid w:val="007127EB"/>
    <w:rsid w:val="00741875"/>
    <w:rsid w:val="00763623"/>
    <w:rsid w:val="0077700B"/>
    <w:rsid w:val="00780EBC"/>
    <w:rsid w:val="007906D9"/>
    <w:rsid w:val="007949A1"/>
    <w:rsid w:val="007A0176"/>
    <w:rsid w:val="007A4A61"/>
    <w:rsid w:val="007A7CA3"/>
    <w:rsid w:val="007C29B9"/>
    <w:rsid w:val="007C70BB"/>
    <w:rsid w:val="007D48AB"/>
    <w:rsid w:val="007E7C7D"/>
    <w:rsid w:val="007F33A1"/>
    <w:rsid w:val="007F5BD7"/>
    <w:rsid w:val="00803398"/>
    <w:rsid w:val="00811591"/>
    <w:rsid w:val="008205C5"/>
    <w:rsid w:val="00821A55"/>
    <w:rsid w:val="00827110"/>
    <w:rsid w:val="00836AD4"/>
    <w:rsid w:val="0084021A"/>
    <w:rsid w:val="00852674"/>
    <w:rsid w:val="00857EAF"/>
    <w:rsid w:val="00864362"/>
    <w:rsid w:val="00872471"/>
    <w:rsid w:val="00887DB2"/>
    <w:rsid w:val="00897178"/>
    <w:rsid w:val="008A0DC3"/>
    <w:rsid w:val="008C002A"/>
    <w:rsid w:val="008C0AC1"/>
    <w:rsid w:val="008C5550"/>
    <w:rsid w:val="008E1F77"/>
    <w:rsid w:val="008F3183"/>
    <w:rsid w:val="009059E5"/>
    <w:rsid w:val="0091478B"/>
    <w:rsid w:val="00923594"/>
    <w:rsid w:val="009241F0"/>
    <w:rsid w:val="0093371F"/>
    <w:rsid w:val="009412F2"/>
    <w:rsid w:val="00941912"/>
    <w:rsid w:val="00946F5B"/>
    <w:rsid w:val="0094715C"/>
    <w:rsid w:val="00956C49"/>
    <w:rsid w:val="009570F7"/>
    <w:rsid w:val="00960AAE"/>
    <w:rsid w:val="00962F62"/>
    <w:rsid w:val="00967E46"/>
    <w:rsid w:val="00970B29"/>
    <w:rsid w:val="00971BD1"/>
    <w:rsid w:val="00982D70"/>
    <w:rsid w:val="009905AE"/>
    <w:rsid w:val="00995F76"/>
    <w:rsid w:val="00997350"/>
    <w:rsid w:val="009A2687"/>
    <w:rsid w:val="009C6A79"/>
    <w:rsid w:val="009D15A9"/>
    <w:rsid w:val="009D3886"/>
    <w:rsid w:val="009E3772"/>
    <w:rsid w:val="009E7344"/>
    <w:rsid w:val="00A0059F"/>
    <w:rsid w:val="00A1396F"/>
    <w:rsid w:val="00A20EC1"/>
    <w:rsid w:val="00A250EF"/>
    <w:rsid w:val="00A3628D"/>
    <w:rsid w:val="00A40CB5"/>
    <w:rsid w:val="00A414E7"/>
    <w:rsid w:val="00A42940"/>
    <w:rsid w:val="00A47F0B"/>
    <w:rsid w:val="00A53191"/>
    <w:rsid w:val="00A655F3"/>
    <w:rsid w:val="00A74638"/>
    <w:rsid w:val="00A83036"/>
    <w:rsid w:val="00A83EDF"/>
    <w:rsid w:val="00A8615A"/>
    <w:rsid w:val="00AA62DD"/>
    <w:rsid w:val="00AB07FA"/>
    <w:rsid w:val="00AB6295"/>
    <w:rsid w:val="00AC2E7D"/>
    <w:rsid w:val="00AD098A"/>
    <w:rsid w:val="00AE16E4"/>
    <w:rsid w:val="00AE1E64"/>
    <w:rsid w:val="00AE46DB"/>
    <w:rsid w:val="00AE716A"/>
    <w:rsid w:val="00AF0F48"/>
    <w:rsid w:val="00AF12CA"/>
    <w:rsid w:val="00B11398"/>
    <w:rsid w:val="00B12D93"/>
    <w:rsid w:val="00B137EE"/>
    <w:rsid w:val="00B20E4B"/>
    <w:rsid w:val="00B26983"/>
    <w:rsid w:val="00B42CE2"/>
    <w:rsid w:val="00B55573"/>
    <w:rsid w:val="00B60EDF"/>
    <w:rsid w:val="00B702B5"/>
    <w:rsid w:val="00B71E27"/>
    <w:rsid w:val="00B757F5"/>
    <w:rsid w:val="00BA7C43"/>
    <w:rsid w:val="00BD09AE"/>
    <w:rsid w:val="00BD0AEC"/>
    <w:rsid w:val="00BD2504"/>
    <w:rsid w:val="00BD7145"/>
    <w:rsid w:val="00BE2F18"/>
    <w:rsid w:val="00C052F7"/>
    <w:rsid w:val="00C07292"/>
    <w:rsid w:val="00C22C2D"/>
    <w:rsid w:val="00C27A2D"/>
    <w:rsid w:val="00C309D6"/>
    <w:rsid w:val="00C360F7"/>
    <w:rsid w:val="00C4292D"/>
    <w:rsid w:val="00C45ADC"/>
    <w:rsid w:val="00C621BE"/>
    <w:rsid w:val="00C827F4"/>
    <w:rsid w:val="00C90B4C"/>
    <w:rsid w:val="00C9158D"/>
    <w:rsid w:val="00CB09B0"/>
    <w:rsid w:val="00CB702F"/>
    <w:rsid w:val="00CB70DB"/>
    <w:rsid w:val="00CD2A78"/>
    <w:rsid w:val="00CE42E1"/>
    <w:rsid w:val="00CF2BDA"/>
    <w:rsid w:val="00CF7AB3"/>
    <w:rsid w:val="00D14023"/>
    <w:rsid w:val="00D1529D"/>
    <w:rsid w:val="00D16479"/>
    <w:rsid w:val="00D16895"/>
    <w:rsid w:val="00D23C7C"/>
    <w:rsid w:val="00D24F68"/>
    <w:rsid w:val="00D310D9"/>
    <w:rsid w:val="00D34A77"/>
    <w:rsid w:val="00D37E2C"/>
    <w:rsid w:val="00D42484"/>
    <w:rsid w:val="00D508B0"/>
    <w:rsid w:val="00D57FE7"/>
    <w:rsid w:val="00D609D1"/>
    <w:rsid w:val="00D60C9D"/>
    <w:rsid w:val="00D90984"/>
    <w:rsid w:val="00D921A3"/>
    <w:rsid w:val="00DA48B7"/>
    <w:rsid w:val="00DB454C"/>
    <w:rsid w:val="00DB7B33"/>
    <w:rsid w:val="00DF76D5"/>
    <w:rsid w:val="00E07F94"/>
    <w:rsid w:val="00E110B9"/>
    <w:rsid w:val="00E125A7"/>
    <w:rsid w:val="00E13146"/>
    <w:rsid w:val="00E22D44"/>
    <w:rsid w:val="00E24951"/>
    <w:rsid w:val="00E25791"/>
    <w:rsid w:val="00E430BA"/>
    <w:rsid w:val="00E569BD"/>
    <w:rsid w:val="00E57DD3"/>
    <w:rsid w:val="00E62451"/>
    <w:rsid w:val="00E72C1B"/>
    <w:rsid w:val="00E75462"/>
    <w:rsid w:val="00E81837"/>
    <w:rsid w:val="00E85749"/>
    <w:rsid w:val="00E8574E"/>
    <w:rsid w:val="00E86977"/>
    <w:rsid w:val="00E95D16"/>
    <w:rsid w:val="00EA037E"/>
    <w:rsid w:val="00EA166D"/>
    <w:rsid w:val="00EC14D6"/>
    <w:rsid w:val="00EC3A07"/>
    <w:rsid w:val="00ED682F"/>
    <w:rsid w:val="00EE1A85"/>
    <w:rsid w:val="00EE623A"/>
    <w:rsid w:val="00EE7B20"/>
    <w:rsid w:val="00EF1454"/>
    <w:rsid w:val="00F057B7"/>
    <w:rsid w:val="00F12215"/>
    <w:rsid w:val="00F22F61"/>
    <w:rsid w:val="00F50CC5"/>
    <w:rsid w:val="00F50CCE"/>
    <w:rsid w:val="00F50EFB"/>
    <w:rsid w:val="00F61F80"/>
    <w:rsid w:val="00F62A77"/>
    <w:rsid w:val="00F74419"/>
    <w:rsid w:val="00F8243F"/>
    <w:rsid w:val="00F86FC0"/>
    <w:rsid w:val="00F93997"/>
    <w:rsid w:val="00F94A74"/>
    <w:rsid w:val="00FA3FCC"/>
    <w:rsid w:val="00FA60C0"/>
    <w:rsid w:val="00FA6846"/>
    <w:rsid w:val="00FB4EA9"/>
    <w:rsid w:val="00FC4CB3"/>
    <w:rsid w:val="00FE0A92"/>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264F"/>
  <w15:docId w15:val="{23C2E3DB-524C-4E2E-8EE3-FDD7FF4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C2D"/>
    <w:rPr>
      <w:sz w:val="18"/>
      <w:szCs w:val="18"/>
    </w:rPr>
  </w:style>
  <w:style w:type="paragraph" w:styleId="a4">
    <w:name w:val="footer"/>
    <w:basedOn w:val="a"/>
    <w:link w:val="Char0"/>
    <w:uiPriority w:val="99"/>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00F7A-F7FC-4794-BE7B-A8B716BD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593</Characters>
  <Application>Microsoft Office Word</Application>
  <DocSecurity>0</DocSecurity>
  <Lines>4</Lines>
  <Paragraphs>1</Paragraphs>
  <ScaleCrop>false</ScaleCrop>
  <Company>Microsoft</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郝婷婷</cp:lastModifiedBy>
  <cp:revision>5</cp:revision>
  <dcterms:created xsi:type="dcterms:W3CDTF">2018-11-26T02:49:00Z</dcterms:created>
  <dcterms:modified xsi:type="dcterms:W3CDTF">2018-11-26T06:18:00Z</dcterms:modified>
</cp:coreProperties>
</file>