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交银施罗德领先回报灵活配置混合型证券投资基金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基金托管人：招商银行股份有限公司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二〇一八年十月二十六日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986D96" w:rsidRDefault="004D42D7">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986D96" w:rsidRDefault="004D42D7">
      <w:pPr>
        <w:spacing w:before="29" w:line="288" w:lineRule="auto"/>
        <w:ind w:firstLineChars="200" w:firstLine="480"/>
        <w:rPr>
          <w:color w:val="000000"/>
          <w:sz w:val="24"/>
          <w:szCs w:val="24"/>
        </w:rPr>
      </w:pPr>
      <w:r>
        <w:rPr>
          <w:color w:val="000000"/>
          <w:sz w:val="24"/>
          <w:szCs w:val="24"/>
        </w:rPr>
        <w:t>基金托管人招商银行股份有限公司根据本基金合同规定，于</w:t>
      </w:r>
      <w:r>
        <w:rPr>
          <w:color w:val="000000"/>
          <w:sz w:val="24"/>
          <w:szCs w:val="24"/>
        </w:rPr>
        <w:t>2018</w:t>
      </w:r>
      <w:r>
        <w:rPr>
          <w:color w:val="000000"/>
          <w:sz w:val="24"/>
          <w:szCs w:val="24"/>
        </w:rPr>
        <w:t>年</w:t>
      </w:r>
      <w:r>
        <w:rPr>
          <w:color w:val="000000"/>
          <w:sz w:val="24"/>
          <w:szCs w:val="24"/>
        </w:rPr>
        <w:t>10</w:t>
      </w:r>
      <w:r>
        <w:rPr>
          <w:color w:val="000000"/>
          <w:sz w:val="24"/>
          <w:szCs w:val="24"/>
        </w:rPr>
        <w:t>月</w:t>
      </w:r>
      <w:r>
        <w:rPr>
          <w:color w:val="000000"/>
          <w:sz w:val="24"/>
          <w:szCs w:val="24"/>
        </w:rPr>
        <w:t>25</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986D96" w:rsidRDefault="004D42D7">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986D96" w:rsidRDefault="004D42D7">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986D96" w:rsidRDefault="004D42D7">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交银领先回报灵活配置混合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519781</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519781</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2016</w:t>
            </w:r>
            <w:r w:rsidRPr="00414345">
              <w:rPr>
                <w:color w:val="000000"/>
                <w:kern w:val="0"/>
                <w:sz w:val="24"/>
                <w:szCs w:val="24"/>
              </w:rPr>
              <w:t>年</w:t>
            </w:r>
            <w:r w:rsidRPr="00414345">
              <w:rPr>
                <w:color w:val="000000"/>
                <w:kern w:val="0"/>
                <w:sz w:val="24"/>
                <w:szCs w:val="24"/>
              </w:rPr>
              <w:t>9</w:t>
            </w:r>
            <w:r w:rsidRPr="00414345">
              <w:rPr>
                <w:color w:val="000000"/>
                <w:kern w:val="0"/>
                <w:sz w:val="24"/>
                <w:szCs w:val="24"/>
              </w:rPr>
              <w:t>月</w:t>
            </w:r>
            <w:r w:rsidRPr="00414345">
              <w:rPr>
                <w:color w:val="000000"/>
                <w:kern w:val="0"/>
                <w:sz w:val="24"/>
                <w:szCs w:val="24"/>
              </w:rPr>
              <w:t>13</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3,060,245.02</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本基金结合基金管理人对宏观经济周期和金融市场运行趋势的判断，深入挖掘和把握市场投资机会来确定投资标的，通过灵活的资产配置策略和积极主动的投资管理，力争获取较高的投资回报。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结合宏观经济环境、政策形势、证券市场走势的综合分析，评估市场的系统性风险和各类资产的预期收益与风险，灵活运用多种投资策略进行积极的资产配置，合理确定和调整股票、债券等各类资产的投资比例，在保持总体风险水平相对稳定的基础上，力争获取投资组合的较高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+50%×</w:t>
            </w:r>
            <w:r w:rsidRPr="00414345">
              <w:rPr>
                <w:color w:val="000000"/>
                <w:kern w:val="0"/>
                <w:sz w:val="24"/>
                <w:szCs w:val="24"/>
              </w:rPr>
              <w:t>中债综合全价指数收益率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招商银行股份有限公司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886219" w:rsidRPr="00414345" w:rsidTr="00886219">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886219" w:rsidRPr="00414345" w:rsidTr="0088621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17,607,117.13</w:t>
            </w:r>
          </w:p>
        </w:tc>
      </w:tr>
      <w:tr w:rsidR="00886219" w:rsidRPr="00414345" w:rsidTr="0088621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1,142,583.27</w:t>
            </w:r>
          </w:p>
        </w:tc>
      </w:tr>
      <w:tr w:rsidR="00886219" w:rsidRPr="00414345" w:rsidTr="0088621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0.0043</w:t>
            </w:r>
          </w:p>
        </w:tc>
      </w:tr>
      <w:tr w:rsidR="00886219" w:rsidRPr="00414345" w:rsidTr="0088621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3,644,145.85</w:t>
            </w:r>
          </w:p>
        </w:tc>
      </w:tr>
      <w:tr w:rsidR="00886219" w:rsidRPr="00414345" w:rsidTr="00886219">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1.191</w:t>
            </w:r>
          </w:p>
        </w:tc>
      </w:tr>
    </w:tbl>
    <w:p w:rsidR="00986D96" w:rsidRDefault="004D42D7">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986D96">
        <w:trPr>
          <w:jc w:val="center"/>
        </w:trPr>
        <w:tc>
          <w:tcPr>
            <w:tcW w:w="1701" w:type="dxa"/>
            <w:vAlign w:val="center"/>
          </w:tcPr>
          <w:p w:rsidR="00986D96" w:rsidRDefault="004D42D7">
            <w:pPr>
              <w:jc w:val="left"/>
            </w:pPr>
            <w:r>
              <w:rPr>
                <w:color w:val="000000"/>
                <w:sz w:val="24"/>
                <w:szCs w:val="24"/>
              </w:rPr>
              <w:t>过去三个月</w:t>
            </w:r>
          </w:p>
        </w:tc>
        <w:tc>
          <w:tcPr>
            <w:tcW w:w="1045" w:type="dxa"/>
            <w:vAlign w:val="center"/>
          </w:tcPr>
          <w:p w:rsidR="00986D96" w:rsidRDefault="004D42D7">
            <w:pPr>
              <w:jc w:val="center"/>
            </w:pPr>
            <w:r>
              <w:rPr>
                <w:color w:val="000000"/>
                <w:sz w:val="24"/>
                <w:szCs w:val="24"/>
              </w:rPr>
              <w:t>5.49%</w:t>
            </w:r>
          </w:p>
        </w:tc>
        <w:tc>
          <w:tcPr>
            <w:tcW w:w="1344" w:type="dxa"/>
            <w:vAlign w:val="center"/>
          </w:tcPr>
          <w:p w:rsidR="00986D96" w:rsidRDefault="004D42D7">
            <w:pPr>
              <w:jc w:val="center"/>
            </w:pPr>
            <w:r>
              <w:rPr>
                <w:color w:val="000000"/>
                <w:sz w:val="24"/>
                <w:szCs w:val="24"/>
              </w:rPr>
              <w:t>0.27%</w:t>
            </w:r>
          </w:p>
        </w:tc>
        <w:tc>
          <w:tcPr>
            <w:tcW w:w="1194" w:type="dxa"/>
            <w:vAlign w:val="center"/>
          </w:tcPr>
          <w:p w:rsidR="00986D96" w:rsidRDefault="004D42D7">
            <w:pPr>
              <w:jc w:val="center"/>
            </w:pPr>
            <w:r>
              <w:rPr>
                <w:color w:val="000000"/>
                <w:sz w:val="24"/>
                <w:szCs w:val="24"/>
              </w:rPr>
              <w:t>-0.60%</w:t>
            </w:r>
          </w:p>
        </w:tc>
        <w:tc>
          <w:tcPr>
            <w:tcW w:w="1492" w:type="dxa"/>
            <w:vAlign w:val="center"/>
          </w:tcPr>
          <w:p w:rsidR="00986D96" w:rsidRDefault="004D42D7">
            <w:pPr>
              <w:jc w:val="center"/>
            </w:pPr>
            <w:r>
              <w:rPr>
                <w:color w:val="000000"/>
                <w:sz w:val="24"/>
                <w:szCs w:val="24"/>
              </w:rPr>
              <w:t>0.67%</w:t>
            </w:r>
          </w:p>
        </w:tc>
        <w:tc>
          <w:tcPr>
            <w:tcW w:w="1194" w:type="dxa"/>
            <w:vAlign w:val="center"/>
          </w:tcPr>
          <w:p w:rsidR="00986D96" w:rsidRDefault="004D42D7">
            <w:pPr>
              <w:jc w:val="center"/>
            </w:pPr>
            <w:r>
              <w:rPr>
                <w:color w:val="000000"/>
                <w:sz w:val="24"/>
                <w:szCs w:val="24"/>
              </w:rPr>
              <w:t>6.09%</w:t>
            </w:r>
          </w:p>
        </w:tc>
        <w:tc>
          <w:tcPr>
            <w:tcW w:w="898" w:type="dxa"/>
            <w:vAlign w:val="center"/>
          </w:tcPr>
          <w:p w:rsidR="00986D96" w:rsidRDefault="004D42D7">
            <w:pPr>
              <w:jc w:val="center"/>
            </w:pPr>
            <w:r>
              <w:rPr>
                <w:color w:val="000000"/>
                <w:sz w:val="24"/>
                <w:szCs w:val="24"/>
              </w:rPr>
              <w:t>-0.40%</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交银施罗德领先回报灵活配置混合型证券投资基金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lastRenderedPageBreak/>
        <w:t>（</w:t>
      </w:r>
      <w:r w:rsidR="0042009D" w:rsidRPr="00414345">
        <w:rPr>
          <w:rFonts w:ascii="Times New Roman" w:hAnsi="Times New Roman" w:cs="Times New Roman"/>
          <w:sz w:val="24"/>
          <w:szCs w:val="24"/>
        </w:rPr>
        <w:t>2016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9</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13</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986D96">
        <w:trPr>
          <w:jc w:val="center"/>
        </w:trPr>
        <w:tc>
          <w:tcPr>
            <w:tcW w:w="846" w:type="dxa"/>
            <w:vAlign w:val="center"/>
          </w:tcPr>
          <w:p w:rsidR="00986D96" w:rsidRDefault="004D42D7">
            <w:pPr>
              <w:jc w:val="center"/>
            </w:pPr>
            <w:r>
              <w:rPr>
                <w:color w:val="000000"/>
                <w:sz w:val="24"/>
                <w:szCs w:val="24"/>
              </w:rPr>
              <w:t>李娜</w:t>
            </w:r>
          </w:p>
        </w:tc>
        <w:tc>
          <w:tcPr>
            <w:tcW w:w="845" w:type="dxa"/>
            <w:vAlign w:val="center"/>
          </w:tcPr>
          <w:p w:rsidR="00986D96" w:rsidRDefault="004D42D7">
            <w:pPr>
              <w:jc w:val="center"/>
            </w:pPr>
            <w:r>
              <w:rPr>
                <w:color w:val="000000"/>
                <w:sz w:val="24"/>
                <w:szCs w:val="24"/>
              </w:rPr>
              <w:t>交银周期回报灵活配置混合、交银新回报灵活配置混合、交银多策略</w:t>
            </w:r>
            <w:r>
              <w:rPr>
                <w:color w:val="000000"/>
                <w:sz w:val="24"/>
                <w:szCs w:val="24"/>
              </w:rPr>
              <w:lastRenderedPageBreak/>
              <w:t>回报灵活配置混合、交银卓越回报灵活配置混合、交银优选回报灵活配置混合、交银优择回报灵活配置混合、交银领先回报灵活配置混合、交银瑞鑫定期开放灵活配置混合、交银瑞景定期开放灵活配置混合、交银裕祥</w:t>
            </w:r>
            <w:r>
              <w:rPr>
                <w:color w:val="000000"/>
                <w:sz w:val="24"/>
                <w:szCs w:val="24"/>
              </w:rPr>
              <w:lastRenderedPageBreak/>
              <w:t>纯债债券的基金经理</w:t>
            </w:r>
          </w:p>
        </w:tc>
        <w:tc>
          <w:tcPr>
            <w:tcW w:w="1549" w:type="dxa"/>
            <w:vAlign w:val="center"/>
          </w:tcPr>
          <w:p w:rsidR="00986D96" w:rsidRDefault="004D42D7">
            <w:pPr>
              <w:jc w:val="center"/>
            </w:pPr>
            <w:r>
              <w:rPr>
                <w:color w:val="000000"/>
                <w:sz w:val="24"/>
                <w:szCs w:val="24"/>
              </w:rPr>
              <w:lastRenderedPageBreak/>
              <w:t>2016-09-13</w:t>
            </w:r>
          </w:p>
        </w:tc>
        <w:tc>
          <w:tcPr>
            <w:tcW w:w="1548" w:type="dxa"/>
            <w:vAlign w:val="center"/>
          </w:tcPr>
          <w:p w:rsidR="00986D96" w:rsidRDefault="004D42D7">
            <w:pPr>
              <w:jc w:val="center"/>
            </w:pPr>
            <w:r>
              <w:rPr>
                <w:color w:val="000000"/>
                <w:sz w:val="24"/>
                <w:szCs w:val="24"/>
              </w:rPr>
              <w:t>-</w:t>
            </w:r>
          </w:p>
        </w:tc>
        <w:tc>
          <w:tcPr>
            <w:tcW w:w="1407" w:type="dxa"/>
            <w:vAlign w:val="center"/>
          </w:tcPr>
          <w:p w:rsidR="00986D96" w:rsidRDefault="004D42D7">
            <w:pPr>
              <w:jc w:val="center"/>
            </w:pPr>
            <w:r>
              <w:rPr>
                <w:color w:val="000000"/>
                <w:sz w:val="24"/>
                <w:szCs w:val="24"/>
              </w:rPr>
              <w:t>8</w:t>
            </w:r>
            <w:r>
              <w:rPr>
                <w:color w:val="000000"/>
                <w:sz w:val="24"/>
                <w:szCs w:val="24"/>
              </w:rPr>
              <w:t>年</w:t>
            </w:r>
          </w:p>
        </w:tc>
        <w:tc>
          <w:tcPr>
            <w:tcW w:w="2673" w:type="dxa"/>
            <w:vAlign w:val="center"/>
          </w:tcPr>
          <w:p w:rsidR="00986D96" w:rsidRDefault="004D42D7">
            <w:r>
              <w:rPr>
                <w:color w:val="000000"/>
                <w:sz w:val="24"/>
                <w:szCs w:val="24"/>
              </w:rPr>
              <w:t>李娜女士，美国宾夕法尼亚大学应用数学与计算科学硕士。历任国泰基金管理有限公司研究员。</w:t>
            </w:r>
            <w:r>
              <w:rPr>
                <w:color w:val="000000"/>
                <w:sz w:val="24"/>
                <w:szCs w:val="24"/>
              </w:rPr>
              <w:t>2012</w:t>
            </w:r>
            <w:r>
              <w:rPr>
                <w:color w:val="000000"/>
                <w:sz w:val="24"/>
                <w:szCs w:val="24"/>
              </w:rPr>
              <w:t>年加入交银施罗德基金管理有限公司，历任债券分析师、基金经理助理。</w:t>
            </w:r>
            <w:r>
              <w:rPr>
                <w:color w:val="000000"/>
                <w:sz w:val="24"/>
                <w:szCs w:val="24"/>
              </w:rPr>
              <w:t>2017</w:t>
            </w:r>
            <w:r>
              <w:rPr>
                <w:color w:val="000000"/>
                <w:sz w:val="24"/>
                <w:szCs w:val="24"/>
              </w:rPr>
              <w:t>年</w:t>
            </w:r>
            <w:r>
              <w:rPr>
                <w:color w:val="000000"/>
                <w:sz w:val="24"/>
                <w:szCs w:val="24"/>
              </w:rPr>
              <w:t>3</w:t>
            </w:r>
            <w:r>
              <w:rPr>
                <w:color w:val="000000"/>
                <w:sz w:val="24"/>
                <w:szCs w:val="24"/>
              </w:rPr>
              <w:t>月</w:t>
            </w:r>
            <w:r>
              <w:rPr>
                <w:color w:val="000000"/>
                <w:sz w:val="24"/>
                <w:szCs w:val="24"/>
              </w:rPr>
              <w:t>2</w:t>
            </w:r>
            <w:r>
              <w:rPr>
                <w:color w:val="000000"/>
                <w:sz w:val="24"/>
                <w:szCs w:val="24"/>
              </w:rPr>
              <w:t>日至</w:t>
            </w:r>
            <w:r>
              <w:rPr>
                <w:color w:val="000000"/>
                <w:sz w:val="24"/>
                <w:szCs w:val="24"/>
              </w:rPr>
              <w:t>2018</w:t>
            </w:r>
            <w:r>
              <w:rPr>
                <w:color w:val="000000"/>
                <w:sz w:val="24"/>
                <w:szCs w:val="24"/>
              </w:rPr>
              <w:t>年</w:t>
            </w:r>
            <w:r>
              <w:rPr>
                <w:color w:val="000000"/>
                <w:sz w:val="24"/>
                <w:szCs w:val="24"/>
              </w:rPr>
              <w:t>4</w:t>
            </w:r>
            <w:r>
              <w:rPr>
                <w:color w:val="000000"/>
                <w:sz w:val="24"/>
                <w:szCs w:val="24"/>
              </w:rPr>
              <w:t>月</w:t>
            </w:r>
            <w:r>
              <w:rPr>
                <w:color w:val="000000"/>
                <w:sz w:val="24"/>
                <w:szCs w:val="24"/>
              </w:rPr>
              <w:t>10</w:t>
            </w:r>
            <w:r>
              <w:rPr>
                <w:color w:val="000000"/>
                <w:sz w:val="24"/>
                <w:szCs w:val="24"/>
              </w:rPr>
              <w:t>日担任交银施罗德瑞安定期开放灵活配置混合型证券投资基金基金经理。</w:t>
            </w:r>
            <w:r>
              <w:rPr>
                <w:color w:val="000000"/>
                <w:sz w:val="24"/>
                <w:szCs w:val="24"/>
              </w:rPr>
              <w:t>2017</w:t>
            </w:r>
            <w:r>
              <w:rPr>
                <w:color w:val="000000"/>
                <w:sz w:val="24"/>
                <w:szCs w:val="24"/>
              </w:rPr>
              <w:t>年</w:t>
            </w:r>
            <w:r>
              <w:rPr>
                <w:color w:val="000000"/>
                <w:sz w:val="24"/>
                <w:szCs w:val="24"/>
              </w:rPr>
              <w:t>2</w:t>
            </w:r>
            <w:r>
              <w:rPr>
                <w:color w:val="000000"/>
                <w:sz w:val="24"/>
                <w:szCs w:val="24"/>
              </w:rPr>
              <w:t>月</w:t>
            </w:r>
            <w:r>
              <w:rPr>
                <w:color w:val="000000"/>
                <w:sz w:val="24"/>
                <w:szCs w:val="24"/>
              </w:rPr>
              <w:t>24</w:t>
            </w:r>
            <w:r>
              <w:rPr>
                <w:color w:val="000000"/>
                <w:sz w:val="24"/>
                <w:szCs w:val="24"/>
              </w:rPr>
              <w:t>日至</w:t>
            </w:r>
            <w:r>
              <w:rPr>
                <w:color w:val="000000"/>
                <w:sz w:val="24"/>
                <w:szCs w:val="24"/>
              </w:rPr>
              <w:t>2018</w:t>
            </w:r>
            <w:r>
              <w:rPr>
                <w:color w:val="000000"/>
                <w:sz w:val="24"/>
                <w:szCs w:val="24"/>
              </w:rPr>
              <w:t>年</w:t>
            </w:r>
            <w:r>
              <w:rPr>
                <w:color w:val="000000"/>
                <w:sz w:val="24"/>
                <w:szCs w:val="24"/>
              </w:rPr>
              <w:t>7</w:t>
            </w:r>
            <w:r>
              <w:rPr>
                <w:color w:val="000000"/>
                <w:sz w:val="24"/>
                <w:szCs w:val="24"/>
              </w:rPr>
              <w:t>月</w:t>
            </w:r>
            <w:r>
              <w:rPr>
                <w:color w:val="000000"/>
                <w:sz w:val="24"/>
                <w:szCs w:val="24"/>
              </w:rPr>
              <w:t>18</w:t>
            </w:r>
            <w:r>
              <w:rPr>
                <w:color w:val="000000"/>
                <w:sz w:val="24"/>
                <w:szCs w:val="24"/>
              </w:rPr>
              <w:t>日</w:t>
            </w:r>
            <w:r>
              <w:rPr>
                <w:color w:val="000000"/>
                <w:sz w:val="24"/>
                <w:szCs w:val="24"/>
              </w:rPr>
              <w:lastRenderedPageBreak/>
              <w:t>担任交银施罗德瑞利定期开放灵活配置混合型证券投资基金的基金经理。</w:t>
            </w:r>
            <w:r>
              <w:rPr>
                <w:color w:val="000000"/>
                <w:sz w:val="24"/>
                <w:szCs w:val="24"/>
              </w:rPr>
              <w:t>2017</w:t>
            </w:r>
            <w:r>
              <w:rPr>
                <w:color w:val="000000"/>
                <w:sz w:val="24"/>
                <w:szCs w:val="24"/>
              </w:rPr>
              <w:t>年</w:t>
            </w:r>
            <w:r>
              <w:rPr>
                <w:color w:val="000000"/>
                <w:sz w:val="24"/>
                <w:szCs w:val="24"/>
              </w:rPr>
              <w:t>3</w:t>
            </w:r>
            <w:r>
              <w:rPr>
                <w:color w:val="000000"/>
                <w:sz w:val="24"/>
                <w:szCs w:val="24"/>
              </w:rPr>
              <w:t>月</w:t>
            </w:r>
            <w:r>
              <w:rPr>
                <w:color w:val="000000"/>
                <w:sz w:val="24"/>
                <w:szCs w:val="24"/>
              </w:rPr>
              <w:t>31</w:t>
            </w:r>
            <w:r>
              <w:rPr>
                <w:color w:val="000000"/>
                <w:sz w:val="24"/>
                <w:szCs w:val="24"/>
              </w:rPr>
              <w:t>日至</w:t>
            </w:r>
            <w:r>
              <w:rPr>
                <w:color w:val="000000"/>
                <w:sz w:val="24"/>
                <w:szCs w:val="24"/>
              </w:rPr>
              <w:t>2018</w:t>
            </w:r>
            <w:r>
              <w:rPr>
                <w:color w:val="000000"/>
                <w:sz w:val="24"/>
                <w:szCs w:val="24"/>
              </w:rPr>
              <w:t>年</w:t>
            </w:r>
            <w:r>
              <w:rPr>
                <w:color w:val="000000"/>
                <w:sz w:val="24"/>
                <w:szCs w:val="24"/>
              </w:rPr>
              <w:t>8</w:t>
            </w:r>
            <w:r>
              <w:rPr>
                <w:color w:val="000000"/>
                <w:sz w:val="24"/>
                <w:szCs w:val="24"/>
              </w:rPr>
              <w:t>月</w:t>
            </w:r>
            <w:r>
              <w:rPr>
                <w:color w:val="000000"/>
                <w:sz w:val="24"/>
                <w:szCs w:val="24"/>
              </w:rPr>
              <w:t>23</w:t>
            </w:r>
            <w:r>
              <w:rPr>
                <w:color w:val="000000"/>
                <w:sz w:val="24"/>
                <w:szCs w:val="24"/>
              </w:rPr>
              <w:t>日担任交银施罗德启通灵活配置混合型证券投资基金的基金经理。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986D96" w:rsidRDefault="004D42D7">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w:t>
      </w:r>
      <w:r>
        <w:rPr>
          <w:color w:val="000000"/>
          <w:sz w:val="24"/>
          <w:szCs w:val="24"/>
        </w:rPr>
        <w:t>管理专户均严格遵循制度进行公平交易。</w:t>
      </w:r>
    </w:p>
    <w:p w:rsidR="00986D96" w:rsidRDefault="004D42D7">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986D96" w:rsidRDefault="004D42D7">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lastRenderedPageBreak/>
        <w:t xml:space="preserve">4.4 </w:t>
      </w:r>
      <w:r w:rsidRPr="00414345">
        <w:rPr>
          <w:rFonts w:hAnsi="宋体"/>
          <w:b/>
          <w:bCs/>
          <w:color w:val="000000"/>
          <w:sz w:val="24"/>
        </w:rPr>
        <w:t>报告期内基金的投资策略和运作分析</w:t>
      </w:r>
    </w:p>
    <w:p w:rsidR="00986D96" w:rsidRDefault="004D42D7">
      <w:pPr>
        <w:spacing w:before="29" w:line="288" w:lineRule="auto"/>
        <w:ind w:firstLineChars="200" w:firstLine="480"/>
        <w:rPr>
          <w:color w:val="000000"/>
          <w:sz w:val="24"/>
          <w:szCs w:val="24"/>
        </w:rPr>
      </w:pPr>
      <w:r>
        <w:rPr>
          <w:color w:val="000000"/>
          <w:sz w:val="24"/>
          <w:szCs w:val="24"/>
        </w:rPr>
        <w:t>本报告期内，国内经济增速呈现稳中放缓态势，通胀预期有所上行，从而压制了固定收益类资产的进一步表现。同时，中美贸易摩擦影响进一步深化，全球风险偏好回落，权益类资产继续回调。国内制造业增速稳中放缓，房地产投资在政策悲观的预期氛围内继续保持增长韧性，但基建投资增速下滑，整体固定资产投资呈现下行。通胀方面，受天气灾害和猪瘟疫情等影响，食品价格攀升，</w:t>
      </w:r>
      <w:r>
        <w:rPr>
          <w:color w:val="000000"/>
          <w:sz w:val="24"/>
          <w:szCs w:val="24"/>
        </w:rPr>
        <w:t>CPI</w:t>
      </w:r>
      <w:r>
        <w:rPr>
          <w:color w:val="000000"/>
          <w:sz w:val="24"/>
          <w:szCs w:val="24"/>
        </w:rPr>
        <w:t>也再次回到</w:t>
      </w:r>
      <w:r>
        <w:rPr>
          <w:color w:val="000000"/>
          <w:sz w:val="24"/>
          <w:szCs w:val="24"/>
        </w:rPr>
        <w:t>2%</w:t>
      </w:r>
      <w:r>
        <w:rPr>
          <w:color w:val="000000"/>
          <w:sz w:val="24"/>
          <w:szCs w:val="24"/>
        </w:rPr>
        <w:t>以上，同时国际原油价格突破新高，叠加人民币贬值预期，输入性通胀预期不断增强，市场陷入</w:t>
      </w:r>
      <w:r>
        <w:rPr>
          <w:color w:val="000000"/>
          <w:sz w:val="24"/>
          <w:szCs w:val="24"/>
        </w:rPr>
        <w:t>“</w:t>
      </w:r>
      <w:r>
        <w:rPr>
          <w:color w:val="000000"/>
          <w:sz w:val="24"/>
          <w:szCs w:val="24"/>
        </w:rPr>
        <w:t>滞涨</w:t>
      </w:r>
      <w:r>
        <w:rPr>
          <w:color w:val="000000"/>
          <w:sz w:val="24"/>
          <w:szCs w:val="24"/>
        </w:rPr>
        <w:t>”</w:t>
      </w:r>
      <w:r>
        <w:rPr>
          <w:color w:val="000000"/>
          <w:sz w:val="24"/>
          <w:szCs w:val="24"/>
        </w:rPr>
        <w:t>的担忧之中。货币政策方面，央行在美联储加息和贸易摩擦的背景</w:t>
      </w:r>
      <w:r>
        <w:rPr>
          <w:color w:val="000000"/>
          <w:sz w:val="24"/>
          <w:szCs w:val="24"/>
        </w:rPr>
        <w:t>下坚持稳健中性的货币政策，同期债券收益率先下后上，呈现宽幅震荡，其中经济增长预期放缓、通胀预期抬升、中美贸易摩擦导致的风险偏好变化、宽信用政策传导效果等因素成为债券市场收益率变动的主要原因。报告期内，上证综指和创业板指分别下行</w:t>
      </w:r>
      <w:r>
        <w:rPr>
          <w:color w:val="000000"/>
          <w:sz w:val="24"/>
          <w:szCs w:val="24"/>
        </w:rPr>
        <w:t>0.92%</w:t>
      </w:r>
      <w:r>
        <w:rPr>
          <w:color w:val="000000"/>
          <w:sz w:val="24"/>
          <w:szCs w:val="24"/>
        </w:rPr>
        <w:t>和</w:t>
      </w:r>
      <w:r>
        <w:rPr>
          <w:color w:val="000000"/>
          <w:sz w:val="24"/>
          <w:szCs w:val="24"/>
        </w:rPr>
        <w:t>12.16%</w:t>
      </w:r>
      <w:r>
        <w:rPr>
          <w:color w:val="000000"/>
          <w:sz w:val="24"/>
          <w:szCs w:val="24"/>
        </w:rPr>
        <w:t>，</w:t>
      </w:r>
      <w:r>
        <w:rPr>
          <w:color w:val="000000"/>
          <w:sz w:val="24"/>
          <w:szCs w:val="24"/>
        </w:rPr>
        <w:t>10</w:t>
      </w:r>
      <w:r>
        <w:rPr>
          <w:color w:val="000000"/>
          <w:sz w:val="24"/>
          <w:szCs w:val="24"/>
        </w:rPr>
        <w:t>年期国债收益率上行</w:t>
      </w:r>
      <w:r>
        <w:rPr>
          <w:color w:val="000000"/>
          <w:sz w:val="24"/>
          <w:szCs w:val="24"/>
        </w:rPr>
        <w:t>13BP</w:t>
      </w:r>
      <w:r>
        <w:rPr>
          <w:color w:val="000000"/>
          <w:sz w:val="24"/>
          <w:szCs w:val="24"/>
        </w:rPr>
        <w:t>至</w:t>
      </w:r>
      <w:r>
        <w:rPr>
          <w:color w:val="000000"/>
          <w:sz w:val="24"/>
          <w:szCs w:val="24"/>
        </w:rPr>
        <w:t>3.61%</w:t>
      </w:r>
      <w:r>
        <w:rPr>
          <w:color w:val="000000"/>
          <w:sz w:val="24"/>
          <w:szCs w:val="24"/>
        </w:rPr>
        <w:t>，</w:t>
      </w:r>
      <w:r>
        <w:rPr>
          <w:color w:val="000000"/>
          <w:sz w:val="24"/>
          <w:szCs w:val="24"/>
        </w:rPr>
        <w:t>10</w:t>
      </w:r>
      <w:r>
        <w:rPr>
          <w:color w:val="000000"/>
          <w:sz w:val="24"/>
          <w:szCs w:val="24"/>
        </w:rPr>
        <w:t>年期国开债收益率小幅下行</w:t>
      </w:r>
      <w:r>
        <w:rPr>
          <w:color w:val="000000"/>
          <w:sz w:val="24"/>
          <w:szCs w:val="24"/>
        </w:rPr>
        <w:t>5BP</w:t>
      </w:r>
      <w:r>
        <w:rPr>
          <w:color w:val="000000"/>
          <w:sz w:val="24"/>
          <w:szCs w:val="24"/>
        </w:rPr>
        <w:t>至</w:t>
      </w:r>
      <w:r>
        <w:rPr>
          <w:color w:val="000000"/>
          <w:sz w:val="24"/>
          <w:szCs w:val="24"/>
        </w:rPr>
        <w:t>4.20%</w:t>
      </w:r>
      <w:r>
        <w:rPr>
          <w:color w:val="000000"/>
          <w:sz w:val="24"/>
          <w:szCs w:val="24"/>
        </w:rPr>
        <w:t>。</w:t>
      </w:r>
    </w:p>
    <w:p w:rsidR="00986D96" w:rsidRDefault="004D42D7">
      <w:pPr>
        <w:spacing w:before="29" w:line="288" w:lineRule="auto"/>
        <w:ind w:firstLineChars="200" w:firstLine="480"/>
        <w:rPr>
          <w:color w:val="000000"/>
          <w:sz w:val="24"/>
          <w:szCs w:val="24"/>
        </w:rPr>
      </w:pPr>
      <w:r>
        <w:rPr>
          <w:color w:val="000000"/>
          <w:sz w:val="24"/>
          <w:szCs w:val="24"/>
        </w:rPr>
        <w:t>策略层面，本基金重点关注中短久期信用债的配置价值，保持适度久期，同时保持组合流动性。积极关注新股发行动态，进行权益一级市场投资，同时也关注二级市场的投资机会，从各方面</w:t>
      </w:r>
      <w:r>
        <w:rPr>
          <w:color w:val="000000"/>
          <w:sz w:val="24"/>
          <w:szCs w:val="24"/>
        </w:rPr>
        <w:t>争取为持有人赚取回报。</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2018</w:t>
      </w:r>
      <w:r w:rsidRPr="00414345">
        <w:rPr>
          <w:color w:val="000000"/>
          <w:sz w:val="24"/>
          <w:szCs w:val="24"/>
        </w:rPr>
        <w:t>年四季度，</w:t>
      </w:r>
      <w:r w:rsidRPr="00414345">
        <w:rPr>
          <w:color w:val="000000"/>
          <w:sz w:val="24"/>
          <w:szCs w:val="24"/>
        </w:rPr>
        <w:t>“</w:t>
      </w:r>
      <w:r w:rsidRPr="00414345">
        <w:rPr>
          <w:color w:val="000000"/>
          <w:sz w:val="24"/>
          <w:szCs w:val="24"/>
        </w:rPr>
        <w:t>滞涨</w:t>
      </w:r>
      <w:r w:rsidRPr="00414345">
        <w:rPr>
          <w:color w:val="000000"/>
          <w:sz w:val="24"/>
          <w:szCs w:val="24"/>
        </w:rPr>
        <w:t>”</w:t>
      </w:r>
      <w:r w:rsidRPr="00414345">
        <w:rPr>
          <w:color w:val="000000"/>
          <w:sz w:val="24"/>
          <w:szCs w:val="24"/>
        </w:rPr>
        <w:t>格局在三季度末的显现需要保持观察，在货币政策结构性宽松的变化下，长端债券虽然获得了基本面和政策面的支持，但行情的纵深仍需继续重点观察宽信用政策进一步发力的路径、中美基本面背离下的政策相机抉择、国际油价等因素对于通胀预期的进一步影响。此外，我们还将密切关注低评级信用债违约风险的演化及相对应信用利差的变化。股票方面，力争继续保持稳健、审慎投资。债券方面，在保持组合流动性的前提下关注交易窗口，把握适度久期，同时特别关注信用风险。</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 xml:space="preserve">“3.1 </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“3.2.1</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本基金本报告期内连续二十个工作日以上出现基金资产净值低于</w:t>
      </w:r>
      <w:r w:rsidRPr="002070B4">
        <w:rPr>
          <w:color w:val="000000"/>
          <w:sz w:val="24"/>
        </w:rPr>
        <w:t>5000</w:t>
      </w:r>
      <w:r w:rsidRPr="002070B4">
        <w:rPr>
          <w:color w:val="000000"/>
          <w:sz w:val="24"/>
        </w:rPr>
        <w:t>万元的情形，截至本报告期末，本基金基金资产净值仍低于</w:t>
      </w:r>
      <w:r w:rsidRPr="002070B4">
        <w:rPr>
          <w:color w:val="000000"/>
          <w:sz w:val="24"/>
        </w:rPr>
        <w:t>5000</w:t>
      </w:r>
      <w:r w:rsidRPr="002070B4">
        <w:rPr>
          <w:color w:val="000000"/>
          <w:sz w:val="24"/>
        </w:rPr>
        <w:t>万元。</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3,018,000.00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75.50</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3,018,000.00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75.50</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879,401.12</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22.00</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100,183.55</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2.51</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3,997,584.67</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4061AC"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886219" w:rsidRPr="00414345" w:rsidRDefault="00886219" w:rsidP="00C15CAC">
      <w:pPr>
        <w:autoSpaceDE w:val="0"/>
        <w:autoSpaceDN w:val="0"/>
        <w:adjustRightInd w:val="0"/>
        <w:spacing w:before="29" w:line="288" w:lineRule="auto"/>
        <w:jc w:val="left"/>
        <w:rPr>
          <w:rFonts w:hint="eastAsia"/>
          <w:color w:val="000000"/>
          <w:sz w:val="24"/>
          <w:szCs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3,018,000.00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82.82</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3,018,000.00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82.82</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3,018,000.00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82.82</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986D96">
        <w:trPr>
          <w:jc w:val="center"/>
        </w:trPr>
        <w:tc>
          <w:tcPr>
            <w:tcW w:w="850" w:type="dxa"/>
            <w:vAlign w:val="center"/>
          </w:tcPr>
          <w:p w:rsidR="00986D96" w:rsidRDefault="004D42D7">
            <w:pPr>
              <w:jc w:val="center"/>
            </w:pPr>
            <w:r>
              <w:rPr>
                <w:color w:val="000000"/>
                <w:sz w:val="24"/>
                <w:szCs w:val="24"/>
              </w:rPr>
              <w:t>1</w:t>
            </w:r>
          </w:p>
        </w:tc>
        <w:tc>
          <w:tcPr>
            <w:tcW w:w="1475" w:type="dxa"/>
            <w:vAlign w:val="center"/>
          </w:tcPr>
          <w:p w:rsidR="00986D96" w:rsidRDefault="004D42D7">
            <w:pPr>
              <w:jc w:val="center"/>
            </w:pPr>
            <w:r>
              <w:rPr>
                <w:color w:val="000000"/>
                <w:sz w:val="24"/>
                <w:szCs w:val="24"/>
              </w:rPr>
              <w:t>018005</w:t>
            </w:r>
          </w:p>
        </w:tc>
        <w:tc>
          <w:tcPr>
            <w:tcW w:w="1769" w:type="dxa"/>
            <w:vAlign w:val="center"/>
          </w:tcPr>
          <w:p w:rsidR="00986D96" w:rsidRDefault="004D42D7">
            <w:pPr>
              <w:jc w:val="center"/>
            </w:pPr>
            <w:r>
              <w:rPr>
                <w:color w:val="000000"/>
                <w:sz w:val="24"/>
                <w:szCs w:val="24"/>
              </w:rPr>
              <w:t>国开</w:t>
            </w:r>
            <w:r>
              <w:rPr>
                <w:color w:val="000000"/>
                <w:sz w:val="24"/>
                <w:szCs w:val="24"/>
              </w:rPr>
              <w:t>1701</w:t>
            </w:r>
          </w:p>
        </w:tc>
        <w:tc>
          <w:tcPr>
            <w:tcW w:w="1387" w:type="dxa"/>
            <w:vAlign w:val="center"/>
          </w:tcPr>
          <w:p w:rsidR="00986D96" w:rsidRDefault="004D42D7">
            <w:pPr>
              <w:jc w:val="right"/>
            </w:pPr>
            <w:r>
              <w:rPr>
                <w:color w:val="000000"/>
                <w:sz w:val="24"/>
                <w:szCs w:val="24"/>
              </w:rPr>
              <w:t>30,000</w:t>
            </w:r>
          </w:p>
        </w:tc>
        <w:tc>
          <w:tcPr>
            <w:tcW w:w="2150" w:type="dxa"/>
            <w:vAlign w:val="center"/>
          </w:tcPr>
          <w:p w:rsidR="00986D96" w:rsidRDefault="004D42D7">
            <w:pPr>
              <w:jc w:val="right"/>
            </w:pPr>
            <w:r>
              <w:rPr>
                <w:color w:val="000000"/>
                <w:sz w:val="24"/>
                <w:szCs w:val="24"/>
              </w:rPr>
              <w:t>3,018,000.00</w:t>
            </w:r>
          </w:p>
        </w:tc>
        <w:tc>
          <w:tcPr>
            <w:tcW w:w="1237" w:type="dxa"/>
            <w:vAlign w:val="center"/>
          </w:tcPr>
          <w:p w:rsidR="00986D96" w:rsidRDefault="004D42D7">
            <w:pPr>
              <w:jc w:val="right"/>
            </w:pPr>
            <w:r>
              <w:rPr>
                <w:color w:val="000000"/>
                <w:sz w:val="24"/>
                <w:szCs w:val="24"/>
              </w:rPr>
              <w:t>82.82</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lastRenderedPageBreak/>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44,587.14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55,496.56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99.85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100,183.55</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1537B">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1F3E2A" w:rsidRPr="00575270" w:rsidTr="00D9393A">
        <w:tc>
          <w:tcPr>
            <w:tcW w:w="9036" w:type="dxa"/>
          </w:tcPr>
          <w:p w:rsidR="001F3E2A" w:rsidRPr="00575270" w:rsidRDefault="001F3E2A" w:rsidP="00CD14C0">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hint="eastAsia"/>
                <w:color w:val="000000" w:themeColor="text1"/>
                <w:sz w:val="24"/>
                <w:szCs w:val="24"/>
              </w:rPr>
              <w:t>无。</w:t>
            </w:r>
          </w:p>
        </w:tc>
      </w:tr>
    </w:tbl>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549,668,653.11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143,627.86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546,752,035.95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3,060,245.02</w:t>
            </w:r>
          </w:p>
        </w:tc>
      </w:tr>
    </w:tbl>
    <w:p w:rsidR="00986D96" w:rsidRDefault="004D42D7">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886219"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bookmarkStart w:id="0" w:name="_GoBack"/>
      <w:r w:rsidRPr="00886219">
        <w:rPr>
          <w:rFonts w:asciiTheme="minorEastAsia" w:eastAsiaTheme="minorEastAsia" w:hAnsiTheme="minorEastAsia" w:hint="eastAsia"/>
          <w:color w:val="000000" w:themeColor="text1"/>
          <w:kern w:val="0"/>
          <w:sz w:val="24"/>
          <w:szCs w:val="24"/>
        </w:rPr>
        <w:t>§9</w:t>
      </w:r>
      <w:r w:rsidRPr="00886219">
        <w:rPr>
          <w:rFonts w:asciiTheme="minorEastAsia" w:eastAsiaTheme="minorEastAsia" w:hAnsiTheme="minorEastAsia"/>
          <w:color w:val="000000" w:themeColor="text1"/>
          <w:kern w:val="0"/>
          <w:sz w:val="24"/>
          <w:szCs w:val="24"/>
        </w:rPr>
        <w:t xml:space="preserve">  </w:t>
      </w:r>
      <w:r w:rsidRPr="00886219">
        <w:rPr>
          <w:rFonts w:asciiTheme="minorEastAsia" w:eastAsiaTheme="minorEastAsia" w:hAnsiTheme="minorEastAsia" w:hint="eastAsia"/>
          <w:color w:val="000000" w:themeColor="text1"/>
          <w:kern w:val="0"/>
          <w:sz w:val="24"/>
          <w:szCs w:val="24"/>
        </w:rPr>
        <w:t>影响投资者决策的其他重要信息</w:t>
      </w:r>
    </w:p>
    <w:p w:rsidR="003C50AD" w:rsidRPr="00886219" w:rsidRDefault="003C50AD" w:rsidP="003C50AD">
      <w:pPr>
        <w:autoSpaceDE w:val="0"/>
        <w:autoSpaceDN w:val="0"/>
        <w:adjustRightInd w:val="0"/>
        <w:spacing w:line="360" w:lineRule="auto"/>
        <w:jc w:val="left"/>
        <w:rPr>
          <w:rFonts w:ascii="宋体" w:hAnsi="宋体"/>
          <w:b/>
          <w:bCs/>
          <w:color w:val="000000"/>
          <w:kern w:val="0"/>
          <w:sz w:val="24"/>
          <w:szCs w:val="24"/>
        </w:rPr>
      </w:pPr>
      <w:r w:rsidRPr="00886219">
        <w:rPr>
          <w:rFonts w:ascii="宋体" w:hAnsi="宋体"/>
          <w:b/>
          <w:bCs/>
          <w:color w:val="000000"/>
          <w:kern w:val="0"/>
          <w:sz w:val="24"/>
          <w:szCs w:val="24"/>
        </w:rPr>
        <w:t>9.</w:t>
      </w:r>
      <w:r w:rsidRPr="0088621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886219" w:rsidTr="00424D30">
        <w:tc>
          <w:tcPr>
            <w:tcW w:w="993" w:type="dxa"/>
            <w:vMerge w:val="restart"/>
            <w:vAlign w:val="center"/>
          </w:tcPr>
          <w:p w:rsidR="003C50AD" w:rsidRPr="00886219" w:rsidRDefault="003C50AD" w:rsidP="00424D30">
            <w:pPr>
              <w:autoSpaceDE w:val="0"/>
              <w:autoSpaceDN w:val="0"/>
              <w:adjustRightInd w:val="0"/>
              <w:jc w:val="center"/>
              <w:rPr>
                <w:rFonts w:ascii="宋体" w:hAnsi="宋体"/>
                <w:b/>
                <w:bCs/>
                <w:color w:val="000000"/>
                <w:kern w:val="0"/>
                <w:sz w:val="24"/>
                <w:szCs w:val="24"/>
              </w:rPr>
            </w:pPr>
            <w:r w:rsidRPr="00886219">
              <w:rPr>
                <w:rFonts w:ascii="宋体" w:hAnsi="宋体" w:hint="eastAsia"/>
                <w:color w:val="000000"/>
                <w:kern w:val="0"/>
                <w:sz w:val="24"/>
                <w:szCs w:val="24"/>
              </w:rPr>
              <w:t>投资者类别</w:t>
            </w:r>
            <w:r w:rsidRPr="00886219">
              <w:rPr>
                <w:rFonts w:ascii="宋体" w:hAnsi="宋体"/>
                <w:color w:val="000000"/>
                <w:kern w:val="0"/>
                <w:sz w:val="24"/>
                <w:szCs w:val="24"/>
              </w:rPr>
              <w:t xml:space="preserve">  </w:t>
            </w:r>
          </w:p>
        </w:tc>
        <w:tc>
          <w:tcPr>
            <w:tcW w:w="5670" w:type="dxa"/>
            <w:gridSpan w:val="5"/>
            <w:vAlign w:val="center"/>
          </w:tcPr>
          <w:p w:rsidR="003C50AD" w:rsidRPr="00886219" w:rsidRDefault="003C50AD" w:rsidP="00424D30">
            <w:pPr>
              <w:autoSpaceDE w:val="0"/>
              <w:autoSpaceDN w:val="0"/>
              <w:adjustRightInd w:val="0"/>
              <w:jc w:val="center"/>
              <w:rPr>
                <w:rFonts w:ascii="宋体" w:hAnsi="宋体"/>
                <w:b/>
                <w:bCs/>
                <w:color w:val="000000"/>
                <w:kern w:val="0"/>
                <w:sz w:val="24"/>
                <w:szCs w:val="24"/>
              </w:rPr>
            </w:pPr>
            <w:r w:rsidRPr="00886219">
              <w:rPr>
                <w:rFonts w:ascii="宋体" w:hAnsi="宋体" w:hint="eastAsia"/>
                <w:color w:val="000000"/>
                <w:kern w:val="0"/>
                <w:sz w:val="24"/>
                <w:szCs w:val="24"/>
              </w:rPr>
              <w:t>报告期内持有基金份额变化情况</w:t>
            </w:r>
          </w:p>
        </w:tc>
        <w:tc>
          <w:tcPr>
            <w:tcW w:w="2549" w:type="dxa"/>
            <w:gridSpan w:val="2"/>
            <w:vAlign w:val="center"/>
          </w:tcPr>
          <w:p w:rsidR="003C50AD" w:rsidRPr="00886219" w:rsidRDefault="003C50AD" w:rsidP="00424D30">
            <w:pPr>
              <w:autoSpaceDE w:val="0"/>
              <w:autoSpaceDN w:val="0"/>
              <w:adjustRightInd w:val="0"/>
              <w:jc w:val="center"/>
              <w:rPr>
                <w:rFonts w:ascii="宋体" w:hAnsi="宋体"/>
                <w:b/>
                <w:bCs/>
                <w:color w:val="000000"/>
                <w:kern w:val="0"/>
                <w:sz w:val="24"/>
                <w:szCs w:val="24"/>
              </w:rPr>
            </w:pPr>
            <w:r w:rsidRPr="00886219">
              <w:rPr>
                <w:rFonts w:ascii="宋体" w:hAnsi="宋体" w:hint="eastAsia"/>
                <w:color w:val="000000"/>
                <w:kern w:val="0"/>
                <w:sz w:val="24"/>
                <w:szCs w:val="24"/>
              </w:rPr>
              <w:t>报告期末持有基金情况</w:t>
            </w:r>
          </w:p>
        </w:tc>
      </w:tr>
      <w:tr w:rsidR="003C50AD" w:rsidRPr="00886219" w:rsidTr="00424D30">
        <w:tc>
          <w:tcPr>
            <w:tcW w:w="993" w:type="dxa"/>
            <w:vMerge/>
            <w:vAlign w:val="center"/>
          </w:tcPr>
          <w:p w:rsidR="003C50AD" w:rsidRPr="00886219" w:rsidRDefault="003C50AD" w:rsidP="00424D30">
            <w:pPr>
              <w:autoSpaceDE w:val="0"/>
              <w:autoSpaceDN w:val="0"/>
              <w:adjustRightInd w:val="0"/>
              <w:jc w:val="center"/>
              <w:rPr>
                <w:rFonts w:ascii="宋体" w:hAnsi="宋体"/>
                <w:b/>
                <w:bCs/>
                <w:color w:val="000000"/>
                <w:kern w:val="0"/>
                <w:sz w:val="24"/>
                <w:szCs w:val="24"/>
              </w:rPr>
            </w:pPr>
          </w:p>
        </w:tc>
        <w:tc>
          <w:tcPr>
            <w:tcW w:w="992" w:type="dxa"/>
            <w:vAlign w:val="center"/>
          </w:tcPr>
          <w:p w:rsidR="003C50AD" w:rsidRPr="00886219" w:rsidRDefault="003C50AD" w:rsidP="00424D30">
            <w:pPr>
              <w:autoSpaceDE w:val="0"/>
              <w:autoSpaceDN w:val="0"/>
              <w:adjustRightInd w:val="0"/>
              <w:jc w:val="center"/>
              <w:rPr>
                <w:rFonts w:ascii="宋体" w:hAnsi="宋体"/>
                <w:b/>
                <w:bCs/>
                <w:color w:val="000000"/>
                <w:kern w:val="0"/>
                <w:sz w:val="24"/>
                <w:szCs w:val="24"/>
              </w:rPr>
            </w:pPr>
            <w:r w:rsidRPr="00886219">
              <w:rPr>
                <w:rFonts w:ascii="宋体" w:hAnsi="宋体" w:hint="eastAsia"/>
                <w:color w:val="000000"/>
                <w:kern w:val="0"/>
                <w:sz w:val="24"/>
                <w:szCs w:val="24"/>
              </w:rPr>
              <w:t>序号</w:t>
            </w:r>
          </w:p>
        </w:tc>
        <w:tc>
          <w:tcPr>
            <w:tcW w:w="1843" w:type="dxa"/>
            <w:vAlign w:val="center"/>
          </w:tcPr>
          <w:p w:rsidR="003C50AD" w:rsidRPr="00886219" w:rsidRDefault="003C50AD" w:rsidP="00424D30">
            <w:pPr>
              <w:autoSpaceDE w:val="0"/>
              <w:autoSpaceDN w:val="0"/>
              <w:adjustRightInd w:val="0"/>
              <w:jc w:val="center"/>
              <w:rPr>
                <w:rFonts w:ascii="宋体" w:hAnsi="宋体"/>
                <w:b/>
                <w:bCs/>
                <w:color w:val="000000"/>
                <w:kern w:val="0"/>
                <w:sz w:val="24"/>
                <w:szCs w:val="24"/>
              </w:rPr>
            </w:pPr>
            <w:r w:rsidRPr="00886219">
              <w:rPr>
                <w:rFonts w:ascii="宋体" w:hAnsi="宋体" w:hint="eastAsia"/>
                <w:color w:val="000000"/>
                <w:kern w:val="0"/>
                <w:sz w:val="24"/>
                <w:szCs w:val="24"/>
              </w:rPr>
              <w:t>持有基金份额比例达到或者超过20%的时间区间</w:t>
            </w:r>
          </w:p>
        </w:tc>
        <w:tc>
          <w:tcPr>
            <w:tcW w:w="851" w:type="dxa"/>
            <w:vAlign w:val="center"/>
          </w:tcPr>
          <w:p w:rsidR="003C50AD" w:rsidRPr="00886219" w:rsidRDefault="003C50AD" w:rsidP="00424D30">
            <w:pPr>
              <w:widowControl/>
              <w:jc w:val="center"/>
              <w:rPr>
                <w:rFonts w:ascii="宋体" w:hAnsi="宋体"/>
                <w:b/>
                <w:bCs/>
                <w:color w:val="000000"/>
                <w:kern w:val="0"/>
                <w:sz w:val="24"/>
                <w:szCs w:val="24"/>
              </w:rPr>
            </w:pPr>
            <w:r w:rsidRPr="00886219">
              <w:rPr>
                <w:rFonts w:ascii="宋体" w:hAnsi="宋体" w:hint="eastAsia"/>
                <w:color w:val="000000"/>
                <w:kern w:val="0"/>
                <w:sz w:val="24"/>
                <w:szCs w:val="24"/>
              </w:rPr>
              <w:t>期初份额</w:t>
            </w:r>
          </w:p>
        </w:tc>
        <w:tc>
          <w:tcPr>
            <w:tcW w:w="850" w:type="dxa"/>
            <w:vAlign w:val="center"/>
          </w:tcPr>
          <w:p w:rsidR="003C50AD" w:rsidRPr="00886219" w:rsidRDefault="003C50AD" w:rsidP="00424D30">
            <w:pPr>
              <w:widowControl/>
              <w:jc w:val="center"/>
              <w:rPr>
                <w:rFonts w:ascii="宋体" w:hAnsi="宋体"/>
                <w:b/>
                <w:bCs/>
                <w:color w:val="000000"/>
                <w:kern w:val="0"/>
                <w:sz w:val="24"/>
                <w:szCs w:val="24"/>
              </w:rPr>
            </w:pPr>
            <w:r w:rsidRPr="00886219">
              <w:rPr>
                <w:rFonts w:ascii="宋体" w:hAnsi="宋体" w:hint="eastAsia"/>
                <w:color w:val="000000"/>
                <w:kern w:val="0"/>
                <w:sz w:val="24"/>
                <w:szCs w:val="24"/>
              </w:rPr>
              <w:t>申购份额</w:t>
            </w:r>
          </w:p>
        </w:tc>
        <w:tc>
          <w:tcPr>
            <w:tcW w:w="1134" w:type="dxa"/>
            <w:vAlign w:val="center"/>
          </w:tcPr>
          <w:p w:rsidR="003C50AD" w:rsidRPr="00886219" w:rsidRDefault="003C50AD" w:rsidP="00424D30">
            <w:pPr>
              <w:widowControl/>
              <w:jc w:val="center"/>
              <w:rPr>
                <w:rFonts w:ascii="宋体" w:hAnsi="宋体"/>
                <w:b/>
                <w:bCs/>
                <w:color w:val="000000"/>
                <w:kern w:val="0"/>
                <w:sz w:val="24"/>
                <w:szCs w:val="24"/>
              </w:rPr>
            </w:pPr>
            <w:r w:rsidRPr="00886219">
              <w:rPr>
                <w:rFonts w:ascii="宋体" w:hAnsi="宋体" w:hint="eastAsia"/>
                <w:color w:val="000000"/>
                <w:kern w:val="0"/>
                <w:sz w:val="24"/>
                <w:szCs w:val="24"/>
              </w:rPr>
              <w:t>赎回份额</w:t>
            </w:r>
          </w:p>
        </w:tc>
        <w:tc>
          <w:tcPr>
            <w:tcW w:w="1419" w:type="dxa"/>
            <w:vAlign w:val="center"/>
          </w:tcPr>
          <w:p w:rsidR="003C50AD" w:rsidRPr="00886219" w:rsidRDefault="003C50AD" w:rsidP="00424D30">
            <w:pPr>
              <w:autoSpaceDE w:val="0"/>
              <w:autoSpaceDN w:val="0"/>
              <w:adjustRightInd w:val="0"/>
              <w:jc w:val="center"/>
              <w:rPr>
                <w:rFonts w:ascii="宋体" w:hAnsi="宋体"/>
                <w:b/>
                <w:bCs/>
                <w:color w:val="000000"/>
                <w:kern w:val="0"/>
                <w:sz w:val="24"/>
                <w:szCs w:val="24"/>
              </w:rPr>
            </w:pPr>
            <w:r w:rsidRPr="00886219">
              <w:rPr>
                <w:rFonts w:ascii="宋体" w:hAnsi="宋体" w:hint="eastAsia"/>
                <w:color w:val="000000"/>
                <w:kern w:val="0"/>
                <w:sz w:val="24"/>
                <w:szCs w:val="24"/>
              </w:rPr>
              <w:t>持有份额</w:t>
            </w:r>
          </w:p>
        </w:tc>
        <w:tc>
          <w:tcPr>
            <w:tcW w:w="1130" w:type="dxa"/>
            <w:vAlign w:val="center"/>
          </w:tcPr>
          <w:p w:rsidR="003C50AD" w:rsidRPr="00886219" w:rsidRDefault="003C50AD" w:rsidP="00424D30">
            <w:pPr>
              <w:autoSpaceDE w:val="0"/>
              <w:autoSpaceDN w:val="0"/>
              <w:adjustRightInd w:val="0"/>
              <w:jc w:val="center"/>
              <w:rPr>
                <w:rFonts w:ascii="宋体" w:hAnsi="宋体"/>
                <w:b/>
                <w:bCs/>
                <w:color w:val="000000"/>
                <w:kern w:val="0"/>
                <w:sz w:val="24"/>
                <w:szCs w:val="24"/>
              </w:rPr>
            </w:pPr>
            <w:r w:rsidRPr="00886219">
              <w:rPr>
                <w:rFonts w:ascii="宋体" w:hAnsi="宋体" w:hint="eastAsia"/>
                <w:color w:val="000000"/>
                <w:kern w:val="0"/>
                <w:sz w:val="24"/>
                <w:szCs w:val="24"/>
              </w:rPr>
              <w:t>份额占比</w:t>
            </w:r>
          </w:p>
        </w:tc>
      </w:tr>
      <w:tr w:rsidR="00986D96" w:rsidRPr="00886219">
        <w:tc>
          <w:tcPr>
            <w:tcW w:w="993" w:type="dxa"/>
            <w:vMerge w:val="restart"/>
          </w:tcPr>
          <w:p w:rsidR="00986D96" w:rsidRPr="00886219" w:rsidRDefault="00986D96">
            <w:pPr>
              <w:rPr>
                <w:sz w:val="24"/>
                <w:szCs w:val="24"/>
              </w:rPr>
            </w:pPr>
          </w:p>
          <w:p w:rsidR="00986D96" w:rsidRPr="00886219" w:rsidRDefault="004D42D7">
            <w:pPr>
              <w:rPr>
                <w:sz w:val="24"/>
                <w:szCs w:val="24"/>
              </w:rPr>
            </w:pPr>
            <w:r w:rsidRPr="00886219">
              <w:rPr>
                <w:rFonts w:ascii="宋体" w:hAnsi="宋体" w:hint="eastAsia"/>
                <w:bCs/>
                <w:color w:val="000000"/>
                <w:kern w:val="0"/>
                <w:sz w:val="24"/>
                <w:szCs w:val="24"/>
              </w:rPr>
              <w:t>机构</w:t>
            </w:r>
          </w:p>
        </w:tc>
        <w:tc>
          <w:tcPr>
            <w:tcW w:w="992" w:type="dxa"/>
            <w:vAlign w:val="center"/>
          </w:tcPr>
          <w:p w:rsidR="00986D96" w:rsidRPr="00886219" w:rsidRDefault="004D42D7">
            <w:pPr>
              <w:jc w:val="center"/>
              <w:rPr>
                <w:sz w:val="24"/>
                <w:szCs w:val="24"/>
              </w:rPr>
            </w:pPr>
            <w:r w:rsidRPr="00886219">
              <w:rPr>
                <w:rFonts w:ascii="宋体" w:hAnsi="宋体"/>
                <w:color w:val="000000"/>
                <w:kern w:val="0"/>
                <w:sz w:val="24"/>
                <w:szCs w:val="24"/>
              </w:rPr>
              <w:t>1</w:t>
            </w:r>
          </w:p>
        </w:tc>
        <w:tc>
          <w:tcPr>
            <w:tcW w:w="1843" w:type="dxa"/>
            <w:vAlign w:val="center"/>
          </w:tcPr>
          <w:p w:rsidR="00986D96" w:rsidRPr="00886219" w:rsidRDefault="004D42D7">
            <w:pPr>
              <w:jc w:val="center"/>
              <w:rPr>
                <w:sz w:val="24"/>
                <w:szCs w:val="24"/>
              </w:rPr>
            </w:pPr>
            <w:r w:rsidRPr="00886219">
              <w:rPr>
                <w:rFonts w:ascii="宋体" w:hAnsi="宋体"/>
                <w:color w:val="000000"/>
                <w:kern w:val="0"/>
                <w:sz w:val="24"/>
                <w:szCs w:val="24"/>
              </w:rPr>
              <w:t>2018/7/1-2018/9/30</w:t>
            </w:r>
          </w:p>
        </w:tc>
        <w:tc>
          <w:tcPr>
            <w:tcW w:w="851" w:type="dxa"/>
            <w:vAlign w:val="center"/>
          </w:tcPr>
          <w:p w:rsidR="00986D96" w:rsidRPr="00886219" w:rsidRDefault="004D42D7">
            <w:pPr>
              <w:jc w:val="center"/>
              <w:rPr>
                <w:sz w:val="24"/>
                <w:szCs w:val="24"/>
              </w:rPr>
            </w:pPr>
            <w:r w:rsidRPr="00886219">
              <w:rPr>
                <w:rFonts w:ascii="宋体" w:hAnsi="宋体"/>
                <w:color w:val="000000"/>
                <w:kern w:val="0"/>
                <w:sz w:val="24"/>
                <w:szCs w:val="24"/>
              </w:rPr>
              <w:t>249,500,000.00</w:t>
            </w:r>
          </w:p>
        </w:tc>
        <w:tc>
          <w:tcPr>
            <w:tcW w:w="850" w:type="dxa"/>
            <w:vAlign w:val="center"/>
          </w:tcPr>
          <w:p w:rsidR="00986D96" w:rsidRPr="00886219" w:rsidRDefault="004D42D7">
            <w:pPr>
              <w:jc w:val="center"/>
              <w:rPr>
                <w:sz w:val="24"/>
                <w:szCs w:val="24"/>
              </w:rPr>
            </w:pPr>
            <w:r w:rsidRPr="00886219">
              <w:rPr>
                <w:rFonts w:ascii="宋体" w:hAnsi="宋体"/>
                <w:color w:val="000000"/>
                <w:kern w:val="0"/>
                <w:sz w:val="24"/>
                <w:szCs w:val="24"/>
              </w:rPr>
              <w:t>-</w:t>
            </w:r>
          </w:p>
        </w:tc>
        <w:tc>
          <w:tcPr>
            <w:tcW w:w="1134" w:type="dxa"/>
            <w:vAlign w:val="center"/>
          </w:tcPr>
          <w:p w:rsidR="00986D96" w:rsidRPr="00886219" w:rsidRDefault="004D42D7">
            <w:pPr>
              <w:jc w:val="center"/>
              <w:rPr>
                <w:sz w:val="24"/>
                <w:szCs w:val="24"/>
              </w:rPr>
            </w:pPr>
            <w:r w:rsidRPr="00886219">
              <w:rPr>
                <w:rFonts w:ascii="宋体" w:hAnsi="宋体"/>
                <w:color w:val="000000"/>
                <w:kern w:val="0"/>
                <w:sz w:val="24"/>
                <w:szCs w:val="24"/>
              </w:rPr>
              <w:t>246,848,817.00</w:t>
            </w:r>
          </w:p>
        </w:tc>
        <w:tc>
          <w:tcPr>
            <w:tcW w:w="1419" w:type="dxa"/>
            <w:vAlign w:val="center"/>
          </w:tcPr>
          <w:p w:rsidR="00986D96" w:rsidRPr="00886219" w:rsidRDefault="004D42D7">
            <w:pPr>
              <w:jc w:val="center"/>
              <w:rPr>
                <w:sz w:val="24"/>
                <w:szCs w:val="24"/>
              </w:rPr>
            </w:pPr>
            <w:r w:rsidRPr="00886219">
              <w:rPr>
                <w:rFonts w:ascii="宋体" w:hAnsi="宋体"/>
                <w:color w:val="000000"/>
                <w:kern w:val="0"/>
                <w:sz w:val="24"/>
                <w:szCs w:val="24"/>
              </w:rPr>
              <w:t>2,651,183.00</w:t>
            </w:r>
          </w:p>
        </w:tc>
        <w:tc>
          <w:tcPr>
            <w:tcW w:w="1130" w:type="dxa"/>
            <w:vAlign w:val="center"/>
          </w:tcPr>
          <w:p w:rsidR="00986D96" w:rsidRPr="00886219" w:rsidRDefault="004D42D7">
            <w:pPr>
              <w:jc w:val="center"/>
              <w:rPr>
                <w:sz w:val="24"/>
                <w:szCs w:val="24"/>
              </w:rPr>
            </w:pPr>
            <w:r w:rsidRPr="00886219">
              <w:rPr>
                <w:rFonts w:ascii="宋体" w:hAnsi="宋体"/>
                <w:color w:val="000000"/>
                <w:kern w:val="0"/>
                <w:sz w:val="24"/>
                <w:szCs w:val="24"/>
              </w:rPr>
              <w:t>86.63%</w:t>
            </w:r>
          </w:p>
        </w:tc>
      </w:tr>
      <w:tr w:rsidR="00986D96" w:rsidRPr="00886219">
        <w:tc>
          <w:tcPr>
            <w:tcW w:w="993" w:type="dxa"/>
            <w:vMerge/>
          </w:tcPr>
          <w:p w:rsidR="00986D96" w:rsidRPr="00886219" w:rsidRDefault="00986D96">
            <w:pPr>
              <w:rPr>
                <w:sz w:val="24"/>
                <w:szCs w:val="24"/>
              </w:rPr>
            </w:pPr>
          </w:p>
        </w:tc>
        <w:tc>
          <w:tcPr>
            <w:tcW w:w="992" w:type="dxa"/>
            <w:vAlign w:val="center"/>
          </w:tcPr>
          <w:p w:rsidR="00986D96" w:rsidRPr="00886219" w:rsidRDefault="004D42D7">
            <w:pPr>
              <w:jc w:val="center"/>
              <w:rPr>
                <w:sz w:val="24"/>
                <w:szCs w:val="24"/>
              </w:rPr>
            </w:pPr>
            <w:r w:rsidRPr="00886219">
              <w:rPr>
                <w:rFonts w:ascii="宋体" w:hAnsi="宋体"/>
                <w:color w:val="000000"/>
                <w:kern w:val="0"/>
                <w:sz w:val="24"/>
                <w:szCs w:val="24"/>
              </w:rPr>
              <w:t>2</w:t>
            </w:r>
          </w:p>
        </w:tc>
        <w:tc>
          <w:tcPr>
            <w:tcW w:w="1843" w:type="dxa"/>
            <w:vAlign w:val="center"/>
          </w:tcPr>
          <w:p w:rsidR="00986D96" w:rsidRPr="00886219" w:rsidRDefault="004D42D7">
            <w:pPr>
              <w:jc w:val="center"/>
              <w:rPr>
                <w:sz w:val="24"/>
                <w:szCs w:val="24"/>
              </w:rPr>
            </w:pPr>
            <w:r w:rsidRPr="00886219">
              <w:rPr>
                <w:rFonts w:ascii="宋体" w:hAnsi="宋体"/>
                <w:color w:val="000000"/>
                <w:kern w:val="0"/>
                <w:sz w:val="24"/>
                <w:szCs w:val="24"/>
              </w:rPr>
              <w:t>2018/7/1-2018</w:t>
            </w:r>
            <w:r w:rsidRPr="00886219">
              <w:rPr>
                <w:rFonts w:ascii="宋体" w:hAnsi="宋体"/>
                <w:color w:val="000000"/>
                <w:kern w:val="0"/>
                <w:sz w:val="24"/>
                <w:szCs w:val="24"/>
              </w:rPr>
              <w:lastRenderedPageBreak/>
              <w:t>/9/30</w:t>
            </w:r>
          </w:p>
        </w:tc>
        <w:tc>
          <w:tcPr>
            <w:tcW w:w="851" w:type="dxa"/>
            <w:vAlign w:val="center"/>
          </w:tcPr>
          <w:p w:rsidR="00986D96" w:rsidRPr="00886219" w:rsidRDefault="004D42D7">
            <w:pPr>
              <w:jc w:val="center"/>
              <w:rPr>
                <w:sz w:val="24"/>
                <w:szCs w:val="24"/>
              </w:rPr>
            </w:pPr>
            <w:r w:rsidRPr="00886219">
              <w:rPr>
                <w:rFonts w:ascii="宋体" w:hAnsi="宋体"/>
                <w:color w:val="000000"/>
                <w:kern w:val="0"/>
                <w:sz w:val="24"/>
                <w:szCs w:val="24"/>
              </w:rPr>
              <w:lastRenderedPageBreak/>
              <w:t>299,8</w:t>
            </w:r>
            <w:r w:rsidRPr="00886219">
              <w:rPr>
                <w:rFonts w:ascii="宋体" w:hAnsi="宋体"/>
                <w:color w:val="000000"/>
                <w:kern w:val="0"/>
                <w:sz w:val="24"/>
                <w:szCs w:val="24"/>
              </w:rPr>
              <w:lastRenderedPageBreak/>
              <w:t>16,401.20</w:t>
            </w:r>
          </w:p>
        </w:tc>
        <w:tc>
          <w:tcPr>
            <w:tcW w:w="850" w:type="dxa"/>
            <w:vAlign w:val="center"/>
          </w:tcPr>
          <w:p w:rsidR="00986D96" w:rsidRPr="00886219" w:rsidRDefault="004D42D7">
            <w:pPr>
              <w:jc w:val="center"/>
              <w:rPr>
                <w:sz w:val="24"/>
                <w:szCs w:val="24"/>
              </w:rPr>
            </w:pPr>
            <w:r w:rsidRPr="00886219">
              <w:rPr>
                <w:rFonts w:ascii="宋体" w:hAnsi="宋体"/>
                <w:color w:val="000000"/>
                <w:kern w:val="0"/>
                <w:sz w:val="24"/>
                <w:szCs w:val="24"/>
              </w:rPr>
              <w:lastRenderedPageBreak/>
              <w:t>-</w:t>
            </w:r>
          </w:p>
        </w:tc>
        <w:tc>
          <w:tcPr>
            <w:tcW w:w="1134" w:type="dxa"/>
            <w:vAlign w:val="center"/>
          </w:tcPr>
          <w:p w:rsidR="00986D96" w:rsidRPr="00886219" w:rsidRDefault="004D42D7">
            <w:pPr>
              <w:jc w:val="center"/>
              <w:rPr>
                <w:sz w:val="24"/>
                <w:szCs w:val="24"/>
              </w:rPr>
            </w:pPr>
            <w:r w:rsidRPr="00886219">
              <w:rPr>
                <w:rFonts w:ascii="宋体" w:hAnsi="宋体"/>
                <w:color w:val="000000"/>
                <w:kern w:val="0"/>
                <w:sz w:val="24"/>
                <w:szCs w:val="24"/>
              </w:rPr>
              <w:t>299,816</w:t>
            </w:r>
            <w:r w:rsidRPr="00886219">
              <w:rPr>
                <w:rFonts w:ascii="宋体" w:hAnsi="宋体"/>
                <w:color w:val="000000"/>
                <w:kern w:val="0"/>
                <w:sz w:val="24"/>
                <w:szCs w:val="24"/>
              </w:rPr>
              <w:lastRenderedPageBreak/>
              <w:t>,401.20</w:t>
            </w:r>
          </w:p>
        </w:tc>
        <w:tc>
          <w:tcPr>
            <w:tcW w:w="1419" w:type="dxa"/>
            <w:vAlign w:val="center"/>
          </w:tcPr>
          <w:p w:rsidR="00986D96" w:rsidRPr="00886219" w:rsidRDefault="004D42D7">
            <w:pPr>
              <w:jc w:val="center"/>
              <w:rPr>
                <w:sz w:val="24"/>
                <w:szCs w:val="24"/>
              </w:rPr>
            </w:pPr>
            <w:r w:rsidRPr="00886219">
              <w:rPr>
                <w:rFonts w:ascii="宋体" w:hAnsi="宋体"/>
                <w:color w:val="000000"/>
                <w:kern w:val="0"/>
                <w:sz w:val="24"/>
                <w:szCs w:val="24"/>
              </w:rPr>
              <w:lastRenderedPageBreak/>
              <w:t>-</w:t>
            </w:r>
          </w:p>
        </w:tc>
        <w:tc>
          <w:tcPr>
            <w:tcW w:w="1130" w:type="dxa"/>
            <w:vAlign w:val="center"/>
          </w:tcPr>
          <w:p w:rsidR="00986D96" w:rsidRPr="00886219" w:rsidRDefault="004D42D7">
            <w:pPr>
              <w:jc w:val="center"/>
              <w:rPr>
                <w:sz w:val="24"/>
                <w:szCs w:val="24"/>
              </w:rPr>
            </w:pPr>
            <w:r w:rsidRPr="00886219">
              <w:rPr>
                <w:rFonts w:ascii="宋体" w:hAnsi="宋体"/>
                <w:color w:val="000000"/>
                <w:kern w:val="0"/>
                <w:sz w:val="24"/>
                <w:szCs w:val="24"/>
              </w:rPr>
              <w:t>-</w:t>
            </w:r>
          </w:p>
        </w:tc>
      </w:tr>
      <w:tr w:rsidR="003C50AD" w:rsidRPr="00886219" w:rsidTr="00424D30">
        <w:tc>
          <w:tcPr>
            <w:tcW w:w="9212" w:type="dxa"/>
            <w:gridSpan w:val="8"/>
            <w:vAlign w:val="center"/>
          </w:tcPr>
          <w:p w:rsidR="003C50AD" w:rsidRPr="00886219" w:rsidRDefault="003C50AD" w:rsidP="00424D30">
            <w:pPr>
              <w:autoSpaceDE w:val="0"/>
              <w:autoSpaceDN w:val="0"/>
              <w:adjustRightInd w:val="0"/>
              <w:jc w:val="center"/>
              <w:rPr>
                <w:rFonts w:ascii="宋体" w:hAnsi="宋体"/>
                <w:kern w:val="0"/>
                <w:sz w:val="24"/>
                <w:szCs w:val="24"/>
              </w:rPr>
            </w:pPr>
            <w:r w:rsidRPr="00886219">
              <w:rPr>
                <w:rFonts w:ascii="宋体" w:hAnsi="宋体"/>
                <w:color w:val="000000"/>
                <w:kern w:val="0"/>
                <w:sz w:val="24"/>
                <w:szCs w:val="24"/>
              </w:rPr>
              <w:t>产品特有风险</w:t>
            </w:r>
          </w:p>
        </w:tc>
      </w:tr>
      <w:tr w:rsidR="003C50AD" w:rsidRPr="00886219" w:rsidTr="00424D30">
        <w:tc>
          <w:tcPr>
            <w:tcW w:w="9212" w:type="dxa"/>
            <w:gridSpan w:val="8"/>
            <w:vAlign w:val="center"/>
          </w:tcPr>
          <w:p w:rsidR="003C50AD" w:rsidRPr="00886219" w:rsidRDefault="003C50AD" w:rsidP="00424D30">
            <w:pPr>
              <w:autoSpaceDE w:val="0"/>
              <w:autoSpaceDN w:val="0"/>
              <w:adjustRightInd w:val="0"/>
              <w:jc w:val="left"/>
              <w:rPr>
                <w:rFonts w:ascii="宋体" w:hAnsi="宋体"/>
                <w:kern w:val="0"/>
                <w:sz w:val="24"/>
                <w:szCs w:val="24"/>
              </w:rPr>
            </w:pPr>
            <w:r w:rsidRPr="00886219">
              <w:rPr>
                <w:rFonts w:ascii="宋体" w:hAnsi="宋体" w:hint="eastAsia"/>
                <w:kern w:val="0"/>
                <w:sz w:val="24"/>
                <w:szCs w:val="24"/>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bookmarkEnd w:id="0"/>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10</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986D96" w:rsidRDefault="004D42D7">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、中国证监会准予交银施罗德领先回报灵活配置混合型证券投资基金募集注册的文件；</w:t>
      </w:r>
      <w:r>
        <w:rPr>
          <w:color w:val="000000"/>
          <w:sz w:val="24"/>
          <w:szCs w:val="24"/>
        </w:rPr>
        <w:t xml:space="preserve"> </w:t>
      </w:r>
    </w:p>
    <w:p w:rsidR="00986D96" w:rsidRDefault="004D42D7">
      <w:pPr>
        <w:spacing w:before="29" w:line="288" w:lineRule="auto"/>
        <w:ind w:firstLineChars="200" w:firstLine="480"/>
        <w:rPr>
          <w:color w:val="000000"/>
          <w:sz w:val="24"/>
          <w:szCs w:val="24"/>
        </w:rPr>
      </w:pPr>
      <w:r>
        <w:rPr>
          <w:color w:val="000000"/>
          <w:sz w:val="24"/>
          <w:szCs w:val="24"/>
        </w:rPr>
        <w:t>2</w:t>
      </w:r>
      <w:r>
        <w:rPr>
          <w:color w:val="000000"/>
          <w:sz w:val="24"/>
          <w:szCs w:val="24"/>
        </w:rPr>
        <w:t>、《交银施罗德领先回报灵活配置混合型证券投资基金基金合同》；</w:t>
      </w:r>
      <w:r>
        <w:rPr>
          <w:color w:val="000000"/>
          <w:sz w:val="24"/>
          <w:szCs w:val="24"/>
        </w:rPr>
        <w:t xml:space="preserve"> </w:t>
      </w:r>
    </w:p>
    <w:p w:rsidR="00986D96" w:rsidRDefault="004D42D7">
      <w:pPr>
        <w:spacing w:before="29" w:line="288" w:lineRule="auto"/>
        <w:ind w:firstLineChars="200" w:firstLine="480"/>
        <w:rPr>
          <w:color w:val="000000"/>
          <w:sz w:val="24"/>
          <w:szCs w:val="24"/>
        </w:rPr>
      </w:pPr>
      <w:r>
        <w:rPr>
          <w:color w:val="000000"/>
          <w:sz w:val="24"/>
          <w:szCs w:val="24"/>
        </w:rPr>
        <w:t>3</w:t>
      </w:r>
      <w:r>
        <w:rPr>
          <w:color w:val="000000"/>
          <w:sz w:val="24"/>
          <w:szCs w:val="24"/>
        </w:rPr>
        <w:t>、《交银施罗德领先回报灵活配置混合型证券投资基金招募说明书》；</w:t>
      </w:r>
      <w:r>
        <w:rPr>
          <w:color w:val="000000"/>
          <w:sz w:val="24"/>
          <w:szCs w:val="24"/>
        </w:rPr>
        <w:t xml:space="preserve"> </w:t>
      </w:r>
    </w:p>
    <w:p w:rsidR="00986D96" w:rsidRDefault="004D42D7">
      <w:pPr>
        <w:spacing w:before="29" w:line="288" w:lineRule="auto"/>
        <w:ind w:firstLineChars="200" w:firstLine="480"/>
        <w:rPr>
          <w:color w:val="000000"/>
          <w:sz w:val="24"/>
          <w:szCs w:val="24"/>
        </w:rPr>
      </w:pPr>
      <w:r>
        <w:rPr>
          <w:color w:val="000000"/>
          <w:sz w:val="24"/>
          <w:szCs w:val="24"/>
        </w:rPr>
        <w:t>4</w:t>
      </w:r>
      <w:r>
        <w:rPr>
          <w:color w:val="000000"/>
          <w:sz w:val="24"/>
          <w:szCs w:val="24"/>
        </w:rPr>
        <w:t>、《交银施罗德领先回报灵活配置混合型证券投资基金托管协议》；</w:t>
      </w:r>
      <w:r>
        <w:rPr>
          <w:color w:val="000000"/>
          <w:sz w:val="24"/>
          <w:szCs w:val="24"/>
        </w:rPr>
        <w:t xml:space="preserve"> </w:t>
      </w:r>
    </w:p>
    <w:p w:rsidR="00986D96" w:rsidRDefault="004D42D7">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、关于申请募集注册交银施罗德领先回报灵活配置混合型证券投资基金的法律意见书；</w:t>
      </w:r>
      <w:r>
        <w:rPr>
          <w:color w:val="000000"/>
          <w:sz w:val="24"/>
          <w:szCs w:val="24"/>
        </w:rPr>
        <w:t xml:space="preserve"> </w:t>
      </w:r>
    </w:p>
    <w:p w:rsidR="00986D96" w:rsidRDefault="004D42D7">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986D96" w:rsidRDefault="004D42D7">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、报告期内交银施罗德领先回报灵活配置混合型证券投资基金在指定报刊上各项公告的原稿。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986D96" w:rsidRDefault="004D42D7">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2D7" w:rsidRDefault="004D42D7" w:rsidP="00876D65">
      <w:r>
        <w:separator/>
      </w:r>
    </w:p>
  </w:endnote>
  <w:endnote w:type="continuationSeparator" w:id="0">
    <w:p w:rsidR="004D42D7" w:rsidRDefault="004D42D7"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886219">
      <w:rPr>
        <w:noProof/>
        <w:kern w:val="0"/>
        <w:szCs w:val="21"/>
      </w:rPr>
      <w:t>11</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886219">
      <w:rPr>
        <w:noProof/>
        <w:kern w:val="0"/>
        <w:szCs w:val="21"/>
      </w:rPr>
      <w:t>12</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2D7" w:rsidRDefault="004D42D7" w:rsidP="00876D65">
      <w:r>
        <w:separator/>
      </w:r>
    </w:p>
  </w:footnote>
  <w:footnote w:type="continuationSeparator" w:id="0">
    <w:p w:rsidR="004D42D7" w:rsidRDefault="004D42D7"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交银施罗德领先回报灵活配置混合型证券投资基金</w:t>
    </w:r>
    <w:r w:rsidRPr="003E676C">
      <w:rPr>
        <w:sz w:val="24"/>
        <w:szCs w:val="24"/>
      </w:rPr>
      <w:t>2018</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2D7"/>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219"/>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86D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848EAA-B2EE-4FE1-BB1E-0A382FAF5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CF30C-33FD-4B6B-9E47-9B533DDAB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1809</TotalTime>
  <Pages>12</Pages>
  <Words>1012</Words>
  <Characters>5769</Characters>
  <Application>Microsoft Office Word</Application>
  <DocSecurity>0</DocSecurity>
  <Lines>48</Lines>
  <Paragraphs>13</Paragraphs>
  <ScaleCrop>false</ScaleCrop>
  <Company/>
  <LinksUpToDate>false</LinksUpToDate>
  <CharactersWithSpaces>6768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579</cp:revision>
  <dcterms:created xsi:type="dcterms:W3CDTF">2012-10-16T06:07:00Z</dcterms:created>
  <dcterms:modified xsi:type="dcterms:W3CDTF">2018-10-22T05:42:00Z</dcterms:modified>
</cp:coreProperties>
</file>