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交银施罗德科技创新灵活配置混合型证券投资基金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基金托管人：中国工商银行股份有限公司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312D8" w:rsidRDefault="001548F9" w:rsidP="00B84064">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549935"/>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549936"/>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3268EB" w:rsidRDefault="0083102B">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3268EB" w:rsidRDefault="0083102B">
      <w:pPr>
        <w:spacing w:before="29" w:line="288" w:lineRule="auto"/>
        <w:ind w:firstLineChars="200" w:firstLine="480"/>
        <w:rPr>
          <w:sz w:val="24"/>
        </w:rPr>
      </w:pPr>
      <w:r>
        <w:rPr>
          <w:color w:val="000000"/>
          <w:sz w:val="24"/>
        </w:rPr>
        <w:t>基金托管人中国工商银行股份有限公司根据本基金合同规定，于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268EB" w:rsidRDefault="0083102B">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3268EB" w:rsidRDefault="0083102B">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3268EB" w:rsidRDefault="0083102B">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E019F6" w:rsidRPr="00E019F6" w:rsidRDefault="00C26A64" w:rsidP="00E019F6">
      <w:pPr>
        <w:pStyle w:val="12"/>
        <w:spacing w:line="288" w:lineRule="auto"/>
        <w:rPr>
          <w:rFonts w:eastAsiaTheme="minorEastAsia" w:cstheme="minorBidi"/>
          <w:noProof/>
          <w:sz w:val="24"/>
          <w:szCs w:val="22"/>
        </w:rPr>
      </w:pPr>
      <w:r w:rsidRPr="00E019F6">
        <w:rPr>
          <w:sz w:val="24"/>
        </w:rPr>
        <w:fldChar w:fldCharType="begin"/>
      </w:r>
      <w:r w:rsidR="002A3F46" w:rsidRPr="00E019F6">
        <w:rPr>
          <w:sz w:val="24"/>
        </w:rPr>
        <w:instrText xml:space="preserve"> TOC \o "1-3" \h \z \u </w:instrText>
      </w:r>
      <w:r w:rsidRPr="00E019F6">
        <w:rPr>
          <w:sz w:val="24"/>
        </w:rPr>
        <w:fldChar w:fldCharType="separate"/>
      </w:r>
      <w:hyperlink w:anchor="_Toc522549935" w:history="1">
        <w:r w:rsidR="00E019F6" w:rsidRPr="00E019F6">
          <w:rPr>
            <w:rStyle w:val="ab"/>
            <w:b/>
            <w:noProof/>
            <w:sz w:val="24"/>
          </w:rPr>
          <w:t xml:space="preserve">§1  </w:t>
        </w:r>
        <w:r w:rsidR="00E019F6" w:rsidRPr="00E019F6">
          <w:rPr>
            <w:rStyle w:val="ab"/>
            <w:b/>
            <w:noProof/>
            <w:sz w:val="24"/>
          </w:rPr>
          <w:t>重要提示及目录</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_Toc522549935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2</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36" w:history="1">
        <w:r w:rsidR="00E019F6" w:rsidRPr="00E019F6">
          <w:rPr>
            <w:rStyle w:val="ab"/>
            <w:noProof/>
            <w:sz w:val="24"/>
          </w:rPr>
          <w:t xml:space="preserve">1.1 </w:t>
        </w:r>
        <w:r w:rsidR="00E019F6" w:rsidRPr="00E019F6">
          <w:rPr>
            <w:rStyle w:val="ab"/>
            <w:noProof/>
            <w:sz w:val="24"/>
          </w:rPr>
          <w:t>重要提示</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_Toc522549936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2</w:t>
        </w:r>
        <w:r w:rsidR="00E019F6" w:rsidRPr="00E019F6">
          <w:rPr>
            <w:noProof/>
            <w:webHidden/>
            <w:sz w:val="24"/>
          </w:rPr>
          <w:fldChar w:fldCharType="end"/>
        </w:r>
      </w:hyperlink>
    </w:p>
    <w:p w:rsidR="00E019F6" w:rsidRPr="00E019F6" w:rsidRDefault="00A60F40" w:rsidP="00E019F6">
      <w:pPr>
        <w:pStyle w:val="12"/>
        <w:spacing w:line="288" w:lineRule="auto"/>
        <w:rPr>
          <w:rFonts w:eastAsiaTheme="minorEastAsia" w:cstheme="minorBidi"/>
          <w:noProof/>
          <w:sz w:val="24"/>
          <w:szCs w:val="22"/>
        </w:rPr>
      </w:pPr>
      <w:hyperlink w:anchor="_Toc522549937" w:history="1">
        <w:r w:rsidR="00E019F6" w:rsidRPr="00E019F6">
          <w:rPr>
            <w:rStyle w:val="ab"/>
            <w:b/>
            <w:noProof/>
            <w:sz w:val="24"/>
          </w:rPr>
          <w:t xml:space="preserve">§2  </w:t>
        </w:r>
        <w:r w:rsidR="00E019F6" w:rsidRPr="00E019F6">
          <w:rPr>
            <w:rStyle w:val="ab"/>
            <w:b/>
            <w:noProof/>
            <w:sz w:val="24"/>
          </w:rPr>
          <w:t>基金简介</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_Toc522549937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5</w:t>
        </w:r>
        <w:r w:rsidR="00E019F6" w:rsidRPr="00E019F6">
          <w:rPr>
            <w:noProof/>
            <w:webHidden/>
            <w:sz w:val="24"/>
          </w:rPr>
          <w:fldChar w:fldCharType="end"/>
        </w:r>
      </w:hyperlink>
    </w:p>
    <w:p w:rsidR="00E019F6" w:rsidRPr="00E019F6" w:rsidRDefault="00A60F40" w:rsidP="00E019F6">
      <w:pPr>
        <w:pStyle w:val="24"/>
        <w:tabs>
          <w:tab w:val="left" w:pos="810"/>
        </w:tabs>
        <w:spacing w:line="288" w:lineRule="auto"/>
        <w:rPr>
          <w:rFonts w:eastAsiaTheme="minorEastAsia" w:cstheme="minorBidi"/>
          <w:noProof/>
          <w:kern w:val="2"/>
          <w:sz w:val="24"/>
          <w:szCs w:val="22"/>
        </w:rPr>
      </w:pPr>
      <w:hyperlink w:anchor="_Toc522549938" w:history="1">
        <w:r w:rsidR="00E019F6" w:rsidRPr="00E019F6">
          <w:rPr>
            <w:rStyle w:val="ab"/>
            <w:noProof/>
            <w:sz w:val="24"/>
          </w:rPr>
          <w:t>2.1</w:t>
        </w:r>
        <w:r w:rsidR="00E019F6" w:rsidRPr="00E019F6">
          <w:rPr>
            <w:rFonts w:eastAsiaTheme="minorEastAsia" w:cstheme="minorBidi"/>
            <w:noProof/>
            <w:kern w:val="2"/>
            <w:sz w:val="24"/>
            <w:szCs w:val="22"/>
          </w:rPr>
          <w:tab/>
        </w:r>
        <w:r w:rsidR="00E019F6" w:rsidRPr="00E019F6">
          <w:rPr>
            <w:rStyle w:val="ab"/>
            <w:noProof/>
            <w:sz w:val="24"/>
          </w:rPr>
          <w:t>基金基本情况</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_Toc522549938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5</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39" w:history="1">
        <w:r w:rsidR="00E019F6" w:rsidRPr="00E019F6">
          <w:rPr>
            <w:rStyle w:val="ab"/>
            <w:noProof/>
            <w:sz w:val="24"/>
          </w:rPr>
          <w:t xml:space="preserve">2.2 </w:t>
        </w:r>
        <w:r w:rsidR="00E019F6" w:rsidRPr="00E019F6">
          <w:rPr>
            <w:rStyle w:val="ab"/>
            <w:noProof/>
            <w:sz w:val="24"/>
          </w:rPr>
          <w:t>基金产品说明</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_Toc522549939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5</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40" w:history="1">
        <w:r w:rsidR="00E019F6" w:rsidRPr="00E019F6">
          <w:rPr>
            <w:rStyle w:val="ab"/>
            <w:noProof/>
            <w:sz w:val="24"/>
          </w:rPr>
          <w:t xml:space="preserve">2.3 </w:t>
        </w:r>
        <w:r w:rsidR="00E019F6" w:rsidRPr="00E019F6">
          <w:rPr>
            <w:rStyle w:val="ab"/>
            <w:noProof/>
            <w:sz w:val="24"/>
          </w:rPr>
          <w:t>基金管理人和基金托管人</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_Toc522549940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5</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41" w:history="1">
        <w:r w:rsidR="00E019F6" w:rsidRPr="00E019F6">
          <w:rPr>
            <w:rStyle w:val="ab"/>
            <w:noProof/>
            <w:sz w:val="24"/>
          </w:rPr>
          <w:t xml:space="preserve">2.4 </w:t>
        </w:r>
        <w:r w:rsidR="00E019F6" w:rsidRPr="00E019F6">
          <w:rPr>
            <w:rStyle w:val="ab"/>
            <w:noProof/>
            <w:sz w:val="24"/>
          </w:rPr>
          <w:t>信息披露方式</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_Toc522549941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6</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42" w:history="1">
        <w:r w:rsidR="00E019F6" w:rsidRPr="00E019F6">
          <w:rPr>
            <w:rStyle w:val="ab"/>
            <w:noProof/>
            <w:sz w:val="24"/>
          </w:rPr>
          <w:t xml:space="preserve">2.5 </w:t>
        </w:r>
        <w:r w:rsidR="00E019F6" w:rsidRPr="00E019F6">
          <w:rPr>
            <w:rStyle w:val="ab"/>
            <w:noProof/>
            <w:sz w:val="24"/>
          </w:rPr>
          <w:t>其他相关资料</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_Toc522549942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6</w:t>
        </w:r>
        <w:r w:rsidR="00E019F6" w:rsidRPr="00E019F6">
          <w:rPr>
            <w:noProof/>
            <w:webHidden/>
            <w:sz w:val="24"/>
          </w:rPr>
          <w:fldChar w:fldCharType="end"/>
        </w:r>
      </w:hyperlink>
    </w:p>
    <w:p w:rsidR="00E019F6" w:rsidRPr="00E019F6" w:rsidRDefault="00A60F40" w:rsidP="00E019F6">
      <w:pPr>
        <w:pStyle w:val="12"/>
        <w:spacing w:line="288" w:lineRule="auto"/>
        <w:rPr>
          <w:rFonts w:eastAsiaTheme="minorEastAsia" w:cstheme="minorBidi"/>
          <w:noProof/>
          <w:sz w:val="24"/>
          <w:szCs w:val="22"/>
        </w:rPr>
      </w:pPr>
      <w:hyperlink w:anchor="_Toc522549943" w:history="1">
        <w:r w:rsidR="00E019F6" w:rsidRPr="00E019F6">
          <w:rPr>
            <w:rStyle w:val="ab"/>
            <w:b/>
            <w:noProof/>
            <w:sz w:val="24"/>
          </w:rPr>
          <w:t xml:space="preserve">§3  </w:t>
        </w:r>
        <w:r w:rsidR="00E019F6" w:rsidRPr="00E019F6">
          <w:rPr>
            <w:rStyle w:val="ab"/>
            <w:b/>
            <w:noProof/>
            <w:sz w:val="24"/>
          </w:rPr>
          <w:t>主要财务指标和基金净值表现</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_Toc522549943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6</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44" w:history="1">
        <w:r w:rsidR="00E019F6" w:rsidRPr="00E019F6">
          <w:rPr>
            <w:rStyle w:val="ab"/>
            <w:noProof/>
            <w:sz w:val="24"/>
          </w:rPr>
          <w:t xml:space="preserve">3.1 </w:t>
        </w:r>
        <w:r w:rsidR="00E019F6" w:rsidRPr="00E019F6">
          <w:rPr>
            <w:rStyle w:val="ab"/>
            <w:noProof/>
            <w:sz w:val="24"/>
          </w:rPr>
          <w:t>主要会计数据和财务指标</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_Toc522549944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6</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45" w:history="1">
        <w:r w:rsidR="00E019F6" w:rsidRPr="00E019F6">
          <w:rPr>
            <w:rStyle w:val="ab"/>
            <w:noProof/>
            <w:sz w:val="24"/>
          </w:rPr>
          <w:t xml:space="preserve">3.2 </w:t>
        </w:r>
        <w:r w:rsidR="00E019F6" w:rsidRPr="00E019F6">
          <w:rPr>
            <w:rStyle w:val="ab"/>
            <w:noProof/>
            <w:sz w:val="24"/>
          </w:rPr>
          <w:t>基金净值表现</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_Toc522549945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7</w:t>
        </w:r>
        <w:r w:rsidR="00E019F6" w:rsidRPr="00E019F6">
          <w:rPr>
            <w:noProof/>
            <w:webHidden/>
            <w:sz w:val="24"/>
          </w:rPr>
          <w:fldChar w:fldCharType="end"/>
        </w:r>
      </w:hyperlink>
    </w:p>
    <w:p w:rsidR="00E019F6" w:rsidRPr="00E019F6" w:rsidRDefault="00A60F40" w:rsidP="00E019F6">
      <w:pPr>
        <w:pStyle w:val="12"/>
        <w:spacing w:line="288" w:lineRule="auto"/>
        <w:rPr>
          <w:rFonts w:eastAsiaTheme="minorEastAsia" w:cstheme="minorBidi"/>
          <w:noProof/>
          <w:sz w:val="24"/>
          <w:szCs w:val="22"/>
        </w:rPr>
      </w:pPr>
      <w:hyperlink w:anchor="_Toc522549946" w:history="1">
        <w:r w:rsidR="00E019F6" w:rsidRPr="00E019F6">
          <w:rPr>
            <w:rStyle w:val="ab"/>
            <w:b/>
            <w:noProof/>
            <w:sz w:val="24"/>
          </w:rPr>
          <w:t xml:space="preserve">§4  </w:t>
        </w:r>
        <w:r w:rsidR="00E019F6" w:rsidRPr="00E019F6">
          <w:rPr>
            <w:rStyle w:val="ab"/>
            <w:b/>
            <w:noProof/>
            <w:sz w:val="24"/>
          </w:rPr>
          <w:t>管理人报告</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_Toc522549946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8</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47" w:history="1">
        <w:r w:rsidR="00E019F6" w:rsidRPr="00E019F6">
          <w:rPr>
            <w:rStyle w:val="ab"/>
            <w:noProof/>
            <w:sz w:val="24"/>
          </w:rPr>
          <w:t xml:space="preserve">4.1 </w:t>
        </w:r>
        <w:r w:rsidR="00E019F6" w:rsidRPr="00E019F6">
          <w:rPr>
            <w:rStyle w:val="ab"/>
            <w:noProof/>
            <w:sz w:val="24"/>
          </w:rPr>
          <w:t>基金管理人及基金经理情况</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_Toc522549947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8</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48" w:history="1">
        <w:r w:rsidR="00E019F6" w:rsidRPr="00E019F6">
          <w:rPr>
            <w:rStyle w:val="ab"/>
            <w:noProof/>
            <w:sz w:val="24"/>
          </w:rPr>
          <w:t xml:space="preserve">4.2 </w:t>
        </w:r>
        <w:r w:rsidR="00E019F6" w:rsidRPr="00E019F6">
          <w:rPr>
            <w:rStyle w:val="ab"/>
            <w:noProof/>
            <w:sz w:val="24"/>
          </w:rPr>
          <w:t>管理人对报告期内本基金运作遵规守信情况的说明</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_Toc522549948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9</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49" w:history="1">
        <w:r w:rsidR="00E019F6" w:rsidRPr="00E019F6">
          <w:rPr>
            <w:rStyle w:val="ab"/>
            <w:noProof/>
            <w:sz w:val="24"/>
          </w:rPr>
          <w:t xml:space="preserve">4.3 </w:t>
        </w:r>
        <w:r w:rsidR="00E019F6" w:rsidRPr="00E019F6">
          <w:rPr>
            <w:rStyle w:val="ab"/>
            <w:noProof/>
            <w:sz w:val="24"/>
          </w:rPr>
          <w:t>管理人对报告期内公平交易情况的专项说明</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_Toc522549949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9</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50" w:history="1">
        <w:r w:rsidR="00E019F6" w:rsidRPr="00E019F6">
          <w:rPr>
            <w:rStyle w:val="ab"/>
            <w:noProof/>
            <w:sz w:val="24"/>
          </w:rPr>
          <w:t xml:space="preserve">4.4 </w:t>
        </w:r>
        <w:r w:rsidR="00E019F6" w:rsidRPr="00E019F6">
          <w:rPr>
            <w:rStyle w:val="ab"/>
            <w:noProof/>
            <w:sz w:val="24"/>
          </w:rPr>
          <w:t>管理人对报告期内基金的投资策略和业绩表现的说明</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_Toc522549950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10</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51" w:history="1">
        <w:r w:rsidR="00E019F6" w:rsidRPr="00E019F6">
          <w:rPr>
            <w:rStyle w:val="ab"/>
            <w:noProof/>
            <w:sz w:val="24"/>
          </w:rPr>
          <w:t xml:space="preserve">4.5 </w:t>
        </w:r>
        <w:r w:rsidR="00E019F6" w:rsidRPr="00E019F6">
          <w:rPr>
            <w:rStyle w:val="ab"/>
            <w:noProof/>
            <w:sz w:val="24"/>
          </w:rPr>
          <w:t>管理人对宏观经济、证券市场及行业走势的简要展望</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_Toc522549951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10</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52" w:history="1">
        <w:r w:rsidR="00E019F6" w:rsidRPr="00E019F6">
          <w:rPr>
            <w:rStyle w:val="ab"/>
            <w:noProof/>
            <w:sz w:val="24"/>
          </w:rPr>
          <w:t xml:space="preserve">4.6 </w:t>
        </w:r>
        <w:r w:rsidR="00E019F6" w:rsidRPr="00E019F6">
          <w:rPr>
            <w:rStyle w:val="ab"/>
            <w:noProof/>
            <w:sz w:val="24"/>
          </w:rPr>
          <w:t>管理人对报告期内基金估值程序等事项的说明</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_Toc522549952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10</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53" w:history="1">
        <w:r w:rsidR="00E019F6" w:rsidRPr="00E019F6">
          <w:rPr>
            <w:rStyle w:val="ab"/>
            <w:noProof/>
            <w:sz w:val="24"/>
          </w:rPr>
          <w:t xml:space="preserve">4.7 </w:t>
        </w:r>
        <w:r w:rsidR="00E019F6" w:rsidRPr="00E019F6">
          <w:rPr>
            <w:rStyle w:val="ab"/>
            <w:noProof/>
            <w:sz w:val="24"/>
          </w:rPr>
          <w:t>管理人对报告期内基金利润分配情况的说明</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_Toc522549953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11</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54" w:history="1">
        <w:r w:rsidR="00E019F6" w:rsidRPr="00E019F6">
          <w:rPr>
            <w:rStyle w:val="ab"/>
            <w:noProof/>
            <w:sz w:val="24"/>
          </w:rPr>
          <w:t xml:space="preserve">4.8 </w:t>
        </w:r>
        <w:r w:rsidR="00E019F6" w:rsidRPr="00E019F6">
          <w:rPr>
            <w:rStyle w:val="ab"/>
            <w:noProof/>
            <w:sz w:val="24"/>
          </w:rPr>
          <w:t>报告期内管理人对本基金持有人数或基金资产净值预警情形的说明</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_Toc522549954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11</w:t>
        </w:r>
        <w:r w:rsidR="00E019F6" w:rsidRPr="00E019F6">
          <w:rPr>
            <w:noProof/>
            <w:webHidden/>
            <w:sz w:val="24"/>
          </w:rPr>
          <w:fldChar w:fldCharType="end"/>
        </w:r>
      </w:hyperlink>
    </w:p>
    <w:p w:rsidR="00E019F6" w:rsidRPr="00E019F6" w:rsidRDefault="00A60F40" w:rsidP="00E019F6">
      <w:pPr>
        <w:pStyle w:val="12"/>
        <w:spacing w:line="288" w:lineRule="auto"/>
        <w:rPr>
          <w:rFonts w:eastAsiaTheme="minorEastAsia" w:cstheme="minorBidi"/>
          <w:noProof/>
          <w:sz w:val="24"/>
          <w:szCs w:val="22"/>
        </w:rPr>
      </w:pPr>
      <w:hyperlink w:anchor="_Toc522549955" w:history="1">
        <w:r w:rsidR="00E019F6" w:rsidRPr="00E019F6">
          <w:rPr>
            <w:rStyle w:val="ab"/>
            <w:b/>
            <w:noProof/>
            <w:sz w:val="24"/>
          </w:rPr>
          <w:t xml:space="preserve">§5  </w:t>
        </w:r>
        <w:r w:rsidR="00E019F6" w:rsidRPr="00E019F6">
          <w:rPr>
            <w:rStyle w:val="ab"/>
            <w:b/>
            <w:noProof/>
            <w:sz w:val="24"/>
          </w:rPr>
          <w:t>托管人报告</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_Toc522549955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11</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56" w:history="1">
        <w:r w:rsidR="00E019F6" w:rsidRPr="00E019F6">
          <w:rPr>
            <w:rStyle w:val="ab"/>
            <w:noProof/>
            <w:sz w:val="24"/>
          </w:rPr>
          <w:t xml:space="preserve">5.1 </w:t>
        </w:r>
        <w:r w:rsidR="00E019F6" w:rsidRPr="00E019F6">
          <w:rPr>
            <w:rStyle w:val="ab"/>
            <w:noProof/>
            <w:sz w:val="24"/>
          </w:rPr>
          <w:t>报告期内本基金托管人遵规守信情况声明</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_Toc522549956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11</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57" w:history="1">
        <w:r w:rsidR="00E019F6" w:rsidRPr="00E019F6">
          <w:rPr>
            <w:rStyle w:val="ab"/>
            <w:noProof/>
            <w:sz w:val="24"/>
          </w:rPr>
          <w:t xml:space="preserve">5.2 </w:t>
        </w:r>
        <w:r w:rsidR="00E019F6" w:rsidRPr="00E019F6">
          <w:rPr>
            <w:rStyle w:val="ab"/>
            <w:noProof/>
            <w:sz w:val="24"/>
          </w:rPr>
          <w:t>托管人对报告期内本基金投资运作遵规守信、净值计算、利润分配等情况的说明</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_Toc522549957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11</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58" w:history="1">
        <w:r w:rsidR="00E019F6" w:rsidRPr="00E019F6">
          <w:rPr>
            <w:rStyle w:val="ab"/>
            <w:noProof/>
            <w:sz w:val="24"/>
          </w:rPr>
          <w:t xml:space="preserve">5.3 </w:t>
        </w:r>
        <w:r w:rsidR="00E019F6" w:rsidRPr="00E019F6">
          <w:rPr>
            <w:rStyle w:val="ab"/>
            <w:noProof/>
            <w:sz w:val="24"/>
          </w:rPr>
          <w:t>托管人对本半年度报告中财务信息等内容的真实、准确和完整发表意见</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_Toc522549958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12</w:t>
        </w:r>
        <w:r w:rsidR="00E019F6" w:rsidRPr="00E019F6">
          <w:rPr>
            <w:noProof/>
            <w:webHidden/>
            <w:sz w:val="24"/>
          </w:rPr>
          <w:fldChar w:fldCharType="end"/>
        </w:r>
      </w:hyperlink>
    </w:p>
    <w:p w:rsidR="00E019F6" w:rsidRPr="00E019F6" w:rsidRDefault="00A60F40" w:rsidP="00E019F6">
      <w:pPr>
        <w:pStyle w:val="12"/>
        <w:tabs>
          <w:tab w:val="left" w:pos="480"/>
        </w:tabs>
        <w:spacing w:line="288" w:lineRule="auto"/>
        <w:rPr>
          <w:rFonts w:eastAsiaTheme="minorEastAsia" w:cstheme="minorBidi"/>
          <w:noProof/>
          <w:sz w:val="24"/>
          <w:szCs w:val="22"/>
        </w:rPr>
      </w:pPr>
      <w:hyperlink w:anchor="_Toc522549959" w:history="1">
        <w:r w:rsidR="00E019F6" w:rsidRPr="00E019F6">
          <w:rPr>
            <w:rStyle w:val="ab"/>
            <w:b/>
            <w:noProof/>
            <w:sz w:val="24"/>
          </w:rPr>
          <w:t>§6</w:t>
        </w:r>
        <w:r w:rsidR="00E019F6" w:rsidRPr="00E019F6">
          <w:rPr>
            <w:rFonts w:eastAsiaTheme="minorEastAsia" w:cstheme="minorBidi"/>
            <w:b/>
            <w:noProof/>
            <w:sz w:val="24"/>
            <w:szCs w:val="22"/>
          </w:rPr>
          <w:tab/>
        </w:r>
        <w:r w:rsidR="00E019F6" w:rsidRPr="00E019F6">
          <w:rPr>
            <w:rStyle w:val="ab"/>
            <w:b/>
            <w:noProof/>
            <w:sz w:val="24"/>
          </w:rPr>
          <w:t>半年度财务会计报告（未经审计）</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_Toc522549959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12</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60" w:history="1">
        <w:r w:rsidR="00E019F6" w:rsidRPr="00E019F6">
          <w:rPr>
            <w:rStyle w:val="ab"/>
            <w:noProof/>
            <w:sz w:val="24"/>
          </w:rPr>
          <w:t xml:space="preserve">6.1 </w:t>
        </w:r>
        <w:r w:rsidR="00E019F6" w:rsidRPr="00E019F6">
          <w:rPr>
            <w:rStyle w:val="ab"/>
            <w:noProof/>
            <w:sz w:val="24"/>
          </w:rPr>
          <w:t>资产负债表</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_Toc522549960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12</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61" w:history="1">
        <w:r w:rsidR="00E019F6" w:rsidRPr="00E019F6">
          <w:rPr>
            <w:rStyle w:val="ab"/>
            <w:noProof/>
            <w:sz w:val="24"/>
          </w:rPr>
          <w:t xml:space="preserve">6.2 </w:t>
        </w:r>
        <w:r w:rsidR="00E019F6" w:rsidRPr="00E019F6">
          <w:rPr>
            <w:rStyle w:val="ab"/>
            <w:noProof/>
            <w:sz w:val="24"/>
          </w:rPr>
          <w:t>利润表</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_Toc522549961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13</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62" w:history="1">
        <w:r w:rsidR="00E019F6" w:rsidRPr="00E019F6">
          <w:rPr>
            <w:rStyle w:val="ab"/>
            <w:noProof/>
            <w:sz w:val="24"/>
          </w:rPr>
          <w:t xml:space="preserve">6.3 </w:t>
        </w:r>
        <w:r w:rsidR="00E019F6" w:rsidRPr="00E019F6">
          <w:rPr>
            <w:rStyle w:val="ab"/>
            <w:noProof/>
            <w:sz w:val="24"/>
          </w:rPr>
          <w:t>所有者权益（基金净值）变动表</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_Toc522549962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14</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63" w:history="1">
        <w:r w:rsidR="00E019F6" w:rsidRPr="00E019F6">
          <w:rPr>
            <w:rStyle w:val="ab"/>
            <w:noProof/>
            <w:sz w:val="24"/>
          </w:rPr>
          <w:t xml:space="preserve">6.4 </w:t>
        </w:r>
        <w:r w:rsidR="00E019F6" w:rsidRPr="00E019F6">
          <w:rPr>
            <w:rStyle w:val="ab"/>
            <w:noProof/>
            <w:sz w:val="24"/>
          </w:rPr>
          <w:t>报表附注</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_Toc522549963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16</w:t>
        </w:r>
        <w:r w:rsidR="00E019F6" w:rsidRPr="00E019F6">
          <w:rPr>
            <w:noProof/>
            <w:webHidden/>
            <w:sz w:val="24"/>
          </w:rPr>
          <w:fldChar w:fldCharType="end"/>
        </w:r>
      </w:hyperlink>
    </w:p>
    <w:p w:rsidR="00E019F6" w:rsidRPr="00E019F6" w:rsidRDefault="00A60F40" w:rsidP="00E019F6">
      <w:pPr>
        <w:pStyle w:val="12"/>
        <w:spacing w:line="288" w:lineRule="auto"/>
        <w:rPr>
          <w:rFonts w:eastAsiaTheme="minorEastAsia" w:cstheme="minorBidi"/>
          <w:noProof/>
          <w:sz w:val="24"/>
          <w:szCs w:val="22"/>
        </w:rPr>
      </w:pPr>
      <w:hyperlink w:anchor="_Toc522549964" w:history="1">
        <w:r w:rsidR="00E019F6" w:rsidRPr="00E019F6">
          <w:rPr>
            <w:rStyle w:val="ab"/>
            <w:b/>
            <w:noProof/>
            <w:sz w:val="24"/>
          </w:rPr>
          <w:t xml:space="preserve">§7  </w:t>
        </w:r>
        <w:r w:rsidR="00E019F6" w:rsidRPr="00E019F6">
          <w:rPr>
            <w:rStyle w:val="ab"/>
            <w:b/>
            <w:noProof/>
            <w:sz w:val="24"/>
          </w:rPr>
          <w:t>投资组合报告</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_Toc522549964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32</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65" w:history="1">
        <w:r w:rsidR="00E019F6" w:rsidRPr="00E019F6">
          <w:rPr>
            <w:rStyle w:val="ab"/>
            <w:noProof/>
            <w:sz w:val="24"/>
          </w:rPr>
          <w:t xml:space="preserve">7.1 </w:t>
        </w:r>
        <w:r w:rsidR="00E019F6" w:rsidRPr="00E019F6">
          <w:rPr>
            <w:rStyle w:val="ab"/>
            <w:noProof/>
            <w:sz w:val="24"/>
          </w:rPr>
          <w:t>期末基金资产组合情况</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_Toc522549965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32</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66" w:history="1">
        <w:r w:rsidR="00E019F6" w:rsidRPr="00E019F6">
          <w:rPr>
            <w:rStyle w:val="ab"/>
            <w:noProof/>
            <w:sz w:val="24"/>
          </w:rPr>
          <w:t xml:space="preserve">7.2 </w:t>
        </w:r>
        <w:r w:rsidR="00E019F6" w:rsidRPr="00E019F6">
          <w:rPr>
            <w:rStyle w:val="ab"/>
            <w:noProof/>
            <w:sz w:val="24"/>
          </w:rPr>
          <w:t>期末按行业分类的股票投资组合</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_Toc522549966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33</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69" w:history="1">
        <w:r w:rsidR="00E019F6" w:rsidRPr="00E019F6">
          <w:rPr>
            <w:rStyle w:val="ab"/>
            <w:noProof/>
            <w:sz w:val="24"/>
          </w:rPr>
          <w:t xml:space="preserve">7.3 </w:t>
        </w:r>
        <w:r w:rsidR="00E019F6" w:rsidRPr="00E019F6">
          <w:rPr>
            <w:rStyle w:val="ab"/>
            <w:noProof/>
            <w:sz w:val="24"/>
          </w:rPr>
          <w:t>期末按公允价值占基金资产净值比例大小排序的所有股票投资明细</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_Toc522549969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34</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70" w:history="1">
        <w:r w:rsidR="00E019F6" w:rsidRPr="00E019F6">
          <w:rPr>
            <w:rStyle w:val="ab"/>
            <w:noProof/>
            <w:sz w:val="24"/>
          </w:rPr>
          <w:t>7.4</w:t>
        </w:r>
        <w:r w:rsidR="00E019F6" w:rsidRPr="00E019F6">
          <w:rPr>
            <w:rStyle w:val="ab"/>
            <w:noProof/>
            <w:sz w:val="24"/>
          </w:rPr>
          <w:t>报告期内股票投资组合的重大变动</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_Toc522549970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35</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71" w:history="1">
        <w:r w:rsidR="00E019F6" w:rsidRPr="00E019F6">
          <w:rPr>
            <w:rStyle w:val="ab"/>
            <w:noProof/>
            <w:sz w:val="24"/>
          </w:rPr>
          <w:t xml:space="preserve">7.5 </w:t>
        </w:r>
        <w:r w:rsidR="00E019F6" w:rsidRPr="00E019F6">
          <w:rPr>
            <w:rStyle w:val="ab"/>
            <w:noProof/>
            <w:sz w:val="24"/>
          </w:rPr>
          <w:t>期末按债券品种分类的债券投资组合</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_Toc522549971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38</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72" w:history="1">
        <w:r w:rsidR="00E019F6" w:rsidRPr="00E019F6">
          <w:rPr>
            <w:rStyle w:val="ab"/>
            <w:noProof/>
            <w:sz w:val="24"/>
          </w:rPr>
          <w:t>7.6</w:t>
        </w:r>
        <w:r w:rsidR="00E019F6" w:rsidRPr="00E019F6">
          <w:rPr>
            <w:rStyle w:val="ab"/>
            <w:noProof/>
            <w:sz w:val="24"/>
          </w:rPr>
          <w:t>期末按公允价值占基金资产净值比例大小排序的前五名债券投资明细</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_Toc522549972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38</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73" w:history="1">
        <w:r w:rsidR="00E019F6" w:rsidRPr="00E019F6">
          <w:rPr>
            <w:rStyle w:val="ab"/>
            <w:noProof/>
            <w:sz w:val="24"/>
          </w:rPr>
          <w:t xml:space="preserve">7.7 </w:t>
        </w:r>
        <w:r w:rsidR="00E019F6" w:rsidRPr="00E019F6">
          <w:rPr>
            <w:rStyle w:val="ab"/>
            <w:noProof/>
            <w:sz w:val="24"/>
          </w:rPr>
          <w:t>期末按公允价值占基金资产净值比例大小排序的所有资产支持证券投资明细</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_Toc522549973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38</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74" w:history="1">
        <w:r w:rsidR="00E019F6" w:rsidRPr="00E019F6">
          <w:rPr>
            <w:rStyle w:val="ab"/>
            <w:noProof/>
            <w:sz w:val="24"/>
          </w:rPr>
          <w:t xml:space="preserve">7.8 </w:t>
        </w:r>
        <w:r w:rsidR="00E019F6" w:rsidRPr="00E019F6">
          <w:rPr>
            <w:rStyle w:val="ab"/>
            <w:noProof/>
            <w:sz w:val="24"/>
          </w:rPr>
          <w:t>报告期末按公允价值占基金资产净值比例大小排序的前五名贵金属投资明细</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_Toc522549974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39</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75" w:history="1">
        <w:r w:rsidR="00E019F6" w:rsidRPr="00E019F6">
          <w:rPr>
            <w:rStyle w:val="ab"/>
            <w:noProof/>
            <w:sz w:val="24"/>
          </w:rPr>
          <w:t xml:space="preserve">7.9 </w:t>
        </w:r>
        <w:r w:rsidR="00E019F6" w:rsidRPr="00E019F6">
          <w:rPr>
            <w:rStyle w:val="ab"/>
            <w:noProof/>
            <w:sz w:val="24"/>
          </w:rPr>
          <w:t>期末按公允价值占基金资产净值比例大小排序的前五名权证投资明细</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_Toc522549975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39</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76" w:history="1">
        <w:r w:rsidR="00E019F6" w:rsidRPr="00E019F6">
          <w:rPr>
            <w:rStyle w:val="ab"/>
            <w:noProof/>
            <w:sz w:val="24"/>
          </w:rPr>
          <w:t xml:space="preserve">7.10 </w:t>
        </w:r>
        <w:r w:rsidR="00E019F6" w:rsidRPr="00E019F6">
          <w:rPr>
            <w:rStyle w:val="ab"/>
            <w:noProof/>
            <w:sz w:val="24"/>
          </w:rPr>
          <w:t>报告期末本基金投资的股指期货交易情况说明</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_Toc522549976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39</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77" w:history="1">
        <w:r w:rsidR="00E019F6" w:rsidRPr="00E019F6">
          <w:rPr>
            <w:rStyle w:val="ab"/>
            <w:noProof/>
            <w:sz w:val="24"/>
          </w:rPr>
          <w:t>7.11</w:t>
        </w:r>
        <w:r w:rsidR="00E019F6" w:rsidRPr="00E019F6">
          <w:rPr>
            <w:rStyle w:val="ab"/>
            <w:noProof/>
            <w:sz w:val="24"/>
          </w:rPr>
          <w:t>报告期末本基金投资的国债期货交易情况说明</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_Toc522549977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39</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78" w:history="1">
        <w:r w:rsidR="00E019F6" w:rsidRPr="00E019F6">
          <w:rPr>
            <w:rStyle w:val="ab"/>
            <w:noProof/>
            <w:sz w:val="24"/>
          </w:rPr>
          <w:t xml:space="preserve">7.12 </w:t>
        </w:r>
        <w:r w:rsidR="00E019F6" w:rsidRPr="00E019F6">
          <w:rPr>
            <w:rStyle w:val="ab"/>
            <w:noProof/>
            <w:sz w:val="24"/>
          </w:rPr>
          <w:t>投资组合报告附注</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_Toc522549978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39</w:t>
        </w:r>
        <w:r w:rsidR="00E019F6" w:rsidRPr="00E019F6">
          <w:rPr>
            <w:noProof/>
            <w:webHidden/>
            <w:sz w:val="24"/>
          </w:rPr>
          <w:fldChar w:fldCharType="end"/>
        </w:r>
      </w:hyperlink>
    </w:p>
    <w:p w:rsidR="00E019F6" w:rsidRPr="00E019F6" w:rsidRDefault="00A60F40" w:rsidP="00E019F6">
      <w:pPr>
        <w:pStyle w:val="12"/>
        <w:spacing w:line="288" w:lineRule="auto"/>
        <w:rPr>
          <w:rFonts w:eastAsiaTheme="minorEastAsia" w:cstheme="minorBidi"/>
          <w:noProof/>
          <w:sz w:val="24"/>
          <w:szCs w:val="22"/>
        </w:rPr>
      </w:pPr>
      <w:hyperlink w:anchor="_Toc522549979" w:history="1">
        <w:r w:rsidR="00E019F6" w:rsidRPr="00E019F6">
          <w:rPr>
            <w:rStyle w:val="ab"/>
            <w:b/>
            <w:noProof/>
            <w:sz w:val="24"/>
          </w:rPr>
          <w:t xml:space="preserve">§8  </w:t>
        </w:r>
        <w:r w:rsidR="00E019F6" w:rsidRPr="00E019F6">
          <w:rPr>
            <w:rStyle w:val="ab"/>
            <w:b/>
            <w:noProof/>
            <w:sz w:val="24"/>
          </w:rPr>
          <w:t>基金份额持有人信息</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_Toc522549979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40</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80" w:history="1">
        <w:r w:rsidR="00E019F6" w:rsidRPr="00E019F6">
          <w:rPr>
            <w:rStyle w:val="ab"/>
            <w:noProof/>
            <w:sz w:val="24"/>
          </w:rPr>
          <w:t xml:space="preserve">8.1 </w:t>
        </w:r>
        <w:r w:rsidR="00E019F6" w:rsidRPr="00E019F6">
          <w:rPr>
            <w:rStyle w:val="ab"/>
            <w:noProof/>
            <w:sz w:val="24"/>
          </w:rPr>
          <w:t>期末基金份额持有人户数及持有人结构</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_Toc522549980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40</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81" w:history="1">
        <w:r w:rsidR="00E019F6" w:rsidRPr="00E019F6">
          <w:rPr>
            <w:rStyle w:val="ab"/>
            <w:noProof/>
            <w:sz w:val="24"/>
          </w:rPr>
          <w:t xml:space="preserve">8.2 </w:t>
        </w:r>
        <w:r w:rsidR="00E019F6" w:rsidRPr="00E019F6">
          <w:rPr>
            <w:rStyle w:val="ab"/>
            <w:noProof/>
            <w:sz w:val="24"/>
          </w:rPr>
          <w:t>期末基金管理人的从业人员持有本基金的情况</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_Toc522549981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40</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82" w:history="1">
        <w:r w:rsidR="00E019F6" w:rsidRPr="00E019F6">
          <w:rPr>
            <w:rStyle w:val="ab"/>
            <w:noProof/>
            <w:sz w:val="24"/>
          </w:rPr>
          <w:t>8.3</w:t>
        </w:r>
        <w:r w:rsidR="00E019F6" w:rsidRPr="00E019F6">
          <w:rPr>
            <w:rStyle w:val="ab"/>
            <w:noProof/>
            <w:sz w:val="24"/>
          </w:rPr>
          <w:t>期末基金管理人的从业人员持有本开放式基金份额总量区间的情况</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_Toc522549982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40</w:t>
        </w:r>
        <w:r w:rsidR="00E019F6" w:rsidRPr="00E019F6">
          <w:rPr>
            <w:noProof/>
            <w:webHidden/>
            <w:sz w:val="24"/>
          </w:rPr>
          <w:fldChar w:fldCharType="end"/>
        </w:r>
      </w:hyperlink>
    </w:p>
    <w:p w:rsidR="00E019F6" w:rsidRPr="00E019F6" w:rsidRDefault="00A60F40" w:rsidP="00E019F6">
      <w:pPr>
        <w:pStyle w:val="12"/>
        <w:spacing w:line="288" w:lineRule="auto"/>
        <w:rPr>
          <w:rFonts w:eastAsiaTheme="minorEastAsia" w:cstheme="minorBidi"/>
          <w:noProof/>
          <w:sz w:val="24"/>
          <w:szCs w:val="22"/>
        </w:rPr>
      </w:pPr>
      <w:hyperlink w:anchor="_Toc522549983" w:history="1">
        <w:r w:rsidR="00E019F6" w:rsidRPr="00E019F6">
          <w:rPr>
            <w:rStyle w:val="ab"/>
            <w:b/>
            <w:noProof/>
            <w:sz w:val="24"/>
          </w:rPr>
          <w:t xml:space="preserve">§9  </w:t>
        </w:r>
        <w:r w:rsidR="00E019F6" w:rsidRPr="00E019F6">
          <w:rPr>
            <w:rStyle w:val="ab"/>
            <w:b/>
            <w:noProof/>
            <w:sz w:val="24"/>
          </w:rPr>
          <w:t>开放式基金份额变动</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_Toc522549983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41</w:t>
        </w:r>
        <w:r w:rsidR="00E019F6" w:rsidRPr="00E019F6">
          <w:rPr>
            <w:noProof/>
            <w:webHidden/>
            <w:sz w:val="24"/>
          </w:rPr>
          <w:fldChar w:fldCharType="end"/>
        </w:r>
      </w:hyperlink>
    </w:p>
    <w:p w:rsidR="00E019F6" w:rsidRPr="00E019F6" w:rsidRDefault="00A60F40" w:rsidP="00E019F6">
      <w:pPr>
        <w:pStyle w:val="12"/>
        <w:spacing w:line="288" w:lineRule="auto"/>
        <w:rPr>
          <w:rFonts w:eastAsiaTheme="minorEastAsia" w:cstheme="minorBidi"/>
          <w:noProof/>
          <w:sz w:val="24"/>
          <w:szCs w:val="22"/>
        </w:rPr>
      </w:pPr>
      <w:hyperlink w:anchor="_Toc522549984" w:history="1">
        <w:r w:rsidR="00E019F6" w:rsidRPr="00E019F6">
          <w:rPr>
            <w:rStyle w:val="ab"/>
            <w:b/>
            <w:noProof/>
            <w:sz w:val="24"/>
          </w:rPr>
          <w:t xml:space="preserve">§10 </w:t>
        </w:r>
        <w:r w:rsidR="00E019F6" w:rsidRPr="00E019F6">
          <w:rPr>
            <w:rStyle w:val="ab"/>
            <w:b/>
            <w:noProof/>
            <w:sz w:val="24"/>
          </w:rPr>
          <w:t>重大事件揭示</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_Toc522549984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41</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85" w:history="1">
        <w:r w:rsidR="00E019F6" w:rsidRPr="00E019F6">
          <w:rPr>
            <w:rStyle w:val="ab"/>
            <w:noProof/>
            <w:sz w:val="24"/>
          </w:rPr>
          <w:t xml:space="preserve">10.1 </w:t>
        </w:r>
        <w:r w:rsidR="00E019F6" w:rsidRPr="00E019F6">
          <w:rPr>
            <w:rStyle w:val="ab"/>
            <w:noProof/>
            <w:sz w:val="24"/>
          </w:rPr>
          <w:t>基金份额持有人大会决议</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_Toc522549985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41</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86" w:history="1">
        <w:r w:rsidR="00E019F6" w:rsidRPr="00E019F6">
          <w:rPr>
            <w:rStyle w:val="ab"/>
            <w:noProof/>
            <w:sz w:val="24"/>
          </w:rPr>
          <w:t xml:space="preserve">10.2 </w:t>
        </w:r>
        <w:r w:rsidR="00E019F6" w:rsidRPr="00E019F6">
          <w:rPr>
            <w:rStyle w:val="ab"/>
            <w:noProof/>
            <w:sz w:val="24"/>
          </w:rPr>
          <w:t>基金管理人、基金托管人的专门基金托管部门的重大人事变动</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_Toc522549986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41</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87" w:history="1">
        <w:r w:rsidR="00E019F6" w:rsidRPr="00E019F6">
          <w:rPr>
            <w:rStyle w:val="ab"/>
            <w:noProof/>
            <w:sz w:val="24"/>
          </w:rPr>
          <w:t xml:space="preserve">10.3 </w:t>
        </w:r>
        <w:r w:rsidR="00E019F6" w:rsidRPr="00E019F6">
          <w:rPr>
            <w:rStyle w:val="ab"/>
            <w:noProof/>
            <w:sz w:val="24"/>
          </w:rPr>
          <w:t>涉及基金管理人、基金财产、基金托管业务的诉讼</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_Toc522549987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41</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88" w:history="1">
        <w:r w:rsidR="00E019F6" w:rsidRPr="00E019F6">
          <w:rPr>
            <w:rStyle w:val="ab"/>
            <w:noProof/>
            <w:sz w:val="24"/>
          </w:rPr>
          <w:t xml:space="preserve">10.4 </w:t>
        </w:r>
        <w:r w:rsidR="00E019F6" w:rsidRPr="00E019F6">
          <w:rPr>
            <w:rStyle w:val="ab"/>
            <w:noProof/>
            <w:sz w:val="24"/>
          </w:rPr>
          <w:t>基金投资策略的改变</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_Toc522549988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42</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89" w:history="1">
        <w:r w:rsidR="00E019F6" w:rsidRPr="00E019F6">
          <w:rPr>
            <w:rStyle w:val="ab"/>
            <w:noProof/>
            <w:sz w:val="24"/>
          </w:rPr>
          <w:t xml:space="preserve">10.5 </w:t>
        </w:r>
        <w:r w:rsidR="00E019F6" w:rsidRPr="00E019F6">
          <w:rPr>
            <w:rStyle w:val="ab"/>
            <w:noProof/>
            <w:sz w:val="24"/>
          </w:rPr>
          <w:t>本报告期持有的基金发生的重大影响事件</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_Toc522549989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42</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90" w:history="1">
        <w:r w:rsidR="00E019F6" w:rsidRPr="00E019F6">
          <w:rPr>
            <w:rStyle w:val="ab"/>
            <w:noProof/>
            <w:sz w:val="24"/>
          </w:rPr>
          <w:t>10.6</w:t>
        </w:r>
        <w:r w:rsidR="00E019F6" w:rsidRPr="00E019F6">
          <w:rPr>
            <w:rStyle w:val="ab"/>
            <w:noProof/>
            <w:sz w:val="24"/>
          </w:rPr>
          <w:t>为基金进行审计的会计师事务所情况</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_Toc522549990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42</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91" w:history="1">
        <w:r w:rsidR="00E019F6" w:rsidRPr="00E019F6">
          <w:rPr>
            <w:rStyle w:val="ab"/>
            <w:noProof/>
            <w:sz w:val="24"/>
          </w:rPr>
          <w:t xml:space="preserve">10.7 </w:t>
        </w:r>
        <w:r w:rsidR="00E019F6" w:rsidRPr="00E019F6">
          <w:rPr>
            <w:rStyle w:val="ab"/>
            <w:noProof/>
            <w:sz w:val="24"/>
          </w:rPr>
          <w:t>管理人、托管人及其高级管理人员受稽查或处罚等情况</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_Toc522549991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42</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92" w:history="1">
        <w:r w:rsidR="00E019F6" w:rsidRPr="00E019F6">
          <w:rPr>
            <w:rStyle w:val="ab"/>
            <w:noProof/>
            <w:sz w:val="24"/>
          </w:rPr>
          <w:t xml:space="preserve">10.8 </w:t>
        </w:r>
        <w:r w:rsidR="00E019F6" w:rsidRPr="00E019F6">
          <w:rPr>
            <w:rStyle w:val="ab"/>
            <w:noProof/>
            <w:sz w:val="24"/>
          </w:rPr>
          <w:t>基金租用证券公司交易单元的有关情况</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_Toc522549992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42</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93" w:history="1">
        <w:r w:rsidR="00E019F6" w:rsidRPr="00E019F6">
          <w:rPr>
            <w:rStyle w:val="ab"/>
            <w:noProof/>
            <w:sz w:val="24"/>
          </w:rPr>
          <w:t xml:space="preserve">10.9 </w:t>
        </w:r>
        <w:r w:rsidR="00E019F6" w:rsidRPr="00E019F6">
          <w:rPr>
            <w:rStyle w:val="ab"/>
            <w:noProof/>
            <w:sz w:val="24"/>
          </w:rPr>
          <w:t>其他重大事件</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_Toc522549993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44</w:t>
        </w:r>
        <w:r w:rsidR="00E019F6" w:rsidRPr="00E019F6">
          <w:rPr>
            <w:noProof/>
            <w:webHidden/>
            <w:sz w:val="24"/>
          </w:rPr>
          <w:fldChar w:fldCharType="end"/>
        </w:r>
      </w:hyperlink>
    </w:p>
    <w:p w:rsidR="00E019F6" w:rsidRPr="00E019F6" w:rsidRDefault="00A60F40" w:rsidP="00E019F6">
      <w:pPr>
        <w:pStyle w:val="12"/>
        <w:spacing w:line="288" w:lineRule="auto"/>
        <w:rPr>
          <w:rFonts w:eastAsiaTheme="minorEastAsia" w:cstheme="minorBidi"/>
          <w:noProof/>
          <w:sz w:val="24"/>
          <w:szCs w:val="22"/>
        </w:rPr>
      </w:pPr>
      <w:hyperlink w:anchor="_Toc522549994" w:history="1">
        <w:r w:rsidR="00E019F6" w:rsidRPr="00E019F6">
          <w:rPr>
            <w:rStyle w:val="ab"/>
            <w:b/>
            <w:noProof/>
            <w:sz w:val="24"/>
          </w:rPr>
          <w:t xml:space="preserve">§11 </w:t>
        </w:r>
        <w:r w:rsidR="00E019F6" w:rsidRPr="00E019F6">
          <w:rPr>
            <w:rStyle w:val="ab"/>
            <w:b/>
            <w:noProof/>
            <w:sz w:val="24"/>
          </w:rPr>
          <w:t>影响投资者决策的其他重要信息</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_Toc522549994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45</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95" w:history="1">
        <w:r w:rsidR="00E019F6" w:rsidRPr="00E019F6">
          <w:rPr>
            <w:rStyle w:val="ab"/>
            <w:noProof/>
            <w:sz w:val="24"/>
          </w:rPr>
          <w:t xml:space="preserve">11.1 </w:t>
        </w:r>
        <w:r w:rsidR="00E019F6" w:rsidRPr="00E019F6">
          <w:rPr>
            <w:rStyle w:val="ab"/>
            <w:noProof/>
            <w:sz w:val="24"/>
          </w:rPr>
          <w:t>影响投资者决策的其他重要信息</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_Toc522549995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45</w:t>
        </w:r>
        <w:r w:rsidR="00E019F6" w:rsidRPr="00E019F6">
          <w:rPr>
            <w:noProof/>
            <w:webHidden/>
            <w:sz w:val="24"/>
          </w:rPr>
          <w:fldChar w:fldCharType="end"/>
        </w:r>
      </w:hyperlink>
    </w:p>
    <w:p w:rsidR="00E019F6" w:rsidRPr="00E019F6" w:rsidRDefault="00A60F40" w:rsidP="00E019F6">
      <w:pPr>
        <w:pStyle w:val="12"/>
        <w:spacing w:line="288" w:lineRule="auto"/>
        <w:rPr>
          <w:rFonts w:eastAsiaTheme="minorEastAsia" w:cstheme="minorBidi"/>
          <w:noProof/>
          <w:sz w:val="24"/>
          <w:szCs w:val="22"/>
        </w:rPr>
      </w:pPr>
      <w:hyperlink w:anchor="_Toc522549996" w:history="1">
        <w:r w:rsidR="00E019F6" w:rsidRPr="00E019F6">
          <w:rPr>
            <w:rStyle w:val="ab"/>
            <w:b/>
            <w:noProof/>
            <w:sz w:val="24"/>
          </w:rPr>
          <w:t xml:space="preserve">§12 </w:t>
        </w:r>
        <w:r w:rsidR="00E019F6" w:rsidRPr="00E019F6">
          <w:rPr>
            <w:rStyle w:val="ab"/>
            <w:b/>
            <w:noProof/>
            <w:sz w:val="24"/>
          </w:rPr>
          <w:t>备查文件目录</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_Toc522549996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46</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97" w:history="1">
        <w:r w:rsidR="00E019F6" w:rsidRPr="00E019F6">
          <w:rPr>
            <w:rStyle w:val="ab"/>
            <w:noProof/>
            <w:sz w:val="24"/>
          </w:rPr>
          <w:t xml:space="preserve">12.1 </w:t>
        </w:r>
        <w:r w:rsidR="00E019F6" w:rsidRPr="00E019F6">
          <w:rPr>
            <w:rStyle w:val="ab"/>
            <w:noProof/>
            <w:sz w:val="24"/>
          </w:rPr>
          <w:t>备查文件目录</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_Toc522549997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46</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98" w:history="1">
        <w:r w:rsidR="00E019F6" w:rsidRPr="00E019F6">
          <w:rPr>
            <w:rStyle w:val="ab"/>
            <w:noProof/>
            <w:sz w:val="24"/>
          </w:rPr>
          <w:t xml:space="preserve">12.2 </w:t>
        </w:r>
        <w:r w:rsidR="00E019F6" w:rsidRPr="00E019F6">
          <w:rPr>
            <w:rStyle w:val="ab"/>
            <w:noProof/>
            <w:sz w:val="24"/>
          </w:rPr>
          <w:t>存放地点</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_Toc522549998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46</w:t>
        </w:r>
        <w:r w:rsidR="00E019F6" w:rsidRPr="00E019F6">
          <w:rPr>
            <w:noProof/>
            <w:webHidden/>
            <w:sz w:val="24"/>
          </w:rPr>
          <w:fldChar w:fldCharType="end"/>
        </w:r>
      </w:hyperlink>
    </w:p>
    <w:p w:rsidR="00E019F6" w:rsidRPr="00E019F6" w:rsidRDefault="00A60F40" w:rsidP="00E019F6">
      <w:pPr>
        <w:pStyle w:val="24"/>
        <w:spacing w:line="288" w:lineRule="auto"/>
        <w:rPr>
          <w:rFonts w:eastAsiaTheme="minorEastAsia" w:cstheme="minorBidi"/>
          <w:noProof/>
          <w:kern w:val="2"/>
          <w:sz w:val="24"/>
          <w:szCs w:val="22"/>
        </w:rPr>
      </w:pPr>
      <w:hyperlink w:anchor="_Toc522549999" w:history="1">
        <w:r w:rsidR="00E019F6" w:rsidRPr="00E019F6">
          <w:rPr>
            <w:rStyle w:val="ab"/>
            <w:noProof/>
            <w:sz w:val="24"/>
          </w:rPr>
          <w:t xml:space="preserve">12.3 </w:t>
        </w:r>
        <w:r w:rsidR="00E019F6" w:rsidRPr="00E019F6">
          <w:rPr>
            <w:rStyle w:val="ab"/>
            <w:noProof/>
            <w:sz w:val="24"/>
          </w:rPr>
          <w:t>查阅方式</w:t>
        </w:r>
        <w:r w:rsidR="00E019F6" w:rsidRPr="00E019F6">
          <w:rPr>
            <w:noProof/>
            <w:webHidden/>
            <w:sz w:val="24"/>
          </w:rPr>
          <w:tab/>
        </w:r>
        <w:r w:rsidR="00E019F6" w:rsidRPr="00E019F6">
          <w:rPr>
            <w:noProof/>
            <w:webHidden/>
            <w:sz w:val="24"/>
          </w:rPr>
          <w:fldChar w:fldCharType="begin"/>
        </w:r>
        <w:r w:rsidR="00E019F6" w:rsidRPr="00E019F6">
          <w:rPr>
            <w:noProof/>
            <w:webHidden/>
            <w:sz w:val="24"/>
          </w:rPr>
          <w:instrText xml:space="preserve"> PAGEREF _Toc522549999 \h </w:instrText>
        </w:r>
        <w:r w:rsidR="00E019F6" w:rsidRPr="00E019F6">
          <w:rPr>
            <w:noProof/>
            <w:webHidden/>
            <w:sz w:val="24"/>
          </w:rPr>
        </w:r>
        <w:r w:rsidR="00E019F6" w:rsidRPr="00E019F6">
          <w:rPr>
            <w:noProof/>
            <w:webHidden/>
            <w:sz w:val="24"/>
          </w:rPr>
          <w:fldChar w:fldCharType="separate"/>
        </w:r>
        <w:r w:rsidR="00E019F6" w:rsidRPr="00E019F6">
          <w:rPr>
            <w:noProof/>
            <w:webHidden/>
            <w:sz w:val="24"/>
          </w:rPr>
          <w:t>46</w:t>
        </w:r>
        <w:r w:rsidR="00E019F6" w:rsidRPr="00E019F6">
          <w:rPr>
            <w:noProof/>
            <w:webHidden/>
            <w:sz w:val="24"/>
          </w:rPr>
          <w:fldChar w:fldCharType="end"/>
        </w:r>
      </w:hyperlink>
    </w:p>
    <w:p w:rsidR="001548F9" w:rsidRPr="00E019F6" w:rsidRDefault="00C26A64" w:rsidP="00E019F6">
      <w:pPr>
        <w:autoSpaceDE w:val="0"/>
        <w:autoSpaceDN w:val="0"/>
        <w:adjustRightInd w:val="0"/>
        <w:spacing w:before="29" w:line="288" w:lineRule="auto"/>
        <w:ind w:left="15"/>
        <w:jc w:val="center"/>
        <w:rPr>
          <w:b/>
          <w:color w:val="000000"/>
          <w:kern w:val="0"/>
          <w:sz w:val="24"/>
        </w:rPr>
      </w:pPr>
      <w:r w:rsidRPr="00E019F6">
        <w:rPr>
          <w:sz w:val="24"/>
        </w:rPr>
        <w:fldChar w:fldCharType="end"/>
      </w:r>
    </w:p>
    <w:p w:rsidR="001548F9" w:rsidRPr="00E019F6" w:rsidRDefault="001548F9" w:rsidP="00E019F6">
      <w:pPr>
        <w:autoSpaceDE w:val="0"/>
        <w:autoSpaceDN w:val="0"/>
        <w:adjustRightInd w:val="0"/>
        <w:spacing w:before="29" w:line="288" w:lineRule="auto"/>
        <w:ind w:left="15"/>
        <w:jc w:val="center"/>
        <w:rPr>
          <w:b/>
          <w:color w:val="000000"/>
          <w:kern w:val="0"/>
          <w:sz w:val="24"/>
        </w:rPr>
      </w:pPr>
    </w:p>
    <w:p w:rsidR="001548F9" w:rsidRPr="00E019F6" w:rsidRDefault="001548F9" w:rsidP="00E019F6">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B84064">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522549937"/>
      <w:r w:rsidRPr="005312D8">
        <w:rPr>
          <w:b/>
          <w:bCs/>
          <w:szCs w:val="24"/>
          <w:lang w:val="en-US"/>
        </w:rPr>
        <w:lastRenderedPageBreak/>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522549938"/>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交银施罗德科技创新灵活配置混合型证券投资基金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交银科技创新灵活配置混合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519767</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519767</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2016</w:t>
            </w:r>
            <w:r w:rsidRPr="005312D8">
              <w:rPr>
                <w:sz w:val="24"/>
              </w:rPr>
              <w:t>年</w:t>
            </w:r>
            <w:r w:rsidRPr="005312D8">
              <w:rPr>
                <w:sz w:val="24"/>
              </w:rPr>
              <w:t>5</w:t>
            </w:r>
            <w:r w:rsidRPr="005312D8">
              <w:rPr>
                <w:sz w:val="24"/>
              </w:rPr>
              <w:t>月</w:t>
            </w:r>
            <w:r w:rsidRPr="005312D8">
              <w:rPr>
                <w:sz w:val="24"/>
              </w:rPr>
              <w:t>5</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中国工商银行股份有限公司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151,445,828.33</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522549939"/>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本基金重点关注以科技为创新驱动力、在产业竞争中掌握核心竞争优势的优质上市公司，在控制风险并保持基金资产良好的流动性的前提下，力争实现基金资产的长期稳定增值。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w:t>
            </w:r>
            <w:r w:rsidRPr="005312D8">
              <w:rPr>
                <w:sz w:val="24"/>
              </w:rPr>
              <w:t xml:space="preserve"> </w:t>
            </w:r>
            <w:r w:rsidRPr="005312D8">
              <w:rPr>
                <w:sz w:val="24"/>
              </w:rPr>
              <w:t>其中，本基金股票投资重点关注直接受益于科技创新红利、或在新科技、新技术推动下盈利水平长期显著提升的其他上市公司。</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60%×</w:t>
            </w:r>
            <w:r w:rsidRPr="005312D8">
              <w:rPr>
                <w:sz w:val="24"/>
              </w:rPr>
              <w:t>沪深</w:t>
            </w:r>
            <w:r w:rsidRPr="005312D8">
              <w:rPr>
                <w:sz w:val="24"/>
              </w:rPr>
              <w:t>300</w:t>
            </w:r>
            <w:r w:rsidRPr="005312D8">
              <w:rPr>
                <w:sz w:val="24"/>
              </w:rPr>
              <w:t>指数</w:t>
            </w:r>
            <w:r w:rsidRPr="005312D8">
              <w:rPr>
                <w:sz w:val="24"/>
              </w:rPr>
              <w:t>+40%×</w:t>
            </w:r>
            <w:r w:rsidRPr="005312D8">
              <w:rPr>
                <w:sz w:val="24"/>
              </w:rPr>
              <w:t>中证综合债券指数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522549940"/>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w:t>
            </w:r>
            <w:r w:rsidRPr="005312D8">
              <w:rPr>
                <w:color w:val="000000"/>
                <w:kern w:val="0"/>
                <w:sz w:val="24"/>
              </w:rPr>
              <w:lastRenderedPageBreak/>
              <w:t>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lastRenderedPageBreak/>
              <w:t>中国工商银行股份有限公司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210538" w:rsidP="0048308E">
            <w:pPr>
              <w:autoSpaceDE w:val="0"/>
              <w:autoSpaceDN w:val="0"/>
              <w:adjustRightInd w:val="0"/>
              <w:spacing w:before="29" w:line="288" w:lineRule="auto"/>
              <w:ind w:left="15"/>
              <w:jc w:val="center"/>
              <w:rPr>
                <w:color w:val="000000"/>
                <w:kern w:val="0"/>
                <w:sz w:val="24"/>
              </w:rPr>
            </w:pPr>
            <w:r w:rsidRPr="00210538">
              <w:rPr>
                <w:rFonts w:hint="eastAsia"/>
                <w:color w:val="000000"/>
                <w:kern w:val="0"/>
                <w:sz w:val="24"/>
              </w:rPr>
              <w:t>郭明</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CA3670">
            <w:pPr>
              <w:autoSpaceDE w:val="0"/>
              <w:autoSpaceDN w:val="0"/>
              <w:adjustRightInd w:val="0"/>
              <w:spacing w:before="29" w:line="288" w:lineRule="auto"/>
              <w:ind w:left="15"/>
              <w:jc w:val="center"/>
              <w:rPr>
                <w:color w:val="000000"/>
                <w:kern w:val="0"/>
                <w:sz w:val="24"/>
              </w:rPr>
            </w:pPr>
            <w:r w:rsidRPr="005312D8">
              <w:rPr>
                <w:color w:val="000000"/>
                <w:kern w:val="0"/>
                <w:sz w:val="24"/>
              </w:rPr>
              <w:t>010-6610579</w:t>
            </w:r>
            <w:r w:rsidR="00CA3670">
              <w:rPr>
                <w:color w:val="000000"/>
                <w:kern w:val="0"/>
                <w:sz w:val="24"/>
              </w:rPr>
              <w:t>8</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custody@icbc.com.cn</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95588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CA3670">
            <w:pPr>
              <w:autoSpaceDE w:val="0"/>
              <w:autoSpaceDN w:val="0"/>
              <w:adjustRightInd w:val="0"/>
              <w:spacing w:before="29" w:line="288" w:lineRule="auto"/>
              <w:ind w:left="15"/>
              <w:jc w:val="center"/>
              <w:rPr>
                <w:color w:val="000000"/>
                <w:kern w:val="0"/>
                <w:sz w:val="24"/>
              </w:rPr>
            </w:pPr>
            <w:r w:rsidRPr="005312D8">
              <w:rPr>
                <w:color w:val="000000"/>
                <w:kern w:val="0"/>
                <w:sz w:val="24"/>
              </w:rPr>
              <w:t>010-6610579</w:t>
            </w:r>
            <w:r w:rsidR="00CA3670">
              <w:rPr>
                <w:color w:val="000000"/>
                <w:kern w:val="0"/>
                <w:sz w:val="24"/>
              </w:rPr>
              <w:t>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55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55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100140</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060" w:type="dxa"/>
            <w:vAlign w:val="center"/>
          </w:tcPr>
          <w:p w:rsidR="001548F9" w:rsidRPr="005312D8" w:rsidRDefault="00210538" w:rsidP="0048308E">
            <w:pPr>
              <w:autoSpaceDE w:val="0"/>
              <w:autoSpaceDN w:val="0"/>
              <w:adjustRightInd w:val="0"/>
              <w:spacing w:before="29" w:line="288" w:lineRule="auto"/>
              <w:ind w:left="15"/>
              <w:jc w:val="center"/>
              <w:rPr>
                <w:color w:val="000000"/>
                <w:kern w:val="0"/>
                <w:sz w:val="24"/>
              </w:rPr>
            </w:pPr>
            <w:r w:rsidRPr="00210538">
              <w:rPr>
                <w:rFonts w:hint="eastAsia"/>
                <w:color w:val="000000"/>
                <w:kern w:val="0"/>
                <w:sz w:val="24"/>
              </w:rPr>
              <w:t>易会满</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522549941"/>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522549942"/>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B84064">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522549943"/>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522549944"/>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-5,137,146.96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-1,547,610.54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-0.0132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-1.30%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9.80%</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2,983,113.88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0.020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154,428,942.21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1.020</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2.99%</w:t>
            </w:r>
          </w:p>
        </w:tc>
      </w:tr>
    </w:tbl>
    <w:bookmarkEnd w:id="15"/>
    <w:bookmarkEnd w:id="16"/>
    <w:p w:rsidR="003268EB" w:rsidRDefault="0083102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522549945"/>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0" w:type="dxa"/>
        <w:tblInd w:w="108" w:type="dxa"/>
        <w:tblCellMar>
          <w:left w:w="0" w:type="dxa"/>
          <w:right w:w="0" w:type="dxa"/>
        </w:tblCellMar>
        <w:tblLook w:val="04A0" w:firstRow="1" w:lastRow="0" w:firstColumn="1" w:lastColumn="0" w:noHBand="0" w:noVBand="1"/>
      </w:tblPr>
      <w:tblGrid>
        <w:gridCol w:w="1497"/>
        <w:gridCol w:w="1251"/>
        <w:gridCol w:w="1250"/>
        <w:gridCol w:w="1250"/>
        <w:gridCol w:w="1250"/>
        <w:gridCol w:w="1250"/>
        <w:gridCol w:w="1250"/>
      </w:tblGrid>
      <w:tr w:rsidR="00A60F40" w:rsidTr="00D93E1E">
        <w:tc>
          <w:tcPr>
            <w:tcW w:w="1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0F40" w:rsidRDefault="00A60F40" w:rsidP="00D93E1E">
            <w:pPr>
              <w:spacing w:before="29" w:line="288" w:lineRule="auto"/>
              <w:jc w:val="center"/>
              <w:rPr>
                <w:color w:val="000000"/>
                <w:sz w:val="24"/>
              </w:rPr>
            </w:pPr>
            <w:r>
              <w:rPr>
                <w:rFonts w:ascii="宋体" w:hAnsi="宋体" w:hint="eastAsia"/>
                <w:color w:val="000000"/>
                <w:sz w:val="24"/>
              </w:rPr>
              <w:t>阶段</w:t>
            </w:r>
          </w:p>
        </w:tc>
        <w:tc>
          <w:tcPr>
            <w:tcW w:w="125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60F40" w:rsidRDefault="00A60F40" w:rsidP="00D93E1E">
            <w:pPr>
              <w:spacing w:before="29" w:line="288" w:lineRule="auto"/>
              <w:jc w:val="center"/>
              <w:rPr>
                <w:color w:val="000000"/>
                <w:sz w:val="24"/>
              </w:rPr>
            </w:pPr>
            <w:r>
              <w:rPr>
                <w:rFonts w:ascii="宋体" w:hAnsi="宋体" w:hint="eastAsia"/>
                <w:color w:val="000000"/>
                <w:sz w:val="24"/>
              </w:rPr>
              <w:t>份额净值增长率①</w:t>
            </w:r>
          </w:p>
        </w:tc>
        <w:tc>
          <w:tcPr>
            <w:tcW w:w="125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60F40" w:rsidRDefault="00A60F40" w:rsidP="00D93E1E">
            <w:pPr>
              <w:spacing w:before="29" w:line="288" w:lineRule="auto"/>
              <w:jc w:val="center"/>
              <w:rPr>
                <w:color w:val="000000"/>
                <w:sz w:val="24"/>
              </w:rPr>
            </w:pPr>
            <w:r>
              <w:rPr>
                <w:rFonts w:ascii="宋体" w:hAnsi="宋体" w:hint="eastAsia"/>
                <w:color w:val="000000"/>
                <w:sz w:val="24"/>
              </w:rPr>
              <w:t>份额净值增长率标准差②</w:t>
            </w:r>
          </w:p>
        </w:tc>
        <w:tc>
          <w:tcPr>
            <w:tcW w:w="125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60F40" w:rsidRDefault="00A60F40" w:rsidP="00D93E1E">
            <w:pPr>
              <w:spacing w:before="29" w:line="288" w:lineRule="auto"/>
              <w:jc w:val="center"/>
              <w:rPr>
                <w:color w:val="000000"/>
                <w:sz w:val="24"/>
              </w:rPr>
            </w:pPr>
            <w:r>
              <w:rPr>
                <w:rFonts w:ascii="宋体" w:hAnsi="宋体" w:hint="eastAsia"/>
                <w:color w:val="000000"/>
                <w:sz w:val="24"/>
              </w:rPr>
              <w:t>业绩比较基准收益率③</w:t>
            </w:r>
          </w:p>
        </w:tc>
        <w:tc>
          <w:tcPr>
            <w:tcW w:w="125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60F40" w:rsidRDefault="00A60F40" w:rsidP="00D93E1E">
            <w:pPr>
              <w:spacing w:before="29" w:line="288" w:lineRule="auto"/>
              <w:jc w:val="center"/>
              <w:rPr>
                <w:color w:val="000000"/>
                <w:sz w:val="24"/>
              </w:rPr>
            </w:pPr>
            <w:r>
              <w:rPr>
                <w:rFonts w:ascii="宋体" w:hAnsi="宋体" w:hint="eastAsia"/>
                <w:color w:val="000000"/>
                <w:sz w:val="24"/>
              </w:rPr>
              <w:t>业绩比较基准收益率标准差④</w:t>
            </w:r>
          </w:p>
        </w:tc>
        <w:tc>
          <w:tcPr>
            <w:tcW w:w="125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60F40" w:rsidRDefault="00A60F40" w:rsidP="00D93E1E">
            <w:pPr>
              <w:spacing w:before="29" w:line="288" w:lineRule="auto"/>
              <w:jc w:val="center"/>
              <w:rPr>
                <w:color w:val="000000"/>
                <w:sz w:val="24"/>
              </w:rPr>
            </w:pPr>
            <w:r>
              <w:rPr>
                <w:rFonts w:ascii="宋体" w:hAnsi="宋体" w:hint="eastAsia"/>
                <w:color w:val="000000"/>
                <w:sz w:val="24"/>
              </w:rPr>
              <w:t>①－③</w:t>
            </w:r>
          </w:p>
        </w:tc>
        <w:tc>
          <w:tcPr>
            <w:tcW w:w="125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60F40" w:rsidRDefault="00A60F40" w:rsidP="00D93E1E">
            <w:pPr>
              <w:spacing w:before="29" w:line="288" w:lineRule="auto"/>
              <w:jc w:val="center"/>
              <w:rPr>
                <w:color w:val="000000"/>
                <w:sz w:val="24"/>
              </w:rPr>
            </w:pPr>
            <w:r>
              <w:rPr>
                <w:rFonts w:ascii="宋体" w:hAnsi="宋体" w:hint="eastAsia"/>
                <w:color w:val="000000"/>
                <w:sz w:val="24"/>
              </w:rPr>
              <w:t>②－④</w:t>
            </w:r>
          </w:p>
        </w:tc>
      </w:tr>
      <w:tr w:rsidR="00A60F40" w:rsidTr="00D93E1E">
        <w:tc>
          <w:tcPr>
            <w:tcW w:w="1497" w:type="dxa"/>
            <w:tcBorders>
              <w:top w:val="nil"/>
              <w:left w:val="single" w:sz="8" w:space="0" w:color="000000"/>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left"/>
            </w:pPr>
            <w:r>
              <w:rPr>
                <w:rFonts w:ascii="宋体" w:hAnsi="宋体" w:hint="eastAsia"/>
                <w:color w:val="000000"/>
                <w:sz w:val="24"/>
              </w:rPr>
              <w:t>过去一个月</w:t>
            </w:r>
          </w:p>
        </w:tc>
        <w:tc>
          <w:tcPr>
            <w:tcW w:w="1251" w:type="dxa"/>
            <w:tcBorders>
              <w:top w:val="nil"/>
              <w:left w:val="nil"/>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center"/>
            </w:pPr>
            <w:r>
              <w:rPr>
                <w:color w:val="000000"/>
                <w:sz w:val="24"/>
              </w:rPr>
              <w:t>-1.16%</w:t>
            </w:r>
          </w:p>
        </w:tc>
        <w:tc>
          <w:tcPr>
            <w:tcW w:w="1250" w:type="dxa"/>
            <w:tcBorders>
              <w:top w:val="nil"/>
              <w:left w:val="nil"/>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center"/>
            </w:pPr>
            <w:r>
              <w:rPr>
                <w:color w:val="000000"/>
                <w:sz w:val="24"/>
              </w:rPr>
              <w:t>2.88%</w:t>
            </w:r>
          </w:p>
        </w:tc>
        <w:tc>
          <w:tcPr>
            <w:tcW w:w="1250" w:type="dxa"/>
            <w:tcBorders>
              <w:top w:val="nil"/>
              <w:left w:val="nil"/>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center"/>
            </w:pPr>
            <w:r>
              <w:rPr>
                <w:color w:val="000000"/>
                <w:sz w:val="24"/>
              </w:rPr>
              <w:t>-4.40%</w:t>
            </w:r>
          </w:p>
        </w:tc>
        <w:tc>
          <w:tcPr>
            <w:tcW w:w="1250" w:type="dxa"/>
            <w:tcBorders>
              <w:top w:val="nil"/>
              <w:left w:val="nil"/>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center"/>
            </w:pPr>
            <w:r>
              <w:rPr>
                <w:color w:val="000000"/>
                <w:sz w:val="24"/>
              </w:rPr>
              <w:t>0.77%</w:t>
            </w:r>
          </w:p>
        </w:tc>
        <w:tc>
          <w:tcPr>
            <w:tcW w:w="1250" w:type="dxa"/>
            <w:tcBorders>
              <w:top w:val="nil"/>
              <w:left w:val="nil"/>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center"/>
            </w:pPr>
            <w:r>
              <w:rPr>
                <w:color w:val="000000"/>
                <w:sz w:val="24"/>
              </w:rPr>
              <w:t>3.24%</w:t>
            </w:r>
          </w:p>
        </w:tc>
        <w:tc>
          <w:tcPr>
            <w:tcW w:w="1250" w:type="dxa"/>
            <w:tcBorders>
              <w:top w:val="nil"/>
              <w:left w:val="nil"/>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center"/>
            </w:pPr>
            <w:r>
              <w:rPr>
                <w:color w:val="000000"/>
                <w:sz w:val="24"/>
              </w:rPr>
              <w:t>2.11%</w:t>
            </w:r>
          </w:p>
        </w:tc>
      </w:tr>
      <w:tr w:rsidR="00A60F40" w:rsidTr="00D93E1E">
        <w:tc>
          <w:tcPr>
            <w:tcW w:w="1497" w:type="dxa"/>
            <w:tcBorders>
              <w:top w:val="nil"/>
              <w:left w:val="single" w:sz="8" w:space="0" w:color="000000"/>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left"/>
            </w:pPr>
            <w:r>
              <w:rPr>
                <w:rFonts w:ascii="宋体" w:hAnsi="宋体" w:hint="eastAsia"/>
                <w:color w:val="000000"/>
                <w:sz w:val="24"/>
              </w:rPr>
              <w:t>过去三个月</w:t>
            </w:r>
          </w:p>
        </w:tc>
        <w:tc>
          <w:tcPr>
            <w:tcW w:w="1251" w:type="dxa"/>
            <w:tcBorders>
              <w:top w:val="nil"/>
              <w:left w:val="nil"/>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center"/>
            </w:pPr>
            <w:r>
              <w:rPr>
                <w:color w:val="000000"/>
                <w:sz w:val="24"/>
              </w:rPr>
              <w:t>-7.69%</w:t>
            </w:r>
          </w:p>
        </w:tc>
        <w:tc>
          <w:tcPr>
            <w:tcW w:w="1250" w:type="dxa"/>
            <w:tcBorders>
              <w:top w:val="nil"/>
              <w:left w:val="nil"/>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center"/>
            </w:pPr>
            <w:r>
              <w:rPr>
                <w:color w:val="000000"/>
                <w:sz w:val="24"/>
              </w:rPr>
              <w:t>2.23%</w:t>
            </w:r>
          </w:p>
        </w:tc>
        <w:tc>
          <w:tcPr>
            <w:tcW w:w="1250" w:type="dxa"/>
            <w:tcBorders>
              <w:top w:val="nil"/>
              <w:left w:val="nil"/>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center"/>
            </w:pPr>
            <w:r>
              <w:rPr>
                <w:color w:val="000000"/>
                <w:sz w:val="24"/>
              </w:rPr>
              <w:t>-5.26%</w:t>
            </w:r>
          </w:p>
        </w:tc>
        <w:tc>
          <w:tcPr>
            <w:tcW w:w="1250" w:type="dxa"/>
            <w:tcBorders>
              <w:top w:val="nil"/>
              <w:left w:val="nil"/>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center"/>
            </w:pPr>
            <w:r>
              <w:rPr>
                <w:color w:val="000000"/>
                <w:sz w:val="24"/>
              </w:rPr>
              <w:t>0.68%</w:t>
            </w:r>
          </w:p>
        </w:tc>
        <w:tc>
          <w:tcPr>
            <w:tcW w:w="1250" w:type="dxa"/>
            <w:tcBorders>
              <w:top w:val="nil"/>
              <w:left w:val="nil"/>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center"/>
            </w:pPr>
            <w:r>
              <w:rPr>
                <w:color w:val="000000"/>
                <w:sz w:val="24"/>
              </w:rPr>
              <w:t>-2.43%</w:t>
            </w:r>
          </w:p>
        </w:tc>
        <w:tc>
          <w:tcPr>
            <w:tcW w:w="1250" w:type="dxa"/>
            <w:tcBorders>
              <w:top w:val="nil"/>
              <w:left w:val="nil"/>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center"/>
            </w:pPr>
            <w:r>
              <w:rPr>
                <w:color w:val="000000"/>
                <w:sz w:val="24"/>
              </w:rPr>
              <w:t>1.55%</w:t>
            </w:r>
          </w:p>
        </w:tc>
      </w:tr>
      <w:tr w:rsidR="00A60F40" w:rsidTr="00D93E1E">
        <w:tc>
          <w:tcPr>
            <w:tcW w:w="1497" w:type="dxa"/>
            <w:tcBorders>
              <w:top w:val="nil"/>
              <w:left w:val="single" w:sz="8" w:space="0" w:color="000000"/>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left"/>
            </w:pPr>
            <w:r>
              <w:rPr>
                <w:rFonts w:ascii="宋体" w:hAnsi="宋体" w:hint="eastAsia"/>
                <w:color w:val="000000"/>
                <w:sz w:val="24"/>
              </w:rPr>
              <w:t>过去六个月</w:t>
            </w:r>
          </w:p>
        </w:tc>
        <w:tc>
          <w:tcPr>
            <w:tcW w:w="1251" w:type="dxa"/>
            <w:tcBorders>
              <w:top w:val="nil"/>
              <w:left w:val="nil"/>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center"/>
            </w:pPr>
            <w:r>
              <w:rPr>
                <w:color w:val="000000"/>
                <w:sz w:val="24"/>
              </w:rPr>
              <w:t>9.80%</w:t>
            </w:r>
          </w:p>
        </w:tc>
        <w:tc>
          <w:tcPr>
            <w:tcW w:w="1250" w:type="dxa"/>
            <w:tcBorders>
              <w:top w:val="nil"/>
              <w:left w:val="nil"/>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center"/>
            </w:pPr>
            <w:r>
              <w:rPr>
                <w:color w:val="000000"/>
                <w:sz w:val="24"/>
              </w:rPr>
              <w:t>2.05%</w:t>
            </w:r>
          </w:p>
        </w:tc>
        <w:tc>
          <w:tcPr>
            <w:tcW w:w="1250" w:type="dxa"/>
            <w:tcBorders>
              <w:top w:val="nil"/>
              <w:left w:val="nil"/>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center"/>
            </w:pPr>
            <w:r>
              <w:rPr>
                <w:color w:val="000000"/>
                <w:sz w:val="24"/>
              </w:rPr>
              <w:t>-6.30%</w:t>
            </w:r>
          </w:p>
        </w:tc>
        <w:tc>
          <w:tcPr>
            <w:tcW w:w="1250" w:type="dxa"/>
            <w:tcBorders>
              <w:top w:val="nil"/>
              <w:left w:val="nil"/>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center"/>
            </w:pPr>
            <w:r>
              <w:rPr>
                <w:color w:val="000000"/>
                <w:sz w:val="24"/>
              </w:rPr>
              <w:t>0.69%</w:t>
            </w:r>
          </w:p>
        </w:tc>
        <w:tc>
          <w:tcPr>
            <w:tcW w:w="1250" w:type="dxa"/>
            <w:tcBorders>
              <w:top w:val="nil"/>
              <w:left w:val="nil"/>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center"/>
            </w:pPr>
            <w:r>
              <w:rPr>
                <w:color w:val="000000"/>
                <w:sz w:val="24"/>
              </w:rPr>
              <w:t>16.10%</w:t>
            </w:r>
          </w:p>
        </w:tc>
        <w:tc>
          <w:tcPr>
            <w:tcW w:w="1250" w:type="dxa"/>
            <w:tcBorders>
              <w:top w:val="nil"/>
              <w:left w:val="nil"/>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center"/>
            </w:pPr>
            <w:r>
              <w:rPr>
                <w:color w:val="000000"/>
                <w:sz w:val="24"/>
              </w:rPr>
              <w:t>1.36%</w:t>
            </w:r>
          </w:p>
        </w:tc>
      </w:tr>
      <w:tr w:rsidR="00A60F40" w:rsidTr="00D93E1E">
        <w:tc>
          <w:tcPr>
            <w:tcW w:w="1497" w:type="dxa"/>
            <w:tcBorders>
              <w:top w:val="nil"/>
              <w:left w:val="single" w:sz="8" w:space="0" w:color="000000"/>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left"/>
            </w:pPr>
            <w:r>
              <w:rPr>
                <w:rFonts w:ascii="宋体" w:hAnsi="宋体" w:hint="eastAsia"/>
                <w:color w:val="000000"/>
                <w:sz w:val="24"/>
              </w:rPr>
              <w:t>过去一年</w:t>
            </w:r>
          </w:p>
        </w:tc>
        <w:tc>
          <w:tcPr>
            <w:tcW w:w="1251" w:type="dxa"/>
            <w:tcBorders>
              <w:top w:val="nil"/>
              <w:left w:val="nil"/>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center"/>
              <w:rPr>
                <w:color w:val="000000"/>
                <w:sz w:val="24"/>
              </w:rPr>
            </w:pPr>
            <w:r>
              <w:rPr>
                <w:color w:val="000000"/>
                <w:sz w:val="24"/>
              </w:rPr>
              <w:t>7.59%</w:t>
            </w:r>
          </w:p>
        </w:tc>
        <w:tc>
          <w:tcPr>
            <w:tcW w:w="1250" w:type="dxa"/>
            <w:tcBorders>
              <w:top w:val="nil"/>
              <w:left w:val="nil"/>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center"/>
              <w:rPr>
                <w:color w:val="000000"/>
                <w:sz w:val="24"/>
              </w:rPr>
            </w:pPr>
            <w:r>
              <w:rPr>
                <w:color w:val="000000"/>
                <w:sz w:val="24"/>
              </w:rPr>
              <w:t>1.64%</w:t>
            </w:r>
          </w:p>
        </w:tc>
        <w:tc>
          <w:tcPr>
            <w:tcW w:w="1250" w:type="dxa"/>
            <w:tcBorders>
              <w:top w:val="nil"/>
              <w:left w:val="nil"/>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center"/>
              <w:rPr>
                <w:color w:val="000000"/>
                <w:sz w:val="24"/>
              </w:rPr>
            </w:pPr>
            <w:r>
              <w:rPr>
                <w:color w:val="000000"/>
                <w:sz w:val="24"/>
              </w:rPr>
              <w:t>-0.68%</w:t>
            </w:r>
          </w:p>
        </w:tc>
        <w:tc>
          <w:tcPr>
            <w:tcW w:w="1250" w:type="dxa"/>
            <w:tcBorders>
              <w:top w:val="nil"/>
              <w:left w:val="nil"/>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center"/>
              <w:rPr>
                <w:color w:val="000000"/>
                <w:sz w:val="24"/>
              </w:rPr>
            </w:pPr>
            <w:r>
              <w:rPr>
                <w:color w:val="000000"/>
                <w:sz w:val="24"/>
              </w:rPr>
              <w:t>0.57%</w:t>
            </w:r>
          </w:p>
        </w:tc>
        <w:tc>
          <w:tcPr>
            <w:tcW w:w="1250" w:type="dxa"/>
            <w:tcBorders>
              <w:top w:val="nil"/>
              <w:left w:val="nil"/>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center"/>
              <w:rPr>
                <w:color w:val="000000"/>
                <w:sz w:val="24"/>
              </w:rPr>
            </w:pPr>
            <w:r>
              <w:rPr>
                <w:color w:val="000000"/>
                <w:sz w:val="24"/>
              </w:rPr>
              <w:t>8.27%</w:t>
            </w:r>
          </w:p>
        </w:tc>
        <w:tc>
          <w:tcPr>
            <w:tcW w:w="1250" w:type="dxa"/>
            <w:tcBorders>
              <w:top w:val="nil"/>
              <w:left w:val="nil"/>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center"/>
            </w:pPr>
            <w:r>
              <w:rPr>
                <w:color w:val="000000"/>
                <w:sz w:val="24"/>
              </w:rPr>
              <w:t>1.07%</w:t>
            </w:r>
          </w:p>
        </w:tc>
      </w:tr>
      <w:tr w:rsidR="00A60F40" w:rsidTr="00D93E1E">
        <w:tc>
          <w:tcPr>
            <w:tcW w:w="1497" w:type="dxa"/>
            <w:tcBorders>
              <w:top w:val="nil"/>
              <w:left w:val="single" w:sz="8" w:space="0" w:color="000000"/>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left"/>
            </w:pPr>
            <w:r>
              <w:rPr>
                <w:rFonts w:ascii="宋体" w:hAnsi="宋体" w:hint="eastAsia"/>
                <w:color w:val="000000"/>
                <w:sz w:val="24"/>
              </w:rPr>
              <w:t>自基金合同生效起至今</w:t>
            </w:r>
          </w:p>
        </w:tc>
        <w:tc>
          <w:tcPr>
            <w:tcW w:w="1251" w:type="dxa"/>
            <w:tcBorders>
              <w:top w:val="nil"/>
              <w:left w:val="nil"/>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center"/>
            </w:pPr>
            <w:r>
              <w:rPr>
                <w:color w:val="000000"/>
                <w:sz w:val="24"/>
              </w:rPr>
              <w:t>2.99%</w:t>
            </w:r>
          </w:p>
        </w:tc>
        <w:tc>
          <w:tcPr>
            <w:tcW w:w="1250" w:type="dxa"/>
            <w:tcBorders>
              <w:top w:val="nil"/>
              <w:left w:val="nil"/>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center"/>
            </w:pPr>
            <w:r>
              <w:rPr>
                <w:color w:val="000000"/>
                <w:sz w:val="24"/>
              </w:rPr>
              <w:t>1.47%</w:t>
            </w:r>
          </w:p>
        </w:tc>
        <w:tc>
          <w:tcPr>
            <w:tcW w:w="1250" w:type="dxa"/>
            <w:tcBorders>
              <w:top w:val="nil"/>
              <w:left w:val="nil"/>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center"/>
            </w:pPr>
            <w:r>
              <w:rPr>
                <w:color w:val="000000"/>
                <w:sz w:val="24"/>
              </w:rPr>
              <w:t>8.44%</w:t>
            </w:r>
          </w:p>
        </w:tc>
        <w:tc>
          <w:tcPr>
            <w:tcW w:w="1250" w:type="dxa"/>
            <w:tcBorders>
              <w:top w:val="nil"/>
              <w:left w:val="nil"/>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center"/>
            </w:pPr>
            <w:r>
              <w:rPr>
                <w:color w:val="000000"/>
                <w:sz w:val="24"/>
              </w:rPr>
              <w:t>0.51%</w:t>
            </w:r>
          </w:p>
        </w:tc>
        <w:tc>
          <w:tcPr>
            <w:tcW w:w="1250" w:type="dxa"/>
            <w:tcBorders>
              <w:top w:val="nil"/>
              <w:left w:val="nil"/>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center"/>
            </w:pPr>
            <w:r>
              <w:rPr>
                <w:color w:val="000000"/>
                <w:sz w:val="24"/>
              </w:rPr>
              <w:t>-5.45%</w:t>
            </w:r>
          </w:p>
        </w:tc>
        <w:tc>
          <w:tcPr>
            <w:tcW w:w="1250" w:type="dxa"/>
            <w:tcBorders>
              <w:top w:val="nil"/>
              <w:left w:val="nil"/>
              <w:bottom w:val="single" w:sz="8" w:space="0" w:color="000000"/>
              <w:right w:val="single" w:sz="8" w:space="0" w:color="000000"/>
            </w:tcBorders>
            <w:tcMar>
              <w:top w:w="108" w:type="dxa"/>
              <w:left w:w="108" w:type="dxa"/>
              <w:bottom w:w="108" w:type="dxa"/>
              <w:right w:w="108" w:type="dxa"/>
            </w:tcMar>
            <w:vAlign w:val="center"/>
            <w:hideMark/>
          </w:tcPr>
          <w:p w:rsidR="00A60F40" w:rsidRDefault="00A60F40" w:rsidP="00D93E1E">
            <w:pPr>
              <w:jc w:val="center"/>
            </w:pPr>
            <w:r>
              <w:rPr>
                <w:color w:val="000000"/>
                <w:sz w:val="24"/>
              </w:rPr>
              <w:t>0.96%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注：本基金业绩比较基准为</w:t>
      </w:r>
      <w:r w:rsidRPr="005312D8">
        <w:rPr>
          <w:kern w:val="0"/>
          <w:sz w:val="24"/>
        </w:rPr>
        <w:t>60%×</w:t>
      </w:r>
      <w:r w:rsidRPr="005312D8">
        <w:rPr>
          <w:kern w:val="0"/>
          <w:sz w:val="24"/>
        </w:rPr>
        <w:t>沪深</w:t>
      </w:r>
      <w:r w:rsidRPr="005312D8">
        <w:rPr>
          <w:kern w:val="0"/>
          <w:sz w:val="24"/>
        </w:rPr>
        <w:t>300</w:t>
      </w:r>
      <w:r w:rsidRPr="005312D8">
        <w:rPr>
          <w:kern w:val="0"/>
          <w:sz w:val="24"/>
        </w:rPr>
        <w:t>指数</w:t>
      </w:r>
      <w:r w:rsidRPr="005312D8">
        <w:rPr>
          <w:kern w:val="0"/>
          <w:sz w:val="24"/>
        </w:rPr>
        <w:t>+40%×</w:t>
      </w:r>
      <w:r w:rsidRPr="005312D8">
        <w:rPr>
          <w:kern w:val="0"/>
          <w:sz w:val="24"/>
        </w:rPr>
        <w:t>中证综合债券指数，每日进行再平衡过程。</w:t>
      </w:r>
    </w:p>
    <w:p w:rsidR="001548F9" w:rsidRPr="005312D8" w:rsidRDefault="001548F9" w:rsidP="0048308E">
      <w:pPr>
        <w:pStyle w:val="22"/>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bookmarkStart w:id="21" w:name="_GoBack"/>
      <w:bookmarkEnd w:id="21"/>
    </w:p>
    <w:p w:rsidR="001548F9" w:rsidRPr="005312D8" w:rsidRDefault="001548F9" w:rsidP="0048308E">
      <w:pPr>
        <w:spacing w:before="29" w:line="288" w:lineRule="auto"/>
        <w:jc w:val="center"/>
        <w:rPr>
          <w:kern w:val="0"/>
          <w:sz w:val="24"/>
        </w:rPr>
      </w:pPr>
      <w:r w:rsidRPr="005312D8">
        <w:rPr>
          <w:kern w:val="0"/>
          <w:sz w:val="24"/>
        </w:rPr>
        <w:lastRenderedPageBreak/>
        <w:t>交银施罗德科技创新灵活配置混合型证券投资基金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6"/>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2016</w:t>
      </w:r>
      <w:r w:rsidR="001548F9" w:rsidRPr="005312D8">
        <w:rPr>
          <w:rFonts w:ascii="Times New Roman" w:hAnsi="Times New Roman"/>
          <w:sz w:val="24"/>
          <w:szCs w:val="24"/>
        </w:rPr>
        <w:t>年</w:t>
      </w:r>
      <w:r w:rsidR="001548F9" w:rsidRPr="005312D8">
        <w:rPr>
          <w:rFonts w:ascii="Times New Roman" w:hAnsi="Times New Roman"/>
          <w:sz w:val="24"/>
          <w:szCs w:val="24"/>
        </w:rPr>
        <w:t>5</w:t>
      </w:r>
      <w:r w:rsidR="001548F9" w:rsidRPr="005312D8">
        <w:rPr>
          <w:rFonts w:ascii="Times New Roman" w:hAnsi="Times New Roman"/>
          <w:sz w:val="24"/>
          <w:szCs w:val="24"/>
        </w:rPr>
        <w:t>月</w:t>
      </w:r>
      <w:r w:rsidR="001548F9" w:rsidRPr="005312D8">
        <w:rPr>
          <w:rFonts w:ascii="Times New Roman" w:hAnsi="Times New Roman"/>
          <w:sz w:val="24"/>
          <w:szCs w:val="24"/>
        </w:rPr>
        <w:t>5</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B84064">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522549946"/>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522549947"/>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3268EB" w:rsidRDefault="0083102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截至报告期末，公司管理了包括货币型、债券型、保本混合型、普通混合型和股票型在内的</w:t>
      </w:r>
      <w:r w:rsidRPr="005312D8">
        <w:rPr>
          <w:color w:val="000000"/>
          <w:sz w:val="24"/>
        </w:rPr>
        <w:t>81</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3268EB">
        <w:tc>
          <w:tcPr>
            <w:tcW w:w="851" w:type="dxa"/>
            <w:vAlign w:val="center"/>
          </w:tcPr>
          <w:p w:rsidR="003268EB" w:rsidRDefault="0083102B">
            <w:pPr>
              <w:jc w:val="center"/>
            </w:pPr>
            <w:r>
              <w:rPr>
                <w:color w:val="000000"/>
                <w:sz w:val="24"/>
              </w:rPr>
              <w:t>芮晨</w:t>
            </w:r>
          </w:p>
        </w:tc>
        <w:tc>
          <w:tcPr>
            <w:tcW w:w="1417" w:type="dxa"/>
            <w:vAlign w:val="center"/>
          </w:tcPr>
          <w:p w:rsidR="003268EB" w:rsidRDefault="0083102B">
            <w:pPr>
              <w:jc w:val="center"/>
            </w:pPr>
            <w:r>
              <w:rPr>
                <w:color w:val="000000"/>
                <w:sz w:val="24"/>
              </w:rPr>
              <w:t>交银先锋混合、交银科技创新灵活配置混合、交银数据产业灵活配置混合的基金经理</w:t>
            </w:r>
          </w:p>
        </w:tc>
        <w:tc>
          <w:tcPr>
            <w:tcW w:w="1418" w:type="dxa"/>
            <w:vAlign w:val="center"/>
          </w:tcPr>
          <w:p w:rsidR="003268EB" w:rsidRDefault="0083102B">
            <w:pPr>
              <w:jc w:val="center"/>
            </w:pPr>
            <w:r>
              <w:rPr>
                <w:color w:val="000000"/>
                <w:sz w:val="24"/>
              </w:rPr>
              <w:t>2016-05-05</w:t>
            </w:r>
          </w:p>
        </w:tc>
        <w:tc>
          <w:tcPr>
            <w:tcW w:w="1417" w:type="dxa"/>
            <w:vAlign w:val="center"/>
          </w:tcPr>
          <w:p w:rsidR="003268EB" w:rsidRDefault="0083102B">
            <w:pPr>
              <w:jc w:val="center"/>
            </w:pPr>
            <w:r>
              <w:rPr>
                <w:color w:val="000000"/>
                <w:sz w:val="24"/>
              </w:rPr>
              <w:t>-</w:t>
            </w:r>
          </w:p>
        </w:tc>
        <w:tc>
          <w:tcPr>
            <w:tcW w:w="833" w:type="dxa"/>
            <w:vAlign w:val="center"/>
          </w:tcPr>
          <w:p w:rsidR="003268EB" w:rsidRDefault="0083102B">
            <w:pPr>
              <w:jc w:val="center"/>
            </w:pPr>
            <w:r>
              <w:rPr>
                <w:color w:val="000000"/>
                <w:sz w:val="24"/>
              </w:rPr>
              <w:t>11</w:t>
            </w:r>
            <w:r>
              <w:rPr>
                <w:color w:val="000000"/>
                <w:sz w:val="24"/>
              </w:rPr>
              <w:t>年</w:t>
            </w:r>
          </w:p>
        </w:tc>
        <w:tc>
          <w:tcPr>
            <w:tcW w:w="3062" w:type="dxa"/>
            <w:vAlign w:val="center"/>
          </w:tcPr>
          <w:p w:rsidR="003268EB" w:rsidRDefault="0083102B">
            <w:r>
              <w:rPr>
                <w:color w:val="000000"/>
                <w:sz w:val="24"/>
              </w:rPr>
              <w:t>芮晨先生，内蒙古科技大学工学士。历任深圳尚诚资产管理有限公司研究员、研究副总监，国联安基金管理有限公司行业研究员、投资经理，浙商证券资产管理有限公司投资主办。</w:t>
            </w:r>
            <w:r>
              <w:rPr>
                <w:color w:val="000000"/>
                <w:sz w:val="24"/>
              </w:rPr>
              <w:t>2015</w:t>
            </w:r>
            <w:r>
              <w:rPr>
                <w:color w:val="000000"/>
                <w:sz w:val="24"/>
              </w:rPr>
              <w:t>年加入交银施罗德基金管理有限公司。</w:t>
            </w:r>
          </w:p>
        </w:tc>
      </w:tr>
    </w:tbl>
    <w:p w:rsidR="003268EB" w:rsidRDefault="0083102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3268EB" w:rsidRDefault="0083102B">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522549948"/>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3268EB" w:rsidRDefault="0083102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522549949"/>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3268EB" w:rsidRDefault="0083102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268EB" w:rsidRDefault="0083102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268EB" w:rsidRDefault="0083102B">
      <w:pPr>
        <w:spacing w:before="29" w:line="288" w:lineRule="auto"/>
        <w:ind w:firstLineChars="200" w:firstLine="480"/>
        <w:rPr>
          <w:color w:val="000000"/>
          <w:sz w:val="24"/>
        </w:rPr>
      </w:pPr>
      <w:r>
        <w:rPr>
          <w:color w:val="00000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522549950"/>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3268EB" w:rsidRDefault="0083102B">
      <w:pPr>
        <w:spacing w:before="29" w:line="288" w:lineRule="auto"/>
        <w:ind w:firstLineChars="200" w:firstLine="480"/>
        <w:rPr>
          <w:color w:val="000000"/>
          <w:sz w:val="24"/>
        </w:rPr>
      </w:pPr>
      <w:r>
        <w:rPr>
          <w:color w:val="000000"/>
          <w:sz w:val="24"/>
        </w:rPr>
        <w:t>2018</w:t>
      </w:r>
      <w:r>
        <w:rPr>
          <w:color w:val="000000"/>
          <w:sz w:val="24"/>
        </w:rPr>
        <w:t>年上半年，市场开始逐步验证我们在</w:t>
      </w:r>
      <w:r>
        <w:rPr>
          <w:color w:val="000000"/>
          <w:sz w:val="24"/>
        </w:rPr>
        <w:t>2017</w:t>
      </w:r>
      <w:r>
        <w:rPr>
          <w:color w:val="000000"/>
          <w:sz w:val="24"/>
        </w:rPr>
        <w:t>年基金年报中提出的，</w:t>
      </w:r>
      <w:r>
        <w:rPr>
          <w:color w:val="000000"/>
          <w:sz w:val="24"/>
        </w:rPr>
        <w:t xml:space="preserve">2018 </w:t>
      </w:r>
      <w:r>
        <w:rPr>
          <w:color w:val="000000"/>
          <w:sz w:val="24"/>
        </w:rPr>
        <w:t>年</w:t>
      </w:r>
      <w:r>
        <w:rPr>
          <w:color w:val="000000"/>
          <w:sz w:val="24"/>
        </w:rPr>
        <w:t>“</w:t>
      </w:r>
      <w:r>
        <w:rPr>
          <w:color w:val="000000"/>
          <w:sz w:val="24"/>
        </w:rPr>
        <w:t>更多是个股间性价比的比较，着重在于成长性和估值的匹配度</w:t>
      </w:r>
      <w:r>
        <w:rPr>
          <w:color w:val="000000"/>
          <w:sz w:val="24"/>
        </w:rPr>
        <w:t>”</w:t>
      </w:r>
      <w:r>
        <w:rPr>
          <w:color w:val="000000"/>
          <w:sz w:val="24"/>
        </w:rPr>
        <w:t>，印证了现阶段成长股性价比较高的逻辑。</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本基金上半年保持高仓位运行，主要布局在成长性较好的个股上面，组合现有持仓的估值，仍在较为合理的范围。</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 xml:space="preserve">“3.1 </w:t>
      </w:r>
      <w:r w:rsidRPr="005312D8">
        <w:rPr>
          <w:color w:val="000000"/>
          <w:sz w:val="24"/>
        </w:rPr>
        <w:t>主要财务指标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本报告期基金份额净值增长率及其与同期业绩比较基准收益率的比较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522549951"/>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2018</w:t>
      </w:r>
      <w:r w:rsidRPr="005312D8">
        <w:rPr>
          <w:color w:val="000000"/>
          <w:sz w:val="24"/>
        </w:rPr>
        <w:t>年下半年，我们认为市场仍然会着重于个股间性价比比较这一逻辑。当前看来，成长股中部分股票的基本面仍有进一步加速的迹象，这样看性价比将进一步凸显。而随着经济逐步下行，我们预计周期股的增速会逐步放缓，所以性价比将随着时间推移可能越来越不具备优势。消费类板块不排除个别公司由于产品创新，增速可以持续加速，但预计板块整体增速平稳，性价比由于过去两年股价大幅上涨，吸引力有所降低。所以下半年我们主要会看好并选择基本面持续加速，同时过去两年估值还在下移的公司。</w:t>
      </w:r>
      <w:r w:rsidRPr="005312D8">
        <w:rPr>
          <w:color w:val="000000"/>
          <w:sz w:val="24"/>
        </w:rPr>
        <w:t xml:space="preserve"> </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522549952"/>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3268EB" w:rsidRDefault="0083102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w:t>
      </w:r>
      <w:r>
        <w:rPr>
          <w:color w:val="000000"/>
          <w:sz w:val="24"/>
        </w:rPr>
        <w:lastRenderedPageBreak/>
        <w:t>收益人员及基金经理组成。</w:t>
      </w:r>
    </w:p>
    <w:p w:rsidR="003268EB" w:rsidRDefault="0083102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522549953"/>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Default="00BE6580" w:rsidP="00035D71">
      <w:pPr>
        <w:spacing w:before="29" w:line="288" w:lineRule="auto"/>
        <w:ind w:firstLineChars="200" w:firstLine="480"/>
        <w:rPr>
          <w:color w:val="000000"/>
          <w:sz w:val="24"/>
        </w:rPr>
      </w:pPr>
      <w:r w:rsidRPr="00BE6580">
        <w:rPr>
          <w:rFonts w:hint="eastAsia"/>
          <w:color w:val="000000"/>
          <w:sz w:val="24"/>
        </w:rPr>
        <w:t>本基金本报告期内未进行利润分配。</w:t>
      </w:r>
    </w:p>
    <w:p w:rsidR="00BE6580" w:rsidRPr="005312D8" w:rsidRDefault="00BE6580" w:rsidP="00035D71">
      <w:pPr>
        <w:spacing w:before="29" w:line="288" w:lineRule="auto"/>
        <w:ind w:firstLineChars="200" w:firstLine="480"/>
        <w:rPr>
          <w:color w:val="000000"/>
          <w:sz w:val="24"/>
        </w:rPr>
      </w:pPr>
    </w:p>
    <w:p w:rsidR="005E4373" w:rsidRPr="005312D8" w:rsidRDefault="005E4373" w:rsidP="005E4373">
      <w:pPr>
        <w:pStyle w:val="20"/>
        <w:spacing w:before="29" w:after="0" w:line="288" w:lineRule="auto"/>
        <w:rPr>
          <w:rFonts w:ascii="Times New Roman" w:hAnsi="Times New Roman"/>
          <w:kern w:val="0"/>
          <w:szCs w:val="24"/>
        </w:rPr>
      </w:pPr>
      <w:bookmarkStart w:id="39" w:name="_Toc522549954"/>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B84064">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522549955"/>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522549956"/>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托管人在对交银施罗德科技创新灵活配置混合型证券投资基金的托管过程中，严格遵守《证券投资基金法》及其他法律法规和基金合同的有关规定，不存在任何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522549957"/>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F42472" w:rsidRPr="005312D8" w:rsidRDefault="00F32C5F" w:rsidP="00F42472">
      <w:pPr>
        <w:spacing w:before="29" w:line="288" w:lineRule="auto"/>
        <w:ind w:firstLineChars="200" w:firstLine="480"/>
        <w:rPr>
          <w:color w:val="000000"/>
          <w:sz w:val="24"/>
        </w:rPr>
      </w:pPr>
      <w:r w:rsidRPr="00F32C5F">
        <w:rPr>
          <w:rFonts w:hint="eastAsia"/>
          <w:color w:val="000000"/>
          <w:sz w:val="24"/>
        </w:rPr>
        <w:t>本报告期内，交银施罗德科技创新灵活配置混合型证券投资基金的管理人——交银施罗德基金管理有限公司在交银施罗德科技创新灵活配置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科技创新灵活配置混合型证券投资基金未进行利润分配。</w:t>
      </w:r>
    </w:p>
    <w:p w:rsidR="001548F9" w:rsidRPr="00F42472" w:rsidRDefault="001548F9" w:rsidP="00035D71">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522549958"/>
      <w:r w:rsidRPr="005312D8">
        <w:rPr>
          <w:rFonts w:ascii="Times New Roman" w:hAnsi="Times New Roman"/>
          <w:kern w:val="0"/>
          <w:szCs w:val="24"/>
        </w:rPr>
        <w:lastRenderedPageBreak/>
        <w:t xml:space="preserve">5.3 </w:t>
      </w:r>
      <w:r w:rsidRPr="005312D8">
        <w:rPr>
          <w:rFonts w:ascii="Times New Roman" w:hAnsi="Times New Roman"/>
          <w:kern w:val="0"/>
          <w:szCs w:val="24"/>
        </w:rPr>
        <w:t>托管人对本半年度报告中财务信息等内容的真实、准确和完整发表意见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本托管人依法对交银施罗德基金管理有限公司编制和披露的交银施罗德科技创新灵活配置混合型证券投资基金</w:t>
      </w:r>
      <w:r w:rsidR="00450D87">
        <w:rPr>
          <w:color w:val="000000"/>
          <w:sz w:val="24"/>
        </w:rPr>
        <w:t>2018</w:t>
      </w:r>
      <w:r w:rsidRPr="005312D8">
        <w:rPr>
          <w:color w:val="000000"/>
          <w:sz w:val="24"/>
        </w:rPr>
        <w:t>年半年度报告中财务指标、净值表现、利润分配情况、财务会计报告、投资组合报告等内容进行了核查，以上内容真实、准确和完整。</w:t>
      </w:r>
    </w:p>
    <w:p w:rsidR="006B736A" w:rsidRPr="005312D8" w:rsidRDefault="006B736A" w:rsidP="00035D71">
      <w:pPr>
        <w:spacing w:before="29" w:line="288" w:lineRule="auto"/>
        <w:ind w:firstLineChars="200" w:firstLine="480"/>
        <w:rPr>
          <w:color w:val="000000"/>
          <w:sz w:val="24"/>
        </w:rPr>
      </w:pPr>
    </w:p>
    <w:p w:rsidR="00F1024B" w:rsidRPr="005312D8" w:rsidRDefault="001548F9" w:rsidP="00B84064">
      <w:pPr>
        <w:pStyle w:val="1"/>
        <w:keepNext/>
        <w:keepLines/>
        <w:widowControl w:val="0"/>
        <w:spacing w:beforeLines="100" w:before="312" w:afterLines="100" w:after="312" w:line="288" w:lineRule="auto"/>
        <w:jc w:val="center"/>
        <w:rPr>
          <w:b/>
          <w:bCs/>
          <w:szCs w:val="24"/>
          <w:lang w:val="en-US"/>
        </w:rPr>
      </w:pPr>
      <w:bookmarkStart w:id="48" w:name="_Toc522549959"/>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522549960"/>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会计主体：交银施罗德科技创新灵活配置混合型证券投资基金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8,015,161.25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6,270,220.12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448,973.20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234,608.19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54,197.34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26,760.06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146,722,612.24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73,589,954.08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145,222,462.24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69,465,854.08</w:t>
            </w:r>
          </w:p>
        </w:tc>
      </w:tr>
      <w:tr w:rsidR="007E1829" w:rsidRPr="005312D8" w:rsidTr="00C16CCF">
        <w:tc>
          <w:tcPr>
            <w:tcW w:w="2880" w:type="dxa"/>
            <w:vAlign w:val="center"/>
          </w:tcPr>
          <w:p w:rsidR="007E1829" w:rsidRPr="005312D8" w:rsidRDefault="007E1829" w:rsidP="00035D71">
            <w:pPr>
              <w:pStyle w:val="aff1"/>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1,500,150.00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4,124,100.00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D24AB8">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47,318.14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98,684.30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631,728.81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128,992.26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f1"/>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155,919,990.98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80,349,219.01</w:t>
            </w:r>
          </w:p>
        </w:tc>
      </w:tr>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119.40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46,920.16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927,564.65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230,613.03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198,515.36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102,476.06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33,085.89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17,079.34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216,814.92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108,960.45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114,948.55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80,399.98</w:t>
            </w:r>
          </w:p>
        </w:tc>
      </w:tr>
      <w:tr w:rsidR="00D97D57" w:rsidRPr="005312D8" w:rsidTr="00C16CCF">
        <w:tc>
          <w:tcPr>
            <w:tcW w:w="2880" w:type="dxa"/>
            <w:vAlign w:val="center"/>
          </w:tcPr>
          <w:p w:rsidR="00D97D57" w:rsidRPr="005312D8" w:rsidRDefault="00D97D57" w:rsidP="0048308E">
            <w:pPr>
              <w:pStyle w:val="aff1"/>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D24AB8">
            <w:pPr>
              <w:pStyle w:val="aff1"/>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1,491,048.77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586,449.02</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151,445,828.33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85,843,210.37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2,983,113.88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-6,080,440.38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154,428,942.21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79,762,769.99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155,919,990.98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80,349,219.01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1.020</w:t>
      </w:r>
      <w:r w:rsidRPr="005312D8">
        <w:rPr>
          <w:kern w:val="0"/>
          <w:sz w:val="24"/>
        </w:rPr>
        <w:t>元，基金份额总额</w:t>
      </w:r>
      <w:r w:rsidRPr="005312D8">
        <w:rPr>
          <w:kern w:val="0"/>
          <w:sz w:val="24"/>
        </w:rPr>
        <w:t>151,445,828.33</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522549961"/>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交银施罗德科技创新灵活配置混合型证券投资基金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f1"/>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54,649.75</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-8,534,388.24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73,562.43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76,152.68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lastRenderedPageBreak/>
              <w:t>其中：存款利息收入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31,035.50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76,152.68</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42,526.93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-4,312,542.21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7,006,527.80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-4,820,235.64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6,791,278.39</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47,440.19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D24AB8">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460,253.24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215,249.41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3,589,536.42</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-15,839,004.01</w:t>
            </w:r>
          </w:p>
        </w:tc>
      </w:tr>
      <w:tr w:rsidR="00AB6C76" w:rsidRPr="005312D8" w:rsidTr="00AB6C76">
        <w:tc>
          <w:tcPr>
            <w:tcW w:w="3420" w:type="dxa"/>
            <w:vAlign w:val="center"/>
          </w:tcPr>
          <w:p w:rsidR="00AB6C76" w:rsidRPr="005312D8" w:rsidRDefault="00AB6C76" w:rsidP="004D5D71">
            <w:pPr>
              <w:pStyle w:val="aff1"/>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704,093.11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221,935.29</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1,602,260.29</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1,895,789.25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878,657.03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1,185,369.21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146,442.87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197,561.49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453,744.78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393,931.02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3F66C9">
            <w:pPr>
              <w:rPr>
                <w:rFonts w:eastAsiaTheme="minorEastAsia"/>
                <w:color w:val="000000"/>
                <w:szCs w:val="21"/>
              </w:rPr>
            </w:pP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0.08</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3F66C9">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123,415.53</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118,927.53</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-1,547,610.54</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-10,430,177.49</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f1"/>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-1,547,610.54</w:t>
            </w:r>
          </w:p>
        </w:tc>
        <w:tc>
          <w:tcPr>
            <w:tcW w:w="2250" w:type="dxa"/>
            <w:vAlign w:val="bottom"/>
          </w:tcPr>
          <w:p w:rsidR="00AB6C76" w:rsidRPr="005312D8" w:rsidRDefault="00AB6C76" w:rsidP="00F329FA">
            <w:pPr>
              <w:jc w:val="right"/>
              <w:rPr>
                <w:b/>
                <w:color w:val="000000"/>
                <w:szCs w:val="21"/>
              </w:rPr>
            </w:pPr>
            <w:r w:rsidRPr="005312D8">
              <w:rPr>
                <w:b/>
                <w:color w:val="000000"/>
                <w:sz w:val="24"/>
              </w:rPr>
              <w:t>-10,430,177.49</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522549962"/>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交银施罗德科技创新灵活配置混合型证券投资基金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85,843,210.37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-6,080,440.38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79,762,769.99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-1,547,610.54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-1,547,610.54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65,602,617.96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10,611,164.80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76,213,782.76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196,741,968.58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15,197,758.72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211,939,727.30</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-131,139,350.62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-4,586,593.92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-135,725,944.54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151,445,828.33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2,983,113.88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154,428,942.21</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f1"/>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196,606,830.78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9,256,532.80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205,863,363.58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-10,430,177.49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-10,430,177.49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-83,946,334.31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-2,788,315.03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-86,734,649.34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15,911,459.56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130,404.63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16,041,864.19</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-99,857,793.87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-2,918,719.66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-102,776,513.53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-1,947,195.18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-1,947,195.18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112,660,496.47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-5,909,154.90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106,751,341.57</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522549963"/>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3268EB" w:rsidRDefault="0083102B">
      <w:pPr>
        <w:spacing w:before="29" w:line="288" w:lineRule="auto"/>
        <w:ind w:firstLineChars="200" w:firstLine="480"/>
        <w:rPr>
          <w:color w:val="000000"/>
          <w:sz w:val="24"/>
        </w:rPr>
      </w:pPr>
      <w:r>
        <w:rPr>
          <w:color w:val="000000"/>
          <w:sz w:val="24"/>
        </w:rPr>
        <w:t>交银施罗德科技创新灵活配置混合型证券投资基金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[2016]199</w:t>
      </w:r>
      <w:r>
        <w:rPr>
          <w:color w:val="000000"/>
          <w:sz w:val="24"/>
        </w:rPr>
        <w:t>号《关于准予交银施罗德科技创新灵活配置混合型证券投资基金注册的批复》核准，由交银施罗德基金管理有限公司依照《中华人民共和国证券投资基金法》和《交银施罗德科技创新灵活配置混合型证券投资基金基金合同》负责公开募集。本基金为契约型开放式，存续期限不定，首次设立募集不包括认购资金利息共募集人民币</w:t>
      </w:r>
      <w:r>
        <w:rPr>
          <w:color w:val="000000"/>
          <w:sz w:val="24"/>
        </w:rPr>
        <w:t>580,543,835.77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531</w:t>
      </w:r>
      <w:r>
        <w:rPr>
          <w:color w:val="000000"/>
          <w:sz w:val="24"/>
        </w:rPr>
        <w:t>号验资报告予以验证。经向中国证监会备案，《交银施罗德科技创新灵活配置混合型证券投资基金基金合同》于</w:t>
      </w:r>
      <w:r>
        <w:rPr>
          <w:color w:val="000000"/>
          <w:sz w:val="24"/>
        </w:rPr>
        <w:t>2016</w:t>
      </w:r>
      <w:r>
        <w:rPr>
          <w:color w:val="000000"/>
          <w:sz w:val="24"/>
        </w:rPr>
        <w:t>年</w:t>
      </w:r>
      <w:r>
        <w:rPr>
          <w:color w:val="000000"/>
          <w:sz w:val="24"/>
        </w:rPr>
        <w:t>5</w:t>
      </w:r>
      <w:r>
        <w:rPr>
          <w:color w:val="000000"/>
          <w:sz w:val="24"/>
        </w:rPr>
        <w:t>月</w:t>
      </w:r>
      <w:r>
        <w:rPr>
          <w:color w:val="000000"/>
          <w:sz w:val="24"/>
        </w:rPr>
        <w:t>5</w:t>
      </w:r>
      <w:r>
        <w:rPr>
          <w:color w:val="000000"/>
          <w:sz w:val="24"/>
        </w:rPr>
        <w:t>日正式生效，基金合同生效日的基金份额总额为</w:t>
      </w:r>
      <w:r>
        <w:rPr>
          <w:color w:val="000000"/>
          <w:sz w:val="24"/>
        </w:rPr>
        <w:t>580,877,371.05</w:t>
      </w:r>
      <w:r>
        <w:rPr>
          <w:color w:val="000000"/>
          <w:sz w:val="24"/>
        </w:rPr>
        <w:t>份基金份额，其中认购资金利息折合</w:t>
      </w:r>
      <w:r>
        <w:rPr>
          <w:color w:val="000000"/>
          <w:sz w:val="24"/>
        </w:rPr>
        <w:t>333,535.28</w:t>
      </w:r>
      <w:r>
        <w:rPr>
          <w:color w:val="000000"/>
          <w:sz w:val="24"/>
        </w:rPr>
        <w:t>份基金份额。本基金的基金管理人为交银施罗德基金管理有限公司，基金托管人为中国工商银行股份有限公司。</w:t>
      </w:r>
    </w:p>
    <w:p w:rsidR="003268EB" w:rsidRDefault="0083102B">
      <w:pPr>
        <w:spacing w:before="29" w:line="288" w:lineRule="auto"/>
        <w:ind w:firstLineChars="200" w:firstLine="480"/>
        <w:rPr>
          <w:color w:val="000000"/>
          <w:sz w:val="24"/>
        </w:rPr>
      </w:pPr>
      <w:r>
        <w:rPr>
          <w:color w:val="000000"/>
          <w:sz w:val="24"/>
        </w:rPr>
        <w:t>根据《中华人民共和国证券投资基金法》和《交银施罗德科技创新灵活配置混合型证券投资基金基金合同》的有关规定，本基金的投资范围为具有良好流动性的金融工具，包括国内依法发行上市的股票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。本基金的投资组合比例为：股票资产占基金资产的</w:t>
      </w:r>
      <w:r>
        <w:rPr>
          <w:color w:val="000000"/>
          <w:sz w:val="24"/>
        </w:rPr>
        <w:t>0%-95%</w:t>
      </w:r>
      <w:r>
        <w:rPr>
          <w:color w:val="000000"/>
          <w:sz w:val="24"/>
        </w:rPr>
        <w:t>；本基金投资受益于科技创新相关上市公司证券的比例不低于非现金基金资产的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。如果法律法规或中国证监会变更投资品种的投资比例限制，基金管理人在履行适当程序后，可以调整上述投资品种的投资比例。本基金的业绩比较基准为：</w:t>
      </w:r>
      <w:r>
        <w:rPr>
          <w:color w:val="000000"/>
          <w:sz w:val="24"/>
        </w:rPr>
        <w:t>60%×</w:t>
      </w:r>
      <w:r>
        <w:rPr>
          <w:color w:val="000000"/>
          <w:sz w:val="24"/>
        </w:rPr>
        <w:t>沪深</w:t>
      </w:r>
      <w:r>
        <w:rPr>
          <w:color w:val="000000"/>
          <w:sz w:val="24"/>
        </w:rPr>
        <w:t>300</w:t>
      </w:r>
      <w:r>
        <w:rPr>
          <w:color w:val="000000"/>
          <w:sz w:val="24"/>
        </w:rPr>
        <w:t>指数</w:t>
      </w:r>
      <w:r>
        <w:rPr>
          <w:color w:val="000000"/>
          <w:sz w:val="24"/>
        </w:rPr>
        <w:t>+40%×</w:t>
      </w:r>
      <w:r>
        <w:rPr>
          <w:color w:val="000000"/>
          <w:sz w:val="24"/>
        </w:rPr>
        <w:t>中证综合债券指数。</w:t>
      </w:r>
    </w:p>
    <w:p w:rsidR="001548F9" w:rsidRPr="005312D8" w:rsidRDefault="001548F9" w:rsidP="00035D71">
      <w:pPr>
        <w:spacing w:before="29" w:line="288" w:lineRule="auto"/>
        <w:ind w:firstLineChars="200" w:firstLine="480"/>
        <w:rPr>
          <w:color w:val="000000"/>
          <w:sz w:val="24"/>
        </w:rPr>
      </w:pPr>
      <w:r w:rsidRPr="005312D8">
        <w:rPr>
          <w:color w:val="000000"/>
          <w:sz w:val="24"/>
        </w:rPr>
        <w:t> </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年度报告和半年度报告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颁布的《证券投资基金会计核算业务指引》、《交银施罗德科技创新灵活配置混合型证券投资基金基金合同》和在财务报表附注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2018</w:t>
      </w:r>
      <w:r w:rsidRPr="005312D8">
        <w:rPr>
          <w:color w:val="000000"/>
          <w:sz w:val="24"/>
        </w:rPr>
        <w:t>年上半年度财务报表符合企业会计准则的要求，真实、完整地反映了本基金</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2018</w:t>
      </w:r>
      <w:r w:rsidRPr="005312D8">
        <w:rPr>
          <w:color w:val="000000"/>
          <w:sz w:val="24"/>
        </w:rPr>
        <w:t>年上半年度的经营成果和基金净值变动情况等有关信息。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napToGrid w:val="0"/>
        <w:spacing w:before="29" w:line="288" w:lineRule="auto"/>
        <w:jc w:val="left"/>
        <w:rPr>
          <w:b/>
          <w:color w:val="000000"/>
          <w:kern w:val="0"/>
          <w:sz w:val="24"/>
        </w:rPr>
      </w:pPr>
      <w:r w:rsidRPr="005312D8">
        <w:rPr>
          <w:b/>
          <w:bCs/>
          <w:color w:val="000000"/>
          <w:kern w:val="0"/>
          <w:sz w:val="24"/>
        </w:rPr>
        <w:t>6.4.4</w:t>
      </w:r>
      <w:r w:rsidR="00C341C3" w:rsidRPr="005312D8">
        <w:rPr>
          <w:rFonts w:hint="eastAsia"/>
          <w:b/>
          <w:bCs/>
          <w:color w:val="000000"/>
          <w:kern w:val="0"/>
          <w:sz w:val="24"/>
        </w:rPr>
        <w:t xml:space="preserve"> </w:t>
      </w:r>
      <w:r w:rsidR="006D3348" w:rsidRPr="006D3348">
        <w:rPr>
          <w:rFonts w:hint="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6260B3" w:rsidRPr="005312D8" w:rsidRDefault="006260B3" w:rsidP="0048308E">
      <w:pPr>
        <w:widowControl/>
        <w:spacing w:before="29" w:line="288" w:lineRule="auto"/>
        <w:ind w:firstLine="420"/>
        <w:jc w:val="left"/>
        <w:rPr>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3268EB" w:rsidRDefault="0083102B">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w:t>
      </w:r>
      <w:r>
        <w:rPr>
          <w:color w:val="000000"/>
          <w:sz w:val="24"/>
        </w:rPr>
        <w:lastRenderedPageBreak/>
        <w:t>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3268EB" w:rsidRDefault="003268EB">
      <w:pPr>
        <w:spacing w:before="29" w:line="288" w:lineRule="auto"/>
        <w:ind w:firstLineChars="200" w:firstLine="480"/>
        <w:rPr>
          <w:color w:val="000000"/>
          <w:sz w:val="24"/>
        </w:rPr>
      </w:pPr>
    </w:p>
    <w:p w:rsidR="003268EB" w:rsidRDefault="0083102B">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3268EB" w:rsidRDefault="003268EB">
      <w:pPr>
        <w:spacing w:before="29" w:line="288" w:lineRule="auto"/>
        <w:ind w:firstLineChars="200" w:firstLine="480"/>
        <w:rPr>
          <w:color w:val="000000"/>
          <w:sz w:val="24"/>
        </w:rPr>
      </w:pPr>
    </w:p>
    <w:p w:rsidR="003268EB" w:rsidRDefault="0083102B">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AC52AF" w:rsidRDefault="00AC52AF">
      <w:pPr>
        <w:spacing w:before="29" w:line="288" w:lineRule="auto"/>
        <w:ind w:firstLineChars="200" w:firstLine="480"/>
        <w:rPr>
          <w:color w:val="000000"/>
          <w:sz w:val="24"/>
        </w:rPr>
      </w:pPr>
    </w:p>
    <w:p w:rsidR="003268EB" w:rsidRDefault="0083102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3268EB" w:rsidRDefault="003268EB">
      <w:pPr>
        <w:spacing w:before="29" w:line="288" w:lineRule="auto"/>
        <w:ind w:firstLineChars="200" w:firstLine="480"/>
        <w:rPr>
          <w:color w:val="000000"/>
          <w:sz w:val="24"/>
        </w:rPr>
      </w:pPr>
    </w:p>
    <w:p w:rsidR="003268EB" w:rsidRDefault="0083102B">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3268EB" w:rsidRDefault="003268EB">
      <w:pPr>
        <w:spacing w:before="29" w:line="288" w:lineRule="auto"/>
        <w:ind w:firstLineChars="200" w:firstLine="480"/>
        <w:rPr>
          <w:color w:val="000000"/>
          <w:sz w:val="24"/>
        </w:rPr>
      </w:pPr>
    </w:p>
    <w:p w:rsidR="003268EB" w:rsidRDefault="0083102B">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3268EB" w:rsidRDefault="003268EB">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lastRenderedPageBreak/>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8,015,161.25</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8,015,161.25</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148,171,034.88</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145,222,462.24</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-2,948,572.64</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1,501,500.00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1,500,150.00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-1,350.00</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1,501,500.00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1,500,150.00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-1,350.00</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149,672,534.88</w:t>
            </w:r>
          </w:p>
        </w:tc>
        <w:tc>
          <w:tcPr>
            <w:tcW w:w="2264" w:type="dxa"/>
            <w:vAlign w:val="bottom"/>
          </w:tcPr>
          <w:p w:rsidR="00A8543B" w:rsidRPr="005312D8" w:rsidRDefault="00A8543B" w:rsidP="0048308E">
            <w:pPr>
              <w:spacing w:before="29" w:line="288" w:lineRule="auto"/>
              <w:jc w:val="right"/>
              <w:rPr>
                <w:sz w:val="24"/>
              </w:rPr>
            </w:pPr>
            <w:r w:rsidRPr="005312D8">
              <w:rPr>
                <w:sz w:val="24"/>
              </w:rPr>
              <w:t>146,722,612.24</w:t>
            </w:r>
          </w:p>
        </w:tc>
        <w:tc>
          <w:tcPr>
            <w:tcW w:w="2265" w:type="dxa"/>
            <w:vAlign w:val="bottom"/>
          </w:tcPr>
          <w:p w:rsidR="00A8543B" w:rsidRPr="005312D8" w:rsidRDefault="00A8543B" w:rsidP="0048308E">
            <w:pPr>
              <w:spacing w:before="29" w:line="288" w:lineRule="auto"/>
              <w:jc w:val="right"/>
              <w:rPr>
                <w:sz w:val="24"/>
              </w:rPr>
            </w:pPr>
            <w:r w:rsidRPr="005312D8">
              <w:rPr>
                <w:sz w:val="24"/>
              </w:rPr>
              <w:t>-2,949,922.64</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1,657.35</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lastRenderedPageBreak/>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202.10</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45,433.97</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3F66C9">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3F66C9">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0.32</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24.40</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47,318.14</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62266B" w:rsidRPr="005312D8" w:rsidRDefault="0062266B" w:rsidP="00B84064">
      <w:pPr>
        <w:spacing w:beforeLines="50" w:before="156" w:line="360" w:lineRule="auto"/>
        <w:rPr>
          <w:rFonts w:eastAsiaTheme="minorEastAsia"/>
          <w:b/>
          <w:color w:val="000000" w:themeColor="text1"/>
          <w:sz w:val="24"/>
        </w:rPr>
      </w:pPr>
      <w:bookmarkStart w:id="57" w:name="_Hlk522267483"/>
      <w:r w:rsidRPr="005312D8">
        <w:rPr>
          <w:rFonts w:eastAsiaTheme="minorEastAsia"/>
          <w:b/>
          <w:bCs/>
          <w:color w:val="000000" w:themeColor="text1"/>
          <w:kern w:val="0"/>
          <w:sz w:val="24"/>
        </w:rPr>
        <w:t xml:space="preserve">6.4.7.7 </w:t>
      </w:r>
      <w:r w:rsidR="00F64AAF">
        <w:rPr>
          <w:rFonts w:eastAsiaTheme="minorEastAsia" w:hint="eastAsia"/>
          <w:b/>
          <w:bCs/>
          <w:color w:val="000000" w:themeColor="text1"/>
          <w:kern w:val="0"/>
          <w:sz w:val="24"/>
        </w:rPr>
        <w:t>应付</w:t>
      </w:r>
      <w:r w:rsidRPr="005312D8">
        <w:rPr>
          <w:rFonts w:eastAsiaTheme="minorEastAsia"/>
          <w:b/>
          <w:color w:val="000000" w:themeColor="text1"/>
          <w:sz w:val="24"/>
        </w:rPr>
        <w:t>交易费用</w:t>
      </w:r>
    </w:p>
    <w:p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本期</w:t>
            </w:r>
          </w:p>
          <w:p w:rsidR="0062266B" w:rsidRPr="005312D8" w:rsidRDefault="00C50202" w:rsidP="00922442">
            <w:pPr>
              <w:spacing w:line="360" w:lineRule="auto"/>
              <w:jc w:val="center"/>
              <w:rPr>
                <w:rFonts w:eastAsiaTheme="minorEastAsia"/>
                <w:color w:val="000000" w:themeColor="text1"/>
                <w:kern w:val="0"/>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4A214A" w:rsidP="00922442">
            <w:pPr>
              <w:spacing w:line="360" w:lineRule="auto"/>
              <w:jc w:val="right"/>
              <w:rPr>
                <w:rFonts w:eastAsiaTheme="minorEastAsia"/>
                <w:color w:val="000000" w:themeColor="text1"/>
                <w:sz w:val="24"/>
              </w:rPr>
            </w:pPr>
            <w:r w:rsidRPr="004A214A">
              <w:rPr>
                <w:rFonts w:eastAsiaTheme="minorEastAsia"/>
                <w:color w:val="000000" w:themeColor="text1"/>
                <w:sz w:val="24"/>
              </w:rPr>
              <w:t>216</w:t>
            </w:r>
            <w:r>
              <w:rPr>
                <w:rFonts w:eastAsiaTheme="minorEastAsia" w:hint="eastAsia"/>
                <w:color w:val="000000" w:themeColor="text1"/>
                <w:sz w:val="24"/>
              </w:rPr>
              <w:t>,</w:t>
            </w:r>
            <w:r w:rsidRPr="004A214A">
              <w:rPr>
                <w:rFonts w:eastAsiaTheme="minorEastAsia"/>
                <w:color w:val="000000" w:themeColor="text1"/>
                <w:sz w:val="24"/>
              </w:rPr>
              <w:t>814.92</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right"/>
              <w:rPr>
                <w:rFonts w:eastAsiaTheme="minorEastAsia"/>
                <w:color w:val="000000" w:themeColor="text1"/>
                <w:sz w:val="24"/>
              </w:rPr>
            </w:pPr>
            <w:r w:rsidRPr="005312D8">
              <w:rPr>
                <w:rFonts w:eastAsiaTheme="minorEastAsia"/>
                <w:color w:val="000000" w:themeColor="text1"/>
                <w:sz w:val="24"/>
              </w:rPr>
              <w:t>-</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4A214A" w:rsidP="00922442">
            <w:pPr>
              <w:spacing w:line="360" w:lineRule="auto"/>
              <w:jc w:val="right"/>
              <w:rPr>
                <w:rFonts w:eastAsiaTheme="minorEastAsia"/>
                <w:color w:val="000000" w:themeColor="text1"/>
                <w:sz w:val="24"/>
              </w:rPr>
            </w:pPr>
            <w:r w:rsidRPr="004A214A">
              <w:rPr>
                <w:rFonts w:eastAsiaTheme="minorEastAsia"/>
                <w:color w:val="000000" w:themeColor="text1"/>
                <w:sz w:val="24"/>
              </w:rPr>
              <w:t>216</w:t>
            </w:r>
            <w:r>
              <w:rPr>
                <w:rFonts w:eastAsiaTheme="minorEastAsia"/>
                <w:color w:val="000000" w:themeColor="text1"/>
                <w:sz w:val="24"/>
              </w:rPr>
              <w:t>,</w:t>
            </w:r>
            <w:r w:rsidRPr="004A214A">
              <w:rPr>
                <w:rFonts w:eastAsiaTheme="minorEastAsia"/>
                <w:color w:val="000000" w:themeColor="text1"/>
                <w:sz w:val="24"/>
              </w:rPr>
              <w:t>814.92</w:t>
            </w:r>
          </w:p>
        </w:tc>
      </w:tr>
    </w:tbl>
    <w:bookmarkEnd w:id="57"/>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895.02</w:t>
            </w:r>
          </w:p>
        </w:tc>
      </w:tr>
      <w:tr w:rsidR="003268EB">
        <w:tc>
          <w:tcPr>
            <w:tcW w:w="3610" w:type="dxa"/>
            <w:vAlign w:val="center"/>
          </w:tcPr>
          <w:p w:rsidR="003268EB" w:rsidRDefault="0083102B">
            <w:pPr>
              <w:jc w:val="left"/>
            </w:pPr>
            <w:r>
              <w:rPr>
                <w:sz w:val="24"/>
              </w:rPr>
              <w:t>预提信息披露费</w:t>
            </w:r>
          </w:p>
        </w:tc>
        <w:tc>
          <w:tcPr>
            <w:tcW w:w="5388" w:type="dxa"/>
            <w:vAlign w:val="center"/>
          </w:tcPr>
          <w:p w:rsidR="003268EB" w:rsidRDefault="0083102B">
            <w:pPr>
              <w:jc w:val="right"/>
            </w:pPr>
            <w:r>
              <w:rPr>
                <w:sz w:val="24"/>
              </w:rPr>
              <w:t>89,258.34</w:t>
            </w:r>
          </w:p>
        </w:tc>
      </w:tr>
      <w:tr w:rsidR="003268EB">
        <w:tc>
          <w:tcPr>
            <w:tcW w:w="3610" w:type="dxa"/>
            <w:vAlign w:val="center"/>
          </w:tcPr>
          <w:p w:rsidR="003268EB" w:rsidRDefault="0083102B">
            <w:pPr>
              <w:jc w:val="left"/>
            </w:pPr>
            <w:r>
              <w:rPr>
                <w:sz w:val="24"/>
              </w:rPr>
              <w:t>预提审计费</w:t>
            </w:r>
          </w:p>
        </w:tc>
        <w:tc>
          <w:tcPr>
            <w:tcW w:w="5388" w:type="dxa"/>
            <w:vAlign w:val="center"/>
          </w:tcPr>
          <w:p w:rsidR="003268EB" w:rsidRDefault="0083102B">
            <w:pPr>
              <w:jc w:val="right"/>
            </w:pPr>
            <w:r>
              <w:rPr>
                <w:sz w:val="24"/>
              </w:rPr>
              <w:t>24,795.19</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114,948.55</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A655F4">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A655F4">
            <w:pPr>
              <w:jc w:val="center"/>
              <w:rPr>
                <w:color w:val="000000"/>
                <w:sz w:val="24"/>
              </w:rPr>
            </w:pPr>
            <w:r w:rsidRPr="005312D8">
              <w:rPr>
                <w:color w:val="000000"/>
                <w:sz w:val="24"/>
              </w:rPr>
              <w:t>本期</w:t>
            </w:r>
          </w:p>
          <w:p w:rsidR="00FE7A92" w:rsidRPr="005312D8" w:rsidRDefault="00FE7A92" w:rsidP="00A655F4">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A655F4">
            <w:pPr>
              <w:widowControl/>
              <w:jc w:val="left"/>
              <w:rPr>
                <w:color w:val="000000"/>
                <w:sz w:val="24"/>
              </w:rPr>
            </w:pPr>
          </w:p>
        </w:tc>
        <w:tc>
          <w:tcPr>
            <w:tcW w:w="2873" w:type="dxa"/>
            <w:vAlign w:val="center"/>
          </w:tcPr>
          <w:p w:rsidR="00FE7A92" w:rsidRPr="005312D8" w:rsidRDefault="00FE7A92" w:rsidP="00A655F4">
            <w:pPr>
              <w:jc w:val="center"/>
              <w:rPr>
                <w:color w:val="000000"/>
                <w:sz w:val="24"/>
              </w:rPr>
            </w:pPr>
            <w:r w:rsidRPr="005312D8">
              <w:rPr>
                <w:color w:val="000000"/>
                <w:sz w:val="24"/>
              </w:rPr>
              <w:t>基金份额（份）</w:t>
            </w:r>
          </w:p>
        </w:tc>
        <w:tc>
          <w:tcPr>
            <w:tcW w:w="3364" w:type="dxa"/>
            <w:vAlign w:val="center"/>
          </w:tcPr>
          <w:p w:rsidR="00FE7A92" w:rsidRPr="005312D8" w:rsidRDefault="00FE7A92" w:rsidP="00A655F4">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lastRenderedPageBreak/>
              <w:t>上年度末</w:t>
            </w:r>
          </w:p>
        </w:tc>
        <w:tc>
          <w:tcPr>
            <w:tcW w:w="2873" w:type="dxa"/>
            <w:vAlign w:val="center"/>
          </w:tcPr>
          <w:p w:rsidR="00FE7A92" w:rsidRPr="005312D8" w:rsidRDefault="00FE7A92" w:rsidP="00A655F4">
            <w:pPr>
              <w:jc w:val="right"/>
              <w:rPr>
                <w:sz w:val="24"/>
              </w:rPr>
            </w:pPr>
            <w:r w:rsidRPr="005312D8">
              <w:rPr>
                <w:sz w:val="24"/>
              </w:rPr>
              <w:t>85,843,210.37</w:t>
            </w:r>
          </w:p>
        </w:tc>
        <w:tc>
          <w:tcPr>
            <w:tcW w:w="3364" w:type="dxa"/>
            <w:vAlign w:val="center"/>
          </w:tcPr>
          <w:p w:rsidR="00FE7A92" w:rsidRPr="005312D8" w:rsidRDefault="00FE7A92" w:rsidP="00A655F4">
            <w:pPr>
              <w:jc w:val="right"/>
              <w:rPr>
                <w:sz w:val="24"/>
              </w:rPr>
            </w:pPr>
            <w:r w:rsidRPr="005312D8">
              <w:rPr>
                <w:sz w:val="24"/>
              </w:rPr>
              <w:t>85,843,210.37</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本期申购</w:t>
            </w:r>
          </w:p>
        </w:tc>
        <w:tc>
          <w:tcPr>
            <w:tcW w:w="2873" w:type="dxa"/>
            <w:vAlign w:val="center"/>
          </w:tcPr>
          <w:p w:rsidR="00FE7A92" w:rsidRPr="005312D8" w:rsidRDefault="00FE7A92" w:rsidP="00A655F4">
            <w:pPr>
              <w:jc w:val="right"/>
              <w:rPr>
                <w:sz w:val="24"/>
              </w:rPr>
            </w:pPr>
            <w:r w:rsidRPr="005312D8">
              <w:rPr>
                <w:sz w:val="24"/>
              </w:rPr>
              <w:t>196,741,968.58</w:t>
            </w:r>
          </w:p>
        </w:tc>
        <w:tc>
          <w:tcPr>
            <w:tcW w:w="3364" w:type="dxa"/>
            <w:vAlign w:val="center"/>
          </w:tcPr>
          <w:p w:rsidR="00FE7A92" w:rsidRPr="005312D8" w:rsidRDefault="00FE7A92" w:rsidP="00A655F4">
            <w:pPr>
              <w:jc w:val="right"/>
              <w:rPr>
                <w:sz w:val="24"/>
              </w:rPr>
            </w:pPr>
            <w:r w:rsidRPr="005312D8">
              <w:rPr>
                <w:sz w:val="24"/>
              </w:rPr>
              <w:t>196,741,968.58</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A655F4">
            <w:pPr>
              <w:jc w:val="right"/>
              <w:rPr>
                <w:sz w:val="24"/>
              </w:rPr>
            </w:pPr>
            <w:r w:rsidRPr="005312D8">
              <w:rPr>
                <w:sz w:val="24"/>
              </w:rPr>
              <w:t>-131,139,350.62</w:t>
            </w:r>
          </w:p>
        </w:tc>
        <w:tc>
          <w:tcPr>
            <w:tcW w:w="3364" w:type="dxa"/>
            <w:vAlign w:val="center"/>
          </w:tcPr>
          <w:p w:rsidR="00FE7A92" w:rsidRPr="005312D8" w:rsidRDefault="00FE7A92" w:rsidP="00A655F4">
            <w:pPr>
              <w:jc w:val="right"/>
              <w:rPr>
                <w:sz w:val="24"/>
              </w:rPr>
            </w:pPr>
            <w:r w:rsidRPr="005312D8">
              <w:rPr>
                <w:sz w:val="24"/>
              </w:rPr>
              <w:t>-131,139,350.62</w:t>
            </w:r>
          </w:p>
        </w:tc>
      </w:tr>
      <w:tr w:rsidR="00FE7A92" w:rsidRPr="005312D8" w:rsidTr="00FE7A92">
        <w:tc>
          <w:tcPr>
            <w:tcW w:w="3119" w:type="dxa"/>
            <w:vAlign w:val="center"/>
          </w:tcPr>
          <w:p w:rsidR="00FE7A92" w:rsidRPr="005312D8" w:rsidRDefault="00FE7A92" w:rsidP="00A655F4">
            <w:pPr>
              <w:rPr>
                <w:color w:val="000000"/>
                <w:sz w:val="24"/>
              </w:rPr>
            </w:pPr>
            <w:r w:rsidRPr="005312D8">
              <w:rPr>
                <w:sz w:val="24"/>
              </w:rPr>
              <w:t>本期末</w:t>
            </w:r>
          </w:p>
        </w:tc>
        <w:tc>
          <w:tcPr>
            <w:tcW w:w="2873" w:type="dxa"/>
            <w:vAlign w:val="center"/>
          </w:tcPr>
          <w:p w:rsidR="00FE7A92" w:rsidRPr="005312D8" w:rsidRDefault="00FE7A92" w:rsidP="00A655F4">
            <w:pPr>
              <w:jc w:val="right"/>
              <w:rPr>
                <w:sz w:val="24"/>
              </w:rPr>
            </w:pPr>
            <w:r w:rsidRPr="005312D8">
              <w:rPr>
                <w:sz w:val="24"/>
              </w:rPr>
              <w:t>151,445,828.33</w:t>
            </w:r>
          </w:p>
        </w:tc>
        <w:tc>
          <w:tcPr>
            <w:tcW w:w="3364" w:type="dxa"/>
            <w:vAlign w:val="center"/>
          </w:tcPr>
          <w:p w:rsidR="00FE7A92" w:rsidRPr="005312D8" w:rsidRDefault="00FE7A92" w:rsidP="00A655F4">
            <w:pPr>
              <w:jc w:val="right"/>
              <w:rPr>
                <w:sz w:val="24"/>
              </w:rPr>
            </w:pPr>
            <w:r w:rsidRPr="005312D8">
              <w:rPr>
                <w:sz w:val="24"/>
              </w:rPr>
              <w:t>151,445,828.33</w:t>
            </w:r>
          </w:p>
        </w:tc>
      </w:tr>
    </w:tbl>
    <w:p w:rsidR="003268EB" w:rsidRDefault="0083102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5,880,575.89</w:t>
            </w:r>
          </w:p>
        </w:tc>
        <w:tc>
          <w:tcPr>
            <w:tcW w:w="2100" w:type="dxa"/>
            <w:vAlign w:val="center"/>
          </w:tcPr>
          <w:p w:rsidR="001548F9" w:rsidRPr="005312D8" w:rsidRDefault="001548F9" w:rsidP="0048308E">
            <w:pPr>
              <w:spacing w:before="29" w:line="288" w:lineRule="auto"/>
              <w:jc w:val="right"/>
              <w:rPr>
                <w:sz w:val="24"/>
              </w:rPr>
            </w:pPr>
            <w:r w:rsidRPr="005312D8">
              <w:rPr>
                <w:sz w:val="24"/>
              </w:rPr>
              <w:t>-11,961,016.27</w:t>
            </w:r>
          </w:p>
        </w:tc>
        <w:tc>
          <w:tcPr>
            <w:tcW w:w="2100" w:type="dxa"/>
            <w:vAlign w:val="center"/>
          </w:tcPr>
          <w:p w:rsidR="001548F9" w:rsidRPr="005312D8" w:rsidRDefault="001548F9" w:rsidP="0048308E">
            <w:pPr>
              <w:spacing w:before="29" w:line="288" w:lineRule="auto"/>
              <w:jc w:val="right"/>
              <w:rPr>
                <w:sz w:val="24"/>
              </w:rPr>
            </w:pPr>
            <w:r w:rsidRPr="005312D8">
              <w:rPr>
                <w:sz w:val="24"/>
              </w:rPr>
              <w:t>-6,080,440.38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-5,137,146.96</w:t>
            </w:r>
          </w:p>
        </w:tc>
        <w:tc>
          <w:tcPr>
            <w:tcW w:w="2100" w:type="dxa"/>
            <w:vAlign w:val="center"/>
          </w:tcPr>
          <w:p w:rsidR="001548F9" w:rsidRPr="005312D8" w:rsidRDefault="001548F9" w:rsidP="0048308E">
            <w:pPr>
              <w:spacing w:before="29" w:line="288" w:lineRule="auto"/>
              <w:jc w:val="right"/>
              <w:rPr>
                <w:sz w:val="24"/>
              </w:rPr>
            </w:pPr>
            <w:r w:rsidRPr="005312D8">
              <w:rPr>
                <w:sz w:val="24"/>
              </w:rPr>
              <w:t>3,589,536.42</w:t>
            </w:r>
          </w:p>
        </w:tc>
        <w:tc>
          <w:tcPr>
            <w:tcW w:w="2100" w:type="dxa"/>
            <w:vAlign w:val="center"/>
          </w:tcPr>
          <w:p w:rsidR="001548F9" w:rsidRPr="005312D8" w:rsidRDefault="001548F9" w:rsidP="0048308E">
            <w:pPr>
              <w:spacing w:before="29" w:line="288" w:lineRule="auto"/>
              <w:jc w:val="right"/>
              <w:rPr>
                <w:sz w:val="24"/>
              </w:rPr>
            </w:pPr>
            <w:r w:rsidRPr="005312D8">
              <w:rPr>
                <w:sz w:val="24"/>
              </w:rPr>
              <w:t>-1,547,610.54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4,259,561.18</w:t>
            </w:r>
          </w:p>
        </w:tc>
        <w:tc>
          <w:tcPr>
            <w:tcW w:w="2100" w:type="dxa"/>
            <w:vAlign w:val="center"/>
          </w:tcPr>
          <w:p w:rsidR="001548F9" w:rsidRPr="005312D8" w:rsidRDefault="001548F9" w:rsidP="0048308E">
            <w:pPr>
              <w:spacing w:before="29" w:line="288" w:lineRule="auto"/>
              <w:jc w:val="right"/>
              <w:rPr>
                <w:sz w:val="24"/>
              </w:rPr>
            </w:pPr>
            <w:r w:rsidRPr="005312D8">
              <w:rPr>
                <w:sz w:val="24"/>
              </w:rPr>
              <w:t>6,351,603.62</w:t>
            </w:r>
          </w:p>
        </w:tc>
        <w:tc>
          <w:tcPr>
            <w:tcW w:w="2100" w:type="dxa"/>
            <w:vAlign w:val="center"/>
          </w:tcPr>
          <w:p w:rsidR="001548F9" w:rsidRPr="005312D8" w:rsidRDefault="001548F9" w:rsidP="0048308E">
            <w:pPr>
              <w:spacing w:before="29" w:line="288" w:lineRule="auto"/>
              <w:jc w:val="right"/>
              <w:rPr>
                <w:sz w:val="24"/>
              </w:rPr>
            </w:pPr>
            <w:r w:rsidRPr="005312D8">
              <w:rPr>
                <w:sz w:val="24"/>
              </w:rPr>
              <w:t>10,611,164.80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11,051,837.68</w:t>
            </w:r>
          </w:p>
        </w:tc>
        <w:tc>
          <w:tcPr>
            <w:tcW w:w="2100" w:type="dxa"/>
            <w:vAlign w:val="center"/>
          </w:tcPr>
          <w:p w:rsidR="001548F9" w:rsidRPr="005312D8" w:rsidRDefault="001548F9" w:rsidP="0048308E">
            <w:pPr>
              <w:spacing w:before="29" w:line="288" w:lineRule="auto"/>
              <w:jc w:val="right"/>
              <w:rPr>
                <w:sz w:val="24"/>
              </w:rPr>
            </w:pPr>
            <w:r w:rsidRPr="005312D8">
              <w:rPr>
                <w:sz w:val="24"/>
              </w:rPr>
              <w:t>4,145,921.04</w:t>
            </w:r>
          </w:p>
        </w:tc>
        <w:tc>
          <w:tcPr>
            <w:tcW w:w="2100" w:type="dxa"/>
            <w:vAlign w:val="center"/>
          </w:tcPr>
          <w:p w:rsidR="001548F9" w:rsidRPr="005312D8" w:rsidRDefault="001548F9" w:rsidP="0048308E">
            <w:pPr>
              <w:spacing w:before="29" w:line="288" w:lineRule="auto"/>
              <w:jc w:val="right"/>
              <w:rPr>
                <w:sz w:val="24"/>
              </w:rPr>
            </w:pPr>
            <w:r w:rsidRPr="005312D8">
              <w:rPr>
                <w:sz w:val="24"/>
              </w:rPr>
              <w:t>15,197,758.72</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-6,792,276.50</w:t>
            </w:r>
          </w:p>
        </w:tc>
        <w:tc>
          <w:tcPr>
            <w:tcW w:w="2100" w:type="dxa"/>
            <w:vAlign w:val="center"/>
          </w:tcPr>
          <w:p w:rsidR="001548F9" w:rsidRPr="005312D8" w:rsidRDefault="001548F9" w:rsidP="0048308E">
            <w:pPr>
              <w:spacing w:before="29" w:line="288" w:lineRule="auto"/>
              <w:jc w:val="right"/>
              <w:rPr>
                <w:sz w:val="24"/>
              </w:rPr>
            </w:pPr>
            <w:r w:rsidRPr="005312D8">
              <w:rPr>
                <w:sz w:val="24"/>
              </w:rPr>
              <w:t>2,205,682.58</w:t>
            </w:r>
          </w:p>
        </w:tc>
        <w:tc>
          <w:tcPr>
            <w:tcW w:w="2100" w:type="dxa"/>
            <w:vAlign w:val="center"/>
          </w:tcPr>
          <w:p w:rsidR="001548F9" w:rsidRPr="005312D8" w:rsidRDefault="001548F9" w:rsidP="0048308E">
            <w:pPr>
              <w:spacing w:before="29" w:line="288" w:lineRule="auto"/>
              <w:jc w:val="right"/>
              <w:rPr>
                <w:sz w:val="24"/>
              </w:rPr>
            </w:pPr>
            <w:r w:rsidRPr="005312D8">
              <w:rPr>
                <w:sz w:val="24"/>
              </w:rPr>
              <w:t>-4,586,593.92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5,002,990.11</w:t>
            </w:r>
          </w:p>
        </w:tc>
        <w:tc>
          <w:tcPr>
            <w:tcW w:w="2100" w:type="dxa"/>
            <w:vAlign w:val="center"/>
          </w:tcPr>
          <w:p w:rsidR="001548F9" w:rsidRPr="005312D8" w:rsidRDefault="001548F9" w:rsidP="0048308E">
            <w:pPr>
              <w:spacing w:before="29" w:line="288" w:lineRule="auto"/>
              <w:jc w:val="right"/>
              <w:rPr>
                <w:sz w:val="24"/>
              </w:rPr>
            </w:pPr>
            <w:r w:rsidRPr="005312D8">
              <w:rPr>
                <w:sz w:val="24"/>
              </w:rPr>
              <w:t>-2,019,876.23</w:t>
            </w:r>
          </w:p>
        </w:tc>
        <w:tc>
          <w:tcPr>
            <w:tcW w:w="2100" w:type="dxa"/>
            <w:vAlign w:val="center"/>
          </w:tcPr>
          <w:p w:rsidR="001548F9" w:rsidRPr="005312D8" w:rsidRDefault="001548F9" w:rsidP="0048308E">
            <w:pPr>
              <w:spacing w:before="29" w:line="288" w:lineRule="auto"/>
              <w:jc w:val="right"/>
              <w:rPr>
                <w:sz w:val="24"/>
              </w:rPr>
            </w:pPr>
            <w:r w:rsidRPr="005312D8">
              <w:rPr>
                <w:sz w:val="24"/>
              </w:rPr>
              <w:t>2,983,113.88</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27,269.87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2,937.50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828.13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31,035.50</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123,422,325.51</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128,242,561.15</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lastRenderedPageBreak/>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-4,820,235.64</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D9187B" w:rsidRPr="005312D8" w:rsidTr="00041F04">
        <w:trPr>
          <w:trHeight w:val="315"/>
        </w:trPr>
        <w:tc>
          <w:tcPr>
            <w:tcW w:w="3725" w:type="dxa"/>
            <w:vAlign w:val="center"/>
          </w:tcPr>
          <w:p w:rsidR="00D9187B" w:rsidRPr="005312D8" w:rsidRDefault="00D9187B" w:rsidP="00041F04">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D9187B" w:rsidRPr="005312D8" w:rsidRDefault="00D9187B" w:rsidP="00041F04">
            <w:pPr>
              <w:spacing w:before="29" w:line="288" w:lineRule="auto"/>
              <w:jc w:val="center"/>
              <w:rPr>
                <w:kern w:val="0"/>
                <w:sz w:val="24"/>
              </w:rPr>
            </w:pPr>
            <w:r w:rsidRPr="005312D8">
              <w:rPr>
                <w:kern w:val="0"/>
                <w:sz w:val="24"/>
              </w:rPr>
              <w:t>本期</w:t>
            </w:r>
          </w:p>
          <w:p w:rsidR="00D9187B" w:rsidRPr="005312D8" w:rsidRDefault="00D9187B" w:rsidP="00041F04">
            <w:pPr>
              <w:widowControl/>
              <w:autoSpaceDE w:val="0"/>
              <w:autoSpaceDN w:val="0"/>
              <w:spacing w:before="29" w:line="288" w:lineRule="auto"/>
              <w:ind w:right="-15"/>
              <w:jc w:val="center"/>
              <w:textAlignment w:val="bottom"/>
              <w:rPr>
                <w:kern w:val="0"/>
                <w:sz w:val="24"/>
              </w:rPr>
            </w:pP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D9187B" w:rsidRPr="005312D8" w:rsidTr="00041F04">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D9187B" w:rsidRPr="005312D8" w:rsidRDefault="00D9187B" w:rsidP="00041F04">
            <w:pPr>
              <w:autoSpaceDE w:val="0"/>
              <w:autoSpaceDN w:val="0"/>
              <w:spacing w:before="29" w:line="288" w:lineRule="auto"/>
              <w:jc w:val="left"/>
              <w:textAlignment w:val="bottom"/>
              <w:rPr>
                <w:kern w:val="0"/>
                <w:sz w:val="24"/>
              </w:rPr>
            </w:pPr>
            <w:r w:rsidRPr="005312D8">
              <w:rPr>
                <w:kern w:val="0"/>
                <w:sz w:val="24"/>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D9187B" w:rsidRPr="005312D8" w:rsidRDefault="00D9187B" w:rsidP="00041F04">
            <w:pPr>
              <w:spacing w:before="29" w:line="288" w:lineRule="auto"/>
              <w:jc w:val="right"/>
              <w:rPr>
                <w:kern w:val="0"/>
                <w:sz w:val="24"/>
              </w:rPr>
            </w:pPr>
            <w:r w:rsidRPr="005312D8">
              <w:rPr>
                <w:rFonts w:hint="eastAsia"/>
                <w:kern w:val="0"/>
                <w:sz w:val="24"/>
              </w:rPr>
              <w:t>4,312,369.03</w:t>
            </w:r>
          </w:p>
        </w:tc>
      </w:tr>
      <w:tr w:rsidR="00D9187B" w:rsidRPr="005312D8" w:rsidTr="00041F04">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D9187B" w:rsidRPr="005312D8" w:rsidRDefault="00D9187B" w:rsidP="00041F04">
            <w:pPr>
              <w:autoSpaceDE w:val="0"/>
              <w:autoSpaceDN w:val="0"/>
              <w:spacing w:before="29" w:line="288" w:lineRule="auto"/>
              <w:jc w:val="left"/>
              <w:textAlignment w:val="bottom"/>
              <w:rPr>
                <w:kern w:val="0"/>
                <w:sz w:val="24"/>
              </w:rPr>
            </w:pPr>
            <w:r w:rsidRPr="005312D8">
              <w:rPr>
                <w:kern w:val="0"/>
                <w:sz w:val="24"/>
              </w:rPr>
              <w:t>减：卖出债券（债转股及债券到期兑付）成本总额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D9187B" w:rsidRPr="005312D8" w:rsidRDefault="00D9187B" w:rsidP="00041F04">
            <w:pPr>
              <w:spacing w:before="29" w:line="288" w:lineRule="auto"/>
              <w:jc w:val="right"/>
              <w:rPr>
                <w:kern w:val="0"/>
                <w:sz w:val="24"/>
              </w:rPr>
            </w:pPr>
            <w:r w:rsidRPr="005312D8">
              <w:rPr>
                <w:rFonts w:hint="eastAsia"/>
                <w:kern w:val="0"/>
                <w:sz w:val="24"/>
              </w:rPr>
              <w:t>4,126,900.00</w:t>
            </w:r>
          </w:p>
        </w:tc>
      </w:tr>
      <w:tr w:rsidR="00D9187B" w:rsidRPr="005312D8" w:rsidTr="00041F04">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D9187B" w:rsidRPr="005312D8" w:rsidRDefault="00D9187B" w:rsidP="00041F04">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D9187B" w:rsidRPr="005312D8" w:rsidRDefault="00D9187B" w:rsidP="00041F04">
            <w:pPr>
              <w:spacing w:before="29" w:line="288" w:lineRule="auto"/>
              <w:ind w:left="440"/>
              <w:jc w:val="right"/>
              <w:rPr>
                <w:kern w:val="0"/>
                <w:sz w:val="24"/>
              </w:rPr>
            </w:pPr>
            <w:r w:rsidRPr="005312D8">
              <w:rPr>
                <w:rFonts w:hint="eastAsia"/>
                <w:kern w:val="0"/>
                <w:sz w:val="24"/>
              </w:rPr>
              <w:t>138,028.84</w:t>
            </w:r>
          </w:p>
        </w:tc>
      </w:tr>
      <w:tr w:rsidR="00D9187B" w:rsidRPr="005312D8" w:rsidTr="00041F04">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D9187B" w:rsidRPr="005312D8" w:rsidRDefault="00D9187B" w:rsidP="00041F04">
            <w:pPr>
              <w:autoSpaceDE w:val="0"/>
              <w:autoSpaceDN w:val="0"/>
              <w:spacing w:before="29" w:line="288" w:lineRule="auto"/>
              <w:jc w:val="left"/>
              <w:textAlignment w:val="bottom"/>
              <w:rPr>
                <w:kern w:val="0"/>
                <w:sz w:val="24"/>
              </w:rPr>
            </w:pPr>
            <w:r w:rsidRPr="005312D8">
              <w:rPr>
                <w:kern w:val="0"/>
                <w:sz w:val="24"/>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D9187B" w:rsidRPr="005312D8" w:rsidRDefault="00D9187B" w:rsidP="00041F04">
            <w:pPr>
              <w:spacing w:before="29" w:line="288" w:lineRule="auto"/>
              <w:jc w:val="right"/>
              <w:rPr>
                <w:kern w:val="0"/>
                <w:sz w:val="24"/>
              </w:rPr>
            </w:pPr>
            <w:r w:rsidRPr="005312D8">
              <w:rPr>
                <w:rFonts w:hint="eastAsia"/>
                <w:kern w:val="0"/>
                <w:sz w:val="24"/>
              </w:rPr>
              <w:t>47,440.19</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460,253.24</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460,253.24</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3,589,536.42</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3,588,086.42</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1,450.00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lastRenderedPageBreak/>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720A7E">
        <w:trPr>
          <w:trHeight w:val="285"/>
        </w:trPr>
        <w:tc>
          <w:tcPr>
            <w:tcW w:w="3664" w:type="dxa"/>
            <w:vAlign w:val="center"/>
          </w:tcPr>
          <w:p w:rsidR="005312D8" w:rsidRPr="005312D8" w:rsidRDefault="005312D8" w:rsidP="003F66C9">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3,589,536.42</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658,321.97</w:t>
            </w:r>
          </w:p>
        </w:tc>
      </w:tr>
      <w:tr w:rsidR="003268EB">
        <w:tc>
          <w:tcPr>
            <w:tcW w:w="3604" w:type="dxa"/>
            <w:vAlign w:val="center"/>
          </w:tcPr>
          <w:p w:rsidR="003268EB" w:rsidRDefault="0083102B">
            <w:pPr>
              <w:jc w:val="left"/>
            </w:pPr>
            <w:r>
              <w:rPr>
                <w:sz w:val="24"/>
              </w:rPr>
              <w:t>基金转换费收入</w:t>
            </w:r>
          </w:p>
        </w:tc>
        <w:tc>
          <w:tcPr>
            <w:tcW w:w="5394" w:type="dxa"/>
            <w:vAlign w:val="center"/>
          </w:tcPr>
          <w:p w:rsidR="003268EB" w:rsidRDefault="0083102B">
            <w:pPr>
              <w:jc w:val="right"/>
            </w:pPr>
            <w:r>
              <w:rPr>
                <w:sz w:val="24"/>
              </w:rPr>
              <w:t>45,771.14</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704,093.11</w:t>
            </w:r>
          </w:p>
        </w:tc>
      </w:tr>
    </w:tbl>
    <w:p w:rsidR="003268EB" w:rsidRDefault="0083102B">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3268EB" w:rsidRDefault="0083102B">
      <w:pPr>
        <w:tabs>
          <w:tab w:val="left" w:pos="426"/>
        </w:tabs>
        <w:spacing w:before="29" w:line="288" w:lineRule="auto"/>
        <w:jc w:val="left"/>
        <w:rPr>
          <w:kern w:val="0"/>
          <w:sz w:val="24"/>
        </w:rPr>
      </w:pPr>
      <w:r>
        <w:rPr>
          <w:kern w:val="0"/>
          <w:sz w:val="24"/>
        </w:rPr>
        <w:t>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3</w:t>
      </w:r>
      <w:r w:rsidRPr="005312D8">
        <w:rPr>
          <w:kern w:val="0"/>
          <w:sz w:val="24"/>
        </w:rPr>
        <w:t>、持有期少于</w:t>
      </w:r>
      <w:r w:rsidRPr="005312D8">
        <w:rPr>
          <w:kern w:val="0"/>
          <w:sz w:val="24"/>
        </w:rPr>
        <w:t>7</w:t>
      </w:r>
      <w:r w:rsidRPr="005312D8">
        <w:rPr>
          <w:kern w:val="0"/>
          <w:sz w:val="24"/>
        </w:rPr>
        <w:t>日的各类份额，相应的赎回费率不低于</w:t>
      </w:r>
      <w:r w:rsidRPr="005312D8">
        <w:rPr>
          <w:kern w:val="0"/>
          <w:sz w:val="24"/>
        </w:rPr>
        <w:t>1.5%</w:t>
      </w:r>
      <w:r w:rsidRPr="005312D8">
        <w:rPr>
          <w:kern w:val="0"/>
          <w:sz w:val="24"/>
        </w:rPr>
        <w:t>，并全额计入基金财产。</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453,744.78</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453,744.78</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24,795.19</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89,258.34</w:t>
            </w:r>
          </w:p>
        </w:tc>
      </w:tr>
      <w:tr w:rsidR="003268EB">
        <w:tc>
          <w:tcPr>
            <w:tcW w:w="3689" w:type="dxa"/>
            <w:vAlign w:val="center"/>
          </w:tcPr>
          <w:p w:rsidR="003268EB" w:rsidRDefault="0083102B">
            <w:pPr>
              <w:jc w:val="left"/>
            </w:pPr>
            <w:r>
              <w:rPr>
                <w:sz w:val="24"/>
              </w:rPr>
              <w:lastRenderedPageBreak/>
              <w:t>银行费用</w:t>
            </w:r>
          </w:p>
        </w:tc>
        <w:tc>
          <w:tcPr>
            <w:tcW w:w="5309" w:type="dxa"/>
            <w:vAlign w:val="center"/>
          </w:tcPr>
          <w:p w:rsidR="003268EB" w:rsidRDefault="0083102B">
            <w:pPr>
              <w:jc w:val="right"/>
            </w:pPr>
            <w:r>
              <w:rPr>
                <w:sz w:val="24"/>
              </w:rPr>
              <w:t>362.00</w:t>
            </w:r>
          </w:p>
        </w:tc>
      </w:tr>
      <w:tr w:rsidR="003268EB">
        <w:tc>
          <w:tcPr>
            <w:tcW w:w="3689" w:type="dxa"/>
            <w:vAlign w:val="center"/>
          </w:tcPr>
          <w:p w:rsidR="003268EB" w:rsidRDefault="0083102B">
            <w:pPr>
              <w:jc w:val="left"/>
            </w:pPr>
            <w:r>
              <w:rPr>
                <w:sz w:val="24"/>
              </w:rPr>
              <w:t>债券账户费用</w:t>
            </w:r>
          </w:p>
        </w:tc>
        <w:tc>
          <w:tcPr>
            <w:tcW w:w="5309" w:type="dxa"/>
            <w:vAlign w:val="center"/>
          </w:tcPr>
          <w:p w:rsidR="003268EB" w:rsidRDefault="0083102B">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123,415.53</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3268EB">
        <w:tc>
          <w:tcPr>
            <w:tcW w:w="5219" w:type="dxa"/>
            <w:vAlign w:val="center"/>
          </w:tcPr>
          <w:p w:rsidR="003268EB" w:rsidRDefault="0083102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3268EB" w:rsidRDefault="0083102B">
            <w:pPr>
              <w:jc w:val="left"/>
            </w:pPr>
            <w:r>
              <w:rPr>
                <w:color w:val="000000"/>
                <w:sz w:val="24"/>
              </w:rPr>
              <w:t>基金管理人、基金销售机构</w:t>
            </w:r>
          </w:p>
        </w:tc>
      </w:tr>
      <w:tr w:rsidR="003268EB">
        <w:tc>
          <w:tcPr>
            <w:tcW w:w="5219" w:type="dxa"/>
            <w:vAlign w:val="center"/>
          </w:tcPr>
          <w:p w:rsidR="003268EB" w:rsidRDefault="0083102B">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79" w:type="dxa"/>
            <w:vAlign w:val="center"/>
          </w:tcPr>
          <w:p w:rsidR="003268EB" w:rsidRDefault="0083102B">
            <w:pPr>
              <w:jc w:val="left"/>
            </w:pPr>
            <w:r>
              <w:rPr>
                <w:color w:val="000000"/>
                <w:sz w:val="24"/>
              </w:rPr>
              <w:t>基金托管人、基金销售机构</w:t>
            </w:r>
          </w:p>
        </w:tc>
      </w:tr>
      <w:tr w:rsidR="003268EB">
        <w:tc>
          <w:tcPr>
            <w:tcW w:w="5219" w:type="dxa"/>
            <w:vAlign w:val="center"/>
          </w:tcPr>
          <w:p w:rsidR="003268EB" w:rsidRDefault="0083102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3268EB" w:rsidRDefault="0083102B">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878,657.03</w:t>
            </w:r>
          </w:p>
        </w:tc>
        <w:tc>
          <w:tcPr>
            <w:tcW w:w="2656" w:type="dxa"/>
            <w:vAlign w:val="center"/>
          </w:tcPr>
          <w:p w:rsidR="00C657FD" w:rsidRPr="005312D8" w:rsidRDefault="00C657FD" w:rsidP="00D25134">
            <w:pPr>
              <w:spacing w:before="29" w:line="288" w:lineRule="auto"/>
              <w:jc w:val="right"/>
              <w:rPr>
                <w:sz w:val="24"/>
              </w:rPr>
            </w:pPr>
            <w:r w:rsidRPr="005312D8">
              <w:rPr>
                <w:sz w:val="24"/>
              </w:rPr>
              <w:t>1,185,369.21</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379,663.67</w:t>
            </w:r>
          </w:p>
        </w:tc>
        <w:tc>
          <w:tcPr>
            <w:tcW w:w="2656" w:type="dxa"/>
            <w:vAlign w:val="center"/>
          </w:tcPr>
          <w:p w:rsidR="00C657FD" w:rsidRPr="005312D8" w:rsidRDefault="00C657FD" w:rsidP="00D25134">
            <w:pPr>
              <w:spacing w:before="29" w:line="288" w:lineRule="auto"/>
              <w:jc w:val="right"/>
              <w:rPr>
                <w:sz w:val="24"/>
              </w:rPr>
            </w:pPr>
            <w:r w:rsidRPr="005312D8">
              <w:rPr>
                <w:sz w:val="24"/>
              </w:rPr>
              <w:t>389,733.36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lastRenderedPageBreak/>
        <w:t>注：支付基金管理人的管理人报酬按前一日基金资产净值</w:t>
      </w:r>
      <w:r w:rsidRPr="005312D8">
        <w:rPr>
          <w:kern w:val="0"/>
          <w:sz w:val="24"/>
        </w:rPr>
        <w:t>1.50%</w:t>
      </w:r>
      <w:r w:rsidRPr="005312D8">
        <w:rPr>
          <w:kern w:val="0"/>
          <w:sz w:val="24"/>
        </w:rPr>
        <w:t>的年费率计提，逐日累计至每月月底，按月支付。其计算公式为：日管理人报酬＝前一日基金资产净值</w:t>
      </w:r>
      <w:r w:rsidRPr="005312D8">
        <w:rPr>
          <w:kern w:val="0"/>
          <w:sz w:val="24"/>
        </w:rPr>
        <w:t>×1.50%÷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146,442.87</w:t>
            </w:r>
          </w:p>
        </w:tc>
        <w:tc>
          <w:tcPr>
            <w:tcW w:w="2656" w:type="dxa"/>
            <w:vAlign w:val="center"/>
          </w:tcPr>
          <w:p w:rsidR="00660F57" w:rsidRPr="005312D8" w:rsidRDefault="00660F57" w:rsidP="008D10B6">
            <w:pPr>
              <w:spacing w:before="29" w:line="288" w:lineRule="auto"/>
              <w:jc w:val="right"/>
              <w:rPr>
                <w:sz w:val="24"/>
              </w:rPr>
            </w:pPr>
            <w:r w:rsidRPr="005312D8">
              <w:rPr>
                <w:sz w:val="24"/>
              </w:rPr>
              <w:t>197,561.49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注：支付基金托管人的托管费按前一日基金资产净值</w:t>
      </w:r>
      <w:r w:rsidRPr="005312D8">
        <w:rPr>
          <w:kern w:val="0"/>
          <w:sz w:val="24"/>
        </w:rPr>
        <w:t>0.25%</w:t>
      </w:r>
      <w:r w:rsidRPr="005312D8">
        <w:rPr>
          <w:kern w:val="0"/>
          <w:sz w:val="24"/>
        </w:rPr>
        <w:t>的年费率计提，逐日累计至每月月底，按月支付。其计算公式为：日托管费＝前一日基金资产净值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3268EB">
        <w:tc>
          <w:tcPr>
            <w:tcW w:w="2127" w:type="dxa"/>
            <w:vAlign w:val="center"/>
          </w:tcPr>
          <w:p w:rsidR="003268EB" w:rsidRDefault="0083102B">
            <w:pPr>
              <w:jc w:val="left"/>
            </w:pPr>
            <w:r>
              <w:rPr>
                <w:sz w:val="24"/>
              </w:rPr>
              <w:t>中国工商银行股份有限公司</w:t>
            </w:r>
          </w:p>
        </w:tc>
        <w:tc>
          <w:tcPr>
            <w:tcW w:w="1842" w:type="dxa"/>
            <w:vAlign w:val="center"/>
          </w:tcPr>
          <w:p w:rsidR="003268EB" w:rsidRDefault="0083102B">
            <w:pPr>
              <w:jc w:val="right"/>
            </w:pPr>
            <w:r>
              <w:rPr>
                <w:sz w:val="24"/>
              </w:rPr>
              <w:t>8,015,161.25</w:t>
            </w:r>
          </w:p>
        </w:tc>
        <w:tc>
          <w:tcPr>
            <w:tcW w:w="1560" w:type="dxa"/>
            <w:vAlign w:val="center"/>
          </w:tcPr>
          <w:p w:rsidR="003268EB" w:rsidRDefault="0083102B">
            <w:pPr>
              <w:jc w:val="right"/>
            </w:pPr>
            <w:r>
              <w:rPr>
                <w:sz w:val="24"/>
              </w:rPr>
              <w:t>27,269.87</w:t>
            </w:r>
          </w:p>
        </w:tc>
        <w:tc>
          <w:tcPr>
            <w:tcW w:w="1842" w:type="dxa"/>
            <w:vAlign w:val="center"/>
          </w:tcPr>
          <w:p w:rsidR="003268EB" w:rsidRDefault="0083102B">
            <w:pPr>
              <w:jc w:val="right"/>
            </w:pPr>
            <w:r>
              <w:rPr>
                <w:sz w:val="24"/>
              </w:rPr>
              <w:t>12,737,071.41</w:t>
            </w:r>
          </w:p>
        </w:tc>
        <w:tc>
          <w:tcPr>
            <w:tcW w:w="1627" w:type="dxa"/>
            <w:vAlign w:val="center"/>
          </w:tcPr>
          <w:p w:rsidR="003268EB" w:rsidRDefault="0083102B">
            <w:pPr>
              <w:jc w:val="right"/>
            </w:pPr>
            <w:r>
              <w:rPr>
                <w:sz w:val="24"/>
              </w:rPr>
              <w:t>73,034.57</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lastRenderedPageBreak/>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B84064">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Default="008D57A9" w:rsidP="00D9187B">
      <w:pPr>
        <w:widowControl/>
        <w:spacing w:line="360" w:lineRule="auto"/>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D9187B" w:rsidRPr="00D9187B" w:rsidRDefault="00D9187B" w:rsidP="00D9187B">
      <w:pPr>
        <w:widowControl/>
        <w:spacing w:line="360" w:lineRule="auto"/>
        <w:rPr>
          <w:rFonts w:eastAsiaTheme="minorEastAsia"/>
          <w:color w:val="000000" w:themeColor="text1"/>
          <w:kern w:val="0"/>
          <w:sz w:val="24"/>
        </w:rPr>
      </w:pPr>
    </w:p>
    <w:p w:rsidR="00771724" w:rsidRPr="005312D8" w:rsidRDefault="00771724" w:rsidP="00771724">
      <w:pPr>
        <w:spacing w:before="29" w:line="288" w:lineRule="auto"/>
        <w:jc w:val="left"/>
        <w:rPr>
          <w:b/>
          <w:bCs/>
          <w:color w:val="000000"/>
          <w:sz w:val="24"/>
        </w:rPr>
      </w:pPr>
      <w:r>
        <w:rPr>
          <w:b/>
          <w:bCs/>
          <w:color w:val="000000"/>
          <w:kern w:val="0"/>
          <w:sz w:val="24"/>
        </w:rPr>
        <w:t>6.4.11</w:t>
      </w:r>
      <w:r w:rsidRPr="005312D8">
        <w:rPr>
          <w:b/>
          <w:bCs/>
          <w:color w:val="000000"/>
          <w:sz w:val="24"/>
        </w:rPr>
        <w:t>利润分配情况</w:t>
      </w:r>
    </w:p>
    <w:p w:rsidR="00771724" w:rsidRDefault="00771724" w:rsidP="00771724">
      <w:pPr>
        <w:tabs>
          <w:tab w:val="left" w:pos="426"/>
        </w:tabs>
        <w:spacing w:before="29" w:line="288" w:lineRule="auto"/>
        <w:jc w:val="left"/>
        <w:rPr>
          <w:kern w:val="0"/>
          <w:sz w:val="24"/>
        </w:rPr>
      </w:pPr>
      <w:r w:rsidRPr="005312D8">
        <w:rPr>
          <w:kern w:val="0"/>
          <w:sz w:val="24"/>
        </w:rPr>
        <w:t>本基金本报告期内未进行利润分配。</w:t>
      </w:r>
    </w:p>
    <w:p w:rsidR="00D9187B" w:rsidRPr="00771724" w:rsidRDefault="00D9187B" w:rsidP="00771724">
      <w:pPr>
        <w:tabs>
          <w:tab w:val="left" w:pos="426"/>
        </w:tabs>
        <w:spacing w:before="29" w:line="288" w:lineRule="auto"/>
        <w:jc w:val="left"/>
        <w:rPr>
          <w:kern w:val="0"/>
          <w:sz w:val="24"/>
        </w:rPr>
      </w:pPr>
    </w:p>
    <w:p w:rsidR="001548F9" w:rsidRPr="005312D8" w:rsidRDefault="00771724" w:rsidP="0048308E">
      <w:pPr>
        <w:spacing w:before="29" w:line="288" w:lineRule="auto"/>
        <w:jc w:val="left"/>
        <w:rPr>
          <w:b/>
          <w:bCs/>
          <w:color w:val="000000"/>
          <w:sz w:val="24"/>
        </w:rPr>
      </w:pPr>
      <w:r>
        <w:rPr>
          <w:b/>
          <w:bCs/>
          <w:color w:val="000000"/>
          <w:kern w:val="0"/>
          <w:sz w:val="24"/>
        </w:rPr>
        <w:t>6.4.12</w:t>
      </w:r>
      <w:r w:rsidR="001548F9" w:rsidRPr="005312D8">
        <w:rPr>
          <w:b/>
          <w:bCs/>
          <w:color w:val="000000"/>
          <w:kern w:val="0"/>
          <w:sz w:val="24"/>
        </w:rPr>
        <w:t xml:space="preserve"> </w:t>
      </w:r>
      <w:r w:rsidR="001548F9" w:rsidRPr="005312D8">
        <w:rPr>
          <w:b/>
          <w:bCs/>
          <w:color w:val="000000"/>
          <w:sz w:val="24"/>
        </w:rPr>
        <w:t>期末（</w:t>
      </w:r>
      <w:r w:rsidR="001548F9" w:rsidRPr="005312D8">
        <w:rPr>
          <w:b/>
          <w:bCs/>
          <w:color w:val="000000"/>
          <w:sz w:val="24"/>
        </w:rPr>
        <w:t>2018</w:t>
      </w:r>
      <w:r w:rsidR="001548F9" w:rsidRPr="005312D8">
        <w:rPr>
          <w:b/>
          <w:bCs/>
          <w:color w:val="000000"/>
          <w:sz w:val="24"/>
        </w:rPr>
        <w:t>年</w:t>
      </w:r>
      <w:r w:rsidR="001548F9" w:rsidRPr="005312D8">
        <w:rPr>
          <w:b/>
          <w:bCs/>
          <w:color w:val="000000"/>
          <w:sz w:val="24"/>
        </w:rPr>
        <w:t>6</w:t>
      </w:r>
      <w:r w:rsidR="001548F9" w:rsidRPr="005312D8">
        <w:rPr>
          <w:b/>
          <w:bCs/>
          <w:color w:val="000000"/>
          <w:sz w:val="24"/>
        </w:rPr>
        <w:t>月</w:t>
      </w:r>
      <w:r w:rsidR="001548F9" w:rsidRPr="005312D8">
        <w:rPr>
          <w:b/>
          <w:bCs/>
          <w:color w:val="000000"/>
          <w:sz w:val="24"/>
        </w:rPr>
        <w:t>30</w:t>
      </w:r>
      <w:r w:rsidR="001548F9" w:rsidRPr="005312D8">
        <w:rPr>
          <w:b/>
          <w:bCs/>
          <w:color w:val="000000"/>
          <w:sz w:val="24"/>
        </w:rPr>
        <w:t>日）本基金持有的流通受限证券</w:t>
      </w:r>
    </w:p>
    <w:p w:rsidR="001548F9" w:rsidRDefault="00D9187B" w:rsidP="00D9187B">
      <w:pPr>
        <w:spacing w:before="29" w:line="288" w:lineRule="auto"/>
        <w:jc w:val="left"/>
        <w:rPr>
          <w:b/>
          <w:bCs/>
          <w:color w:val="000000"/>
          <w:kern w:val="0"/>
          <w:sz w:val="24"/>
        </w:rPr>
      </w:pPr>
      <w:r w:rsidRPr="00D9187B">
        <w:rPr>
          <w:b/>
          <w:bCs/>
          <w:color w:val="000000"/>
          <w:kern w:val="0"/>
          <w:sz w:val="24"/>
        </w:rPr>
        <w:t xml:space="preserve">6.4.12.1 </w:t>
      </w:r>
      <w:r w:rsidRPr="00D9187B">
        <w:rPr>
          <w:rFonts w:hint="eastAsia"/>
          <w:b/>
          <w:bCs/>
          <w:color w:val="000000"/>
          <w:kern w:val="0"/>
          <w:sz w:val="24"/>
        </w:rPr>
        <w:t>因认购新发</w:t>
      </w:r>
      <w:r w:rsidRPr="00D9187B">
        <w:rPr>
          <w:b/>
          <w:bCs/>
          <w:color w:val="000000"/>
          <w:kern w:val="0"/>
          <w:sz w:val="24"/>
        </w:rPr>
        <w:t>/</w:t>
      </w:r>
      <w:r w:rsidRPr="00D9187B">
        <w:rPr>
          <w:rFonts w:hint="eastAsia"/>
          <w:b/>
          <w:bCs/>
          <w:color w:val="000000"/>
          <w:kern w:val="0"/>
          <w:sz w:val="24"/>
        </w:rPr>
        <w:t>增发证券而于期末持有的流通受限证券</w:t>
      </w:r>
    </w:p>
    <w:p w:rsidR="00D9187B" w:rsidRDefault="00D9187B" w:rsidP="00D9187B">
      <w:pPr>
        <w:tabs>
          <w:tab w:val="left" w:pos="426"/>
        </w:tabs>
        <w:spacing w:before="29" w:line="288" w:lineRule="auto"/>
        <w:jc w:val="left"/>
        <w:rPr>
          <w:kern w:val="0"/>
          <w:sz w:val="24"/>
        </w:rPr>
      </w:pPr>
      <w:r w:rsidRPr="00D9187B">
        <w:rPr>
          <w:rFonts w:hint="eastAsia"/>
          <w:kern w:val="0"/>
          <w:sz w:val="24"/>
        </w:rPr>
        <w:t>本基金本报告期末未持有因认购新发</w:t>
      </w:r>
      <w:r w:rsidRPr="00D9187B">
        <w:rPr>
          <w:rFonts w:hint="eastAsia"/>
          <w:kern w:val="0"/>
          <w:sz w:val="24"/>
        </w:rPr>
        <w:t>/</w:t>
      </w:r>
      <w:r w:rsidRPr="00D9187B">
        <w:rPr>
          <w:rFonts w:hint="eastAsia"/>
          <w:kern w:val="0"/>
          <w:sz w:val="24"/>
        </w:rPr>
        <w:t>增发证券而流通受限的证券。</w:t>
      </w:r>
    </w:p>
    <w:p w:rsidR="00D9187B" w:rsidRPr="00D9187B" w:rsidRDefault="00D9187B" w:rsidP="00D9187B">
      <w:pPr>
        <w:tabs>
          <w:tab w:val="left" w:pos="426"/>
        </w:tabs>
        <w:spacing w:before="29" w:line="288" w:lineRule="auto"/>
        <w:jc w:val="left"/>
        <w:rPr>
          <w:kern w:val="0"/>
          <w:sz w:val="24"/>
        </w:rPr>
      </w:pPr>
    </w:p>
    <w:p w:rsidR="001548F9" w:rsidRPr="005312D8" w:rsidRDefault="00771724" w:rsidP="0048308E">
      <w:pPr>
        <w:spacing w:before="29" w:line="288" w:lineRule="auto"/>
        <w:rPr>
          <w:b/>
          <w:bCs/>
          <w:color w:val="000000"/>
          <w:sz w:val="24"/>
        </w:rPr>
      </w:pPr>
      <w:r>
        <w:rPr>
          <w:b/>
          <w:bCs/>
          <w:color w:val="000000"/>
          <w:kern w:val="0"/>
          <w:sz w:val="24"/>
        </w:rPr>
        <w:t>6.4.12</w:t>
      </w:r>
      <w:r w:rsidR="001548F9" w:rsidRPr="005312D8">
        <w:rPr>
          <w:b/>
          <w:bCs/>
          <w:color w:val="000000"/>
          <w:kern w:val="0"/>
          <w:sz w:val="24"/>
        </w:rPr>
        <w:t>.</w:t>
      </w:r>
      <w:r w:rsidR="00D9187B">
        <w:rPr>
          <w:b/>
          <w:bCs/>
          <w:color w:val="000000"/>
          <w:kern w:val="0"/>
          <w:sz w:val="24"/>
        </w:rPr>
        <w:t>2</w:t>
      </w:r>
      <w:r w:rsidR="001548F9" w:rsidRPr="005312D8">
        <w:rPr>
          <w:b/>
          <w:bCs/>
          <w:color w:val="000000"/>
          <w:kern w:val="0"/>
          <w:sz w:val="24"/>
        </w:rPr>
        <w:t xml:space="preserve"> </w:t>
      </w:r>
      <w:r w:rsidR="001548F9"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771724" w:rsidP="0048308E">
      <w:pPr>
        <w:spacing w:before="29" w:line="288" w:lineRule="auto"/>
        <w:rPr>
          <w:b/>
          <w:bCs/>
          <w:color w:val="000000"/>
          <w:sz w:val="24"/>
        </w:rPr>
      </w:pPr>
      <w:r>
        <w:rPr>
          <w:b/>
          <w:bCs/>
          <w:color w:val="000000"/>
          <w:kern w:val="0"/>
          <w:sz w:val="24"/>
        </w:rPr>
        <w:t>6.4.12</w:t>
      </w:r>
      <w:r w:rsidR="00D9187B">
        <w:rPr>
          <w:b/>
          <w:bCs/>
          <w:color w:val="000000"/>
          <w:kern w:val="0"/>
          <w:sz w:val="24"/>
        </w:rPr>
        <w:t>.3</w:t>
      </w:r>
      <w:r w:rsidR="001548F9" w:rsidRPr="005312D8">
        <w:rPr>
          <w:b/>
          <w:bCs/>
          <w:color w:val="000000"/>
          <w:kern w:val="0"/>
          <w:sz w:val="24"/>
        </w:rPr>
        <w:t xml:space="preserve"> </w:t>
      </w:r>
      <w:r w:rsidR="001548F9" w:rsidRPr="005312D8">
        <w:rPr>
          <w:b/>
          <w:bCs/>
          <w:color w:val="000000"/>
          <w:sz w:val="24"/>
        </w:rPr>
        <w:t>期末债券正回购交易中作为抵押的债券</w:t>
      </w:r>
    </w:p>
    <w:p w:rsidR="001548F9" w:rsidRDefault="001548F9" w:rsidP="0048308E">
      <w:pPr>
        <w:tabs>
          <w:tab w:val="left" w:pos="426"/>
        </w:tabs>
        <w:spacing w:before="29" w:line="288" w:lineRule="auto"/>
        <w:jc w:val="left"/>
        <w:rPr>
          <w:kern w:val="0"/>
          <w:sz w:val="24"/>
        </w:rPr>
      </w:pPr>
      <w:r w:rsidRPr="005312D8">
        <w:rPr>
          <w:kern w:val="0"/>
          <w:sz w:val="24"/>
        </w:rPr>
        <w:t>本基金本报告期末无从事债券正回购交易形成的卖出回购证券款余额。</w:t>
      </w:r>
    </w:p>
    <w:p w:rsidR="00D9187B" w:rsidRPr="005312D8" w:rsidRDefault="00D9187B" w:rsidP="0048308E">
      <w:pPr>
        <w:tabs>
          <w:tab w:val="left" w:pos="426"/>
        </w:tabs>
        <w:spacing w:before="29" w:line="288" w:lineRule="auto"/>
        <w:jc w:val="left"/>
        <w:rPr>
          <w:kern w:val="0"/>
          <w:sz w:val="24"/>
        </w:rPr>
      </w:pPr>
    </w:p>
    <w:p w:rsidR="001548F9" w:rsidRPr="005312D8" w:rsidRDefault="00771724" w:rsidP="0048308E">
      <w:pPr>
        <w:spacing w:before="29" w:line="288" w:lineRule="auto"/>
        <w:rPr>
          <w:b/>
          <w:bCs/>
          <w:color w:val="000000"/>
          <w:sz w:val="24"/>
        </w:rPr>
      </w:pPr>
      <w:r>
        <w:rPr>
          <w:b/>
          <w:bCs/>
          <w:color w:val="000000"/>
          <w:kern w:val="0"/>
          <w:sz w:val="24"/>
        </w:rPr>
        <w:t>6.4.13</w:t>
      </w:r>
      <w:r w:rsidR="001548F9" w:rsidRPr="005312D8">
        <w:rPr>
          <w:b/>
          <w:bCs/>
          <w:color w:val="000000"/>
          <w:kern w:val="0"/>
          <w:sz w:val="24"/>
        </w:rPr>
        <w:t xml:space="preserve"> </w:t>
      </w:r>
      <w:r w:rsidR="001548F9" w:rsidRPr="005312D8">
        <w:rPr>
          <w:b/>
          <w:bCs/>
          <w:color w:val="000000"/>
          <w:sz w:val="24"/>
        </w:rPr>
        <w:t>金融工具风险及管理</w:t>
      </w:r>
    </w:p>
    <w:p w:rsidR="001548F9" w:rsidRPr="005312D8" w:rsidRDefault="00771724" w:rsidP="0048308E">
      <w:pPr>
        <w:spacing w:before="29" w:line="288" w:lineRule="auto"/>
        <w:rPr>
          <w:b/>
          <w:bCs/>
          <w:color w:val="000000"/>
          <w:sz w:val="24"/>
        </w:rPr>
      </w:pPr>
      <w:r>
        <w:rPr>
          <w:b/>
          <w:bCs/>
          <w:color w:val="000000"/>
          <w:kern w:val="0"/>
          <w:sz w:val="24"/>
        </w:rPr>
        <w:t>6.4.13</w:t>
      </w:r>
      <w:r w:rsidR="001548F9" w:rsidRPr="005312D8">
        <w:rPr>
          <w:b/>
          <w:bCs/>
          <w:color w:val="000000"/>
          <w:kern w:val="0"/>
          <w:sz w:val="24"/>
        </w:rPr>
        <w:t xml:space="preserve">.1 </w:t>
      </w:r>
      <w:r w:rsidR="001548F9" w:rsidRPr="005312D8">
        <w:rPr>
          <w:b/>
          <w:bCs/>
          <w:color w:val="000000"/>
          <w:sz w:val="24"/>
        </w:rPr>
        <w:t>风险管理政策和组织架构</w:t>
      </w:r>
    </w:p>
    <w:p w:rsidR="003268EB" w:rsidRDefault="0083102B">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科技创新相关上市公司股票，以及具有较高息票率的债券，力争实现基金资产的长期稳定增值。</w:t>
      </w:r>
    </w:p>
    <w:p w:rsidR="003268EB" w:rsidRDefault="0083102B">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w:t>
      </w:r>
      <w:r>
        <w:rPr>
          <w:color w:val="000000"/>
          <w:sz w:val="24"/>
        </w:rPr>
        <w:lastRenderedPageBreak/>
        <w:t>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3268EB" w:rsidRDefault="0083102B">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771724" w:rsidP="0048308E">
      <w:pPr>
        <w:spacing w:before="29" w:line="288" w:lineRule="auto"/>
        <w:rPr>
          <w:b/>
          <w:bCs/>
          <w:color w:val="000000"/>
          <w:sz w:val="24"/>
        </w:rPr>
      </w:pPr>
      <w:r>
        <w:rPr>
          <w:b/>
          <w:bCs/>
          <w:color w:val="000000"/>
          <w:kern w:val="0"/>
          <w:sz w:val="24"/>
        </w:rPr>
        <w:t>6.4.13</w:t>
      </w:r>
      <w:r w:rsidR="001548F9" w:rsidRPr="005312D8">
        <w:rPr>
          <w:b/>
          <w:bCs/>
          <w:color w:val="000000"/>
          <w:kern w:val="0"/>
          <w:sz w:val="24"/>
        </w:rPr>
        <w:t xml:space="preserve">.2 </w:t>
      </w:r>
      <w:r w:rsidR="001548F9" w:rsidRPr="005312D8">
        <w:rPr>
          <w:b/>
          <w:bCs/>
          <w:color w:val="000000"/>
          <w:sz w:val="24"/>
        </w:rPr>
        <w:t>信用风险</w:t>
      </w:r>
    </w:p>
    <w:p w:rsidR="003268EB" w:rsidRDefault="0083102B">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3268EB" w:rsidRDefault="0083102B">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日：本基金持有的除国债、央行票据和政策性金融债以外的债券占基金资产净值的比例为</w:t>
      </w:r>
      <w:r w:rsidRPr="005312D8">
        <w:rPr>
          <w:color w:val="000000"/>
          <w:sz w:val="24"/>
        </w:rPr>
        <w:t>0.17%</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771724" w:rsidP="0048308E">
      <w:pPr>
        <w:spacing w:before="29" w:line="288" w:lineRule="auto"/>
        <w:rPr>
          <w:b/>
          <w:bCs/>
          <w:color w:val="000000"/>
          <w:sz w:val="24"/>
        </w:rPr>
      </w:pPr>
      <w:r>
        <w:rPr>
          <w:b/>
          <w:bCs/>
          <w:color w:val="000000"/>
          <w:kern w:val="0"/>
          <w:sz w:val="24"/>
        </w:rPr>
        <w:t>6.4.13</w:t>
      </w:r>
      <w:r w:rsidR="001548F9" w:rsidRPr="005312D8">
        <w:rPr>
          <w:b/>
          <w:bCs/>
          <w:color w:val="000000"/>
          <w:kern w:val="0"/>
          <w:sz w:val="24"/>
        </w:rPr>
        <w:t xml:space="preserve">.3 </w:t>
      </w:r>
      <w:r w:rsidR="001548F9" w:rsidRPr="005312D8">
        <w:rPr>
          <w:b/>
          <w:bCs/>
          <w:color w:val="000000"/>
          <w:sz w:val="24"/>
        </w:rPr>
        <w:t>流动性风险</w:t>
      </w:r>
    </w:p>
    <w:p w:rsidR="003268EB" w:rsidRDefault="0083102B">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268EB" w:rsidRDefault="0083102B">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268EB" w:rsidRDefault="0083102B">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w:t>
      </w:r>
      <w:r>
        <w:rPr>
          <w:color w:val="000000"/>
          <w:sz w:val="24"/>
        </w:rPr>
        <w:lastRenderedPageBreak/>
        <w:t>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771724" w:rsidP="00B84064">
      <w:pPr>
        <w:spacing w:beforeLines="50" w:before="156" w:line="360" w:lineRule="auto"/>
        <w:rPr>
          <w:rFonts w:eastAsiaTheme="minorEastAsia"/>
          <w:b/>
          <w:bCs/>
          <w:color w:val="000000" w:themeColor="text1"/>
          <w:sz w:val="24"/>
        </w:rPr>
      </w:pPr>
      <w:r>
        <w:rPr>
          <w:rFonts w:eastAsiaTheme="minorEastAsia"/>
          <w:b/>
          <w:bCs/>
          <w:color w:val="000000" w:themeColor="text1"/>
          <w:kern w:val="0"/>
          <w:sz w:val="24"/>
        </w:rPr>
        <w:t>6.4.13</w:t>
      </w:r>
      <w:r w:rsidR="00B42512" w:rsidRPr="005312D8">
        <w:rPr>
          <w:rFonts w:eastAsiaTheme="minorEastAsia"/>
          <w:b/>
          <w:bCs/>
          <w:color w:val="000000" w:themeColor="text1"/>
          <w:kern w:val="0"/>
          <w:sz w:val="24"/>
        </w:rPr>
        <w:t>.3</w:t>
      </w:r>
      <w:r w:rsidR="00B42512" w:rsidRPr="005312D8">
        <w:rPr>
          <w:rFonts w:eastAsiaTheme="minorEastAsia" w:hint="eastAsia"/>
          <w:b/>
          <w:bCs/>
          <w:color w:val="000000" w:themeColor="text1"/>
          <w:kern w:val="0"/>
          <w:sz w:val="24"/>
        </w:rPr>
        <w:t>.1</w:t>
      </w:r>
      <w:r w:rsidR="00B42512" w:rsidRPr="005312D8">
        <w:rPr>
          <w:rFonts w:eastAsiaTheme="minorEastAsia"/>
          <w:b/>
          <w:bCs/>
          <w:color w:val="000000" w:themeColor="text1"/>
          <w:kern w:val="0"/>
          <w:sz w:val="24"/>
        </w:rPr>
        <w:t xml:space="preserve"> </w:t>
      </w:r>
      <w:r w:rsidR="00B42512" w:rsidRPr="005312D8">
        <w:rPr>
          <w:rFonts w:eastAsiaTheme="minorEastAsia" w:hint="eastAsia"/>
          <w:b/>
          <w:bCs/>
          <w:color w:val="000000" w:themeColor="text1"/>
          <w:sz w:val="24"/>
        </w:rPr>
        <w:t>报告期内本基金组合资产的流动性风险分析</w:t>
      </w:r>
    </w:p>
    <w:p w:rsidR="003268EB" w:rsidRDefault="0083102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3268EB" w:rsidRDefault="0083102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3268EB" w:rsidRDefault="0083102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3268EB" w:rsidRDefault="0083102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3268EB" w:rsidRDefault="0083102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w:t>
      </w:r>
      <w:r>
        <w:rPr>
          <w:rFonts w:eastAsiaTheme="minorEastAsia"/>
          <w:color w:val="000000" w:themeColor="text1"/>
          <w:kern w:val="0"/>
          <w:sz w:val="24"/>
        </w:rPr>
        <w:lastRenderedPageBreak/>
        <w:t>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771724" w:rsidP="0048308E">
      <w:pPr>
        <w:spacing w:before="29" w:line="288" w:lineRule="auto"/>
        <w:rPr>
          <w:b/>
          <w:bCs/>
          <w:color w:val="000000"/>
          <w:sz w:val="24"/>
        </w:rPr>
      </w:pPr>
      <w:r>
        <w:rPr>
          <w:b/>
          <w:bCs/>
          <w:color w:val="000000"/>
          <w:kern w:val="0"/>
          <w:sz w:val="24"/>
        </w:rPr>
        <w:t>6.4.13</w:t>
      </w:r>
      <w:r w:rsidR="001548F9" w:rsidRPr="005312D8">
        <w:rPr>
          <w:b/>
          <w:bCs/>
          <w:color w:val="000000"/>
          <w:kern w:val="0"/>
          <w:sz w:val="24"/>
        </w:rPr>
        <w:t xml:space="preserve">.4 </w:t>
      </w:r>
      <w:r w:rsidR="001548F9"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771724" w:rsidP="0048308E">
      <w:pPr>
        <w:spacing w:before="29" w:line="288" w:lineRule="auto"/>
        <w:rPr>
          <w:b/>
          <w:bCs/>
          <w:color w:val="000000"/>
          <w:sz w:val="24"/>
        </w:rPr>
      </w:pPr>
      <w:r>
        <w:rPr>
          <w:b/>
          <w:bCs/>
          <w:color w:val="000000"/>
          <w:kern w:val="0"/>
          <w:sz w:val="24"/>
        </w:rPr>
        <w:t>6.4.13</w:t>
      </w:r>
      <w:r w:rsidR="001548F9" w:rsidRPr="005312D8">
        <w:rPr>
          <w:b/>
          <w:bCs/>
          <w:color w:val="000000"/>
          <w:kern w:val="0"/>
          <w:sz w:val="24"/>
        </w:rPr>
        <w:t xml:space="preserve">.4.1 </w:t>
      </w:r>
      <w:r w:rsidR="001548F9" w:rsidRPr="005312D8">
        <w:rPr>
          <w:b/>
          <w:bCs/>
          <w:color w:val="000000"/>
          <w:sz w:val="24"/>
        </w:rPr>
        <w:t>利率风险</w:t>
      </w:r>
    </w:p>
    <w:p w:rsidR="003268EB" w:rsidRDefault="0083102B">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268EB" w:rsidRDefault="0083102B">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771724" w:rsidP="0048308E">
      <w:pPr>
        <w:spacing w:before="29" w:line="288" w:lineRule="auto"/>
        <w:rPr>
          <w:b/>
          <w:bCs/>
          <w:color w:val="000000"/>
          <w:sz w:val="24"/>
        </w:rPr>
      </w:pPr>
      <w:r>
        <w:rPr>
          <w:b/>
          <w:bCs/>
          <w:color w:val="000000"/>
          <w:kern w:val="0"/>
          <w:sz w:val="24"/>
        </w:rPr>
        <w:t>6.4.13</w:t>
      </w:r>
      <w:r w:rsidR="001548F9" w:rsidRPr="005312D8">
        <w:rPr>
          <w:b/>
          <w:bCs/>
          <w:color w:val="000000"/>
          <w:kern w:val="0"/>
          <w:sz w:val="24"/>
        </w:rPr>
        <w:t xml:space="preserve">.4.1.1 </w:t>
      </w:r>
      <w:r w:rsidR="001548F9"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3268EB">
        <w:tc>
          <w:tcPr>
            <w:tcW w:w="1740" w:type="dxa"/>
            <w:vAlign w:val="center"/>
          </w:tcPr>
          <w:p w:rsidR="003268EB" w:rsidRDefault="0083102B">
            <w:pPr>
              <w:jc w:val="left"/>
            </w:pPr>
            <w:r>
              <w:rPr>
                <w:color w:val="000000"/>
                <w:sz w:val="18"/>
                <w:szCs w:val="18"/>
              </w:rPr>
              <w:t>银行存款</w:t>
            </w:r>
          </w:p>
        </w:tc>
        <w:tc>
          <w:tcPr>
            <w:tcW w:w="1559" w:type="dxa"/>
            <w:vAlign w:val="center"/>
          </w:tcPr>
          <w:p w:rsidR="003268EB" w:rsidRDefault="0083102B">
            <w:pPr>
              <w:jc w:val="left"/>
            </w:pPr>
            <w:r>
              <w:rPr>
                <w:color w:val="000000"/>
                <w:sz w:val="18"/>
                <w:szCs w:val="18"/>
              </w:rPr>
              <w:t>8,015,161.25</w:t>
            </w:r>
          </w:p>
        </w:tc>
        <w:tc>
          <w:tcPr>
            <w:tcW w:w="1473" w:type="dxa"/>
            <w:vAlign w:val="center"/>
          </w:tcPr>
          <w:p w:rsidR="003268EB" w:rsidRDefault="0083102B">
            <w:pPr>
              <w:jc w:val="left"/>
            </w:pPr>
            <w:r>
              <w:rPr>
                <w:color w:val="000000"/>
                <w:sz w:val="18"/>
                <w:szCs w:val="18"/>
              </w:rPr>
              <w:t>-</w:t>
            </w:r>
          </w:p>
        </w:tc>
        <w:tc>
          <w:tcPr>
            <w:tcW w:w="1221" w:type="dxa"/>
            <w:vAlign w:val="center"/>
          </w:tcPr>
          <w:p w:rsidR="003268EB" w:rsidRDefault="0083102B">
            <w:pPr>
              <w:jc w:val="left"/>
            </w:pPr>
            <w:r>
              <w:rPr>
                <w:color w:val="000000"/>
                <w:sz w:val="18"/>
                <w:szCs w:val="18"/>
              </w:rPr>
              <w:t>-</w:t>
            </w:r>
          </w:p>
        </w:tc>
        <w:tc>
          <w:tcPr>
            <w:tcW w:w="1559" w:type="dxa"/>
            <w:vAlign w:val="center"/>
          </w:tcPr>
          <w:p w:rsidR="003268EB" w:rsidRDefault="0083102B">
            <w:pPr>
              <w:jc w:val="left"/>
            </w:pPr>
            <w:r>
              <w:rPr>
                <w:color w:val="000000"/>
                <w:sz w:val="18"/>
                <w:szCs w:val="18"/>
              </w:rPr>
              <w:t>-</w:t>
            </w:r>
          </w:p>
        </w:tc>
        <w:tc>
          <w:tcPr>
            <w:tcW w:w="1446" w:type="dxa"/>
            <w:vAlign w:val="center"/>
          </w:tcPr>
          <w:p w:rsidR="003268EB" w:rsidRDefault="0083102B">
            <w:pPr>
              <w:jc w:val="left"/>
            </w:pPr>
            <w:r>
              <w:rPr>
                <w:color w:val="000000"/>
                <w:sz w:val="18"/>
                <w:szCs w:val="18"/>
              </w:rPr>
              <w:t>8,015,161.25</w:t>
            </w:r>
          </w:p>
        </w:tc>
      </w:tr>
      <w:tr w:rsidR="003268EB">
        <w:tc>
          <w:tcPr>
            <w:tcW w:w="1740" w:type="dxa"/>
            <w:vAlign w:val="center"/>
          </w:tcPr>
          <w:p w:rsidR="003268EB" w:rsidRDefault="0083102B">
            <w:pPr>
              <w:jc w:val="left"/>
            </w:pPr>
            <w:r>
              <w:rPr>
                <w:color w:val="000000"/>
                <w:sz w:val="18"/>
                <w:szCs w:val="18"/>
              </w:rPr>
              <w:t>结算备付金</w:t>
            </w:r>
          </w:p>
        </w:tc>
        <w:tc>
          <w:tcPr>
            <w:tcW w:w="1559" w:type="dxa"/>
            <w:vAlign w:val="center"/>
          </w:tcPr>
          <w:p w:rsidR="003268EB" w:rsidRDefault="0083102B">
            <w:pPr>
              <w:jc w:val="left"/>
            </w:pPr>
            <w:r>
              <w:rPr>
                <w:color w:val="000000"/>
                <w:sz w:val="18"/>
                <w:szCs w:val="18"/>
              </w:rPr>
              <w:t>448,973.20</w:t>
            </w:r>
          </w:p>
        </w:tc>
        <w:tc>
          <w:tcPr>
            <w:tcW w:w="1473" w:type="dxa"/>
            <w:vAlign w:val="center"/>
          </w:tcPr>
          <w:p w:rsidR="003268EB" w:rsidRDefault="0083102B">
            <w:pPr>
              <w:jc w:val="left"/>
            </w:pPr>
            <w:r>
              <w:rPr>
                <w:color w:val="000000"/>
                <w:sz w:val="18"/>
                <w:szCs w:val="18"/>
              </w:rPr>
              <w:t>-</w:t>
            </w:r>
          </w:p>
        </w:tc>
        <w:tc>
          <w:tcPr>
            <w:tcW w:w="1221" w:type="dxa"/>
            <w:vAlign w:val="center"/>
          </w:tcPr>
          <w:p w:rsidR="003268EB" w:rsidRDefault="0083102B">
            <w:pPr>
              <w:jc w:val="left"/>
            </w:pPr>
            <w:r>
              <w:rPr>
                <w:color w:val="000000"/>
                <w:sz w:val="18"/>
                <w:szCs w:val="18"/>
              </w:rPr>
              <w:t>-</w:t>
            </w:r>
          </w:p>
        </w:tc>
        <w:tc>
          <w:tcPr>
            <w:tcW w:w="1559" w:type="dxa"/>
            <w:vAlign w:val="center"/>
          </w:tcPr>
          <w:p w:rsidR="003268EB" w:rsidRDefault="0083102B">
            <w:pPr>
              <w:jc w:val="left"/>
            </w:pPr>
            <w:r>
              <w:rPr>
                <w:color w:val="000000"/>
                <w:sz w:val="18"/>
                <w:szCs w:val="18"/>
              </w:rPr>
              <w:t>-</w:t>
            </w:r>
          </w:p>
        </w:tc>
        <w:tc>
          <w:tcPr>
            <w:tcW w:w="1446" w:type="dxa"/>
            <w:vAlign w:val="center"/>
          </w:tcPr>
          <w:p w:rsidR="003268EB" w:rsidRDefault="0083102B">
            <w:pPr>
              <w:jc w:val="left"/>
            </w:pPr>
            <w:r>
              <w:rPr>
                <w:color w:val="000000"/>
                <w:sz w:val="18"/>
                <w:szCs w:val="18"/>
              </w:rPr>
              <w:t>448,973.20</w:t>
            </w:r>
          </w:p>
        </w:tc>
      </w:tr>
      <w:tr w:rsidR="003268EB">
        <w:tc>
          <w:tcPr>
            <w:tcW w:w="1740" w:type="dxa"/>
            <w:vAlign w:val="center"/>
          </w:tcPr>
          <w:p w:rsidR="003268EB" w:rsidRDefault="0083102B">
            <w:pPr>
              <w:jc w:val="left"/>
            </w:pPr>
            <w:r>
              <w:rPr>
                <w:color w:val="000000"/>
                <w:sz w:val="18"/>
                <w:szCs w:val="18"/>
              </w:rPr>
              <w:t>存出保证金</w:t>
            </w:r>
          </w:p>
        </w:tc>
        <w:tc>
          <w:tcPr>
            <w:tcW w:w="1559" w:type="dxa"/>
            <w:vAlign w:val="center"/>
          </w:tcPr>
          <w:p w:rsidR="003268EB" w:rsidRDefault="0083102B">
            <w:pPr>
              <w:jc w:val="left"/>
            </w:pPr>
            <w:r>
              <w:rPr>
                <w:color w:val="000000"/>
                <w:sz w:val="18"/>
                <w:szCs w:val="18"/>
              </w:rPr>
              <w:t>54,197.34</w:t>
            </w:r>
          </w:p>
        </w:tc>
        <w:tc>
          <w:tcPr>
            <w:tcW w:w="1473" w:type="dxa"/>
            <w:vAlign w:val="center"/>
          </w:tcPr>
          <w:p w:rsidR="003268EB" w:rsidRDefault="0083102B">
            <w:pPr>
              <w:jc w:val="left"/>
            </w:pPr>
            <w:r>
              <w:rPr>
                <w:color w:val="000000"/>
                <w:sz w:val="18"/>
                <w:szCs w:val="18"/>
              </w:rPr>
              <w:t>-</w:t>
            </w:r>
          </w:p>
        </w:tc>
        <w:tc>
          <w:tcPr>
            <w:tcW w:w="1221" w:type="dxa"/>
            <w:vAlign w:val="center"/>
          </w:tcPr>
          <w:p w:rsidR="003268EB" w:rsidRDefault="0083102B">
            <w:pPr>
              <w:jc w:val="left"/>
            </w:pPr>
            <w:r>
              <w:rPr>
                <w:color w:val="000000"/>
                <w:sz w:val="18"/>
                <w:szCs w:val="18"/>
              </w:rPr>
              <w:t>-</w:t>
            </w:r>
          </w:p>
        </w:tc>
        <w:tc>
          <w:tcPr>
            <w:tcW w:w="1559" w:type="dxa"/>
            <w:vAlign w:val="center"/>
          </w:tcPr>
          <w:p w:rsidR="003268EB" w:rsidRDefault="0083102B">
            <w:pPr>
              <w:jc w:val="left"/>
            </w:pPr>
            <w:r>
              <w:rPr>
                <w:color w:val="000000"/>
                <w:sz w:val="18"/>
                <w:szCs w:val="18"/>
              </w:rPr>
              <w:t>-</w:t>
            </w:r>
          </w:p>
        </w:tc>
        <w:tc>
          <w:tcPr>
            <w:tcW w:w="1446" w:type="dxa"/>
            <w:vAlign w:val="center"/>
          </w:tcPr>
          <w:p w:rsidR="003268EB" w:rsidRDefault="0083102B">
            <w:pPr>
              <w:jc w:val="left"/>
            </w:pPr>
            <w:r>
              <w:rPr>
                <w:color w:val="000000"/>
                <w:sz w:val="18"/>
                <w:szCs w:val="18"/>
              </w:rPr>
              <w:t>54,197.34</w:t>
            </w:r>
          </w:p>
        </w:tc>
      </w:tr>
      <w:tr w:rsidR="003268EB">
        <w:tc>
          <w:tcPr>
            <w:tcW w:w="1740" w:type="dxa"/>
            <w:vAlign w:val="center"/>
          </w:tcPr>
          <w:p w:rsidR="003268EB" w:rsidRDefault="0083102B">
            <w:pPr>
              <w:jc w:val="left"/>
            </w:pPr>
            <w:r>
              <w:rPr>
                <w:color w:val="000000"/>
                <w:sz w:val="18"/>
                <w:szCs w:val="18"/>
              </w:rPr>
              <w:t>交易性金融资产</w:t>
            </w:r>
          </w:p>
        </w:tc>
        <w:tc>
          <w:tcPr>
            <w:tcW w:w="1559" w:type="dxa"/>
            <w:vAlign w:val="center"/>
          </w:tcPr>
          <w:p w:rsidR="003268EB" w:rsidRDefault="0083102B">
            <w:pPr>
              <w:jc w:val="left"/>
            </w:pPr>
            <w:r>
              <w:rPr>
                <w:color w:val="000000"/>
                <w:sz w:val="18"/>
                <w:szCs w:val="18"/>
              </w:rPr>
              <w:t>1,500,150.00</w:t>
            </w:r>
          </w:p>
        </w:tc>
        <w:tc>
          <w:tcPr>
            <w:tcW w:w="1473" w:type="dxa"/>
            <w:vAlign w:val="center"/>
          </w:tcPr>
          <w:p w:rsidR="003268EB" w:rsidRDefault="0083102B">
            <w:pPr>
              <w:jc w:val="left"/>
            </w:pPr>
            <w:r>
              <w:rPr>
                <w:color w:val="000000"/>
                <w:sz w:val="18"/>
                <w:szCs w:val="18"/>
              </w:rPr>
              <w:t>-</w:t>
            </w:r>
          </w:p>
        </w:tc>
        <w:tc>
          <w:tcPr>
            <w:tcW w:w="1221" w:type="dxa"/>
            <w:vAlign w:val="center"/>
          </w:tcPr>
          <w:p w:rsidR="003268EB" w:rsidRDefault="0083102B">
            <w:pPr>
              <w:jc w:val="left"/>
            </w:pPr>
            <w:r>
              <w:rPr>
                <w:color w:val="000000"/>
                <w:sz w:val="18"/>
                <w:szCs w:val="18"/>
              </w:rPr>
              <w:t>-</w:t>
            </w:r>
          </w:p>
        </w:tc>
        <w:tc>
          <w:tcPr>
            <w:tcW w:w="1559" w:type="dxa"/>
            <w:vAlign w:val="center"/>
          </w:tcPr>
          <w:p w:rsidR="003268EB" w:rsidRDefault="0083102B">
            <w:pPr>
              <w:jc w:val="left"/>
            </w:pPr>
            <w:r>
              <w:rPr>
                <w:color w:val="000000"/>
                <w:sz w:val="18"/>
                <w:szCs w:val="18"/>
              </w:rPr>
              <w:t>145,222,462.24</w:t>
            </w:r>
          </w:p>
        </w:tc>
        <w:tc>
          <w:tcPr>
            <w:tcW w:w="1446" w:type="dxa"/>
            <w:vAlign w:val="center"/>
          </w:tcPr>
          <w:p w:rsidR="003268EB" w:rsidRDefault="0083102B">
            <w:pPr>
              <w:jc w:val="left"/>
            </w:pPr>
            <w:r>
              <w:rPr>
                <w:color w:val="000000"/>
                <w:sz w:val="18"/>
                <w:szCs w:val="18"/>
              </w:rPr>
              <w:t>146,722,612.24</w:t>
            </w:r>
          </w:p>
        </w:tc>
      </w:tr>
      <w:tr w:rsidR="003268EB">
        <w:tc>
          <w:tcPr>
            <w:tcW w:w="1740" w:type="dxa"/>
            <w:vAlign w:val="center"/>
          </w:tcPr>
          <w:p w:rsidR="003268EB" w:rsidRDefault="0083102B">
            <w:pPr>
              <w:jc w:val="left"/>
            </w:pPr>
            <w:r>
              <w:rPr>
                <w:color w:val="000000"/>
                <w:sz w:val="18"/>
                <w:szCs w:val="18"/>
              </w:rPr>
              <w:t>应收利息</w:t>
            </w:r>
          </w:p>
        </w:tc>
        <w:tc>
          <w:tcPr>
            <w:tcW w:w="1559" w:type="dxa"/>
            <w:vAlign w:val="center"/>
          </w:tcPr>
          <w:p w:rsidR="003268EB" w:rsidRDefault="0083102B">
            <w:pPr>
              <w:jc w:val="left"/>
            </w:pPr>
            <w:r>
              <w:rPr>
                <w:color w:val="000000"/>
                <w:sz w:val="18"/>
                <w:szCs w:val="18"/>
              </w:rPr>
              <w:t>-</w:t>
            </w:r>
          </w:p>
        </w:tc>
        <w:tc>
          <w:tcPr>
            <w:tcW w:w="1473" w:type="dxa"/>
            <w:vAlign w:val="center"/>
          </w:tcPr>
          <w:p w:rsidR="003268EB" w:rsidRDefault="0083102B">
            <w:pPr>
              <w:jc w:val="left"/>
            </w:pPr>
            <w:r>
              <w:rPr>
                <w:color w:val="000000"/>
                <w:sz w:val="18"/>
                <w:szCs w:val="18"/>
              </w:rPr>
              <w:t>-</w:t>
            </w:r>
          </w:p>
        </w:tc>
        <w:tc>
          <w:tcPr>
            <w:tcW w:w="1221" w:type="dxa"/>
            <w:vAlign w:val="center"/>
          </w:tcPr>
          <w:p w:rsidR="003268EB" w:rsidRDefault="0083102B">
            <w:pPr>
              <w:jc w:val="left"/>
            </w:pPr>
            <w:r>
              <w:rPr>
                <w:color w:val="000000"/>
                <w:sz w:val="18"/>
                <w:szCs w:val="18"/>
              </w:rPr>
              <w:t>-</w:t>
            </w:r>
          </w:p>
        </w:tc>
        <w:tc>
          <w:tcPr>
            <w:tcW w:w="1559" w:type="dxa"/>
            <w:vAlign w:val="center"/>
          </w:tcPr>
          <w:p w:rsidR="003268EB" w:rsidRDefault="0083102B">
            <w:pPr>
              <w:jc w:val="left"/>
            </w:pPr>
            <w:r>
              <w:rPr>
                <w:color w:val="000000"/>
                <w:sz w:val="18"/>
                <w:szCs w:val="18"/>
              </w:rPr>
              <w:t>47,318.14</w:t>
            </w:r>
          </w:p>
        </w:tc>
        <w:tc>
          <w:tcPr>
            <w:tcW w:w="1446" w:type="dxa"/>
            <w:vAlign w:val="center"/>
          </w:tcPr>
          <w:p w:rsidR="003268EB" w:rsidRDefault="0083102B">
            <w:pPr>
              <w:jc w:val="left"/>
            </w:pPr>
            <w:r>
              <w:rPr>
                <w:color w:val="000000"/>
                <w:sz w:val="18"/>
                <w:szCs w:val="18"/>
              </w:rPr>
              <w:t>47,318.14</w:t>
            </w:r>
          </w:p>
        </w:tc>
      </w:tr>
      <w:tr w:rsidR="003268EB">
        <w:tc>
          <w:tcPr>
            <w:tcW w:w="1740" w:type="dxa"/>
            <w:vAlign w:val="center"/>
          </w:tcPr>
          <w:p w:rsidR="003268EB" w:rsidRDefault="0083102B">
            <w:pPr>
              <w:jc w:val="left"/>
            </w:pPr>
            <w:r>
              <w:rPr>
                <w:color w:val="000000"/>
                <w:sz w:val="18"/>
                <w:szCs w:val="18"/>
              </w:rPr>
              <w:t>应收申购款</w:t>
            </w:r>
          </w:p>
        </w:tc>
        <w:tc>
          <w:tcPr>
            <w:tcW w:w="1559" w:type="dxa"/>
            <w:vAlign w:val="center"/>
          </w:tcPr>
          <w:p w:rsidR="003268EB" w:rsidRDefault="0083102B">
            <w:pPr>
              <w:jc w:val="left"/>
            </w:pPr>
            <w:r>
              <w:rPr>
                <w:color w:val="000000"/>
                <w:sz w:val="18"/>
                <w:szCs w:val="18"/>
              </w:rPr>
              <w:t>199.70</w:t>
            </w:r>
          </w:p>
        </w:tc>
        <w:tc>
          <w:tcPr>
            <w:tcW w:w="1473" w:type="dxa"/>
            <w:vAlign w:val="center"/>
          </w:tcPr>
          <w:p w:rsidR="003268EB" w:rsidRDefault="0083102B">
            <w:pPr>
              <w:jc w:val="left"/>
            </w:pPr>
            <w:r>
              <w:rPr>
                <w:color w:val="000000"/>
                <w:sz w:val="18"/>
                <w:szCs w:val="18"/>
              </w:rPr>
              <w:t>-</w:t>
            </w:r>
          </w:p>
        </w:tc>
        <w:tc>
          <w:tcPr>
            <w:tcW w:w="1221" w:type="dxa"/>
            <w:vAlign w:val="center"/>
          </w:tcPr>
          <w:p w:rsidR="003268EB" w:rsidRDefault="0083102B">
            <w:pPr>
              <w:jc w:val="left"/>
            </w:pPr>
            <w:r>
              <w:rPr>
                <w:color w:val="000000"/>
                <w:sz w:val="18"/>
                <w:szCs w:val="18"/>
              </w:rPr>
              <w:t>-</w:t>
            </w:r>
          </w:p>
        </w:tc>
        <w:tc>
          <w:tcPr>
            <w:tcW w:w="1559" w:type="dxa"/>
            <w:vAlign w:val="center"/>
          </w:tcPr>
          <w:p w:rsidR="003268EB" w:rsidRDefault="0083102B">
            <w:pPr>
              <w:jc w:val="left"/>
            </w:pPr>
            <w:r>
              <w:rPr>
                <w:color w:val="000000"/>
                <w:sz w:val="18"/>
                <w:szCs w:val="18"/>
              </w:rPr>
              <w:t>631,529.11</w:t>
            </w:r>
          </w:p>
        </w:tc>
        <w:tc>
          <w:tcPr>
            <w:tcW w:w="1446" w:type="dxa"/>
            <w:vAlign w:val="center"/>
          </w:tcPr>
          <w:p w:rsidR="003268EB" w:rsidRDefault="0083102B">
            <w:pPr>
              <w:jc w:val="left"/>
            </w:pPr>
            <w:r>
              <w:rPr>
                <w:color w:val="000000"/>
                <w:sz w:val="18"/>
                <w:szCs w:val="18"/>
              </w:rPr>
              <w:t>631,728.81</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10,018,681.49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145,901,309.49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155,919,990.98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3268EB">
        <w:tc>
          <w:tcPr>
            <w:tcW w:w="1740" w:type="dxa"/>
            <w:vAlign w:val="center"/>
          </w:tcPr>
          <w:p w:rsidR="003268EB" w:rsidRDefault="0083102B">
            <w:pPr>
              <w:jc w:val="left"/>
            </w:pPr>
            <w:r>
              <w:rPr>
                <w:color w:val="000000"/>
                <w:sz w:val="18"/>
                <w:szCs w:val="18"/>
              </w:rPr>
              <w:t>应付证券清算款</w:t>
            </w:r>
          </w:p>
        </w:tc>
        <w:tc>
          <w:tcPr>
            <w:tcW w:w="1559" w:type="dxa"/>
            <w:vAlign w:val="center"/>
          </w:tcPr>
          <w:p w:rsidR="003268EB" w:rsidRDefault="0083102B">
            <w:pPr>
              <w:jc w:val="left"/>
            </w:pPr>
            <w:r>
              <w:rPr>
                <w:color w:val="000000"/>
                <w:sz w:val="18"/>
                <w:szCs w:val="18"/>
              </w:rPr>
              <w:t>-</w:t>
            </w:r>
          </w:p>
        </w:tc>
        <w:tc>
          <w:tcPr>
            <w:tcW w:w="1473" w:type="dxa"/>
            <w:vAlign w:val="center"/>
          </w:tcPr>
          <w:p w:rsidR="003268EB" w:rsidRDefault="0083102B">
            <w:pPr>
              <w:jc w:val="left"/>
            </w:pPr>
            <w:r>
              <w:rPr>
                <w:color w:val="000000"/>
                <w:sz w:val="18"/>
                <w:szCs w:val="18"/>
              </w:rPr>
              <w:t>-</w:t>
            </w:r>
          </w:p>
        </w:tc>
        <w:tc>
          <w:tcPr>
            <w:tcW w:w="1221" w:type="dxa"/>
            <w:vAlign w:val="center"/>
          </w:tcPr>
          <w:p w:rsidR="003268EB" w:rsidRDefault="0083102B">
            <w:pPr>
              <w:jc w:val="left"/>
            </w:pPr>
            <w:r>
              <w:rPr>
                <w:color w:val="000000"/>
                <w:sz w:val="18"/>
                <w:szCs w:val="18"/>
              </w:rPr>
              <w:t>-</w:t>
            </w:r>
          </w:p>
        </w:tc>
        <w:tc>
          <w:tcPr>
            <w:tcW w:w="1559" w:type="dxa"/>
            <w:vAlign w:val="center"/>
          </w:tcPr>
          <w:p w:rsidR="003268EB" w:rsidRDefault="0083102B">
            <w:pPr>
              <w:jc w:val="left"/>
            </w:pPr>
            <w:r>
              <w:rPr>
                <w:color w:val="000000"/>
                <w:sz w:val="18"/>
                <w:szCs w:val="18"/>
              </w:rPr>
              <w:t>119.40</w:t>
            </w:r>
          </w:p>
        </w:tc>
        <w:tc>
          <w:tcPr>
            <w:tcW w:w="1446" w:type="dxa"/>
            <w:vAlign w:val="center"/>
          </w:tcPr>
          <w:p w:rsidR="003268EB" w:rsidRDefault="0083102B">
            <w:pPr>
              <w:jc w:val="left"/>
            </w:pPr>
            <w:r>
              <w:rPr>
                <w:color w:val="000000"/>
                <w:sz w:val="18"/>
                <w:szCs w:val="18"/>
              </w:rPr>
              <w:t>119.40</w:t>
            </w:r>
          </w:p>
        </w:tc>
      </w:tr>
      <w:tr w:rsidR="003268EB">
        <w:tc>
          <w:tcPr>
            <w:tcW w:w="1740" w:type="dxa"/>
            <w:vAlign w:val="center"/>
          </w:tcPr>
          <w:p w:rsidR="003268EB" w:rsidRDefault="0083102B">
            <w:pPr>
              <w:jc w:val="left"/>
            </w:pPr>
            <w:r>
              <w:rPr>
                <w:color w:val="000000"/>
                <w:sz w:val="18"/>
                <w:szCs w:val="18"/>
              </w:rPr>
              <w:lastRenderedPageBreak/>
              <w:t>应付赎回款</w:t>
            </w:r>
          </w:p>
        </w:tc>
        <w:tc>
          <w:tcPr>
            <w:tcW w:w="1559" w:type="dxa"/>
            <w:vAlign w:val="center"/>
          </w:tcPr>
          <w:p w:rsidR="003268EB" w:rsidRDefault="0083102B">
            <w:pPr>
              <w:jc w:val="left"/>
            </w:pPr>
            <w:r>
              <w:rPr>
                <w:color w:val="000000"/>
                <w:sz w:val="18"/>
                <w:szCs w:val="18"/>
              </w:rPr>
              <w:t>-</w:t>
            </w:r>
          </w:p>
        </w:tc>
        <w:tc>
          <w:tcPr>
            <w:tcW w:w="1473" w:type="dxa"/>
            <w:vAlign w:val="center"/>
          </w:tcPr>
          <w:p w:rsidR="003268EB" w:rsidRDefault="0083102B">
            <w:pPr>
              <w:jc w:val="left"/>
            </w:pPr>
            <w:r>
              <w:rPr>
                <w:color w:val="000000"/>
                <w:sz w:val="18"/>
                <w:szCs w:val="18"/>
              </w:rPr>
              <w:t>-</w:t>
            </w:r>
          </w:p>
        </w:tc>
        <w:tc>
          <w:tcPr>
            <w:tcW w:w="1221" w:type="dxa"/>
            <w:vAlign w:val="center"/>
          </w:tcPr>
          <w:p w:rsidR="003268EB" w:rsidRDefault="0083102B">
            <w:pPr>
              <w:jc w:val="left"/>
            </w:pPr>
            <w:r>
              <w:rPr>
                <w:color w:val="000000"/>
                <w:sz w:val="18"/>
                <w:szCs w:val="18"/>
              </w:rPr>
              <w:t>-</w:t>
            </w:r>
          </w:p>
        </w:tc>
        <w:tc>
          <w:tcPr>
            <w:tcW w:w="1559" w:type="dxa"/>
            <w:vAlign w:val="center"/>
          </w:tcPr>
          <w:p w:rsidR="003268EB" w:rsidRDefault="0083102B">
            <w:pPr>
              <w:jc w:val="left"/>
            </w:pPr>
            <w:r>
              <w:rPr>
                <w:color w:val="000000"/>
                <w:sz w:val="18"/>
                <w:szCs w:val="18"/>
              </w:rPr>
              <w:t>927,564.65</w:t>
            </w:r>
          </w:p>
        </w:tc>
        <w:tc>
          <w:tcPr>
            <w:tcW w:w="1446" w:type="dxa"/>
            <w:vAlign w:val="center"/>
          </w:tcPr>
          <w:p w:rsidR="003268EB" w:rsidRDefault="0083102B">
            <w:pPr>
              <w:jc w:val="left"/>
            </w:pPr>
            <w:r>
              <w:rPr>
                <w:color w:val="000000"/>
                <w:sz w:val="18"/>
                <w:szCs w:val="18"/>
              </w:rPr>
              <w:t>927,564.65</w:t>
            </w:r>
          </w:p>
        </w:tc>
      </w:tr>
      <w:tr w:rsidR="003268EB">
        <w:tc>
          <w:tcPr>
            <w:tcW w:w="1740" w:type="dxa"/>
            <w:vAlign w:val="center"/>
          </w:tcPr>
          <w:p w:rsidR="003268EB" w:rsidRDefault="0083102B">
            <w:pPr>
              <w:jc w:val="left"/>
            </w:pPr>
            <w:r>
              <w:rPr>
                <w:color w:val="000000"/>
                <w:sz w:val="18"/>
                <w:szCs w:val="18"/>
              </w:rPr>
              <w:t>应付管理人报酬</w:t>
            </w:r>
          </w:p>
        </w:tc>
        <w:tc>
          <w:tcPr>
            <w:tcW w:w="1559" w:type="dxa"/>
            <w:vAlign w:val="center"/>
          </w:tcPr>
          <w:p w:rsidR="003268EB" w:rsidRDefault="0083102B">
            <w:pPr>
              <w:jc w:val="left"/>
            </w:pPr>
            <w:r>
              <w:rPr>
                <w:color w:val="000000"/>
                <w:sz w:val="18"/>
                <w:szCs w:val="18"/>
              </w:rPr>
              <w:t>-</w:t>
            </w:r>
          </w:p>
        </w:tc>
        <w:tc>
          <w:tcPr>
            <w:tcW w:w="1473" w:type="dxa"/>
            <w:vAlign w:val="center"/>
          </w:tcPr>
          <w:p w:rsidR="003268EB" w:rsidRDefault="0083102B">
            <w:pPr>
              <w:jc w:val="left"/>
            </w:pPr>
            <w:r>
              <w:rPr>
                <w:color w:val="000000"/>
                <w:sz w:val="18"/>
                <w:szCs w:val="18"/>
              </w:rPr>
              <w:t>-</w:t>
            </w:r>
          </w:p>
        </w:tc>
        <w:tc>
          <w:tcPr>
            <w:tcW w:w="1221" w:type="dxa"/>
            <w:vAlign w:val="center"/>
          </w:tcPr>
          <w:p w:rsidR="003268EB" w:rsidRDefault="0083102B">
            <w:pPr>
              <w:jc w:val="left"/>
            </w:pPr>
            <w:r>
              <w:rPr>
                <w:color w:val="000000"/>
                <w:sz w:val="18"/>
                <w:szCs w:val="18"/>
              </w:rPr>
              <w:t>-</w:t>
            </w:r>
          </w:p>
        </w:tc>
        <w:tc>
          <w:tcPr>
            <w:tcW w:w="1559" w:type="dxa"/>
            <w:vAlign w:val="center"/>
          </w:tcPr>
          <w:p w:rsidR="003268EB" w:rsidRDefault="0083102B">
            <w:pPr>
              <w:jc w:val="left"/>
            </w:pPr>
            <w:r>
              <w:rPr>
                <w:color w:val="000000"/>
                <w:sz w:val="18"/>
                <w:szCs w:val="18"/>
              </w:rPr>
              <w:t>198,515.36</w:t>
            </w:r>
          </w:p>
        </w:tc>
        <w:tc>
          <w:tcPr>
            <w:tcW w:w="1446" w:type="dxa"/>
            <w:vAlign w:val="center"/>
          </w:tcPr>
          <w:p w:rsidR="003268EB" w:rsidRDefault="0083102B">
            <w:pPr>
              <w:jc w:val="left"/>
            </w:pPr>
            <w:r>
              <w:rPr>
                <w:color w:val="000000"/>
                <w:sz w:val="18"/>
                <w:szCs w:val="18"/>
              </w:rPr>
              <w:t>198,515.36</w:t>
            </w:r>
          </w:p>
        </w:tc>
      </w:tr>
      <w:tr w:rsidR="003268EB">
        <w:tc>
          <w:tcPr>
            <w:tcW w:w="1740" w:type="dxa"/>
            <w:vAlign w:val="center"/>
          </w:tcPr>
          <w:p w:rsidR="003268EB" w:rsidRDefault="0083102B">
            <w:pPr>
              <w:jc w:val="left"/>
            </w:pPr>
            <w:r>
              <w:rPr>
                <w:color w:val="000000"/>
                <w:sz w:val="18"/>
                <w:szCs w:val="18"/>
              </w:rPr>
              <w:t>应付托管费</w:t>
            </w:r>
          </w:p>
        </w:tc>
        <w:tc>
          <w:tcPr>
            <w:tcW w:w="1559" w:type="dxa"/>
            <w:vAlign w:val="center"/>
          </w:tcPr>
          <w:p w:rsidR="003268EB" w:rsidRDefault="0083102B">
            <w:pPr>
              <w:jc w:val="left"/>
            </w:pPr>
            <w:r>
              <w:rPr>
                <w:color w:val="000000"/>
                <w:sz w:val="18"/>
                <w:szCs w:val="18"/>
              </w:rPr>
              <w:t>-</w:t>
            </w:r>
          </w:p>
        </w:tc>
        <w:tc>
          <w:tcPr>
            <w:tcW w:w="1473" w:type="dxa"/>
            <w:vAlign w:val="center"/>
          </w:tcPr>
          <w:p w:rsidR="003268EB" w:rsidRDefault="0083102B">
            <w:pPr>
              <w:jc w:val="left"/>
            </w:pPr>
            <w:r>
              <w:rPr>
                <w:color w:val="000000"/>
                <w:sz w:val="18"/>
                <w:szCs w:val="18"/>
              </w:rPr>
              <w:t>-</w:t>
            </w:r>
          </w:p>
        </w:tc>
        <w:tc>
          <w:tcPr>
            <w:tcW w:w="1221" w:type="dxa"/>
            <w:vAlign w:val="center"/>
          </w:tcPr>
          <w:p w:rsidR="003268EB" w:rsidRDefault="0083102B">
            <w:pPr>
              <w:jc w:val="left"/>
            </w:pPr>
            <w:r>
              <w:rPr>
                <w:color w:val="000000"/>
                <w:sz w:val="18"/>
                <w:szCs w:val="18"/>
              </w:rPr>
              <w:t>-</w:t>
            </w:r>
          </w:p>
        </w:tc>
        <w:tc>
          <w:tcPr>
            <w:tcW w:w="1559" w:type="dxa"/>
            <w:vAlign w:val="center"/>
          </w:tcPr>
          <w:p w:rsidR="003268EB" w:rsidRDefault="0083102B">
            <w:pPr>
              <w:jc w:val="left"/>
            </w:pPr>
            <w:r>
              <w:rPr>
                <w:color w:val="000000"/>
                <w:sz w:val="18"/>
                <w:szCs w:val="18"/>
              </w:rPr>
              <w:t>33,085.89</w:t>
            </w:r>
          </w:p>
        </w:tc>
        <w:tc>
          <w:tcPr>
            <w:tcW w:w="1446" w:type="dxa"/>
            <w:vAlign w:val="center"/>
          </w:tcPr>
          <w:p w:rsidR="003268EB" w:rsidRDefault="0083102B">
            <w:pPr>
              <w:jc w:val="left"/>
            </w:pPr>
            <w:r>
              <w:rPr>
                <w:color w:val="000000"/>
                <w:sz w:val="18"/>
                <w:szCs w:val="18"/>
              </w:rPr>
              <w:t>33,085.89</w:t>
            </w:r>
          </w:p>
        </w:tc>
      </w:tr>
      <w:tr w:rsidR="003268EB">
        <w:tc>
          <w:tcPr>
            <w:tcW w:w="1740" w:type="dxa"/>
            <w:vAlign w:val="center"/>
          </w:tcPr>
          <w:p w:rsidR="003268EB" w:rsidRDefault="0083102B">
            <w:pPr>
              <w:jc w:val="left"/>
            </w:pPr>
            <w:r>
              <w:rPr>
                <w:color w:val="000000"/>
                <w:sz w:val="18"/>
                <w:szCs w:val="18"/>
              </w:rPr>
              <w:t>应付交易费用</w:t>
            </w:r>
          </w:p>
        </w:tc>
        <w:tc>
          <w:tcPr>
            <w:tcW w:w="1559" w:type="dxa"/>
            <w:vAlign w:val="center"/>
          </w:tcPr>
          <w:p w:rsidR="003268EB" w:rsidRDefault="0083102B">
            <w:pPr>
              <w:jc w:val="left"/>
            </w:pPr>
            <w:r>
              <w:rPr>
                <w:color w:val="000000"/>
                <w:sz w:val="18"/>
                <w:szCs w:val="18"/>
              </w:rPr>
              <w:t>-</w:t>
            </w:r>
          </w:p>
        </w:tc>
        <w:tc>
          <w:tcPr>
            <w:tcW w:w="1473" w:type="dxa"/>
            <w:vAlign w:val="center"/>
          </w:tcPr>
          <w:p w:rsidR="003268EB" w:rsidRDefault="0083102B">
            <w:pPr>
              <w:jc w:val="left"/>
            </w:pPr>
            <w:r>
              <w:rPr>
                <w:color w:val="000000"/>
                <w:sz w:val="18"/>
                <w:szCs w:val="18"/>
              </w:rPr>
              <w:t>-</w:t>
            </w:r>
          </w:p>
        </w:tc>
        <w:tc>
          <w:tcPr>
            <w:tcW w:w="1221" w:type="dxa"/>
            <w:vAlign w:val="center"/>
          </w:tcPr>
          <w:p w:rsidR="003268EB" w:rsidRDefault="0083102B">
            <w:pPr>
              <w:jc w:val="left"/>
            </w:pPr>
            <w:r>
              <w:rPr>
                <w:color w:val="000000"/>
                <w:sz w:val="18"/>
                <w:szCs w:val="18"/>
              </w:rPr>
              <w:t>-</w:t>
            </w:r>
          </w:p>
        </w:tc>
        <w:tc>
          <w:tcPr>
            <w:tcW w:w="1559" w:type="dxa"/>
            <w:vAlign w:val="center"/>
          </w:tcPr>
          <w:p w:rsidR="003268EB" w:rsidRDefault="0083102B">
            <w:pPr>
              <w:jc w:val="left"/>
            </w:pPr>
            <w:r>
              <w:rPr>
                <w:color w:val="000000"/>
                <w:sz w:val="18"/>
                <w:szCs w:val="18"/>
              </w:rPr>
              <w:t>216,814.92</w:t>
            </w:r>
          </w:p>
        </w:tc>
        <w:tc>
          <w:tcPr>
            <w:tcW w:w="1446" w:type="dxa"/>
            <w:vAlign w:val="center"/>
          </w:tcPr>
          <w:p w:rsidR="003268EB" w:rsidRDefault="0083102B">
            <w:pPr>
              <w:jc w:val="left"/>
            </w:pPr>
            <w:r>
              <w:rPr>
                <w:color w:val="000000"/>
                <w:sz w:val="18"/>
                <w:szCs w:val="18"/>
              </w:rPr>
              <w:t>216,814.92</w:t>
            </w:r>
          </w:p>
        </w:tc>
      </w:tr>
      <w:tr w:rsidR="003268EB">
        <w:tc>
          <w:tcPr>
            <w:tcW w:w="1740" w:type="dxa"/>
            <w:vAlign w:val="center"/>
          </w:tcPr>
          <w:p w:rsidR="003268EB" w:rsidRDefault="0083102B">
            <w:pPr>
              <w:jc w:val="left"/>
            </w:pPr>
            <w:r>
              <w:rPr>
                <w:color w:val="000000"/>
                <w:sz w:val="18"/>
                <w:szCs w:val="18"/>
              </w:rPr>
              <w:t>其他负债</w:t>
            </w:r>
          </w:p>
        </w:tc>
        <w:tc>
          <w:tcPr>
            <w:tcW w:w="1559" w:type="dxa"/>
            <w:vAlign w:val="center"/>
          </w:tcPr>
          <w:p w:rsidR="003268EB" w:rsidRDefault="0083102B">
            <w:pPr>
              <w:jc w:val="left"/>
            </w:pPr>
            <w:r>
              <w:rPr>
                <w:color w:val="000000"/>
                <w:sz w:val="18"/>
                <w:szCs w:val="18"/>
              </w:rPr>
              <w:t>-</w:t>
            </w:r>
          </w:p>
        </w:tc>
        <w:tc>
          <w:tcPr>
            <w:tcW w:w="1473" w:type="dxa"/>
            <w:vAlign w:val="center"/>
          </w:tcPr>
          <w:p w:rsidR="003268EB" w:rsidRDefault="0083102B">
            <w:pPr>
              <w:jc w:val="left"/>
            </w:pPr>
            <w:r>
              <w:rPr>
                <w:color w:val="000000"/>
                <w:sz w:val="18"/>
                <w:szCs w:val="18"/>
              </w:rPr>
              <w:t>-</w:t>
            </w:r>
          </w:p>
        </w:tc>
        <w:tc>
          <w:tcPr>
            <w:tcW w:w="1221" w:type="dxa"/>
            <w:vAlign w:val="center"/>
          </w:tcPr>
          <w:p w:rsidR="003268EB" w:rsidRDefault="0083102B">
            <w:pPr>
              <w:jc w:val="left"/>
            </w:pPr>
            <w:r>
              <w:rPr>
                <w:color w:val="000000"/>
                <w:sz w:val="18"/>
                <w:szCs w:val="18"/>
              </w:rPr>
              <w:t>-</w:t>
            </w:r>
          </w:p>
        </w:tc>
        <w:tc>
          <w:tcPr>
            <w:tcW w:w="1559" w:type="dxa"/>
            <w:vAlign w:val="center"/>
          </w:tcPr>
          <w:p w:rsidR="003268EB" w:rsidRDefault="0083102B">
            <w:pPr>
              <w:jc w:val="left"/>
            </w:pPr>
            <w:r>
              <w:rPr>
                <w:color w:val="000000"/>
                <w:sz w:val="18"/>
                <w:szCs w:val="18"/>
              </w:rPr>
              <w:t>114,948.55</w:t>
            </w:r>
          </w:p>
        </w:tc>
        <w:tc>
          <w:tcPr>
            <w:tcW w:w="1446" w:type="dxa"/>
            <w:vAlign w:val="center"/>
          </w:tcPr>
          <w:p w:rsidR="003268EB" w:rsidRDefault="0083102B">
            <w:pPr>
              <w:jc w:val="left"/>
            </w:pPr>
            <w:r>
              <w:rPr>
                <w:color w:val="000000"/>
                <w:sz w:val="18"/>
                <w:szCs w:val="18"/>
              </w:rPr>
              <w:t>114,948.55</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1,491,048.77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1,491,048.77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10,018,681.49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144,410,260.72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154,428,942.21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3268EB">
        <w:tc>
          <w:tcPr>
            <w:tcW w:w="1740" w:type="dxa"/>
            <w:vAlign w:val="center"/>
          </w:tcPr>
          <w:p w:rsidR="003268EB" w:rsidRDefault="0083102B">
            <w:pPr>
              <w:jc w:val="left"/>
            </w:pPr>
            <w:r>
              <w:rPr>
                <w:color w:val="000000"/>
                <w:sz w:val="18"/>
                <w:szCs w:val="18"/>
              </w:rPr>
              <w:t>银行存款</w:t>
            </w:r>
          </w:p>
        </w:tc>
        <w:tc>
          <w:tcPr>
            <w:tcW w:w="1559" w:type="dxa"/>
            <w:vAlign w:val="center"/>
          </w:tcPr>
          <w:p w:rsidR="003268EB" w:rsidRDefault="0083102B">
            <w:pPr>
              <w:jc w:val="left"/>
            </w:pPr>
            <w:r>
              <w:rPr>
                <w:color w:val="000000"/>
                <w:sz w:val="18"/>
                <w:szCs w:val="18"/>
              </w:rPr>
              <w:t>6,270,220.12</w:t>
            </w:r>
          </w:p>
        </w:tc>
        <w:tc>
          <w:tcPr>
            <w:tcW w:w="1473" w:type="dxa"/>
            <w:vAlign w:val="center"/>
          </w:tcPr>
          <w:p w:rsidR="003268EB" w:rsidRDefault="0083102B">
            <w:pPr>
              <w:jc w:val="left"/>
            </w:pPr>
            <w:r>
              <w:rPr>
                <w:color w:val="000000"/>
                <w:sz w:val="18"/>
                <w:szCs w:val="18"/>
              </w:rPr>
              <w:t>-</w:t>
            </w:r>
          </w:p>
        </w:tc>
        <w:tc>
          <w:tcPr>
            <w:tcW w:w="1221" w:type="dxa"/>
            <w:vAlign w:val="center"/>
          </w:tcPr>
          <w:p w:rsidR="003268EB" w:rsidRDefault="0083102B">
            <w:pPr>
              <w:jc w:val="left"/>
            </w:pPr>
            <w:r>
              <w:rPr>
                <w:color w:val="000000"/>
                <w:sz w:val="18"/>
                <w:szCs w:val="18"/>
              </w:rPr>
              <w:t>-</w:t>
            </w:r>
          </w:p>
        </w:tc>
        <w:tc>
          <w:tcPr>
            <w:tcW w:w="1559" w:type="dxa"/>
            <w:vAlign w:val="center"/>
          </w:tcPr>
          <w:p w:rsidR="003268EB" w:rsidRDefault="0083102B">
            <w:pPr>
              <w:jc w:val="left"/>
            </w:pPr>
            <w:r>
              <w:rPr>
                <w:color w:val="000000"/>
                <w:sz w:val="18"/>
                <w:szCs w:val="18"/>
              </w:rPr>
              <w:t>-</w:t>
            </w:r>
          </w:p>
        </w:tc>
        <w:tc>
          <w:tcPr>
            <w:tcW w:w="1446" w:type="dxa"/>
            <w:vAlign w:val="center"/>
          </w:tcPr>
          <w:p w:rsidR="003268EB" w:rsidRDefault="0083102B">
            <w:pPr>
              <w:jc w:val="left"/>
            </w:pPr>
            <w:r>
              <w:rPr>
                <w:color w:val="000000"/>
                <w:sz w:val="18"/>
                <w:szCs w:val="18"/>
              </w:rPr>
              <w:t>6,270,220.12</w:t>
            </w:r>
          </w:p>
        </w:tc>
      </w:tr>
      <w:tr w:rsidR="003268EB">
        <w:tc>
          <w:tcPr>
            <w:tcW w:w="1740" w:type="dxa"/>
            <w:vAlign w:val="center"/>
          </w:tcPr>
          <w:p w:rsidR="003268EB" w:rsidRDefault="0083102B">
            <w:pPr>
              <w:jc w:val="left"/>
            </w:pPr>
            <w:r>
              <w:rPr>
                <w:color w:val="000000"/>
                <w:sz w:val="18"/>
                <w:szCs w:val="18"/>
              </w:rPr>
              <w:t>结算备付金</w:t>
            </w:r>
          </w:p>
        </w:tc>
        <w:tc>
          <w:tcPr>
            <w:tcW w:w="1559" w:type="dxa"/>
            <w:vAlign w:val="center"/>
          </w:tcPr>
          <w:p w:rsidR="003268EB" w:rsidRDefault="0083102B">
            <w:pPr>
              <w:jc w:val="left"/>
            </w:pPr>
            <w:r>
              <w:rPr>
                <w:color w:val="000000"/>
                <w:sz w:val="18"/>
                <w:szCs w:val="18"/>
              </w:rPr>
              <w:t>234,608.19</w:t>
            </w:r>
          </w:p>
        </w:tc>
        <w:tc>
          <w:tcPr>
            <w:tcW w:w="1473" w:type="dxa"/>
            <w:vAlign w:val="center"/>
          </w:tcPr>
          <w:p w:rsidR="003268EB" w:rsidRDefault="0083102B">
            <w:pPr>
              <w:jc w:val="left"/>
            </w:pPr>
            <w:r>
              <w:rPr>
                <w:color w:val="000000"/>
                <w:sz w:val="18"/>
                <w:szCs w:val="18"/>
              </w:rPr>
              <w:t>-</w:t>
            </w:r>
          </w:p>
        </w:tc>
        <w:tc>
          <w:tcPr>
            <w:tcW w:w="1221" w:type="dxa"/>
            <w:vAlign w:val="center"/>
          </w:tcPr>
          <w:p w:rsidR="003268EB" w:rsidRDefault="0083102B">
            <w:pPr>
              <w:jc w:val="left"/>
            </w:pPr>
            <w:r>
              <w:rPr>
                <w:color w:val="000000"/>
                <w:sz w:val="18"/>
                <w:szCs w:val="18"/>
              </w:rPr>
              <w:t>-</w:t>
            </w:r>
          </w:p>
        </w:tc>
        <w:tc>
          <w:tcPr>
            <w:tcW w:w="1559" w:type="dxa"/>
            <w:vAlign w:val="center"/>
          </w:tcPr>
          <w:p w:rsidR="003268EB" w:rsidRDefault="0083102B">
            <w:pPr>
              <w:jc w:val="left"/>
            </w:pPr>
            <w:r>
              <w:rPr>
                <w:color w:val="000000"/>
                <w:sz w:val="18"/>
                <w:szCs w:val="18"/>
              </w:rPr>
              <w:t>-</w:t>
            </w:r>
          </w:p>
        </w:tc>
        <w:tc>
          <w:tcPr>
            <w:tcW w:w="1446" w:type="dxa"/>
            <w:vAlign w:val="center"/>
          </w:tcPr>
          <w:p w:rsidR="003268EB" w:rsidRDefault="0083102B">
            <w:pPr>
              <w:jc w:val="left"/>
            </w:pPr>
            <w:r>
              <w:rPr>
                <w:color w:val="000000"/>
                <w:sz w:val="18"/>
                <w:szCs w:val="18"/>
              </w:rPr>
              <w:t>234,608.19</w:t>
            </w:r>
          </w:p>
        </w:tc>
      </w:tr>
      <w:tr w:rsidR="003268EB">
        <w:tc>
          <w:tcPr>
            <w:tcW w:w="1740" w:type="dxa"/>
            <w:vAlign w:val="center"/>
          </w:tcPr>
          <w:p w:rsidR="003268EB" w:rsidRDefault="0083102B">
            <w:pPr>
              <w:jc w:val="left"/>
            </w:pPr>
            <w:r>
              <w:rPr>
                <w:color w:val="000000"/>
                <w:sz w:val="18"/>
                <w:szCs w:val="18"/>
              </w:rPr>
              <w:t>存出保证金</w:t>
            </w:r>
          </w:p>
        </w:tc>
        <w:tc>
          <w:tcPr>
            <w:tcW w:w="1559" w:type="dxa"/>
            <w:vAlign w:val="center"/>
          </w:tcPr>
          <w:p w:rsidR="003268EB" w:rsidRDefault="0083102B">
            <w:pPr>
              <w:jc w:val="left"/>
            </w:pPr>
            <w:r>
              <w:rPr>
                <w:color w:val="000000"/>
                <w:sz w:val="18"/>
                <w:szCs w:val="18"/>
              </w:rPr>
              <w:t>26,760.06</w:t>
            </w:r>
          </w:p>
        </w:tc>
        <w:tc>
          <w:tcPr>
            <w:tcW w:w="1473" w:type="dxa"/>
            <w:vAlign w:val="center"/>
          </w:tcPr>
          <w:p w:rsidR="003268EB" w:rsidRDefault="0083102B">
            <w:pPr>
              <w:jc w:val="left"/>
            </w:pPr>
            <w:r>
              <w:rPr>
                <w:color w:val="000000"/>
                <w:sz w:val="18"/>
                <w:szCs w:val="18"/>
              </w:rPr>
              <w:t>-</w:t>
            </w:r>
          </w:p>
        </w:tc>
        <w:tc>
          <w:tcPr>
            <w:tcW w:w="1221" w:type="dxa"/>
            <w:vAlign w:val="center"/>
          </w:tcPr>
          <w:p w:rsidR="003268EB" w:rsidRDefault="0083102B">
            <w:pPr>
              <w:jc w:val="left"/>
            </w:pPr>
            <w:r>
              <w:rPr>
                <w:color w:val="000000"/>
                <w:sz w:val="18"/>
                <w:szCs w:val="18"/>
              </w:rPr>
              <w:t>-</w:t>
            </w:r>
          </w:p>
        </w:tc>
        <w:tc>
          <w:tcPr>
            <w:tcW w:w="1559" w:type="dxa"/>
            <w:vAlign w:val="center"/>
          </w:tcPr>
          <w:p w:rsidR="003268EB" w:rsidRDefault="0083102B">
            <w:pPr>
              <w:jc w:val="left"/>
            </w:pPr>
            <w:r>
              <w:rPr>
                <w:color w:val="000000"/>
                <w:sz w:val="18"/>
                <w:szCs w:val="18"/>
              </w:rPr>
              <w:t>-</w:t>
            </w:r>
          </w:p>
        </w:tc>
        <w:tc>
          <w:tcPr>
            <w:tcW w:w="1446" w:type="dxa"/>
            <w:vAlign w:val="center"/>
          </w:tcPr>
          <w:p w:rsidR="003268EB" w:rsidRDefault="0083102B">
            <w:pPr>
              <w:jc w:val="left"/>
            </w:pPr>
            <w:r>
              <w:rPr>
                <w:color w:val="000000"/>
                <w:sz w:val="18"/>
                <w:szCs w:val="18"/>
              </w:rPr>
              <w:t>26,760.06</w:t>
            </w:r>
          </w:p>
        </w:tc>
      </w:tr>
      <w:tr w:rsidR="003268EB">
        <w:tc>
          <w:tcPr>
            <w:tcW w:w="1740" w:type="dxa"/>
            <w:vAlign w:val="center"/>
          </w:tcPr>
          <w:p w:rsidR="003268EB" w:rsidRDefault="0083102B">
            <w:pPr>
              <w:jc w:val="left"/>
            </w:pPr>
            <w:r>
              <w:rPr>
                <w:color w:val="000000"/>
                <w:sz w:val="18"/>
                <w:szCs w:val="18"/>
              </w:rPr>
              <w:t>交易性金融资产</w:t>
            </w:r>
          </w:p>
        </w:tc>
        <w:tc>
          <w:tcPr>
            <w:tcW w:w="1559" w:type="dxa"/>
            <w:vAlign w:val="center"/>
          </w:tcPr>
          <w:p w:rsidR="003268EB" w:rsidRDefault="0083102B">
            <w:pPr>
              <w:jc w:val="left"/>
            </w:pPr>
            <w:r>
              <w:rPr>
                <w:color w:val="000000"/>
                <w:sz w:val="18"/>
                <w:szCs w:val="18"/>
              </w:rPr>
              <w:t>3,991,200.00</w:t>
            </w:r>
          </w:p>
        </w:tc>
        <w:tc>
          <w:tcPr>
            <w:tcW w:w="1473" w:type="dxa"/>
            <w:vAlign w:val="center"/>
          </w:tcPr>
          <w:p w:rsidR="003268EB" w:rsidRDefault="0083102B">
            <w:pPr>
              <w:jc w:val="left"/>
            </w:pPr>
            <w:r>
              <w:rPr>
                <w:color w:val="000000"/>
                <w:sz w:val="18"/>
                <w:szCs w:val="18"/>
              </w:rPr>
              <w:t>132,900.00</w:t>
            </w:r>
          </w:p>
        </w:tc>
        <w:tc>
          <w:tcPr>
            <w:tcW w:w="1221" w:type="dxa"/>
            <w:vAlign w:val="center"/>
          </w:tcPr>
          <w:p w:rsidR="003268EB" w:rsidRDefault="0083102B">
            <w:pPr>
              <w:jc w:val="left"/>
            </w:pPr>
            <w:r>
              <w:rPr>
                <w:color w:val="000000"/>
                <w:sz w:val="18"/>
                <w:szCs w:val="18"/>
              </w:rPr>
              <w:t>-</w:t>
            </w:r>
          </w:p>
        </w:tc>
        <w:tc>
          <w:tcPr>
            <w:tcW w:w="1559" w:type="dxa"/>
            <w:vAlign w:val="center"/>
          </w:tcPr>
          <w:p w:rsidR="003268EB" w:rsidRDefault="0083102B">
            <w:pPr>
              <w:jc w:val="left"/>
            </w:pPr>
            <w:r>
              <w:rPr>
                <w:color w:val="000000"/>
                <w:sz w:val="18"/>
                <w:szCs w:val="18"/>
              </w:rPr>
              <w:t>69,465,854.08</w:t>
            </w:r>
          </w:p>
        </w:tc>
        <w:tc>
          <w:tcPr>
            <w:tcW w:w="1446" w:type="dxa"/>
            <w:vAlign w:val="center"/>
          </w:tcPr>
          <w:p w:rsidR="003268EB" w:rsidRDefault="0083102B">
            <w:pPr>
              <w:jc w:val="left"/>
            </w:pPr>
            <w:r>
              <w:rPr>
                <w:color w:val="000000"/>
                <w:sz w:val="18"/>
                <w:szCs w:val="18"/>
              </w:rPr>
              <w:t>73,589,954.08</w:t>
            </w:r>
          </w:p>
        </w:tc>
      </w:tr>
      <w:tr w:rsidR="003268EB">
        <w:tc>
          <w:tcPr>
            <w:tcW w:w="1740" w:type="dxa"/>
            <w:vAlign w:val="center"/>
          </w:tcPr>
          <w:p w:rsidR="003268EB" w:rsidRDefault="0083102B">
            <w:pPr>
              <w:jc w:val="left"/>
            </w:pPr>
            <w:r>
              <w:rPr>
                <w:color w:val="000000"/>
                <w:sz w:val="18"/>
                <w:szCs w:val="18"/>
              </w:rPr>
              <w:t>应收利息</w:t>
            </w:r>
          </w:p>
        </w:tc>
        <w:tc>
          <w:tcPr>
            <w:tcW w:w="1559" w:type="dxa"/>
            <w:vAlign w:val="center"/>
          </w:tcPr>
          <w:p w:rsidR="003268EB" w:rsidRDefault="0083102B">
            <w:pPr>
              <w:jc w:val="left"/>
            </w:pPr>
            <w:r>
              <w:rPr>
                <w:color w:val="000000"/>
                <w:sz w:val="18"/>
                <w:szCs w:val="18"/>
              </w:rPr>
              <w:t>-</w:t>
            </w:r>
          </w:p>
        </w:tc>
        <w:tc>
          <w:tcPr>
            <w:tcW w:w="1473" w:type="dxa"/>
            <w:vAlign w:val="center"/>
          </w:tcPr>
          <w:p w:rsidR="003268EB" w:rsidRDefault="0083102B">
            <w:pPr>
              <w:jc w:val="left"/>
            </w:pPr>
            <w:r>
              <w:rPr>
                <w:color w:val="000000"/>
                <w:sz w:val="18"/>
                <w:szCs w:val="18"/>
              </w:rPr>
              <w:t>-</w:t>
            </w:r>
          </w:p>
        </w:tc>
        <w:tc>
          <w:tcPr>
            <w:tcW w:w="1221" w:type="dxa"/>
            <w:vAlign w:val="center"/>
          </w:tcPr>
          <w:p w:rsidR="003268EB" w:rsidRDefault="0083102B">
            <w:pPr>
              <w:jc w:val="left"/>
            </w:pPr>
            <w:r>
              <w:rPr>
                <w:color w:val="000000"/>
                <w:sz w:val="18"/>
                <w:szCs w:val="18"/>
              </w:rPr>
              <w:t>-</w:t>
            </w:r>
          </w:p>
        </w:tc>
        <w:tc>
          <w:tcPr>
            <w:tcW w:w="1559" w:type="dxa"/>
            <w:vAlign w:val="center"/>
          </w:tcPr>
          <w:p w:rsidR="003268EB" w:rsidRDefault="0083102B">
            <w:pPr>
              <w:jc w:val="left"/>
            </w:pPr>
            <w:r>
              <w:rPr>
                <w:color w:val="000000"/>
                <w:sz w:val="18"/>
                <w:szCs w:val="18"/>
              </w:rPr>
              <w:t>98,684.30</w:t>
            </w:r>
          </w:p>
        </w:tc>
        <w:tc>
          <w:tcPr>
            <w:tcW w:w="1446" w:type="dxa"/>
            <w:vAlign w:val="center"/>
          </w:tcPr>
          <w:p w:rsidR="003268EB" w:rsidRDefault="0083102B">
            <w:pPr>
              <w:jc w:val="left"/>
            </w:pPr>
            <w:r>
              <w:rPr>
                <w:color w:val="000000"/>
                <w:sz w:val="18"/>
                <w:szCs w:val="18"/>
              </w:rPr>
              <w:t>98,684.30</w:t>
            </w:r>
          </w:p>
        </w:tc>
      </w:tr>
      <w:tr w:rsidR="003268EB">
        <w:tc>
          <w:tcPr>
            <w:tcW w:w="1740" w:type="dxa"/>
            <w:vAlign w:val="center"/>
          </w:tcPr>
          <w:p w:rsidR="003268EB" w:rsidRDefault="0083102B">
            <w:pPr>
              <w:jc w:val="left"/>
            </w:pPr>
            <w:r>
              <w:rPr>
                <w:color w:val="000000"/>
                <w:sz w:val="18"/>
                <w:szCs w:val="18"/>
              </w:rPr>
              <w:t>应收申购款</w:t>
            </w:r>
          </w:p>
        </w:tc>
        <w:tc>
          <w:tcPr>
            <w:tcW w:w="1559" w:type="dxa"/>
            <w:vAlign w:val="center"/>
          </w:tcPr>
          <w:p w:rsidR="003268EB" w:rsidRDefault="0083102B">
            <w:pPr>
              <w:jc w:val="left"/>
            </w:pPr>
            <w:r>
              <w:rPr>
                <w:color w:val="000000"/>
                <w:sz w:val="18"/>
                <w:szCs w:val="18"/>
              </w:rPr>
              <w:t>99.85</w:t>
            </w:r>
          </w:p>
        </w:tc>
        <w:tc>
          <w:tcPr>
            <w:tcW w:w="1473" w:type="dxa"/>
            <w:vAlign w:val="center"/>
          </w:tcPr>
          <w:p w:rsidR="003268EB" w:rsidRDefault="0083102B">
            <w:pPr>
              <w:jc w:val="left"/>
            </w:pPr>
            <w:r>
              <w:rPr>
                <w:color w:val="000000"/>
                <w:sz w:val="18"/>
                <w:szCs w:val="18"/>
              </w:rPr>
              <w:t>-</w:t>
            </w:r>
          </w:p>
        </w:tc>
        <w:tc>
          <w:tcPr>
            <w:tcW w:w="1221" w:type="dxa"/>
            <w:vAlign w:val="center"/>
          </w:tcPr>
          <w:p w:rsidR="003268EB" w:rsidRDefault="0083102B">
            <w:pPr>
              <w:jc w:val="left"/>
            </w:pPr>
            <w:r>
              <w:rPr>
                <w:color w:val="000000"/>
                <w:sz w:val="18"/>
                <w:szCs w:val="18"/>
              </w:rPr>
              <w:t>-</w:t>
            </w:r>
          </w:p>
        </w:tc>
        <w:tc>
          <w:tcPr>
            <w:tcW w:w="1559" w:type="dxa"/>
            <w:vAlign w:val="center"/>
          </w:tcPr>
          <w:p w:rsidR="003268EB" w:rsidRDefault="0083102B">
            <w:pPr>
              <w:jc w:val="left"/>
            </w:pPr>
            <w:r>
              <w:rPr>
                <w:color w:val="000000"/>
                <w:sz w:val="18"/>
                <w:szCs w:val="18"/>
              </w:rPr>
              <w:t>128,892.41</w:t>
            </w:r>
          </w:p>
        </w:tc>
        <w:tc>
          <w:tcPr>
            <w:tcW w:w="1446" w:type="dxa"/>
            <w:vAlign w:val="center"/>
          </w:tcPr>
          <w:p w:rsidR="003268EB" w:rsidRDefault="0083102B">
            <w:pPr>
              <w:jc w:val="left"/>
            </w:pPr>
            <w:r>
              <w:rPr>
                <w:color w:val="000000"/>
                <w:sz w:val="18"/>
                <w:szCs w:val="18"/>
              </w:rPr>
              <w:t>128,992.26</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10,522,888.22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132,900.00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69,693,430.79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80,349,219.01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3268EB">
        <w:tc>
          <w:tcPr>
            <w:tcW w:w="1740" w:type="dxa"/>
            <w:vAlign w:val="center"/>
          </w:tcPr>
          <w:p w:rsidR="003268EB" w:rsidRDefault="0083102B">
            <w:pPr>
              <w:jc w:val="left"/>
            </w:pPr>
            <w:r>
              <w:rPr>
                <w:color w:val="000000"/>
                <w:sz w:val="18"/>
                <w:szCs w:val="18"/>
              </w:rPr>
              <w:t>应付证券清算款</w:t>
            </w:r>
          </w:p>
        </w:tc>
        <w:tc>
          <w:tcPr>
            <w:tcW w:w="1559" w:type="dxa"/>
            <w:vAlign w:val="center"/>
          </w:tcPr>
          <w:p w:rsidR="003268EB" w:rsidRDefault="0083102B">
            <w:pPr>
              <w:jc w:val="left"/>
            </w:pPr>
            <w:r>
              <w:rPr>
                <w:color w:val="000000"/>
                <w:sz w:val="18"/>
                <w:szCs w:val="18"/>
              </w:rPr>
              <w:t>-</w:t>
            </w:r>
          </w:p>
        </w:tc>
        <w:tc>
          <w:tcPr>
            <w:tcW w:w="1473" w:type="dxa"/>
            <w:vAlign w:val="center"/>
          </w:tcPr>
          <w:p w:rsidR="003268EB" w:rsidRDefault="0083102B">
            <w:pPr>
              <w:jc w:val="left"/>
            </w:pPr>
            <w:r>
              <w:rPr>
                <w:color w:val="000000"/>
                <w:sz w:val="18"/>
                <w:szCs w:val="18"/>
              </w:rPr>
              <w:t>-</w:t>
            </w:r>
          </w:p>
        </w:tc>
        <w:tc>
          <w:tcPr>
            <w:tcW w:w="1221" w:type="dxa"/>
            <w:vAlign w:val="center"/>
          </w:tcPr>
          <w:p w:rsidR="003268EB" w:rsidRDefault="0083102B">
            <w:pPr>
              <w:jc w:val="left"/>
            </w:pPr>
            <w:r>
              <w:rPr>
                <w:color w:val="000000"/>
                <w:sz w:val="18"/>
                <w:szCs w:val="18"/>
              </w:rPr>
              <w:t>-</w:t>
            </w:r>
          </w:p>
        </w:tc>
        <w:tc>
          <w:tcPr>
            <w:tcW w:w="1559" w:type="dxa"/>
            <w:vAlign w:val="center"/>
          </w:tcPr>
          <w:p w:rsidR="003268EB" w:rsidRDefault="0083102B">
            <w:pPr>
              <w:jc w:val="center"/>
            </w:pPr>
            <w:r>
              <w:rPr>
                <w:color w:val="000000"/>
                <w:sz w:val="18"/>
                <w:szCs w:val="18"/>
              </w:rPr>
              <w:t>46,920.16</w:t>
            </w:r>
          </w:p>
        </w:tc>
        <w:tc>
          <w:tcPr>
            <w:tcW w:w="1446" w:type="dxa"/>
            <w:vAlign w:val="center"/>
          </w:tcPr>
          <w:p w:rsidR="003268EB" w:rsidRDefault="0083102B">
            <w:pPr>
              <w:jc w:val="left"/>
            </w:pPr>
            <w:r>
              <w:rPr>
                <w:color w:val="000000"/>
                <w:sz w:val="18"/>
                <w:szCs w:val="18"/>
              </w:rPr>
              <w:t>46,920.16</w:t>
            </w:r>
          </w:p>
        </w:tc>
      </w:tr>
      <w:tr w:rsidR="003268EB">
        <w:tc>
          <w:tcPr>
            <w:tcW w:w="1740" w:type="dxa"/>
            <w:vAlign w:val="center"/>
          </w:tcPr>
          <w:p w:rsidR="003268EB" w:rsidRDefault="0083102B">
            <w:pPr>
              <w:jc w:val="left"/>
            </w:pPr>
            <w:r>
              <w:rPr>
                <w:color w:val="000000"/>
                <w:sz w:val="18"/>
                <w:szCs w:val="18"/>
              </w:rPr>
              <w:t>应付赎回款</w:t>
            </w:r>
          </w:p>
        </w:tc>
        <w:tc>
          <w:tcPr>
            <w:tcW w:w="1559" w:type="dxa"/>
            <w:vAlign w:val="center"/>
          </w:tcPr>
          <w:p w:rsidR="003268EB" w:rsidRDefault="0083102B">
            <w:pPr>
              <w:jc w:val="left"/>
            </w:pPr>
            <w:r>
              <w:rPr>
                <w:color w:val="000000"/>
                <w:sz w:val="18"/>
                <w:szCs w:val="18"/>
              </w:rPr>
              <w:t>-</w:t>
            </w:r>
          </w:p>
        </w:tc>
        <w:tc>
          <w:tcPr>
            <w:tcW w:w="1473" w:type="dxa"/>
            <w:vAlign w:val="center"/>
          </w:tcPr>
          <w:p w:rsidR="003268EB" w:rsidRDefault="0083102B">
            <w:pPr>
              <w:jc w:val="left"/>
            </w:pPr>
            <w:r>
              <w:rPr>
                <w:color w:val="000000"/>
                <w:sz w:val="18"/>
                <w:szCs w:val="18"/>
              </w:rPr>
              <w:t>-</w:t>
            </w:r>
          </w:p>
        </w:tc>
        <w:tc>
          <w:tcPr>
            <w:tcW w:w="1221" w:type="dxa"/>
            <w:vAlign w:val="center"/>
          </w:tcPr>
          <w:p w:rsidR="003268EB" w:rsidRDefault="0083102B">
            <w:pPr>
              <w:jc w:val="left"/>
            </w:pPr>
            <w:r>
              <w:rPr>
                <w:color w:val="000000"/>
                <w:sz w:val="18"/>
                <w:szCs w:val="18"/>
              </w:rPr>
              <w:t>-</w:t>
            </w:r>
          </w:p>
        </w:tc>
        <w:tc>
          <w:tcPr>
            <w:tcW w:w="1559" w:type="dxa"/>
            <w:vAlign w:val="center"/>
          </w:tcPr>
          <w:p w:rsidR="003268EB" w:rsidRDefault="0083102B">
            <w:pPr>
              <w:jc w:val="center"/>
            </w:pPr>
            <w:r>
              <w:rPr>
                <w:color w:val="000000"/>
                <w:sz w:val="18"/>
                <w:szCs w:val="18"/>
              </w:rPr>
              <w:t>230,613.03</w:t>
            </w:r>
          </w:p>
        </w:tc>
        <w:tc>
          <w:tcPr>
            <w:tcW w:w="1446" w:type="dxa"/>
            <w:vAlign w:val="center"/>
          </w:tcPr>
          <w:p w:rsidR="003268EB" w:rsidRDefault="0083102B">
            <w:pPr>
              <w:jc w:val="left"/>
            </w:pPr>
            <w:r>
              <w:rPr>
                <w:color w:val="000000"/>
                <w:sz w:val="18"/>
                <w:szCs w:val="18"/>
              </w:rPr>
              <w:t>230,613.03</w:t>
            </w:r>
          </w:p>
        </w:tc>
      </w:tr>
      <w:tr w:rsidR="003268EB">
        <w:tc>
          <w:tcPr>
            <w:tcW w:w="1740" w:type="dxa"/>
            <w:vAlign w:val="center"/>
          </w:tcPr>
          <w:p w:rsidR="003268EB" w:rsidRDefault="0083102B">
            <w:pPr>
              <w:jc w:val="left"/>
            </w:pPr>
            <w:r>
              <w:rPr>
                <w:color w:val="000000"/>
                <w:sz w:val="18"/>
                <w:szCs w:val="18"/>
              </w:rPr>
              <w:t>应付管理人报酬</w:t>
            </w:r>
          </w:p>
        </w:tc>
        <w:tc>
          <w:tcPr>
            <w:tcW w:w="1559" w:type="dxa"/>
            <w:vAlign w:val="center"/>
          </w:tcPr>
          <w:p w:rsidR="003268EB" w:rsidRDefault="0083102B">
            <w:pPr>
              <w:jc w:val="left"/>
            </w:pPr>
            <w:r>
              <w:rPr>
                <w:color w:val="000000"/>
                <w:sz w:val="18"/>
                <w:szCs w:val="18"/>
              </w:rPr>
              <w:t>-</w:t>
            </w:r>
          </w:p>
        </w:tc>
        <w:tc>
          <w:tcPr>
            <w:tcW w:w="1473" w:type="dxa"/>
            <w:vAlign w:val="center"/>
          </w:tcPr>
          <w:p w:rsidR="003268EB" w:rsidRDefault="0083102B">
            <w:pPr>
              <w:jc w:val="left"/>
            </w:pPr>
            <w:r>
              <w:rPr>
                <w:color w:val="000000"/>
                <w:sz w:val="18"/>
                <w:szCs w:val="18"/>
              </w:rPr>
              <w:t>-</w:t>
            </w:r>
          </w:p>
        </w:tc>
        <w:tc>
          <w:tcPr>
            <w:tcW w:w="1221" w:type="dxa"/>
            <w:vAlign w:val="center"/>
          </w:tcPr>
          <w:p w:rsidR="003268EB" w:rsidRDefault="0083102B">
            <w:pPr>
              <w:jc w:val="left"/>
            </w:pPr>
            <w:r>
              <w:rPr>
                <w:color w:val="000000"/>
                <w:sz w:val="18"/>
                <w:szCs w:val="18"/>
              </w:rPr>
              <w:t>-</w:t>
            </w:r>
          </w:p>
        </w:tc>
        <w:tc>
          <w:tcPr>
            <w:tcW w:w="1559" w:type="dxa"/>
            <w:vAlign w:val="center"/>
          </w:tcPr>
          <w:p w:rsidR="003268EB" w:rsidRDefault="0083102B">
            <w:pPr>
              <w:jc w:val="center"/>
            </w:pPr>
            <w:r>
              <w:rPr>
                <w:color w:val="000000"/>
                <w:sz w:val="18"/>
                <w:szCs w:val="18"/>
              </w:rPr>
              <w:t>102,476.06</w:t>
            </w:r>
          </w:p>
        </w:tc>
        <w:tc>
          <w:tcPr>
            <w:tcW w:w="1446" w:type="dxa"/>
            <w:vAlign w:val="center"/>
          </w:tcPr>
          <w:p w:rsidR="003268EB" w:rsidRDefault="0083102B">
            <w:pPr>
              <w:jc w:val="left"/>
            </w:pPr>
            <w:r>
              <w:rPr>
                <w:color w:val="000000"/>
                <w:sz w:val="18"/>
                <w:szCs w:val="18"/>
              </w:rPr>
              <w:t>102,476.06</w:t>
            </w:r>
          </w:p>
        </w:tc>
      </w:tr>
      <w:tr w:rsidR="003268EB">
        <w:tc>
          <w:tcPr>
            <w:tcW w:w="1740" w:type="dxa"/>
            <w:vAlign w:val="center"/>
          </w:tcPr>
          <w:p w:rsidR="003268EB" w:rsidRDefault="0083102B">
            <w:pPr>
              <w:jc w:val="left"/>
            </w:pPr>
            <w:r>
              <w:rPr>
                <w:color w:val="000000"/>
                <w:sz w:val="18"/>
                <w:szCs w:val="18"/>
              </w:rPr>
              <w:t>应付托管费</w:t>
            </w:r>
          </w:p>
        </w:tc>
        <w:tc>
          <w:tcPr>
            <w:tcW w:w="1559" w:type="dxa"/>
            <w:vAlign w:val="center"/>
          </w:tcPr>
          <w:p w:rsidR="003268EB" w:rsidRDefault="0083102B">
            <w:pPr>
              <w:jc w:val="left"/>
            </w:pPr>
            <w:r>
              <w:rPr>
                <w:color w:val="000000"/>
                <w:sz w:val="18"/>
                <w:szCs w:val="18"/>
              </w:rPr>
              <w:t>-</w:t>
            </w:r>
          </w:p>
        </w:tc>
        <w:tc>
          <w:tcPr>
            <w:tcW w:w="1473" w:type="dxa"/>
            <w:vAlign w:val="center"/>
          </w:tcPr>
          <w:p w:rsidR="003268EB" w:rsidRDefault="0083102B">
            <w:pPr>
              <w:jc w:val="left"/>
            </w:pPr>
            <w:r>
              <w:rPr>
                <w:color w:val="000000"/>
                <w:sz w:val="18"/>
                <w:szCs w:val="18"/>
              </w:rPr>
              <w:t>-</w:t>
            </w:r>
          </w:p>
        </w:tc>
        <w:tc>
          <w:tcPr>
            <w:tcW w:w="1221" w:type="dxa"/>
            <w:vAlign w:val="center"/>
          </w:tcPr>
          <w:p w:rsidR="003268EB" w:rsidRDefault="0083102B">
            <w:pPr>
              <w:jc w:val="left"/>
            </w:pPr>
            <w:r>
              <w:rPr>
                <w:color w:val="000000"/>
                <w:sz w:val="18"/>
                <w:szCs w:val="18"/>
              </w:rPr>
              <w:t>-</w:t>
            </w:r>
          </w:p>
        </w:tc>
        <w:tc>
          <w:tcPr>
            <w:tcW w:w="1559" w:type="dxa"/>
            <w:vAlign w:val="center"/>
          </w:tcPr>
          <w:p w:rsidR="003268EB" w:rsidRDefault="0083102B">
            <w:pPr>
              <w:jc w:val="center"/>
            </w:pPr>
            <w:r>
              <w:rPr>
                <w:color w:val="000000"/>
                <w:sz w:val="18"/>
                <w:szCs w:val="18"/>
              </w:rPr>
              <w:t>17,079.34</w:t>
            </w:r>
          </w:p>
        </w:tc>
        <w:tc>
          <w:tcPr>
            <w:tcW w:w="1446" w:type="dxa"/>
            <w:vAlign w:val="center"/>
          </w:tcPr>
          <w:p w:rsidR="003268EB" w:rsidRDefault="0083102B">
            <w:pPr>
              <w:jc w:val="left"/>
            </w:pPr>
            <w:r>
              <w:rPr>
                <w:color w:val="000000"/>
                <w:sz w:val="18"/>
                <w:szCs w:val="18"/>
              </w:rPr>
              <w:t>17,079.34</w:t>
            </w:r>
          </w:p>
        </w:tc>
      </w:tr>
      <w:tr w:rsidR="003268EB">
        <w:tc>
          <w:tcPr>
            <w:tcW w:w="1740" w:type="dxa"/>
            <w:vAlign w:val="center"/>
          </w:tcPr>
          <w:p w:rsidR="003268EB" w:rsidRDefault="0083102B">
            <w:pPr>
              <w:jc w:val="left"/>
            </w:pPr>
            <w:r>
              <w:rPr>
                <w:color w:val="000000"/>
                <w:sz w:val="18"/>
                <w:szCs w:val="18"/>
              </w:rPr>
              <w:t>应付交易费用</w:t>
            </w:r>
          </w:p>
        </w:tc>
        <w:tc>
          <w:tcPr>
            <w:tcW w:w="1559" w:type="dxa"/>
            <w:vAlign w:val="center"/>
          </w:tcPr>
          <w:p w:rsidR="003268EB" w:rsidRDefault="0083102B">
            <w:pPr>
              <w:jc w:val="left"/>
            </w:pPr>
            <w:r>
              <w:rPr>
                <w:color w:val="000000"/>
                <w:sz w:val="18"/>
                <w:szCs w:val="18"/>
              </w:rPr>
              <w:t>-</w:t>
            </w:r>
          </w:p>
        </w:tc>
        <w:tc>
          <w:tcPr>
            <w:tcW w:w="1473" w:type="dxa"/>
            <w:vAlign w:val="center"/>
          </w:tcPr>
          <w:p w:rsidR="003268EB" w:rsidRDefault="0083102B">
            <w:pPr>
              <w:jc w:val="left"/>
            </w:pPr>
            <w:r>
              <w:rPr>
                <w:color w:val="000000"/>
                <w:sz w:val="18"/>
                <w:szCs w:val="18"/>
              </w:rPr>
              <w:t>-</w:t>
            </w:r>
          </w:p>
        </w:tc>
        <w:tc>
          <w:tcPr>
            <w:tcW w:w="1221" w:type="dxa"/>
            <w:vAlign w:val="center"/>
          </w:tcPr>
          <w:p w:rsidR="003268EB" w:rsidRDefault="0083102B">
            <w:pPr>
              <w:jc w:val="left"/>
            </w:pPr>
            <w:r>
              <w:rPr>
                <w:color w:val="000000"/>
                <w:sz w:val="18"/>
                <w:szCs w:val="18"/>
              </w:rPr>
              <w:t>-</w:t>
            </w:r>
          </w:p>
        </w:tc>
        <w:tc>
          <w:tcPr>
            <w:tcW w:w="1559" w:type="dxa"/>
            <w:vAlign w:val="center"/>
          </w:tcPr>
          <w:p w:rsidR="003268EB" w:rsidRDefault="0083102B">
            <w:pPr>
              <w:jc w:val="center"/>
            </w:pPr>
            <w:r>
              <w:rPr>
                <w:color w:val="000000"/>
                <w:sz w:val="18"/>
                <w:szCs w:val="18"/>
              </w:rPr>
              <w:t>108,960.45</w:t>
            </w:r>
          </w:p>
        </w:tc>
        <w:tc>
          <w:tcPr>
            <w:tcW w:w="1446" w:type="dxa"/>
            <w:vAlign w:val="center"/>
          </w:tcPr>
          <w:p w:rsidR="003268EB" w:rsidRDefault="0083102B">
            <w:pPr>
              <w:jc w:val="left"/>
            </w:pPr>
            <w:r>
              <w:rPr>
                <w:color w:val="000000"/>
                <w:sz w:val="18"/>
                <w:szCs w:val="18"/>
              </w:rPr>
              <w:t>108,960.45</w:t>
            </w:r>
          </w:p>
        </w:tc>
      </w:tr>
      <w:tr w:rsidR="003268EB">
        <w:tc>
          <w:tcPr>
            <w:tcW w:w="1740" w:type="dxa"/>
            <w:vAlign w:val="center"/>
          </w:tcPr>
          <w:p w:rsidR="003268EB" w:rsidRDefault="0083102B">
            <w:pPr>
              <w:jc w:val="left"/>
            </w:pPr>
            <w:r>
              <w:rPr>
                <w:color w:val="000000"/>
                <w:sz w:val="18"/>
                <w:szCs w:val="18"/>
              </w:rPr>
              <w:t>其他负债</w:t>
            </w:r>
          </w:p>
        </w:tc>
        <w:tc>
          <w:tcPr>
            <w:tcW w:w="1559" w:type="dxa"/>
            <w:vAlign w:val="center"/>
          </w:tcPr>
          <w:p w:rsidR="003268EB" w:rsidRDefault="0083102B">
            <w:pPr>
              <w:jc w:val="left"/>
            </w:pPr>
            <w:r>
              <w:rPr>
                <w:color w:val="000000"/>
                <w:sz w:val="18"/>
                <w:szCs w:val="18"/>
              </w:rPr>
              <w:t>-</w:t>
            </w:r>
          </w:p>
        </w:tc>
        <w:tc>
          <w:tcPr>
            <w:tcW w:w="1473" w:type="dxa"/>
            <w:vAlign w:val="center"/>
          </w:tcPr>
          <w:p w:rsidR="003268EB" w:rsidRDefault="0083102B">
            <w:pPr>
              <w:jc w:val="left"/>
            </w:pPr>
            <w:r>
              <w:rPr>
                <w:color w:val="000000"/>
                <w:sz w:val="18"/>
                <w:szCs w:val="18"/>
              </w:rPr>
              <w:t>-</w:t>
            </w:r>
          </w:p>
        </w:tc>
        <w:tc>
          <w:tcPr>
            <w:tcW w:w="1221" w:type="dxa"/>
            <w:vAlign w:val="center"/>
          </w:tcPr>
          <w:p w:rsidR="003268EB" w:rsidRDefault="0083102B">
            <w:pPr>
              <w:jc w:val="left"/>
            </w:pPr>
            <w:r>
              <w:rPr>
                <w:color w:val="000000"/>
                <w:sz w:val="18"/>
                <w:szCs w:val="18"/>
              </w:rPr>
              <w:t>-</w:t>
            </w:r>
          </w:p>
        </w:tc>
        <w:tc>
          <w:tcPr>
            <w:tcW w:w="1559" w:type="dxa"/>
            <w:vAlign w:val="center"/>
          </w:tcPr>
          <w:p w:rsidR="003268EB" w:rsidRDefault="0083102B">
            <w:pPr>
              <w:jc w:val="center"/>
            </w:pPr>
            <w:r>
              <w:rPr>
                <w:color w:val="000000"/>
                <w:sz w:val="18"/>
                <w:szCs w:val="18"/>
              </w:rPr>
              <w:t>80,399.98</w:t>
            </w:r>
          </w:p>
        </w:tc>
        <w:tc>
          <w:tcPr>
            <w:tcW w:w="1446" w:type="dxa"/>
            <w:vAlign w:val="center"/>
          </w:tcPr>
          <w:p w:rsidR="003268EB" w:rsidRDefault="0083102B">
            <w:pPr>
              <w:jc w:val="left"/>
            </w:pPr>
            <w:r>
              <w:rPr>
                <w:color w:val="000000"/>
                <w:sz w:val="18"/>
                <w:szCs w:val="18"/>
              </w:rPr>
              <w:t>80,399.98</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586,449.02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586,449.02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lastRenderedPageBreak/>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10,522,888.22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132,900.00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69,106,981.77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79,762,769.99</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771724" w:rsidP="0048308E">
      <w:pPr>
        <w:spacing w:before="29" w:line="288" w:lineRule="auto"/>
        <w:rPr>
          <w:b/>
          <w:bCs/>
          <w:color w:val="000000"/>
          <w:sz w:val="24"/>
        </w:rPr>
      </w:pPr>
      <w:r>
        <w:rPr>
          <w:b/>
          <w:bCs/>
          <w:color w:val="000000"/>
          <w:kern w:val="0"/>
          <w:sz w:val="24"/>
        </w:rPr>
        <w:t>6.4.13</w:t>
      </w:r>
      <w:r w:rsidR="001548F9" w:rsidRPr="005312D8">
        <w:rPr>
          <w:b/>
          <w:bCs/>
          <w:color w:val="000000"/>
          <w:kern w:val="0"/>
          <w:sz w:val="24"/>
        </w:rPr>
        <w:t xml:space="preserve">.4.1.2 </w:t>
      </w:r>
      <w:r w:rsidR="001548F9"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0.97%</w:t>
      </w:r>
      <w:r w:rsidRPr="005312D8">
        <w:rPr>
          <w:kern w:val="0"/>
          <w:sz w:val="24"/>
        </w:rPr>
        <w:t>（</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5.17%</w:t>
      </w:r>
      <w:r w:rsidRPr="005312D8">
        <w:rPr>
          <w:kern w:val="0"/>
          <w:sz w:val="24"/>
        </w:rPr>
        <w:t>），因此市场利率的变动对于本基金资产净值无重大影响（</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771724" w:rsidP="0048308E">
      <w:pPr>
        <w:spacing w:before="29" w:line="288" w:lineRule="auto"/>
        <w:rPr>
          <w:b/>
          <w:bCs/>
          <w:sz w:val="24"/>
        </w:rPr>
      </w:pPr>
      <w:r>
        <w:rPr>
          <w:b/>
          <w:bCs/>
          <w:kern w:val="0"/>
          <w:sz w:val="24"/>
        </w:rPr>
        <w:t>6.4.13</w:t>
      </w:r>
      <w:r w:rsidR="00194D6E" w:rsidRPr="005312D8">
        <w:rPr>
          <w:b/>
          <w:bCs/>
          <w:kern w:val="0"/>
          <w:sz w:val="24"/>
        </w:rPr>
        <w:t>.4.2</w:t>
      </w:r>
      <w:r w:rsidR="00194D6E"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771724" w:rsidP="0048308E">
      <w:pPr>
        <w:spacing w:before="29" w:line="288" w:lineRule="auto"/>
        <w:rPr>
          <w:b/>
          <w:bCs/>
          <w:color w:val="000000"/>
          <w:sz w:val="24"/>
        </w:rPr>
      </w:pPr>
      <w:r>
        <w:rPr>
          <w:b/>
          <w:bCs/>
          <w:color w:val="000000"/>
          <w:kern w:val="0"/>
          <w:sz w:val="24"/>
        </w:rPr>
        <w:t>6.4.13</w:t>
      </w:r>
      <w:r w:rsidR="001548F9" w:rsidRPr="005312D8">
        <w:rPr>
          <w:b/>
          <w:bCs/>
          <w:color w:val="000000"/>
          <w:kern w:val="0"/>
          <w:sz w:val="24"/>
        </w:rPr>
        <w:t xml:space="preserve">.4.3 </w:t>
      </w:r>
      <w:r w:rsidR="001548F9" w:rsidRPr="005312D8">
        <w:rPr>
          <w:b/>
          <w:bCs/>
          <w:color w:val="000000"/>
          <w:sz w:val="24"/>
        </w:rPr>
        <w:t>其他价格风险</w:t>
      </w:r>
    </w:p>
    <w:p w:rsidR="003268EB" w:rsidRDefault="0083102B">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3268EB" w:rsidRDefault="0083102B">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0%-95%</w:t>
      </w:r>
      <w:r w:rsidRPr="005312D8">
        <w:rPr>
          <w:color w:val="000000"/>
          <w:sz w:val="24"/>
        </w:rPr>
        <w:t>；本基金投资受益于科技创新相关上市公司证券的比例不低于非现金基金资产的</w:t>
      </w:r>
      <w:r w:rsidRPr="005312D8">
        <w:rPr>
          <w:color w:val="000000"/>
          <w:sz w:val="24"/>
        </w:rPr>
        <w:t>80%</w:t>
      </w:r>
      <w:r w:rsidRPr="005312D8">
        <w:rPr>
          <w:color w:val="000000"/>
          <w:sz w:val="24"/>
        </w:rPr>
        <w:t>；本基金保留的现金或者投资于到期日在一年以内的政府债券的比例合计不低于基金资产净值的</w:t>
      </w:r>
      <w:r w:rsidRPr="005312D8">
        <w:rPr>
          <w:color w:val="000000"/>
          <w:sz w:val="24"/>
        </w:rPr>
        <w:t>5%</w:t>
      </w:r>
      <w:r w:rsidRPr="005312D8">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771724" w:rsidP="0048308E">
      <w:pPr>
        <w:spacing w:before="29" w:line="288" w:lineRule="auto"/>
        <w:rPr>
          <w:b/>
          <w:bCs/>
          <w:color w:val="000000"/>
          <w:sz w:val="24"/>
        </w:rPr>
      </w:pPr>
      <w:r>
        <w:rPr>
          <w:b/>
          <w:bCs/>
          <w:color w:val="000000"/>
          <w:kern w:val="0"/>
          <w:sz w:val="24"/>
        </w:rPr>
        <w:t>6.4.13</w:t>
      </w:r>
      <w:r w:rsidR="001548F9" w:rsidRPr="005312D8">
        <w:rPr>
          <w:b/>
          <w:bCs/>
          <w:color w:val="000000"/>
          <w:kern w:val="0"/>
          <w:sz w:val="24"/>
        </w:rPr>
        <w:t xml:space="preserve">.4.3.1 </w:t>
      </w:r>
      <w:r w:rsidR="001548F9"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w:t>
            </w:r>
            <w:r w:rsidRPr="005312D8">
              <w:rPr>
                <w:color w:val="000000"/>
                <w:sz w:val="24"/>
              </w:rPr>
              <w:lastRenderedPageBreak/>
              <w:t>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lastRenderedPageBreak/>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w:t>
            </w:r>
            <w:r w:rsidRPr="005312D8">
              <w:rPr>
                <w:color w:val="000000"/>
                <w:sz w:val="24"/>
              </w:rPr>
              <w:lastRenderedPageBreak/>
              <w:t>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lastRenderedPageBreak/>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145,222,462.24</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94.04</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69,465,854.08</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87.09</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145,222,462.24</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94.04</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69,465,854.08</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87.09</w:t>
            </w:r>
          </w:p>
        </w:tc>
      </w:tr>
    </w:tbl>
    <w:p w:rsidR="001548F9" w:rsidRPr="005312D8" w:rsidRDefault="001548F9" w:rsidP="00035D71">
      <w:pPr>
        <w:spacing w:before="29" w:line="288" w:lineRule="auto"/>
        <w:ind w:firstLineChars="200" w:firstLine="480"/>
        <w:rPr>
          <w:color w:val="000000"/>
          <w:sz w:val="24"/>
        </w:rPr>
      </w:pPr>
    </w:p>
    <w:p w:rsidR="001548F9" w:rsidRPr="005312D8" w:rsidRDefault="00771724" w:rsidP="0048308E">
      <w:pPr>
        <w:spacing w:before="29" w:line="288" w:lineRule="auto"/>
        <w:rPr>
          <w:b/>
          <w:color w:val="000000"/>
          <w:sz w:val="24"/>
        </w:rPr>
      </w:pPr>
      <w:r>
        <w:rPr>
          <w:b/>
          <w:bCs/>
          <w:color w:val="000000"/>
          <w:kern w:val="0"/>
          <w:sz w:val="24"/>
        </w:rPr>
        <w:t>6.4.13</w:t>
      </w:r>
      <w:r w:rsidR="001548F9" w:rsidRPr="005312D8">
        <w:rPr>
          <w:b/>
          <w:bCs/>
          <w:color w:val="000000"/>
          <w:kern w:val="0"/>
          <w:sz w:val="24"/>
        </w:rPr>
        <w:t xml:space="preserve">.4.3.2 </w:t>
      </w:r>
      <w:r w:rsidR="001548F9"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3268EB">
        <w:tc>
          <w:tcPr>
            <w:tcW w:w="986" w:type="dxa"/>
            <w:vAlign w:val="center"/>
          </w:tcPr>
          <w:p w:rsidR="003268EB" w:rsidRDefault="0083102B">
            <w:pPr>
              <w:jc w:val="left"/>
            </w:pPr>
            <w:r>
              <w:rPr>
                <w:color w:val="000000"/>
                <w:sz w:val="24"/>
              </w:rPr>
              <w:t>假设</w:t>
            </w:r>
          </w:p>
        </w:tc>
        <w:tc>
          <w:tcPr>
            <w:tcW w:w="8012" w:type="dxa"/>
            <w:gridSpan w:val="4"/>
            <w:vAlign w:val="center"/>
          </w:tcPr>
          <w:p w:rsidR="003268EB" w:rsidRDefault="0083102B">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3268EB">
        <w:tc>
          <w:tcPr>
            <w:tcW w:w="994" w:type="dxa"/>
            <w:gridSpan w:val="2"/>
            <w:vMerge/>
          </w:tcPr>
          <w:p w:rsidR="003268EB" w:rsidRDefault="003268EB"/>
        </w:tc>
        <w:tc>
          <w:tcPr>
            <w:tcW w:w="3259" w:type="dxa"/>
            <w:vAlign w:val="center"/>
          </w:tcPr>
          <w:p w:rsidR="003268EB" w:rsidRDefault="0083102B">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3268EB" w:rsidRDefault="0083102B">
            <w:pPr>
              <w:jc w:val="right"/>
            </w:pPr>
            <w:r>
              <w:rPr>
                <w:color w:val="000000"/>
                <w:sz w:val="24"/>
              </w:rPr>
              <w:t>增加约</w:t>
            </w:r>
            <w:r>
              <w:rPr>
                <w:color w:val="000000"/>
                <w:sz w:val="24"/>
              </w:rPr>
              <w:t>609</w:t>
            </w:r>
          </w:p>
        </w:tc>
        <w:tc>
          <w:tcPr>
            <w:tcW w:w="2619" w:type="dxa"/>
            <w:vAlign w:val="center"/>
          </w:tcPr>
          <w:p w:rsidR="003268EB" w:rsidRDefault="0083102B">
            <w:pPr>
              <w:jc w:val="right"/>
            </w:pPr>
            <w:r>
              <w:rPr>
                <w:color w:val="000000"/>
                <w:sz w:val="24"/>
              </w:rPr>
              <w:t>增加约</w:t>
            </w:r>
            <w:r>
              <w:rPr>
                <w:color w:val="000000"/>
                <w:sz w:val="24"/>
              </w:rPr>
              <w:t>261</w:t>
            </w:r>
          </w:p>
        </w:tc>
      </w:tr>
      <w:tr w:rsidR="003268EB">
        <w:tc>
          <w:tcPr>
            <w:tcW w:w="994" w:type="dxa"/>
            <w:gridSpan w:val="2"/>
            <w:vMerge/>
          </w:tcPr>
          <w:p w:rsidR="003268EB" w:rsidRDefault="003268EB"/>
        </w:tc>
        <w:tc>
          <w:tcPr>
            <w:tcW w:w="3259" w:type="dxa"/>
            <w:vAlign w:val="center"/>
          </w:tcPr>
          <w:p w:rsidR="003268EB" w:rsidRDefault="0083102B">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3268EB" w:rsidRDefault="0083102B">
            <w:pPr>
              <w:jc w:val="right"/>
            </w:pPr>
            <w:r>
              <w:rPr>
                <w:color w:val="000000"/>
                <w:sz w:val="24"/>
              </w:rPr>
              <w:t>减少约</w:t>
            </w:r>
            <w:r>
              <w:rPr>
                <w:color w:val="000000"/>
                <w:sz w:val="24"/>
              </w:rPr>
              <w:t>609</w:t>
            </w:r>
          </w:p>
        </w:tc>
        <w:tc>
          <w:tcPr>
            <w:tcW w:w="2619" w:type="dxa"/>
            <w:vAlign w:val="center"/>
          </w:tcPr>
          <w:p w:rsidR="003268EB" w:rsidRDefault="0083102B">
            <w:pPr>
              <w:jc w:val="right"/>
            </w:pPr>
            <w:r>
              <w:rPr>
                <w:color w:val="000000"/>
                <w:sz w:val="24"/>
              </w:rPr>
              <w:t>减少约</w:t>
            </w:r>
            <w:r>
              <w:rPr>
                <w:color w:val="000000"/>
                <w:sz w:val="24"/>
              </w:rPr>
              <w:t>261</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B84064">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522549964"/>
      <w:r w:rsidRPr="005312D8">
        <w:rPr>
          <w:b/>
          <w:bCs/>
          <w:szCs w:val="24"/>
          <w:lang w:val="en-US"/>
        </w:rPr>
        <w:t xml:space="preserve">§7  </w:t>
      </w:r>
      <w:r w:rsidRPr="005312D8">
        <w:rPr>
          <w:b/>
          <w:bCs/>
          <w:szCs w:val="24"/>
          <w:lang w:val="en-US"/>
        </w:rPr>
        <w:t>投资组合报告</w:t>
      </w:r>
      <w:bookmarkEnd w:id="58"/>
      <w:bookmarkEnd w:id="59"/>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60" w:name="_Toc225498273"/>
      <w:bookmarkStart w:id="61" w:name="_Toc361324878"/>
      <w:bookmarkStart w:id="62" w:name="_Toc374374955"/>
      <w:bookmarkStart w:id="63" w:name="_Toc522549965"/>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60"/>
      <w:bookmarkEnd w:id="61"/>
      <w:bookmarkEnd w:id="62"/>
      <w:bookmarkEnd w:id="63"/>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145,222,462.24</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93.14</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145,222,462.24</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93.14</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1,500,150.00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0.96</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1,500,150.00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0.96</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lastRenderedPageBreak/>
              <w:t>5</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8,464,134.45</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5.43</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733,244.29</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0.47</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155,919,990.98</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4" w:name="_Toc225498274"/>
      <w:bookmarkStart w:id="65" w:name="_Toc522549966"/>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4"/>
      <w:bookmarkEnd w:id="65"/>
    </w:p>
    <w:p w:rsidR="0077020F" w:rsidRPr="005312D8" w:rsidRDefault="0077020F" w:rsidP="0077020F">
      <w:pPr>
        <w:pStyle w:val="20"/>
        <w:spacing w:before="29" w:after="0" w:line="288" w:lineRule="auto"/>
        <w:rPr>
          <w:rFonts w:ascii="Times New Roman" w:hAnsi="Times New Roman"/>
          <w:color w:val="000000"/>
          <w:szCs w:val="24"/>
        </w:rPr>
      </w:pPr>
      <w:bookmarkStart w:id="66" w:name="_Toc522549967"/>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6"/>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61,879,694.40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40.07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4,668,462.48</w:t>
            </w:r>
          </w:p>
        </w:tc>
        <w:tc>
          <w:tcPr>
            <w:tcW w:w="2052" w:type="dxa"/>
            <w:vAlign w:val="center"/>
          </w:tcPr>
          <w:p w:rsidR="001548F9" w:rsidRPr="005312D8" w:rsidRDefault="001548F9" w:rsidP="0048308E">
            <w:pPr>
              <w:spacing w:before="29" w:line="288" w:lineRule="auto"/>
              <w:jc w:val="right"/>
              <w:rPr>
                <w:sz w:val="24"/>
              </w:rPr>
            </w:pPr>
            <w:r w:rsidRPr="005312D8">
              <w:rPr>
                <w:sz w:val="24"/>
              </w:rPr>
              <w:t>3.02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68,814,707.36</w:t>
            </w:r>
          </w:p>
        </w:tc>
        <w:tc>
          <w:tcPr>
            <w:tcW w:w="2052" w:type="dxa"/>
            <w:vAlign w:val="center"/>
          </w:tcPr>
          <w:p w:rsidR="001548F9" w:rsidRPr="005312D8" w:rsidRDefault="001548F9" w:rsidP="0048308E">
            <w:pPr>
              <w:spacing w:before="29" w:line="288" w:lineRule="auto"/>
              <w:jc w:val="right"/>
              <w:rPr>
                <w:sz w:val="24"/>
              </w:rPr>
            </w:pPr>
            <w:r w:rsidRPr="005312D8">
              <w:rPr>
                <w:sz w:val="24"/>
              </w:rPr>
              <w:t>44.56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9,859,598.00</w:t>
            </w:r>
          </w:p>
        </w:tc>
        <w:tc>
          <w:tcPr>
            <w:tcW w:w="2052" w:type="dxa"/>
            <w:vAlign w:val="center"/>
          </w:tcPr>
          <w:p w:rsidR="001548F9" w:rsidRPr="005312D8" w:rsidRDefault="001548F9" w:rsidP="0048308E">
            <w:pPr>
              <w:spacing w:before="29" w:line="288" w:lineRule="auto"/>
              <w:jc w:val="right"/>
              <w:rPr>
                <w:sz w:val="24"/>
              </w:rPr>
            </w:pPr>
            <w:r w:rsidRPr="005312D8">
              <w:rPr>
                <w:sz w:val="24"/>
              </w:rPr>
              <w:t>6.38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lastRenderedPageBreak/>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145,222,462.24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94.04</w:t>
            </w:r>
          </w:p>
        </w:tc>
      </w:tr>
    </w:tbl>
    <w:p w:rsidR="000A101C" w:rsidRPr="005312D8"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7" w:name="_Toc522549968"/>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7"/>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8" w:name="_Toc522549969"/>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3268EB">
        <w:tc>
          <w:tcPr>
            <w:tcW w:w="862" w:type="dxa"/>
            <w:vAlign w:val="center"/>
          </w:tcPr>
          <w:p w:rsidR="003268EB" w:rsidRDefault="0083102B">
            <w:pPr>
              <w:jc w:val="center"/>
            </w:pPr>
            <w:r>
              <w:rPr>
                <w:color w:val="000000"/>
                <w:sz w:val="24"/>
              </w:rPr>
              <w:t>1</w:t>
            </w:r>
          </w:p>
        </w:tc>
        <w:tc>
          <w:tcPr>
            <w:tcW w:w="1346" w:type="dxa"/>
            <w:vAlign w:val="center"/>
          </w:tcPr>
          <w:p w:rsidR="003268EB" w:rsidRDefault="0083102B">
            <w:pPr>
              <w:jc w:val="center"/>
            </w:pPr>
            <w:r>
              <w:rPr>
                <w:color w:val="000000"/>
                <w:sz w:val="24"/>
              </w:rPr>
              <w:t>000977</w:t>
            </w:r>
          </w:p>
        </w:tc>
        <w:tc>
          <w:tcPr>
            <w:tcW w:w="1795" w:type="dxa"/>
            <w:vAlign w:val="center"/>
          </w:tcPr>
          <w:p w:rsidR="003268EB" w:rsidRDefault="0083102B">
            <w:pPr>
              <w:jc w:val="center"/>
            </w:pPr>
            <w:r>
              <w:rPr>
                <w:color w:val="000000"/>
                <w:sz w:val="24"/>
              </w:rPr>
              <w:t>浪潮信息</w:t>
            </w:r>
          </w:p>
        </w:tc>
        <w:tc>
          <w:tcPr>
            <w:tcW w:w="1346" w:type="dxa"/>
            <w:vAlign w:val="center"/>
          </w:tcPr>
          <w:p w:rsidR="003268EB" w:rsidRDefault="0083102B">
            <w:pPr>
              <w:jc w:val="right"/>
            </w:pPr>
            <w:r>
              <w:rPr>
                <w:color w:val="000000"/>
                <w:sz w:val="24"/>
              </w:rPr>
              <w:t>651,545</w:t>
            </w:r>
          </w:p>
        </w:tc>
        <w:tc>
          <w:tcPr>
            <w:tcW w:w="1944" w:type="dxa"/>
            <w:vAlign w:val="center"/>
          </w:tcPr>
          <w:p w:rsidR="003268EB" w:rsidRDefault="0083102B">
            <w:pPr>
              <w:jc w:val="right"/>
            </w:pPr>
            <w:r>
              <w:rPr>
                <w:color w:val="000000"/>
                <w:sz w:val="24"/>
              </w:rPr>
              <w:t>15,539,348.25</w:t>
            </w:r>
          </w:p>
        </w:tc>
        <w:tc>
          <w:tcPr>
            <w:tcW w:w="1705" w:type="dxa"/>
            <w:vAlign w:val="center"/>
          </w:tcPr>
          <w:p w:rsidR="003268EB" w:rsidRDefault="0083102B">
            <w:pPr>
              <w:jc w:val="right"/>
            </w:pPr>
            <w:r>
              <w:rPr>
                <w:color w:val="000000"/>
                <w:sz w:val="24"/>
              </w:rPr>
              <w:t>10.06</w:t>
            </w:r>
          </w:p>
        </w:tc>
      </w:tr>
      <w:tr w:rsidR="003268EB">
        <w:tc>
          <w:tcPr>
            <w:tcW w:w="862" w:type="dxa"/>
            <w:vAlign w:val="center"/>
          </w:tcPr>
          <w:p w:rsidR="003268EB" w:rsidRDefault="0083102B">
            <w:pPr>
              <w:jc w:val="center"/>
            </w:pPr>
            <w:r>
              <w:rPr>
                <w:color w:val="000000"/>
                <w:sz w:val="24"/>
              </w:rPr>
              <w:t>2</w:t>
            </w:r>
          </w:p>
        </w:tc>
        <w:tc>
          <w:tcPr>
            <w:tcW w:w="1346" w:type="dxa"/>
            <w:vAlign w:val="center"/>
          </w:tcPr>
          <w:p w:rsidR="003268EB" w:rsidRDefault="0083102B">
            <w:pPr>
              <w:jc w:val="center"/>
            </w:pPr>
            <w:r>
              <w:rPr>
                <w:color w:val="000000"/>
                <w:sz w:val="24"/>
              </w:rPr>
              <w:t>300365</w:t>
            </w:r>
          </w:p>
        </w:tc>
        <w:tc>
          <w:tcPr>
            <w:tcW w:w="1795" w:type="dxa"/>
            <w:vAlign w:val="center"/>
          </w:tcPr>
          <w:p w:rsidR="003268EB" w:rsidRDefault="0083102B">
            <w:pPr>
              <w:jc w:val="center"/>
            </w:pPr>
            <w:r>
              <w:rPr>
                <w:color w:val="000000"/>
                <w:sz w:val="24"/>
              </w:rPr>
              <w:t>恒华科技</w:t>
            </w:r>
          </w:p>
        </w:tc>
        <w:tc>
          <w:tcPr>
            <w:tcW w:w="1346" w:type="dxa"/>
            <w:vAlign w:val="center"/>
          </w:tcPr>
          <w:p w:rsidR="003268EB" w:rsidRDefault="0083102B">
            <w:pPr>
              <w:jc w:val="right"/>
            </w:pPr>
            <w:r>
              <w:rPr>
                <w:color w:val="000000"/>
                <w:sz w:val="24"/>
              </w:rPr>
              <w:t>713,160</w:t>
            </w:r>
          </w:p>
        </w:tc>
        <w:tc>
          <w:tcPr>
            <w:tcW w:w="1944" w:type="dxa"/>
            <w:vAlign w:val="center"/>
          </w:tcPr>
          <w:p w:rsidR="003268EB" w:rsidRDefault="0083102B">
            <w:pPr>
              <w:jc w:val="right"/>
            </w:pPr>
            <w:r>
              <w:rPr>
                <w:color w:val="000000"/>
                <w:sz w:val="24"/>
              </w:rPr>
              <w:t>14,712,490.80</w:t>
            </w:r>
          </w:p>
        </w:tc>
        <w:tc>
          <w:tcPr>
            <w:tcW w:w="1705" w:type="dxa"/>
            <w:vAlign w:val="center"/>
          </w:tcPr>
          <w:p w:rsidR="003268EB" w:rsidRDefault="0083102B">
            <w:pPr>
              <w:jc w:val="right"/>
            </w:pPr>
            <w:r>
              <w:rPr>
                <w:color w:val="000000"/>
                <w:sz w:val="24"/>
              </w:rPr>
              <w:t>9.53</w:t>
            </w:r>
          </w:p>
        </w:tc>
      </w:tr>
      <w:tr w:rsidR="003268EB">
        <w:tc>
          <w:tcPr>
            <w:tcW w:w="862" w:type="dxa"/>
            <w:vAlign w:val="center"/>
          </w:tcPr>
          <w:p w:rsidR="003268EB" w:rsidRDefault="0083102B">
            <w:pPr>
              <w:jc w:val="center"/>
            </w:pPr>
            <w:r>
              <w:rPr>
                <w:color w:val="000000"/>
                <w:sz w:val="24"/>
              </w:rPr>
              <w:t>3</w:t>
            </w:r>
          </w:p>
        </w:tc>
        <w:tc>
          <w:tcPr>
            <w:tcW w:w="1346" w:type="dxa"/>
            <w:vAlign w:val="center"/>
          </w:tcPr>
          <w:p w:rsidR="003268EB" w:rsidRDefault="0083102B">
            <w:pPr>
              <w:jc w:val="center"/>
            </w:pPr>
            <w:r>
              <w:rPr>
                <w:color w:val="000000"/>
                <w:sz w:val="24"/>
              </w:rPr>
              <w:t>300253</w:t>
            </w:r>
          </w:p>
        </w:tc>
        <w:tc>
          <w:tcPr>
            <w:tcW w:w="1795" w:type="dxa"/>
            <w:vAlign w:val="center"/>
          </w:tcPr>
          <w:p w:rsidR="003268EB" w:rsidRDefault="0083102B">
            <w:pPr>
              <w:jc w:val="center"/>
            </w:pPr>
            <w:r>
              <w:rPr>
                <w:color w:val="000000"/>
                <w:sz w:val="24"/>
              </w:rPr>
              <w:t>卫宁健康</w:t>
            </w:r>
          </w:p>
        </w:tc>
        <w:tc>
          <w:tcPr>
            <w:tcW w:w="1346" w:type="dxa"/>
            <w:vAlign w:val="center"/>
          </w:tcPr>
          <w:p w:rsidR="003268EB" w:rsidRDefault="0083102B">
            <w:pPr>
              <w:jc w:val="right"/>
            </w:pPr>
            <w:r>
              <w:rPr>
                <w:color w:val="000000"/>
                <w:sz w:val="24"/>
              </w:rPr>
              <w:t>1,128,758</w:t>
            </w:r>
          </w:p>
        </w:tc>
        <w:tc>
          <w:tcPr>
            <w:tcW w:w="1944" w:type="dxa"/>
            <w:vAlign w:val="center"/>
          </w:tcPr>
          <w:p w:rsidR="003268EB" w:rsidRDefault="0083102B">
            <w:pPr>
              <w:jc w:val="right"/>
            </w:pPr>
            <w:r>
              <w:rPr>
                <w:color w:val="000000"/>
                <w:sz w:val="24"/>
              </w:rPr>
              <w:t>13,985,311.62</w:t>
            </w:r>
          </w:p>
        </w:tc>
        <w:tc>
          <w:tcPr>
            <w:tcW w:w="1705" w:type="dxa"/>
            <w:vAlign w:val="center"/>
          </w:tcPr>
          <w:p w:rsidR="003268EB" w:rsidRDefault="0083102B">
            <w:pPr>
              <w:jc w:val="right"/>
            </w:pPr>
            <w:r>
              <w:rPr>
                <w:color w:val="000000"/>
                <w:sz w:val="24"/>
              </w:rPr>
              <w:t>9.06</w:t>
            </w:r>
          </w:p>
        </w:tc>
      </w:tr>
      <w:tr w:rsidR="003268EB">
        <w:tc>
          <w:tcPr>
            <w:tcW w:w="862" w:type="dxa"/>
            <w:vAlign w:val="center"/>
          </w:tcPr>
          <w:p w:rsidR="003268EB" w:rsidRDefault="0083102B">
            <w:pPr>
              <w:jc w:val="center"/>
            </w:pPr>
            <w:r>
              <w:rPr>
                <w:color w:val="000000"/>
                <w:sz w:val="24"/>
              </w:rPr>
              <w:t>4</w:t>
            </w:r>
          </w:p>
        </w:tc>
        <w:tc>
          <w:tcPr>
            <w:tcW w:w="1346" w:type="dxa"/>
            <w:vAlign w:val="center"/>
          </w:tcPr>
          <w:p w:rsidR="003268EB" w:rsidRDefault="0083102B">
            <w:pPr>
              <w:jc w:val="center"/>
            </w:pPr>
            <w:r>
              <w:rPr>
                <w:color w:val="000000"/>
                <w:sz w:val="24"/>
              </w:rPr>
              <w:t>300572</w:t>
            </w:r>
          </w:p>
        </w:tc>
        <w:tc>
          <w:tcPr>
            <w:tcW w:w="1795" w:type="dxa"/>
            <w:vAlign w:val="center"/>
          </w:tcPr>
          <w:p w:rsidR="003268EB" w:rsidRDefault="0083102B">
            <w:pPr>
              <w:jc w:val="center"/>
            </w:pPr>
            <w:r>
              <w:rPr>
                <w:color w:val="000000"/>
                <w:sz w:val="24"/>
              </w:rPr>
              <w:t>安车检测</w:t>
            </w:r>
          </w:p>
        </w:tc>
        <w:tc>
          <w:tcPr>
            <w:tcW w:w="1346" w:type="dxa"/>
            <w:vAlign w:val="center"/>
          </w:tcPr>
          <w:p w:rsidR="003268EB" w:rsidRDefault="0083102B">
            <w:pPr>
              <w:jc w:val="right"/>
            </w:pPr>
            <w:r>
              <w:rPr>
                <w:color w:val="000000"/>
                <w:sz w:val="24"/>
              </w:rPr>
              <w:t>267,133</w:t>
            </w:r>
          </w:p>
        </w:tc>
        <w:tc>
          <w:tcPr>
            <w:tcW w:w="1944" w:type="dxa"/>
            <w:vAlign w:val="center"/>
          </w:tcPr>
          <w:p w:rsidR="003268EB" w:rsidRDefault="0083102B">
            <w:pPr>
              <w:jc w:val="right"/>
            </w:pPr>
            <w:r>
              <w:rPr>
                <w:color w:val="000000"/>
                <w:sz w:val="24"/>
              </w:rPr>
              <w:t>13,145,614.93</w:t>
            </w:r>
          </w:p>
        </w:tc>
        <w:tc>
          <w:tcPr>
            <w:tcW w:w="1705" w:type="dxa"/>
            <w:vAlign w:val="center"/>
          </w:tcPr>
          <w:p w:rsidR="003268EB" w:rsidRDefault="0083102B">
            <w:pPr>
              <w:jc w:val="right"/>
            </w:pPr>
            <w:r>
              <w:rPr>
                <w:color w:val="000000"/>
                <w:sz w:val="24"/>
              </w:rPr>
              <w:t>8.51</w:t>
            </w:r>
          </w:p>
        </w:tc>
      </w:tr>
      <w:tr w:rsidR="003268EB">
        <w:tc>
          <w:tcPr>
            <w:tcW w:w="862" w:type="dxa"/>
            <w:vAlign w:val="center"/>
          </w:tcPr>
          <w:p w:rsidR="003268EB" w:rsidRDefault="0083102B">
            <w:pPr>
              <w:jc w:val="center"/>
            </w:pPr>
            <w:r>
              <w:rPr>
                <w:color w:val="000000"/>
                <w:sz w:val="24"/>
              </w:rPr>
              <w:t>5</w:t>
            </w:r>
          </w:p>
        </w:tc>
        <w:tc>
          <w:tcPr>
            <w:tcW w:w="1346" w:type="dxa"/>
            <w:vAlign w:val="center"/>
          </w:tcPr>
          <w:p w:rsidR="003268EB" w:rsidRDefault="0083102B">
            <w:pPr>
              <w:jc w:val="center"/>
            </w:pPr>
            <w:r>
              <w:rPr>
                <w:color w:val="000000"/>
                <w:sz w:val="24"/>
              </w:rPr>
              <w:t>300012</w:t>
            </w:r>
          </w:p>
        </w:tc>
        <w:tc>
          <w:tcPr>
            <w:tcW w:w="1795" w:type="dxa"/>
            <w:vAlign w:val="center"/>
          </w:tcPr>
          <w:p w:rsidR="003268EB" w:rsidRDefault="0083102B">
            <w:pPr>
              <w:jc w:val="center"/>
            </w:pPr>
            <w:r>
              <w:rPr>
                <w:color w:val="000000"/>
                <w:sz w:val="24"/>
              </w:rPr>
              <w:t>华测检测</w:t>
            </w:r>
          </w:p>
        </w:tc>
        <w:tc>
          <w:tcPr>
            <w:tcW w:w="1346" w:type="dxa"/>
            <w:vAlign w:val="center"/>
          </w:tcPr>
          <w:p w:rsidR="003268EB" w:rsidRDefault="0083102B">
            <w:pPr>
              <w:jc w:val="right"/>
            </w:pPr>
            <w:r>
              <w:rPr>
                <w:color w:val="000000"/>
                <w:sz w:val="24"/>
              </w:rPr>
              <w:t>1,717,700</w:t>
            </w:r>
          </w:p>
        </w:tc>
        <w:tc>
          <w:tcPr>
            <w:tcW w:w="1944" w:type="dxa"/>
            <w:vAlign w:val="center"/>
          </w:tcPr>
          <w:p w:rsidR="003268EB" w:rsidRDefault="0083102B">
            <w:pPr>
              <w:jc w:val="right"/>
            </w:pPr>
            <w:r>
              <w:rPr>
                <w:color w:val="000000"/>
                <w:sz w:val="24"/>
              </w:rPr>
              <w:t>9,859,598.00</w:t>
            </w:r>
          </w:p>
        </w:tc>
        <w:tc>
          <w:tcPr>
            <w:tcW w:w="1705" w:type="dxa"/>
            <w:vAlign w:val="center"/>
          </w:tcPr>
          <w:p w:rsidR="003268EB" w:rsidRDefault="0083102B">
            <w:pPr>
              <w:jc w:val="right"/>
            </w:pPr>
            <w:r>
              <w:rPr>
                <w:color w:val="000000"/>
                <w:sz w:val="24"/>
              </w:rPr>
              <w:t>6.38</w:t>
            </w:r>
          </w:p>
        </w:tc>
      </w:tr>
      <w:tr w:rsidR="003268EB">
        <w:tc>
          <w:tcPr>
            <w:tcW w:w="862" w:type="dxa"/>
            <w:vAlign w:val="center"/>
          </w:tcPr>
          <w:p w:rsidR="003268EB" w:rsidRDefault="0083102B">
            <w:pPr>
              <w:jc w:val="center"/>
            </w:pPr>
            <w:r>
              <w:rPr>
                <w:color w:val="000000"/>
                <w:sz w:val="24"/>
              </w:rPr>
              <w:t>6</w:t>
            </w:r>
          </w:p>
        </w:tc>
        <w:tc>
          <w:tcPr>
            <w:tcW w:w="1346" w:type="dxa"/>
            <w:vAlign w:val="center"/>
          </w:tcPr>
          <w:p w:rsidR="003268EB" w:rsidRDefault="0083102B">
            <w:pPr>
              <w:jc w:val="center"/>
            </w:pPr>
            <w:r>
              <w:rPr>
                <w:color w:val="000000"/>
                <w:sz w:val="24"/>
              </w:rPr>
              <w:t>300271</w:t>
            </w:r>
          </w:p>
        </w:tc>
        <w:tc>
          <w:tcPr>
            <w:tcW w:w="1795" w:type="dxa"/>
            <w:vAlign w:val="center"/>
          </w:tcPr>
          <w:p w:rsidR="003268EB" w:rsidRDefault="0083102B">
            <w:pPr>
              <w:jc w:val="center"/>
            </w:pPr>
            <w:r>
              <w:rPr>
                <w:color w:val="000000"/>
                <w:sz w:val="24"/>
              </w:rPr>
              <w:t>华宇软件</w:t>
            </w:r>
          </w:p>
        </w:tc>
        <w:tc>
          <w:tcPr>
            <w:tcW w:w="1346" w:type="dxa"/>
            <w:vAlign w:val="center"/>
          </w:tcPr>
          <w:p w:rsidR="003268EB" w:rsidRDefault="0083102B">
            <w:pPr>
              <w:jc w:val="right"/>
            </w:pPr>
            <w:r>
              <w:rPr>
                <w:color w:val="000000"/>
                <w:sz w:val="24"/>
              </w:rPr>
              <w:t>537,651</w:t>
            </w:r>
          </w:p>
        </w:tc>
        <w:tc>
          <w:tcPr>
            <w:tcW w:w="1944" w:type="dxa"/>
            <w:vAlign w:val="center"/>
          </w:tcPr>
          <w:p w:rsidR="003268EB" w:rsidRDefault="0083102B">
            <w:pPr>
              <w:jc w:val="right"/>
            </w:pPr>
            <w:r>
              <w:rPr>
                <w:color w:val="000000"/>
                <w:sz w:val="24"/>
              </w:rPr>
              <w:t>9,505,669.68</w:t>
            </w:r>
          </w:p>
        </w:tc>
        <w:tc>
          <w:tcPr>
            <w:tcW w:w="1705" w:type="dxa"/>
            <w:vAlign w:val="center"/>
          </w:tcPr>
          <w:p w:rsidR="003268EB" w:rsidRDefault="0083102B">
            <w:pPr>
              <w:jc w:val="right"/>
            </w:pPr>
            <w:r>
              <w:rPr>
                <w:color w:val="000000"/>
                <w:sz w:val="24"/>
              </w:rPr>
              <w:t>6.16</w:t>
            </w:r>
          </w:p>
        </w:tc>
      </w:tr>
      <w:tr w:rsidR="003268EB">
        <w:tc>
          <w:tcPr>
            <w:tcW w:w="862" w:type="dxa"/>
            <w:vAlign w:val="center"/>
          </w:tcPr>
          <w:p w:rsidR="003268EB" w:rsidRDefault="0083102B">
            <w:pPr>
              <w:jc w:val="center"/>
            </w:pPr>
            <w:r>
              <w:rPr>
                <w:color w:val="000000"/>
                <w:sz w:val="24"/>
              </w:rPr>
              <w:t>7</w:t>
            </w:r>
          </w:p>
        </w:tc>
        <w:tc>
          <w:tcPr>
            <w:tcW w:w="1346" w:type="dxa"/>
            <w:vAlign w:val="center"/>
          </w:tcPr>
          <w:p w:rsidR="003268EB" w:rsidRDefault="0083102B">
            <w:pPr>
              <w:jc w:val="center"/>
            </w:pPr>
            <w:r>
              <w:rPr>
                <w:color w:val="000000"/>
                <w:sz w:val="24"/>
              </w:rPr>
              <w:t>300130</w:t>
            </w:r>
          </w:p>
        </w:tc>
        <w:tc>
          <w:tcPr>
            <w:tcW w:w="1795" w:type="dxa"/>
            <w:vAlign w:val="center"/>
          </w:tcPr>
          <w:p w:rsidR="003268EB" w:rsidRDefault="0083102B">
            <w:pPr>
              <w:jc w:val="center"/>
            </w:pPr>
            <w:r>
              <w:rPr>
                <w:color w:val="000000"/>
                <w:sz w:val="24"/>
              </w:rPr>
              <w:t>新国都</w:t>
            </w:r>
          </w:p>
        </w:tc>
        <w:tc>
          <w:tcPr>
            <w:tcW w:w="1346" w:type="dxa"/>
            <w:vAlign w:val="center"/>
          </w:tcPr>
          <w:p w:rsidR="003268EB" w:rsidRDefault="0083102B">
            <w:pPr>
              <w:jc w:val="right"/>
            </w:pPr>
            <w:r>
              <w:rPr>
                <w:color w:val="000000"/>
                <w:sz w:val="24"/>
              </w:rPr>
              <w:t>639,746</w:t>
            </w:r>
          </w:p>
        </w:tc>
        <w:tc>
          <w:tcPr>
            <w:tcW w:w="1944" w:type="dxa"/>
            <w:vAlign w:val="center"/>
          </w:tcPr>
          <w:p w:rsidR="003268EB" w:rsidRDefault="0083102B">
            <w:pPr>
              <w:jc w:val="right"/>
            </w:pPr>
            <w:r>
              <w:rPr>
                <w:color w:val="000000"/>
                <w:sz w:val="24"/>
              </w:rPr>
              <w:t>8,630,173.54</w:t>
            </w:r>
          </w:p>
        </w:tc>
        <w:tc>
          <w:tcPr>
            <w:tcW w:w="1705" w:type="dxa"/>
            <w:vAlign w:val="center"/>
          </w:tcPr>
          <w:p w:rsidR="003268EB" w:rsidRDefault="0083102B">
            <w:pPr>
              <w:jc w:val="right"/>
            </w:pPr>
            <w:r>
              <w:rPr>
                <w:color w:val="000000"/>
                <w:sz w:val="24"/>
              </w:rPr>
              <w:t>5.59</w:t>
            </w:r>
          </w:p>
        </w:tc>
      </w:tr>
      <w:tr w:rsidR="003268EB">
        <w:tc>
          <w:tcPr>
            <w:tcW w:w="862" w:type="dxa"/>
            <w:vAlign w:val="center"/>
          </w:tcPr>
          <w:p w:rsidR="003268EB" w:rsidRDefault="0083102B">
            <w:pPr>
              <w:jc w:val="center"/>
            </w:pPr>
            <w:r>
              <w:rPr>
                <w:color w:val="000000"/>
                <w:sz w:val="24"/>
              </w:rPr>
              <w:t>8</w:t>
            </w:r>
          </w:p>
        </w:tc>
        <w:tc>
          <w:tcPr>
            <w:tcW w:w="1346" w:type="dxa"/>
            <w:vAlign w:val="center"/>
          </w:tcPr>
          <w:p w:rsidR="003268EB" w:rsidRDefault="0083102B">
            <w:pPr>
              <w:jc w:val="center"/>
            </w:pPr>
            <w:r>
              <w:rPr>
                <w:color w:val="000000"/>
                <w:sz w:val="24"/>
              </w:rPr>
              <w:t>002371</w:t>
            </w:r>
          </w:p>
        </w:tc>
        <w:tc>
          <w:tcPr>
            <w:tcW w:w="1795" w:type="dxa"/>
            <w:vAlign w:val="center"/>
          </w:tcPr>
          <w:p w:rsidR="003268EB" w:rsidRDefault="0083102B">
            <w:pPr>
              <w:jc w:val="center"/>
            </w:pPr>
            <w:r>
              <w:rPr>
                <w:color w:val="000000"/>
                <w:sz w:val="24"/>
              </w:rPr>
              <w:t>北方华创</w:t>
            </w:r>
          </w:p>
        </w:tc>
        <w:tc>
          <w:tcPr>
            <w:tcW w:w="1346" w:type="dxa"/>
            <w:vAlign w:val="center"/>
          </w:tcPr>
          <w:p w:rsidR="003268EB" w:rsidRDefault="0083102B">
            <w:pPr>
              <w:jc w:val="right"/>
            </w:pPr>
            <w:r>
              <w:rPr>
                <w:color w:val="000000"/>
                <w:sz w:val="24"/>
              </w:rPr>
              <w:t>156,200</w:t>
            </w:r>
          </w:p>
        </w:tc>
        <w:tc>
          <w:tcPr>
            <w:tcW w:w="1944" w:type="dxa"/>
            <w:vAlign w:val="center"/>
          </w:tcPr>
          <w:p w:rsidR="003268EB" w:rsidRDefault="0083102B">
            <w:pPr>
              <w:jc w:val="right"/>
            </w:pPr>
            <w:r>
              <w:rPr>
                <w:color w:val="000000"/>
                <w:sz w:val="24"/>
              </w:rPr>
              <w:t>7,758,454.00</w:t>
            </w:r>
          </w:p>
        </w:tc>
        <w:tc>
          <w:tcPr>
            <w:tcW w:w="1705" w:type="dxa"/>
            <w:vAlign w:val="center"/>
          </w:tcPr>
          <w:p w:rsidR="003268EB" w:rsidRDefault="0083102B">
            <w:pPr>
              <w:jc w:val="right"/>
            </w:pPr>
            <w:r>
              <w:rPr>
                <w:color w:val="000000"/>
                <w:sz w:val="24"/>
              </w:rPr>
              <w:t>5.02</w:t>
            </w:r>
          </w:p>
        </w:tc>
      </w:tr>
      <w:tr w:rsidR="003268EB">
        <w:tc>
          <w:tcPr>
            <w:tcW w:w="862" w:type="dxa"/>
            <w:vAlign w:val="center"/>
          </w:tcPr>
          <w:p w:rsidR="003268EB" w:rsidRDefault="0083102B">
            <w:pPr>
              <w:jc w:val="center"/>
            </w:pPr>
            <w:r>
              <w:rPr>
                <w:color w:val="000000"/>
                <w:sz w:val="24"/>
              </w:rPr>
              <w:t>9</w:t>
            </w:r>
          </w:p>
        </w:tc>
        <w:tc>
          <w:tcPr>
            <w:tcW w:w="1346" w:type="dxa"/>
            <w:vAlign w:val="center"/>
          </w:tcPr>
          <w:p w:rsidR="003268EB" w:rsidRDefault="0083102B">
            <w:pPr>
              <w:jc w:val="center"/>
            </w:pPr>
            <w:r>
              <w:rPr>
                <w:color w:val="000000"/>
                <w:sz w:val="24"/>
              </w:rPr>
              <w:t>000066</w:t>
            </w:r>
          </w:p>
        </w:tc>
        <w:tc>
          <w:tcPr>
            <w:tcW w:w="1795" w:type="dxa"/>
            <w:vAlign w:val="center"/>
          </w:tcPr>
          <w:p w:rsidR="003268EB" w:rsidRDefault="0083102B">
            <w:pPr>
              <w:jc w:val="center"/>
            </w:pPr>
            <w:r>
              <w:rPr>
                <w:color w:val="000000"/>
                <w:sz w:val="24"/>
              </w:rPr>
              <w:t>中国长城</w:t>
            </w:r>
          </w:p>
        </w:tc>
        <w:tc>
          <w:tcPr>
            <w:tcW w:w="1346" w:type="dxa"/>
            <w:vAlign w:val="center"/>
          </w:tcPr>
          <w:p w:rsidR="003268EB" w:rsidRDefault="0083102B">
            <w:pPr>
              <w:jc w:val="right"/>
            </w:pPr>
            <w:r>
              <w:rPr>
                <w:color w:val="000000"/>
                <w:sz w:val="24"/>
              </w:rPr>
              <w:t>1,027,550</w:t>
            </w:r>
          </w:p>
        </w:tc>
        <w:tc>
          <w:tcPr>
            <w:tcW w:w="1944" w:type="dxa"/>
            <w:vAlign w:val="center"/>
          </w:tcPr>
          <w:p w:rsidR="003268EB" w:rsidRDefault="0083102B">
            <w:pPr>
              <w:jc w:val="right"/>
            </w:pPr>
            <w:r>
              <w:rPr>
                <w:color w:val="000000"/>
                <w:sz w:val="24"/>
              </w:rPr>
              <w:t>7,305,880.50</w:t>
            </w:r>
          </w:p>
        </w:tc>
        <w:tc>
          <w:tcPr>
            <w:tcW w:w="1705" w:type="dxa"/>
            <w:vAlign w:val="center"/>
          </w:tcPr>
          <w:p w:rsidR="003268EB" w:rsidRDefault="0083102B">
            <w:pPr>
              <w:jc w:val="right"/>
            </w:pPr>
            <w:r>
              <w:rPr>
                <w:color w:val="000000"/>
                <w:sz w:val="24"/>
              </w:rPr>
              <w:t>4.73</w:t>
            </w:r>
          </w:p>
        </w:tc>
      </w:tr>
      <w:tr w:rsidR="003268EB">
        <w:tc>
          <w:tcPr>
            <w:tcW w:w="862" w:type="dxa"/>
            <w:vAlign w:val="center"/>
          </w:tcPr>
          <w:p w:rsidR="003268EB" w:rsidRDefault="0083102B">
            <w:pPr>
              <w:jc w:val="center"/>
            </w:pPr>
            <w:r>
              <w:rPr>
                <w:color w:val="000000"/>
                <w:sz w:val="24"/>
              </w:rPr>
              <w:t>10</w:t>
            </w:r>
          </w:p>
        </w:tc>
        <w:tc>
          <w:tcPr>
            <w:tcW w:w="1346" w:type="dxa"/>
            <w:vAlign w:val="center"/>
          </w:tcPr>
          <w:p w:rsidR="003268EB" w:rsidRDefault="0083102B">
            <w:pPr>
              <w:jc w:val="center"/>
            </w:pPr>
            <w:r>
              <w:rPr>
                <w:color w:val="000000"/>
                <w:sz w:val="24"/>
              </w:rPr>
              <w:t>300532</w:t>
            </w:r>
          </w:p>
        </w:tc>
        <w:tc>
          <w:tcPr>
            <w:tcW w:w="1795" w:type="dxa"/>
            <w:vAlign w:val="center"/>
          </w:tcPr>
          <w:p w:rsidR="003268EB" w:rsidRDefault="0083102B">
            <w:pPr>
              <w:jc w:val="center"/>
            </w:pPr>
            <w:r>
              <w:rPr>
                <w:color w:val="000000"/>
                <w:sz w:val="24"/>
              </w:rPr>
              <w:t>今天国际</w:t>
            </w:r>
          </w:p>
        </w:tc>
        <w:tc>
          <w:tcPr>
            <w:tcW w:w="1346" w:type="dxa"/>
            <w:vAlign w:val="center"/>
          </w:tcPr>
          <w:p w:rsidR="003268EB" w:rsidRDefault="0083102B">
            <w:pPr>
              <w:jc w:val="right"/>
            </w:pPr>
            <w:r>
              <w:rPr>
                <w:color w:val="000000"/>
                <w:sz w:val="24"/>
              </w:rPr>
              <w:t>413,274</w:t>
            </w:r>
          </w:p>
        </w:tc>
        <w:tc>
          <w:tcPr>
            <w:tcW w:w="1944" w:type="dxa"/>
            <w:vAlign w:val="center"/>
          </w:tcPr>
          <w:p w:rsidR="003268EB" w:rsidRDefault="0083102B">
            <w:pPr>
              <w:jc w:val="right"/>
            </w:pPr>
            <w:r>
              <w:rPr>
                <w:color w:val="000000"/>
                <w:sz w:val="24"/>
              </w:rPr>
              <w:t>7,219,896.78</w:t>
            </w:r>
          </w:p>
        </w:tc>
        <w:tc>
          <w:tcPr>
            <w:tcW w:w="1705" w:type="dxa"/>
            <w:vAlign w:val="center"/>
          </w:tcPr>
          <w:p w:rsidR="003268EB" w:rsidRDefault="0083102B">
            <w:pPr>
              <w:jc w:val="right"/>
            </w:pPr>
            <w:r>
              <w:rPr>
                <w:color w:val="000000"/>
                <w:sz w:val="24"/>
              </w:rPr>
              <w:t>4.68</w:t>
            </w:r>
          </w:p>
        </w:tc>
      </w:tr>
      <w:tr w:rsidR="003268EB">
        <w:tc>
          <w:tcPr>
            <w:tcW w:w="862" w:type="dxa"/>
            <w:vAlign w:val="center"/>
          </w:tcPr>
          <w:p w:rsidR="003268EB" w:rsidRDefault="0083102B">
            <w:pPr>
              <w:jc w:val="center"/>
            </w:pPr>
            <w:r>
              <w:rPr>
                <w:color w:val="000000"/>
                <w:sz w:val="24"/>
              </w:rPr>
              <w:t>11</w:t>
            </w:r>
          </w:p>
        </w:tc>
        <w:tc>
          <w:tcPr>
            <w:tcW w:w="1346" w:type="dxa"/>
            <w:vAlign w:val="center"/>
          </w:tcPr>
          <w:p w:rsidR="003268EB" w:rsidRDefault="0083102B">
            <w:pPr>
              <w:jc w:val="center"/>
            </w:pPr>
            <w:r>
              <w:rPr>
                <w:color w:val="000000"/>
                <w:sz w:val="24"/>
              </w:rPr>
              <w:t>002180</w:t>
            </w:r>
          </w:p>
        </w:tc>
        <w:tc>
          <w:tcPr>
            <w:tcW w:w="1795" w:type="dxa"/>
            <w:vAlign w:val="center"/>
          </w:tcPr>
          <w:p w:rsidR="003268EB" w:rsidRDefault="0083102B">
            <w:pPr>
              <w:jc w:val="center"/>
            </w:pPr>
            <w:r>
              <w:rPr>
                <w:color w:val="000000"/>
                <w:sz w:val="24"/>
              </w:rPr>
              <w:t>纳思达</w:t>
            </w:r>
          </w:p>
        </w:tc>
        <w:tc>
          <w:tcPr>
            <w:tcW w:w="1346" w:type="dxa"/>
            <w:vAlign w:val="center"/>
          </w:tcPr>
          <w:p w:rsidR="003268EB" w:rsidRDefault="0083102B">
            <w:pPr>
              <w:jc w:val="right"/>
            </w:pPr>
            <w:r>
              <w:rPr>
                <w:color w:val="000000"/>
                <w:sz w:val="24"/>
              </w:rPr>
              <w:t>262,083</w:t>
            </w:r>
          </w:p>
        </w:tc>
        <w:tc>
          <w:tcPr>
            <w:tcW w:w="1944" w:type="dxa"/>
            <w:vAlign w:val="center"/>
          </w:tcPr>
          <w:p w:rsidR="003268EB" w:rsidRDefault="0083102B">
            <w:pPr>
              <w:jc w:val="right"/>
            </w:pPr>
            <w:r>
              <w:rPr>
                <w:color w:val="000000"/>
                <w:sz w:val="24"/>
              </w:rPr>
              <w:t>7,196,799.18</w:t>
            </w:r>
          </w:p>
        </w:tc>
        <w:tc>
          <w:tcPr>
            <w:tcW w:w="1705" w:type="dxa"/>
            <w:vAlign w:val="center"/>
          </w:tcPr>
          <w:p w:rsidR="003268EB" w:rsidRDefault="0083102B">
            <w:pPr>
              <w:jc w:val="right"/>
            </w:pPr>
            <w:r>
              <w:rPr>
                <w:color w:val="000000"/>
                <w:sz w:val="24"/>
              </w:rPr>
              <w:t>4.66</w:t>
            </w:r>
          </w:p>
        </w:tc>
      </w:tr>
      <w:tr w:rsidR="003268EB">
        <w:tc>
          <w:tcPr>
            <w:tcW w:w="862" w:type="dxa"/>
            <w:vAlign w:val="center"/>
          </w:tcPr>
          <w:p w:rsidR="003268EB" w:rsidRDefault="0083102B">
            <w:pPr>
              <w:jc w:val="center"/>
            </w:pPr>
            <w:r>
              <w:rPr>
                <w:color w:val="000000"/>
                <w:sz w:val="24"/>
              </w:rPr>
              <w:t>12</w:t>
            </w:r>
          </w:p>
        </w:tc>
        <w:tc>
          <w:tcPr>
            <w:tcW w:w="1346" w:type="dxa"/>
            <w:vAlign w:val="center"/>
          </w:tcPr>
          <w:p w:rsidR="003268EB" w:rsidRDefault="0083102B">
            <w:pPr>
              <w:jc w:val="center"/>
            </w:pPr>
            <w:r>
              <w:rPr>
                <w:color w:val="000000"/>
                <w:sz w:val="24"/>
              </w:rPr>
              <w:t>300212</w:t>
            </w:r>
          </w:p>
        </w:tc>
        <w:tc>
          <w:tcPr>
            <w:tcW w:w="1795" w:type="dxa"/>
            <w:vAlign w:val="center"/>
          </w:tcPr>
          <w:p w:rsidR="003268EB" w:rsidRDefault="0083102B">
            <w:pPr>
              <w:jc w:val="center"/>
            </w:pPr>
            <w:r>
              <w:rPr>
                <w:color w:val="000000"/>
                <w:sz w:val="24"/>
              </w:rPr>
              <w:t>易华录</w:t>
            </w:r>
          </w:p>
        </w:tc>
        <w:tc>
          <w:tcPr>
            <w:tcW w:w="1346" w:type="dxa"/>
            <w:vAlign w:val="center"/>
          </w:tcPr>
          <w:p w:rsidR="003268EB" w:rsidRDefault="0083102B">
            <w:pPr>
              <w:jc w:val="right"/>
            </w:pPr>
            <w:r>
              <w:rPr>
                <w:color w:val="000000"/>
                <w:sz w:val="24"/>
              </w:rPr>
              <w:t>302,921</w:t>
            </w:r>
          </w:p>
        </w:tc>
        <w:tc>
          <w:tcPr>
            <w:tcW w:w="1944" w:type="dxa"/>
            <w:vAlign w:val="center"/>
          </w:tcPr>
          <w:p w:rsidR="003268EB" w:rsidRDefault="0083102B">
            <w:pPr>
              <w:jc w:val="right"/>
            </w:pPr>
            <w:r>
              <w:rPr>
                <w:color w:val="000000"/>
                <w:sz w:val="24"/>
              </w:rPr>
              <w:t>7,164,081.65</w:t>
            </w:r>
          </w:p>
        </w:tc>
        <w:tc>
          <w:tcPr>
            <w:tcW w:w="1705" w:type="dxa"/>
            <w:vAlign w:val="center"/>
          </w:tcPr>
          <w:p w:rsidR="003268EB" w:rsidRDefault="0083102B">
            <w:pPr>
              <w:jc w:val="right"/>
            </w:pPr>
            <w:r>
              <w:rPr>
                <w:color w:val="000000"/>
                <w:sz w:val="24"/>
              </w:rPr>
              <w:t>4.64</w:t>
            </w:r>
          </w:p>
        </w:tc>
      </w:tr>
      <w:tr w:rsidR="003268EB">
        <w:tc>
          <w:tcPr>
            <w:tcW w:w="862" w:type="dxa"/>
            <w:vAlign w:val="center"/>
          </w:tcPr>
          <w:p w:rsidR="003268EB" w:rsidRDefault="0083102B">
            <w:pPr>
              <w:jc w:val="center"/>
            </w:pPr>
            <w:r>
              <w:rPr>
                <w:color w:val="000000"/>
                <w:sz w:val="24"/>
              </w:rPr>
              <w:t>13</w:t>
            </w:r>
          </w:p>
        </w:tc>
        <w:tc>
          <w:tcPr>
            <w:tcW w:w="1346" w:type="dxa"/>
            <w:vAlign w:val="center"/>
          </w:tcPr>
          <w:p w:rsidR="003268EB" w:rsidRDefault="0083102B">
            <w:pPr>
              <w:jc w:val="center"/>
            </w:pPr>
            <w:r>
              <w:rPr>
                <w:color w:val="000000"/>
                <w:sz w:val="24"/>
              </w:rPr>
              <w:t>600536</w:t>
            </w:r>
          </w:p>
        </w:tc>
        <w:tc>
          <w:tcPr>
            <w:tcW w:w="1795" w:type="dxa"/>
            <w:vAlign w:val="center"/>
          </w:tcPr>
          <w:p w:rsidR="003268EB" w:rsidRDefault="0083102B">
            <w:pPr>
              <w:jc w:val="center"/>
            </w:pPr>
            <w:r>
              <w:rPr>
                <w:color w:val="000000"/>
                <w:sz w:val="24"/>
              </w:rPr>
              <w:t>中国软件</w:t>
            </w:r>
          </w:p>
        </w:tc>
        <w:tc>
          <w:tcPr>
            <w:tcW w:w="1346" w:type="dxa"/>
            <w:vAlign w:val="center"/>
          </w:tcPr>
          <w:p w:rsidR="003268EB" w:rsidRDefault="0083102B">
            <w:pPr>
              <w:jc w:val="right"/>
            </w:pPr>
            <w:r>
              <w:rPr>
                <w:color w:val="000000"/>
                <w:sz w:val="24"/>
              </w:rPr>
              <w:t>314,300</w:t>
            </w:r>
          </w:p>
        </w:tc>
        <w:tc>
          <w:tcPr>
            <w:tcW w:w="1944" w:type="dxa"/>
            <w:vAlign w:val="center"/>
          </w:tcPr>
          <w:p w:rsidR="003268EB" w:rsidRDefault="0083102B">
            <w:pPr>
              <w:jc w:val="right"/>
            </w:pPr>
            <w:r>
              <w:rPr>
                <w:color w:val="000000"/>
                <w:sz w:val="24"/>
              </w:rPr>
              <w:t>6,798,309.00</w:t>
            </w:r>
          </w:p>
        </w:tc>
        <w:tc>
          <w:tcPr>
            <w:tcW w:w="1705" w:type="dxa"/>
            <w:vAlign w:val="center"/>
          </w:tcPr>
          <w:p w:rsidR="003268EB" w:rsidRDefault="0083102B">
            <w:pPr>
              <w:jc w:val="right"/>
            </w:pPr>
            <w:r>
              <w:rPr>
                <w:color w:val="000000"/>
                <w:sz w:val="24"/>
              </w:rPr>
              <w:t>4.40</w:t>
            </w:r>
          </w:p>
        </w:tc>
      </w:tr>
      <w:tr w:rsidR="003268EB">
        <w:tc>
          <w:tcPr>
            <w:tcW w:w="862" w:type="dxa"/>
            <w:vAlign w:val="center"/>
          </w:tcPr>
          <w:p w:rsidR="003268EB" w:rsidRDefault="0083102B">
            <w:pPr>
              <w:jc w:val="center"/>
            </w:pPr>
            <w:r>
              <w:rPr>
                <w:color w:val="000000"/>
                <w:sz w:val="24"/>
              </w:rPr>
              <w:t>14</w:t>
            </w:r>
          </w:p>
        </w:tc>
        <w:tc>
          <w:tcPr>
            <w:tcW w:w="1346" w:type="dxa"/>
            <w:vAlign w:val="center"/>
          </w:tcPr>
          <w:p w:rsidR="003268EB" w:rsidRDefault="0083102B">
            <w:pPr>
              <w:jc w:val="center"/>
            </w:pPr>
            <w:r>
              <w:rPr>
                <w:color w:val="000000"/>
                <w:sz w:val="24"/>
              </w:rPr>
              <w:t>300496</w:t>
            </w:r>
          </w:p>
        </w:tc>
        <w:tc>
          <w:tcPr>
            <w:tcW w:w="1795" w:type="dxa"/>
            <w:vAlign w:val="center"/>
          </w:tcPr>
          <w:p w:rsidR="003268EB" w:rsidRDefault="0083102B">
            <w:pPr>
              <w:jc w:val="center"/>
            </w:pPr>
            <w:r>
              <w:rPr>
                <w:color w:val="000000"/>
                <w:sz w:val="24"/>
              </w:rPr>
              <w:t>中科创达</w:t>
            </w:r>
          </w:p>
        </w:tc>
        <w:tc>
          <w:tcPr>
            <w:tcW w:w="1346" w:type="dxa"/>
            <w:vAlign w:val="center"/>
          </w:tcPr>
          <w:p w:rsidR="003268EB" w:rsidRDefault="0083102B">
            <w:pPr>
              <w:jc w:val="right"/>
            </w:pPr>
            <w:r>
              <w:rPr>
                <w:color w:val="000000"/>
                <w:sz w:val="24"/>
              </w:rPr>
              <w:t>200,889</w:t>
            </w:r>
          </w:p>
        </w:tc>
        <w:tc>
          <w:tcPr>
            <w:tcW w:w="1944" w:type="dxa"/>
            <w:vAlign w:val="center"/>
          </w:tcPr>
          <w:p w:rsidR="003268EB" w:rsidRDefault="0083102B">
            <w:pPr>
              <w:jc w:val="right"/>
            </w:pPr>
            <w:r>
              <w:rPr>
                <w:color w:val="000000"/>
                <w:sz w:val="24"/>
              </w:rPr>
              <w:t>5,920,198.83</w:t>
            </w:r>
          </w:p>
        </w:tc>
        <w:tc>
          <w:tcPr>
            <w:tcW w:w="1705" w:type="dxa"/>
            <w:vAlign w:val="center"/>
          </w:tcPr>
          <w:p w:rsidR="003268EB" w:rsidRDefault="0083102B">
            <w:pPr>
              <w:jc w:val="right"/>
            </w:pPr>
            <w:r>
              <w:rPr>
                <w:color w:val="000000"/>
                <w:sz w:val="24"/>
              </w:rPr>
              <w:t>3.83</w:t>
            </w:r>
          </w:p>
        </w:tc>
      </w:tr>
      <w:tr w:rsidR="003268EB">
        <w:tc>
          <w:tcPr>
            <w:tcW w:w="862" w:type="dxa"/>
            <w:vAlign w:val="center"/>
          </w:tcPr>
          <w:p w:rsidR="003268EB" w:rsidRDefault="0083102B">
            <w:pPr>
              <w:jc w:val="center"/>
            </w:pPr>
            <w:r>
              <w:rPr>
                <w:color w:val="000000"/>
                <w:sz w:val="24"/>
              </w:rPr>
              <w:t>15</w:t>
            </w:r>
          </w:p>
        </w:tc>
        <w:tc>
          <w:tcPr>
            <w:tcW w:w="1346" w:type="dxa"/>
            <w:vAlign w:val="center"/>
          </w:tcPr>
          <w:p w:rsidR="003268EB" w:rsidRDefault="0083102B">
            <w:pPr>
              <w:jc w:val="center"/>
            </w:pPr>
            <w:r>
              <w:rPr>
                <w:color w:val="000000"/>
                <w:sz w:val="24"/>
              </w:rPr>
              <w:t>603108</w:t>
            </w:r>
          </w:p>
        </w:tc>
        <w:tc>
          <w:tcPr>
            <w:tcW w:w="1795" w:type="dxa"/>
            <w:vAlign w:val="center"/>
          </w:tcPr>
          <w:p w:rsidR="003268EB" w:rsidRDefault="0083102B">
            <w:pPr>
              <w:jc w:val="center"/>
            </w:pPr>
            <w:r>
              <w:rPr>
                <w:color w:val="000000"/>
                <w:sz w:val="24"/>
              </w:rPr>
              <w:t>润达医疗</w:t>
            </w:r>
          </w:p>
        </w:tc>
        <w:tc>
          <w:tcPr>
            <w:tcW w:w="1346" w:type="dxa"/>
            <w:vAlign w:val="center"/>
          </w:tcPr>
          <w:p w:rsidR="003268EB" w:rsidRDefault="0083102B">
            <w:pPr>
              <w:jc w:val="right"/>
            </w:pPr>
            <w:r>
              <w:rPr>
                <w:color w:val="000000"/>
                <w:sz w:val="24"/>
              </w:rPr>
              <w:t>416,084</w:t>
            </w:r>
          </w:p>
        </w:tc>
        <w:tc>
          <w:tcPr>
            <w:tcW w:w="1944" w:type="dxa"/>
            <w:vAlign w:val="center"/>
          </w:tcPr>
          <w:p w:rsidR="003268EB" w:rsidRDefault="0083102B">
            <w:pPr>
              <w:jc w:val="right"/>
            </w:pPr>
            <w:r>
              <w:rPr>
                <w:color w:val="000000"/>
                <w:sz w:val="24"/>
              </w:rPr>
              <w:t>4,668,462.48</w:t>
            </w:r>
          </w:p>
        </w:tc>
        <w:tc>
          <w:tcPr>
            <w:tcW w:w="1705" w:type="dxa"/>
            <w:vAlign w:val="center"/>
          </w:tcPr>
          <w:p w:rsidR="003268EB" w:rsidRDefault="0083102B">
            <w:pPr>
              <w:jc w:val="right"/>
            </w:pPr>
            <w:r>
              <w:rPr>
                <w:color w:val="000000"/>
                <w:sz w:val="24"/>
              </w:rPr>
              <w:t>3.02</w:t>
            </w:r>
          </w:p>
        </w:tc>
      </w:tr>
      <w:tr w:rsidR="003268EB">
        <w:tc>
          <w:tcPr>
            <w:tcW w:w="862" w:type="dxa"/>
            <w:vAlign w:val="center"/>
          </w:tcPr>
          <w:p w:rsidR="003268EB" w:rsidRDefault="0083102B">
            <w:pPr>
              <w:jc w:val="center"/>
            </w:pPr>
            <w:r>
              <w:rPr>
                <w:color w:val="000000"/>
                <w:sz w:val="24"/>
              </w:rPr>
              <w:t>16</w:t>
            </w:r>
          </w:p>
        </w:tc>
        <w:tc>
          <w:tcPr>
            <w:tcW w:w="1346" w:type="dxa"/>
            <w:vAlign w:val="center"/>
          </w:tcPr>
          <w:p w:rsidR="003268EB" w:rsidRDefault="0083102B">
            <w:pPr>
              <w:jc w:val="center"/>
            </w:pPr>
            <w:r>
              <w:rPr>
                <w:color w:val="000000"/>
                <w:sz w:val="24"/>
              </w:rPr>
              <w:t>002368</w:t>
            </w:r>
          </w:p>
        </w:tc>
        <w:tc>
          <w:tcPr>
            <w:tcW w:w="1795" w:type="dxa"/>
            <w:vAlign w:val="center"/>
          </w:tcPr>
          <w:p w:rsidR="003268EB" w:rsidRDefault="0083102B">
            <w:pPr>
              <w:jc w:val="center"/>
            </w:pPr>
            <w:r>
              <w:rPr>
                <w:color w:val="000000"/>
                <w:sz w:val="24"/>
              </w:rPr>
              <w:t>太极股份</w:t>
            </w:r>
          </w:p>
        </w:tc>
        <w:tc>
          <w:tcPr>
            <w:tcW w:w="1346" w:type="dxa"/>
            <w:vAlign w:val="center"/>
          </w:tcPr>
          <w:p w:rsidR="003268EB" w:rsidRDefault="0083102B">
            <w:pPr>
              <w:jc w:val="right"/>
            </w:pPr>
            <w:r>
              <w:rPr>
                <w:color w:val="000000"/>
                <w:sz w:val="24"/>
              </w:rPr>
              <w:t>120,700</w:t>
            </w:r>
          </w:p>
        </w:tc>
        <w:tc>
          <w:tcPr>
            <w:tcW w:w="1944" w:type="dxa"/>
            <w:vAlign w:val="center"/>
          </w:tcPr>
          <w:p w:rsidR="003268EB" w:rsidRDefault="0083102B">
            <w:pPr>
              <w:jc w:val="right"/>
            </w:pPr>
            <w:r>
              <w:rPr>
                <w:color w:val="000000"/>
                <w:sz w:val="24"/>
              </w:rPr>
              <w:t>3,508,749.00</w:t>
            </w:r>
          </w:p>
        </w:tc>
        <w:tc>
          <w:tcPr>
            <w:tcW w:w="1705" w:type="dxa"/>
            <w:vAlign w:val="center"/>
          </w:tcPr>
          <w:p w:rsidR="003268EB" w:rsidRDefault="0083102B">
            <w:pPr>
              <w:jc w:val="right"/>
            </w:pPr>
            <w:r>
              <w:rPr>
                <w:color w:val="000000"/>
                <w:sz w:val="24"/>
              </w:rPr>
              <w:t>2.27</w:t>
            </w:r>
          </w:p>
        </w:tc>
      </w:tr>
      <w:tr w:rsidR="003268EB">
        <w:tc>
          <w:tcPr>
            <w:tcW w:w="862" w:type="dxa"/>
            <w:vAlign w:val="center"/>
          </w:tcPr>
          <w:p w:rsidR="003268EB" w:rsidRDefault="0083102B">
            <w:pPr>
              <w:jc w:val="center"/>
            </w:pPr>
            <w:r>
              <w:rPr>
                <w:color w:val="000000"/>
                <w:sz w:val="24"/>
              </w:rPr>
              <w:t>17</w:t>
            </w:r>
          </w:p>
        </w:tc>
        <w:tc>
          <w:tcPr>
            <w:tcW w:w="1346" w:type="dxa"/>
            <w:vAlign w:val="center"/>
          </w:tcPr>
          <w:p w:rsidR="003268EB" w:rsidRDefault="0083102B">
            <w:pPr>
              <w:jc w:val="center"/>
            </w:pPr>
            <w:r>
              <w:rPr>
                <w:color w:val="000000"/>
                <w:sz w:val="24"/>
              </w:rPr>
              <w:t>600038</w:t>
            </w:r>
          </w:p>
        </w:tc>
        <w:tc>
          <w:tcPr>
            <w:tcW w:w="1795" w:type="dxa"/>
            <w:vAlign w:val="center"/>
          </w:tcPr>
          <w:p w:rsidR="003268EB" w:rsidRDefault="0083102B">
            <w:pPr>
              <w:jc w:val="center"/>
            </w:pPr>
            <w:r>
              <w:rPr>
                <w:color w:val="000000"/>
                <w:sz w:val="24"/>
              </w:rPr>
              <w:t>中直股份</w:t>
            </w:r>
          </w:p>
        </w:tc>
        <w:tc>
          <w:tcPr>
            <w:tcW w:w="1346" w:type="dxa"/>
            <w:vAlign w:val="center"/>
          </w:tcPr>
          <w:p w:rsidR="003268EB" w:rsidRDefault="0083102B">
            <w:pPr>
              <w:jc w:val="right"/>
            </w:pPr>
            <w:r>
              <w:rPr>
                <w:color w:val="000000"/>
                <w:sz w:val="24"/>
              </w:rPr>
              <w:t>57,600</w:t>
            </w:r>
          </w:p>
        </w:tc>
        <w:tc>
          <w:tcPr>
            <w:tcW w:w="1944" w:type="dxa"/>
            <w:vAlign w:val="center"/>
          </w:tcPr>
          <w:p w:rsidR="003268EB" w:rsidRDefault="0083102B">
            <w:pPr>
              <w:jc w:val="right"/>
            </w:pPr>
            <w:r>
              <w:rPr>
                <w:color w:val="000000"/>
                <w:sz w:val="24"/>
              </w:rPr>
              <w:t>2,303,424.00</w:t>
            </w:r>
          </w:p>
        </w:tc>
        <w:tc>
          <w:tcPr>
            <w:tcW w:w="1705" w:type="dxa"/>
            <w:vAlign w:val="center"/>
          </w:tcPr>
          <w:p w:rsidR="003268EB" w:rsidRDefault="0083102B">
            <w:pPr>
              <w:jc w:val="right"/>
            </w:pPr>
            <w:r>
              <w:rPr>
                <w:color w:val="000000"/>
                <w:sz w:val="24"/>
              </w:rPr>
              <w:t>1.49</w:t>
            </w:r>
          </w:p>
        </w:tc>
      </w:tr>
    </w:tbl>
    <w:p w:rsidR="00D24C0C" w:rsidRPr="005312D8" w:rsidRDefault="00D24C0C"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69" w:name="_Toc522549970"/>
      <w:r w:rsidRPr="005312D8">
        <w:rPr>
          <w:rFonts w:ascii="Times New Roman" w:hAnsi="Times New Roman"/>
          <w:kern w:val="0"/>
          <w:szCs w:val="24"/>
        </w:rPr>
        <w:lastRenderedPageBreak/>
        <w:t>7.4</w:t>
      </w:r>
      <w:bookmarkStart w:id="70" w:name="_Toc234814103"/>
      <w:r w:rsidRPr="005312D8">
        <w:rPr>
          <w:rFonts w:ascii="Times New Roman" w:hAnsi="Times New Roman"/>
          <w:kern w:val="0"/>
          <w:szCs w:val="24"/>
        </w:rPr>
        <w:t>报告期内股票投资组合的重大变动</w:t>
      </w:r>
      <w:bookmarkEnd w:id="69"/>
      <w:bookmarkEnd w:id="70"/>
    </w:p>
    <w:p w:rsidR="001548F9" w:rsidRPr="005312D8" w:rsidRDefault="001548F9" w:rsidP="0048308E">
      <w:pPr>
        <w:spacing w:before="29" w:line="288" w:lineRule="auto"/>
        <w:rPr>
          <w:b/>
          <w:bCs/>
          <w:color w:val="000000"/>
          <w:sz w:val="24"/>
        </w:rPr>
      </w:pPr>
      <w:r w:rsidRPr="005312D8">
        <w:rPr>
          <w:b/>
          <w:bCs/>
          <w:color w:val="000000"/>
          <w:sz w:val="24"/>
        </w:rPr>
        <w:t xml:space="preserve">7.4.1 </w:t>
      </w:r>
      <w:r w:rsidRPr="005312D8">
        <w:rPr>
          <w:b/>
          <w:bCs/>
          <w:color w:val="000000"/>
          <w:sz w:val="24"/>
        </w:rPr>
        <w:t>累计买入金额超出</w:t>
      </w:r>
      <w:r w:rsidR="0013714D" w:rsidRPr="005312D8">
        <w:rPr>
          <w:b/>
          <w:bCs/>
          <w:color w:val="000000"/>
          <w:sz w:val="24"/>
        </w:rPr>
        <w:t>期初</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3268EB">
        <w:tc>
          <w:tcPr>
            <w:tcW w:w="869" w:type="dxa"/>
            <w:vAlign w:val="center"/>
          </w:tcPr>
          <w:p w:rsidR="003268EB" w:rsidRDefault="0083102B">
            <w:pPr>
              <w:jc w:val="center"/>
            </w:pPr>
            <w:r>
              <w:rPr>
                <w:sz w:val="24"/>
              </w:rPr>
              <w:t>1</w:t>
            </w:r>
          </w:p>
        </w:tc>
        <w:tc>
          <w:tcPr>
            <w:tcW w:w="1650" w:type="dxa"/>
            <w:vAlign w:val="center"/>
          </w:tcPr>
          <w:p w:rsidR="003268EB" w:rsidRDefault="0083102B">
            <w:pPr>
              <w:jc w:val="center"/>
            </w:pPr>
            <w:r>
              <w:rPr>
                <w:sz w:val="24"/>
              </w:rPr>
              <w:t>000977</w:t>
            </w:r>
          </w:p>
        </w:tc>
        <w:tc>
          <w:tcPr>
            <w:tcW w:w="1980" w:type="dxa"/>
            <w:vAlign w:val="center"/>
          </w:tcPr>
          <w:p w:rsidR="003268EB" w:rsidRDefault="0083102B">
            <w:pPr>
              <w:jc w:val="center"/>
            </w:pPr>
            <w:r>
              <w:rPr>
                <w:sz w:val="24"/>
              </w:rPr>
              <w:t>浪潮信息</w:t>
            </w:r>
          </w:p>
        </w:tc>
        <w:tc>
          <w:tcPr>
            <w:tcW w:w="2879" w:type="dxa"/>
            <w:vAlign w:val="center"/>
          </w:tcPr>
          <w:p w:rsidR="003268EB" w:rsidRDefault="0083102B">
            <w:pPr>
              <w:jc w:val="right"/>
            </w:pPr>
            <w:r>
              <w:rPr>
                <w:sz w:val="24"/>
              </w:rPr>
              <w:t>18,337,119.81</w:t>
            </w:r>
          </w:p>
        </w:tc>
        <w:tc>
          <w:tcPr>
            <w:tcW w:w="1620" w:type="dxa"/>
            <w:vAlign w:val="center"/>
          </w:tcPr>
          <w:p w:rsidR="003268EB" w:rsidRDefault="0083102B">
            <w:pPr>
              <w:jc w:val="right"/>
            </w:pPr>
            <w:r>
              <w:rPr>
                <w:sz w:val="24"/>
              </w:rPr>
              <w:t>22.99</w:t>
            </w:r>
          </w:p>
        </w:tc>
      </w:tr>
      <w:tr w:rsidR="003268EB">
        <w:tc>
          <w:tcPr>
            <w:tcW w:w="869" w:type="dxa"/>
            <w:vAlign w:val="center"/>
          </w:tcPr>
          <w:p w:rsidR="003268EB" w:rsidRDefault="0083102B">
            <w:pPr>
              <w:jc w:val="center"/>
            </w:pPr>
            <w:r>
              <w:rPr>
                <w:sz w:val="24"/>
              </w:rPr>
              <w:t>2</w:t>
            </w:r>
          </w:p>
        </w:tc>
        <w:tc>
          <w:tcPr>
            <w:tcW w:w="1650" w:type="dxa"/>
            <w:vAlign w:val="center"/>
          </w:tcPr>
          <w:p w:rsidR="003268EB" w:rsidRDefault="0083102B">
            <w:pPr>
              <w:jc w:val="center"/>
            </w:pPr>
            <w:r>
              <w:rPr>
                <w:sz w:val="24"/>
              </w:rPr>
              <w:t>300253</w:t>
            </w:r>
          </w:p>
        </w:tc>
        <w:tc>
          <w:tcPr>
            <w:tcW w:w="1980" w:type="dxa"/>
            <w:vAlign w:val="center"/>
          </w:tcPr>
          <w:p w:rsidR="003268EB" w:rsidRDefault="0083102B">
            <w:pPr>
              <w:jc w:val="center"/>
            </w:pPr>
            <w:r>
              <w:rPr>
                <w:sz w:val="24"/>
              </w:rPr>
              <w:t>卫宁健康</w:t>
            </w:r>
          </w:p>
        </w:tc>
        <w:tc>
          <w:tcPr>
            <w:tcW w:w="2879" w:type="dxa"/>
            <w:vAlign w:val="center"/>
          </w:tcPr>
          <w:p w:rsidR="003268EB" w:rsidRDefault="0083102B">
            <w:pPr>
              <w:jc w:val="right"/>
            </w:pPr>
            <w:r>
              <w:rPr>
                <w:sz w:val="24"/>
              </w:rPr>
              <w:t>13,504,855.00</w:t>
            </w:r>
          </w:p>
        </w:tc>
        <w:tc>
          <w:tcPr>
            <w:tcW w:w="1620" w:type="dxa"/>
            <w:vAlign w:val="center"/>
          </w:tcPr>
          <w:p w:rsidR="003268EB" w:rsidRDefault="0083102B">
            <w:pPr>
              <w:jc w:val="right"/>
            </w:pPr>
            <w:r>
              <w:rPr>
                <w:sz w:val="24"/>
              </w:rPr>
              <w:t>16.93</w:t>
            </w:r>
          </w:p>
        </w:tc>
      </w:tr>
      <w:tr w:rsidR="003268EB">
        <w:tc>
          <w:tcPr>
            <w:tcW w:w="869" w:type="dxa"/>
            <w:vAlign w:val="center"/>
          </w:tcPr>
          <w:p w:rsidR="003268EB" w:rsidRDefault="0083102B">
            <w:pPr>
              <w:jc w:val="center"/>
            </w:pPr>
            <w:r>
              <w:rPr>
                <w:sz w:val="24"/>
              </w:rPr>
              <w:t>3</w:t>
            </w:r>
          </w:p>
        </w:tc>
        <w:tc>
          <w:tcPr>
            <w:tcW w:w="1650" w:type="dxa"/>
            <w:vAlign w:val="center"/>
          </w:tcPr>
          <w:p w:rsidR="003268EB" w:rsidRDefault="0083102B">
            <w:pPr>
              <w:jc w:val="center"/>
            </w:pPr>
            <w:r>
              <w:rPr>
                <w:sz w:val="24"/>
              </w:rPr>
              <w:t>300572</w:t>
            </w:r>
          </w:p>
        </w:tc>
        <w:tc>
          <w:tcPr>
            <w:tcW w:w="1980" w:type="dxa"/>
            <w:vAlign w:val="center"/>
          </w:tcPr>
          <w:p w:rsidR="003268EB" w:rsidRDefault="0083102B">
            <w:pPr>
              <w:jc w:val="center"/>
            </w:pPr>
            <w:r>
              <w:rPr>
                <w:sz w:val="24"/>
              </w:rPr>
              <w:t>安车检测</w:t>
            </w:r>
          </w:p>
        </w:tc>
        <w:tc>
          <w:tcPr>
            <w:tcW w:w="2879" w:type="dxa"/>
            <w:vAlign w:val="center"/>
          </w:tcPr>
          <w:p w:rsidR="003268EB" w:rsidRDefault="0083102B">
            <w:pPr>
              <w:jc w:val="right"/>
            </w:pPr>
            <w:r>
              <w:rPr>
                <w:sz w:val="24"/>
              </w:rPr>
              <w:t>13,143,436.05</w:t>
            </w:r>
          </w:p>
        </w:tc>
        <w:tc>
          <w:tcPr>
            <w:tcW w:w="1620" w:type="dxa"/>
            <w:vAlign w:val="center"/>
          </w:tcPr>
          <w:p w:rsidR="003268EB" w:rsidRDefault="0083102B">
            <w:pPr>
              <w:jc w:val="right"/>
            </w:pPr>
            <w:r>
              <w:rPr>
                <w:sz w:val="24"/>
              </w:rPr>
              <w:t>16.48</w:t>
            </w:r>
          </w:p>
        </w:tc>
      </w:tr>
      <w:tr w:rsidR="003268EB">
        <w:tc>
          <w:tcPr>
            <w:tcW w:w="869" w:type="dxa"/>
            <w:vAlign w:val="center"/>
          </w:tcPr>
          <w:p w:rsidR="003268EB" w:rsidRDefault="0083102B">
            <w:pPr>
              <w:jc w:val="center"/>
            </w:pPr>
            <w:r>
              <w:rPr>
                <w:sz w:val="24"/>
              </w:rPr>
              <w:t>4</w:t>
            </w:r>
          </w:p>
        </w:tc>
        <w:tc>
          <w:tcPr>
            <w:tcW w:w="1650" w:type="dxa"/>
            <w:vAlign w:val="center"/>
          </w:tcPr>
          <w:p w:rsidR="003268EB" w:rsidRDefault="0083102B">
            <w:pPr>
              <w:jc w:val="center"/>
            </w:pPr>
            <w:r>
              <w:rPr>
                <w:sz w:val="24"/>
              </w:rPr>
              <w:t>300496</w:t>
            </w:r>
          </w:p>
        </w:tc>
        <w:tc>
          <w:tcPr>
            <w:tcW w:w="1980" w:type="dxa"/>
            <w:vAlign w:val="center"/>
          </w:tcPr>
          <w:p w:rsidR="003268EB" w:rsidRDefault="0083102B">
            <w:pPr>
              <w:jc w:val="center"/>
            </w:pPr>
            <w:r>
              <w:rPr>
                <w:sz w:val="24"/>
              </w:rPr>
              <w:t>中科创达</w:t>
            </w:r>
          </w:p>
        </w:tc>
        <w:tc>
          <w:tcPr>
            <w:tcW w:w="2879" w:type="dxa"/>
            <w:vAlign w:val="center"/>
          </w:tcPr>
          <w:p w:rsidR="003268EB" w:rsidRDefault="0083102B">
            <w:pPr>
              <w:jc w:val="right"/>
            </w:pPr>
            <w:r>
              <w:rPr>
                <w:sz w:val="24"/>
              </w:rPr>
              <w:t>12,702,809.00</w:t>
            </w:r>
          </w:p>
        </w:tc>
        <w:tc>
          <w:tcPr>
            <w:tcW w:w="1620" w:type="dxa"/>
            <w:vAlign w:val="center"/>
          </w:tcPr>
          <w:p w:rsidR="003268EB" w:rsidRDefault="0083102B">
            <w:pPr>
              <w:jc w:val="right"/>
            </w:pPr>
            <w:r>
              <w:rPr>
                <w:sz w:val="24"/>
              </w:rPr>
              <w:t>15.93</w:t>
            </w:r>
          </w:p>
        </w:tc>
      </w:tr>
      <w:tr w:rsidR="003268EB">
        <w:tc>
          <w:tcPr>
            <w:tcW w:w="869" w:type="dxa"/>
            <w:vAlign w:val="center"/>
          </w:tcPr>
          <w:p w:rsidR="003268EB" w:rsidRDefault="0083102B">
            <w:pPr>
              <w:jc w:val="center"/>
            </w:pPr>
            <w:r>
              <w:rPr>
                <w:sz w:val="24"/>
              </w:rPr>
              <w:t>5</w:t>
            </w:r>
          </w:p>
        </w:tc>
        <w:tc>
          <w:tcPr>
            <w:tcW w:w="1650" w:type="dxa"/>
            <w:vAlign w:val="center"/>
          </w:tcPr>
          <w:p w:rsidR="003268EB" w:rsidRDefault="0083102B">
            <w:pPr>
              <w:jc w:val="center"/>
            </w:pPr>
            <w:r>
              <w:rPr>
                <w:sz w:val="24"/>
              </w:rPr>
              <w:t>300212</w:t>
            </w:r>
          </w:p>
        </w:tc>
        <w:tc>
          <w:tcPr>
            <w:tcW w:w="1980" w:type="dxa"/>
            <w:vAlign w:val="center"/>
          </w:tcPr>
          <w:p w:rsidR="003268EB" w:rsidRDefault="0083102B">
            <w:pPr>
              <w:jc w:val="center"/>
            </w:pPr>
            <w:r>
              <w:rPr>
                <w:sz w:val="24"/>
              </w:rPr>
              <w:t>易华录</w:t>
            </w:r>
          </w:p>
        </w:tc>
        <w:tc>
          <w:tcPr>
            <w:tcW w:w="2879" w:type="dxa"/>
            <w:vAlign w:val="center"/>
          </w:tcPr>
          <w:p w:rsidR="003268EB" w:rsidRDefault="0083102B">
            <w:pPr>
              <w:jc w:val="right"/>
            </w:pPr>
            <w:r>
              <w:rPr>
                <w:sz w:val="24"/>
              </w:rPr>
              <w:t>11,490,550.00</w:t>
            </w:r>
          </w:p>
        </w:tc>
        <w:tc>
          <w:tcPr>
            <w:tcW w:w="1620" w:type="dxa"/>
            <w:vAlign w:val="center"/>
          </w:tcPr>
          <w:p w:rsidR="003268EB" w:rsidRDefault="0083102B">
            <w:pPr>
              <w:jc w:val="right"/>
            </w:pPr>
            <w:r>
              <w:rPr>
                <w:sz w:val="24"/>
              </w:rPr>
              <w:t>14.41</w:t>
            </w:r>
          </w:p>
        </w:tc>
      </w:tr>
      <w:tr w:rsidR="003268EB">
        <w:tc>
          <w:tcPr>
            <w:tcW w:w="869" w:type="dxa"/>
            <w:vAlign w:val="center"/>
          </w:tcPr>
          <w:p w:rsidR="003268EB" w:rsidRDefault="0083102B">
            <w:pPr>
              <w:jc w:val="center"/>
            </w:pPr>
            <w:r>
              <w:rPr>
                <w:sz w:val="24"/>
              </w:rPr>
              <w:t>6</w:t>
            </w:r>
          </w:p>
        </w:tc>
        <w:tc>
          <w:tcPr>
            <w:tcW w:w="1650" w:type="dxa"/>
            <w:vAlign w:val="center"/>
          </w:tcPr>
          <w:p w:rsidR="003268EB" w:rsidRDefault="0083102B">
            <w:pPr>
              <w:jc w:val="center"/>
            </w:pPr>
            <w:r>
              <w:rPr>
                <w:sz w:val="24"/>
              </w:rPr>
              <w:t>002180</w:t>
            </w:r>
          </w:p>
        </w:tc>
        <w:tc>
          <w:tcPr>
            <w:tcW w:w="1980" w:type="dxa"/>
            <w:vAlign w:val="center"/>
          </w:tcPr>
          <w:p w:rsidR="003268EB" w:rsidRDefault="0083102B">
            <w:pPr>
              <w:jc w:val="center"/>
            </w:pPr>
            <w:r>
              <w:rPr>
                <w:sz w:val="24"/>
              </w:rPr>
              <w:t>纳思达</w:t>
            </w:r>
          </w:p>
        </w:tc>
        <w:tc>
          <w:tcPr>
            <w:tcW w:w="2879" w:type="dxa"/>
            <w:vAlign w:val="center"/>
          </w:tcPr>
          <w:p w:rsidR="003268EB" w:rsidRDefault="0083102B">
            <w:pPr>
              <w:jc w:val="right"/>
            </w:pPr>
            <w:r>
              <w:rPr>
                <w:sz w:val="24"/>
              </w:rPr>
              <w:t>11,138,244.88</w:t>
            </w:r>
          </w:p>
        </w:tc>
        <w:tc>
          <w:tcPr>
            <w:tcW w:w="1620" w:type="dxa"/>
            <w:vAlign w:val="center"/>
          </w:tcPr>
          <w:p w:rsidR="003268EB" w:rsidRDefault="0083102B">
            <w:pPr>
              <w:jc w:val="right"/>
            </w:pPr>
            <w:r>
              <w:rPr>
                <w:sz w:val="24"/>
              </w:rPr>
              <w:t>13.96</w:t>
            </w:r>
          </w:p>
        </w:tc>
      </w:tr>
      <w:tr w:rsidR="003268EB">
        <w:tc>
          <w:tcPr>
            <w:tcW w:w="869" w:type="dxa"/>
            <w:vAlign w:val="center"/>
          </w:tcPr>
          <w:p w:rsidR="003268EB" w:rsidRDefault="0083102B">
            <w:pPr>
              <w:jc w:val="center"/>
            </w:pPr>
            <w:r>
              <w:rPr>
                <w:sz w:val="24"/>
              </w:rPr>
              <w:t>7</w:t>
            </w:r>
          </w:p>
        </w:tc>
        <w:tc>
          <w:tcPr>
            <w:tcW w:w="1650" w:type="dxa"/>
            <w:vAlign w:val="center"/>
          </w:tcPr>
          <w:p w:rsidR="003268EB" w:rsidRDefault="0083102B">
            <w:pPr>
              <w:jc w:val="center"/>
            </w:pPr>
            <w:r>
              <w:rPr>
                <w:sz w:val="24"/>
              </w:rPr>
              <w:t>000066</w:t>
            </w:r>
          </w:p>
        </w:tc>
        <w:tc>
          <w:tcPr>
            <w:tcW w:w="1980" w:type="dxa"/>
            <w:vAlign w:val="center"/>
          </w:tcPr>
          <w:p w:rsidR="003268EB" w:rsidRDefault="0083102B">
            <w:pPr>
              <w:jc w:val="center"/>
            </w:pPr>
            <w:r>
              <w:rPr>
                <w:sz w:val="24"/>
              </w:rPr>
              <w:t>中国长城</w:t>
            </w:r>
          </w:p>
        </w:tc>
        <w:tc>
          <w:tcPr>
            <w:tcW w:w="2879" w:type="dxa"/>
            <w:vAlign w:val="center"/>
          </w:tcPr>
          <w:p w:rsidR="003268EB" w:rsidRDefault="0083102B">
            <w:pPr>
              <w:jc w:val="right"/>
            </w:pPr>
            <w:r>
              <w:rPr>
                <w:sz w:val="24"/>
              </w:rPr>
              <w:t>9,495,719.20</w:t>
            </w:r>
          </w:p>
        </w:tc>
        <w:tc>
          <w:tcPr>
            <w:tcW w:w="1620" w:type="dxa"/>
            <w:vAlign w:val="center"/>
          </w:tcPr>
          <w:p w:rsidR="003268EB" w:rsidRDefault="0083102B">
            <w:pPr>
              <w:jc w:val="right"/>
            </w:pPr>
            <w:r>
              <w:rPr>
                <w:sz w:val="24"/>
              </w:rPr>
              <w:t>11.90</w:t>
            </w:r>
          </w:p>
        </w:tc>
      </w:tr>
      <w:tr w:rsidR="003268EB">
        <w:tc>
          <w:tcPr>
            <w:tcW w:w="869" w:type="dxa"/>
            <w:vAlign w:val="center"/>
          </w:tcPr>
          <w:p w:rsidR="003268EB" w:rsidRDefault="0083102B">
            <w:pPr>
              <w:jc w:val="center"/>
            </w:pPr>
            <w:r>
              <w:rPr>
                <w:sz w:val="24"/>
              </w:rPr>
              <w:t>8</w:t>
            </w:r>
          </w:p>
        </w:tc>
        <w:tc>
          <w:tcPr>
            <w:tcW w:w="1650" w:type="dxa"/>
            <w:vAlign w:val="center"/>
          </w:tcPr>
          <w:p w:rsidR="003268EB" w:rsidRDefault="0083102B">
            <w:pPr>
              <w:jc w:val="center"/>
            </w:pPr>
            <w:r>
              <w:rPr>
                <w:sz w:val="24"/>
              </w:rPr>
              <w:t>300365</w:t>
            </w:r>
          </w:p>
        </w:tc>
        <w:tc>
          <w:tcPr>
            <w:tcW w:w="1980" w:type="dxa"/>
            <w:vAlign w:val="center"/>
          </w:tcPr>
          <w:p w:rsidR="003268EB" w:rsidRDefault="0083102B">
            <w:pPr>
              <w:jc w:val="center"/>
            </w:pPr>
            <w:r>
              <w:rPr>
                <w:sz w:val="24"/>
              </w:rPr>
              <w:t>恒华科技</w:t>
            </w:r>
          </w:p>
        </w:tc>
        <w:tc>
          <w:tcPr>
            <w:tcW w:w="2879" w:type="dxa"/>
            <w:vAlign w:val="center"/>
          </w:tcPr>
          <w:p w:rsidR="003268EB" w:rsidRDefault="0083102B">
            <w:pPr>
              <w:jc w:val="right"/>
            </w:pPr>
            <w:r>
              <w:rPr>
                <w:sz w:val="24"/>
              </w:rPr>
              <w:t>8,894,060.00</w:t>
            </w:r>
          </w:p>
        </w:tc>
        <w:tc>
          <w:tcPr>
            <w:tcW w:w="1620" w:type="dxa"/>
            <w:vAlign w:val="center"/>
          </w:tcPr>
          <w:p w:rsidR="003268EB" w:rsidRDefault="0083102B">
            <w:pPr>
              <w:jc w:val="right"/>
            </w:pPr>
            <w:r>
              <w:rPr>
                <w:sz w:val="24"/>
              </w:rPr>
              <w:t>11.15</w:t>
            </w:r>
          </w:p>
        </w:tc>
      </w:tr>
      <w:tr w:rsidR="003268EB">
        <w:tc>
          <w:tcPr>
            <w:tcW w:w="869" w:type="dxa"/>
            <w:vAlign w:val="center"/>
          </w:tcPr>
          <w:p w:rsidR="003268EB" w:rsidRDefault="0083102B">
            <w:pPr>
              <w:jc w:val="center"/>
            </w:pPr>
            <w:r>
              <w:rPr>
                <w:sz w:val="24"/>
              </w:rPr>
              <w:t>9</w:t>
            </w:r>
          </w:p>
        </w:tc>
        <w:tc>
          <w:tcPr>
            <w:tcW w:w="1650" w:type="dxa"/>
            <w:vAlign w:val="center"/>
          </w:tcPr>
          <w:p w:rsidR="003268EB" w:rsidRDefault="0083102B">
            <w:pPr>
              <w:jc w:val="center"/>
            </w:pPr>
            <w:r>
              <w:rPr>
                <w:sz w:val="24"/>
              </w:rPr>
              <w:t>300012</w:t>
            </w:r>
          </w:p>
        </w:tc>
        <w:tc>
          <w:tcPr>
            <w:tcW w:w="1980" w:type="dxa"/>
            <w:vAlign w:val="center"/>
          </w:tcPr>
          <w:p w:rsidR="003268EB" w:rsidRDefault="0083102B">
            <w:pPr>
              <w:jc w:val="center"/>
            </w:pPr>
            <w:r>
              <w:rPr>
                <w:sz w:val="24"/>
              </w:rPr>
              <w:t>华测检测</w:t>
            </w:r>
          </w:p>
        </w:tc>
        <w:tc>
          <w:tcPr>
            <w:tcW w:w="2879" w:type="dxa"/>
            <w:vAlign w:val="center"/>
          </w:tcPr>
          <w:p w:rsidR="003268EB" w:rsidRDefault="0083102B">
            <w:pPr>
              <w:jc w:val="right"/>
            </w:pPr>
            <w:r>
              <w:rPr>
                <w:sz w:val="24"/>
              </w:rPr>
              <w:t>8,227,144.00</w:t>
            </w:r>
          </w:p>
        </w:tc>
        <w:tc>
          <w:tcPr>
            <w:tcW w:w="1620" w:type="dxa"/>
            <w:vAlign w:val="center"/>
          </w:tcPr>
          <w:p w:rsidR="003268EB" w:rsidRDefault="0083102B">
            <w:pPr>
              <w:jc w:val="right"/>
            </w:pPr>
            <w:r>
              <w:rPr>
                <w:sz w:val="24"/>
              </w:rPr>
              <w:t>10.31</w:t>
            </w:r>
          </w:p>
        </w:tc>
      </w:tr>
      <w:tr w:rsidR="003268EB">
        <w:tc>
          <w:tcPr>
            <w:tcW w:w="869" w:type="dxa"/>
            <w:vAlign w:val="center"/>
          </w:tcPr>
          <w:p w:rsidR="003268EB" w:rsidRDefault="0083102B">
            <w:pPr>
              <w:jc w:val="center"/>
            </w:pPr>
            <w:r>
              <w:rPr>
                <w:sz w:val="24"/>
              </w:rPr>
              <w:t>10</w:t>
            </w:r>
          </w:p>
        </w:tc>
        <w:tc>
          <w:tcPr>
            <w:tcW w:w="1650" w:type="dxa"/>
            <w:vAlign w:val="center"/>
          </w:tcPr>
          <w:p w:rsidR="003268EB" w:rsidRDefault="0083102B">
            <w:pPr>
              <w:jc w:val="center"/>
            </w:pPr>
            <w:r>
              <w:rPr>
                <w:sz w:val="24"/>
              </w:rPr>
              <w:t>300532</w:t>
            </w:r>
          </w:p>
        </w:tc>
        <w:tc>
          <w:tcPr>
            <w:tcW w:w="1980" w:type="dxa"/>
            <w:vAlign w:val="center"/>
          </w:tcPr>
          <w:p w:rsidR="003268EB" w:rsidRDefault="0083102B">
            <w:pPr>
              <w:jc w:val="center"/>
            </w:pPr>
            <w:r>
              <w:rPr>
                <w:sz w:val="24"/>
              </w:rPr>
              <w:t>今天国际</w:t>
            </w:r>
          </w:p>
        </w:tc>
        <w:tc>
          <w:tcPr>
            <w:tcW w:w="2879" w:type="dxa"/>
            <w:vAlign w:val="center"/>
          </w:tcPr>
          <w:p w:rsidR="003268EB" w:rsidRDefault="0083102B">
            <w:pPr>
              <w:jc w:val="right"/>
            </w:pPr>
            <w:r>
              <w:rPr>
                <w:sz w:val="24"/>
              </w:rPr>
              <w:t>7,440,529.05</w:t>
            </w:r>
          </w:p>
        </w:tc>
        <w:tc>
          <w:tcPr>
            <w:tcW w:w="1620" w:type="dxa"/>
            <w:vAlign w:val="center"/>
          </w:tcPr>
          <w:p w:rsidR="003268EB" w:rsidRDefault="0083102B">
            <w:pPr>
              <w:jc w:val="right"/>
            </w:pPr>
            <w:r>
              <w:rPr>
                <w:sz w:val="24"/>
              </w:rPr>
              <w:t>9.33</w:t>
            </w:r>
          </w:p>
        </w:tc>
      </w:tr>
      <w:tr w:rsidR="003268EB">
        <w:tc>
          <w:tcPr>
            <w:tcW w:w="869" w:type="dxa"/>
            <w:vAlign w:val="center"/>
          </w:tcPr>
          <w:p w:rsidR="003268EB" w:rsidRDefault="0083102B">
            <w:pPr>
              <w:jc w:val="center"/>
            </w:pPr>
            <w:r>
              <w:rPr>
                <w:sz w:val="24"/>
              </w:rPr>
              <w:t>11</w:t>
            </w:r>
          </w:p>
        </w:tc>
        <w:tc>
          <w:tcPr>
            <w:tcW w:w="1650" w:type="dxa"/>
            <w:vAlign w:val="center"/>
          </w:tcPr>
          <w:p w:rsidR="003268EB" w:rsidRDefault="0083102B">
            <w:pPr>
              <w:jc w:val="center"/>
            </w:pPr>
            <w:r>
              <w:rPr>
                <w:sz w:val="24"/>
              </w:rPr>
              <w:t>002371</w:t>
            </w:r>
          </w:p>
        </w:tc>
        <w:tc>
          <w:tcPr>
            <w:tcW w:w="1980" w:type="dxa"/>
            <w:vAlign w:val="center"/>
          </w:tcPr>
          <w:p w:rsidR="003268EB" w:rsidRDefault="0083102B">
            <w:pPr>
              <w:jc w:val="center"/>
            </w:pPr>
            <w:r>
              <w:rPr>
                <w:sz w:val="24"/>
              </w:rPr>
              <w:t>北方华创</w:t>
            </w:r>
          </w:p>
        </w:tc>
        <w:tc>
          <w:tcPr>
            <w:tcW w:w="2879" w:type="dxa"/>
            <w:vAlign w:val="center"/>
          </w:tcPr>
          <w:p w:rsidR="003268EB" w:rsidRDefault="0083102B">
            <w:pPr>
              <w:jc w:val="right"/>
            </w:pPr>
            <w:r>
              <w:rPr>
                <w:sz w:val="24"/>
              </w:rPr>
              <w:t>7,261,817.78</w:t>
            </w:r>
          </w:p>
        </w:tc>
        <w:tc>
          <w:tcPr>
            <w:tcW w:w="1620" w:type="dxa"/>
            <w:vAlign w:val="center"/>
          </w:tcPr>
          <w:p w:rsidR="003268EB" w:rsidRDefault="0083102B">
            <w:pPr>
              <w:jc w:val="right"/>
            </w:pPr>
            <w:r>
              <w:rPr>
                <w:sz w:val="24"/>
              </w:rPr>
              <w:t>9.10</w:t>
            </w:r>
          </w:p>
        </w:tc>
      </w:tr>
      <w:tr w:rsidR="003268EB">
        <w:tc>
          <w:tcPr>
            <w:tcW w:w="869" w:type="dxa"/>
            <w:vAlign w:val="center"/>
          </w:tcPr>
          <w:p w:rsidR="003268EB" w:rsidRDefault="0083102B">
            <w:pPr>
              <w:jc w:val="center"/>
            </w:pPr>
            <w:r>
              <w:rPr>
                <w:sz w:val="24"/>
              </w:rPr>
              <w:t>12</w:t>
            </w:r>
          </w:p>
        </w:tc>
        <w:tc>
          <w:tcPr>
            <w:tcW w:w="1650" w:type="dxa"/>
            <w:vAlign w:val="center"/>
          </w:tcPr>
          <w:p w:rsidR="003268EB" w:rsidRDefault="0083102B">
            <w:pPr>
              <w:jc w:val="center"/>
            </w:pPr>
            <w:r>
              <w:rPr>
                <w:sz w:val="24"/>
              </w:rPr>
              <w:t>300130</w:t>
            </w:r>
          </w:p>
        </w:tc>
        <w:tc>
          <w:tcPr>
            <w:tcW w:w="1980" w:type="dxa"/>
            <w:vAlign w:val="center"/>
          </w:tcPr>
          <w:p w:rsidR="003268EB" w:rsidRDefault="0083102B">
            <w:pPr>
              <w:jc w:val="center"/>
            </w:pPr>
            <w:r>
              <w:rPr>
                <w:sz w:val="24"/>
              </w:rPr>
              <w:t>新国都</w:t>
            </w:r>
          </w:p>
        </w:tc>
        <w:tc>
          <w:tcPr>
            <w:tcW w:w="2879" w:type="dxa"/>
            <w:vAlign w:val="center"/>
          </w:tcPr>
          <w:p w:rsidR="003268EB" w:rsidRDefault="0083102B">
            <w:pPr>
              <w:jc w:val="right"/>
            </w:pPr>
            <w:r>
              <w:rPr>
                <w:sz w:val="24"/>
              </w:rPr>
              <w:t>6,730,517.05</w:t>
            </w:r>
          </w:p>
        </w:tc>
        <w:tc>
          <w:tcPr>
            <w:tcW w:w="1620" w:type="dxa"/>
            <w:vAlign w:val="center"/>
          </w:tcPr>
          <w:p w:rsidR="003268EB" w:rsidRDefault="0083102B">
            <w:pPr>
              <w:jc w:val="right"/>
            </w:pPr>
            <w:r>
              <w:rPr>
                <w:sz w:val="24"/>
              </w:rPr>
              <w:t>8.44</w:t>
            </w:r>
          </w:p>
        </w:tc>
      </w:tr>
      <w:tr w:rsidR="003268EB">
        <w:tc>
          <w:tcPr>
            <w:tcW w:w="869" w:type="dxa"/>
            <w:vAlign w:val="center"/>
          </w:tcPr>
          <w:p w:rsidR="003268EB" w:rsidRDefault="0083102B">
            <w:pPr>
              <w:jc w:val="center"/>
            </w:pPr>
            <w:r>
              <w:rPr>
                <w:sz w:val="24"/>
              </w:rPr>
              <w:t>13</w:t>
            </w:r>
          </w:p>
        </w:tc>
        <w:tc>
          <w:tcPr>
            <w:tcW w:w="1650" w:type="dxa"/>
            <w:vAlign w:val="center"/>
          </w:tcPr>
          <w:p w:rsidR="003268EB" w:rsidRDefault="0083102B">
            <w:pPr>
              <w:jc w:val="center"/>
            </w:pPr>
            <w:r>
              <w:rPr>
                <w:sz w:val="24"/>
              </w:rPr>
              <w:t>600536</w:t>
            </w:r>
          </w:p>
        </w:tc>
        <w:tc>
          <w:tcPr>
            <w:tcW w:w="1980" w:type="dxa"/>
            <w:vAlign w:val="center"/>
          </w:tcPr>
          <w:p w:rsidR="003268EB" w:rsidRDefault="0083102B">
            <w:pPr>
              <w:jc w:val="center"/>
            </w:pPr>
            <w:r>
              <w:rPr>
                <w:sz w:val="24"/>
              </w:rPr>
              <w:t>中国软件</w:t>
            </w:r>
          </w:p>
        </w:tc>
        <w:tc>
          <w:tcPr>
            <w:tcW w:w="2879" w:type="dxa"/>
            <w:vAlign w:val="center"/>
          </w:tcPr>
          <w:p w:rsidR="003268EB" w:rsidRDefault="0083102B">
            <w:pPr>
              <w:jc w:val="right"/>
            </w:pPr>
            <w:r>
              <w:rPr>
                <w:sz w:val="24"/>
              </w:rPr>
              <w:t>6,557,428.00</w:t>
            </w:r>
          </w:p>
        </w:tc>
        <w:tc>
          <w:tcPr>
            <w:tcW w:w="1620" w:type="dxa"/>
            <w:vAlign w:val="center"/>
          </w:tcPr>
          <w:p w:rsidR="003268EB" w:rsidRDefault="0083102B">
            <w:pPr>
              <w:jc w:val="right"/>
            </w:pPr>
            <w:r>
              <w:rPr>
                <w:sz w:val="24"/>
              </w:rPr>
              <w:t>8.22</w:t>
            </w:r>
          </w:p>
        </w:tc>
      </w:tr>
      <w:tr w:rsidR="003268EB">
        <w:tc>
          <w:tcPr>
            <w:tcW w:w="869" w:type="dxa"/>
            <w:vAlign w:val="center"/>
          </w:tcPr>
          <w:p w:rsidR="003268EB" w:rsidRDefault="0083102B">
            <w:pPr>
              <w:jc w:val="center"/>
            </w:pPr>
            <w:r>
              <w:rPr>
                <w:sz w:val="24"/>
              </w:rPr>
              <w:t>14</w:t>
            </w:r>
          </w:p>
        </w:tc>
        <w:tc>
          <w:tcPr>
            <w:tcW w:w="1650" w:type="dxa"/>
            <w:vAlign w:val="center"/>
          </w:tcPr>
          <w:p w:rsidR="003268EB" w:rsidRDefault="0083102B">
            <w:pPr>
              <w:jc w:val="center"/>
            </w:pPr>
            <w:r>
              <w:rPr>
                <w:sz w:val="24"/>
              </w:rPr>
              <w:t>300271</w:t>
            </w:r>
          </w:p>
        </w:tc>
        <w:tc>
          <w:tcPr>
            <w:tcW w:w="1980" w:type="dxa"/>
            <w:vAlign w:val="center"/>
          </w:tcPr>
          <w:p w:rsidR="003268EB" w:rsidRDefault="0083102B">
            <w:pPr>
              <w:jc w:val="center"/>
            </w:pPr>
            <w:r>
              <w:rPr>
                <w:sz w:val="24"/>
              </w:rPr>
              <w:t>华宇软件</w:t>
            </w:r>
          </w:p>
        </w:tc>
        <w:tc>
          <w:tcPr>
            <w:tcW w:w="2879" w:type="dxa"/>
            <w:vAlign w:val="center"/>
          </w:tcPr>
          <w:p w:rsidR="003268EB" w:rsidRDefault="0083102B">
            <w:pPr>
              <w:jc w:val="right"/>
            </w:pPr>
            <w:r>
              <w:rPr>
                <w:sz w:val="24"/>
              </w:rPr>
              <w:t>6,090,539.00</w:t>
            </w:r>
          </w:p>
        </w:tc>
        <w:tc>
          <w:tcPr>
            <w:tcW w:w="1620" w:type="dxa"/>
            <w:vAlign w:val="center"/>
          </w:tcPr>
          <w:p w:rsidR="003268EB" w:rsidRDefault="0083102B">
            <w:pPr>
              <w:jc w:val="right"/>
            </w:pPr>
            <w:r>
              <w:rPr>
                <w:sz w:val="24"/>
              </w:rPr>
              <w:t>7.64</w:t>
            </w:r>
          </w:p>
        </w:tc>
      </w:tr>
      <w:tr w:rsidR="003268EB">
        <w:tc>
          <w:tcPr>
            <w:tcW w:w="869" w:type="dxa"/>
            <w:vAlign w:val="center"/>
          </w:tcPr>
          <w:p w:rsidR="003268EB" w:rsidRDefault="0083102B">
            <w:pPr>
              <w:jc w:val="center"/>
            </w:pPr>
            <w:r>
              <w:rPr>
                <w:sz w:val="24"/>
              </w:rPr>
              <w:t>15</w:t>
            </w:r>
          </w:p>
        </w:tc>
        <w:tc>
          <w:tcPr>
            <w:tcW w:w="1650" w:type="dxa"/>
            <w:vAlign w:val="center"/>
          </w:tcPr>
          <w:p w:rsidR="003268EB" w:rsidRDefault="0083102B">
            <w:pPr>
              <w:jc w:val="center"/>
            </w:pPr>
            <w:r>
              <w:rPr>
                <w:sz w:val="24"/>
              </w:rPr>
              <w:t>600718</w:t>
            </w:r>
          </w:p>
        </w:tc>
        <w:tc>
          <w:tcPr>
            <w:tcW w:w="1980" w:type="dxa"/>
            <w:vAlign w:val="center"/>
          </w:tcPr>
          <w:p w:rsidR="003268EB" w:rsidRDefault="0083102B">
            <w:pPr>
              <w:jc w:val="center"/>
            </w:pPr>
            <w:r>
              <w:rPr>
                <w:sz w:val="24"/>
              </w:rPr>
              <w:t>东软集团</w:t>
            </w:r>
          </w:p>
        </w:tc>
        <w:tc>
          <w:tcPr>
            <w:tcW w:w="2879" w:type="dxa"/>
            <w:vAlign w:val="center"/>
          </w:tcPr>
          <w:p w:rsidR="003268EB" w:rsidRDefault="0083102B">
            <w:pPr>
              <w:jc w:val="right"/>
            </w:pPr>
            <w:r>
              <w:rPr>
                <w:sz w:val="24"/>
              </w:rPr>
              <w:t>4,486,766.18</w:t>
            </w:r>
          </w:p>
        </w:tc>
        <w:tc>
          <w:tcPr>
            <w:tcW w:w="1620" w:type="dxa"/>
            <w:vAlign w:val="center"/>
          </w:tcPr>
          <w:p w:rsidR="003268EB" w:rsidRDefault="0083102B">
            <w:pPr>
              <w:jc w:val="right"/>
            </w:pPr>
            <w:r>
              <w:rPr>
                <w:sz w:val="24"/>
              </w:rPr>
              <w:t>5.63</w:t>
            </w:r>
          </w:p>
        </w:tc>
      </w:tr>
      <w:tr w:rsidR="003268EB">
        <w:tc>
          <w:tcPr>
            <w:tcW w:w="869" w:type="dxa"/>
            <w:vAlign w:val="center"/>
          </w:tcPr>
          <w:p w:rsidR="003268EB" w:rsidRDefault="0083102B">
            <w:pPr>
              <w:jc w:val="center"/>
            </w:pPr>
            <w:r>
              <w:rPr>
                <w:sz w:val="24"/>
              </w:rPr>
              <w:t>16</w:t>
            </w:r>
          </w:p>
        </w:tc>
        <w:tc>
          <w:tcPr>
            <w:tcW w:w="1650" w:type="dxa"/>
            <w:vAlign w:val="center"/>
          </w:tcPr>
          <w:p w:rsidR="003268EB" w:rsidRDefault="0083102B">
            <w:pPr>
              <w:jc w:val="center"/>
            </w:pPr>
            <w:r>
              <w:rPr>
                <w:sz w:val="24"/>
              </w:rPr>
              <w:t>300613</w:t>
            </w:r>
          </w:p>
        </w:tc>
        <w:tc>
          <w:tcPr>
            <w:tcW w:w="1980" w:type="dxa"/>
            <w:vAlign w:val="center"/>
          </w:tcPr>
          <w:p w:rsidR="003268EB" w:rsidRDefault="0083102B">
            <w:pPr>
              <w:jc w:val="center"/>
            </w:pPr>
            <w:r>
              <w:rPr>
                <w:sz w:val="24"/>
              </w:rPr>
              <w:t>富瀚微</w:t>
            </w:r>
          </w:p>
        </w:tc>
        <w:tc>
          <w:tcPr>
            <w:tcW w:w="2879" w:type="dxa"/>
            <w:vAlign w:val="center"/>
          </w:tcPr>
          <w:p w:rsidR="003268EB" w:rsidRDefault="0083102B">
            <w:pPr>
              <w:jc w:val="right"/>
            </w:pPr>
            <w:r>
              <w:rPr>
                <w:sz w:val="24"/>
              </w:rPr>
              <w:t>4,365,556.00</w:t>
            </w:r>
          </w:p>
        </w:tc>
        <w:tc>
          <w:tcPr>
            <w:tcW w:w="1620" w:type="dxa"/>
            <w:vAlign w:val="center"/>
          </w:tcPr>
          <w:p w:rsidR="003268EB" w:rsidRDefault="0083102B">
            <w:pPr>
              <w:jc w:val="right"/>
            </w:pPr>
            <w:r>
              <w:rPr>
                <w:sz w:val="24"/>
              </w:rPr>
              <w:t>5.47</w:t>
            </w:r>
          </w:p>
        </w:tc>
      </w:tr>
      <w:tr w:rsidR="003268EB">
        <w:tc>
          <w:tcPr>
            <w:tcW w:w="869" w:type="dxa"/>
            <w:vAlign w:val="center"/>
          </w:tcPr>
          <w:p w:rsidR="003268EB" w:rsidRDefault="0083102B">
            <w:pPr>
              <w:jc w:val="center"/>
            </w:pPr>
            <w:r>
              <w:rPr>
                <w:sz w:val="24"/>
              </w:rPr>
              <w:t>17</w:t>
            </w:r>
          </w:p>
        </w:tc>
        <w:tc>
          <w:tcPr>
            <w:tcW w:w="1650" w:type="dxa"/>
            <w:vAlign w:val="center"/>
          </w:tcPr>
          <w:p w:rsidR="003268EB" w:rsidRDefault="0083102B">
            <w:pPr>
              <w:jc w:val="center"/>
            </w:pPr>
            <w:r>
              <w:rPr>
                <w:sz w:val="24"/>
              </w:rPr>
              <w:t>600048</w:t>
            </w:r>
          </w:p>
        </w:tc>
        <w:tc>
          <w:tcPr>
            <w:tcW w:w="1980" w:type="dxa"/>
            <w:vAlign w:val="center"/>
          </w:tcPr>
          <w:p w:rsidR="003268EB" w:rsidRDefault="0083102B">
            <w:pPr>
              <w:jc w:val="center"/>
            </w:pPr>
            <w:r>
              <w:rPr>
                <w:sz w:val="24"/>
              </w:rPr>
              <w:t>保利地产</w:t>
            </w:r>
          </w:p>
        </w:tc>
        <w:tc>
          <w:tcPr>
            <w:tcW w:w="2879" w:type="dxa"/>
            <w:vAlign w:val="center"/>
          </w:tcPr>
          <w:p w:rsidR="003268EB" w:rsidRDefault="0083102B">
            <w:pPr>
              <w:jc w:val="right"/>
            </w:pPr>
            <w:r>
              <w:rPr>
                <w:sz w:val="24"/>
              </w:rPr>
              <w:t>4,125,948.00</w:t>
            </w:r>
          </w:p>
        </w:tc>
        <w:tc>
          <w:tcPr>
            <w:tcW w:w="1620" w:type="dxa"/>
            <w:vAlign w:val="center"/>
          </w:tcPr>
          <w:p w:rsidR="003268EB" w:rsidRDefault="0083102B">
            <w:pPr>
              <w:jc w:val="right"/>
            </w:pPr>
            <w:r>
              <w:rPr>
                <w:sz w:val="24"/>
              </w:rPr>
              <w:t>5.17</w:t>
            </w:r>
          </w:p>
        </w:tc>
      </w:tr>
      <w:tr w:rsidR="003268EB">
        <w:tc>
          <w:tcPr>
            <w:tcW w:w="869" w:type="dxa"/>
            <w:vAlign w:val="center"/>
          </w:tcPr>
          <w:p w:rsidR="003268EB" w:rsidRDefault="0083102B">
            <w:pPr>
              <w:jc w:val="center"/>
            </w:pPr>
            <w:r>
              <w:rPr>
                <w:sz w:val="24"/>
              </w:rPr>
              <w:t>18</w:t>
            </w:r>
          </w:p>
        </w:tc>
        <w:tc>
          <w:tcPr>
            <w:tcW w:w="1650" w:type="dxa"/>
            <w:vAlign w:val="center"/>
          </w:tcPr>
          <w:p w:rsidR="003268EB" w:rsidRDefault="0083102B">
            <w:pPr>
              <w:jc w:val="center"/>
            </w:pPr>
            <w:r>
              <w:rPr>
                <w:sz w:val="24"/>
              </w:rPr>
              <w:t>300316</w:t>
            </w:r>
          </w:p>
        </w:tc>
        <w:tc>
          <w:tcPr>
            <w:tcW w:w="1980" w:type="dxa"/>
            <w:vAlign w:val="center"/>
          </w:tcPr>
          <w:p w:rsidR="003268EB" w:rsidRDefault="0083102B">
            <w:pPr>
              <w:jc w:val="center"/>
            </w:pPr>
            <w:r>
              <w:rPr>
                <w:sz w:val="24"/>
              </w:rPr>
              <w:t>晶盛机电</w:t>
            </w:r>
          </w:p>
        </w:tc>
        <w:tc>
          <w:tcPr>
            <w:tcW w:w="2879" w:type="dxa"/>
            <w:vAlign w:val="center"/>
          </w:tcPr>
          <w:p w:rsidR="003268EB" w:rsidRDefault="0083102B">
            <w:pPr>
              <w:jc w:val="right"/>
            </w:pPr>
            <w:r>
              <w:rPr>
                <w:sz w:val="24"/>
              </w:rPr>
              <w:t>4,061,871.00</w:t>
            </w:r>
          </w:p>
        </w:tc>
        <w:tc>
          <w:tcPr>
            <w:tcW w:w="1620" w:type="dxa"/>
            <w:vAlign w:val="center"/>
          </w:tcPr>
          <w:p w:rsidR="003268EB" w:rsidRDefault="0083102B">
            <w:pPr>
              <w:jc w:val="right"/>
            </w:pPr>
            <w:r>
              <w:rPr>
                <w:sz w:val="24"/>
              </w:rPr>
              <w:t>5.09</w:t>
            </w:r>
          </w:p>
        </w:tc>
      </w:tr>
      <w:tr w:rsidR="003268EB">
        <w:tc>
          <w:tcPr>
            <w:tcW w:w="869" w:type="dxa"/>
            <w:vAlign w:val="center"/>
          </w:tcPr>
          <w:p w:rsidR="003268EB" w:rsidRDefault="0083102B">
            <w:pPr>
              <w:jc w:val="center"/>
            </w:pPr>
            <w:r>
              <w:rPr>
                <w:sz w:val="24"/>
              </w:rPr>
              <w:t>19</w:t>
            </w:r>
          </w:p>
        </w:tc>
        <w:tc>
          <w:tcPr>
            <w:tcW w:w="1650" w:type="dxa"/>
            <w:vAlign w:val="center"/>
          </w:tcPr>
          <w:p w:rsidR="003268EB" w:rsidRDefault="0083102B">
            <w:pPr>
              <w:jc w:val="center"/>
            </w:pPr>
            <w:r>
              <w:rPr>
                <w:sz w:val="24"/>
              </w:rPr>
              <w:t>002599</w:t>
            </w:r>
          </w:p>
        </w:tc>
        <w:tc>
          <w:tcPr>
            <w:tcW w:w="1980" w:type="dxa"/>
            <w:vAlign w:val="center"/>
          </w:tcPr>
          <w:p w:rsidR="003268EB" w:rsidRDefault="0083102B">
            <w:pPr>
              <w:jc w:val="center"/>
            </w:pPr>
            <w:r>
              <w:rPr>
                <w:sz w:val="24"/>
              </w:rPr>
              <w:t>盛通股份</w:t>
            </w:r>
          </w:p>
        </w:tc>
        <w:tc>
          <w:tcPr>
            <w:tcW w:w="2879" w:type="dxa"/>
            <w:vAlign w:val="center"/>
          </w:tcPr>
          <w:p w:rsidR="003268EB" w:rsidRDefault="0083102B">
            <w:pPr>
              <w:jc w:val="right"/>
            </w:pPr>
            <w:r>
              <w:rPr>
                <w:sz w:val="24"/>
              </w:rPr>
              <w:t>3,367,373.00</w:t>
            </w:r>
          </w:p>
        </w:tc>
        <w:tc>
          <w:tcPr>
            <w:tcW w:w="1620" w:type="dxa"/>
            <w:vAlign w:val="center"/>
          </w:tcPr>
          <w:p w:rsidR="003268EB" w:rsidRDefault="0083102B">
            <w:pPr>
              <w:jc w:val="right"/>
            </w:pPr>
            <w:r>
              <w:rPr>
                <w:sz w:val="24"/>
              </w:rPr>
              <w:t>4.22</w:t>
            </w:r>
          </w:p>
        </w:tc>
      </w:tr>
      <w:tr w:rsidR="003268EB">
        <w:tc>
          <w:tcPr>
            <w:tcW w:w="869" w:type="dxa"/>
            <w:vAlign w:val="center"/>
          </w:tcPr>
          <w:p w:rsidR="003268EB" w:rsidRDefault="0083102B">
            <w:pPr>
              <w:jc w:val="center"/>
            </w:pPr>
            <w:r>
              <w:rPr>
                <w:sz w:val="24"/>
              </w:rPr>
              <w:t>20</w:t>
            </w:r>
          </w:p>
        </w:tc>
        <w:tc>
          <w:tcPr>
            <w:tcW w:w="1650" w:type="dxa"/>
            <w:vAlign w:val="center"/>
          </w:tcPr>
          <w:p w:rsidR="003268EB" w:rsidRDefault="0083102B">
            <w:pPr>
              <w:jc w:val="center"/>
            </w:pPr>
            <w:r>
              <w:rPr>
                <w:sz w:val="24"/>
              </w:rPr>
              <w:t>002368</w:t>
            </w:r>
          </w:p>
        </w:tc>
        <w:tc>
          <w:tcPr>
            <w:tcW w:w="1980" w:type="dxa"/>
            <w:vAlign w:val="center"/>
          </w:tcPr>
          <w:p w:rsidR="003268EB" w:rsidRDefault="0083102B">
            <w:pPr>
              <w:jc w:val="center"/>
            </w:pPr>
            <w:r>
              <w:rPr>
                <w:sz w:val="24"/>
              </w:rPr>
              <w:t>太极股份</w:t>
            </w:r>
          </w:p>
        </w:tc>
        <w:tc>
          <w:tcPr>
            <w:tcW w:w="2879" w:type="dxa"/>
            <w:vAlign w:val="center"/>
          </w:tcPr>
          <w:p w:rsidR="003268EB" w:rsidRDefault="0083102B">
            <w:pPr>
              <w:jc w:val="right"/>
            </w:pPr>
            <w:r>
              <w:rPr>
                <w:sz w:val="24"/>
              </w:rPr>
              <w:t>3,345,181.00</w:t>
            </w:r>
          </w:p>
        </w:tc>
        <w:tc>
          <w:tcPr>
            <w:tcW w:w="1620" w:type="dxa"/>
            <w:vAlign w:val="center"/>
          </w:tcPr>
          <w:p w:rsidR="003268EB" w:rsidRDefault="0083102B">
            <w:pPr>
              <w:jc w:val="right"/>
            </w:pPr>
            <w:r>
              <w:rPr>
                <w:sz w:val="24"/>
              </w:rPr>
              <w:t>4.19</w:t>
            </w:r>
          </w:p>
        </w:tc>
      </w:tr>
      <w:tr w:rsidR="003268EB">
        <w:tc>
          <w:tcPr>
            <w:tcW w:w="869" w:type="dxa"/>
            <w:vAlign w:val="center"/>
          </w:tcPr>
          <w:p w:rsidR="003268EB" w:rsidRDefault="0083102B">
            <w:pPr>
              <w:jc w:val="center"/>
            </w:pPr>
            <w:r>
              <w:rPr>
                <w:sz w:val="24"/>
              </w:rPr>
              <w:t>21</w:t>
            </w:r>
          </w:p>
        </w:tc>
        <w:tc>
          <w:tcPr>
            <w:tcW w:w="1650" w:type="dxa"/>
            <w:vAlign w:val="center"/>
          </w:tcPr>
          <w:p w:rsidR="003268EB" w:rsidRDefault="0083102B">
            <w:pPr>
              <w:jc w:val="center"/>
            </w:pPr>
            <w:r>
              <w:rPr>
                <w:sz w:val="24"/>
              </w:rPr>
              <w:t>300170</w:t>
            </w:r>
          </w:p>
        </w:tc>
        <w:tc>
          <w:tcPr>
            <w:tcW w:w="1980" w:type="dxa"/>
            <w:vAlign w:val="center"/>
          </w:tcPr>
          <w:p w:rsidR="003268EB" w:rsidRDefault="0083102B">
            <w:pPr>
              <w:jc w:val="center"/>
            </w:pPr>
            <w:r>
              <w:rPr>
                <w:sz w:val="24"/>
              </w:rPr>
              <w:t>汉得信息</w:t>
            </w:r>
          </w:p>
        </w:tc>
        <w:tc>
          <w:tcPr>
            <w:tcW w:w="2879" w:type="dxa"/>
            <w:vAlign w:val="center"/>
          </w:tcPr>
          <w:p w:rsidR="003268EB" w:rsidRDefault="0083102B">
            <w:pPr>
              <w:jc w:val="right"/>
            </w:pPr>
            <w:r>
              <w:rPr>
                <w:sz w:val="24"/>
              </w:rPr>
              <w:t>3,114,735.00</w:t>
            </w:r>
          </w:p>
        </w:tc>
        <w:tc>
          <w:tcPr>
            <w:tcW w:w="1620" w:type="dxa"/>
            <w:vAlign w:val="center"/>
          </w:tcPr>
          <w:p w:rsidR="003268EB" w:rsidRDefault="0083102B">
            <w:pPr>
              <w:jc w:val="right"/>
            </w:pPr>
            <w:r>
              <w:rPr>
                <w:sz w:val="24"/>
              </w:rPr>
              <w:t>3.90</w:t>
            </w:r>
          </w:p>
        </w:tc>
      </w:tr>
      <w:tr w:rsidR="003268EB">
        <w:tc>
          <w:tcPr>
            <w:tcW w:w="869" w:type="dxa"/>
            <w:vAlign w:val="center"/>
          </w:tcPr>
          <w:p w:rsidR="003268EB" w:rsidRDefault="0083102B">
            <w:pPr>
              <w:jc w:val="center"/>
            </w:pPr>
            <w:r>
              <w:rPr>
                <w:sz w:val="24"/>
              </w:rPr>
              <w:lastRenderedPageBreak/>
              <w:t>22</w:t>
            </w:r>
          </w:p>
        </w:tc>
        <w:tc>
          <w:tcPr>
            <w:tcW w:w="1650" w:type="dxa"/>
            <w:vAlign w:val="center"/>
          </w:tcPr>
          <w:p w:rsidR="003268EB" w:rsidRDefault="0083102B">
            <w:pPr>
              <w:jc w:val="center"/>
            </w:pPr>
            <w:r>
              <w:rPr>
                <w:sz w:val="24"/>
              </w:rPr>
              <w:t>300010</w:t>
            </w:r>
          </w:p>
        </w:tc>
        <w:tc>
          <w:tcPr>
            <w:tcW w:w="1980" w:type="dxa"/>
            <w:vAlign w:val="center"/>
          </w:tcPr>
          <w:p w:rsidR="003268EB" w:rsidRDefault="0083102B">
            <w:pPr>
              <w:jc w:val="center"/>
            </w:pPr>
            <w:r>
              <w:rPr>
                <w:sz w:val="24"/>
              </w:rPr>
              <w:t>立思辰</w:t>
            </w:r>
          </w:p>
        </w:tc>
        <w:tc>
          <w:tcPr>
            <w:tcW w:w="2879" w:type="dxa"/>
            <w:vAlign w:val="center"/>
          </w:tcPr>
          <w:p w:rsidR="003268EB" w:rsidRDefault="0083102B">
            <w:pPr>
              <w:jc w:val="right"/>
            </w:pPr>
            <w:r>
              <w:rPr>
                <w:sz w:val="24"/>
              </w:rPr>
              <w:t>3,109,489.00</w:t>
            </w:r>
          </w:p>
        </w:tc>
        <w:tc>
          <w:tcPr>
            <w:tcW w:w="1620" w:type="dxa"/>
            <w:vAlign w:val="center"/>
          </w:tcPr>
          <w:p w:rsidR="003268EB" w:rsidRDefault="0083102B">
            <w:pPr>
              <w:jc w:val="right"/>
            </w:pPr>
            <w:r>
              <w:rPr>
                <w:sz w:val="24"/>
              </w:rPr>
              <w:t>3.90</w:t>
            </w:r>
          </w:p>
        </w:tc>
      </w:tr>
      <w:tr w:rsidR="003268EB">
        <w:tc>
          <w:tcPr>
            <w:tcW w:w="869" w:type="dxa"/>
            <w:vAlign w:val="center"/>
          </w:tcPr>
          <w:p w:rsidR="003268EB" w:rsidRDefault="0083102B">
            <w:pPr>
              <w:jc w:val="center"/>
            </w:pPr>
            <w:r>
              <w:rPr>
                <w:sz w:val="24"/>
              </w:rPr>
              <w:t>23</w:t>
            </w:r>
          </w:p>
        </w:tc>
        <w:tc>
          <w:tcPr>
            <w:tcW w:w="1650" w:type="dxa"/>
            <w:vAlign w:val="center"/>
          </w:tcPr>
          <w:p w:rsidR="003268EB" w:rsidRDefault="0083102B">
            <w:pPr>
              <w:jc w:val="center"/>
            </w:pPr>
            <w:r>
              <w:rPr>
                <w:sz w:val="24"/>
              </w:rPr>
              <w:t>600038</w:t>
            </w:r>
          </w:p>
        </w:tc>
        <w:tc>
          <w:tcPr>
            <w:tcW w:w="1980" w:type="dxa"/>
            <w:vAlign w:val="center"/>
          </w:tcPr>
          <w:p w:rsidR="003268EB" w:rsidRDefault="0083102B">
            <w:pPr>
              <w:jc w:val="center"/>
            </w:pPr>
            <w:r>
              <w:rPr>
                <w:sz w:val="24"/>
              </w:rPr>
              <w:t>中直股份</w:t>
            </w:r>
          </w:p>
        </w:tc>
        <w:tc>
          <w:tcPr>
            <w:tcW w:w="2879" w:type="dxa"/>
            <w:vAlign w:val="center"/>
          </w:tcPr>
          <w:p w:rsidR="003268EB" w:rsidRDefault="0083102B">
            <w:pPr>
              <w:jc w:val="right"/>
            </w:pPr>
            <w:r>
              <w:rPr>
                <w:sz w:val="24"/>
              </w:rPr>
              <w:t>2,978,372.00</w:t>
            </w:r>
          </w:p>
        </w:tc>
        <w:tc>
          <w:tcPr>
            <w:tcW w:w="1620" w:type="dxa"/>
            <w:vAlign w:val="center"/>
          </w:tcPr>
          <w:p w:rsidR="003268EB" w:rsidRDefault="0083102B">
            <w:pPr>
              <w:jc w:val="right"/>
            </w:pPr>
            <w:r>
              <w:rPr>
                <w:sz w:val="24"/>
              </w:rPr>
              <w:t>3.73</w:t>
            </w:r>
          </w:p>
        </w:tc>
      </w:tr>
      <w:tr w:rsidR="003268EB">
        <w:tc>
          <w:tcPr>
            <w:tcW w:w="869" w:type="dxa"/>
            <w:vAlign w:val="center"/>
          </w:tcPr>
          <w:p w:rsidR="003268EB" w:rsidRDefault="0083102B">
            <w:pPr>
              <w:jc w:val="center"/>
            </w:pPr>
            <w:r>
              <w:rPr>
                <w:sz w:val="24"/>
              </w:rPr>
              <w:t>24</w:t>
            </w:r>
          </w:p>
        </w:tc>
        <w:tc>
          <w:tcPr>
            <w:tcW w:w="1650" w:type="dxa"/>
            <w:vAlign w:val="center"/>
          </w:tcPr>
          <w:p w:rsidR="003268EB" w:rsidRDefault="0083102B">
            <w:pPr>
              <w:jc w:val="center"/>
            </w:pPr>
            <w:r>
              <w:rPr>
                <w:sz w:val="24"/>
              </w:rPr>
              <w:t>300231</w:t>
            </w:r>
          </w:p>
        </w:tc>
        <w:tc>
          <w:tcPr>
            <w:tcW w:w="1980" w:type="dxa"/>
            <w:vAlign w:val="center"/>
          </w:tcPr>
          <w:p w:rsidR="003268EB" w:rsidRDefault="0083102B">
            <w:pPr>
              <w:jc w:val="center"/>
            </w:pPr>
            <w:r>
              <w:rPr>
                <w:sz w:val="24"/>
              </w:rPr>
              <w:t>银信科技</w:t>
            </w:r>
          </w:p>
        </w:tc>
        <w:tc>
          <w:tcPr>
            <w:tcW w:w="2879" w:type="dxa"/>
            <w:vAlign w:val="center"/>
          </w:tcPr>
          <w:p w:rsidR="003268EB" w:rsidRDefault="0083102B">
            <w:pPr>
              <w:jc w:val="right"/>
            </w:pPr>
            <w:r>
              <w:rPr>
                <w:sz w:val="24"/>
              </w:rPr>
              <w:t>2,766,833.00</w:t>
            </w:r>
          </w:p>
        </w:tc>
        <w:tc>
          <w:tcPr>
            <w:tcW w:w="1620" w:type="dxa"/>
            <w:vAlign w:val="center"/>
          </w:tcPr>
          <w:p w:rsidR="003268EB" w:rsidRDefault="0083102B">
            <w:pPr>
              <w:jc w:val="right"/>
            </w:pPr>
            <w:r>
              <w:rPr>
                <w:sz w:val="24"/>
              </w:rPr>
              <w:t>3.47</w:t>
            </w:r>
          </w:p>
        </w:tc>
      </w:tr>
      <w:tr w:rsidR="003268EB">
        <w:tc>
          <w:tcPr>
            <w:tcW w:w="869" w:type="dxa"/>
            <w:vAlign w:val="center"/>
          </w:tcPr>
          <w:p w:rsidR="003268EB" w:rsidRDefault="0083102B">
            <w:pPr>
              <w:jc w:val="center"/>
            </w:pPr>
            <w:r>
              <w:rPr>
                <w:sz w:val="24"/>
              </w:rPr>
              <w:t>25</w:t>
            </w:r>
          </w:p>
        </w:tc>
        <w:tc>
          <w:tcPr>
            <w:tcW w:w="1650" w:type="dxa"/>
            <w:vAlign w:val="center"/>
          </w:tcPr>
          <w:p w:rsidR="003268EB" w:rsidRDefault="0083102B">
            <w:pPr>
              <w:jc w:val="center"/>
            </w:pPr>
            <w:r>
              <w:rPr>
                <w:sz w:val="24"/>
              </w:rPr>
              <w:t>002341</w:t>
            </w:r>
          </w:p>
        </w:tc>
        <w:tc>
          <w:tcPr>
            <w:tcW w:w="1980" w:type="dxa"/>
            <w:vAlign w:val="center"/>
          </w:tcPr>
          <w:p w:rsidR="003268EB" w:rsidRDefault="0083102B">
            <w:pPr>
              <w:jc w:val="center"/>
            </w:pPr>
            <w:r>
              <w:rPr>
                <w:sz w:val="24"/>
              </w:rPr>
              <w:t>新纶科技</w:t>
            </w:r>
          </w:p>
        </w:tc>
        <w:tc>
          <w:tcPr>
            <w:tcW w:w="2879" w:type="dxa"/>
            <w:vAlign w:val="center"/>
          </w:tcPr>
          <w:p w:rsidR="003268EB" w:rsidRDefault="0083102B">
            <w:pPr>
              <w:jc w:val="right"/>
            </w:pPr>
            <w:r>
              <w:rPr>
                <w:sz w:val="24"/>
              </w:rPr>
              <w:t>2,627,426.00</w:t>
            </w:r>
          </w:p>
        </w:tc>
        <w:tc>
          <w:tcPr>
            <w:tcW w:w="1620" w:type="dxa"/>
            <w:vAlign w:val="center"/>
          </w:tcPr>
          <w:p w:rsidR="003268EB" w:rsidRDefault="0083102B">
            <w:pPr>
              <w:jc w:val="right"/>
            </w:pPr>
            <w:r>
              <w:rPr>
                <w:sz w:val="24"/>
              </w:rPr>
              <w:t>3.29</w:t>
            </w:r>
          </w:p>
        </w:tc>
      </w:tr>
      <w:tr w:rsidR="003268EB">
        <w:tc>
          <w:tcPr>
            <w:tcW w:w="869" w:type="dxa"/>
            <w:vAlign w:val="center"/>
          </w:tcPr>
          <w:p w:rsidR="003268EB" w:rsidRDefault="0083102B">
            <w:pPr>
              <w:jc w:val="center"/>
            </w:pPr>
            <w:r>
              <w:rPr>
                <w:sz w:val="24"/>
              </w:rPr>
              <w:t>26</w:t>
            </w:r>
          </w:p>
        </w:tc>
        <w:tc>
          <w:tcPr>
            <w:tcW w:w="1650" w:type="dxa"/>
            <w:vAlign w:val="center"/>
          </w:tcPr>
          <w:p w:rsidR="003268EB" w:rsidRDefault="0083102B">
            <w:pPr>
              <w:jc w:val="center"/>
            </w:pPr>
            <w:r>
              <w:rPr>
                <w:sz w:val="24"/>
              </w:rPr>
              <w:t>300226</w:t>
            </w:r>
          </w:p>
        </w:tc>
        <w:tc>
          <w:tcPr>
            <w:tcW w:w="1980" w:type="dxa"/>
            <w:vAlign w:val="center"/>
          </w:tcPr>
          <w:p w:rsidR="003268EB" w:rsidRDefault="0083102B">
            <w:pPr>
              <w:jc w:val="center"/>
            </w:pPr>
            <w:r>
              <w:rPr>
                <w:sz w:val="24"/>
              </w:rPr>
              <w:t>上海钢联</w:t>
            </w:r>
          </w:p>
        </w:tc>
        <w:tc>
          <w:tcPr>
            <w:tcW w:w="2879" w:type="dxa"/>
            <w:vAlign w:val="center"/>
          </w:tcPr>
          <w:p w:rsidR="003268EB" w:rsidRDefault="0083102B">
            <w:pPr>
              <w:jc w:val="right"/>
            </w:pPr>
            <w:r>
              <w:rPr>
                <w:sz w:val="24"/>
              </w:rPr>
              <w:t>2,514,934.00</w:t>
            </w:r>
          </w:p>
        </w:tc>
        <w:tc>
          <w:tcPr>
            <w:tcW w:w="1620" w:type="dxa"/>
            <w:vAlign w:val="center"/>
          </w:tcPr>
          <w:p w:rsidR="003268EB" w:rsidRDefault="0083102B">
            <w:pPr>
              <w:jc w:val="right"/>
            </w:pPr>
            <w:r>
              <w:rPr>
                <w:sz w:val="24"/>
              </w:rPr>
              <w:t>3.15</w:t>
            </w:r>
          </w:p>
        </w:tc>
      </w:tr>
      <w:tr w:rsidR="003268EB">
        <w:tc>
          <w:tcPr>
            <w:tcW w:w="869" w:type="dxa"/>
            <w:vAlign w:val="center"/>
          </w:tcPr>
          <w:p w:rsidR="003268EB" w:rsidRDefault="0083102B">
            <w:pPr>
              <w:jc w:val="center"/>
            </w:pPr>
            <w:r>
              <w:rPr>
                <w:sz w:val="24"/>
              </w:rPr>
              <w:t>27</w:t>
            </w:r>
          </w:p>
        </w:tc>
        <w:tc>
          <w:tcPr>
            <w:tcW w:w="1650" w:type="dxa"/>
            <w:vAlign w:val="center"/>
          </w:tcPr>
          <w:p w:rsidR="003268EB" w:rsidRDefault="0083102B">
            <w:pPr>
              <w:jc w:val="center"/>
            </w:pPr>
            <w:r>
              <w:rPr>
                <w:sz w:val="24"/>
              </w:rPr>
              <w:t>603108</w:t>
            </w:r>
          </w:p>
        </w:tc>
        <w:tc>
          <w:tcPr>
            <w:tcW w:w="1980" w:type="dxa"/>
            <w:vAlign w:val="center"/>
          </w:tcPr>
          <w:p w:rsidR="003268EB" w:rsidRDefault="0083102B">
            <w:pPr>
              <w:jc w:val="center"/>
            </w:pPr>
            <w:r>
              <w:rPr>
                <w:sz w:val="24"/>
              </w:rPr>
              <w:t>润达医疗</w:t>
            </w:r>
          </w:p>
        </w:tc>
        <w:tc>
          <w:tcPr>
            <w:tcW w:w="2879" w:type="dxa"/>
            <w:vAlign w:val="center"/>
          </w:tcPr>
          <w:p w:rsidR="003268EB" w:rsidRDefault="0083102B">
            <w:pPr>
              <w:jc w:val="right"/>
            </w:pPr>
            <w:r>
              <w:rPr>
                <w:sz w:val="24"/>
              </w:rPr>
              <w:t>2,407,518.64</w:t>
            </w:r>
          </w:p>
        </w:tc>
        <w:tc>
          <w:tcPr>
            <w:tcW w:w="1620" w:type="dxa"/>
            <w:vAlign w:val="center"/>
          </w:tcPr>
          <w:p w:rsidR="003268EB" w:rsidRDefault="0083102B">
            <w:pPr>
              <w:jc w:val="right"/>
            </w:pPr>
            <w:r>
              <w:rPr>
                <w:sz w:val="24"/>
              </w:rPr>
              <w:t>3.02</w:t>
            </w:r>
          </w:p>
        </w:tc>
      </w:tr>
      <w:tr w:rsidR="003268EB">
        <w:tc>
          <w:tcPr>
            <w:tcW w:w="869" w:type="dxa"/>
            <w:vAlign w:val="center"/>
          </w:tcPr>
          <w:p w:rsidR="003268EB" w:rsidRDefault="0083102B">
            <w:pPr>
              <w:jc w:val="center"/>
            </w:pPr>
            <w:r>
              <w:rPr>
                <w:sz w:val="24"/>
              </w:rPr>
              <w:t>28</w:t>
            </w:r>
          </w:p>
        </w:tc>
        <w:tc>
          <w:tcPr>
            <w:tcW w:w="1650" w:type="dxa"/>
            <w:vAlign w:val="center"/>
          </w:tcPr>
          <w:p w:rsidR="003268EB" w:rsidRDefault="0083102B">
            <w:pPr>
              <w:jc w:val="center"/>
            </w:pPr>
            <w:r>
              <w:rPr>
                <w:sz w:val="24"/>
              </w:rPr>
              <w:t>300179</w:t>
            </w:r>
          </w:p>
        </w:tc>
        <w:tc>
          <w:tcPr>
            <w:tcW w:w="1980" w:type="dxa"/>
            <w:vAlign w:val="center"/>
          </w:tcPr>
          <w:p w:rsidR="003268EB" w:rsidRDefault="0083102B">
            <w:pPr>
              <w:jc w:val="center"/>
            </w:pPr>
            <w:r>
              <w:rPr>
                <w:sz w:val="24"/>
              </w:rPr>
              <w:t>四方达</w:t>
            </w:r>
          </w:p>
        </w:tc>
        <w:tc>
          <w:tcPr>
            <w:tcW w:w="2879" w:type="dxa"/>
            <w:vAlign w:val="center"/>
          </w:tcPr>
          <w:p w:rsidR="003268EB" w:rsidRDefault="0083102B">
            <w:pPr>
              <w:jc w:val="right"/>
            </w:pPr>
            <w:r>
              <w:rPr>
                <w:sz w:val="24"/>
              </w:rPr>
              <w:t>2,353,477.00</w:t>
            </w:r>
          </w:p>
        </w:tc>
        <w:tc>
          <w:tcPr>
            <w:tcW w:w="1620" w:type="dxa"/>
            <w:vAlign w:val="center"/>
          </w:tcPr>
          <w:p w:rsidR="003268EB" w:rsidRDefault="0083102B">
            <w:pPr>
              <w:jc w:val="right"/>
            </w:pPr>
            <w:r>
              <w:rPr>
                <w:sz w:val="24"/>
              </w:rPr>
              <w:t>2.95</w:t>
            </w:r>
          </w:p>
        </w:tc>
      </w:tr>
      <w:tr w:rsidR="003268EB">
        <w:tc>
          <w:tcPr>
            <w:tcW w:w="869" w:type="dxa"/>
            <w:vAlign w:val="center"/>
          </w:tcPr>
          <w:p w:rsidR="003268EB" w:rsidRDefault="0083102B">
            <w:pPr>
              <w:jc w:val="center"/>
            </w:pPr>
            <w:r>
              <w:rPr>
                <w:sz w:val="24"/>
              </w:rPr>
              <w:t>29</w:t>
            </w:r>
          </w:p>
        </w:tc>
        <w:tc>
          <w:tcPr>
            <w:tcW w:w="1650" w:type="dxa"/>
            <w:vAlign w:val="center"/>
          </w:tcPr>
          <w:p w:rsidR="003268EB" w:rsidRDefault="0083102B">
            <w:pPr>
              <w:jc w:val="center"/>
            </w:pPr>
            <w:r>
              <w:rPr>
                <w:sz w:val="24"/>
              </w:rPr>
              <w:t>002156</w:t>
            </w:r>
          </w:p>
        </w:tc>
        <w:tc>
          <w:tcPr>
            <w:tcW w:w="1980" w:type="dxa"/>
            <w:vAlign w:val="center"/>
          </w:tcPr>
          <w:p w:rsidR="003268EB" w:rsidRDefault="0083102B">
            <w:pPr>
              <w:jc w:val="center"/>
            </w:pPr>
            <w:r>
              <w:rPr>
                <w:sz w:val="24"/>
              </w:rPr>
              <w:t>通富微电</w:t>
            </w:r>
          </w:p>
        </w:tc>
        <w:tc>
          <w:tcPr>
            <w:tcW w:w="2879" w:type="dxa"/>
            <w:vAlign w:val="center"/>
          </w:tcPr>
          <w:p w:rsidR="003268EB" w:rsidRDefault="0083102B">
            <w:pPr>
              <w:jc w:val="right"/>
            </w:pPr>
            <w:r>
              <w:rPr>
                <w:sz w:val="24"/>
              </w:rPr>
              <w:t>2,352,473.00</w:t>
            </w:r>
          </w:p>
        </w:tc>
        <w:tc>
          <w:tcPr>
            <w:tcW w:w="1620" w:type="dxa"/>
            <w:vAlign w:val="center"/>
          </w:tcPr>
          <w:p w:rsidR="003268EB" w:rsidRDefault="0083102B">
            <w:pPr>
              <w:jc w:val="right"/>
            </w:pPr>
            <w:r>
              <w:rPr>
                <w:sz w:val="24"/>
              </w:rPr>
              <w:t>2.95</w:t>
            </w:r>
          </w:p>
        </w:tc>
      </w:tr>
      <w:tr w:rsidR="003268EB">
        <w:tc>
          <w:tcPr>
            <w:tcW w:w="869" w:type="dxa"/>
            <w:vAlign w:val="center"/>
          </w:tcPr>
          <w:p w:rsidR="003268EB" w:rsidRDefault="0083102B">
            <w:pPr>
              <w:jc w:val="center"/>
            </w:pPr>
            <w:r>
              <w:rPr>
                <w:sz w:val="24"/>
              </w:rPr>
              <w:t>30</w:t>
            </w:r>
          </w:p>
        </w:tc>
        <w:tc>
          <w:tcPr>
            <w:tcW w:w="1650" w:type="dxa"/>
            <w:vAlign w:val="center"/>
          </w:tcPr>
          <w:p w:rsidR="003268EB" w:rsidRDefault="0083102B">
            <w:pPr>
              <w:jc w:val="center"/>
            </w:pPr>
            <w:r>
              <w:rPr>
                <w:sz w:val="24"/>
              </w:rPr>
              <w:t>600588</w:t>
            </w:r>
          </w:p>
        </w:tc>
        <w:tc>
          <w:tcPr>
            <w:tcW w:w="1980" w:type="dxa"/>
            <w:vAlign w:val="center"/>
          </w:tcPr>
          <w:p w:rsidR="003268EB" w:rsidRDefault="0083102B">
            <w:pPr>
              <w:jc w:val="center"/>
            </w:pPr>
            <w:r>
              <w:rPr>
                <w:sz w:val="24"/>
              </w:rPr>
              <w:t>用友网络</w:t>
            </w:r>
          </w:p>
        </w:tc>
        <w:tc>
          <w:tcPr>
            <w:tcW w:w="2879" w:type="dxa"/>
            <w:vAlign w:val="center"/>
          </w:tcPr>
          <w:p w:rsidR="003268EB" w:rsidRDefault="0083102B">
            <w:pPr>
              <w:jc w:val="right"/>
            </w:pPr>
            <w:r>
              <w:rPr>
                <w:sz w:val="24"/>
              </w:rPr>
              <w:t>2,307,261.40</w:t>
            </w:r>
          </w:p>
        </w:tc>
        <w:tc>
          <w:tcPr>
            <w:tcW w:w="1620" w:type="dxa"/>
            <w:vAlign w:val="center"/>
          </w:tcPr>
          <w:p w:rsidR="003268EB" w:rsidRDefault="0083102B">
            <w:pPr>
              <w:jc w:val="right"/>
            </w:pPr>
            <w:r>
              <w:rPr>
                <w:sz w:val="24"/>
              </w:rPr>
              <w:t>2.89</w:t>
            </w:r>
          </w:p>
        </w:tc>
      </w:tr>
      <w:tr w:rsidR="003268EB">
        <w:tc>
          <w:tcPr>
            <w:tcW w:w="869" w:type="dxa"/>
            <w:vAlign w:val="center"/>
          </w:tcPr>
          <w:p w:rsidR="003268EB" w:rsidRDefault="0083102B">
            <w:pPr>
              <w:jc w:val="center"/>
            </w:pPr>
            <w:r>
              <w:rPr>
                <w:sz w:val="24"/>
              </w:rPr>
              <w:t>31</w:t>
            </w:r>
          </w:p>
        </w:tc>
        <w:tc>
          <w:tcPr>
            <w:tcW w:w="1650" w:type="dxa"/>
            <w:vAlign w:val="center"/>
          </w:tcPr>
          <w:p w:rsidR="003268EB" w:rsidRDefault="0083102B">
            <w:pPr>
              <w:jc w:val="center"/>
            </w:pPr>
            <w:r>
              <w:rPr>
                <w:sz w:val="24"/>
              </w:rPr>
              <w:t>300502</w:t>
            </w:r>
          </w:p>
        </w:tc>
        <w:tc>
          <w:tcPr>
            <w:tcW w:w="1980" w:type="dxa"/>
            <w:vAlign w:val="center"/>
          </w:tcPr>
          <w:p w:rsidR="003268EB" w:rsidRDefault="0083102B">
            <w:pPr>
              <w:jc w:val="center"/>
            </w:pPr>
            <w:r>
              <w:rPr>
                <w:sz w:val="24"/>
              </w:rPr>
              <w:t>新易盛</w:t>
            </w:r>
          </w:p>
        </w:tc>
        <w:tc>
          <w:tcPr>
            <w:tcW w:w="2879" w:type="dxa"/>
            <w:vAlign w:val="center"/>
          </w:tcPr>
          <w:p w:rsidR="003268EB" w:rsidRDefault="0083102B">
            <w:pPr>
              <w:jc w:val="right"/>
            </w:pPr>
            <w:r>
              <w:rPr>
                <w:sz w:val="24"/>
              </w:rPr>
              <w:t>2,297,047.00</w:t>
            </w:r>
          </w:p>
        </w:tc>
        <w:tc>
          <w:tcPr>
            <w:tcW w:w="1620" w:type="dxa"/>
            <w:vAlign w:val="center"/>
          </w:tcPr>
          <w:p w:rsidR="003268EB" w:rsidRDefault="0083102B">
            <w:pPr>
              <w:jc w:val="right"/>
            </w:pPr>
            <w:r>
              <w:rPr>
                <w:sz w:val="24"/>
              </w:rPr>
              <w:t>2.88</w:t>
            </w:r>
          </w:p>
        </w:tc>
      </w:tr>
      <w:tr w:rsidR="003268EB">
        <w:tc>
          <w:tcPr>
            <w:tcW w:w="869" w:type="dxa"/>
            <w:vAlign w:val="center"/>
          </w:tcPr>
          <w:p w:rsidR="003268EB" w:rsidRDefault="0083102B">
            <w:pPr>
              <w:jc w:val="center"/>
            </w:pPr>
            <w:r>
              <w:rPr>
                <w:sz w:val="24"/>
              </w:rPr>
              <w:t>32</w:t>
            </w:r>
          </w:p>
        </w:tc>
        <w:tc>
          <w:tcPr>
            <w:tcW w:w="1650" w:type="dxa"/>
            <w:vAlign w:val="center"/>
          </w:tcPr>
          <w:p w:rsidR="003268EB" w:rsidRDefault="0083102B">
            <w:pPr>
              <w:jc w:val="center"/>
            </w:pPr>
            <w:r>
              <w:rPr>
                <w:sz w:val="24"/>
              </w:rPr>
              <w:t>300061</w:t>
            </w:r>
          </w:p>
        </w:tc>
        <w:tc>
          <w:tcPr>
            <w:tcW w:w="1980" w:type="dxa"/>
            <w:vAlign w:val="center"/>
          </w:tcPr>
          <w:p w:rsidR="003268EB" w:rsidRDefault="0083102B">
            <w:pPr>
              <w:jc w:val="center"/>
            </w:pPr>
            <w:r>
              <w:rPr>
                <w:sz w:val="24"/>
              </w:rPr>
              <w:t>康旗股份</w:t>
            </w:r>
          </w:p>
        </w:tc>
        <w:tc>
          <w:tcPr>
            <w:tcW w:w="2879" w:type="dxa"/>
            <w:vAlign w:val="center"/>
          </w:tcPr>
          <w:p w:rsidR="003268EB" w:rsidRDefault="0083102B">
            <w:pPr>
              <w:jc w:val="right"/>
            </w:pPr>
            <w:r>
              <w:rPr>
                <w:sz w:val="24"/>
              </w:rPr>
              <w:t>1,804,497.43</w:t>
            </w:r>
          </w:p>
        </w:tc>
        <w:tc>
          <w:tcPr>
            <w:tcW w:w="1620" w:type="dxa"/>
            <w:vAlign w:val="center"/>
          </w:tcPr>
          <w:p w:rsidR="003268EB" w:rsidRDefault="0083102B">
            <w:pPr>
              <w:jc w:val="right"/>
            </w:pPr>
            <w:r>
              <w:rPr>
                <w:sz w:val="24"/>
              </w:rPr>
              <w:t>2.26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3268EB">
        <w:tc>
          <w:tcPr>
            <w:tcW w:w="869" w:type="dxa"/>
            <w:vAlign w:val="center"/>
          </w:tcPr>
          <w:p w:rsidR="003268EB" w:rsidRDefault="0083102B">
            <w:pPr>
              <w:jc w:val="center"/>
            </w:pPr>
            <w:r>
              <w:rPr>
                <w:color w:val="000000"/>
                <w:sz w:val="24"/>
              </w:rPr>
              <w:t>1</w:t>
            </w:r>
          </w:p>
        </w:tc>
        <w:tc>
          <w:tcPr>
            <w:tcW w:w="1650" w:type="dxa"/>
            <w:vAlign w:val="center"/>
          </w:tcPr>
          <w:p w:rsidR="003268EB" w:rsidRDefault="0083102B">
            <w:pPr>
              <w:jc w:val="center"/>
            </w:pPr>
            <w:r>
              <w:rPr>
                <w:color w:val="000000"/>
                <w:sz w:val="24"/>
              </w:rPr>
              <w:t>300347</w:t>
            </w:r>
          </w:p>
        </w:tc>
        <w:tc>
          <w:tcPr>
            <w:tcW w:w="1980" w:type="dxa"/>
            <w:vAlign w:val="center"/>
          </w:tcPr>
          <w:p w:rsidR="003268EB" w:rsidRDefault="0083102B">
            <w:pPr>
              <w:jc w:val="center"/>
            </w:pPr>
            <w:r>
              <w:rPr>
                <w:color w:val="000000"/>
                <w:sz w:val="24"/>
              </w:rPr>
              <w:t>泰格医药</w:t>
            </w:r>
          </w:p>
        </w:tc>
        <w:tc>
          <w:tcPr>
            <w:tcW w:w="2879" w:type="dxa"/>
            <w:vAlign w:val="center"/>
          </w:tcPr>
          <w:p w:rsidR="003268EB" w:rsidRDefault="0083102B">
            <w:pPr>
              <w:jc w:val="right"/>
            </w:pPr>
            <w:r>
              <w:rPr>
                <w:color w:val="000000"/>
                <w:sz w:val="24"/>
              </w:rPr>
              <w:t>8,881,554.59</w:t>
            </w:r>
          </w:p>
        </w:tc>
        <w:tc>
          <w:tcPr>
            <w:tcW w:w="1620" w:type="dxa"/>
            <w:vAlign w:val="center"/>
          </w:tcPr>
          <w:p w:rsidR="003268EB" w:rsidRDefault="0083102B">
            <w:pPr>
              <w:jc w:val="right"/>
            </w:pPr>
            <w:r>
              <w:rPr>
                <w:color w:val="000000"/>
                <w:sz w:val="24"/>
              </w:rPr>
              <w:t>11.13</w:t>
            </w:r>
          </w:p>
        </w:tc>
      </w:tr>
      <w:tr w:rsidR="003268EB">
        <w:tc>
          <w:tcPr>
            <w:tcW w:w="869" w:type="dxa"/>
            <w:vAlign w:val="center"/>
          </w:tcPr>
          <w:p w:rsidR="003268EB" w:rsidRDefault="0083102B">
            <w:pPr>
              <w:jc w:val="center"/>
            </w:pPr>
            <w:r>
              <w:rPr>
                <w:color w:val="000000"/>
                <w:sz w:val="24"/>
              </w:rPr>
              <w:t>2</w:t>
            </w:r>
          </w:p>
        </w:tc>
        <w:tc>
          <w:tcPr>
            <w:tcW w:w="1650" w:type="dxa"/>
            <w:vAlign w:val="center"/>
          </w:tcPr>
          <w:p w:rsidR="003268EB" w:rsidRDefault="0083102B">
            <w:pPr>
              <w:jc w:val="center"/>
            </w:pPr>
            <w:r>
              <w:rPr>
                <w:color w:val="000000"/>
                <w:sz w:val="24"/>
              </w:rPr>
              <w:t>002599</w:t>
            </w:r>
          </w:p>
        </w:tc>
        <w:tc>
          <w:tcPr>
            <w:tcW w:w="1980" w:type="dxa"/>
            <w:vAlign w:val="center"/>
          </w:tcPr>
          <w:p w:rsidR="003268EB" w:rsidRDefault="0083102B">
            <w:pPr>
              <w:jc w:val="center"/>
            </w:pPr>
            <w:r>
              <w:rPr>
                <w:color w:val="000000"/>
                <w:sz w:val="24"/>
              </w:rPr>
              <w:t>盛通股份</w:t>
            </w:r>
          </w:p>
        </w:tc>
        <w:tc>
          <w:tcPr>
            <w:tcW w:w="2879" w:type="dxa"/>
            <w:vAlign w:val="center"/>
          </w:tcPr>
          <w:p w:rsidR="003268EB" w:rsidRDefault="0083102B">
            <w:pPr>
              <w:jc w:val="right"/>
            </w:pPr>
            <w:r>
              <w:rPr>
                <w:color w:val="000000"/>
                <w:sz w:val="24"/>
              </w:rPr>
              <w:t>7,989,181.08</w:t>
            </w:r>
          </w:p>
        </w:tc>
        <w:tc>
          <w:tcPr>
            <w:tcW w:w="1620" w:type="dxa"/>
            <w:vAlign w:val="center"/>
          </w:tcPr>
          <w:p w:rsidR="003268EB" w:rsidRDefault="0083102B">
            <w:pPr>
              <w:jc w:val="right"/>
            </w:pPr>
            <w:r>
              <w:rPr>
                <w:color w:val="000000"/>
                <w:sz w:val="24"/>
              </w:rPr>
              <w:t>10.02</w:t>
            </w:r>
          </w:p>
        </w:tc>
      </w:tr>
      <w:tr w:rsidR="003268EB">
        <w:tc>
          <w:tcPr>
            <w:tcW w:w="869" w:type="dxa"/>
            <w:vAlign w:val="center"/>
          </w:tcPr>
          <w:p w:rsidR="003268EB" w:rsidRDefault="0083102B">
            <w:pPr>
              <w:jc w:val="center"/>
            </w:pPr>
            <w:r>
              <w:rPr>
                <w:color w:val="000000"/>
                <w:sz w:val="24"/>
              </w:rPr>
              <w:t>3</w:t>
            </w:r>
          </w:p>
        </w:tc>
        <w:tc>
          <w:tcPr>
            <w:tcW w:w="1650" w:type="dxa"/>
            <w:vAlign w:val="center"/>
          </w:tcPr>
          <w:p w:rsidR="003268EB" w:rsidRDefault="0083102B">
            <w:pPr>
              <w:jc w:val="center"/>
            </w:pPr>
            <w:r>
              <w:rPr>
                <w:color w:val="000000"/>
                <w:sz w:val="24"/>
              </w:rPr>
              <w:t>600048</w:t>
            </w:r>
          </w:p>
        </w:tc>
        <w:tc>
          <w:tcPr>
            <w:tcW w:w="1980" w:type="dxa"/>
            <w:vAlign w:val="center"/>
          </w:tcPr>
          <w:p w:rsidR="003268EB" w:rsidRDefault="0083102B">
            <w:pPr>
              <w:jc w:val="center"/>
            </w:pPr>
            <w:r>
              <w:rPr>
                <w:color w:val="000000"/>
                <w:sz w:val="24"/>
              </w:rPr>
              <w:t>保利地产</w:t>
            </w:r>
          </w:p>
        </w:tc>
        <w:tc>
          <w:tcPr>
            <w:tcW w:w="2879" w:type="dxa"/>
            <w:vAlign w:val="center"/>
          </w:tcPr>
          <w:p w:rsidR="003268EB" w:rsidRDefault="0083102B">
            <w:pPr>
              <w:jc w:val="right"/>
            </w:pPr>
            <w:r>
              <w:rPr>
                <w:color w:val="000000"/>
                <w:sz w:val="24"/>
              </w:rPr>
              <w:t>4,433,045.14</w:t>
            </w:r>
          </w:p>
        </w:tc>
        <w:tc>
          <w:tcPr>
            <w:tcW w:w="1620" w:type="dxa"/>
            <w:vAlign w:val="center"/>
          </w:tcPr>
          <w:p w:rsidR="003268EB" w:rsidRDefault="0083102B">
            <w:pPr>
              <w:jc w:val="right"/>
            </w:pPr>
            <w:r>
              <w:rPr>
                <w:color w:val="000000"/>
                <w:sz w:val="24"/>
              </w:rPr>
              <w:t>5.56</w:t>
            </w:r>
          </w:p>
        </w:tc>
      </w:tr>
      <w:tr w:rsidR="003268EB">
        <w:tc>
          <w:tcPr>
            <w:tcW w:w="869" w:type="dxa"/>
            <w:vAlign w:val="center"/>
          </w:tcPr>
          <w:p w:rsidR="003268EB" w:rsidRDefault="0083102B">
            <w:pPr>
              <w:jc w:val="center"/>
            </w:pPr>
            <w:r>
              <w:rPr>
                <w:color w:val="000000"/>
                <w:sz w:val="24"/>
              </w:rPr>
              <w:t>4</w:t>
            </w:r>
          </w:p>
        </w:tc>
        <w:tc>
          <w:tcPr>
            <w:tcW w:w="1650" w:type="dxa"/>
            <w:vAlign w:val="center"/>
          </w:tcPr>
          <w:p w:rsidR="003268EB" w:rsidRDefault="0083102B">
            <w:pPr>
              <w:jc w:val="center"/>
            </w:pPr>
            <w:r>
              <w:rPr>
                <w:color w:val="000000"/>
                <w:sz w:val="24"/>
              </w:rPr>
              <w:t>300496</w:t>
            </w:r>
          </w:p>
        </w:tc>
        <w:tc>
          <w:tcPr>
            <w:tcW w:w="1980" w:type="dxa"/>
            <w:vAlign w:val="center"/>
          </w:tcPr>
          <w:p w:rsidR="003268EB" w:rsidRDefault="0083102B">
            <w:pPr>
              <w:jc w:val="center"/>
            </w:pPr>
            <w:r>
              <w:rPr>
                <w:color w:val="000000"/>
                <w:sz w:val="24"/>
              </w:rPr>
              <w:t>中科创达</w:t>
            </w:r>
          </w:p>
        </w:tc>
        <w:tc>
          <w:tcPr>
            <w:tcW w:w="2879" w:type="dxa"/>
            <w:vAlign w:val="center"/>
          </w:tcPr>
          <w:p w:rsidR="003268EB" w:rsidRDefault="0083102B">
            <w:pPr>
              <w:jc w:val="right"/>
            </w:pPr>
            <w:r>
              <w:rPr>
                <w:color w:val="000000"/>
                <w:sz w:val="24"/>
              </w:rPr>
              <w:t>4,349,048.76</w:t>
            </w:r>
          </w:p>
        </w:tc>
        <w:tc>
          <w:tcPr>
            <w:tcW w:w="1620" w:type="dxa"/>
            <w:vAlign w:val="center"/>
          </w:tcPr>
          <w:p w:rsidR="003268EB" w:rsidRDefault="0083102B">
            <w:pPr>
              <w:jc w:val="right"/>
            </w:pPr>
            <w:r>
              <w:rPr>
                <w:color w:val="000000"/>
                <w:sz w:val="24"/>
              </w:rPr>
              <w:t>5.45</w:t>
            </w:r>
          </w:p>
        </w:tc>
      </w:tr>
      <w:tr w:rsidR="003268EB">
        <w:tc>
          <w:tcPr>
            <w:tcW w:w="869" w:type="dxa"/>
            <w:vAlign w:val="center"/>
          </w:tcPr>
          <w:p w:rsidR="003268EB" w:rsidRDefault="0083102B">
            <w:pPr>
              <w:jc w:val="center"/>
            </w:pPr>
            <w:r>
              <w:rPr>
                <w:color w:val="000000"/>
                <w:sz w:val="24"/>
              </w:rPr>
              <w:t>5</w:t>
            </w:r>
          </w:p>
        </w:tc>
        <w:tc>
          <w:tcPr>
            <w:tcW w:w="1650" w:type="dxa"/>
            <w:vAlign w:val="center"/>
          </w:tcPr>
          <w:p w:rsidR="003268EB" w:rsidRDefault="0083102B">
            <w:pPr>
              <w:jc w:val="center"/>
            </w:pPr>
            <w:r>
              <w:rPr>
                <w:color w:val="000000"/>
                <w:sz w:val="24"/>
              </w:rPr>
              <w:t>002440</w:t>
            </w:r>
          </w:p>
        </w:tc>
        <w:tc>
          <w:tcPr>
            <w:tcW w:w="1980" w:type="dxa"/>
            <w:vAlign w:val="center"/>
          </w:tcPr>
          <w:p w:rsidR="003268EB" w:rsidRDefault="0083102B">
            <w:pPr>
              <w:jc w:val="center"/>
            </w:pPr>
            <w:r>
              <w:rPr>
                <w:color w:val="000000"/>
                <w:sz w:val="24"/>
              </w:rPr>
              <w:t>闰土股份</w:t>
            </w:r>
          </w:p>
        </w:tc>
        <w:tc>
          <w:tcPr>
            <w:tcW w:w="2879" w:type="dxa"/>
            <w:vAlign w:val="center"/>
          </w:tcPr>
          <w:p w:rsidR="003268EB" w:rsidRDefault="0083102B">
            <w:pPr>
              <w:jc w:val="right"/>
            </w:pPr>
            <w:r>
              <w:rPr>
                <w:color w:val="000000"/>
                <w:sz w:val="24"/>
              </w:rPr>
              <w:t>4,008,330.61</w:t>
            </w:r>
          </w:p>
        </w:tc>
        <w:tc>
          <w:tcPr>
            <w:tcW w:w="1620" w:type="dxa"/>
            <w:vAlign w:val="center"/>
          </w:tcPr>
          <w:p w:rsidR="003268EB" w:rsidRDefault="0083102B">
            <w:pPr>
              <w:jc w:val="right"/>
            </w:pPr>
            <w:r>
              <w:rPr>
                <w:color w:val="000000"/>
                <w:sz w:val="24"/>
              </w:rPr>
              <w:t>5.03</w:t>
            </w:r>
          </w:p>
        </w:tc>
      </w:tr>
      <w:tr w:rsidR="003268EB">
        <w:tc>
          <w:tcPr>
            <w:tcW w:w="869" w:type="dxa"/>
            <w:vAlign w:val="center"/>
          </w:tcPr>
          <w:p w:rsidR="003268EB" w:rsidRDefault="0083102B">
            <w:pPr>
              <w:jc w:val="center"/>
            </w:pPr>
            <w:r>
              <w:rPr>
                <w:color w:val="000000"/>
                <w:sz w:val="24"/>
              </w:rPr>
              <w:t>6</w:t>
            </w:r>
          </w:p>
        </w:tc>
        <w:tc>
          <w:tcPr>
            <w:tcW w:w="1650" w:type="dxa"/>
            <w:vAlign w:val="center"/>
          </w:tcPr>
          <w:p w:rsidR="003268EB" w:rsidRDefault="0083102B">
            <w:pPr>
              <w:jc w:val="center"/>
            </w:pPr>
            <w:r>
              <w:rPr>
                <w:color w:val="000000"/>
                <w:sz w:val="24"/>
              </w:rPr>
              <w:t>300502</w:t>
            </w:r>
          </w:p>
        </w:tc>
        <w:tc>
          <w:tcPr>
            <w:tcW w:w="1980" w:type="dxa"/>
            <w:vAlign w:val="center"/>
          </w:tcPr>
          <w:p w:rsidR="003268EB" w:rsidRDefault="0083102B">
            <w:pPr>
              <w:jc w:val="center"/>
            </w:pPr>
            <w:r>
              <w:rPr>
                <w:color w:val="000000"/>
                <w:sz w:val="24"/>
              </w:rPr>
              <w:t>新易盛</w:t>
            </w:r>
          </w:p>
        </w:tc>
        <w:tc>
          <w:tcPr>
            <w:tcW w:w="2879" w:type="dxa"/>
            <w:vAlign w:val="center"/>
          </w:tcPr>
          <w:p w:rsidR="003268EB" w:rsidRDefault="0083102B">
            <w:pPr>
              <w:jc w:val="right"/>
            </w:pPr>
            <w:r>
              <w:rPr>
                <w:color w:val="000000"/>
                <w:sz w:val="24"/>
              </w:rPr>
              <w:t>3,789,072.17</w:t>
            </w:r>
          </w:p>
        </w:tc>
        <w:tc>
          <w:tcPr>
            <w:tcW w:w="1620" w:type="dxa"/>
            <w:vAlign w:val="center"/>
          </w:tcPr>
          <w:p w:rsidR="003268EB" w:rsidRDefault="0083102B">
            <w:pPr>
              <w:jc w:val="right"/>
            </w:pPr>
            <w:r>
              <w:rPr>
                <w:color w:val="000000"/>
                <w:sz w:val="24"/>
              </w:rPr>
              <w:t>4.75</w:t>
            </w:r>
          </w:p>
        </w:tc>
      </w:tr>
      <w:tr w:rsidR="003268EB">
        <w:tc>
          <w:tcPr>
            <w:tcW w:w="869" w:type="dxa"/>
            <w:vAlign w:val="center"/>
          </w:tcPr>
          <w:p w:rsidR="003268EB" w:rsidRDefault="0083102B">
            <w:pPr>
              <w:jc w:val="center"/>
            </w:pPr>
            <w:r>
              <w:rPr>
                <w:color w:val="000000"/>
                <w:sz w:val="24"/>
              </w:rPr>
              <w:t>7</w:t>
            </w:r>
          </w:p>
        </w:tc>
        <w:tc>
          <w:tcPr>
            <w:tcW w:w="1650" w:type="dxa"/>
            <w:vAlign w:val="center"/>
          </w:tcPr>
          <w:p w:rsidR="003268EB" w:rsidRDefault="0083102B">
            <w:pPr>
              <w:jc w:val="center"/>
            </w:pPr>
            <w:r>
              <w:rPr>
                <w:color w:val="000000"/>
                <w:sz w:val="24"/>
              </w:rPr>
              <w:t>300613</w:t>
            </w:r>
          </w:p>
        </w:tc>
        <w:tc>
          <w:tcPr>
            <w:tcW w:w="1980" w:type="dxa"/>
            <w:vAlign w:val="center"/>
          </w:tcPr>
          <w:p w:rsidR="003268EB" w:rsidRDefault="0083102B">
            <w:pPr>
              <w:jc w:val="center"/>
            </w:pPr>
            <w:r>
              <w:rPr>
                <w:color w:val="000000"/>
                <w:sz w:val="24"/>
              </w:rPr>
              <w:t>富瀚微</w:t>
            </w:r>
          </w:p>
        </w:tc>
        <w:tc>
          <w:tcPr>
            <w:tcW w:w="2879" w:type="dxa"/>
            <w:vAlign w:val="center"/>
          </w:tcPr>
          <w:p w:rsidR="003268EB" w:rsidRDefault="0083102B">
            <w:pPr>
              <w:jc w:val="right"/>
            </w:pPr>
            <w:r>
              <w:rPr>
                <w:color w:val="000000"/>
                <w:sz w:val="24"/>
              </w:rPr>
              <w:t>3,742,430.86</w:t>
            </w:r>
          </w:p>
        </w:tc>
        <w:tc>
          <w:tcPr>
            <w:tcW w:w="1620" w:type="dxa"/>
            <w:vAlign w:val="center"/>
          </w:tcPr>
          <w:p w:rsidR="003268EB" w:rsidRDefault="0083102B">
            <w:pPr>
              <w:jc w:val="right"/>
            </w:pPr>
            <w:r>
              <w:rPr>
                <w:color w:val="000000"/>
                <w:sz w:val="24"/>
              </w:rPr>
              <w:t>4.69</w:t>
            </w:r>
          </w:p>
        </w:tc>
      </w:tr>
      <w:tr w:rsidR="003268EB">
        <w:tc>
          <w:tcPr>
            <w:tcW w:w="869" w:type="dxa"/>
            <w:vAlign w:val="center"/>
          </w:tcPr>
          <w:p w:rsidR="003268EB" w:rsidRDefault="0083102B">
            <w:pPr>
              <w:jc w:val="center"/>
            </w:pPr>
            <w:r>
              <w:rPr>
                <w:color w:val="000000"/>
                <w:sz w:val="24"/>
              </w:rPr>
              <w:t>8</w:t>
            </w:r>
          </w:p>
        </w:tc>
        <w:tc>
          <w:tcPr>
            <w:tcW w:w="1650" w:type="dxa"/>
            <w:vAlign w:val="center"/>
          </w:tcPr>
          <w:p w:rsidR="003268EB" w:rsidRDefault="0083102B">
            <w:pPr>
              <w:jc w:val="center"/>
            </w:pPr>
            <w:r>
              <w:rPr>
                <w:color w:val="000000"/>
                <w:sz w:val="24"/>
              </w:rPr>
              <w:t>600693</w:t>
            </w:r>
          </w:p>
        </w:tc>
        <w:tc>
          <w:tcPr>
            <w:tcW w:w="1980" w:type="dxa"/>
            <w:vAlign w:val="center"/>
          </w:tcPr>
          <w:p w:rsidR="003268EB" w:rsidRDefault="0083102B">
            <w:pPr>
              <w:jc w:val="center"/>
            </w:pPr>
            <w:r>
              <w:rPr>
                <w:color w:val="000000"/>
                <w:sz w:val="24"/>
              </w:rPr>
              <w:t>东百集团</w:t>
            </w:r>
          </w:p>
        </w:tc>
        <w:tc>
          <w:tcPr>
            <w:tcW w:w="2879" w:type="dxa"/>
            <w:vAlign w:val="center"/>
          </w:tcPr>
          <w:p w:rsidR="003268EB" w:rsidRDefault="0083102B">
            <w:pPr>
              <w:jc w:val="right"/>
            </w:pPr>
            <w:r>
              <w:rPr>
                <w:color w:val="000000"/>
                <w:sz w:val="24"/>
              </w:rPr>
              <w:t>3,656,412.20</w:t>
            </w:r>
          </w:p>
        </w:tc>
        <w:tc>
          <w:tcPr>
            <w:tcW w:w="1620" w:type="dxa"/>
            <w:vAlign w:val="center"/>
          </w:tcPr>
          <w:p w:rsidR="003268EB" w:rsidRDefault="0083102B">
            <w:pPr>
              <w:jc w:val="right"/>
            </w:pPr>
            <w:r>
              <w:rPr>
                <w:color w:val="000000"/>
                <w:sz w:val="24"/>
              </w:rPr>
              <w:t>4.58</w:t>
            </w:r>
          </w:p>
        </w:tc>
      </w:tr>
      <w:tr w:rsidR="003268EB">
        <w:tc>
          <w:tcPr>
            <w:tcW w:w="869" w:type="dxa"/>
            <w:vAlign w:val="center"/>
          </w:tcPr>
          <w:p w:rsidR="003268EB" w:rsidRDefault="0083102B">
            <w:pPr>
              <w:jc w:val="center"/>
            </w:pPr>
            <w:r>
              <w:rPr>
                <w:color w:val="000000"/>
                <w:sz w:val="24"/>
              </w:rPr>
              <w:t>9</w:t>
            </w:r>
          </w:p>
        </w:tc>
        <w:tc>
          <w:tcPr>
            <w:tcW w:w="1650" w:type="dxa"/>
            <w:vAlign w:val="center"/>
          </w:tcPr>
          <w:p w:rsidR="003268EB" w:rsidRDefault="0083102B">
            <w:pPr>
              <w:jc w:val="center"/>
            </w:pPr>
            <w:r>
              <w:rPr>
                <w:color w:val="000000"/>
                <w:sz w:val="24"/>
              </w:rPr>
              <w:t>603517</w:t>
            </w:r>
          </w:p>
        </w:tc>
        <w:tc>
          <w:tcPr>
            <w:tcW w:w="1980" w:type="dxa"/>
            <w:vAlign w:val="center"/>
          </w:tcPr>
          <w:p w:rsidR="003268EB" w:rsidRDefault="0083102B">
            <w:pPr>
              <w:jc w:val="center"/>
            </w:pPr>
            <w:r>
              <w:rPr>
                <w:color w:val="000000"/>
                <w:sz w:val="24"/>
              </w:rPr>
              <w:t>绝味食品</w:t>
            </w:r>
          </w:p>
        </w:tc>
        <w:tc>
          <w:tcPr>
            <w:tcW w:w="2879" w:type="dxa"/>
            <w:vAlign w:val="center"/>
          </w:tcPr>
          <w:p w:rsidR="003268EB" w:rsidRDefault="0083102B">
            <w:pPr>
              <w:jc w:val="right"/>
            </w:pPr>
            <w:r>
              <w:rPr>
                <w:color w:val="000000"/>
                <w:sz w:val="24"/>
              </w:rPr>
              <w:t>3,621,927.00</w:t>
            </w:r>
          </w:p>
        </w:tc>
        <w:tc>
          <w:tcPr>
            <w:tcW w:w="1620" w:type="dxa"/>
            <w:vAlign w:val="center"/>
          </w:tcPr>
          <w:p w:rsidR="003268EB" w:rsidRDefault="0083102B">
            <w:pPr>
              <w:jc w:val="right"/>
            </w:pPr>
            <w:r>
              <w:rPr>
                <w:color w:val="000000"/>
                <w:sz w:val="24"/>
              </w:rPr>
              <w:t>4.54</w:t>
            </w:r>
          </w:p>
        </w:tc>
      </w:tr>
      <w:tr w:rsidR="003268EB">
        <w:tc>
          <w:tcPr>
            <w:tcW w:w="869" w:type="dxa"/>
            <w:vAlign w:val="center"/>
          </w:tcPr>
          <w:p w:rsidR="003268EB" w:rsidRDefault="0083102B">
            <w:pPr>
              <w:jc w:val="center"/>
            </w:pPr>
            <w:r>
              <w:rPr>
                <w:color w:val="000000"/>
                <w:sz w:val="24"/>
              </w:rPr>
              <w:lastRenderedPageBreak/>
              <w:t>10</w:t>
            </w:r>
          </w:p>
        </w:tc>
        <w:tc>
          <w:tcPr>
            <w:tcW w:w="1650" w:type="dxa"/>
            <w:vAlign w:val="center"/>
          </w:tcPr>
          <w:p w:rsidR="003268EB" w:rsidRDefault="0083102B">
            <w:pPr>
              <w:jc w:val="center"/>
            </w:pPr>
            <w:r>
              <w:rPr>
                <w:color w:val="000000"/>
                <w:sz w:val="24"/>
              </w:rPr>
              <w:t>300170</w:t>
            </w:r>
          </w:p>
        </w:tc>
        <w:tc>
          <w:tcPr>
            <w:tcW w:w="1980" w:type="dxa"/>
            <w:vAlign w:val="center"/>
          </w:tcPr>
          <w:p w:rsidR="003268EB" w:rsidRDefault="0083102B">
            <w:pPr>
              <w:jc w:val="center"/>
            </w:pPr>
            <w:r>
              <w:rPr>
                <w:color w:val="000000"/>
                <w:sz w:val="24"/>
              </w:rPr>
              <w:t>汉得信息</w:t>
            </w:r>
          </w:p>
        </w:tc>
        <w:tc>
          <w:tcPr>
            <w:tcW w:w="2879" w:type="dxa"/>
            <w:vAlign w:val="center"/>
          </w:tcPr>
          <w:p w:rsidR="003268EB" w:rsidRDefault="0083102B">
            <w:pPr>
              <w:jc w:val="right"/>
            </w:pPr>
            <w:r>
              <w:rPr>
                <w:color w:val="000000"/>
                <w:sz w:val="24"/>
              </w:rPr>
              <w:t>3,605,707.00</w:t>
            </w:r>
          </w:p>
        </w:tc>
        <w:tc>
          <w:tcPr>
            <w:tcW w:w="1620" w:type="dxa"/>
            <w:vAlign w:val="center"/>
          </w:tcPr>
          <w:p w:rsidR="003268EB" w:rsidRDefault="0083102B">
            <w:pPr>
              <w:jc w:val="right"/>
            </w:pPr>
            <w:r>
              <w:rPr>
                <w:color w:val="000000"/>
                <w:sz w:val="24"/>
              </w:rPr>
              <w:t>4.52</w:t>
            </w:r>
          </w:p>
        </w:tc>
      </w:tr>
      <w:tr w:rsidR="003268EB">
        <w:tc>
          <w:tcPr>
            <w:tcW w:w="869" w:type="dxa"/>
            <w:vAlign w:val="center"/>
          </w:tcPr>
          <w:p w:rsidR="003268EB" w:rsidRDefault="0083102B">
            <w:pPr>
              <w:jc w:val="center"/>
            </w:pPr>
            <w:r>
              <w:rPr>
                <w:color w:val="000000"/>
                <w:sz w:val="24"/>
              </w:rPr>
              <w:t>11</w:t>
            </w:r>
          </w:p>
        </w:tc>
        <w:tc>
          <w:tcPr>
            <w:tcW w:w="1650" w:type="dxa"/>
            <w:vAlign w:val="center"/>
          </w:tcPr>
          <w:p w:rsidR="003268EB" w:rsidRDefault="0083102B">
            <w:pPr>
              <w:jc w:val="center"/>
            </w:pPr>
            <w:r>
              <w:rPr>
                <w:color w:val="000000"/>
                <w:sz w:val="24"/>
              </w:rPr>
              <w:t>300212</w:t>
            </w:r>
          </w:p>
        </w:tc>
        <w:tc>
          <w:tcPr>
            <w:tcW w:w="1980" w:type="dxa"/>
            <w:vAlign w:val="center"/>
          </w:tcPr>
          <w:p w:rsidR="003268EB" w:rsidRDefault="0083102B">
            <w:pPr>
              <w:jc w:val="center"/>
            </w:pPr>
            <w:r>
              <w:rPr>
                <w:color w:val="000000"/>
                <w:sz w:val="24"/>
              </w:rPr>
              <w:t>易华录</w:t>
            </w:r>
          </w:p>
        </w:tc>
        <w:tc>
          <w:tcPr>
            <w:tcW w:w="2879" w:type="dxa"/>
            <w:vAlign w:val="center"/>
          </w:tcPr>
          <w:p w:rsidR="003268EB" w:rsidRDefault="0083102B">
            <w:pPr>
              <w:jc w:val="right"/>
            </w:pPr>
            <w:r>
              <w:rPr>
                <w:color w:val="000000"/>
                <w:sz w:val="24"/>
              </w:rPr>
              <w:t>3,601,010.30</w:t>
            </w:r>
          </w:p>
        </w:tc>
        <w:tc>
          <w:tcPr>
            <w:tcW w:w="1620" w:type="dxa"/>
            <w:vAlign w:val="center"/>
          </w:tcPr>
          <w:p w:rsidR="003268EB" w:rsidRDefault="0083102B">
            <w:pPr>
              <w:jc w:val="right"/>
            </w:pPr>
            <w:r>
              <w:rPr>
                <w:color w:val="000000"/>
                <w:sz w:val="24"/>
              </w:rPr>
              <w:t>4.51</w:t>
            </w:r>
          </w:p>
        </w:tc>
      </w:tr>
      <w:tr w:rsidR="003268EB">
        <w:tc>
          <w:tcPr>
            <w:tcW w:w="869" w:type="dxa"/>
            <w:vAlign w:val="center"/>
          </w:tcPr>
          <w:p w:rsidR="003268EB" w:rsidRDefault="0083102B">
            <w:pPr>
              <w:jc w:val="center"/>
            </w:pPr>
            <w:r>
              <w:rPr>
                <w:color w:val="000000"/>
                <w:sz w:val="24"/>
              </w:rPr>
              <w:t>12</w:t>
            </w:r>
          </w:p>
        </w:tc>
        <w:tc>
          <w:tcPr>
            <w:tcW w:w="1650" w:type="dxa"/>
            <w:vAlign w:val="center"/>
          </w:tcPr>
          <w:p w:rsidR="003268EB" w:rsidRDefault="0083102B">
            <w:pPr>
              <w:jc w:val="center"/>
            </w:pPr>
            <w:r>
              <w:rPr>
                <w:color w:val="000000"/>
                <w:sz w:val="24"/>
              </w:rPr>
              <w:t>600718</w:t>
            </w:r>
          </w:p>
        </w:tc>
        <w:tc>
          <w:tcPr>
            <w:tcW w:w="1980" w:type="dxa"/>
            <w:vAlign w:val="center"/>
          </w:tcPr>
          <w:p w:rsidR="003268EB" w:rsidRDefault="0083102B">
            <w:pPr>
              <w:jc w:val="center"/>
            </w:pPr>
            <w:r>
              <w:rPr>
                <w:color w:val="000000"/>
                <w:sz w:val="24"/>
              </w:rPr>
              <w:t>东软集团</w:t>
            </w:r>
          </w:p>
        </w:tc>
        <w:tc>
          <w:tcPr>
            <w:tcW w:w="2879" w:type="dxa"/>
            <w:vAlign w:val="center"/>
          </w:tcPr>
          <w:p w:rsidR="003268EB" w:rsidRDefault="0083102B">
            <w:pPr>
              <w:jc w:val="right"/>
            </w:pPr>
            <w:r>
              <w:rPr>
                <w:color w:val="000000"/>
                <w:sz w:val="24"/>
              </w:rPr>
              <w:t>3,590,249.70</w:t>
            </w:r>
          </w:p>
        </w:tc>
        <w:tc>
          <w:tcPr>
            <w:tcW w:w="1620" w:type="dxa"/>
            <w:vAlign w:val="center"/>
          </w:tcPr>
          <w:p w:rsidR="003268EB" w:rsidRDefault="0083102B">
            <w:pPr>
              <w:jc w:val="right"/>
            </w:pPr>
            <w:r>
              <w:rPr>
                <w:color w:val="000000"/>
                <w:sz w:val="24"/>
              </w:rPr>
              <w:t>4.50</w:t>
            </w:r>
          </w:p>
        </w:tc>
      </w:tr>
      <w:tr w:rsidR="003268EB">
        <w:tc>
          <w:tcPr>
            <w:tcW w:w="869" w:type="dxa"/>
            <w:vAlign w:val="center"/>
          </w:tcPr>
          <w:p w:rsidR="003268EB" w:rsidRDefault="0083102B">
            <w:pPr>
              <w:jc w:val="center"/>
            </w:pPr>
            <w:r>
              <w:rPr>
                <w:color w:val="000000"/>
                <w:sz w:val="24"/>
              </w:rPr>
              <w:t>13</w:t>
            </w:r>
          </w:p>
        </w:tc>
        <w:tc>
          <w:tcPr>
            <w:tcW w:w="1650" w:type="dxa"/>
            <w:vAlign w:val="center"/>
          </w:tcPr>
          <w:p w:rsidR="003268EB" w:rsidRDefault="0083102B">
            <w:pPr>
              <w:jc w:val="center"/>
            </w:pPr>
            <w:r>
              <w:rPr>
                <w:color w:val="000000"/>
                <w:sz w:val="24"/>
              </w:rPr>
              <w:t>300365</w:t>
            </w:r>
          </w:p>
        </w:tc>
        <w:tc>
          <w:tcPr>
            <w:tcW w:w="1980" w:type="dxa"/>
            <w:vAlign w:val="center"/>
          </w:tcPr>
          <w:p w:rsidR="003268EB" w:rsidRDefault="0083102B">
            <w:pPr>
              <w:jc w:val="center"/>
            </w:pPr>
            <w:r>
              <w:rPr>
                <w:color w:val="000000"/>
                <w:sz w:val="24"/>
              </w:rPr>
              <w:t>恒华科技</w:t>
            </w:r>
          </w:p>
        </w:tc>
        <w:tc>
          <w:tcPr>
            <w:tcW w:w="2879" w:type="dxa"/>
            <w:vAlign w:val="center"/>
          </w:tcPr>
          <w:p w:rsidR="003268EB" w:rsidRDefault="0083102B">
            <w:pPr>
              <w:jc w:val="right"/>
            </w:pPr>
            <w:r>
              <w:rPr>
                <w:color w:val="000000"/>
                <w:sz w:val="24"/>
              </w:rPr>
              <w:t>3,572,939.53</w:t>
            </w:r>
          </w:p>
        </w:tc>
        <w:tc>
          <w:tcPr>
            <w:tcW w:w="1620" w:type="dxa"/>
            <w:vAlign w:val="center"/>
          </w:tcPr>
          <w:p w:rsidR="003268EB" w:rsidRDefault="0083102B">
            <w:pPr>
              <w:jc w:val="right"/>
            </w:pPr>
            <w:r>
              <w:rPr>
                <w:color w:val="000000"/>
                <w:sz w:val="24"/>
              </w:rPr>
              <w:t>4.48</w:t>
            </w:r>
          </w:p>
        </w:tc>
      </w:tr>
      <w:tr w:rsidR="003268EB">
        <w:tc>
          <w:tcPr>
            <w:tcW w:w="869" w:type="dxa"/>
            <w:vAlign w:val="center"/>
          </w:tcPr>
          <w:p w:rsidR="003268EB" w:rsidRDefault="0083102B">
            <w:pPr>
              <w:jc w:val="center"/>
            </w:pPr>
            <w:r>
              <w:rPr>
                <w:color w:val="000000"/>
                <w:sz w:val="24"/>
              </w:rPr>
              <w:t>14</w:t>
            </w:r>
          </w:p>
        </w:tc>
        <w:tc>
          <w:tcPr>
            <w:tcW w:w="1650" w:type="dxa"/>
            <w:vAlign w:val="center"/>
          </w:tcPr>
          <w:p w:rsidR="003268EB" w:rsidRDefault="0083102B">
            <w:pPr>
              <w:jc w:val="center"/>
            </w:pPr>
            <w:r>
              <w:rPr>
                <w:color w:val="000000"/>
                <w:sz w:val="24"/>
              </w:rPr>
              <w:t>300447</w:t>
            </w:r>
          </w:p>
        </w:tc>
        <w:tc>
          <w:tcPr>
            <w:tcW w:w="1980" w:type="dxa"/>
            <w:vAlign w:val="center"/>
          </w:tcPr>
          <w:p w:rsidR="003268EB" w:rsidRDefault="0083102B">
            <w:pPr>
              <w:jc w:val="center"/>
            </w:pPr>
            <w:r>
              <w:rPr>
                <w:color w:val="000000"/>
                <w:sz w:val="24"/>
              </w:rPr>
              <w:t>全信股份</w:t>
            </w:r>
          </w:p>
        </w:tc>
        <w:tc>
          <w:tcPr>
            <w:tcW w:w="2879" w:type="dxa"/>
            <w:vAlign w:val="center"/>
          </w:tcPr>
          <w:p w:rsidR="003268EB" w:rsidRDefault="0083102B">
            <w:pPr>
              <w:jc w:val="right"/>
            </w:pPr>
            <w:r>
              <w:rPr>
                <w:color w:val="000000"/>
                <w:sz w:val="24"/>
              </w:rPr>
              <w:t>3,558,349.52</w:t>
            </w:r>
          </w:p>
        </w:tc>
        <w:tc>
          <w:tcPr>
            <w:tcW w:w="1620" w:type="dxa"/>
            <w:vAlign w:val="center"/>
          </w:tcPr>
          <w:p w:rsidR="003268EB" w:rsidRDefault="0083102B">
            <w:pPr>
              <w:jc w:val="right"/>
            </w:pPr>
            <w:r>
              <w:rPr>
                <w:color w:val="000000"/>
                <w:sz w:val="24"/>
              </w:rPr>
              <w:t>4.46</w:t>
            </w:r>
          </w:p>
        </w:tc>
      </w:tr>
      <w:tr w:rsidR="003268EB">
        <w:tc>
          <w:tcPr>
            <w:tcW w:w="869" w:type="dxa"/>
            <w:vAlign w:val="center"/>
          </w:tcPr>
          <w:p w:rsidR="003268EB" w:rsidRDefault="0083102B">
            <w:pPr>
              <w:jc w:val="center"/>
            </w:pPr>
            <w:r>
              <w:rPr>
                <w:color w:val="000000"/>
                <w:sz w:val="24"/>
              </w:rPr>
              <w:t>15</w:t>
            </w:r>
          </w:p>
        </w:tc>
        <w:tc>
          <w:tcPr>
            <w:tcW w:w="1650" w:type="dxa"/>
            <w:vAlign w:val="center"/>
          </w:tcPr>
          <w:p w:rsidR="003268EB" w:rsidRDefault="0083102B">
            <w:pPr>
              <w:jc w:val="center"/>
            </w:pPr>
            <w:r>
              <w:rPr>
                <w:color w:val="000000"/>
                <w:sz w:val="24"/>
              </w:rPr>
              <w:t>600588</w:t>
            </w:r>
          </w:p>
        </w:tc>
        <w:tc>
          <w:tcPr>
            <w:tcW w:w="1980" w:type="dxa"/>
            <w:vAlign w:val="center"/>
          </w:tcPr>
          <w:p w:rsidR="003268EB" w:rsidRDefault="0083102B">
            <w:pPr>
              <w:jc w:val="center"/>
            </w:pPr>
            <w:r>
              <w:rPr>
                <w:color w:val="000000"/>
                <w:sz w:val="24"/>
              </w:rPr>
              <w:t>用友网络</w:t>
            </w:r>
          </w:p>
        </w:tc>
        <w:tc>
          <w:tcPr>
            <w:tcW w:w="2879" w:type="dxa"/>
            <w:vAlign w:val="center"/>
          </w:tcPr>
          <w:p w:rsidR="003268EB" w:rsidRDefault="0083102B">
            <w:pPr>
              <w:jc w:val="right"/>
            </w:pPr>
            <w:r>
              <w:rPr>
                <w:color w:val="000000"/>
                <w:sz w:val="24"/>
              </w:rPr>
              <w:t>3,470,779.80</w:t>
            </w:r>
          </w:p>
        </w:tc>
        <w:tc>
          <w:tcPr>
            <w:tcW w:w="1620" w:type="dxa"/>
            <w:vAlign w:val="center"/>
          </w:tcPr>
          <w:p w:rsidR="003268EB" w:rsidRDefault="0083102B">
            <w:pPr>
              <w:jc w:val="right"/>
            </w:pPr>
            <w:r>
              <w:rPr>
                <w:color w:val="000000"/>
                <w:sz w:val="24"/>
              </w:rPr>
              <w:t>4.35</w:t>
            </w:r>
          </w:p>
        </w:tc>
      </w:tr>
      <w:tr w:rsidR="003268EB">
        <w:tc>
          <w:tcPr>
            <w:tcW w:w="869" w:type="dxa"/>
            <w:vAlign w:val="center"/>
          </w:tcPr>
          <w:p w:rsidR="003268EB" w:rsidRDefault="0083102B">
            <w:pPr>
              <w:jc w:val="center"/>
            </w:pPr>
            <w:r>
              <w:rPr>
                <w:color w:val="000000"/>
                <w:sz w:val="24"/>
              </w:rPr>
              <w:t>16</w:t>
            </w:r>
          </w:p>
        </w:tc>
        <w:tc>
          <w:tcPr>
            <w:tcW w:w="1650" w:type="dxa"/>
            <w:vAlign w:val="center"/>
          </w:tcPr>
          <w:p w:rsidR="003268EB" w:rsidRDefault="0083102B">
            <w:pPr>
              <w:jc w:val="center"/>
            </w:pPr>
            <w:r>
              <w:rPr>
                <w:color w:val="000000"/>
                <w:sz w:val="24"/>
              </w:rPr>
              <w:t>600352</w:t>
            </w:r>
          </w:p>
        </w:tc>
        <w:tc>
          <w:tcPr>
            <w:tcW w:w="1980" w:type="dxa"/>
            <w:vAlign w:val="center"/>
          </w:tcPr>
          <w:p w:rsidR="003268EB" w:rsidRDefault="0083102B">
            <w:pPr>
              <w:jc w:val="center"/>
            </w:pPr>
            <w:r>
              <w:rPr>
                <w:color w:val="000000"/>
                <w:sz w:val="24"/>
              </w:rPr>
              <w:t>浙江龙盛</w:t>
            </w:r>
          </w:p>
        </w:tc>
        <w:tc>
          <w:tcPr>
            <w:tcW w:w="2879" w:type="dxa"/>
            <w:vAlign w:val="center"/>
          </w:tcPr>
          <w:p w:rsidR="003268EB" w:rsidRDefault="0083102B">
            <w:pPr>
              <w:jc w:val="right"/>
            </w:pPr>
            <w:r>
              <w:rPr>
                <w:color w:val="000000"/>
                <w:sz w:val="24"/>
              </w:rPr>
              <w:t>3,454,362.00</w:t>
            </w:r>
          </w:p>
        </w:tc>
        <w:tc>
          <w:tcPr>
            <w:tcW w:w="1620" w:type="dxa"/>
            <w:vAlign w:val="center"/>
          </w:tcPr>
          <w:p w:rsidR="003268EB" w:rsidRDefault="0083102B">
            <w:pPr>
              <w:jc w:val="right"/>
            </w:pPr>
            <w:r>
              <w:rPr>
                <w:color w:val="000000"/>
                <w:sz w:val="24"/>
              </w:rPr>
              <w:t>4.33</w:t>
            </w:r>
          </w:p>
        </w:tc>
      </w:tr>
      <w:tr w:rsidR="003268EB">
        <w:tc>
          <w:tcPr>
            <w:tcW w:w="869" w:type="dxa"/>
            <w:vAlign w:val="center"/>
          </w:tcPr>
          <w:p w:rsidR="003268EB" w:rsidRDefault="0083102B">
            <w:pPr>
              <w:jc w:val="center"/>
            </w:pPr>
            <w:r>
              <w:rPr>
                <w:color w:val="000000"/>
                <w:sz w:val="24"/>
              </w:rPr>
              <w:t>17</w:t>
            </w:r>
          </w:p>
        </w:tc>
        <w:tc>
          <w:tcPr>
            <w:tcW w:w="1650" w:type="dxa"/>
            <w:vAlign w:val="center"/>
          </w:tcPr>
          <w:p w:rsidR="003268EB" w:rsidRDefault="0083102B">
            <w:pPr>
              <w:jc w:val="center"/>
            </w:pPr>
            <w:r>
              <w:rPr>
                <w:color w:val="000000"/>
                <w:sz w:val="24"/>
              </w:rPr>
              <w:t>300279</w:t>
            </w:r>
          </w:p>
        </w:tc>
        <w:tc>
          <w:tcPr>
            <w:tcW w:w="1980" w:type="dxa"/>
            <w:vAlign w:val="center"/>
          </w:tcPr>
          <w:p w:rsidR="003268EB" w:rsidRDefault="0083102B">
            <w:pPr>
              <w:jc w:val="center"/>
            </w:pPr>
            <w:r>
              <w:rPr>
                <w:color w:val="000000"/>
                <w:sz w:val="24"/>
              </w:rPr>
              <w:t>和晶科技</w:t>
            </w:r>
          </w:p>
        </w:tc>
        <w:tc>
          <w:tcPr>
            <w:tcW w:w="2879" w:type="dxa"/>
            <w:vAlign w:val="center"/>
          </w:tcPr>
          <w:p w:rsidR="003268EB" w:rsidRDefault="0083102B">
            <w:pPr>
              <w:jc w:val="right"/>
            </w:pPr>
            <w:r>
              <w:rPr>
                <w:color w:val="000000"/>
                <w:sz w:val="24"/>
              </w:rPr>
              <w:t>3,316,619.70</w:t>
            </w:r>
          </w:p>
        </w:tc>
        <w:tc>
          <w:tcPr>
            <w:tcW w:w="1620" w:type="dxa"/>
            <w:vAlign w:val="center"/>
          </w:tcPr>
          <w:p w:rsidR="003268EB" w:rsidRDefault="0083102B">
            <w:pPr>
              <w:jc w:val="right"/>
            </w:pPr>
            <w:r>
              <w:rPr>
                <w:color w:val="000000"/>
                <w:sz w:val="24"/>
              </w:rPr>
              <w:t>4.16</w:t>
            </w:r>
          </w:p>
        </w:tc>
      </w:tr>
      <w:tr w:rsidR="003268EB">
        <w:tc>
          <w:tcPr>
            <w:tcW w:w="869" w:type="dxa"/>
            <w:vAlign w:val="center"/>
          </w:tcPr>
          <w:p w:rsidR="003268EB" w:rsidRDefault="0083102B">
            <w:pPr>
              <w:jc w:val="center"/>
            </w:pPr>
            <w:r>
              <w:rPr>
                <w:color w:val="000000"/>
                <w:sz w:val="24"/>
              </w:rPr>
              <w:t>18</w:t>
            </w:r>
          </w:p>
        </w:tc>
        <w:tc>
          <w:tcPr>
            <w:tcW w:w="1650" w:type="dxa"/>
            <w:vAlign w:val="center"/>
          </w:tcPr>
          <w:p w:rsidR="003268EB" w:rsidRDefault="0083102B">
            <w:pPr>
              <w:jc w:val="center"/>
            </w:pPr>
            <w:r>
              <w:rPr>
                <w:color w:val="000000"/>
                <w:sz w:val="24"/>
              </w:rPr>
              <w:t>300010</w:t>
            </w:r>
          </w:p>
        </w:tc>
        <w:tc>
          <w:tcPr>
            <w:tcW w:w="1980" w:type="dxa"/>
            <w:vAlign w:val="center"/>
          </w:tcPr>
          <w:p w:rsidR="003268EB" w:rsidRDefault="0083102B">
            <w:pPr>
              <w:jc w:val="center"/>
            </w:pPr>
            <w:r>
              <w:rPr>
                <w:color w:val="000000"/>
                <w:sz w:val="24"/>
              </w:rPr>
              <w:t>立思辰</w:t>
            </w:r>
          </w:p>
        </w:tc>
        <w:tc>
          <w:tcPr>
            <w:tcW w:w="2879" w:type="dxa"/>
            <w:vAlign w:val="center"/>
          </w:tcPr>
          <w:p w:rsidR="003268EB" w:rsidRDefault="0083102B">
            <w:pPr>
              <w:jc w:val="right"/>
            </w:pPr>
            <w:r>
              <w:rPr>
                <w:color w:val="000000"/>
                <w:sz w:val="24"/>
              </w:rPr>
              <w:t>3,266,117.00</w:t>
            </w:r>
          </w:p>
        </w:tc>
        <w:tc>
          <w:tcPr>
            <w:tcW w:w="1620" w:type="dxa"/>
            <w:vAlign w:val="center"/>
          </w:tcPr>
          <w:p w:rsidR="003268EB" w:rsidRDefault="0083102B">
            <w:pPr>
              <w:jc w:val="right"/>
            </w:pPr>
            <w:r>
              <w:rPr>
                <w:color w:val="000000"/>
                <w:sz w:val="24"/>
              </w:rPr>
              <w:t>4.09</w:t>
            </w:r>
          </w:p>
        </w:tc>
      </w:tr>
      <w:tr w:rsidR="003268EB">
        <w:tc>
          <w:tcPr>
            <w:tcW w:w="869" w:type="dxa"/>
            <w:vAlign w:val="center"/>
          </w:tcPr>
          <w:p w:rsidR="003268EB" w:rsidRDefault="0083102B">
            <w:pPr>
              <w:jc w:val="center"/>
            </w:pPr>
            <w:r>
              <w:rPr>
                <w:color w:val="000000"/>
                <w:sz w:val="24"/>
              </w:rPr>
              <w:t>19</w:t>
            </w:r>
          </w:p>
        </w:tc>
        <w:tc>
          <w:tcPr>
            <w:tcW w:w="1650" w:type="dxa"/>
            <w:vAlign w:val="center"/>
          </w:tcPr>
          <w:p w:rsidR="003268EB" w:rsidRDefault="0083102B">
            <w:pPr>
              <w:jc w:val="center"/>
            </w:pPr>
            <w:r>
              <w:rPr>
                <w:color w:val="000000"/>
                <w:sz w:val="24"/>
              </w:rPr>
              <w:t>600760</w:t>
            </w:r>
          </w:p>
        </w:tc>
        <w:tc>
          <w:tcPr>
            <w:tcW w:w="1980" w:type="dxa"/>
            <w:vAlign w:val="center"/>
          </w:tcPr>
          <w:p w:rsidR="003268EB" w:rsidRDefault="0083102B">
            <w:pPr>
              <w:jc w:val="center"/>
            </w:pPr>
            <w:r>
              <w:rPr>
                <w:color w:val="000000"/>
                <w:sz w:val="24"/>
              </w:rPr>
              <w:t>中航沈飞</w:t>
            </w:r>
          </w:p>
        </w:tc>
        <w:tc>
          <w:tcPr>
            <w:tcW w:w="2879" w:type="dxa"/>
            <w:vAlign w:val="center"/>
          </w:tcPr>
          <w:p w:rsidR="003268EB" w:rsidRDefault="0083102B">
            <w:pPr>
              <w:jc w:val="right"/>
            </w:pPr>
            <w:r>
              <w:rPr>
                <w:color w:val="000000"/>
                <w:sz w:val="24"/>
              </w:rPr>
              <w:t>3,247,356.50</w:t>
            </w:r>
          </w:p>
        </w:tc>
        <w:tc>
          <w:tcPr>
            <w:tcW w:w="1620" w:type="dxa"/>
            <w:vAlign w:val="center"/>
          </w:tcPr>
          <w:p w:rsidR="003268EB" w:rsidRDefault="0083102B">
            <w:pPr>
              <w:jc w:val="right"/>
            </w:pPr>
            <w:r>
              <w:rPr>
                <w:color w:val="000000"/>
                <w:sz w:val="24"/>
              </w:rPr>
              <w:t>4.07</w:t>
            </w:r>
          </w:p>
        </w:tc>
      </w:tr>
      <w:tr w:rsidR="003268EB">
        <w:tc>
          <w:tcPr>
            <w:tcW w:w="869" w:type="dxa"/>
            <w:vAlign w:val="center"/>
          </w:tcPr>
          <w:p w:rsidR="003268EB" w:rsidRDefault="0083102B">
            <w:pPr>
              <w:jc w:val="center"/>
            </w:pPr>
            <w:r>
              <w:rPr>
                <w:color w:val="000000"/>
                <w:sz w:val="24"/>
              </w:rPr>
              <w:t>20</w:t>
            </w:r>
          </w:p>
        </w:tc>
        <w:tc>
          <w:tcPr>
            <w:tcW w:w="1650" w:type="dxa"/>
            <w:vAlign w:val="center"/>
          </w:tcPr>
          <w:p w:rsidR="003268EB" w:rsidRDefault="0083102B">
            <w:pPr>
              <w:jc w:val="center"/>
            </w:pPr>
            <w:r>
              <w:rPr>
                <w:color w:val="000000"/>
                <w:sz w:val="24"/>
              </w:rPr>
              <w:t>002078</w:t>
            </w:r>
          </w:p>
        </w:tc>
        <w:tc>
          <w:tcPr>
            <w:tcW w:w="1980" w:type="dxa"/>
            <w:vAlign w:val="center"/>
          </w:tcPr>
          <w:p w:rsidR="003268EB" w:rsidRDefault="0083102B">
            <w:pPr>
              <w:jc w:val="center"/>
            </w:pPr>
            <w:r>
              <w:rPr>
                <w:color w:val="000000"/>
                <w:sz w:val="24"/>
              </w:rPr>
              <w:t>太阳纸业</w:t>
            </w:r>
          </w:p>
        </w:tc>
        <w:tc>
          <w:tcPr>
            <w:tcW w:w="2879" w:type="dxa"/>
            <w:vAlign w:val="center"/>
          </w:tcPr>
          <w:p w:rsidR="003268EB" w:rsidRDefault="0083102B">
            <w:pPr>
              <w:jc w:val="right"/>
            </w:pPr>
            <w:r>
              <w:rPr>
                <w:color w:val="000000"/>
                <w:sz w:val="24"/>
              </w:rPr>
              <w:t>3,247,243.35</w:t>
            </w:r>
          </w:p>
        </w:tc>
        <w:tc>
          <w:tcPr>
            <w:tcW w:w="1620" w:type="dxa"/>
            <w:vAlign w:val="center"/>
          </w:tcPr>
          <w:p w:rsidR="003268EB" w:rsidRDefault="0083102B">
            <w:pPr>
              <w:jc w:val="right"/>
            </w:pPr>
            <w:r>
              <w:rPr>
                <w:color w:val="000000"/>
                <w:sz w:val="24"/>
              </w:rPr>
              <w:t>4.07</w:t>
            </w:r>
          </w:p>
        </w:tc>
      </w:tr>
      <w:tr w:rsidR="003268EB">
        <w:tc>
          <w:tcPr>
            <w:tcW w:w="869" w:type="dxa"/>
            <w:vAlign w:val="center"/>
          </w:tcPr>
          <w:p w:rsidR="003268EB" w:rsidRDefault="0083102B">
            <w:pPr>
              <w:jc w:val="center"/>
            </w:pPr>
            <w:r>
              <w:rPr>
                <w:color w:val="000000"/>
                <w:sz w:val="24"/>
              </w:rPr>
              <w:t>21</w:t>
            </w:r>
          </w:p>
        </w:tc>
        <w:tc>
          <w:tcPr>
            <w:tcW w:w="1650" w:type="dxa"/>
            <w:vAlign w:val="center"/>
          </w:tcPr>
          <w:p w:rsidR="003268EB" w:rsidRDefault="0083102B">
            <w:pPr>
              <w:jc w:val="center"/>
            </w:pPr>
            <w:r>
              <w:rPr>
                <w:color w:val="000000"/>
                <w:sz w:val="24"/>
              </w:rPr>
              <w:t>300271</w:t>
            </w:r>
          </w:p>
        </w:tc>
        <w:tc>
          <w:tcPr>
            <w:tcW w:w="1980" w:type="dxa"/>
            <w:vAlign w:val="center"/>
          </w:tcPr>
          <w:p w:rsidR="003268EB" w:rsidRDefault="0083102B">
            <w:pPr>
              <w:jc w:val="center"/>
            </w:pPr>
            <w:r>
              <w:rPr>
                <w:color w:val="000000"/>
                <w:sz w:val="24"/>
              </w:rPr>
              <w:t>华宇软件</w:t>
            </w:r>
          </w:p>
        </w:tc>
        <w:tc>
          <w:tcPr>
            <w:tcW w:w="2879" w:type="dxa"/>
            <w:vAlign w:val="center"/>
          </w:tcPr>
          <w:p w:rsidR="003268EB" w:rsidRDefault="0083102B">
            <w:pPr>
              <w:jc w:val="right"/>
            </w:pPr>
            <w:r>
              <w:rPr>
                <w:color w:val="000000"/>
                <w:sz w:val="24"/>
              </w:rPr>
              <w:t>3,018,504.16</w:t>
            </w:r>
          </w:p>
        </w:tc>
        <w:tc>
          <w:tcPr>
            <w:tcW w:w="1620" w:type="dxa"/>
            <w:vAlign w:val="center"/>
          </w:tcPr>
          <w:p w:rsidR="003268EB" w:rsidRDefault="0083102B">
            <w:pPr>
              <w:jc w:val="right"/>
            </w:pPr>
            <w:r>
              <w:rPr>
                <w:color w:val="000000"/>
                <w:sz w:val="24"/>
              </w:rPr>
              <w:t>3.78</w:t>
            </w:r>
          </w:p>
        </w:tc>
      </w:tr>
      <w:tr w:rsidR="003268EB">
        <w:tc>
          <w:tcPr>
            <w:tcW w:w="869" w:type="dxa"/>
            <w:vAlign w:val="center"/>
          </w:tcPr>
          <w:p w:rsidR="003268EB" w:rsidRDefault="0083102B">
            <w:pPr>
              <w:jc w:val="center"/>
            </w:pPr>
            <w:r>
              <w:rPr>
                <w:color w:val="000000"/>
                <w:sz w:val="24"/>
              </w:rPr>
              <w:t>22</w:t>
            </w:r>
          </w:p>
        </w:tc>
        <w:tc>
          <w:tcPr>
            <w:tcW w:w="1650" w:type="dxa"/>
            <w:vAlign w:val="center"/>
          </w:tcPr>
          <w:p w:rsidR="003268EB" w:rsidRDefault="0083102B">
            <w:pPr>
              <w:jc w:val="center"/>
            </w:pPr>
            <w:r>
              <w:rPr>
                <w:color w:val="000000"/>
                <w:sz w:val="24"/>
              </w:rPr>
              <w:t>300231</w:t>
            </w:r>
          </w:p>
        </w:tc>
        <w:tc>
          <w:tcPr>
            <w:tcW w:w="1980" w:type="dxa"/>
            <w:vAlign w:val="center"/>
          </w:tcPr>
          <w:p w:rsidR="003268EB" w:rsidRDefault="0083102B">
            <w:pPr>
              <w:jc w:val="center"/>
            </w:pPr>
            <w:r>
              <w:rPr>
                <w:color w:val="000000"/>
                <w:sz w:val="24"/>
              </w:rPr>
              <w:t>银信科技</w:t>
            </w:r>
          </w:p>
        </w:tc>
        <w:tc>
          <w:tcPr>
            <w:tcW w:w="2879" w:type="dxa"/>
            <w:vAlign w:val="center"/>
          </w:tcPr>
          <w:p w:rsidR="003268EB" w:rsidRDefault="0083102B">
            <w:pPr>
              <w:jc w:val="right"/>
            </w:pPr>
            <w:r>
              <w:rPr>
                <w:color w:val="000000"/>
                <w:sz w:val="24"/>
              </w:rPr>
              <w:t>2,896,796.00</w:t>
            </w:r>
          </w:p>
        </w:tc>
        <w:tc>
          <w:tcPr>
            <w:tcW w:w="1620" w:type="dxa"/>
            <w:vAlign w:val="center"/>
          </w:tcPr>
          <w:p w:rsidR="003268EB" w:rsidRDefault="0083102B">
            <w:pPr>
              <w:jc w:val="right"/>
            </w:pPr>
            <w:r>
              <w:rPr>
                <w:color w:val="000000"/>
                <w:sz w:val="24"/>
              </w:rPr>
              <w:t>3.63</w:t>
            </w:r>
          </w:p>
        </w:tc>
      </w:tr>
      <w:tr w:rsidR="003268EB">
        <w:tc>
          <w:tcPr>
            <w:tcW w:w="869" w:type="dxa"/>
            <w:vAlign w:val="center"/>
          </w:tcPr>
          <w:p w:rsidR="003268EB" w:rsidRDefault="0083102B">
            <w:pPr>
              <w:jc w:val="center"/>
            </w:pPr>
            <w:r>
              <w:rPr>
                <w:color w:val="000000"/>
                <w:sz w:val="24"/>
              </w:rPr>
              <w:t>23</w:t>
            </w:r>
          </w:p>
        </w:tc>
        <w:tc>
          <w:tcPr>
            <w:tcW w:w="1650" w:type="dxa"/>
            <w:vAlign w:val="center"/>
          </w:tcPr>
          <w:p w:rsidR="003268EB" w:rsidRDefault="0083102B">
            <w:pPr>
              <w:jc w:val="center"/>
            </w:pPr>
            <w:r>
              <w:rPr>
                <w:color w:val="000000"/>
                <w:sz w:val="24"/>
              </w:rPr>
              <w:t>300316</w:t>
            </w:r>
          </w:p>
        </w:tc>
        <w:tc>
          <w:tcPr>
            <w:tcW w:w="1980" w:type="dxa"/>
            <w:vAlign w:val="center"/>
          </w:tcPr>
          <w:p w:rsidR="003268EB" w:rsidRDefault="0083102B">
            <w:pPr>
              <w:jc w:val="center"/>
            </w:pPr>
            <w:r>
              <w:rPr>
                <w:color w:val="000000"/>
                <w:sz w:val="24"/>
              </w:rPr>
              <w:t>晶盛机电</w:t>
            </w:r>
          </w:p>
        </w:tc>
        <w:tc>
          <w:tcPr>
            <w:tcW w:w="2879" w:type="dxa"/>
            <w:vAlign w:val="center"/>
          </w:tcPr>
          <w:p w:rsidR="003268EB" w:rsidRDefault="0083102B">
            <w:pPr>
              <w:jc w:val="right"/>
            </w:pPr>
            <w:r>
              <w:rPr>
                <w:color w:val="000000"/>
                <w:sz w:val="24"/>
              </w:rPr>
              <w:t>2,889,799.90</w:t>
            </w:r>
          </w:p>
        </w:tc>
        <w:tc>
          <w:tcPr>
            <w:tcW w:w="1620" w:type="dxa"/>
            <w:vAlign w:val="center"/>
          </w:tcPr>
          <w:p w:rsidR="003268EB" w:rsidRDefault="0083102B">
            <w:pPr>
              <w:jc w:val="right"/>
            </w:pPr>
            <w:r>
              <w:rPr>
                <w:color w:val="000000"/>
                <w:sz w:val="24"/>
              </w:rPr>
              <w:t>3.62</w:t>
            </w:r>
          </w:p>
        </w:tc>
      </w:tr>
      <w:tr w:rsidR="003268EB">
        <w:tc>
          <w:tcPr>
            <w:tcW w:w="869" w:type="dxa"/>
            <w:vAlign w:val="center"/>
          </w:tcPr>
          <w:p w:rsidR="003268EB" w:rsidRDefault="0083102B">
            <w:pPr>
              <w:jc w:val="center"/>
            </w:pPr>
            <w:r>
              <w:rPr>
                <w:color w:val="000000"/>
                <w:sz w:val="24"/>
              </w:rPr>
              <w:t>24</w:t>
            </w:r>
          </w:p>
        </w:tc>
        <w:tc>
          <w:tcPr>
            <w:tcW w:w="1650" w:type="dxa"/>
            <w:vAlign w:val="center"/>
          </w:tcPr>
          <w:p w:rsidR="003268EB" w:rsidRDefault="0083102B">
            <w:pPr>
              <w:jc w:val="center"/>
            </w:pPr>
            <w:r>
              <w:rPr>
                <w:color w:val="000000"/>
                <w:sz w:val="24"/>
              </w:rPr>
              <w:t>002180</w:t>
            </w:r>
          </w:p>
        </w:tc>
        <w:tc>
          <w:tcPr>
            <w:tcW w:w="1980" w:type="dxa"/>
            <w:vAlign w:val="center"/>
          </w:tcPr>
          <w:p w:rsidR="003268EB" w:rsidRDefault="0083102B">
            <w:pPr>
              <w:jc w:val="center"/>
            </w:pPr>
            <w:r>
              <w:rPr>
                <w:color w:val="000000"/>
                <w:sz w:val="24"/>
              </w:rPr>
              <w:t>纳思达</w:t>
            </w:r>
          </w:p>
        </w:tc>
        <w:tc>
          <w:tcPr>
            <w:tcW w:w="2879" w:type="dxa"/>
            <w:vAlign w:val="center"/>
          </w:tcPr>
          <w:p w:rsidR="003268EB" w:rsidRDefault="0083102B">
            <w:pPr>
              <w:jc w:val="right"/>
            </w:pPr>
            <w:r>
              <w:rPr>
                <w:color w:val="000000"/>
                <w:sz w:val="24"/>
              </w:rPr>
              <w:t>2,867,632.00</w:t>
            </w:r>
          </w:p>
        </w:tc>
        <w:tc>
          <w:tcPr>
            <w:tcW w:w="1620" w:type="dxa"/>
            <w:vAlign w:val="center"/>
          </w:tcPr>
          <w:p w:rsidR="003268EB" w:rsidRDefault="0083102B">
            <w:pPr>
              <w:jc w:val="right"/>
            </w:pPr>
            <w:r>
              <w:rPr>
                <w:color w:val="000000"/>
                <w:sz w:val="24"/>
              </w:rPr>
              <w:t>3.60</w:t>
            </w:r>
          </w:p>
        </w:tc>
      </w:tr>
      <w:tr w:rsidR="003268EB">
        <w:tc>
          <w:tcPr>
            <w:tcW w:w="869" w:type="dxa"/>
            <w:vAlign w:val="center"/>
          </w:tcPr>
          <w:p w:rsidR="003268EB" w:rsidRDefault="0083102B">
            <w:pPr>
              <w:jc w:val="center"/>
            </w:pPr>
            <w:r>
              <w:rPr>
                <w:color w:val="000000"/>
                <w:sz w:val="24"/>
              </w:rPr>
              <w:t>25</w:t>
            </w:r>
          </w:p>
        </w:tc>
        <w:tc>
          <w:tcPr>
            <w:tcW w:w="1650" w:type="dxa"/>
            <w:vAlign w:val="center"/>
          </w:tcPr>
          <w:p w:rsidR="003268EB" w:rsidRDefault="0083102B">
            <w:pPr>
              <w:jc w:val="center"/>
            </w:pPr>
            <w:r>
              <w:rPr>
                <w:color w:val="000000"/>
                <w:sz w:val="24"/>
              </w:rPr>
              <w:t>000977</w:t>
            </w:r>
          </w:p>
        </w:tc>
        <w:tc>
          <w:tcPr>
            <w:tcW w:w="1980" w:type="dxa"/>
            <w:vAlign w:val="center"/>
          </w:tcPr>
          <w:p w:rsidR="003268EB" w:rsidRDefault="0083102B">
            <w:pPr>
              <w:jc w:val="center"/>
            </w:pPr>
            <w:r>
              <w:rPr>
                <w:color w:val="000000"/>
                <w:sz w:val="24"/>
              </w:rPr>
              <w:t>浪潮信息</w:t>
            </w:r>
          </w:p>
        </w:tc>
        <w:tc>
          <w:tcPr>
            <w:tcW w:w="2879" w:type="dxa"/>
            <w:vAlign w:val="center"/>
          </w:tcPr>
          <w:p w:rsidR="003268EB" w:rsidRDefault="0083102B">
            <w:pPr>
              <w:jc w:val="right"/>
            </w:pPr>
            <w:r>
              <w:rPr>
                <w:color w:val="000000"/>
                <w:sz w:val="24"/>
              </w:rPr>
              <w:t>2,807,896.04</w:t>
            </w:r>
          </w:p>
        </w:tc>
        <w:tc>
          <w:tcPr>
            <w:tcW w:w="1620" w:type="dxa"/>
            <w:vAlign w:val="center"/>
          </w:tcPr>
          <w:p w:rsidR="003268EB" w:rsidRDefault="0083102B">
            <w:pPr>
              <w:jc w:val="right"/>
            </w:pPr>
            <w:r>
              <w:rPr>
                <w:color w:val="000000"/>
                <w:sz w:val="24"/>
              </w:rPr>
              <w:t>3.52</w:t>
            </w:r>
          </w:p>
        </w:tc>
      </w:tr>
      <w:tr w:rsidR="003268EB">
        <w:tc>
          <w:tcPr>
            <w:tcW w:w="869" w:type="dxa"/>
            <w:vAlign w:val="center"/>
          </w:tcPr>
          <w:p w:rsidR="003268EB" w:rsidRDefault="0083102B">
            <w:pPr>
              <w:jc w:val="center"/>
            </w:pPr>
            <w:r>
              <w:rPr>
                <w:color w:val="000000"/>
                <w:sz w:val="24"/>
              </w:rPr>
              <w:t>26</w:t>
            </w:r>
          </w:p>
        </w:tc>
        <w:tc>
          <w:tcPr>
            <w:tcW w:w="1650" w:type="dxa"/>
            <w:vAlign w:val="center"/>
          </w:tcPr>
          <w:p w:rsidR="003268EB" w:rsidRDefault="0083102B">
            <w:pPr>
              <w:jc w:val="center"/>
            </w:pPr>
            <w:r>
              <w:rPr>
                <w:color w:val="000000"/>
                <w:sz w:val="24"/>
              </w:rPr>
              <w:t>002341</w:t>
            </w:r>
          </w:p>
        </w:tc>
        <w:tc>
          <w:tcPr>
            <w:tcW w:w="1980" w:type="dxa"/>
            <w:vAlign w:val="center"/>
          </w:tcPr>
          <w:p w:rsidR="003268EB" w:rsidRDefault="0083102B">
            <w:pPr>
              <w:jc w:val="center"/>
            </w:pPr>
            <w:r>
              <w:rPr>
                <w:color w:val="000000"/>
                <w:sz w:val="24"/>
              </w:rPr>
              <w:t>新纶科技</w:t>
            </w:r>
          </w:p>
        </w:tc>
        <w:tc>
          <w:tcPr>
            <w:tcW w:w="2879" w:type="dxa"/>
            <w:vAlign w:val="center"/>
          </w:tcPr>
          <w:p w:rsidR="003268EB" w:rsidRDefault="0083102B">
            <w:pPr>
              <w:jc w:val="right"/>
            </w:pPr>
            <w:r>
              <w:rPr>
                <w:color w:val="000000"/>
                <w:sz w:val="24"/>
              </w:rPr>
              <w:t>2,766,316.00</w:t>
            </w:r>
          </w:p>
        </w:tc>
        <w:tc>
          <w:tcPr>
            <w:tcW w:w="1620" w:type="dxa"/>
            <w:vAlign w:val="center"/>
          </w:tcPr>
          <w:p w:rsidR="003268EB" w:rsidRDefault="0083102B">
            <w:pPr>
              <w:jc w:val="right"/>
            </w:pPr>
            <w:r>
              <w:rPr>
                <w:color w:val="000000"/>
                <w:sz w:val="24"/>
              </w:rPr>
              <w:t>3.47</w:t>
            </w:r>
          </w:p>
        </w:tc>
      </w:tr>
      <w:tr w:rsidR="003268EB">
        <w:tc>
          <w:tcPr>
            <w:tcW w:w="869" w:type="dxa"/>
            <w:vAlign w:val="center"/>
          </w:tcPr>
          <w:p w:rsidR="003268EB" w:rsidRDefault="0083102B">
            <w:pPr>
              <w:jc w:val="center"/>
            </w:pPr>
            <w:r>
              <w:rPr>
                <w:color w:val="000000"/>
                <w:sz w:val="24"/>
              </w:rPr>
              <w:t>27</w:t>
            </w:r>
          </w:p>
        </w:tc>
        <w:tc>
          <w:tcPr>
            <w:tcW w:w="1650" w:type="dxa"/>
            <w:vAlign w:val="center"/>
          </w:tcPr>
          <w:p w:rsidR="003268EB" w:rsidRDefault="0083102B">
            <w:pPr>
              <w:jc w:val="center"/>
            </w:pPr>
            <w:r>
              <w:rPr>
                <w:color w:val="000000"/>
                <w:sz w:val="24"/>
              </w:rPr>
              <w:t>000538</w:t>
            </w:r>
          </w:p>
        </w:tc>
        <w:tc>
          <w:tcPr>
            <w:tcW w:w="1980" w:type="dxa"/>
            <w:vAlign w:val="center"/>
          </w:tcPr>
          <w:p w:rsidR="003268EB" w:rsidRDefault="0083102B">
            <w:pPr>
              <w:jc w:val="center"/>
            </w:pPr>
            <w:r>
              <w:rPr>
                <w:color w:val="000000"/>
                <w:sz w:val="24"/>
              </w:rPr>
              <w:t>云南白药</w:t>
            </w:r>
          </w:p>
        </w:tc>
        <w:tc>
          <w:tcPr>
            <w:tcW w:w="2879" w:type="dxa"/>
            <w:vAlign w:val="center"/>
          </w:tcPr>
          <w:p w:rsidR="003268EB" w:rsidRDefault="0083102B">
            <w:pPr>
              <w:jc w:val="right"/>
            </w:pPr>
            <w:r>
              <w:rPr>
                <w:color w:val="000000"/>
                <w:sz w:val="24"/>
              </w:rPr>
              <w:t>2,660,197.00</w:t>
            </w:r>
          </w:p>
        </w:tc>
        <w:tc>
          <w:tcPr>
            <w:tcW w:w="1620" w:type="dxa"/>
            <w:vAlign w:val="center"/>
          </w:tcPr>
          <w:p w:rsidR="003268EB" w:rsidRDefault="0083102B">
            <w:pPr>
              <w:jc w:val="right"/>
            </w:pPr>
            <w:r>
              <w:rPr>
                <w:color w:val="000000"/>
                <w:sz w:val="24"/>
              </w:rPr>
              <w:t>3.34</w:t>
            </w:r>
          </w:p>
        </w:tc>
      </w:tr>
      <w:tr w:rsidR="003268EB">
        <w:tc>
          <w:tcPr>
            <w:tcW w:w="869" w:type="dxa"/>
            <w:vAlign w:val="center"/>
          </w:tcPr>
          <w:p w:rsidR="003268EB" w:rsidRDefault="0083102B">
            <w:pPr>
              <w:jc w:val="center"/>
            </w:pPr>
            <w:r>
              <w:rPr>
                <w:color w:val="000000"/>
                <w:sz w:val="24"/>
              </w:rPr>
              <w:t>28</w:t>
            </w:r>
          </w:p>
        </w:tc>
        <w:tc>
          <w:tcPr>
            <w:tcW w:w="1650" w:type="dxa"/>
            <w:vAlign w:val="center"/>
          </w:tcPr>
          <w:p w:rsidR="003268EB" w:rsidRDefault="0083102B">
            <w:pPr>
              <w:jc w:val="center"/>
            </w:pPr>
            <w:r>
              <w:rPr>
                <w:color w:val="000000"/>
                <w:sz w:val="24"/>
              </w:rPr>
              <w:t>300226</w:t>
            </w:r>
          </w:p>
        </w:tc>
        <w:tc>
          <w:tcPr>
            <w:tcW w:w="1980" w:type="dxa"/>
            <w:vAlign w:val="center"/>
          </w:tcPr>
          <w:p w:rsidR="003268EB" w:rsidRDefault="0083102B">
            <w:pPr>
              <w:jc w:val="center"/>
            </w:pPr>
            <w:r>
              <w:rPr>
                <w:color w:val="000000"/>
                <w:sz w:val="24"/>
              </w:rPr>
              <w:t>上海钢联</w:t>
            </w:r>
          </w:p>
        </w:tc>
        <w:tc>
          <w:tcPr>
            <w:tcW w:w="2879" w:type="dxa"/>
            <w:vAlign w:val="center"/>
          </w:tcPr>
          <w:p w:rsidR="003268EB" w:rsidRDefault="0083102B">
            <w:pPr>
              <w:jc w:val="right"/>
            </w:pPr>
            <w:r>
              <w:rPr>
                <w:color w:val="000000"/>
                <w:sz w:val="24"/>
              </w:rPr>
              <w:t>2,429,182.00</w:t>
            </w:r>
          </w:p>
        </w:tc>
        <w:tc>
          <w:tcPr>
            <w:tcW w:w="1620" w:type="dxa"/>
            <w:vAlign w:val="center"/>
          </w:tcPr>
          <w:p w:rsidR="003268EB" w:rsidRDefault="0083102B">
            <w:pPr>
              <w:jc w:val="right"/>
            </w:pPr>
            <w:r>
              <w:rPr>
                <w:color w:val="000000"/>
                <w:sz w:val="24"/>
              </w:rPr>
              <w:t>3.05</w:t>
            </w:r>
          </w:p>
        </w:tc>
      </w:tr>
      <w:tr w:rsidR="003268EB">
        <w:tc>
          <w:tcPr>
            <w:tcW w:w="869" w:type="dxa"/>
            <w:vAlign w:val="center"/>
          </w:tcPr>
          <w:p w:rsidR="003268EB" w:rsidRDefault="0083102B">
            <w:pPr>
              <w:jc w:val="center"/>
            </w:pPr>
            <w:r>
              <w:rPr>
                <w:color w:val="000000"/>
                <w:sz w:val="24"/>
              </w:rPr>
              <w:t>29</w:t>
            </w:r>
          </w:p>
        </w:tc>
        <w:tc>
          <w:tcPr>
            <w:tcW w:w="1650" w:type="dxa"/>
            <w:vAlign w:val="center"/>
          </w:tcPr>
          <w:p w:rsidR="003268EB" w:rsidRDefault="0083102B">
            <w:pPr>
              <w:jc w:val="center"/>
            </w:pPr>
            <w:r>
              <w:rPr>
                <w:color w:val="000000"/>
                <w:sz w:val="24"/>
              </w:rPr>
              <w:t>300179</w:t>
            </w:r>
          </w:p>
        </w:tc>
        <w:tc>
          <w:tcPr>
            <w:tcW w:w="1980" w:type="dxa"/>
            <w:vAlign w:val="center"/>
          </w:tcPr>
          <w:p w:rsidR="003268EB" w:rsidRDefault="0083102B">
            <w:pPr>
              <w:jc w:val="center"/>
            </w:pPr>
            <w:r>
              <w:rPr>
                <w:color w:val="000000"/>
                <w:sz w:val="24"/>
              </w:rPr>
              <w:t>四方达</w:t>
            </w:r>
          </w:p>
        </w:tc>
        <w:tc>
          <w:tcPr>
            <w:tcW w:w="2879" w:type="dxa"/>
            <w:vAlign w:val="center"/>
          </w:tcPr>
          <w:p w:rsidR="003268EB" w:rsidRDefault="0083102B">
            <w:pPr>
              <w:jc w:val="right"/>
            </w:pPr>
            <w:r>
              <w:rPr>
                <w:color w:val="000000"/>
                <w:sz w:val="24"/>
              </w:rPr>
              <w:t>2,238,265.00</w:t>
            </w:r>
          </w:p>
        </w:tc>
        <w:tc>
          <w:tcPr>
            <w:tcW w:w="1620" w:type="dxa"/>
            <w:vAlign w:val="center"/>
          </w:tcPr>
          <w:p w:rsidR="003268EB" w:rsidRDefault="0083102B">
            <w:pPr>
              <w:jc w:val="right"/>
            </w:pPr>
            <w:r>
              <w:rPr>
                <w:color w:val="000000"/>
                <w:sz w:val="24"/>
              </w:rPr>
              <w:t>2.81</w:t>
            </w:r>
          </w:p>
        </w:tc>
      </w:tr>
      <w:tr w:rsidR="003268EB">
        <w:tc>
          <w:tcPr>
            <w:tcW w:w="869" w:type="dxa"/>
            <w:vAlign w:val="center"/>
          </w:tcPr>
          <w:p w:rsidR="003268EB" w:rsidRDefault="0083102B">
            <w:pPr>
              <w:jc w:val="center"/>
            </w:pPr>
            <w:r>
              <w:rPr>
                <w:color w:val="000000"/>
                <w:sz w:val="24"/>
              </w:rPr>
              <w:t>30</w:t>
            </w:r>
          </w:p>
        </w:tc>
        <w:tc>
          <w:tcPr>
            <w:tcW w:w="1650" w:type="dxa"/>
            <w:vAlign w:val="center"/>
          </w:tcPr>
          <w:p w:rsidR="003268EB" w:rsidRDefault="0083102B">
            <w:pPr>
              <w:jc w:val="center"/>
            </w:pPr>
            <w:r>
              <w:rPr>
                <w:color w:val="000000"/>
                <w:sz w:val="24"/>
              </w:rPr>
              <w:t>300253</w:t>
            </w:r>
          </w:p>
        </w:tc>
        <w:tc>
          <w:tcPr>
            <w:tcW w:w="1980" w:type="dxa"/>
            <w:vAlign w:val="center"/>
          </w:tcPr>
          <w:p w:rsidR="003268EB" w:rsidRDefault="0083102B">
            <w:pPr>
              <w:jc w:val="center"/>
            </w:pPr>
            <w:r>
              <w:rPr>
                <w:color w:val="000000"/>
                <w:sz w:val="24"/>
              </w:rPr>
              <w:t>卫宁健康</w:t>
            </w:r>
          </w:p>
        </w:tc>
        <w:tc>
          <w:tcPr>
            <w:tcW w:w="2879" w:type="dxa"/>
            <w:vAlign w:val="center"/>
          </w:tcPr>
          <w:p w:rsidR="003268EB" w:rsidRDefault="0083102B">
            <w:pPr>
              <w:jc w:val="right"/>
            </w:pPr>
            <w:r>
              <w:rPr>
                <w:color w:val="000000"/>
                <w:sz w:val="24"/>
              </w:rPr>
              <w:t>2,220,515.40</w:t>
            </w:r>
          </w:p>
        </w:tc>
        <w:tc>
          <w:tcPr>
            <w:tcW w:w="1620" w:type="dxa"/>
            <w:vAlign w:val="center"/>
          </w:tcPr>
          <w:p w:rsidR="003268EB" w:rsidRDefault="0083102B">
            <w:pPr>
              <w:jc w:val="right"/>
            </w:pPr>
            <w:r>
              <w:rPr>
                <w:color w:val="000000"/>
                <w:sz w:val="24"/>
              </w:rPr>
              <w:t>2.78</w:t>
            </w:r>
          </w:p>
        </w:tc>
      </w:tr>
      <w:tr w:rsidR="003268EB">
        <w:tc>
          <w:tcPr>
            <w:tcW w:w="869" w:type="dxa"/>
            <w:vAlign w:val="center"/>
          </w:tcPr>
          <w:p w:rsidR="003268EB" w:rsidRDefault="0083102B">
            <w:pPr>
              <w:jc w:val="center"/>
            </w:pPr>
            <w:r>
              <w:rPr>
                <w:color w:val="000000"/>
                <w:sz w:val="24"/>
              </w:rPr>
              <w:t>31</w:t>
            </w:r>
          </w:p>
        </w:tc>
        <w:tc>
          <w:tcPr>
            <w:tcW w:w="1650" w:type="dxa"/>
            <w:vAlign w:val="center"/>
          </w:tcPr>
          <w:p w:rsidR="003268EB" w:rsidRDefault="0083102B">
            <w:pPr>
              <w:jc w:val="center"/>
            </w:pPr>
            <w:r>
              <w:rPr>
                <w:color w:val="000000"/>
                <w:sz w:val="24"/>
              </w:rPr>
              <w:t>002156</w:t>
            </w:r>
          </w:p>
        </w:tc>
        <w:tc>
          <w:tcPr>
            <w:tcW w:w="1980" w:type="dxa"/>
            <w:vAlign w:val="center"/>
          </w:tcPr>
          <w:p w:rsidR="003268EB" w:rsidRDefault="0083102B">
            <w:pPr>
              <w:jc w:val="center"/>
            </w:pPr>
            <w:r>
              <w:rPr>
                <w:color w:val="000000"/>
                <w:sz w:val="24"/>
              </w:rPr>
              <w:t>通富微电</w:t>
            </w:r>
          </w:p>
        </w:tc>
        <w:tc>
          <w:tcPr>
            <w:tcW w:w="2879" w:type="dxa"/>
            <w:vAlign w:val="center"/>
          </w:tcPr>
          <w:p w:rsidR="003268EB" w:rsidRDefault="0083102B">
            <w:pPr>
              <w:jc w:val="right"/>
            </w:pPr>
            <w:r>
              <w:rPr>
                <w:color w:val="000000"/>
                <w:sz w:val="24"/>
              </w:rPr>
              <w:t>2,117,507.28</w:t>
            </w:r>
          </w:p>
        </w:tc>
        <w:tc>
          <w:tcPr>
            <w:tcW w:w="1620" w:type="dxa"/>
            <w:vAlign w:val="center"/>
          </w:tcPr>
          <w:p w:rsidR="003268EB" w:rsidRDefault="0083102B">
            <w:pPr>
              <w:jc w:val="right"/>
            </w:pPr>
            <w:r>
              <w:rPr>
                <w:color w:val="000000"/>
                <w:sz w:val="24"/>
              </w:rPr>
              <w:t>2.65</w:t>
            </w:r>
          </w:p>
        </w:tc>
      </w:tr>
      <w:tr w:rsidR="003268EB">
        <w:tc>
          <w:tcPr>
            <w:tcW w:w="869" w:type="dxa"/>
            <w:vAlign w:val="center"/>
          </w:tcPr>
          <w:p w:rsidR="003268EB" w:rsidRDefault="0083102B">
            <w:pPr>
              <w:jc w:val="center"/>
            </w:pPr>
            <w:r>
              <w:rPr>
                <w:color w:val="000000"/>
                <w:sz w:val="24"/>
              </w:rPr>
              <w:t>32</w:t>
            </w:r>
          </w:p>
        </w:tc>
        <w:tc>
          <w:tcPr>
            <w:tcW w:w="1650" w:type="dxa"/>
            <w:vAlign w:val="center"/>
          </w:tcPr>
          <w:p w:rsidR="003268EB" w:rsidRDefault="0083102B">
            <w:pPr>
              <w:jc w:val="center"/>
            </w:pPr>
            <w:r>
              <w:rPr>
                <w:color w:val="000000"/>
                <w:sz w:val="24"/>
              </w:rPr>
              <w:t>603678</w:t>
            </w:r>
          </w:p>
        </w:tc>
        <w:tc>
          <w:tcPr>
            <w:tcW w:w="1980" w:type="dxa"/>
            <w:vAlign w:val="center"/>
          </w:tcPr>
          <w:p w:rsidR="003268EB" w:rsidRDefault="0083102B">
            <w:pPr>
              <w:jc w:val="center"/>
            </w:pPr>
            <w:r>
              <w:rPr>
                <w:color w:val="000000"/>
                <w:sz w:val="24"/>
              </w:rPr>
              <w:t>火炬电子</w:t>
            </w:r>
          </w:p>
        </w:tc>
        <w:tc>
          <w:tcPr>
            <w:tcW w:w="2879" w:type="dxa"/>
            <w:vAlign w:val="center"/>
          </w:tcPr>
          <w:p w:rsidR="003268EB" w:rsidRDefault="0083102B">
            <w:pPr>
              <w:jc w:val="right"/>
            </w:pPr>
            <w:r>
              <w:rPr>
                <w:color w:val="000000"/>
                <w:sz w:val="24"/>
              </w:rPr>
              <w:t>2,019,691.76</w:t>
            </w:r>
          </w:p>
        </w:tc>
        <w:tc>
          <w:tcPr>
            <w:tcW w:w="1620" w:type="dxa"/>
            <w:vAlign w:val="center"/>
          </w:tcPr>
          <w:p w:rsidR="003268EB" w:rsidRDefault="0083102B">
            <w:pPr>
              <w:jc w:val="right"/>
            </w:pPr>
            <w:r>
              <w:rPr>
                <w:color w:val="000000"/>
                <w:sz w:val="24"/>
              </w:rPr>
              <w:t>2.53</w:t>
            </w:r>
          </w:p>
        </w:tc>
      </w:tr>
      <w:tr w:rsidR="003268EB">
        <w:tc>
          <w:tcPr>
            <w:tcW w:w="869" w:type="dxa"/>
            <w:vAlign w:val="center"/>
          </w:tcPr>
          <w:p w:rsidR="003268EB" w:rsidRDefault="0083102B">
            <w:pPr>
              <w:jc w:val="center"/>
            </w:pPr>
            <w:r>
              <w:rPr>
                <w:color w:val="000000"/>
                <w:sz w:val="24"/>
              </w:rPr>
              <w:t>33</w:t>
            </w:r>
          </w:p>
        </w:tc>
        <w:tc>
          <w:tcPr>
            <w:tcW w:w="1650" w:type="dxa"/>
            <w:vAlign w:val="center"/>
          </w:tcPr>
          <w:p w:rsidR="003268EB" w:rsidRDefault="0083102B">
            <w:pPr>
              <w:jc w:val="center"/>
            </w:pPr>
            <w:r>
              <w:rPr>
                <w:color w:val="000000"/>
                <w:sz w:val="24"/>
              </w:rPr>
              <w:t>300577</w:t>
            </w:r>
          </w:p>
        </w:tc>
        <w:tc>
          <w:tcPr>
            <w:tcW w:w="1980" w:type="dxa"/>
            <w:vAlign w:val="center"/>
          </w:tcPr>
          <w:p w:rsidR="003268EB" w:rsidRDefault="0083102B">
            <w:pPr>
              <w:jc w:val="center"/>
            </w:pPr>
            <w:r>
              <w:rPr>
                <w:color w:val="000000"/>
                <w:sz w:val="24"/>
              </w:rPr>
              <w:t>开润股份</w:t>
            </w:r>
          </w:p>
        </w:tc>
        <w:tc>
          <w:tcPr>
            <w:tcW w:w="2879" w:type="dxa"/>
            <w:vAlign w:val="center"/>
          </w:tcPr>
          <w:p w:rsidR="003268EB" w:rsidRDefault="0083102B">
            <w:pPr>
              <w:jc w:val="right"/>
            </w:pPr>
            <w:r>
              <w:rPr>
                <w:color w:val="000000"/>
                <w:sz w:val="24"/>
              </w:rPr>
              <w:t>1,923,603.38</w:t>
            </w:r>
          </w:p>
        </w:tc>
        <w:tc>
          <w:tcPr>
            <w:tcW w:w="1620" w:type="dxa"/>
            <w:vAlign w:val="center"/>
          </w:tcPr>
          <w:p w:rsidR="003268EB" w:rsidRDefault="0083102B">
            <w:pPr>
              <w:jc w:val="right"/>
            </w:pPr>
            <w:r>
              <w:rPr>
                <w:color w:val="000000"/>
                <w:sz w:val="24"/>
              </w:rPr>
              <w:t>2.41</w:t>
            </w:r>
          </w:p>
        </w:tc>
      </w:tr>
      <w:tr w:rsidR="003268EB">
        <w:tc>
          <w:tcPr>
            <w:tcW w:w="869" w:type="dxa"/>
            <w:vAlign w:val="center"/>
          </w:tcPr>
          <w:p w:rsidR="003268EB" w:rsidRDefault="0083102B">
            <w:pPr>
              <w:jc w:val="center"/>
            </w:pPr>
            <w:r>
              <w:rPr>
                <w:color w:val="000000"/>
                <w:sz w:val="24"/>
              </w:rPr>
              <w:t>34</w:t>
            </w:r>
          </w:p>
        </w:tc>
        <w:tc>
          <w:tcPr>
            <w:tcW w:w="1650" w:type="dxa"/>
            <w:vAlign w:val="center"/>
          </w:tcPr>
          <w:p w:rsidR="003268EB" w:rsidRDefault="0083102B">
            <w:pPr>
              <w:jc w:val="center"/>
            </w:pPr>
            <w:r>
              <w:rPr>
                <w:color w:val="000000"/>
                <w:sz w:val="24"/>
              </w:rPr>
              <w:t>300061</w:t>
            </w:r>
          </w:p>
        </w:tc>
        <w:tc>
          <w:tcPr>
            <w:tcW w:w="1980" w:type="dxa"/>
            <w:vAlign w:val="center"/>
          </w:tcPr>
          <w:p w:rsidR="003268EB" w:rsidRDefault="0083102B">
            <w:pPr>
              <w:jc w:val="center"/>
            </w:pPr>
            <w:r>
              <w:rPr>
                <w:color w:val="000000"/>
                <w:sz w:val="24"/>
              </w:rPr>
              <w:t>康旗股份</w:t>
            </w:r>
          </w:p>
        </w:tc>
        <w:tc>
          <w:tcPr>
            <w:tcW w:w="2879" w:type="dxa"/>
            <w:vAlign w:val="center"/>
          </w:tcPr>
          <w:p w:rsidR="003268EB" w:rsidRDefault="0083102B">
            <w:pPr>
              <w:jc w:val="right"/>
            </w:pPr>
            <w:r>
              <w:rPr>
                <w:color w:val="000000"/>
                <w:sz w:val="24"/>
              </w:rPr>
              <w:t>1,692,514.00</w:t>
            </w:r>
          </w:p>
        </w:tc>
        <w:tc>
          <w:tcPr>
            <w:tcW w:w="1620" w:type="dxa"/>
            <w:vAlign w:val="center"/>
          </w:tcPr>
          <w:p w:rsidR="003268EB" w:rsidRDefault="0083102B">
            <w:pPr>
              <w:jc w:val="right"/>
            </w:pPr>
            <w:r>
              <w:rPr>
                <w:color w:val="000000"/>
                <w:sz w:val="24"/>
              </w:rPr>
              <w:t>2.12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w:t>
      </w:r>
      <w:r w:rsidRPr="005312D8">
        <w:rPr>
          <w:kern w:val="0"/>
          <w:sz w:val="24"/>
        </w:rPr>
        <w:lastRenderedPageBreak/>
        <w:t>交易费用。</w:t>
      </w:r>
    </w:p>
    <w:p w:rsidR="001548F9" w:rsidRPr="005312D8" w:rsidRDefault="001548F9" w:rsidP="0048308E">
      <w:pPr>
        <w:pStyle w:val="aff1"/>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200,411,082.89</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123,422,325.51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1" w:name="_Toc234814104"/>
      <w:bookmarkStart w:id="72" w:name="_Toc522549971"/>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1"/>
      <w:bookmarkEnd w:id="72"/>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1,500,150.00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0.97</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AD114B">
        <w:tc>
          <w:tcPr>
            <w:tcW w:w="862" w:type="dxa"/>
            <w:vAlign w:val="center"/>
          </w:tcPr>
          <w:p w:rsidR="001B09DB" w:rsidRPr="005312D8" w:rsidRDefault="001B09DB" w:rsidP="00AD114B">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AD114B">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AD114B">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AD114B">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1,500,150.00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0.97</w:t>
            </w:r>
          </w:p>
        </w:tc>
      </w:tr>
    </w:tbl>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3" w:name="_Toc522549972"/>
      <w:r w:rsidRPr="005312D8">
        <w:rPr>
          <w:rFonts w:ascii="Times New Roman" w:hAnsi="Times New Roman"/>
          <w:kern w:val="0"/>
          <w:szCs w:val="24"/>
        </w:rPr>
        <w:t>7.6</w:t>
      </w:r>
      <w:bookmarkStart w:id="74"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3"/>
      <w:bookmarkEnd w:id="74"/>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3CAA" w:rsidRPr="005312D8">
              <w:rPr>
                <w:color w:val="000000"/>
                <w:sz w:val="24"/>
              </w:rPr>
              <w:t>（张）</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3268EB">
        <w:tc>
          <w:tcPr>
            <w:tcW w:w="1320" w:type="dxa"/>
            <w:vAlign w:val="center"/>
          </w:tcPr>
          <w:p w:rsidR="003268EB" w:rsidRDefault="0083102B">
            <w:pPr>
              <w:jc w:val="center"/>
            </w:pPr>
            <w:r>
              <w:rPr>
                <w:color w:val="000000"/>
                <w:sz w:val="24"/>
              </w:rPr>
              <w:t>1</w:t>
            </w:r>
          </w:p>
        </w:tc>
        <w:tc>
          <w:tcPr>
            <w:tcW w:w="1382" w:type="dxa"/>
            <w:vAlign w:val="center"/>
          </w:tcPr>
          <w:p w:rsidR="003268EB" w:rsidRDefault="0083102B">
            <w:pPr>
              <w:jc w:val="center"/>
            </w:pPr>
            <w:r>
              <w:rPr>
                <w:color w:val="000000"/>
                <w:sz w:val="24"/>
              </w:rPr>
              <w:t>019571</w:t>
            </w:r>
          </w:p>
        </w:tc>
        <w:tc>
          <w:tcPr>
            <w:tcW w:w="1551" w:type="dxa"/>
            <w:vAlign w:val="center"/>
          </w:tcPr>
          <w:p w:rsidR="003268EB" w:rsidRDefault="0083102B">
            <w:pPr>
              <w:jc w:val="center"/>
            </w:pPr>
            <w:r>
              <w:rPr>
                <w:color w:val="000000"/>
                <w:sz w:val="24"/>
              </w:rPr>
              <w:t>17</w:t>
            </w:r>
            <w:r>
              <w:rPr>
                <w:color w:val="000000"/>
                <w:sz w:val="24"/>
              </w:rPr>
              <w:t>国债</w:t>
            </w:r>
            <w:r>
              <w:rPr>
                <w:color w:val="000000"/>
                <w:sz w:val="24"/>
              </w:rPr>
              <w:t>17</w:t>
            </w:r>
          </w:p>
        </w:tc>
        <w:tc>
          <w:tcPr>
            <w:tcW w:w="1307" w:type="dxa"/>
            <w:vAlign w:val="center"/>
          </w:tcPr>
          <w:p w:rsidR="003268EB" w:rsidRDefault="0083102B">
            <w:pPr>
              <w:jc w:val="right"/>
            </w:pPr>
            <w:r>
              <w:rPr>
                <w:color w:val="000000"/>
                <w:sz w:val="24"/>
              </w:rPr>
              <w:t>15,000</w:t>
            </w:r>
          </w:p>
        </w:tc>
        <w:tc>
          <w:tcPr>
            <w:tcW w:w="1737" w:type="dxa"/>
            <w:vAlign w:val="center"/>
          </w:tcPr>
          <w:p w:rsidR="003268EB" w:rsidRDefault="0083102B">
            <w:pPr>
              <w:jc w:val="right"/>
            </w:pPr>
            <w:r>
              <w:rPr>
                <w:color w:val="000000"/>
                <w:sz w:val="24"/>
              </w:rPr>
              <w:t>1,500,150.00</w:t>
            </w:r>
          </w:p>
        </w:tc>
        <w:tc>
          <w:tcPr>
            <w:tcW w:w="1701" w:type="dxa"/>
            <w:vAlign w:val="center"/>
          </w:tcPr>
          <w:p w:rsidR="003268EB" w:rsidRDefault="0083102B">
            <w:pPr>
              <w:jc w:val="right"/>
            </w:pPr>
            <w:r>
              <w:rPr>
                <w:color w:val="000000"/>
                <w:sz w:val="24"/>
              </w:rPr>
              <w:t>0.97</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5" w:name="_Toc522549973"/>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6" w:name="_Toc522549974"/>
      <w:r w:rsidRPr="005312D8">
        <w:rPr>
          <w:rFonts w:ascii="Times New Roman" w:hAnsi="Times New Roman"/>
          <w:kern w:val="0"/>
          <w:szCs w:val="24"/>
        </w:rPr>
        <w:lastRenderedPageBreak/>
        <w:t xml:space="preserve">7.8 </w:t>
      </w:r>
      <w:r w:rsidRPr="005312D8">
        <w:rPr>
          <w:rFonts w:ascii="Times New Roman" w:hAnsi="Times New Roman"/>
          <w:kern w:val="0"/>
          <w:szCs w:val="24"/>
        </w:rPr>
        <w:t>报告期末按公允价值占基金资产净值比例大小排序的前五名贵金属投资明细</w:t>
      </w:r>
      <w:bookmarkEnd w:id="76"/>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522549975"/>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8" w:name="_Toc522549976"/>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8"/>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9" w:name="_Toc522549977"/>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9"/>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0" w:name="_Toc522549978"/>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80"/>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报告期内本基金投资的前十名证券的发行主体除新国都（证券代码：</w:t>
      </w:r>
      <w:r w:rsidRPr="005312D8">
        <w:rPr>
          <w:color w:val="000000"/>
          <w:sz w:val="24"/>
        </w:rPr>
        <w:t>300130</w:t>
      </w:r>
      <w:r w:rsidRPr="005312D8">
        <w:rPr>
          <w:color w:val="000000"/>
          <w:sz w:val="24"/>
        </w:rPr>
        <w:t>）外，未出现被监管部门立案调查，或在报告编制日前一年内受到公开谴责、处罚的情形。</w:t>
      </w:r>
    </w:p>
    <w:p w:rsidR="003268EB" w:rsidRDefault="0083102B">
      <w:pPr>
        <w:spacing w:before="29" w:line="288" w:lineRule="auto"/>
        <w:rPr>
          <w:color w:val="000000"/>
          <w:sz w:val="24"/>
        </w:rPr>
      </w:pPr>
      <w:r>
        <w:rPr>
          <w:color w:val="000000"/>
          <w:sz w:val="24"/>
        </w:rPr>
        <w:t>报告期内本基金投资的前十名证券之一新国都（证券代码：</w:t>
      </w:r>
      <w:r>
        <w:rPr>
          <w:color w:val="000000"/>
          <w:sz w:val="24"/>
        </w:rPr>
        <w:t>300130</w:t>
      </w: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28</w:t>
      </w:r>
      <w:r>
        <w:rPr>
          <w:color w:val="000000"/>
          <w:sz w:val="24"/>
        </w:rPr>
        <w:t>日收到已收购的嘉联支付有限公司的通知说明，获悉嘉联支付宁波分公司于</w:t>
      </w:r>
      <w:r>
        <w:rPr>
          <w:color w:val="000000"/>
          <w:sz w:val="24"/>
        </w:rPr>
        <w:t>2017</w:t>
      </w:r>
      <w:r>
        <w:rPr>
          <w:color w:val="000000"/>
          <w:sz w:val="24"/>
        </w:rPr>
        <w:t>年</w:t>
      </w:r>
      <w:r>
        <w:rPr>
          <w:color w:val="000000"/>
          <w:sz w:val="24"/>
        </w:rPr>
        <w:t>12</w:t>
      </w:r>
      <w:r>
        <w:rPr>
          <w:color w:val="000000"/>
          <w:sz w:val="24"/>
        </w:rPr>
        <w:t>月</w:t>
      </w:r>
      <w:r>
        <w:rPr>
          <w:color w:val="000000"/>
          <w:sz w:val="24"/>
        </w:rPr>
        <w:t>27</w:t>
      </w:r>
      <w:r>
        <w:rPr>
          <w:color w:val="000000"/>
          <w:sz w:val="24"/>
        </w:rPr>
        <w:t>日收到中国人民银行宁波市中心支行出具的行政处罚决定书（甬银处罚字〔</w:t>
      </w:r>
      <w:r>
        <w:rPr>
          <w:color w:val="000000"/>
          <w:sz w:val="24"/>
        </w:rPr>
        <w:t>2017</w:t>
      </w:r>
      <w:r>
        <w:rPr>
          <w:color w:val="000000"/>
          <w:sz w:val="24"/>
        </w:rPr>
        <w:t>〕</w:t>
      </w:r>
      <w:r>
        <w:rPr>
          <w:color w:val="000000"/>
          <w:sz w:val="24"/>
        </w:rPr>
        <w:t>42</w:t>
      </w:r>
      <w:r>
        <w:rPr>
          <w:color w:val="000000"/>
          <w:sz w:val="24"/>
        </w:rPr>
        <w:t>号），嘉联支付宁波分公司因阻碍反洗钱检查、未按照规定履行客户身份识别义务、与身份不明的客户进行交易或者为客户开立匿名账户、假名账户、未按照规定报送可疑交易报告的行为予以罚款，共计人民币</w:t>
      </w:r>
      <w:r>
        <w:rPr>
          <w:color w:val="000000"/>
          <w:sz w:val="24"/>
        </w:rPr>
        <w:t>138</w:t>
      </w:r>
      <w:r>
        <w:rPr>
          <w:color w:val="000000"/>
          <w:sz w:val="24"/>
        </w:rPr>
        <w:t>万元。</w:t>
      </w:r>
    </w:p>
    <w:p w:rsidR="003268EB" w:rsidRDefault="0083102B">
      <w:pPr>
        <w:spacing w:before="29" w:line="288" w:lineRule="auto"/>
        <w:rPr>
          <w:color w:val="000000"/>
          <w:sz w:val="24"/>
        </w:rPr>
      </w:pPr>
      <w:r>
        <w:rPr>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54,197.34</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47,318.14</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631,728.81</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733,244.29</w:t>
            </w:r>
          </w:p>
        </w:tc>
      </w:tr>
    </w:tbl>
    <w:p w:rsidR="001548F9" w:rsidRPr="005312D8" w:rsidRDefault="001548F9" w:rsidP="0048308E">
      <w:pPr>
        <w:pStyle w:val="aff1"/>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B84064">
      <w:pPr>
        <w:pStyle w:val="1"/>
        <w:keepNext/>
        <w:keepLines/>
        <w:widowControl w:val="0"/>
        <w:spacing w:beforeLines="100" w:before="312" w:afterLines="100" w:after="312" w:line="288" w:lineRule="auto"/>
        <w:jc w:val="center"/>
        <w:rPr>
          <w:b/>
          <w:bCs/>
          <w:szCs w:val="24"/>
          <w:lang w:val="en-US"/>
        </w:rPr>
      </w:pPr>
      <w:bookmarkStart w:id="81" w:name="_Toc225500050"/>
      <w:bookmarkStart w:id="82" w:name="_Toc522549979"/>
      <w:r w:rsidRPr="005312D8">
        <w:rPr>
          <w:b/>
          <w:bCs/>
          <w:szCs w:val="24"/>
          <w:lang w:val="en-US"/>
        </w:rPr>
        <w:t xml:space="preserve">§8  </w:t>
      </w:r>
      <w:r w:rsidRPr="005312D8">
        <w:rPr>
          <w:b/>
          <w:bCs/>
          <w:szCs w:val="24"/>
          <w:lang w:val="en-US"/>
        </w:rPr>
        <w:t>基金份额持有人信息</w:t>
      </w:r>
      <w:bookmarkEnd w:id="81"/>
      <w:bookmarkEnd w:id="82"/>
    </w:p>
    <w:p w:rsidR="001548F9" w:rsidRPr="005312D8" w:rsidRDefault="001548F9" w:rsidP="0048308E">
      <w:pPr>
        <w:pStyle w:val="20"/>
        <w:spacing w:before="29" w:after="0" w:line="288" w:lineRule="auto"/>
        <w:rPr>
          <w:rFonts w:ascii="Times New Roman" w:hAnsi="Times New Roman"/>
          <w:kern w:val="0"/>
          <w:szCs w:val="24"/>
        </w:rPr>
      </w:pPr>
      <w:bookmarkStart w:id="83" w:name="_Toc225500051"/>
      <w:bookmarkStart w:id="84" w:name="_Toc522549980"/>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3"/>
      <w:bookmarkEnd w:id="84"/>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700"/>
        <w:gridCol w:w="1416"/>
        <w:gridCol w:w="1288"/>
        <w:gridCol w:w="1564"/>
        <w:gridCol w:w="1716"/>
        <w:gridCol w:w="1582"/>
      </w:tblGrid>
      <w:tr w:rsidR="00AD5A1B" w:rsidRPr="005312D8" w:rsidTr="00AD5A1B">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3268EB" w:rsidRDefault="0083102B">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AD5A1B" w:rsidRPr="005312D8" w:rsidTr="00AD5A1B">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268EB" w:rsidRDefault="003268E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AD5A1B" w:rsidRPr="005312D8" w:rsidTr="00AD5A1B">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268EB" w:rsidRDefault="003268E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AD5A1B" w:rsidRPr="005312D8" w:rsidTr="00AD5A1B">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3268EB" w:rsidRDefault="0083102B">
            <w:pPr>
              <w:jc w:val="center"/>
            </w:pPr>
            <w:r>
              <w:rPr>
                <w:bCs/>
                <w:color w:val="000000"/>
                <w:sz w:val="24"/>
              </w:rPr>
              <w:t>11,956</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12,666.93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775,118.38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0.51%</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150,670,709.95</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99.49%</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5" w:name="_Toc522549981"/>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DF5C7F" w:rsidRPr="005312D8" w:rsidRDefault="00DF5C7F" w:rsidP="00AD5A1B">
            <w:pPr>
              <w:widowControl/>
              <w:spacing w:before="29" w:line="288" w:lineRule="auto"/>
              <w:jc w:val="center"/>
              <w:rPr>
                <w:color w:val="000000"/>
                <w:kern w:val="0"/>
                <w:sz w:val="24"/>
              </w:rPr>
            </w:pPr>
            <w:r w:rsidRPr="005312D8">
              <w:rPr>
                <w:color w:val="000000"/>
                <w:kern w:val="0"/>
                <w:sz w:val="24"/>
              </w:rPr>
              <w:t>项目</w:t>
            </w: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140,410.28</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0.09%</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6" w:name="_Toc522549982"/>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6"/>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AD5A1B">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AD5A1B">
            <w:pPr>
              <w:widowControl/>
              <w:spacing w:before="29" w:line="288" w:lineRule="auto"/>
              <w:jc w:val="center"/>
              <w:rPr>
                <w:color w:val="000000"/>
                <w:kern w:val="0"/>
                <w:sz w:val="24"/>
              </w:rPr>
            </w:pPr>
            <w:r w:rsidRPr="005312D8">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AD5A1B">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lastRenderedPageBreak/>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AD5A1B">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B84064">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522549983"/>
      <w:r w:rsidRPr="005312D8">
        <w:rPr>
          <w:b/>
          <w:bCs/>
          <w:szCs w:val="24"/>
          <w:lang w:val="en-US"/>
        </w:rPr>
        <w:t>§9</w:t>
      </w:r>
      <w:r w:rsidRPr="005312D8">
        <w:rPr>
          <w:b/>
          <w:bCs/>
          <w:szCs w:val="24"/>
          <w:lang w:val="en-US"/>
        </w:rPr>
        <w:t>开放式基金份额变动</w:t>
      </w:r>
      <w:bookmarkEnd w:id="87"/>
      <w:bookmarkEnd w:id="88"/>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2016</w:t>
            </w:r>
            <w:r w:rsidRPr="005312D8">
              <w:rPr>
                <w:sz w:val="24"/>
              </w:rPr>
              <w:t>年</w:t>
            </w:r>
            <w:r w:rsidRPr="005312D8">
              <w:rPr>
                <w:sz w:val="24"/>
              </w:rPr>
              <w:t>5</w:t>
            </w:r>
            <w:r w:rsidRPr="005312D8">
              <w:rPr>
                <w:sz w:val="24"/>
              </w:rPr>
              <w:t>月</w:t>
            </w:r>
            <w:r w:rsidRPr="005312D8">
              <w:rPr>
                <w:sz w:val="24"/>
              </w:rPr>
              <w:t>5</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580,877,371.05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85,843,210.37</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196,741,968.58</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131,139,350.62</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151,445,828.33</w:t>
            </w:r>
          </w:p>
        </w:tc>
      </w:tr>
    </w:tbl>
    <w:p w:rsidR="003268EB" w:rsidRDefault="0083102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B84064">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522549984"/>
      <w:r w:rsidRPr="005312D8">
        <w:rPr>
          <w:b/>
          <w:bCs/>
          <w:szCs w:val="24"/>
          <w:lang w:val="en-US"/>
        </w:rPr>
        <w:t xml:space="preserve">§10  </w:t>
      </w:r>
      <w:r w:rsidRPr="005312D8">
        <w:rPr>
          <w:b/>
          <w:bCs/>
          <w:szCs w:val="24"/>
          <w:lang w:val="en-US"/>
        </w:rPr>
        <w:t>重大事件揭示</w:t>
      </w:r>
      <w:bookmarkEnd w:id="89"/>
      <w:bookmarkEnd w:id="90"/>
    </w:p>
    <w:p w:rsidR="001548F9" w:rsidRPr="005312D8" w:rsidRDefault="001548F9" w:rsidP="0048308E">
      <w:pPr>
        <w:pStyle w:val="20"/>
        <w:spacing w:before="29" w:after="0" w:line="288" w:lineRule="auto"/>
        <w:rPr>
          <w:rFonts w:ascii="Times New Roman" w:hAnsi="Times New Roman"/>
          <w:kern w:val="0"/>
          <w:szCs w:val="24"/>
        </w:rPr>
      </w:pPr>
      <w:bookmarkStart w:id="91" w:name="_Toc522549985"/>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91"/>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2" w:name="_Toc522549986"/>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92"/>
    </w:p>
    <w:p w:rsidR="003268EB" w:rsidRDefault="0083102B">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3" w:name="_Toc522549987"/>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3"/>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4" w:name="_Toc522549988"/>
      <w:r w:rsidRPr="005312D8">
        <w:rPr>
          <w:rFonts w:ascii="Times New Roman" w:hAnsi="Times New Roman"/>
          <w:kern w:val="0"/>
          <w:szCs w:val="24"/>
        </w:rPr>
        <w:lastRenderedPageBreak/>
        <w:t xml:space="preserve">10.4 </w:t>
      </w:r>
      <w:r w:rsidRPr="005312D8">
        <w:rPr>
          <w:rFonts w:ascii="Times New Roman" w:hAnsi="Times New Roman"/>
          <w:kern w:val="0"/>
          <w:szCs w:val="24"/>
        </w:rPr>
        <w:t>基金投资策略的改变</w:t>
      </w:r>
      <w:bookmarkEnd w:id="94"/>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95" w:name="_Toc522549989"/>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5"/>
    </w:p>
    <w:p w:rsidR="00F92727" w:rsidRPr="00F92727" w:rsidRDefault="00F92727" w:rsidP="00F92727">
      <w:pPr>
        <w:pStyle w:val="a0"/>
      </w:pPr>
      <w:r>
        <w:rPr>
          <w:rFonts w:hint="eastAsia"/>
        </w:rPr>
        <w:t xml:space="preserve"> </w:t>
      </w:r>
      <w:r>
        <w:rPr>
          <w:rFonts w:hint="eastAsia"/>
        </w:rPr>
        <w:t>无。</w:t>
      </w:r>
    </w:p>
    <w:p w:rsidR="0057207F" w:rsidRPr="005312D8" w:rsidRDefault="0057207F" w:rsidP="0057207F">
      <w:pPr>
        <w:pStyle w:val="20"/>
        <w:spacing w:before="0" w:after="0"/>
        <w:rPr>
          <w:rFonts w:ascii="Times New Roman" w:eastAsiaTheme="minorEastAsia" w:hAnsi="Times New Roman"/>
          <w:kern w:val="0"/>
          <w:szCs w:val="24"/>
        </w:rPr>
      </w:pPr>
      <w:bookmarkStart w:id="96" w:name="_Toc361324898"/>
      <w:bookmarkStart w:id="97" w:name="_Toc409100466"/>
      <w:bookmarkStart w:id="98" w:name="_Toc409100103"/>
      <w:bookmarkStart w:id="99" w:name="_Toc522549990"/>
      <w:r w:rsidRPr="005312D8">
        <w:rPr>
          <w:rFonts w:ascii="Times New Roman" w:eastAsiaTheme="minorEastAsia" w:hAnsi="Times New Roman"/>
          <w:kern w:val="0"/>
          <w:szCs w:val="24"/>
        </w:rPr>
        <w:t>10.</w:t>
      </w:r>
      <w:bookmarkEnd w:id="96"/>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97"/>
      <w:bookmarkEnd w:id="98"/>
      <w:bookmarkEnd w:id="99"/>
    </w:p>
    <w:p w:rsidR="0057207F" w:rsidRPr="005312D8" w:rsidRDefault="0057207F" w:rsidP="0057207F">
      <w:pPr>
        <w:spacing w:line="360" w:lineRule="auto"/>
        <w:ind w:firstLineChars="200" w:firstLine="480"/>
        <w:rPr>
          <w:rFonts w:eastAsiaTheme="minorEastAsia"/>
          <w:sz w:val="24"/>
        </w:rPr>
      </w:pPr>
      <w:bookmarkStart w:id="100" w:name="OLE_LINK3"/>
      <w:r w:rsidRPr="005312D8">
        <w:rPr>
          <w:rFonts w:eastAsiaTheme="minorEastAsia"/>
          <w:sz w:val="24"/>
        </w:rPr>
        <w:t>本基金自基金合同生效日起聘请普华永道中天会计师事务所</w:t>
      </w:r>
      <w:r w:rsidRPr="005312D8">
        <w:rPr>
          <w:rFonts w:eastAsiaTheme="minorEastAsia"/>
          <w:sz w:val="24"/>
        </w:rPr>
        <w:t>(</w:t>
      </w:r>
      <w:r w:rsidRPr="005312D8">
        <w:rPr>
          <w:rFonts w:eastAsiaTheme="minorEastAsia"/>
          <w:sz w:val="24"/>
        </w:rPr>
        <w:t>特殊普通合伙</w:t>
      </w:r>
      <w:r w:rsidRPr="005312D8">
        <w:rPr>
          <w:rFonts w:eastAsiaTheme="minorEastAsia"/>
          <w:sz w:val="24"/>
        </w:rPr>
        <w:t>)</w:t>
      </w:r>
      <w:r w:rsidRPr="005312D8">
        <w:rPr>
          <w:rFonts w:eastAsiaTheme="minorEastAsia"/>
          <w:sz w:val="24"/>
        </w:rPr>
        <w:t>为本基金提供审计服务。</w:t>
      </w:r>
    </w:p>
    <w:p w:rsidR="0057207F" w:rsidRPr="005312D8" w:rsidRDefault="0057207F" w:rsidP="0057207F">
      <w:pPr>
        <w:pStyle w:val="20"/>
        <w:spacing w:before="0" w:after="0"/>
        <w:rPr>
          <w:rFonts w:ascii="Times New Roman" w:eastAsiaTheme="minorEastAsia" w:hAnsi="Times New Roman"/>
          <w:kern w:val="0"/>
          <w:szCs w:val="24"/>
        </w:rPr>
      </w:pPr>
      <w:bookmarkStart w:id="101" w:name="_Toc409100104"/>
      <w:bookmarkStart w:id="102" w:name="_Toc409100467"/>
      <w:bookmarkStart w:id="103" w:name="_Toc361324899"/>
      <w:bookmarkStart w:id="104" w:name="_Toc522549991"/>
      <w:bookmarkEnd w:id="100"/>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101"/>
      <w:bookmarkEnd w:id="102"/>
      <w:bookmarkEnd w:id="103"/>
      <w:bookmarkEnd w:id="104"/>
    </w:p>
    <w:p w:rsidR="003268EB" w:rsidRDefault="0083102B">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3268EB" w:rsidRDefault="0083102B">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3268EB" w:rsidRDefault="0083102B">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57207F" w:rsidRPr="005312D8" w:rsidRDefault="0057207F" w:rsidP="0057207F">
      <w:pPr>
        <w:pStyle w:val="20"/>
        <w:spacing w:before="0" w:after="0"/>
        <w:rPr>
          <w:rFonts w:ascii="Times New Roman" w:eastAsiaTheme="minorEastAsia" w:hAnsi="Times New Roman"/>
          <w:kern w:val="0"/>
          <w:szCs w:val="24"/>
        </w:rPr>
      </w:pPr>
      <w:bookmarkStart w:id="105" w:name="_Toc361324900"/>
      <w:bookmarkStart w:id="106" w:name="_Toc409100468"/>
      <w:bookmarkStart w:id="107" w:name="_Toc409100105"/>
      <w:bookmarkStart w:id="108" w:name="_Toc522549992"/>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5"/>
      <w:bookmarkEnd w:id="106"/>
      <w:bookmarkEnd w:id="107"/>
      <w:bookmarkEnd w:id="108"/>
    </w:p>
    <w:p w:rsidR="0057207F" w:rsidRPr="005312D8" w:rsidRDefault="0057207F" w:rsidP="0057207F">
      <w:pPr>
        <w:spacing w:line="360" w:lineRule="auto"/>
        <w:rPr>
          <w:rFonts w:eastAsiaTheme="minorEastAsia"/>
          <w:b/>
          <w:sz w:val="24"/>
        </w:rPr>
      </w:pPr>
      <w:bookmarkStart w:id="109"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09"/>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sz w:val="24"/>
              </w:rPr>
            </w:pPr>
            <w:bookmarkStart w:id="110" w:name="_Toc249760071"/>
            <w:r w:rsidRPr="005312D8">
              <w:rPr>
                <w:rFonts w:eastAsiaTheme="minorEastAsia"/>
                <w:sz w:val="24"/>
              </w:rPr>
              <w:t>券商名称</w:t>
            </w:r>
          </w:p>
        </w:tc>
        <w:tc>
          <w:tcPr>
            <w:tcW w:w="780" w:type="dxa"/>
            <w:vMerge w:val="restart"/>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sz w:val="24"/>
              </w:rPr>
            </w:pPr>
          </w:p>
        </w:tc>
        <w:tc>
          <w:tcPr>
            <w:tcW w:w="780" w:type="dxa"/>
            <w:vMerge/>
            <w:vAlign w:val="center"/>
          </w:tcPr>
          <w:p w:rsidR="0057207F" w:rsidRPr="005312D8" w:rsidRDefault="0057207F" w:rsidP="003911EB">
            <w:pPr>
              <w:widowControl/>
              <w:spacing w:line="276" w:lineRule="auto"/>
              <w:jc w:val="left"/>
              <w:rPr>
                <w:rFonts w:eastAsiaTheme="minorEastAsia"/>
                <w:sz w:val="24"/>
              </w:rPr>
            </w:pPr>
          </w:p>
        </w:tc>
        <w:tc>
          <w:tcPr>
            <w:tcW w:w="180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3911EB">
            <w:pPr>
              <w:widowControl/>
              <w:spacing w:line="276" w:lineRule="auto"/>
              <w:jc w:val="left"/>
              <w:rPr>
                <w:rFonts w:eastAsiaTheme="minorEastAsia"/>
                <w:kern w:val="0"/>
                <w:sz w:val="24"/>
              </w:rPr>
            </w:pPr>
          </w:p>
        </w:tc>
      </w:tr>
      <w:tr w:rsidR="003268EB">
        <w:tc>
          <w:tcPr>
            <w:tcW w:w="1560" w:type="dxa"/>
            <w:vAlign w:val="center"/>
          </w:tcPr>
          <w:p w:rsidR="003268EB" w:rsidRDefault="0083102B">
            <w:pPr>
              <w:jc w:val="left"/>
            </w:pPr>
            <w:r>
              <w:rPr>
                <w:rFonts w:eastAsiaTheme="minorEastAsia"/>
                <w:sz w:val="24"/>
              </w:rPr>
              <w:t>国开证券股份有限公司</w:t>
            </w:r>
          </w:p>
        </w:tc>
        <w:tc>
          <w:tcPr>
            <w:tcW w:w="780" w:type="dxa"/>
            <w:vAlign w:val="center"/>
          </w:tcPr>
          <w:p w:rsidR="003268EB" w:rsidRDefault="0083102B">
            <w:pPr>
              <w:jc w:val="right"/>
            </w:pPr>
            <w:r>
              <w:rPr>
                <w:rFonts w:eastAsiaTheme="minorEastAsia"/>
                <w:sz w:val="24"/>
              </w:rPr>
              <w:t>1</w:t>
            </w:r>
          </w:p>
        </w:tc>
        <w:tc>
          <w:tcPr>
            <w:tcW w:w="1800" w:type="dxa"/>
            <w:vAlign w:val="center"/>
          </w:tcPr>
          <w:p w:rsidR="003268EB" w:rsidRDefault="0083102B">
            <w:pPr>
              <w:jc w:val="right"/>
            </w:pPr>
            <w:r>
              <w:rPr>
                <w:rFonts w:eastAsiaTheme="minorEastAsia"/>
                <w:sz w:val="24"/>
              </w:rPr>
              <w:t>8,175,753.60</w:t>
            </w:r>
          </w:p>
        </w:tc>
        <w:tc>
          <w:tcPr>
            <w:tcW w:w="1080" w:type="dxa"/>
            <w:vAlign w:val="center"/>
          </w:tcPr>
          <w:p w:rsidR="003268EB" w:rsidRDefault="0083102B">
            <w:pPr>
              <w:jc w:val="right"/>
            </w:pPr>
            <w:r>
              <w:rPr>
                <w:rFonts w:eastAsiaTheme="minorEastAsia"/>
                <w:sz w:val="24"/>
              </w:rPr>
              <w:t>2.52%</w:t>
            </w:r>
          </w:p>
        </w:tc>
        <w:tc>
          <w:tcPr>
            <w:tcW w:w="1620" w:type="dxa"/>
            <w:vAlign w:val="center"/>
          </w:tcPr>
          <w:p w:rsidR="003268EB" w:rsidRDefault="0083102B">
            <w:pPr>
              <w:jc w:val="right"/>
            </w:pPr>
            <w:r>
              <w:rPr>
                <w:rFonts w:eastAsiaTheme="minorEastAsia"/>
                <w:sz w:val="24"/>
              </w:rPr>
              <w:t>7,614.07</w:t>
            </w:r>
          </w:p>
        </w:tc>
        <w:tc>
          <w:tcPr>
            <w:tcW w:w="1080" w:type="dxa"/>
            <w:vAlign w:val="center"/>
          </w:tcPr>
          <w:p w:rsidR="003268EB" w:rsidRDefault="0083102B">
            <w:pPr>
              <w:jc w:val="right"/>
            </w:pPr>
            <w:r>
              <w:rPr>
                <w:rFonts w:eastAsiaTheme="minorEastAsia"/>
                <w:sz w:val="24"/>
              </w:rPr>
              <w:t>2.52%</w:t>
            </w:r>
          </w:p>
        </w:tc>
        <w:tc>
          <w:tcPr>
            <w:tcW w:w="1080" w:type="dxa"/>
            <w:vAlign w:val="center"/>
          </w:tcPr>
          <w:p w:rsidR="003268EB" w:rsidRDefault="0083102B">
            <w:pPr>
              <w:jc w:val="left"/>
            </w:pPr>
            <w:r>
              <w:rPr>
                <w:rFonts w:eastAsiaTheme="minorEastAsia"/>
                <w:sz w:val="24"/>
              </w:rPr>
              <w:t>-</w:t>
            </w:r>
          </w:p>
        </w:tc>
      </w:tr>
      <w:tr w:rsidR="003268EB">
        <w:tc>
          <w:tcPr>
            <w:tcW w:w="1560" w:type="dxa"/>
            <w:vAlign w:val="center"/>
          </w:tcPr>
          <w:p w:rsidR="003268EB" w:rsidRDefault="0083102B">
            <w:pPr>
              <w:jc w:val="left"/>
            </w:pPr>
            <w:r>
              <w:rPr>
                <w:rFonts w:eastAsiaTheme="minorEastAsia"/>
                <w:sz w:val="24"/>
              </w:rPr>
              <w:t>瑞银证券有限责任公司</w:t>
            </w:r>
          </w:p>
        </w:tc>
        <w:tc>
          <w:tcPr>
            <w:tcW w:w="780" w:type="dxa"/>
            <w:vAlign w:val="center"/>
          </w:tcPr>
          <w:p w:rsidR="003268EB" w:rsidRDefault="0083102B">
            <w:pPr>
              <w:jc w:val="right"/>
            </w:pPr>
            <w:r>
              <w:rPr>
                <w:rFonts w:eastAsiaTheme="minorEastAsia"/>
                <w:sz w:val="24"/>
              </w:rPr>
              <w:t>1</w:t>
            </w:r>
          </w:p>
        </w:tc>
        <w:tc>
          <w:tcPr>
            <w:tcW w:w="1800" w:type="dxa"/>
            <w:vAlign w:val="center"/>
          </w:tcPr>
          <w:p w:rsidR="003268EB" w:rsidRDefault="0083102B">
            <w:pPr>
              <w:jc w:val="right"/>
            </w:pPr>
            <w:r>
              <w:rPr>
                <w:rFonts w:eastAsiaTheme="minorEastAsia"/>
                <w:sz w:val="24"/>
              </w:rPr>
              <w:t>74,284,675.88</w:t>
            </w:r>
          </w:p>
        </w:tc>
        <w:tc>
          <w:tcPr>
            <w:tcW w:w="1080" w:type="dxa"/>
            <w:vAlign w:val="center"/>
          </w:tcPr>
          <w:p w:rsidR="003268EB" w:rsidRDefault="0083102B">
            <w:pPr>
              <w:jc w:val="right"/>
            </w:pPr>
            <w:r>
              <w:rPr>
                <w:rFonts w:eastAsiaTheme="minorEastAsia"/>
                <w:sz w:val="24"/>
              </w:rPr>
              <w:t>22.94%</w:t>
            </w:r>
          </w:p>
        </w:tc>
        <w:tc>
          <w:tcPr>
            <w:tcW w:w="1620" w:type="dxa"/>
            <w:vAlign w:val="center"/>
          </w:tcPr>
          <w:p w:rsidR="003268EB" w:rsidRDefault="0083102B">
            <w:pPr>
              <w:jc w:val="right"/>
            </w:pPr>
            <w:r>
              <w:rPr>
                <w:rFonts w:eastAsiaTheme="minorEastAsia"/>
                <w:sz w:val="24"/>
              </w:rPr>
              <w:t>69,181.33</w:t>
            </w:r>
          </w:p>
        </w:tc>
        <w:tc>
          <w:tcPr>
            <w:tcW w:w="1080" w:type="dxa"/>
            <w:vAlign w:val="center"/>
          </w:tcPr>
          <w:p w:rsidR="003268EB" w:rsidRDefault="0083102B">
            <w:pPr>
              <w:jc w:val="right"/>
            </w:pPr>
            <w:r>
              <w:rPr>
                <w:rFonts w:eastAsiaTheme="minorEastAsia"/>
                <w:sz w:val="24"/>
              </w:rPr>
              <w:t>22.94%</w:t>
            </w:r>
          </w:p>
        </w:tc>
        <w:tc>
          <w:tcPr>
            <w:tcW w:w="1080" w:type="dxa"/>
            <w:vAlign w:val="center"/>
          </w:tcPr>
          <w:p w:rsidR="003268EB" w:rsidRDefault="0083102B">
            <w:pPr>
              <w:jc w:val="left"/>
            </w:pPr>
            <w:r>
              <w:rPr>
                <w:rFonts w:eastAsiaTheme="minorEastAsia"/>
                <w:sz w:val="24"/>
              </w:rPr>
              <w:t>-</w:t>
            </w:r>
          </w:p>
        </w:tc>
      </w:tr>
      <w:tr w:rsidR="003268EB">
        <w:tc>
          <w:tcPr>
            <w:tcW w:w="1560" w:type="dxa"/>
            <w:vAlign w:val="center"/>
          </w:tcPr>
          <w:p w:rsidR="003268EB" w:rsidRDefault="0083102B">
            <w:pPr>
              <w:jc w:val="left"/>
            </w:pPr>
            <w:r>
              <w:rPr>
                <w:rFonts w:eastAsiaTheme="minorEastAsia"/>
                <w:sz w:val="24"/>
              </w:rPr>
              <w:t>长江证券股份有限公司</w:t>
            </w:r>
          </w:p>
        </w:tc>
        <w:tc>
          <w:tcPr>
            <w:tcW w:w="780" w:type="dxa"/>
            <w:vAlign w:val="center"/>
          </w:tcPr>
          <w:p w:rsidR="003268EB" w:rsidRDefault="0083102B">
            <w:pPr>
              <w:jc w:val="right"/>
            </w:pPr>
            <w:r>
              <w:rPr>
                <w:rFonts w:eastAsiaTheme="minorEastAsia"/>
                <w:sz w:val="24"/>
              </w:rPr>
              <w:t>1</w:t>
            </w:r>
          </w:p>
        </w:tc>
        <w:tc>
          <w:tcPr>
            <w:tcW w:w="1800" w:type="dxa"/>
            <w:vAlign w:val="center"/>
          </w:tcPr>
          <w:p w:rsidR="003268EB" w:rsidRDefault="0083102B">
            <w:pPr>
              <w:jc w:val="right"/>
            </w:pPr>
            <w:r>
              <w:rPr>
                <w:rFonts w:eastAsiaTheme="minorEastAsia"/>
                <w:sz w:val="24"/>
              </w:rPr>
              <w:t>73,908,468.94</w:t>
            </w:r>
          </w:p>
        </w:tc>
        <w:tc>
          <w:tcPr>
            <w:tcW w:w="1080" w:type="dxa"/>
            <w:vAlign w:val="center"/>
          </w:tcPr>
          <w:p w:rsidR="003268EB" w:rsidRDefault="0083102B">
            <w:pPr>
              <w:jc w:val="right"/>
            </w:pPr>
            <w:r>
              <w:rPr>
                <w:rFonts w:eastAsiaTheme="minorEastAsia"/>
                <w:sz w:val="24"/>
              </w:rPr>
              <w:t>22.82%</w:t>
            </w:r>
          </w:p>
        </w:tc>
        <w:tc>
          <w:tcPr>
            <w:tcW w:w="1620" w:type="dxa"/>
            <w:vAlign w:val="center"/>
          </w:tcPr>
          <w:p w:rsidR="003268EB" w:rsidRDefault="0083102B">
            <w:pPr>
              <w:jc w:val="right"/>
            </w:pPr>
            <w:r>
              <w:rPr>
                <w:rFonts w:eastAsiaTheme="minorEastAsia"/>
                <w:sz w:val="24"/>
              </w:rPr>
              <w:t>68,831.25</w:t>
            </w:r>
          </w:p>
        </w:tc>
        <w:tc>
          <w:tcPr>
            <w:tcW w:w="1080" w:type="dxa"/>
            <w:vAlign w:val="center"/>
          </w:tcPr>
          <w:p w:rsidR="003268EB" w:rsidRDefault="0083102B">
            <w:pPr>
              <w:jc w:val="right"/>
            </w:pPr>
            <w:r>
              <w:rPr>
                <w:rFonts w:eastAsiaTheme="minorEastAsia"/>
                <w:sz w:val="24"/>
              </w:rPr>
              <w:t>22.82%</w:t>
            </w:r>
          </w:p>
        </w:tc>
        <w:tc>
          <w:tcPr>
            <w:tcW w:w="1080" w:type="dxa"/>
            <w:vAlign w:val="center"/>
          </w:tcPr>
          <w:p w:rsidR="003268EB" w:rsidRDefault="0083102B">
            <w:pPr>
              <w:jc w:val="left"/>
            </w:pPr>
            <w:r>
              <w:rPr>
                <w:rFonts w:eastAsiaTheme="minorEastAsia"/>
                <w:sz w:val="24"/>
              </w:rPr>
              <w:t>-</w:t>
            </w:r>
          </w:p>
        </w:tc>
      </w:tr>
      <w:tr w:rsidR="003268EB">
        <w:tc>
          <w:tcPr>
            <w:tcW w:w="1560" w:type="dxa"/>
            <w:vAlign w:val="center"/>
          </w:tcPr>
          <w:p w:rsidR="003268EB" w:rsidRDefault="0083102B">
            <w:pPr>
              <w:jc w:val="left"/>
            </w:pPr>
            <w:r>
              <w:rPr>
                <w:rFonts w:eastAsiaTheme="minorEastAsia"/>
                <w:sz w:val="24"/>
              </w:rPr>
              <w:t>东方证券股份有限公司</w:t>
            </w:r>
          </w:p>
        </w:tc>
        <w:tc>
          <w:tcPr>
            <w:tcW w:w="780" w:type="dxa"/>
            <w:vAlign w:val="center"/>
          </w:tcPr>
          <w:p w:rsidR="003268EB" w:rsidRDefault="0083102B">
            <w:pPr>
              <w:jc w:val="right"/>
            </w:pPr>
            <w:r>
              <w:rPr>
                <w:rFonts w:eastAsiaTheme="minorEastAsia"/>
                <w:sz w:val="24"/>
              </w:rPr>
              <w:t>1</w:t>
            </w:r>
          </w:p>
        </w:tc>
        <w:tc>
          <w:tcPr>
            <w:tcW w:w="1800" w:type="dxa"/>
            <w:vAlign w:val="center"/>
          </w:tcPr>
          <w:p w:rsidR="003268EB" w:rsidRDefault="0083102B">
            <w:pPr>
              <w:jc w:val="right"/>
            </w:pPr>
            <w:r>
              <w:rPr>
                <w:rFonts w:eastAsiaTheme="minorEastAsia"/>
                <w:sz w:val="24"/>
              </w:rPr>
              <w:t>7,001,601.44</w:t>
            </w:r>
          </w:p>
        </w:tc>
        <w:tc>
          <w:tcPr>
            <w:tcW w:w="1080" w:type="dxa"/>
            <w:vAlign w:val="center"/>
          </w:tcPr>
          <w:p w:rsidR="003268EB" w:rsidRDefault="0083102B">
            <w:pPr>
              <w:jc w:val="right"/>
            </w:pPr>
            <w:r>
              <w:rPr>
                <w:rFonts w:eastAsiaTheme="minorEastAsia"/>
                <w:sz w:val="24"/>
              </w:rPr>
              <w:t>2.16%</w:t>
            </w:r>
          </w:p>
        </w:tc>
        <w:tc>
          <w:tcPr>
            <w:tcW w:w="1620" w:type="dxa"/>
            <w:vAlign w:val="center"/>
          </w:tcPr>
          <w:p w:rsidR="003268EB" w:rsidRDefault="0083102B">
            <w:pPr>
              <w:jc w:val="right"/>
            </w:pPr>
            <w:r>
              <w:rPr>
                <w:rFonts w:eastAsiaTheme="minorEastAsia"/>
                <w:sz w:val="24"/>
              </w:rPr>
              <w:t>6,520.65</w:t>
            </w:r>
          </w:p>
        </w:tc>
        <w:tc>
          <w:tcPr>
            <w:tcW w:w="1080" w:type="dxa"/>
            <w:vAlign w:val="center"/>
          </w:tcPr>
          <w:p w:rsidR="003268EB" w:rsidRDefault="0083102B">
            <w:pPr>
              <w:jc w:val="right"/>
            </w:pPr>
            <w:r>
              <w:rPr>
                <w:rFonts w:eastAsiaTheme="minorEastAsia"/>
                <w:sz w:val="24"/>
              </w:rPr>
              <w:t>2.16%</w:t>
            </w:r>
          </w:p>
        </w:tc>
        <w:tc>
          <w:tcPr>
            <w:tcW w:w="1080" w:type="dxa"/>
            <w:vAlign w:val="center"/>
          </w:tcPr>
          <w:p w:rsidR="003268EB" w:rsidRDefault="0083102B">
            <w:pPr>
              <w:jc w:val="left"/>
            </w:pPr>
            <w:r>
              <w:rPr>
                <w:rFonts w:eastAsiaTheme="minorEastAsia"/>
                <w:sz w:val="24"/>
              </w:rPr>
              <w:t>-</w:t>
            </w:r>
          </w:p>
        </w:tc>
      </w:tr>
      <w:tr w:rsidR="003268EB">
        <w:tc>
          <w:tcPr>
            <w:tcW w:w="1560" w:type="dxa"/>
            <w:vAlign w:val="center"/>
          </w:tcPr>
          <w:p w:rsidR="003268EB" w:rsidRDefault="0083102B">
            <w:pPr>
              <w:jc w:val="left"/>
            </w:pPr>
            <w:r>
              <w:rPr>
                <w:rFonts w:eastAsiaTheme="minorEastAsia"/>
                <w:sz w:val="24"/>
              </w:rPr>
              <w:t>中泰证券股份有限公司</w:t>
            </w:r>
          </w:p>
        </w:tc>
        <w:tc>
          <w:tcPr>
            <w:tcW w:w="780" w:type="dxa"/>
            <w:vAlign w:val="center"/>
          </w:tcPr>
          <w:p w:rsidR="003268EB" w:rsidRDefault="0083102B">
            <w:pPr>
              <w:jc w:val="right"/>
            </w:pPr>
            <w:r>
              <w:rPr>
                <w:rFonts w:eastAsiaTheme="minorEastAsia"/>
                <w:sz w:val="24"/>
              </w:rPr>
              <w:t>2</w:t>
            </w:r>
          </w:p>
        </w:tc>
        <w:tc>
          <w:tcPr>
            <w:tcW w:w="1800" w:type="dxa"/>
            <w:vAlign w:val="center"/>
          </w:tcPr>
          <w:p w:rsidR="003268EB" w:rsidRDefault="0083102B">
            <w:pPr>
              <w:jc w:val="right"/>
            </w:pPr>
            <w:r>
              <w:rPr>
                <w:rFonts w:eastAsiaTheme="minorEastAsia"/>
                <w:sz w:val="24"/>
              </w:rPr>
              <w:t>6,577,193.14</w:t>
            </w:r>
          </w:p>
        </w:tc>
        <w:tc>
          <w:tcPr>
            <w:tcW w:w="1080" w:type="dxa"/>
            <w:vAlign w:val="center"/>
          </w:tcPr>
          <w:p w:rsidR="003268EB" w:rsidRDefault="0083102B">
            <w:pPr>
              <w:jc w:val="right"/>
            </w:pPr>
            <w:r>
              <w:rPr>
                <w:rFonts w:eastAsiaTheme="minorEastAsia"/>
                <w:sz w:val="24"/>
              </w:rPr>
              <w:t>2.03%</w:t>
            </w:r>
          </w:p>
        </w:tc>
        <w:tc>
          <w:tcPr>
            <w:tcW w:w="1620" w:type="dxa"/>
            <w:vAlign w:val="center"/>
          </w:tcPr>
          <w:p w:rsidR="003268EB" w:rsidRDefault="0083102B">
            <w:pPr>
              <w:jc w:val="right"/>
            </w:pPr>
            <w:r>
              <w:rPr>
                <w:rFonts w:eastAsiaTheme="minorEastAsia"/>
                <w:sz w:val="24"/>
              </w:rPr>
              <w:t>6,125.33</w:t>
            </w:r>
          </w:p>
        </w:tc>
        <w:tc>
          <w:tcPr>
            <w:tcW w:w="1080" w:type="dxa"/>
            <w:vAlign w:val="center"/>
          </w:tcPr>
          <w:p w:rsidR="003268EB" w:rsidRDefault="0083102B">
            <w:pPr>
              <w:jc w:val="right"/>
            </w:pPr>
            <w:r>
              <w:rPr>
                <w:rFonts w:eastAsiaTheme="minorEastAsia"/>
                <w:sz w:val="24"/>
              </w:rPr>
              <w:t>2.03%</w:t>
            </w:r>
          </w:p>
        </w:tc>
        <w:tc>
          <w:tcPr>
            <w:tcW w:w="1080" w:type="dxa"/>
            <w:vAlign w:val="center"/>
          </w:tcPr>
          <w:p w:rsidR="003268EB" w:rsidRDefault="0083102B">
            <w:pPr>
              <w:jc w:val="left"/>
            </w:pPr>
            <w:r>
              <w:rPr>
                <w:rFonts w:eastAsiaTheme="minorEastAsia"/>
                <w:sz w:val="24"/>
              </w:rPr>
              <w:t>-</w:t>
            </w:r>
          </w:p>
        </w:tc>
      </w:tr>
      <w:tr w:rsidR="003268EB">
        <w:tc>
          <w:tcPr>
            <w:tcW w:w="1560" w:type="dxa"/>
            <w:vAlign w:val="center"/>
          </w:tcPr>
          <w:p w:rsidR="003268EB" w:rsidRDefault="0083102B">
            <w:pPr>
              <w:jc w:val="left"/>
            </w:pPr>
            <w:r>
              <w:rPr>
                <w:rFonts w:eastAsiaTheme="minorEastAsia"/>
                <w:sz w:val="24"/>
              </w:rPr>
              <w:t>华创证券有限责任公司</w:t>
            </w:r>
          </w:p>
        </w:tc>
        <w:tc>
          <w:tcPr>
            <w:tcW w:w="780" w:type="dxa"/>
            <w:vAlign w:val="center"/>
          </w:tcPr>
          <w:p w:rsidR="003268EB" w:rsidRDefault="0083102B">
            <w:pPr>
              <w:jc w:val="right"/>
            </w:pPr>
            <w:r>
              <w:rPr>
                <w:rFonts w:eastAsiaTheme="minorEastAsia"/>
                <w:sz w:val="24"/>
              </w:rPr>
              <w:t>3</w:t>
            </w:r>
          </w:p>
        </w:tc>
        <w:tc>
          <w:tcPr>
            <w:tcW w:w="1800" w:type="dxa"/>
            <w:vAlign w:val="center"/>
          </w:tcPr>
          <w:p w:rsidR="003268EB" w:rsidRDefault="0083102B">
            <w:pPr>
              <w:jc w:val="right"/>
            </w:pPr>
            <w:r>
              <w:rPr>
                <w:rFonts w:eastAsiaTheme="minorEastAsia"/>
                <w:sz w:val="24"/>
              </w:rPr>
              <w:t>25,936,136.05</w:t>
            </w:r>
          </w:p>
        </w:tc>
        <w:tc>
          <w:tcPr>
            <w:tcW w:w="1080" w:type="dxa"/>
            <w:vAlign w:val="center"/>
          </w:tcPr>
          <w:p w:rsidR="003268EB" w:rsidRDefault="0083102B">
            <w:pPr>
              <w:jc w:val="right"/>
            </w:pPr>
            <w:r>
              <w:rPr>
                <w:rFonts w:eastAsiaTheme="minorEastAsia"/>
                <w:sz w:val="24"/>
              </w:rPr>
              <w:t>8.01%</w:t>
            </w:r>
          </w:p>
        </w:tc>
        <w:tc>
          <w:tcPr>
            <w:tcW w:w="1620" w:type="dxa"/>
            <w:vAlign w:val="center"/>
          </w:tcPr>
          <w:p w:rsidR="003268EB" w:rsidRDefault="0083102B">
            <w:pPr>
              <w:jc w:val="right"/>
            </w:pPr>
            <w:r>
              <w:rPr>
                <w:rFonts w:eastAsiaTheme="minorEastAsia"/>
                <w:sz w:val="24"/>
              </w:rPr>
              <w:t>24,154.36</w:t>
            </w:r>
          </w:p>
        </w:tc>
        <w:tc>
          <w:tcPr>
            <w:tcW w:w="1080" w:type="dxa"/>
            <w:vAlign w:val="center"/>
          </w:tcPr>
          <w:p w:rsidR="003268EB" w:rsidRDefault="0083102B">
            <w:pPr>
              <w:jc w:val="right"/>
            </w:pPr>
            <w:r>
              <w:rPr>
                <w:rFonts w:eastAsiaTheme="minorEastAsia"/>
                <w:sz w:val="24"/>
              </w:rPr>
              <w:t>8.01%</w:t>
            </w:r>
          </w:p>
        </w:tc>
        <w:tc>
          <w:tcPr>
            <w:tcW w:w="1080" w:type="dxa"/>
            <w:vAlign w:val="center"/>
          </w:tcPr>
          <w:p w:rsidR="003268EB" w:rsidRDefault="0083102B">
            <w:pPr>
              <w:jc w:val="left"/>
            </w:pPr>
            <w:r>
              <w:rPr>
                <w:rFonts w:eastAsiaTheme="minorEastAsia"/>
                <w:sz w:val="24"/>
              </w:rPr>
              <w:t>-</w:t>
            </w:r>
          </w:p>
        </w:tc>
      </w:tr>
      <w:tr w:rsidR="003268EB">
        <w:tc>
          <w:tcPr>
            <w:tcW w:w="1560" w:type="dxa"/>
            <w:vAlign w:val="center"/>
          </w:tcPr>
          <w:p w:rsidR="003268EB" w:rsidRDefault="0083102B">
            <w:pPr>
              <w:jc w:val="left"/>
            </w:pPr>
            <w:r>
              <w:rPr>
                <w:rFonts w:eastAsiaTheme="minorEastAsia"/>
                <w:sz w:val="24"/>
              </w:rPr>
              <w:t>西藏东方财富证券股份有限公司</w:t>
            </w:r>
          </w:p>
        </w:tc>
        <w:tc>
          <w:tcPr>
            <w:tcW w:w="780" w:type="dxa"/>
            <w:vAlign w:val="center"/>
          </w:tcPr>
          <w:p w:rsidR="003268EB" w:rsidRDefault="0083102B">
            <w:pPr>
              <w:jc w:val="right"/>
            </w:pPr>
            <w:r>
              <w:rPr>
                <w:rFonts w:eastAsiaTheme="minorEastAsia"/>
                <w:sz w:val="24"/>
              </w:rPr>
              <w:t>1</w:t>
            </w:r>
          </w:p>
        </w:tc>
        <w:tc>
          <w:tcPr>
            <w:tcW w:w="1800" w:type="dxa"/>
            <w:vAlign w:val="center"/>
          </w:tcPr>
          <w:p w:rsidR="003268EB" w:rsidRDefault="0083102B">
            <w:pPr>
              <w:jc w:val="right"/>
            </w:pPr>
            <w:r>
              <w:rPr>
                <w:rFonts w:eastAsiaTheme="minorEastAsia"/>
                <w:sz w:val="24"/>
              </w:rPr>
              <w:t>20,703,850.76</w:t>
            </w:r>
          </w:p>
        </w:tc>
        <w:tc>
          <w:tcPr>
            <w:tcW w:w="1080" w:type="dxa"/>
            <w:vAlign w:val="center"/>
          </w:tcPr>
          <w:p w:rsidR="003268EB" w:rsidRDefault="0083102B">
            <w:pPr>
              <w:jc w:val="right"/>
            </w:pPr>
            <w:r>
              <w:rPr>
                <w:rFonts w:eastAsiaTheme="minorEastAsia"/>
                <w:sz w:val="24"/>
              </w:rPr>
              <w:t>6.39%</w:t>
            </w:r>
          </w:p>
        </w:tc>
        <w:tc>
          <w:tcPr>
            <w:tcW w:w="1620" w:type="dxa"/>
            <w:vAlign w:val="center"/>
          </w:tcPr>
          <w:p w:rsidR="003268EB" w:rsidRDefault="0083102B">
            <w:pPr>
              <w:jc w:val="right"/>
            </w:pPr>
            <w:r>
              <w:rPr>
                <w:rFonts w:eastAsiaTheme="minorEastAsia"/>
                <w:sz w:val="24"/>
              </w:rPr>
              <w:t>19,281.51</w:t>
            </w:r>
          </w:p>
        </w:tc>
        <w:tc>
          <w:tcPr>
            <w:tcW w:w="1080" w:type="dxa"/>
            <w:vAlign w:val="center"/>
          </w:tcPr>
          <w:p w:rsidR="003268EB" w:rsidRDefault="0083102B">
            <w:pPr>
              <w:jc w:val="right"/>
            </w:pPr>
            <w:r>
              <w:rPr>
                <w:rFonts w:eastAsiaTheme="minorEastAsia"/>
                <w:sz w:val="24"/>
              </w:rPr>
              <w:t>6.39%</w:t>
            </w:r>
          </w:p>
        </w:tc>
        <w:tc>
          <w:tcPr>
            <w:tcW w:w="1080" w:type="dxa"/>
            <w:vAlign w:val="center"/>
          </w:tcPr>
          <w:p w:rsidR="003268EB" w:rsidRDefault="0083102B">
            <w:pPr>
              <w:jc w:val="left"/>
            </w:pPr>
            <w:r>
              <w:rPr>
                <w:rFonts w:eastAsiaTheme="minorEastAsia"/>
                <w:sz w:val="24"/>
              </w:rPr>
              <w:t>-</w:t>
            </w:r>
          </w:p>
        </w:tc>
      </w:tr>
      <w:tr w:rsidR="003268EB">
        <w:tc>
          <w:tcPr>
            <w:tcW w:w="1560" w:type="dxa"/>
            <w:vAlign w:val="center"/>
          </w:tcPr>
          <w:p w:rsidR="003268EB" w:rsidRDefault="0083102B">
            <w:pPr>
              <w:jc w:val="left"/>
            </w:pPr>
            <w:r>
              <w:rPr>
                <w:rFonts w:eastAsiaTheme="minorEastAsia"/>
                <w:sz w:val="24"/>
              </w:rPr>
              <w:t>广发证券股</w:t>
            </w:r>
            <w:r>
              <w:rPr>
                <w:rFonts w:eastAsiaTheme="minorEastAsia"/>
                <w:sz w:val="24"/>
              </w:rPr>
              <w:lastRenderedPageBreak/>
              <w:t>份有限公司</w:t>
            </w:r>
          </w:p>
        </w:tc>
        <w:tc>
          <w:tcPr>
            <w:tcW w:w="780" w:type="dxa"/>
            <w:vAlign w:val="center"/>
          </w:tcPr>
          <w:p w:rsidR="003268EB" w:rsidRDefault="0083102B">
            <w:pPr>
              <w:jc w:val="right"/>
            </w:pPr>
            <w:r>
              <w:rPr>
                <w:rFonts w:eastAsiaTheme="minorEastAsia"/>
                <w:sz w:val="24"/>
              </w:rPr>
              <w:lastRenderedPageBreak/>
              <w:t>1</w:t>
            </w:r>
          </w:p>
        </w:tc>
        <w:tc>
          <w:tcPr>
            <w:tcW w:w="1800" w:type="dxa"/>
            <w:vAlign w:val="center"/>
          </w:tcPr>
          <w:p w:rsidR="003268EB" w:rsidRDefault="0083102B">
            <w:pPr>
              <w:jc w:val="right"/>
            </w:pPr>
            <w:r>
              <w:rPr>
                <w:rFonts w:eastAsiaTheme="minorEastAsia"/>
                <w:sz w:val="24"/>
              </w:rPr>
              <w:t>107,245,728.59</w:t>
            </w:r>
          </w:p>
        </w:tc>
        <w:tc>
          <w:tcPr>
            <w:tcW w:w="1080" w:type="dxa"/>
            <w:vAlign w:val="center"/>
          </w:tcPr>
          <w:p w:rsidR="003268EB" w:rsidRDefault="0083102B">
            <w:pPr>
              <w:jc w:val="right"/>
            </w:pPr>
            <w:r>
              <w:rPr>
                <w:rFonts w:eastAsiaTheme="minorEastAsia"/>
                <w:sz w:val="24"/>
              </w:rPr>
              <w:t>33.12%</w:t>
            </w:r>
          </w:p>
        </w:tc>
        <w:tc>
          <w:tcPr>
            <w:tcW w:w="1620" w:type="dxa"/>
            <w:vAlign w:val="center"/>
          </w:tcPr>
          <w:p w:rsidR="003268EB" w:rsidRDefault="0083102B">
            <w:pPr>
              <w:jc w:val="right"/>
            </w:pPr>
            <w:r>
              <w:rPr>
                <w:rFonts w:eastAsiaTheme="minorEastAsia"/>
                <w:sz w:val="24"/>
              </w:rPr>
              <w:t>99,878.09</w:t>
            </w:r>
          </w:p>
        </w:tc>
        <w:tc>
          <w:tcPr>
            <w:tcW w:w="1080" w:type="dxa"/>
            <w:vAlign w:val="center"/>
          </w:tcPr>
          <w:p w:rsidR="003268EB" w:rsidRDefault="0083102B">
            <w:pPr>
              <w:jc w:val="right"/>
            </w:pPr>
            <w:r>
              <w:rPr>
                <w:rFonts w:eastAsiaTheme="minorEastAsia"/>
                <w:sz w:val="24"/>
              </w:rPr>
              <w:t>33.12%</w:t>
            </w:r>
          </w:p>
        </w:tc>
        <w:tc>
          <w:tcPr>
            <w:tcW w:w="1080" w:type="dxa"/>
            <w:vAlign w:val="center"/>
          </w:tcPr>
          <w:p w:rsidR="003268EB" w:rsidRDefault="0083102B">
            <w:pPr>
              <w:jc w:val="left"/>
            </w:pPr>
            <w:r>
              <w:rPr>
                <w:rFonts w:eastAsiaTheme="minorEastAsia"/>
                <w:sz w:val="24"/>
              </w:rPr>
              <w:t>-</w:t>
            </w:r>
          </w:p>
        </w:tc>
      </w:tr>
      <w:tr w:rsidR="003268EB">
        <w:tc>
          <w:tcPr>
            <w:tcW w:w="1560" w:type="dxa"/>
            <w:vAlign w:val="center"/>
          </w:tcPr>
          <w:p w:rsidR="003268EB" w:rsidRDefault="0083102B">
            <w:pPr>
              <w:jc w:val="left"/>
            </w:pPr>
            <w:r>
              <w:rPr>
                <w:rFonts w:eastAsiaTheme="minorEastAsia"/>
                <w:sz w:val="24"/>
              </w:rPr>
              <w:t>国盛证券有限责任公司</w:t>
            </w:r>
          </w:p>
        </w:tc>
        <w:tc>
          <w:tcPr>
            <w:tcW w:w="780" w:type="dxa"/>
            <w:vAlign w:val="center"/>
          </w:tcPr>
          <w:p w:rsidR="003268EB" w:rsidRDefault="0083102B">
            <w:pPr>
              <w:jc w:val="right"/>
            </w:pPr>
            <w:r>
              <w:rPr>
                <w:rFonts w:eastAsiaTheme="minorEastAsia"/>
                <w:sz w:val="24"/>
              </w:rPr>
              <w:t>1</w:t>
            </w:r>
          </w:p>
        </w:tc>
        <w:tc>
          <w:tcPr>
            <w:tcW w:w="1800" w:type="dxa"/>
            <w:vAlign w:val="center"/>
          </w:tcPr>
          <w:p w:rsidR="003268EB" w:rsidRDefault="0083102B">
            <w:pPr>
              <w:jc w:val="right"/>
            </w:pPr>
            <w:r>
              <w:rPr>
                <w:rFonts w:eastAsiaTheme="minorEastAsia"/>
                <w:sz w:val="24"/>
              </w:rPr>
              <w:t>-</w:t>
            </w:r>
          </w:p>
        </w:tc>
        <w:tc>
          <w:tcPr>
            <w:tcW w:w="1080" w:type="dxa"/>
            <w:vAlign w:val="center"/>
          </w:tcPr>
          <w:p w:rsidR="003268EB" w:rsidRDefault="0083102B">
            <w:pPr>
              <w:jc w:val="right"/>
            </w:pPr>
            <w:r>
              <w:rPr>
                <w:rFonts w:eastAsiaTheme="minorEastAsia"/>
                <w:sz w:val="24"/>
              </w:rPr>
              <w:t>-</w:t>
            </w:r>
          </w:p>
        </w:tc>
        <w:tc>
          <w:tcPr>
            <w:tcW w:w="1620" w:type="dxa"/>
            <w:vAlign w:val="center"/>
          </w:tcPr>
          <w:p w:rsidR="003268EB" w:rsidRDefault="0083102B">
            <w:pPr>
              <w:jc w:val="right"/>
            </w:pPr>
            <w:r>
              <w:rPr>
                <w:rFonts w:eastAsiaTheme="minorEastAsia"/>
                <w:sz w:val="24"/>
              </w:rPr>
              <w:t>-</w:t>
            </w:r>
          </w:p>
        </w:tc>
        <w:tc>
          <w:tcPr>
            <w:tcW w:w="1080" w:type="dxa"/>
            <w:vAlign w:val="center"/>
          </w:tcPr>
          <w:p w:rsidR="003268EB" w:rsidRDefault="0083102B">
            <w:pPr>
              <w:jc w:val="right"/>
            </w:pPr>
            <w:r>
              <w:rPr>
                <w:rFonts w:eastAsiaTheme="minorEastAsia"/>
                <w:sz w:val="24"/>
              </w:rPr>
              <w:t>-</w:t>
            </w:r>
          </w:p>
        </w:tc>
        <w:tc>
          <w:tcPr>
            <w:tcW w:w="1080" w:type="dxa"/>
            <w:vAlign w:val="center"/>
          </w:tcPr>
          <w:p w:rsidR="003268EB" w:rsidRDefault="0083102B">
            <w:pPr>
              <w:jc w:val="left"/>
            </w:pPr>
            <w:r>
              <w:rPr>
                <w:rFonts w:eastAsiaTheme="minorEastAsia"/>
                <w:sz w:val="24"/>
              </w:rPr>
              <w:t>-</w:t>
            </w:r>
          </w:p>
        </w:tc>
      </w:tr>
      <w:tr w:rsidR="003268EB">
        <w:tc>
          <w:tcPr>
            <w:tcW w:w="1560" w:type="dxa"/>
            <w:vAlign w:val="center"/>
          </w:tcPr>
          <w:p w:rsidR="003268EB" w:rsidRDefault="0083102B">
            <w:pPr>
              <w:jc w:val="left"/>
            </w:pPr>
            <w:r>
              <w:rPr>
                <w:rFonts w:eastAsiaTheme="minorEastAsia"/>
                <w:sz w:val="24"/>
              </w:rPr>
              <w:t>民生证券股份有限公司</w:t>
            </w:r>
          </w:p>
        </w:tc>
        <w:tc>
          <w:tcPr>
            <w:tcW w:w="780" w:type="dxa"/>
            <w:vAlign w:val="center"/>
          </w:tcPr>
          <w:p w:rsidR="003268EB" w:rsidRDefault="0083102B">
            <w:pPr>
              <w:jc w:val="right"/>
            </w:pPr>
            <w:r>
              <w:rPr>
                <w:rFonts w:eastAsiaTheme="minorEastAsia"/>
                <w:sz w:val="24"/>
              </w:rPr>
              <w:t>2</w:t>
            </w:r>
          </w:p>
        </w:tc>
        <w:tc>
          <w:tcPr>
            <w:tcW w:w="1800" w:type="dxa"/>
            <w:vAlign w:val="center"/>
          </w:tcPr>
          <w:p w:rsidR="003268EB" w:rsidRDefault="0083102B">
            <w:pPr>
              <w:jc w:val="right"/>
            </w:pPr>
            <w:r>
              <w:rPr>
                <w:rFonts w:eastAsiaTheme="minorEastAsia"/>
                <w:sz w:val="24"/>
              </w:rPr>
              <w:t>-</w:t>
            </w:r>
          </w:p>
        </w:tc>
        <w:tc>
          <w:tcPr>
            <w:tcW w:w="1080" w:type="dxa"/>
            <w:vAlign w:val="center"/>
          </w:tcPr>
          <w:p w:rsidR="003268EB" w:rsidRDefault="0083102B">
            <w:pPr>
              <w:jc w:val="right"/>
            </w:pPr>
            <w:r>
              <w:rPr>
                <w:rFonts w:eastAsiaTheme="minorEastAsia"/>
                <w:sz w:val="24"/>
              </w:rPr>
              <w:t>-</w:t>
            </w:r>
          </w:p>
        </w:tc>
        <w:tc>
          <w:tcPr>
            <w:tcW w:w="1620" w:type="dxa"/>
            <w:vAlign w:val="center"/>
          </w:tcPr>
          <w:p w:rsidR="003268EB" w:rsidRDefault="0083102B">
            <w:pPr>
              <w:jc w:val="right"/>
            </w:pPr>
            <w:r>
              <w:rPr>
                <w:rFonts w:eastAsiaTheme="minorEastAsia"/>
                <w:sz w:val="24"/>
              </w:rPr>
              <w:t>-</w:t>
            </w:r>
          </w:p>
        </w:tc>
        <w:tc>
          <w:tcPr>
            <w:tcW w:w="1080" w:type="dxa"/>
            <w:vAlign w:val="center"/>
          </w:tcPr>
          <w:p w:rsidR="003268EB" w:rsidRDefault="0083102B">
            <w:pPr>
              <w:jc w:val="right"/>
            </w:pPr>
            <w:r>
              <w:rPr>
                <w:rFonts w:eastAsiaTheme="minorEastAsia"/>
                <w:sz w:val="24"/>
              </w:rPr>
              <w:t>-</w:t>
            </w:r>
          </w:p>
        </w:tc>
        <w:tc>
          <w:tcPr>
            <w:tcW w:w="1080" w:type="dxa"/>
            <w:vAlign w:val="center"/>
          </w:tcPr>
          <w:p w:rsidR="003268EB" w:rsidRDefault="0083102B">
            <w:pPr>
              <w:jc w:val="left"/>
            </w:pPr>
            <w:r>
              <w:rPr>
                <w:rFonts w:eastAsiaTheme="minorEastAsia"/>
                <w:sz w:val="24"/>
              </w:rPr>
              <w:t>-</w:t>
            </w:r>
          </w:p>
        </w:tc>
      </w:tr>
      <w:tr w:rsidR="003268EB">
        <w:tc>
          <w:tcPr>
            <w:tcW w:w="1560" w:type="dxa"/>
            <w:vAlign w:val="center"/>
          </w:tcPr>
          <w:p w:rsidR="003268EB" w:rsidRDefault="0083102B">
            <w:pPr>
              <w:jc w:val="left"/>
            </w:pPr>
            <w:r>
              <w:rPr>
                <w:rFonts w:eastAsiaTheme="minorEastAsia"/>
                <w:sz w:val="24"/>
              </w:rPr>
              <w:t>东吴证券股份有限公司</w:t>
            </w:r>
          </w:p>
        </w:tc>
        <w:tc>
          <w:tcPr>
            <w:tcW w:w="780" w:type="dxa"/>
            <w:vAlign w:val="center"/>
          </w:tcPr>
          <w:p w:rsidR="003268EB" w:rsidRDefault="0083102B">
            <w:pPr>
              <w:jc w:val="right"/>
            </w:pPr>
            <w:r>
              <w:rPr>
                <w:rFonts w:eastAsiaTheme="minorEastAsia"/>
                <w:sz w:val="24"/>
              </w:rPr>
              <w:t>1</w:t>
            </w:r>
          </w:p>
        </w:tc>
        <w:tc>
          <w:tcPr>
            <w:tcW w:w="1800" w:type="dxa"/>
            <w:vAlign w:val="center"/>
          </w:tcPr>
          <w:p w:rsidR="003268EB" w:rsidRDefault="0083102B">
            <w:pPr>
              <w:jc w:val="right"/>
            </w:pPr>
            <w:r>
              <w:rPr>
                <w:rFonts w:eastAsiaTheme="minorEastAsia"/>
                <w:sz w:val="24"/>
              </w:rPr>
              <w:t>-</w:t>
            </w:r>
          </w:p>
        </w:tc>
        <w:tc>
          <w:tcPr>
            <w:tcW w:w="1080" w:type="dxa"/>
            <w:vAlign w:val="center"/>
          </w:tcPr>
          <w:p w:rsidR="003268EB" w:rsidRDefault="0083102B">
            <w:pPr>
              <w:jc w:val="right"/>
            </w:pPr>
            <w:r>
              <w:rPr>
                <w:rFonts w:eastAsiaTheme="minorEastAsia"/>
                <w:sz w:val="24"/>
              </w:rPr>
              <w:t>-</w:t>
            </w:r>
          </w:p>
        </w:tc>
        <w:tc>
          <w:tcPr>
            <w:tcW w:w="1620" w:type="dxa"/>
            <w:vAlign w:val="center"/>
          </w:tcPr>
          <w:p w:rsidR="003268EB" w:rsidRDefault="0083102B">
            <w:pPr>
              <w:jc w:val="right"/>
            </w:pPr>
            <w:r>
              <w:rPr>
                <w:rFonts w:eastAsiaTheme="minorEastAsia"/>
                <w:sz w:val="24"/>
              </w:rPr>
              <w:t>-</w:t>
            </w:r>
          </w:p>
        </w:tc>
        <w:tc>
          <w:tcPr>
            <w:tcW w:w="1080" w:type="dxa"/>
            <w:vAlign w:val="center"/>
          </w:tcPr>
          <w:p w:rsidR="003268EB" w:rsidRDefault="0083102B">
            <w:pPr>
              <w:jc w:val="right"/>
            </w:pPr>
            <w:r>
              <w:rPr>
                <w:rFonts w:eastAsiaTheme="minorEastAsia"/>
                <w:sz w:val="24"/>
              </w:rPr>
              <w:t>-</w:t>
            </w:r>
          </w:p>
        </w:tc>
        <w:tc>
          <w:tcPr>
            <w:tcW w:w="1080" w:type="dxa"/>
            <w:vAlign w:val="center"/>
          </w:tcPr>
          <w:p w:rsidR="003268EB" w:rsidRDefault="0083102B">
            <w:pPr>
              <w:jc w:val="left"/>
            </w:pPr>
            <w:r>
              <w:rPr>
                <w:rFonts w:eastAsiaTheme="minorEastAsia"/>
                <w:sz w:val="24"/>
              </w:rPr>
              <w:t>-</w:t>
            </w:r>
          </w:p>
        </w:tc>
      </w:tr>
      <w:tr w:rsidR="003268EB">
        <w:tc>
          <w:tcPr>
            <w:tcW w:w="1560" w:type="dxa"/>
            <w:vAlign w:val="center"/>
          </w:tcPr>
          <w:p w:rsidR="003268EB" w:rsidRDefault="0083102B">
            <w:pPr>
              <w:jc w:val="left"/>
            </w:pPr>
            <w:r>
              <w:rPr>
                <w:rFonts w:eastAsiaTheme="minorEastAsia"/>
                <w:sz w:val="24"/>
              </w:rPr>
              <w:t>北京高华证券有限责任公司</w:t>
            </w:r>
          </w:p>
        </w:tc>
        <w:tc>
          <w:tcPr>
            <w:tcW w:w="780" w:type="dxa"/>
            <w:vAlign w:val="center"/>
          </w:tcPr>
          <w:p w:rsidR="003268EB" w:rsidRDefault="0083102B">
            <w:pPr>
              <w:jc w:val="right"/>
            </w:pPr>
            <w:r>
              <w:rPr>
                <w:rFonts w:eastAsiaTheme="minorEastAsia"/>
                <w:sz w:val="24"/>
              </w:rPr>
              <w:t>1</w:t>
            </w:r>
          </w:p>
        </w:tc>
        <w:tc>
          <w:tcPr>
            <w:tcW w:w="1800" w:type="dxa"/>
            <w:vAlign w:val="center"/>
          </w:tcPr>
          <w:p w:rsidR="003268EB" w:rsidRDefault="0083102B">
            <w:pPr>
              <w:jc w:val="right"/>
            </w:pPr>
            <w:r>
              <w:rPr>
                <w:rFonts w:eastAsiaTheme="minorEastAsia"/>
                <w:sz w:val="24"/>
              </w:rPr>
              <w:t>-</w:t>
            </w:r>
          </w:p>
        </w:tc>
        <w:tc>
          <w:tcPr>
            <w:tcW w:w="1080" w:type="dxa"/>
            <w:vAlign w:val="center"/>
          </w:tcPr>
          <w:p w:rsidR="003268EB" w:rsidRDefault="0083102B">
            <w:pPr>
              <w:jc w:val="right"/>
            </w:pPr>
            <w:r>
              <w:rPr>
                <w:rFonts w:eastAsiaTheme="minorEastAsia"/>
                <w:sz w:val="24"/>
              </w:rPr>
              <w:t>-</w:t>
            </w:r>
          </w:p>
        </w:tc>
        <w:tc>
          <w:tcPr>
            <w:tcW w:w="1620" w:type="dxa"/>
            <w:vAlign w:val="center"/>
          </w:tcPr>
          <w:p w:rsidR="003268EB" w:rsidRDefault="0083102B">
            <w:pPr>
              <w:jc w:val="right"/>
            </w:pPr>
            <w:r>
              <w:rPr>
                <w:rFonts w:eastAsiaTheme="minorEastAsia"/>
                <w:sz w:val="24"/>
              </w:rPr>
              <w:t>-</w:t>
            </w:r>
          </w:p>
        </w:tc>
        <w:tc>
          <w:tcPr>
            <w:tcW w:w="1080" w:type="dxa"/>
            <w:vAlign w:val="center"/>
          </w:tcPr>
          <w:p w:rsidR="003268EB" w:rsidRDefault="0083102B">
            <w:pPr>
              <w:jc w:val="right"/>
            </w:pPr>
            <w:r>
              <w:rPr>
                <w:rFonts w:eastAsiaTheme="minorEastAsia"/>
                <w:sz w:val="24"/>
              </w:rPr>
              <w:t>-</w:t>
            </w:r>
          </w:p>
        </w:tc>
        <w:tc>
          <w:tcPr>
            <w:tcW w:w="1080" w:type="dxa"/>
            <w:vAlign w:val="center"/>
          </w:tcPr>
          <w:p w:rsidR="003268EB" w:rsidRDefault="0083102B">
            <w:pPr>
              <w:jc w:val="left"/>
            </w:pPr>
            <w:r>
              <w:rPr>
                <w:rFonts w:eastAsiaTheme="minorEastAsia"/>
                <w:sz w:val="24"/>
              </w:rPr>
              <w:t>-</w:t>
            </w:r>
          </w:p>
        </w:tc>
      </w:tr>
    </w:tbl>
    <w:p w:rsidR="00F13D69" w:rsidRDefault="00F13D69" w:rsidP="00B84064">
      <w:pPr>
        <w:spacing w:beforeLines="100" w:before="312" w:line="360" w:lineRule="auto"/>
        <w:rPr>
          <w:rFonts w:eastAsiaTheme="minorEastAsia"/>
          <w:b/>
          <w:sz w:val="24"/>
        </w:rPr>
      </w:pPr>
    </w:p>
    <w:p w:rsidR="0057207F" w:rsidRPr="005312D8" w:rsidRDefault="0057207F" w:rsidP="00B84064">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10"/>
    </w:p>
    <w:p w:rsidR="0057207F" w:rsidRPr="005312D8" w:rsidRDefault="0057207F" w:rsidP="0057207F">
      <w:pPr>
        <w:spacing w:line="360" w:lineRule="auto"/>
        <w:ind w:firstLine="420"/>
        <w:jc w:val="right"/>
        <w:rPr>
          <w:rFonts w:eastAsiaTheme="minorEastAsia"/>
          <w:sz w:val="24"/>
        </w:rPr>
      </w:pPr>
      <w:bookmarkStart w:id="111" w:name="_Toc249707408"/>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1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权证交易</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kern w:val="0"/>
                <w:sz w:val="24"/>
              </w:rPr>
            </w:pPr>
          </w:p>
        </w:tc>
        <w:tc>
          <w:tcPr>
            <w:tcW w:w="132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占当期权证成交总额的比例</w:t>
            </w:r>
          </w:p>
        </w:tc>
      </w:tr>
      <w:tr w:rsidR="003268EB">
        <w:tc>
          <w:tcPr>
            <w:tcW w:w="1560" w:type="dxa"/>
            <w:vAlign w:val="center"/>
          </w:tcPr>
          <w:p w:rsidR="003268EB" w:rsidRDefault="0083102B">
            <w:pPr>
              <w:jc w:val="left"/>
            </w:pPr>
            <w:r>
              <w:rPr>
                <w:rFonts w:eastAsiaTheme="minorEastAsia"/>
                <w:sz w:val="24"/>
              </w:rPr>
              <w:t>国开证券股份有限公司</w:t>
            </w:r>
          </w:p>
        </w:tc>
        <w:tc>
          <w:tcPr>
            <w:tcW w:w="1320" w:type="dxa"/>
            <w:vAlign w:val="center"/>
          </w:tcPr>
          <w:p w:rsidR="003268EB" w:rsidRDefault="0083102B">
            <w:pPr>
              <w:jc w:val="right"/>
            </w:pPr>
            <w:r>
              <w:rPr>
                <w:rFonts w:eastAsiaTheme="minorEastAsia"/>
                <w:sz w:val="24"/>
              </w:rPr>
              <w:t>-</w:t>
            </w:r>
          </w:p>
        </w:tc>
        <w:tc>
          <w:tcPr>
            <w:tcW w:w="1080" w:type="dxa"/>
            <w:vAlign w:val="center"/>
          </w:tcPr>
          <w:p w:rsidR="003268EB" w:rsidRDefault="0083102B">
            <w:pPr>
              <w:jc w:val="right"/>
            </w:pPr>
            <w:r>
              <w:rPr>
                <w:rFonts w:eastAsiaTheme="minorEastAsia"/>
                <w:sz w:val="24"/>
              </w:rPr>
              <w:t>-</w:t>
            </w:r>
          </w:p>
        </w:tc>
        <w:tc>
          <w:tcPr>
            <w:tcW w:w="1143" w:type="dxa"/>
            <w:vAlign w:val="center"/>
          </w:tcPr>
          <w:p w:rsidR="003268EB" w:rsidRDefault="0083102B">
            <w:pPr>
              <w:jc w:val="right"/>
            </w:pPr>
            <w:r>
              <w:rPr>
                <w:rFonts w:eastAsiaTheme="minorEastAsia"/>
                <w:sz w:val="24"/>
              </w:rPr>
              <w:t>-</w:t>
            </w:r>
          </w:p>
        </w:tc>
        <w:tc>
          <w:tcPr>
            <w:tcW w:w="1197" w:type="dxa"/>
            <w:vAlign w:val="center"/>
          </w:tcPr>
          <w:p w:rsidR="003268EB" w:rsidRDefault="0083102B">
            <w:pPr>
              <w:jc w:val="right"/>
            </w:pPr>
            <w:r>
              <w:rPr>
                <w:rFonts w:eastAsiaTheme="minorEastAsia"/>
                <w:sz w:val="24"/>
              </w:rPr>
              <w:t>-</w:t>
            </w:r>
          </w:p>
        </w:tc>
        <w:tc>
          <w:tcPr>
            <w:tcW w:w="1497" w:type="dxa"/>
            <w:vAlign w:val="center"/>
          </w:tcPr>
          <w:p w:rsidR="003268EB" w:rsidRDefault="0083102B">
            <w:pPr>
              <w:jc w:val="right"/>
            </w:pPr>
            <w:r>
              <w:rPr>
                <w:rFonts w:eastAsiaTheme="minorEastAsia"/>
                <w:sz w:val="24"/>
              </w:rPr>
              <w:t>-</w:t>
            </w:r>
          </w:p>
        </w:tc>
        <w:tc>
          <w:tcPr>
            <w:tcW w:w="1203" w:type="dxa"/>
            <w:vAlign w:val="center"/>
          </w:tcPr>
          <w:p w:rsidR="003268EB" w:rsidRDefault="0083102B">
            <w:pPr>
              <w:jc w:val="right"/>
            </w:pPr>
            <w:r>
              <w:rPr>
                <w:rFonts w:eastAsiaTheme="minorEastAsia"/>
                <w:sz w:val="24"/>
              </w:rPr>
              <w:t>-</w:t>
            </w:r>
          </w:p>
        </w:tc>
      </w:tr>
      <w:tr w:rsidR="003268EB">
        <w:tc>
          <w:tcPr>
            <w:tcW w:w="1560" w:type="dxa"/>
            <w:vAlign w:val="center"/>
          </w:tcPr>
          <w:p w:rsidR="003268EB" w:rsidRDefault="0083102B">
            <w:pPr>
              <w:jc w:val="left"/>
            </w:pPr>
            <w:r>
              <w:rPr>
                <w:rFonts w:eastAsiaTheme="minorEastAsia"/>
                <w:sz w:val="24"/>
              </w:rPr>
              <w:t>瑞银证券有限责任公司</w:t>
            </w:r>
          </w:p>
        </w:tc>
        <w:tc>
          <w:tcPr>
            <w:tcW w:w="1320" w:type="dxa"/>
            <w:vAlign w:val="center"/>
          </w:tcPr>
          <w:p w:rsidR="003268EB" w:rsidRDefault="0083102B">
            <w:pPr>
              <w:jc w:val="right"/>
            </w:pPr>
            <w:r>
              <w:rPr>
                <w:rFonts w:eastAsiaTheme="minorEastAsia"/>
                <w:sz w:val="24"/>
              </w:rPr>
              <w:t>-</w:t>
            </w:r>
          </w:p>
        </w:tc>
        <w:tc>
          <w:tcPr>
            <w:tcW w:w="1080" w:type="dxa"/>
            <w:vAlign w:val="center"/>
          </w:tcPr>
          <w:p w:rsidR="003268EB" w:rsidRDefault="0083102B">
            <w:pPr>
              <w:jc w:val="right"/>
            </w:pPr>
            <w:r>
              <w:rPr>
                <w:rFonts w:eastAsiaTheme="minorEastAsia"/>
                <w:sz w:val="24"/>
              </w:rPr>
              <w:t>-</w:t>
            </w:r>
          </w:p>
        </w:tc>
        <w:tc>
          <w:tcPr>
            <w:tcW w:w="1143" w:type="dxa"/>
            <w:vAlign w:val="center"/>
          </w:tcPr>
          <w:p w:rsidR="003268EB" w:rsidRDefault="0083102B">
            <w:pPr>
              <w:jc w:val="right"/>
            </w:pPr>
            <w:r>
              <w:rPr>
                <w:rFonts w:eastAsiaTheme="minorEastAsia"/>
                <w:sz w:val="24"/>
              </w:rPr>
              <w:t>-</w:t>
            </w:r>
          </w:p>
        </w:tc>
        <w:tc>
          <w:tcPr>
            <w:tcW w:w="1197" w:type="dxa"/>
            <w:vAlign w:val="center"/>
          </w:tcPr>
          <w:p w:rsidR="003268EB" w:rsidRDefault="0083102B">
            <w:pPr>
              <w:jc w:val="right"/>
            </w:pPr>
            <w:r>
              <w:rPr>
                <w:rFonts w:eastAsiaTheme="minorEastAsia"/>
                <w:sz w:val="24"/>
              </w:rPr>
              <w:t>-</w:t>
            </w:r>
          </w:p>
        </w:tc>
        <w:tc>
          <w:tcPr>
            <w:tcW w:w="1497" w:type="dxa"/>
            <w:vAlign w:val="center"/>
          </w:tcPr>
          <w:p w:rsidR="003268EB" w:rsidRDefault="0083102B">
            <w:pPr>
              <w:jc w:val="right"/>
            </w:pPr>
            <w:r>
              <w:rPr>
                <w:rFonts w:eastAsiaTheme="minorEastAsia"/>
                <w:sz w:val="24"/>
              </w:rPr>
              <w:t>-</w:t>
            </w:r>
          </w:p>
        </w:tc>
        <w:tc>
          <w:tcPr>
            <w:tcW w:w="1203" w:type="dxa"/>
            <w:vAlign w:val="center"/>
          </w:tcPr>
          <w:p w:rsidR="003268EB" w:rsidRDefault="0083102B">
            <w:pPr>
              <w:jc w:val="right"/>
            </w:pPr>
            <w:r>
              <w:rPr>
                <w:rFonts w:eastAsiaTheme="minorEastAsia"/>
                <w:sz w:val="24"/>
              </w:rPr>
              <w:t>-</w:t>
            </w:r>
          </w:p>
        </w:tc>
      </w:tr>
      <w:tr w:rsidR="003268EB">
        <w:tc>
          <w:tcPr>
            <w:tcW w:w="1560" w:type="dxa"/>
            <w:vAlign w:val="center"/>
          </w:tcPr>
          <w:p w:rsidR="003268EB" w:rsidRDefault="0083102B">
            <w:pPr>
              <w:jc w:val="left"/>
            </w:pPr>
            <w:r>
              <w:rPr>
                <w:rFonts w:eastAsiaTheme="minorEastAsia"/>
                <w:sz w:val="24"/>
              </w:rPr>
              <w:t>长江证券股份有限公司</w:t>
            </w:r>
          </w:p>
        </w:tc>
        <w:tc>
          <w:tcPr>
            <w:tcW w:w="1320" w:type="dxa"/>
            <w:vAlign w:val="center"/>
          </w:tcPr>
          <w:p w:rsidR="003268EB" w:rsidRDefault="0083102B">
            <w:pPr>
              <w:jc w:val="right"/>
            </w:pPr>
            <w:r>
              <w:rPr>
                <w:rFonts w:eastAsiaTheme="minorEastAsia"/>
                <w:sz w:val="24"/>
              </w:rPr>
              <w:t>-</w:t>
            </w:r>
          </w:p>
        </w:tc>
        <w:tc>
          <w:tcPr>
            <w:tcW w:w="1080" w:type="dxa"/>
            <w:vAlign w:val="center"/>
          </w:tcPr>
          <w:p w:rsidR="003268EB" w:rsidRDefault="0083102B">
            <w:pPr>
              <w:jc w:val="right"/>
            </w:pPr>
            <w:r>
              <w:rPr>
                <w:rFonts w:eastAsiaTheme="minorEastAsia"/>
                <w:sz w:val="24"/>
              </w:rPr>
              <w:t>-</w:t>
            </w:r>
          </w:p>
        </w:tc>
        <w:tc>
          <w:tcPr>
            <w:tcW w:w="1143" w:type="dxa"/>
            <w:vAlign w:val="center"/>
          </w:tcPr>
          <w:p w:rsidR="003268EB" w:rsidRDefault="0083102B">
            <w:pPr>
              <w:jc w:val="right"/>
            </w:pPr>
            <w:r>
              <w:rPr>
                <w:rFonts w:eastAsiaTheme="minorEastAsia"/>
                <w:sz w:val="24"/>
              </w:rPr>
              <w:t>-</w:t>
            </w:r>
          </w:p>
        </w:tc>
        <w:tc>
          <w:tcPr>
            <w:tcW w:w="1197" w:type="dxa"/>
            <w:vAlign w:val="center"/>
          </w:tcPr>
          <w:p w:rsidR="003268EB" w:rsidRDefault="0083102B">
            <w:pPr>
              <w:jc w:val="right"/>
            </w:pPr>
            <w:r>
              <w:rPr>
                <w:rFonts w:eastAsiaTheme="minorEastAsia"/>
                <w:sz w:val="24"/>
              </w:rPr>
              <w:t>-</w:t>
            </w:r>
          </w:p>
        </w:tc>
        <w:tc>
          <w:tcPr>
            <w:tcW w:w="1497" w:type="dxa"/>
            <w:vAlign w:val="center"/>
          </w:tcPr>
          <w:p w:rsidR="003268EB" w:rsidRDefault="0083102B">
            <w:pPr>
              <w:jc w:val="right"/>
            </w:pPr>
            <w:r>
              <w:rPr>
                <w:rFonts w:eastAsiaTheme="minorEastAsia"/>
                <w:sz w:val="24"/>
              </w:rPr>
              <w:t>-</w:t>
            </w:r>
          </w:p>
        </w:tc>
        <w:tc>
          <w:tcPr>
            <w:tcW w:w="1203" w:type="dxa"/>
            <w:vAlign w:val="center"/>
          </w:tcPr>
          <w:p w:rsidR="003268EB" w:rsidRDefault="0083102B">
            <w:pPr>
              <w:jc w:val="right"/>
            </w:pPr>
            <w:r>
              <w:rPr>
                <w:rFonts w:eastAsiaTheme="minorEastAsia"/>
                <w:sz w:val="24"/>
              </w:rPr>
              <w:t>-</w:t>
            </w:r>
          </w:p>
        </w:tc>
      </w:tr>
      <w:tr w:rsidR="003268EB">
        <w:tc>
          <w:tcPr>
            <w:tcW w:w="1560" w:type="dxa"/>
            <w:vAlign w:val="center"/>
          </w:tcPr>
          <w:p w:rsidR="003268EB" w:rsidRDefault="0083102B">
            <w:pPr>
              <w:jc w:val="left"/>
            </w:pPr>
            <w:r>
              <w:rPr>
                <w:rFonts w:eastAsiaTheme="minorEastAsia"/>
                <w:sz w:val="24"/>
              </w:rPr>
              <w:t>东方证券股份有限公司</w:t>
            </w:r>
          </w:p>
        </w:tc>
        <w:tc>
          <w:tcPr>
            <w:tcW w:w="1320" w:type="dxa"/>
            <w:vAlign w:val="center"/>
          </w:tcPr>
          <w:p w:rsidR="003268EB" w:rsidRDefault="0083102B">
            <w:pPr>
              <w:jc w:val="right"/>
            </w:pPr>
            <w:r>
              <w:rPr>
                <w:rFonts w:eastAsiaTheme="minorEastAsia"/>
                <w:sz w:val="24"/>
              </w:rPr>
              <w:t>501,400.00</w:t>
            </w:r>
          </w:p>
        </w:tc>
        <w:tc>
          <w:tcPr>
            <w:tcW w:w="1080" w:type="dxa"/>
            <w:vAlign w:val="center"/>
          </w:tcPr>
          <w:p w:rsidR="003268EB" w:rsidRDefault="0083102B">
            <w:pPr>
              <w:jc w:val="right"/>
            </w:pPr>
            <w:r>
              <w:rPr>
                <w:rFonts w:eastAsiaTheme="minorEastAsia"/>
                <w:sz w:val="24"/>
              </w:rPr>
              <w:t>29.92%</w:t>
            </w:r>
          </w:p>
        </w:tc>
        <w:tc>
          <w:tcPr>
            <w:tcW w:w="1143" w:type="dxa"/>
            <w:vAlign w:val="center"/>
          </w:tcPr>
          <w:p w:rsidR="003268EB" w:rsidRDefault="0083102B">
            <w:pPr>
              <w:jc w:val="right"/>
            </w:pPr>
            <w:r>
              <w:rPr>
                <w:rFonts w:eastAsiaTheme="minorEastAsia"/>
                <w:sz w:val="24"/>
              </w:rPr>
              <w:t>-</w:t>
            </w:r>
          </w:p>
        </w:tc>
        <w:tc>
          <w:tcPr>
            <w:tcW w:w="1197" w:type="dxa"/>
            <w:vAlign w:val="center"/>
          </w:tcPr>
          <w:p w:rsidR="003268EB" w:rsidRDefault="0083102B">
            <w:pPr>
              <w:jc w:val="right"/>
            </w:pPr>
            <w:r>
              <w:rPr>
                <w:rFonts w:eastAsiaTheme="minorEastAsia"/>
                <w:sz w:val="24"/>
              </w:rPr>
              <w:t>-</w:t>
            </w:r>
          </w:p>
        </w:tc>
        <w:tc>
          <w:tcPr>
            <w:tcW w:w="1497" w:type="dxa"/>
            <w:vAlign w:val="center"/>
          </w:tcPr>
          <w:p w:rsidR="003268EB" w:rsidRDefault="0083102B">
            <w:pPr>
              <w:jc w:val="right"/>
            </w:pPr>
            <w:r>
              <w:rPr>
                <w:rFonts w:eastAsiaTheme="minorEastAsia"/>
                <w:sz w:val="24"/>
              </w:rPr>
              <w:t>-</w:t>
            </w:r>
          </w:p>
        </w:tc>
        <w:tc>
          <w:tcPr>
            <w:tcW w:w="1203" w:type="dxa"/>
            <w:vAlign w:val="center"/>
          </w:tcPr>
          <w:p w:rsidR="003268EB" w:rsidRDefault="0083102B">
            <w:pPr>
              <w:jc w:val="right"/>
            </w:pPr>
            <w:r>
              <w:rPr>
                <w:rFonts w:eastAsiaTheme="minorEastAsia"/>
                <w:sz w:val="24"/>
              </w:rPr>
              <w:t>-</w:t>
            </w:r>
          </w:p>
        </w:tc>
      </w:tr>
      <w:tr w:rsidR="003268EB">
        <w:tc>
          <w:tcPr>
            <w:tcW w:w="1560" w:type="dxa"/>
            <w:vAlign w:val="center"/>
          </w:tcPr>
          <w:p w:rsidR="003268EB" w:rsidRDefault="0083102B">
            <w:pPr>
              <w:jc w:val="left"/>
            </w:pPr>
            <w:r>
              <w:rPr>
                <w:rFonts w:eastAsiaTheme="minorEastAsia"/>
                <w:sz w:val="24"/>
              </w:rPr>
              <w:t>中泰证券股份有限公司</w:t>
            </w:r>
          </w:p>
        </w:tc>
        <w:tc>
          <w:tcPr>
            <w:tcW w:w="1320" w:type="dxa"/>
            <w:vAlign w:val="center"/>
          </w:tcPr>
          <w:p w:rsidR="003268EB" w:rsidRDefault="0083102B">
            <w:pPr>
              <w:jc w:val="right"/>
            </w:pPr>
            <w:r>
              <w:rPr>
                <w:rFonts w:eastAsiaTheme="minorEastAsia"/>
                <w:sz w:val="24"/>
              </w:rPr>
              <w:t>-</w:t>
            </w:r>
          </w:p>
        </w:tc>
        <w:tc>
          <w:tcPr>
            <w:tcW w:w="1080" w:type="dxa"/>
            <w:vAlign w:val="center"/>
          </w:tcPr>
          <w:p w:rsidR="003268EB" w:rsidRDefault="0083102B">
            <w:pPr>
              <w:jc w:val="right"/>
            </w:pPr>
            <w:r>
              <w:rPr>
                <w:rFonts w:eastAsiaTheme="minorEastAsia"/>
                <w:sz w:val="24"/>
              </w:rPr>
              <w:t>-</w:t>
            </w:r>
          </w:p>
        </w:tc>
        <w:tc>
          <w:tcPr>
            <w:tcW w:w="1143" w:type="dxa"/>
            <w:vAlign w:val="center"/>
          </w:tcPr>
          <w:p w:rsidR="003268EB" w:rsidRDefault="0083102B">
            <w:pPr>
              <w:jc w:val="right"/>
            </w:pPr>
            <w:r>
              <w:rPr>
                <w:rFonts w:eastAsiaTheme="minorEastAsia"/>
                <w:sz w:val="24"/>
              </w:rPr>
              <w:t>-</w:t>
            </w:r>
          </w:p>
        </w:tc>
        <w:tc>
          <w:tcPr>
            <w:tcW w:w="1197" w:type="dxa"/>
            <w:vAlign w:val="center"/>
          </w:tcPr>
          <w:p w:rsidR="003268EB" w:rsidRDefault="0083102B">
            <w:pPr>
              <w:jc w:val="right"/>
            </w:pPr>
            <w:r>
              <w:rPr>
                <w:rFonts w:eastAsiaTheme="minorEastAsia"/>
                <w:sz w:val="24"/>
              </w:rPr>
              <w:t>-</w:t>
            </w:r>
          </w:p>
        </w:tc>
        <w:tc>
          <w:tcPr>
            <w:tcW w:w="1497" w:type="dxa"/>
            <w:vAlign w:val="center"/>
          </w:tcPr>
          <w:p w:rsidR="003268EB" w:rsidRDefault="0083102B">
            <w:pPr>
              <w:jc w:val="right"/>
            </w:pPr>
            <w:r>
              <w:rPr>
                <w:rFonts w:eastAsiaTheme="minorEastAsia"/>
                <w:sz w:val="24"/>
              </w:rPr>
              <w:t>-</w:t>
            </w:r>
          </w:p>
        </w:tc>
        <w:tc>
          <w:tcPr>
            <w:tcW w:w="1203" w:type="dxa"/>
            <w:vAlign w:val="center"/>
          </w:tcPr>
          <w:p w:rsidR="003268EB" w:rsidRDefault="0083102B">
            <w:pPr>
              <w:jc w:val="right"/>
            </w:pPr>
            <w:r>
              <w:rPr>
                <w:rFonts w:eastAsiaTheme="minorEastAsia"/>
                <w:sz w:val="24"/>
              </w:rPr>
              <w:t>-</w:t>
            </w:r>
          </w:p>
        </w:tc>
      </w:tr>
      <w:tr w:rsidR="003268EB">
        <w:tc>
          <w:tcPr>
            <w:tcW w:w="1560" w:type="dxa"/>
            <w:vAlign w:val="center"/>
          </w:tcPr>
          <w:p w:rsidR="003268EB" w:rsidRDefault="0083102B">
            <w:pPr>
              <w:jc w:val="left"/>
            </w:pPr>
            <w:r>
              <w:rPr>
                <w:rFonts w:eastAsiaTheme="minorEastAsia"/>
                <w:sz w:val="24"/>
              </w:rPr>
              <w:t>华创证券有限责任公司</w:t>
            </w:r>
          </w:p>
        </w:tc>
        <w:tc>
          <w:tcPr>
            <w:tcW w:w="1320" w:type="dxa"/>
            <w:vAlign w:val="center"/>
          </w:tcPr>
          <w:p w:rsidR="003268EB" w:rsidRDefault="0083102B">
            <w:pPr>
              <w:jc w:val="right"/>
            </w:pPr>
            <w:r>
              <w:rPr>
                <w:rFonts w:eastAsiaTheme="minorEastAsia"/>
                <w:sz w:val="24"/>
              </w:rPr>
              <w:t>1,174,469.03</w:t>
            </w:r>
          </w:p>
        </w:tc>
        <w:tc>
          <w:tcPr>
            <w:tcW w:w="1080" w:type="dxa"/>
            <w:vAlign w:val="center"/>
          </w:tcPr>
          <w:p w:rsidR="003268EB" w:rsidRDefault="0083102B">
            <w:pPr>
              <w:jc w:val="right"/>
            </w:pPr>
            <w:r>
              <w:rPr>
                <w:rFonts w:eastAsiaTheme="minorEastAsia"/>
                <w:sz w:val="24"/>
              </w:rPr>
              <w:t>70.08%</w:t>
            </w:r>
          </w:p>
        </w:tc>
        <w:tc>
          <w:tcPr>
            <w:tcW w:w="1143" w:type="dxa"/>
            <w:vAlign w:val="center"/>
          </w:tcPr>
          <w:p w:rsidR="003268EB" w:rsidRDefault="0083102B">
            <w:pPr>
              <w:jc w:val="right"/>
            </w:pPr>
            <w:r>
              <w:rPr>
                <w:rFonts w:eastAsiaTheme="minorEastAsia"/>
                <w:sz w:val="24"/>
              </w:rPr>
              <w:t>-</w:t>
            </w:r>
          </w:p>
        </w:tc>
        <w:tc>
          <w:tcPr>
            <w:tcW w:w="1197" w:type="dxa"/>
            <w:vAlign w:val="center"/>
          </w:tcPr>
          <w:p w:rsidR="003268EB" w:rsidRDefault="0083102B">
            <w:pPr>
              <w:jc w:val="right"/>
            </w:pPr>
            <w:r>
              <w:rPr>
                <w:rFonts w:eastAsiaTheme="minorEastAsia"/>
                <w:sz w:val="24"/>
              </w:rPr>
              <w:t>-</w:t>
            </w:r>
          </w:p>
        </w:tc>
        <w:tc>
          <w:tcPr>
            <w:tcW w:w="1497" w:type="dxa"/>
            <w:vAlign w:val="center"/>
          </w:tcPr>
          <w:p w:rsidR="003268EB" w:rsidRDefault="0083102B">
            <w:pPr>
              <w:jc w:val="right"/>
            </w:pPr>
            <w:r>
              <w:rPr>
                <w:rFonts w:eastAsiaTheme="minorEastAsia"/>
                <w:sz w:val="24"/>
              </w:rPr>
              <w:t>-</w:t>
            </w:r>
          </w:p>
        </w:tc>
        <w:tc>
          <w:tcPr>
            <w:tcW w:w="1203" w:type="dxa"/>
            <w:vAlign w:val="center"/>
          </w:tcPr>
          <w:p w:rsidR="003268EB" w:rsidRDefault="0083102B">
            <w:pPr>
              <w:jc w:val="right"/>
            </w:pPr>
            <w:r>
              <w:rPr>
                <w:rFonts w:eastAsiaTheme="minorEastAsia"/>
                <w:sz w:val="24"/>
              </w:rPr>
              <w:t>-</w:t>
            </w:r>
          </w:p>
        </w:tc>
      </w:tr>
      <w:tr w:rsidR="003268EB">
        <w:tc>
          <w:tcPr>
            <w:tcW w:w="1560" w:type="dxa"/>
            <w:vAlign w:val="center"/>
          </w:tcPr>
          <w:p w:rsidR="003268EB" w:rsidRDefault="0083102B">
            <w:pPr>
              <w:jc w:val="left"/>
            </w:pPr>
            <w:r>
              <w:rPr>
                <w:rFonts w:eastAsiaTheme="minorEastAsia"/>
                <w:sz w:val="24"/>
              </w:rPr>
              <w:t>西藏东方财富证券股份有限公司</w:t>
            </w:r>
          </w:p>
        </w:tc>
        <w:tc>
          <w:tcPr>
            <w:tcW w:w="1320" w:type="dxa"/>
            <w:vAlign w:val="center"/>
          </w:tcPr>
          <w:p w:rsidR="003268EB" w:rsidRDefault="0083102B">
            <w:pPr>
              <w:jc w:val="right"/>
            </w:pPr>
            <w:r>
              <w:rPr>
                <w:rFonts w:eastAsiaTheme="minorEastAsia"/>
                <w:sz w:val="24"/>
              </w:rPr>
              <w:t>-</w:t>
            </w:r>
          </w:p>
        </w:tc>
        <w:tc>
          <w:tcPr>
            <w:tcW w:w="1080" w:type="dxa"/>
            <w:vAlign w:val="center"/>
          </w:tcPr>
          <w:p w:rsidR="003268EB" w:rsidRDefault="0083102B">
            <w:pPr>
              <w:jc w:val="right"/>
            </w:pPr>
            <w:r>
              <w:rPr>
                <w:rFonts w:eastAsiaTheme="minorEastAsia"/>
                <w:sz w:val="24"/>
              </w:rPr>
              <w:t>-</w:t>
            </w:r>
          </w:p>
        </w:tc>
        <w:tc>
          <w:tcPr>
            <w:tcW w:w="1143" w:type="dxa"/>
            <w:vAlign w:val="center"/>
          </w:tcPr>
          <w:p w:rsidR="003268EB" w:rsidRDefault="0083102B">
            <w:pPr>
              <w:jc w:val="right"/>
            </w:pPr>
            <w:r>
              <w:rPr>
                <w:rFonts w:eastAsiaTheme="minorEastAsia"/>
                <w:sz w:val="24"/>
              </w:rPr>
              <w:t>-</w:t>
            </w:r>
          </w:p>
        </w:tc>
        <w:tc>
          <w:tcPr>
            <w:tcW w:w="1197" w:type="dxa"/>
            <w:vAlign w:val="center"/>
          </w:tcPr>
          <w:p w:rsidR="003268EB" w:rsidRDefault="0083102B">
            <w:pPr>
              <w:jc w:val="right"/>
            </w:pPr>
            <w:r>
              <w:rPr>
                <w:rFonts w:eastAsiaTheme="minorEastAsia"/>
                <w:sz w:val="24"/>
              </w:rPr>
              <w:t>-</w:t>
            </w:r>
          </w:p>
        </w:tc>
        <w:tc>
          <w:tcPr>
            <w:tcW w:w="1497" w:type="dxa"/>
            <w:vAlign w:val="center"/>
          </w:tcPr>
          <w:p w:rsidR="003268EB" w:rsidRDefault="0083102B">
            <w:pPr>
              <w:jc w:val="right"/>
            </w:pPr>
            <w:r>
              <w:rPr>
                <w:rFonts w:eastAsiaTheme="minorEastAsia"/>
                <w:sz w:val="24"/>
              </w:rPr>
              <w:t>-</w:t>
            </w:r>
          </w:p>
        </w:tc>
        <w:tc>
          <w:tcPr>
            <w:tcW w:w="1203" w:type="dxa"/>
            <w:vAlign w:val="center"/>
          </w:tcPr>
          <w:p w:rsidR="003268EB" w:rsidRDefault="0083102B">
            <w:pPr>
              <w:jc w:val="right"/>
            </w:pPr>
            <w:r>
              <w:rPr>
                <w:rFonts w:eastAsiaTheme="minorEastAsia"/>
                <w:sz w:val="24"/>
              </w:rPr>
              <w:t>-</w:t>
            </w:r>
          </w:p>
        </w:tc>
      </w:tr>
      <w:tr w:rsidR="003268EB">
        <w:tc>
          <w:tcPr>
            <w:tcW w:w="1560" w:type="dxa"/>
            <w:vAlign w:val="center"/>
          </w:tcPr>
          <w:p w:rsidR="003268EB" w:rsidRDefault="0083102B">
            <w:pPr>
              <w:jc w:val="left"/>
            </w:pPr>
            <w:r>
              <w:rPr>
                <w:rFonts w:eastAsiaTheme="minorEastAsia"/>
                <w:sz w:val="24"/>
              </w:rPr>
              <w:t>广发证券股份有限公司</w:t>
            </w:r>
          </w:p>
        </w:tc>
        <w:tc>
          <w:tcPr>
            <w:tcW w:w="1320" w:type="dxa"/>
            <w:vAlign w:val="center"/>
          </w:tcPr>
          <w:p w:rsidR="003268EB" w:rsidRDefault="0083102B">
            <w:pPr>
              <w:jc w:val="right"/>
            </w:pPr>
            <w:r>
              <w:rPr>
                <w:rFonts w:eastAsiaTheme="minorEastAsia"/>
                <w:sz w:val="24"/>
              </w:rPr>
              <w:t>-</w:t>
            </w:r>
          </w:p>
        </w:tc>
        <w:tc>
          <w:tcPr>
            <w:tcW w:w="1080" w:type="dxa"/>
            <w:vAlign w:val="center"/>
          </w:tcPr>
          <w:p w:rsidR="003268EB" w:rsidRDefault="0083102B">
            <w:pPr>
              <w:jc w:val="right"/>
            </w:pPr>
            <w:r>
              <w:rPr>
                <w:rFonts w:eastAsiaTheme="minorEastAsia"/>
                <w:sz w:val="24"/>
              </w:rPr>
              <w:t>-</w:t>
            </w:r>
          </w:p>
        </w:tc>
        <w:tc>
          <w:tcPr>
            <w:tcW w:w="1143" w:type="dxa"/>
            <w:vAlign w:val="center"/>
          </w:tcPr>
          <w:p w:rsidR="003268EB" w:rsidRDefault="0083102B">
            <w:pPr>
              <w:jc w:val="right"/>
            </w:pPr>
            <w:r>
              <w:rPr>
                <w:rFonts w:eastAsiaTheme="minorEastAsia"/>
                <w:sz w:val="24"/>
              </w:rPr>
              <w:t>-</w:t>
            </w:r>
          </w:p>
        </w:tc>
        <w:tc>
          <w:tcPr>
            <w:tcW w:w="1197" w:type="dxa"/>
            <w:vAlign w:val="center"/>
          </w:tcPr>
          <w:p w:rsidR="003268EB" w:rsidRDefault="0083102B">
            <w:pPr>
              <w:jc w:val="right"/>
            </w:pPr>
            <w:r>
              <w:rPr>
                <w:rFonts w:eastAsiaTheme="minorEastAsia"/>
                <w:sz w:val="24"/>
              </w:rPr>
              <w:t>-</w:t>
            </w:r>
          </w:p>
        </w:tc>
        <w:tc>
          <w:tcPr>
            <w:tcW w:w="1497" w:type="dxa"/>
            <w:vAlign w:val="center"/>
          </w:tcPr>
          <w:p w:rsidR="003268EB" w:rsidRDefault="0083102B">
            <w:pPr>
              <w:jc w:val="right"/>
            </w:pPr>
            <w:r>
              <w:rPr>
                <w:rFonts w:eastAsiaTheme="minorEastAsia"/>
                <w:sz w:val="24"/>
              </w:rPr>
              <w:t>-</w:t>
            </w:r>
          </w:p>
        </w:tc>
        <w:tc>
          <w:tcPr>
            <w:tcW w:w="1203" w:type="dxa"/>
            <w:vAlign w:val="center"/>
          </w:tcPr>
          <w:p w:rsidR="003268EB" w:rsidRDefault="0083102B">
            <w:pPr>
              <w:jc w:val="right"/>
            </w:pPr>
            <w:r>
              <w:rPr>
                <w:rFonts w:eastAsiaTheme="minorEastAsia"/>
                <w:sz w:val="24"/>
              </w:rPr>
              <w:t>-</w:t>
            </w:r>
          </w:p>
        </w:tc>
      </w:tr>
      <w:tr w:rsidR="003268EB">
        <w:tc>
          <w:tcPr>
            <w:tcW w:w="1560" w:type="dxa"/>
            <w:vAlign w:val="center"/>
          </w:tcPr>
          <w:p w:rsidR="003268EB" w:rsidRDefault="0083102B">
            <w:pPr>
              <w:jc w:val="left"/>
            </w:pPr>
            <w:r>
              <w:rPr>
                <w:rFonts w:eastAsiaTheme="minorEastAsia"/>
                <w:sz w:val="24"/>
              </w:rPr>
              <w:t>国盛证券有限责任公司</w:t>
            </w:r>
          </w:p>
        </w:tc>
        <w:tc>
          <w:tcPr>
            <w:tcW w:w="1320" w:type="dxa"/>
            <w:vAlign w:val="center"/>
          </w:tcPr>
          <w:p w:rsidR="003268EB" w:rsidRDefault="0083102B">
            <w:pPr>
              <w:jc w:val="right"/>
            </w:pPr>
            <w:r>
              <w:rPr>
                <w:rFonts w:eastAsiaTheme="minorEastAsia"/>
                <w:sz w:val="24"/>
              </w:rPr>
              <w:t>-</w:t>
            </w:r>
          </w:p>
        </w:tc>
        <w:tc>
          <w:tcPr>
            <w:tcW w:w="1080" w:type="dxa"/>
            <w:vAlign w:val="center"/>
          </w:tcPr>
          <w:p w:rsidR="003268EB" w:rsidRDefault="0083102B">
            <w:pPr>
              <w:jc w:val="right"/>
            </w:pPr>
            <w:r>
              <w:rPr>
                <w:rFonts w:eastAsiaTheme="minorEastAsia"/>
                <w:sz w:val="24"/>
              </w:rPr>
              <w:t>-</w:t>
            </w:r>
          </w:p>
        </w:tc>
        <w:tc>
          <w:tcPr>
            <w:tcW w:w="1143" w:type="dxa"/>
            <w:vAlign w:val="center"/>
          </w:tcPr>
          <w:p w:rsidR="003268EB" w:rsidRDefault="0083102B">
            <w:pPr>
              <w:jc w:val="right"/>
            </w:pPr>
            <w:r>
              <w:rPr>
                <w:rFonts w:eastAsiaTheme="minorEastAsia"/>
                <w:sz w:val="24"/>
              </w:rPr>
              <w:t>-</w:t>
            </w:r>
          </w:p>
        </w:tc>
        <w:tc>
          <w:tcPr>
            <w:tcW w:w="1197" w:type="dxa"/>
            <w:vAlign w:val="center"/>
          </w:tcPr>
          <w:p w:rsidR="003268EB" w:rsidRDefault="0083102B">
            <w:pPr>
              <w:jc w:val="right"/>
            </w:pPr>
            <w:r>
              <w:rPr>
                <w:rFonts w:eastAsiaTheme="minorEastAsia"/>
                <w:sz w:val="24"/>
              </w:rPr>
              <w:t>-</w:t>
            </w:r>
          </w:p>
        </w:tc>
        <w:tc>
          <w:tcPr>
            <w:tcW w:w="1497" w:type="dxa"/>
            <w:vAlign w:val="center"/>
          </w:tcPr>
          <w:p w:rsidR="003268EB" w:rsidRDefault="0083102B">
            <w:pPr>
              <w:jc w:val="right"/>
            </w:pPr>
            <w:r>
              <w:rPr>
                <w:rFonts w:eastAsiaTheme="minorEastAsia"/>
                <w:sz w:val="24"/>
              </w:rPr>
              <w:t>-</w:t>
            </w:r>
          </w:p>
        </w:tc>
        <w:tc>
          <w:tcPr>
            <w:tcW w:w="1203" w:type="dxa"/>
            <w:vAlign w:val="center"/>
          </w:tcPr>
          <w:p w:rsidR="003268EB" w:rsidRDefault="0083102B">
            <w:pPr>
              <w:jc w:val="right"/>
            </w:pPr>
            <w:r>
              <w:rPr>
                <w:rFonts w:eastAsiaTheme="minorEastAsia"/>
                <w:sz w:val="24"/>
              </w:rPr>
              <w:t>-</w:t>
            </w:r>
          </w:p>
        </w:tc>
      </w:tr>
      <w:tr w:rsidR="003268EB">
        <w:tc>
          <w:tcPr>
            <w:tcW w:w="1560" w:type="dxa"/>
            <w:vAlign w:val="center"/>
          </w:tcPr>
          <w:p w:rsidR="003268EB" w:rsidRDefault="0083102B">
            <w:pPr>
              <w:jc w:val="left"/>
            </w:pPr>
            <w:r>
              <w:rPr>
                <w:rFonts w:eastAsiaTheme="minorEastAsia"/>
                <w:sz w:val="24"/>
              </w:rPr>
              <w:t>民生证券股份有限公司</w:t>
            </w:r>
          </w:p>
        </w:tc>
        <w:tc>
          <w:tcPr>
            <w:tcW w:w="1320" w:type="dxa"/>
            <w:vAlign w:val="center"/>
          </w:tcPr>
          <w:p w:rsidR="003268EB" w:rsidRDefault="0083102B">
            <w:pPr>
              <w:jc w:val="right"/>
            </w:pPr>
            <w:r>
              <w:rPr>
                <w:rFonts w:eastAsiaTheme="minorEastAsia"/>
                <w:sz w:val="24"/>
              </w:rPr>
              <w:t>-</w:t>
            </w:r>
          </w:p>
        </w:tc>
        <w:tc>
          <w:tcPr>
            <w:tcW w:w="1080" w:type="dxa"/>
            <w:vAlign w:val="center"/>
          </w:tcPr>
          <w:p w:rsidR="003268EB" w:rsidRDefault="0083102B">
            <w:pPr>
              <w:jc w:val="right"/>
            </w:pPr>
            <w:r>
              <w:rPr>
                <w:rFonts w:eastAsiaTheme="minorEastAsia"/>
                <w:sz w:val="24"/>
              </w:rPr>
              <w:t>-</w:t>
            </w:r>
          </w:p>
        </w:tc>
        <w:tc>
          <w:tcPr>
            <w:tcW w:w="1143" w:type="dxa"/>
            <w:vAlign w:val="center"/>
          </w:tcPr>
          <w:p w:rsidR="003268EB" w:rsidRDefault="0083102B">
            <w:pPr>
              <w:jc w:val="right"/>
            </w:pPr>
            <w:r>
              <w:rPr>
                <w:rFonts w:eastAsiaTheme="minorEastAsia"/>
                <w:sz w:val="24"/>
              </w:rPr>
              <w:t>-</w:t>
            </w:r>
          </w:p>
        </w:tc>
        <w:tc>
          <w:tcPr>
            <w:tcW w:w="1197" w:type="dxa"/>
            <w:vAlign w:val="center"/>
          </w:tcPr>
          <w:p w:rsidR="003268EB" w:rsidRDefault="0083102B">
            <w:pPr>
              <w:jc w:val="right"/>
            </w:pPr>
            <w:r>
              <w:rPr>
                <w:rFonts w:eastAsiaTheme="minorEastAsia"/>
                <w:sz w:val="24"/>
              </w:rPr>
              <w:t>-</w:t>
            </w:r>
          </w:p>
        </w:tc>
        <w:tc>
          <w:tcPr>
            <w:tcW w:w="1497" w:type="dxa"/>
            <w:vAlign w:val="center"/>
          </w:tcPr>
          <w:p w:rsidR="003268EB" w:rsidRDefault="0083102B">
            <w:pPr>
              <w:jc w:val="right"/>
            </w:pPr>
            <w:r>
              <w:rPr>
                <w:rFonts w:eastAsiaTheme="minorEastAsia"/>
                <w:sz w:val="24"/>
              </w:rPr>
              <w:t>-</w:t>
            </w:r>
          </w:p>
        </w:tc>
        <w:tc>
          <w:tcPr>
            <w:tcW w:w="1203" w:type="dxa"/>
            <w:vAlign w:val="center"/>
          </w:tcPr>
          <w:p w:rsidR="003268EB" w:rsidRDefault="0083102B">
            <w:pPr>
              <w:jc w:val="right"/>
            </w:pPr>
            <w:r>
              <w:rPr>
                <w:rFonts w:eastAsiaTheme="minorEastAsia"/>
                <w:sz w:val="24"/>
              </w:rPr>
              <w:t>-</w:t>
            </w:r>
          </w:p>
        </w:tc>
      </w:tr>
      <w:tr w:rsidR="003268EB">
        <w:tc>
          <w:tcPr>
            <w:tcW w:w="1560" w:type="dxa"/>
            <w:vAlign w:val="center"/>
          </w:tcPr>
          <w:p w:rsidR="003268EB" w:rsidRDefault="0083102B">
            <w:pPr>
              <w:jc w:val="left"/>
            </w:pPr>
            <w:r>
              <w:rPr>
                <w:rFonts w:eastAsiaTheme="minorEastAsia"/>
                <w:sz w:val="24"/>
              </w:rPr>
              <w:t>东吴证券股</w:t>
            </w:r>
            <w:r>
              <w:rPr>
                <w:rFonts w:eastAsiaTheme="minorEastAsia"/>
                <w:sz w:val="24"/>
              </w:rPr>
              <w:lastRenderedPageBreak/>
              <w:t>份有限公司</w:t>
            </w:r>
          </w:p>
        </w:tc>
        <w:tc>
          <w:tcPr>
            <w:tcW w:w="1320" w:type="dxa"/>
            <w:vAlign w:val="center"/>
          </w:tcPr>
          <w:p w:rsidR="003268EB" w:rsidRDefault="0083102B">
            <w:pPr>
              <w:jc w:val="right"/>
            </w:pPr>
            <w:r>
              <w:rPr>
                <w:rFonts w:eastAsiaTheme="minorEastAsia"/>
                <w:sz w:val="24"/>
              </w:rPr>
              <w:lastRenderedPageBreak/>
              <w:t>-</w:t>
            </w:r>
          </w:p>
        </w:tc>
        <w:tc>
          <w:tcPr>
            <w:tcW w:w="1080" w:type="dxa"/>
            <w:vAlign w:val="center"/>
          </w:tcPr>
          <w:p w:rsidR="003268EB" w:rsidRDefault="0083102B">
            <w:pPr>
              <w:jc w:val="right"/>
            </w:pPr>
            <w:r>
              <w:rPr>
                <w:rFonts w:eastAsiaTheme="minorEastAsia"/>
                <w:sz w:val="24"/>
              </w:rPr>
              <w:t>-</w:t>
            </w:r>
          </w:p>
        </w:tc>
        <w:tc>
          <w:tcPr>
            <w:tcW w:w="1143" w:type="dxa"/>
            <w:vAlign w:val="center"/>
          </w:tcPr>
          <w:p w:rsidR="003268EB" w:rsidRDefault="0083102B">
            <w:pPr>
              <w:jc w:val="right"/>
            </w:pPr>
            <w:r>
              <w:rPr>
                <w:rFonts w:eastAsiaTheme="minorEastAsia"/>
                <w:sz w:val="24"/>
              </w:rPr>
              <w:t>-</w:t>
            </w:r>
          </w:p>
        </w:tc>
        <w:tc>
          <w:tcPr>
            <w:tcW w:w="1197" w:type="dxa"/>
            <w:vAlign w:val="center"/>
          </w:tcPr>
          <w:p w:rsidR="003268EB" w:rsidRDefault="0083102B">
            <w:pPr>
              <w:jc w:val="right"/>
            </w:pPr>
            <w:r>
              <w:rPr>
                <w:rFonts w:eastAsiaTheme="minorEastAsia"/>
                <w:sz w:val="24"/>
              </w:rPr>
              <w:t>-</w:t>
            </w:r>
          </w:p>
        </w:tc>
        <w:tc>
          <w:tcPr>
            <w:tcW w:w="1497" w:type="dxa"/>
            <w:vAlign w:val="center"/>
          </w:tcPr>
          <w:p w:rsidR="003268EB" w:rsidRDefault="0083102B">
            <w:pPr>
              <w:jc w:val="right"/>
            </w:pPr>
            <w:r>
              <w:rPr>
                <w:rFonts w:eastAsiaTheme="minorEastAsia"/>
                <w:sz w:val="24"/>
              </w:rPr>
              <w:t>-</w:t>
            </w:r>
          </w:p>
        </w:tc>
        <w:tc>
          <w:tcPr>
            <w:tcW w:w="1203" w:type="dxa"/>
            <w:vAlign w:val="center"/>
          </w:tcPr>
          <w:p w:rsidR="003268EB" w:rsidRDefault="0083102B">
            <w:pPr>
              <w:jc w:val="right"/>
            </w:pPr>
            <w:r>
              <w:rPr>
                <w:rFonts w:eastAsiaTheme="minorEastAsia"/>
                <w:sz w:val="24"/>
              </w:rPr>
              <w:t>-</w:t>
            </w:r>
          </w:p>
        </w:tc>
      </w:tr>
      <w:tr w:rsidR="003268EB">
        <w:tc>
          <w:tcPr>
            <w:tcW w:w="1560" w:type="dxa"/>
            <w:vAlign w:val="center"/>
          </w:tcPr>
          <w:p w:rsidR="003268EB" w:rsidRDefault="0083102B">
            <w:pPr>
              <w:jc w:val="left"/>
            </w:pPr>
            <w:r>
              <w:rPr>
                <w:rFonts w:eastAsiaTheme="minorEastAsia"/>
                <w:sz w:val="24"/>
              </w:rPr>
              <w:t>北京高华证券有限责任公司</w:t>
            </w:r>
          </w:p>
        </w:tc>
        <w:tc>
          <w:tcPr>
            <w:tcW w:w="1320" w:type="dxa"/>
            <w:vAlign w:val="center"/>
          </w:tcPr>
          <w:p w:rsidR="003268EB" w:rsidRDefault="0083102B">
            <w:pPr>
              <w:jc w:val="right"/>
            </w:pPr>
            <w:r>
              <w:rPr>
                <w:rFonts w:eastAsiaTheme="minorEastAsia"/>
                <w:sz w:val="24"/>
              </w:rPr>
              <w:t>-</w:t>
            </w:r>
          </w:p>
        </w:tc>
        <w:tc>
          <w:tcPr>
            <w:tcW w:w="1080" w:type="dxa"/>
            <w:vAlign w:val="center"/>
          </w:tcPr>
          <w:p w:rsidR="003268EB" w:rsidRDefault="0083102B">
            <w:pPr>
              <w:jc w:val="right"/>
            </w:pPr>
            <w:r>
              <w:rPr>
                <w:rFonts w:eastAsiaTheme="minorEastAsia"/>
                <w:sz w:val="24"/>
              </w:rPr>
              <w:t>-</w:t>
            </w:r>
          </w:p>
        </w:tc>
        <w:tc>
          <w:tcPr>
            <w:tcW w:w="1143" w:type="dxa"/>
            <w:vAlign w:val="center"/>
          </w:tcPr>
          <w:p w:rsidR="003268EB" w:rsidRDefault="0083102B">
            <w:pPr>
              <w:jc w:val="right"/>
            </w:pPr>
            <w:r>
              <w:rPr>
                <w:rFonts w:eastAsiaTheme="minorEastAsia"/>
                <w:sz w:val="24"/>
              </w:rPr>
              <w:t>-</w:t>
            </w:r>
          </w:p>
        </w:tc>
        <w:tc>
          <w:tcPr>
            <w:tcW w:w="1197" w:type="dxa"/>
            <w:vAlign w:val="center"/>
          </w:tcPr>
          <w:p w:rsidR="003268EB" w:rsidRDefault="0083102B">
            <w:pPr>
              <w:jc w:val="right"/>
            </w:pPr>
            <w:r>
              <w:rPr>
                <w:rFonts w:eastAsiaTheme="minorEastAsia"/>
                <w:sz w:val="24"/>
              </w:rPr>
              <w:t>-</w:t>
            </w:r>
          </w:p>
        </w:tc>
        <w:tc>
          <w:tcPr>
            <w:tcW w:w="1497" w:type="dxa"/>
            <w:vAlign w:val="center"/>
          </w:tcPr>
          <w:p w:rsidR="003268EB" w:rsidRDefault="0083102B">
            <w:pPr>
              <w:jc w:val="right"/>
            </w:pPr>
            <w:r>
              <w:rPr>
                <w:rFonts w:eastAsiaTheme="minorEastAsia"/>
                <w:sz w:val="24"/>
              </w:rPr>
              <w:t>-</w:t>
            </w:r>
          </w:p>
        </w:tc>
        <w:tc>
          <w:tcPr>
            <w:tcW w:w="1203" w:type="dxa"/>
            <w:vAlign w:val="center"/>
          </w:tcPr>
          <w:p w:rsidR="003268EB" w:rsidRDefault="0083102B">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F13D69" w:rsidRPr="00F13D69" w:rsidRDefault="0057207F" w:rsidP="00F13D69">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注：</w:t>
      </w:r>
      <w:r w:rsidR="00F13D69" w:rsidRPr="00F13D69">
        <w:rPr>
          <w:rFonts w:eastAsiaTheme="minorEastAsia" w:hint="eastAsia"/>
          <w:color w:val="000000" w:themeColor="text1"/>
          <w:sz w:val="24"/>
        </w:rPr>
        <w:t>1</w:t>
      </w:r>
      <w:r w:rsidR="00F13D69" w:rsidRPr="00F13D69">
        <w:rPr>
          <w:rFonts w:eastAsiaTheme="minorEastAsia" w:hint="eastAsia"/>
          <w:color w:val="000000" w:themeColor="text1"/>
          <w:sz w:val="24"/>
        </w:rPr>
        <w:t>、</w:t>
      </w:r>
      <w:r w:rsidR="00F13D69" w:rsidRPr="00F13D69">
        <w:rPr>
          <w:rFonts w:eastAsiaTheme="minorEastAsia" w:hint="eastAsia"/>
          <w:sz w:val="24"/>
        </w:rPr>
        <w:t>报告期内，本基金新增加交易单元为国盛证券有限责任公司，其它交易单元未发生变化；</w:t>
      </w:r>
    </w:p>
    <w:p w:rsidR="00F13D69" w:rsidRPr="00F13D69" w:rsidRDefault="00F13D69" w:rsidP="00F13D69">
      <w:pPr>
        <w:autoSpaceDE w:val="0"/>
        <w:autoSpaceDN w:val="0"/>
        <w:adjustRightInd w:val="0"/>
        <w:spacing w:line="360" w:lineRule="auto"/>
        <w:ind w:firstLineChars="200" w:firstLine="480"/>
        <w:jc w:val="left"/>
        <w:rPr>
          <w:rFonts w:eastAsiaTheme="minorEastAsia"/>
          <w:color w:val="000000" w:themeColor="text1"/>
          <w:sz w:val="24"/>
        </w:rPr>
      </w:pPr>
      <w:r w:rsidRPr="00F13D69">
        <w:rPr>
          <w:rFonts w:eastAsiaTheme="minorEastAsia" w:hint="eastAsia"/>
          <w:color w:val="000000" w:themeColor="text1"/>
          <w:sz w:val="24"/>
        </w:rPr>
        <w:t xml:space="preserve">    2</w:t>
      </w:r>
      <w:r w:rsidRPr="00F13D69">
        <w:rPr>
          <w:rFonts w:eastAsiaTheme="minorEastAsia" w:hint="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F13D69" w:rsidP="00F13D69">
      <w:pPr>
        <w:autoSpaceDE w:val="0"/>
        <w:autoSpaceDN w:val="0"/>
        <w:adjustRightInd w:val="0"/>
        <w:spacing w:line="360" w:lineRule="auto"/>
        <w:ind w:firstLineChars="200" w:firstLine="480"/>
        <w:jc w:val="left"/>
        <w:rPr>
          <w:rFonts w:eastAsiaTheme="minorEastAsia"/>
          <w:color w:val="000000" w:themeColor="text1"/>
          <w:sz w:val="24"/>
        </w:rPr>
      </w:pPr>
      <w:r w:rsidRPr="00F13D69">
        <w:rPr>
          <w:rFonts w:eastAsiaTheme="minorEastAsia" w:hint="eastAsia"/>
          <w:color w:val="000000" w:themeColor="text1"/>
          <w:sz w:val="24"/>
        </w:rPr>
        <w:t xml:space="preserve">    3</w:t>
      </w:r>
      <w:r w:rsidRPr="00F13D69">
        <w:rPr>
          <w:rFonts w:eastAsiaTheme="minorEastAsia" w:hint="eastAsia"/>
          <w:color w:val="000000" w:themeColor="text1"/>
          <w:sz w:val="24"/>
        </w:rPr>
        <w:t>、租用证券公司交易单元的程序：首先根据租用证券公司交易单元的选择标准进行综合评价</w:t>
      </w:r>
      <w:r>
        <w:rPr>
          <w:rFonts w:eastAsiaTheme="minorEastAsia" w:hint="eastAsia"/>
          <w:color w:val="000000" w:themeColor="text1"/>
          <w:sz w:val="24"/>
        </w:rPr>
        <w:t>，然后根据评价选择基金交易单元。研究部提交方案，并上报公司批准</w:t>
      </w:r>
      <w:r w:rsidR="0057207F" w:rsidRPr="005312D8">
        <w:rPr>
          <w:rFonts w:eastAsiaTheme="minorEastAsia"/>
          <w:color w:val="000000" w:themeColor="text1"/>
          <w:sz w:val="24"/>
        </w:rPr>
        <w:t>。</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2" w:name="_Toc522549993"/>
      <w:r w:rsidRPr="005312D8">
        <w:rPr>
          <w:rFonts w:ascii="Times New Roman" w:hAnsi="Times New Roman"/>
          <w:szCs w:val="24"/>
        </w:rPr>
        <w:t xml:space="preserve">10.9 </w:t>
      </w:r>
      <w:r w:rsidRPr="005312D8">
        <w:rPr>
          <w:rFonts w:ascii="Times New Roman" w:hAnsi="Times New Roman"/>
          <w:kern w:val="0"/>
          <w:szCs w:val="24"/>
        </w:rPr>
        <w:t>其他重大事件</w:t>
      </w:r>
      <w:bookmarkEnd w:id="1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3268EB">
        <w:tc>
          <w:tcPr>
            <w:tcW w:w="720" w:type="dxa"/>
            <w:vAlign w:val="center"/>
          </w:tcPr>
          <w:p w:rsidR="003268EB" w:rsidRDefault="0083102B">
            <w:pPr>
              <w:jc w:val="center"/>
            </w:pPr>
            <w:r>
              <w:rPr>
                <w:color w:val="000000"/>
                <w:sz w:val="24"/>
              </w:rPr>
              <w:t>1</w:t>
            </w:r>
          </w:p>
        </w:tc>
        <w:tc>
          <w:tcPr>
            <w:tcW w:w="4319" w:type="dxa"/>
            <w:vAlign w:val="center"/>
          </w:tcPr>
          <w:p w:rsidR="003268EB" w:rsidRDefault="0083102B">
            <w:r>
              <w:rPr>
                <w:color w:val="000000"/>
                <w:sz w:val="24"/>
              </w:rPr>
              <w:t>交银施罗德基金管理有限公司关于旗下基金缴纳增值税的提示性公告</w:t>
            </w:r>
          </w:p>
        </w:tc>
        <w:tc>
          <w:tcPr>
            <w:tcW w:w="2519" w:type="dxa"/>
            <w:vAlign w:val="center"/>
          </w:tcPr>
          <w:p w:rsidR="003268EB" w:rsidRDefault="0083102B">
            <w:r>
              <w:rPr>
                <w:color w:val="000000"/>
                <w:sz w:val="24"/>
              </w:rPr>
              <w:t>中国证券报、上海证券报、证券时报</w:t>
            </w:r>
          </w:p>
        </w:tc>
        <w:tc>
          <w:tcPr>
            <w:tcW w:w="1440" w:type="dxa"/>
            <w:vAlign w:val="center"/>
          </w:tcPr>
          <w:p w:rsidR="003268EB" w:rsidRDefault="0083102B">
            <w:pPr>
              <w:jc w:val="center"/>
            </w:pPr>
            <w:r>
              <w:rPr>
                <w:color w:val="000000"/>
                <w:sz w:val="24"/>
              </w:rPr>
              <w:t>2018-01-03</w:t>
            </w:r>
          </w:p>
        </w:tc>
      </w:tr>
      <w:tr w:rsidR="003268EB">
        <w:tc>
          <w:tcPr>
            <w:tcW w:w="720" w:type="dxa"/>
            <w:vAlign w:val="center"/>
          </w:tcPr>
          <w:p w:rsidR="003268EB" w:rsidRDefault="0083102B">
            <w:pPr>
              <w:jc w:val="center"/>
            </w:pPr>
            <w:r>
              <w:rPr>
                <w:color w:val="000000"/>
                <w:sz w:val="24"/>
              </w:rPr>
              <w:t>2</w:t>
            </w:r>
          </w:p>
        </w:tc>
        <w:tc>
          <w:tcPr>
            <w:tcW w:w="4319" w:type="dxa"/>
            <w:vAlign w:val="center"/>
          </w:tcPr>
          <w:p w:rsidR="003268EB" w:rsidRDefault="0083102B">
            <w:r>
              <w:rPr>
                <w:color w:val="000000"/>
                <w:sz w:val="24"/>
              </w:rPr>
              <w:t>交银施罗德科技创新灵活配置混合型证券投资基金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3268EB" w:rsidRDefault="0083102B">
            <w:r>
              <w:rPr>
                <w:color w:val="000000"/>
                <w:sz w:val="24"/>
              </w:rPr>
              <w:t>中国证券报、上海证券报、证券时报</w:t>
            </w:r>
          </w:p>
        </w:tc>
        <w:tc>
          <w:tcPr>
            <w:tcW w:w="1440" w:type="dxa"/>
            <w:vAlign w:val="center"/>
          </w:tcPr>
          <w:p w:rsidR="003268EB" w:rsidRDefault="0083102B">
            <w:pPr>
              <w:jc w:val="center"/>
            </w:pPr>
            <w:r>
              <w:rPr>
                <w:color w:val="000000"/>
                <w:sz w:val="24"/>
              </w:rPr>
              <w:t>2018-01-22</w:t>
            </w:r>
          </w:p>
        </w:tc>
      </w:tr>
      <w:tr w:rsidR="003268EB">
        <w:tc>
          <w:tcPr>
            <w:tcW w:w="720" w:type="dxa"/>
            <w:vAlign w:val="center"/>
          </w:tcPr>
          <w:p w:rsidR="003268EB" w:rsidRDefault="0083102B">
            <w:pPr>
              <w:jc w:val="center"/>
            </w:pPr>
            <w:r>
              <w:rPr>
                <w:color w:val="000000"/>
                <w:sz w:val="24"/>
              </w:rPr>
              <w:t>3</w:t>
            </w:r>
          </w:p>
        </w:tc>
        <w:tc>
          <w:tcPr>
            <w:tcW w:w="4319" w:type="dxa"/>
            <w:vAlign w:val="center"/>
          </w:tcPr>
          <w:p w:rsidR="003268EB" w:rsidRDefault="0083102B">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3268EB" w:rsidRDefault="0083102B">
            <w:r>
              <w:rPr>
                <w:color w:val="000000"/>
                <w:sz w:val="24"/>
              </w:rPr>
              <w:t>中国证券报、上海证券报、证券时报</w:t>
            </w:r>
          </w:p>
        </w:tc>
        <w:tc>
          <w:tcPr>
            <w:tcW w:w="1440" w:type="dxa"/>
            <w:vAlign w:val="center"/>
          </w:tcPr>
          <w:p w:rsidR="003268EB" w:rsidRDefault="0083102B">
            <w:pPr>
              <w:jc w:val="center"/>
            </w:pPr>
            <w:r>
              <w:rPr>
                <w:color w:val="000000"/>
                <w:sz w:val="24"/>
              </w:rPr>
              <w:t>2018-01-31</w:t>
            </w:r>
          </w:p>
        </w:tc>
      </w:tr>
      <w:tr w:rsidR="003268EB">
        <w:tc>
          <w:tcPr>
            <w:tcW w:w="720" w:type="dxa"/>
            <w:vAlign w:val="center"/>
          </w:tcPr>
          <w:p w:rsidR="003268EB" w:rsidRDefault="0083102B">
            <w:pPr>
              <w:jc w:val="center"/>
            </w:pPr>
            <w:r>
              <w:rPr>
                <w:color w:val="000000"/>
                <w:sz w:val="24"/>
              </w:rPr>
              <w:t>4</w:t>
            </w:r>
          </w:p>
        </w:tc>
        <w:tc>
          <w:tcPr>
            <w:tcW w:w="4319" w:type="dxa"/>
            <w:vAlign w:val="center"/>
          </w:tcPr>
          <w:p w:rsidR="003268EB" w:rsidRDefault="0083102B">
            <w:r>
              <w:rPr>
                <w:color w:val="000000"/>
                <w:sz w:val="24"/>
              </w:rPr>
              <w:t>交银施罗德基金管理有限公司关于旗下基金所持停牌股票估值调整的公告</w:t>
            </w:r>
          </w:p>
        </w:tc>
        <w:tc>
          <w:tcPr>
            <w:tcW w:w="2519" w:type="dxa"/>
            <w:vAlign w:val="center"/>
          </w:tcPr>
          <w:p w:rsidR="003268EB" w:rsidRDefault="0083102B">
            <w:r>
              <w:rPr>
                <w:color w:val="000000"/>
                <w:sz w:val="24"/>
              </w:rPr>
              <w:t>中国证券报、上海证券报、证券时报</w:t>
            </w:r>
          </w:p>
        </w:tc>
        <w:tc>
          <w:tcPr>
            <w:tcW w:w="1440" w:type="dxa"/>
            <w:vAlign w:val="center"/>
          </w:tcPr>
          <w:p w:rsidR="003268EB" w:rsidRDefault="0083102B">
            <w:pPr>
              <w:jc w:val="center"/>
            </w:pPr>
            <w:r>
              <w:rPr>
                <w:color w:val="000000"/>
                <w:sz w:val="24"/>
              </w:rPr>
              <w:t>2018-02-07</w:t>
            </w:r>
          </w:p>
        </w:tc>
      </w:tr>
      <w:tr w:rsidR="003268EB">
        <w:tc>
          <w:tcPr>
            <w:tcW w:w="720" w:type="dxa"/>
            <w:vAlign w:val="center"/>
          </w:tcPr>
          <w:p w:rsidR="003268EB" w:rsidRDefault="0083102B">
            <w:pPr>
              <w:jc w:val="center"/>
            </w:pPr>
            <w:r>
              <w:rPr>
                <w:color w:val="000000"/>
                <w:sz w:val="24"/>
              </w:rPr>
              <w:t>5</w:t>
            </w:r>
          </w:p>
        </w:tc>
        <w:tc>
          <w:tcPr>
            <w:tcW w:w="4319" w:type="dxa"/>
            <w:vAlign w:val="center"/>
          </w:tcPr>
          <w:p w:rsidR="003268EB" w:rsidRDefault="0083102B">
            <w:r>
              <w:rPr>
                <w:color w:val="000000"/>
                <w:sz w:val="24"/>
              </w:rPr>
              <w:t>交银施罗德基金管理有限公司关于交银施罗德科技创新灵活配置混合型证券投资基金修改基金合同的公告</w:t>
            </w:r>
          </w:p>
        </w:tc>
        <w:tc>
          <w:tcPr>
            <w:tcW w:w="2519" w:type="dxa"/>
            <w:vAlign w:val="center"/>
          </w:tcPr>
          <w:p w:rsidR="003268EB" w:rsidRDefault="0083102B">
            <w:r>
              <w:rPr>
                <w:color w:val="000000"/>
                <w:sz w:val="24"/>
              </w:rPr>
              <w:t>中国证券报、上海证券报、证券时报</w:t>
            </w:r>
          </w:p>
        </w:tc>
        <w:tc>
          <w:tcPr>
            <w:tcW w:w="1440" w:type="dxa"/>
            <w:vAlign w:val="center"/>
          </w:tcPr>
          <w:p w:rsidR="003268EB" w:rsidRDefault="0083102B">
            <w:pPr>
              <w:jc w:val="center"/>
            </w:pPr>
            <w:r>
              <w:rPr>
                <w:color w:val="000000"/>
                <w:sz w:val="24"/>
              </w:rPr>
              <w:t>2018-03-22</w:t>
            </w:r>
          </w:p>
        </w:tc>
      </w:tr>
      <w:tr w:rsidR="003268EB">
        <w:tc>
          <w:tcPr>
            <w:tcW w:w="720" w:type="dxa"/>
            <w:vAlign w:val="center"/>
          </w:tcPr>
          <w:p w:rsidR="003268EB" w:rsidRDefault="0083102B">
            <w:pPr>
              <w:jc w:val="center"/>
            </w:pPr>
            <w:r>
              <w:rPr>
                <w:color w:val="000000"/>
                <w:sz w:val="24"/>
              </w:rPr>
              <w:t>6</w:t>
            </w:r>
          </w:p>
        </w:tc>
        <w:tc>
          <w:tcPr>
            <w:tcW w:w="4319" w:type="dxa"/>
            <w:vAlign w:val="center"/>
          </w:tcPr>
          <w:p w:rsidR="003268EB" w:rsidRDefault="0083102B">
            <w:r>
              <w:rPr>
                <w:color w:val="000000"/>
                <w:sz w:val="24"/>
              </w:rPr>
              <w:t>交银施罗德科技创新灵活配置混合型证券投资基金</w:t>
            </w:r>
            <w:r>
              <w:rPr>
                <w:color w:val="000000"/>
                <w:sz w:val="24"/>
              </w:rPr>
              <w:t>2017</w:t>
            </w:r>
            <w:r>
              <w:rPr>
                <w:color w:val="000000"/>
                <w:sz w:val="24"/>
              </w:rPr>
              <w:t>年年度报告摘要</w:t>
            </w:r>
          </w:p>
        </w:tc>
        <w:tc>
          <w:tcPr>
            <w:tcW w:w="2519" w:type="dxa"/>
            <w:vAlign w:val="center"/>
          </w:tcPr>
          <w:p w:rsidR="003268EB" w:rsidRDefault="0083102B">
            <w:r>
              <w:rPr>
                <w:color w:val="000000"/>
                <w:sz w:val="24"/>
              </w:rPr>
              <w:t>中国证券报、上海证券报、证券时报</w:t>
            </w:r>
          </w:p>
        </w:tc>
        <w:tc>
          <w:tcPr>
            <w:tcW w:w="1440" w:type="dxa"/>
            <w:vAlign w:val="center"/>
          </w:tcPr>
          <w:p w:rsidR="003268EB" w:rsidRDefault="0083102B">
            <w:pPr>
              <w:jc w:val="center"/>
            </w:pPr>
            <w:r>
              <w:rPr>
                <w:color w:val="000000"/>
                <w:sz w:val="24"/>
              </w:rPr>
              <w:t>2018-03-28</w:t>
            </w:r>
          </w:p>
        </w:tc>
      </w:tr>
      <w:tr w:rsidR="003268EB">
        <w:tc>
          <w:tcPr>
            <w:tcW w:w="720" w:type="dxa"/>
            <w:vAlign w:val="center"/>
          </w:tcPr>
          <w:p w:rsidR="003268EB" w:rsidRDefault="0083102B">
            <w:pPr>
              <w:jc w:val="center"/>
            </w:pPr>
            <w:r>
              <w:rPr>
                <w:color w:val="000000"/>
                <w:sz w:val="24"/>
              </w:rPr>
              <w:t>7</w:t>
            </w:r>
          </w:p>
        </w:tc>
        <w:tc>
          <w:tcPr>
            <w:tcW w:w="4319" w:type="dxa"/>
            <w:vAlign w:val="center"/>
          </w:tcPr>
          <w:p w:rsidR="003268EB" w:rsidRDefault="0083102B">
            <w:r>
              <w:rPr>
                <w:color w:val="000000"/>
                <w:sz w:val="24"/>
              </w:rPr>
              <w:t>交银施罗德基金管理有限公司关于旗下部分基金参与中国工商银行股份有限公司个人电子银行申购费率优惠活动的公告</w:t>
            </w:r>
          </w:p>
        </w:tc>
        <w:tc>
          <w:tcPr>
            <w:tcW w:w="2519" w:type="dxa"/>
            <w:vAlign w:val="center"/>
          </w:tcPr>
          <w:p w:rsidR="003268EB" w:rsidRDefault="0083102B">
            <w:r>
              <w:rPr>
                <w:color w:val="000000"/>
                <w:sz w:val="24"/>
              </w:rPr>
              <w:t>中国证券报、上海证券报、证券时报</w:t>
            </w:r>
          </w:p>
        </w:tc>
        <w:tc>
          <w:tcPr>
            <w:tcW w:w="1440" w:type="dxa"/>
            <w:vAlign w:val="center"/>
          </w:tcPr>
          <w:p w:rsidR="003268EB" w:rsidRDefault="0083102B">
            <w:pPr>
              <w:jc w:val="center"/>
            </w:pPr>
            <w:r>
              <w:rPr>
                <w:color w:val="000000"/>
                <w:sz w:val="24"/>
              </w:rPr>
              <w:t>2018-03-30</w:t>
            </w:r>
          </w:p>
        </w:tc>
      </w:tr>
      <w:tr w:rsidR="003268EB">
        <w:tc>
          <w:tcPr>
            <w:tcW w:w="720" w:type="dxa"/>
            <w:vAlign w:val="center"/>
          </w:tcPr>
          <w:p w:rsidR="003268EB" w:rsidRDefault="0083102B">
            <w:pPr>
              <w:jc w:val="center"/>
            </w:pPr>
            <w:r>
              <w:rPr>
                <w:color w:val="000000"/>
                <w:sz w:val="24"/>
              </w:rPr>
              <w:t>8</w:t>
            </w:r>
          </w:p>
        </w:tc>
        <w:tc>
          <w:tcPr>
            <w:tcW w:w="4319" w:type="dxa"/>
            <w:vAlign w:val="center"/>
          </w:tcPr>
          <w:p w:rsidR="003268EB" w:rsidRDefault="0083102B">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3268EB" w:rsidRDefault="0083102B">
            <w:r>
              <w:rPr>
                <w:color w:val="000000"/>
                <w:sz w:val="24"/>
              </w:rPr>
              <w:t>中国证券报、上海证券报、证券时报</w:t>
            </w:r>
          </w:p>
        </w:tc>
        <w:tc>
          <w:tcPr>
            <w:tcW w:w="1440" w:type="dxa"/>
            <w:vAlign w:val="center"/>
          </w:tcPr>
          <w:p w:rsidR="003268EB" w:rsidRDefault="0083102B">
            <w:pPr>
              <w:jc w:val="center"/>
            </w:pPr>
            <w:r>
              <w:rPr>
                <w:color w:val="000000"/>
                <w:sz w:val="24"/>
              </w:rPr>
              <w:t>2018-03-30</w:t>
            </w:r>
          </w:p>
        </w:tc>
      </w:tr>
      <w:tr w:rsidR="003268EB">
        <w:tc>
          <w:tcPr>
            <w:tcW w:w="720" w:type="dxa"/>
            <w:vAlign w:val="center"/>
          </w:tcPr>
          <w:p w:rsidR="003268EB" w:rsidRDefault="0083102B">
            <w:pPr>
              <w:jc w:val="center"/>
            </w:pPr>
            <w:r>
              <w:rPr>
                <w:color w:val="000000"/>
                <w:sz w:val="24"/>
              </w:rPr>
              <w:lastRenderedPageBreak/>
              <w:t>9</w:t>
            </w:r>
          </w:p>
        </w:tc>
        <w:tc>
          <w:tcPr>
            <w:tcW w:w="4319" w:type="dxa"/>
            <w:vAlign w:val="center"/>
          </w:tcPr>
          <w:p w:rsidR="003268EB" w:rsidRDefault="0083102B">
            <w:r>
              <w:rPr>
                <w:color w:val="000000"/>
                <w:sz w:val="24"/>
              </w:rPr>
              <w:t>交银施罗德基金管理有限公司关于旗下基金所持停牌股票估值调整的公告</w:t>
            </w:r>
          </w:p>
        </w:tc>
        <w:tc>
          <w:tcPr>
            <w:tcW w:w="2519" w:type="dxa"/>
            <w:vAlign w:val="center"/>
          </w:tcPr>
          <w:p w:rsidR="003268EB" w:rsidRDefault="0083102B">
            <w:r>
              <w:rPr>
                <w:color w:val="000000"/>
                <w:sz w:val="24"/>
              </w:rPr>
              <w:t>中国证券报、上海证券报、证券时报</w:t>
            </w:r>
          </w:p>
        </w:tc>
        <w:tc>
          <w:tcPr>
            <w:tcW w:w="1440" w:type="dxa"/>
            <w:vAlign w:val="center"/>
          </w:tcPr>
          <w:p w:rsidR="003268EB" w:rsidRDefault="0083102B">
            <w:pPr>
              <w:jc w:val="center"/>
            </w:pPr>
            <w:r>
              <w:rPr>
                <w:color w:val="000000"/>
                <w:sz w:val="24"/>
              </w:rPr>
              <w:t>2018-04-21</w:t>
            </w:r>
          </w:p>
        </w:tc>
      </w:tr>
      <w:tr w:rsidR="003268EB">
        <w:tc>
          <w:tcPr>
            <w:tcW w:w="720" w:type="dxa"/>
            <w:vAlign w:val="center"/>
          </w:tcPr>
          <w:p w:rsidR="003268EB" w:rsidRDefault="0083102B">
            <w:pPr>
              <w:jc w:val="center"/>
            </w:pPr>
            <w:r>
              <w:rPr>
                <w:color w:val="000000"/>
                <w:sz w:val="24"/>
              </w:rPr>
              <w:t>10</w:t>
            </w:r>
          </w:p>
        </w:tc>
        <w:tc>
          <w:tcPr>
            <w:tcW w:w="4319" w:type="dxa"/>
            <w:vAlign w:val="center"/>
          </w:tcPr>
          <w:p w:rsidR="003268EB" w:rsidRDefault="0083102B">
            <w:r>
              <w:rPr>
                <w:color w:val="000000"/>
                <w:sz w:val="24"/>
              </w:rPr>
              <w:t>交银施罗德科技创新灵活配置混合型证券投资基金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3268EB" w:rsidRDefault="0083102B">
            <w:r>
              <w:rPr>
                <w:color w:val="000000"/>
                <w:sz w:val="24"/>
              </w:rPr>
              <w:t>中国证券报、上海证券报、证券时报</w:t>
            </w:r>
          </w:p>
        </w:tc>
        <w:tc>
          <w:tcPr>
            <w:tcW w:w="1440" w:type="dxa"/>
            <w:vAlign w:val="center"/>
          </w:tcPr>
          <w:p w:rsidR="003268EB" w:rsidRDefault="0083102B">
            <w:pPr>
              <w:jc w:val="center"/>
            </w:pPr>
            <w:r>
              <w:rPr>
                <w:color w:val="000000"/>
                <w:sz w:val="24"/>
              </w:rPr>
              <w:t>2018-04-21</w:t>
            </w:r>
          </w:p>
        </w:tc>
      </w:tr>
      <w:tr w:rsidR="003268EB">
        <w:tc>
          <w:tcPr>
            <w:tcW w:w="720" w:type="dxa"/>
            <w:vAlign w:val="center"/>
          </w:tcPr>
          <w:p w:rsidR="003268EB" w:rsidRDefault="0083102B">
            <w:pPr>
              <w:jc w:val="center"/>
            </w:pPr>
            <w:r>
              <w:rPr>
                <w:color w:val="000000"/>
                <w:sz w:val="24"/>
              </w:rPr>
              <w:t>11</w:t>
            </w:r>
          </w:p>
        </w:tc>
        <w:tc>
          <w:tcPr>
            <w:tcW w:w="4319" w:type="dxa"/>
            <w:vAlign w:val="center"/>
          </w:tcPr>
          <w:p w:rsidR="003268EB" w:rsidRDefault="0083102B">
            <w:r>
              <w:rPr>
                <w:color w:val="000000"/>
                <w:sz w:val="24"/>
              </w:rPr>
              <w:t>交银施罗德基金管理有限公司关于旗下基金所持停牌股票估值调整的公告</w:t>
            </w:r>
          </w:p>
        </w:tc>
        <w:tc>
          <w:tcPr>
            <w:tcW w:w="2519" w:type="dxa"/>
            <w:vAlign w:val="center"/>
          </w:tcPr>
          <w:p w:rsidR="003268EB" w:rsidRDefault="0083102B">
            <w:r>
              <w:rPr>
                <w:color w:val="000000"/>
                <w:sz w:val="24"/>
              </w:rPr>
              <w:t>中国证券报、上海证券报、证券时报</w:t>
            </w:r>
          </w:p>
        </w:tc>
        <w:tc>
          <w:tcPr>
            <w:tcW w:w="1440" w:type="dxa"/>
            <w:vAlign w:val="center"/>
          </w:tcPr>
          <w:p w:rsidR="003268EB" w:rsidRDefault="0083102B">
            <w:pPr>
              <w:jc w:val="center"/>
            </w:pPr>
            <w:r>
              <w:rPr>
                <w:color w:val="000000"/>
                <w:sz w:val="24"/>
              </w:rPr>
              <w:t>2018-05-24</w:t>
            </w:r>
          </w:p>
        </w:tc>
      </w:tr>
      <w:tr w:rsidR="003268EB">
        <w:tc>
          <w:tcPr>
            <w:tcW w:w="720" w:type="dxa"/>
            <w:vAlign w:val="center"/>
          </w:tcPr>
          <w:p w:rsidR="003268EB" w:rsidRDefault="0083102B">
            <w:pPr>
              <w:jc w:val="center"/>
            </w:pPr>
            <w:r>
              <w:rPr>
                <w:color w:val="000000"/>
                <w:sz w:val="24"/>
              </w:rPr>
              <w:t>12</w:t>
            </w:r>
          </w:p>
        </w:tc>
        <w:tc>
          <w:tcPr>
            <w:tcW w:w="4319" w:type="dxa"/>
            <w:vAlign w:val="center"/>
          </w:tcPr>
          <w:p w:rsidR="003268EB" w:rsidRDefault="0083102B">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3268EB" w:rsidRDefault="0083102B">
            <w:r>
              <w:rPr>
                <w:color w:val="000000"/>
                <w:sz w:val="24"/>
              </w:rPr>
              <w:t>中国证券报、上海证券报、证券时报</w:t>
            </w:r>
          </w:p>
        </w:tc>
        <w:tc>
          <w:tcPr>
            <w:tcW w:w="1440" w:type="dxa"/>
            <w:vAlign w:val="center"/>
          </w:tcPr>
          <w:p w:rsidR="003268EB" w:rsidRDefault="0083102B">
            <w:pPr>
              <w:jc w:val="center"/>
            </w:pPr>
            <w:r>
              <w:rPr>
                <w:color w:val="000000"/>
                <w:sz w:val="24"/>
              </w:rPr>
              <w:t>2018-06-01</w:t>
            </w:r>
          </w:p>
        </w:tc>
      </w:tr>
      <w:tr w:rsidR="003268EB">
        <w:tc>
          <w:tcPr>
            <w:tcW w:w="720" w:type="dxa"/>
            <w:vAlign w:val="center"/>
          </w:tcPr>
          <w:p w:rsidR="003268EB" w:rsidRDefault="0083102B">
            <w:pPr>
              <w:jc w:val="center"/>
            </w:pPr>
            <w:r>
              <w:rPr>
                <w:color w:val="000000"/>
                <w:sz w:val="24"/>
              </w:rPr>
              <w:t>13</w:t>
            </w:r>
          </w:p>
        </w:tc>
        <w:tc>
          <w:tcPr>
            <w:tcW w:w="4319" w:type="dxa"/>
            <w:vAlign w:val="center"/>
          </w:tcPr>
          <w:p w:rsidR="003268EB" w:rsidRDefault="0083102B">
            <w:r>
              <w:rPr>
                <w:color w:val="000000"/>
                <w:sz w:val="24"/>
              </w:rPr>
              <w:t>交银施罗德基金管理有限公司关于旗下基金所持停牌股票估值调整的公告</w:t>
            </w:r>
          </w:p>
        </w:tc>
        <w:tc>
          <w:tcPr>
            <w:tcW w:w="2519" w:type="dxa"/>
            <w:vAlign w:val="center"/>
          </w:tcPr>
          <w:p w:rsidR="003268EB" w:rsidRDefault="0083102B">
            <w:r>
              <w:rPr>
                <w:color w:val="000000"/>
                <w:sz w:val="24"/>
              </w:rPr>
              <w:t>中国证券报、上海证券报、证券时报</w:t>
            </w:r>
          </w:p>
        </w:tc>
        <w:tc>
          <w:tcPr>
            <w:tcW w:w="1440" w:type="dxa"/>
            <w:vAlign w:val="center"/>
          </w:tcPr>
          <w:p w:rsidR="003268EB" w:rsidRDefault="0083102B">
            <w:pPr>
              <w:jc w:val="center"/>
            </w:pPr>
            <w:r>
              <w:rPr>
                <w:color w:val="000000"/>
                <w:sz w:val="24"/>
              </w:rPr>
              <w:t>2018-06-06</w:t>
            </w:r>
          </w:p>
        </w:tc>
      </w:tr>
      <w:tr w:rsidR="003268EB">
        <w:tc>
          <w:tcPr>
            <w:tcW w:w="720" w:type="dxa"/>
            <w:vAlign w:val="center"/>
          </w:tcPr>
          <w:p w:rsidR="003268EB" w:rsidRDefault="0083102B">
            <w:pPr>
              <w:jc w:val="center"/>
            </w:pPr>
            <w:r>
              <w:rPr>
                <w:color w:val="000000"/>
                <w:sz w:val="24"/>
              </w:rPr>
              <w:t>14</w:t>
            </w:r>
          </w:p>
        </w:tc>
        <w:tc>
          <w:tcPr>
            <w:tcW w:w="4319" w:type="dxa"/>
            <w:vAlign w:val="center"/>
          </w:tcPr>
          <w:p w:rsidR="003268EB" w:rsidRDefault="0083102B">
            <w:r>
              <w:rPr>
                <w:color w:val="000000"/>
                <w:sz w:val="24"/>
              </w:rPr>
              <w:t>交银施罗德科技创新灵活配置混合型证券投资基金（更新）招募更新摘要</w:t>
            </w:r>
            <w:r>
              <w:rPr>
                <w:color w:val="000000"/>
                <w:sz w:val="24"/>
              </w:rPr>
              <w:t xml:space="preserve"> 2018</w:t>
            </w:r>
            <w:r>
              <w:rPr>
                <w:color w:val="000000"/>
                <w:sz w:val="24"/>
              </w:rPr>
              <w:t>年第</w:t>
            </w:r>
            <w:r>
              <w:rPr>
                <w:color w:val="000000"/>
                <w:sz w:val="24"/>
              </w:rPr>
              <w:t>1</w:t>
            </w:r>
            <w:r>
              <w:rPr>
                <w:color w:val="000000"/>
                <w:sz w:val="24"/>
              </w:rPr>
              <w:t>号</w:t>
            </w:r>
          </w:p>
        </w:tc>
        <w:tc>
          <w:tcPr>
            <w:tcW w:w="2519" w:type="dxa"/>
            <w:vAlign w:val="center"/>
          </w:tcPr>
          <w:p w:rsidR="003268EB" w:rsidRDefault="0083102B">
            <w:r>
              <w:rPr>
                <w:color w:val="000000"/>
                <w:sz w:val="24"/>
              </w:rPr>
              <w:t>中国证券报、上海证券报、证券时报</w:t>
            </w:r>
          </w:p>
        </w:tc>
        <w:tc>
          <w:tcPr>
            <w:tcW w:w="1440" w:type="dxa"/>
            <w:vAlign w:val="center"/>
          </w:tcPr>
          <w:p w:rsidR="003268EB" w:rsidRDefault="0083102B">
            <w:pPr>
              <w:jc w:val="center"/>
            </w:pPr>
            <w:r>
              <w:rPr>
                <w:color w:val="000000"/>
                <w:sz w:val="24"/>
              </w:rPr>
              <w:t>2018-06-19</w:t>
            </w:r>
          </w:p>
        </w:tc>
      </w:tr>
      <w:tr w:rsidR="003268EB">
        <w:tc>
          <w:tcPr>
            <w:tcW w:w="720" w:type="dxa"/>
            <w:vAlign w:val="center"/>
          </w:tcPr>
          <w:p w:rsidR="003268EB" w:rsidRDefault="0083102B">
            <w:pPr>
              <w:jc w:val="center"/>
            </w:pPr>
            <w:r>
              <w:rPr>
                <w:color w:val="000000"/>
                <w:sz w:val="24"/>
              </w:rPr>
              <w:t>15</w:t>
            </w:r>
          </w:p>
        </w:tc>
        <w:tc>
          <w:tcPr>
            <w:tcW w:w="4319" w:type="dxa"/>
            <w:vAlign w:val="center"/>
          </w:tcPr>
          <w:p w:rsidR="003268EB" w:rsidRDefault="0083102B">
            <w:r>
              <w:rPr>
                <w:color w:val="000000"/>
                <w:sz w:val="24"/>
              </w:rPr>
              <w:t>交银施罗德基金管理有限公司关于高级管理人员变更的公告</w:t>
            </w:r>
          </w:p>
        </w:tc>
        <w:tc>
          <w:tcPr>
            <w:tcW w:w="2519" w:type="dxa"/>
            <w:vAlign w:val="center"/>
          </w:tcPr>
          <w:p w:rsidR="003268EB" w:rsidRDefault="0083102B">
            <w:r>
              <w:rPr>
                <w:color w:val="000000"/>
                <w:sz w:val="24"/>
              </w:rPr>
              <w:t>中国证券报、上海证券报、证券时报</w:t>
            </w:r>
          </w:p>
        </w:tc>
        <w:tc>
          <w:tcPr>
            <w:tcW w:w="1440" w:type="dxa"/>
            <w:vAlign w:val="center"/>
          </w:tcPr>
          <w:p w:rsidR="003268EB" w:rsidRDefault="0083102B">
            <w:pPr>
              <w:jc w:val="center"/>
            </w:pPr>
            <w:r>
              <w:rPr>
                <w:color w:val="000000"/>
                <w:sz w:val="24"/>
              </w:rPr>
              <w:t>2018-06-30</w:t>
            </w:r>
          </w:p>
        </w:tc>
      </w:tr>
      <w:tr w:rsidR="003268EB">
        <w:tc>
          <w:tcPr>
            <w:tcW w:w="720" w:type="dxa"/>
            <w:vAlign w:val="center"/>
          </w:tcPr>
          <w:p w:rsidR="003268EB" w:rsidRDefault="0083102B">
            <w:pPr>
              <w:jc w:val="center"/>
            </w:pPr>
            <w:r>
              <w:rPr>
                <w:color w:val="000000"/>
                <w:sz w:val="24"/>
              </w:rPr>
              <w:t>16</w:t>
            </w:r>
          </w:p>
        </w:tc>
        <w:tc>
          <w:tcPr>
            <w:tcW w:w="4319" w:type="dxa"/>
            <w:vAlign w:val="center"/>
          </w:tcPr>
          <w:p w:rsidR="003268EB" w:rsidRDefault="0083102B">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3268EB" w:rsidRDefault="0083102B">
            <w:r>
              <w:rPr>
                <w:color w:val="000000"/>
                <w:sz w:val="24"/>
              </w:rPr>
              <w:t>中国证券报、上海证券报、证券时报</w:t>
            </w:r>
          </w:p>
        </w:tc>
        <w:tc>
          <w:tcPr>
            <w:tcW w:w="1440" w:type="dxa"/>
            <w:vAlign w:val="center"/>
          </w:tcPr>
          <w:p w:rsidR="003268EB" w:rsidRDefault="0083102B">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5312D8" w:rsidRDefault="00E019F6" w:rsidP="00B84064">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522549994"/>
      <w:r w:rsidRPr="005312D8">
        <w:rPr>
          <w:b/>
          <w:bCs/>
          <w:szCs w:val="24"/>
          <w:lang w:val="en-US"/>
        </w:rPr>
        <w:t>§</w:t>
      </w:r>
      <w:r w:rsidR="00484419" w:rsidRPr="005312D8">
        <w:rPr>
          <w:rFonts w:eastAsiaTheme="minorEastAsia"/>
          <w:b/>
          <w:bCs/>
          <w:sz w:val="21"/>
          <w:szCs w:val="21"/>
          <w:lang w:val="en-US"/>
        </w:rPr>
        <w:t xml:space="preserve">11 </w:t>
      </w:r>
      <w:r w:rsidR="00484419" w:rsidRPr="005312D8">
        <w:rPr>
          <w:rFonts w:eastAsiaTheme="minorEastAsia"/>
          <w:b/>
          <w:bCs/>
          <w:sz w:val="21"/>
          <w:szCs w:val="21"/>
          <w:lang w:val="en-US"/>
        </w:rPr>
        <w:t>影响投资者决策的其他重要信息</w:t>
      </w:r>
      <w:bookmarkEnd w:id="113"/>
    </w:p>
    <w:p w:rsidR="00484419" w:rsidRPr="005312D8" w:rsidRDefault="00484419" w:rsidP="00E019F6">
      <w:pPr>
        <w:pStyle w:val="20"/>
        <w:spacing w:before="29" w:after="0" w:line="288" w:lineRule="auto"/>
        <w:rPr>
          <w:rFonts w:ascii="宋体" w:hAnsi="宋体"/>
          <w:b w:val="0"/>
          <w:bCs w:val="0"/>
          <w:color w:val="000000"/>
          <w:kern w:val="0"/>
          <w:szCs w:val="21"/>
        </w:rPr>
      </w:pPr>
      <w:bookmarkStart w:id="114" w:name="_Toc522549995"/>
      <w:r w:rsidRPr="005312D8">
        <w:rPr>
          <w:rFonts w:ascii="宋体" w:hAnsi="宋体" w:hint="eastAsia"/>
          <w:color w:val="000000"/>
          <w:kern w:val="0"/>
          <w:szCs w:val="21"/>
        </w:rPr>
        <w:t>11.1 影响投资者决策的其他重要信息</w:t>
      </w:r>
      <w:bookmarkEnd w:id="114"/>
    </w:p>
    <w:p w:rsidR="003268EB" w:rsidRDefault="0083102B">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F7B93" w:rsidRPr="005312D8" w:rsidRDefault="00BF7B93" w:rsidP="00035D71">
      <w:pPr>
        <w:spacing w:before="29" w:line="288" w:lineRule="auto"/>
        <w:ind w:firstLineChars="200" w:firstLine="480"/>
        <w:rPr>
          <w:color w:val="000000"/>
          <w:sz w:val="24"/>
        </w:rPr>
      </w:pPr>
    </w:p>
    <w:p w:rsidR="00F1024B" w:rsidRPr="005312D8" w:rsidRDefault="001548F9" w:rsidP="00B84064">
      <w:pPr>
        <w:pStyle w:val="1"/>
        <w:keepNext/>
        <w:keepLines/>
        <w:widowControl w:val="0"/>
        <w:spacing w:beforeLines="100" w:before="312" w:afterLines="100" w:after="312" w:line="288" w:lineRule="auto"/>
        <w:jc w:val="center"/>
        <w:rPr>
          <w:b/>
          <w:bCs/>
          <w:szCs w:val="24"/>
          <w:lang w:val="en-US"/>
        </w:rPr>
      </w:pPr>
      <w:bookmarkStart w:id="115" w:name="_Toc225500055"/>
      <w:bookmarkStart w:id="116" w:name="_Toc522549996"/>
      <w:r w:rsidRPr="005312D8">
        <w:rPr>
          <w:b/>
          <w:bCs/>
          <w:szCs w:val="24"/>
          <w:lang w:val="en-US"/>
        </w:rPr>
        <w:lastRenderedPageBreak/>
        <w:t xml:space="preserve">§12  </w:t>
      </w:r>
      <w:r w:rsidRPr="005312D8">
        <w:rPr>
          <w:b/>
          <w:bCs/>
          <w:szCs w:val="24"/>
          <w:lang w:val="en-US"/>
        </w:rPr>
        <w:t>备查文件目录</w:t>
      </w:r>
      <w:bookmarkEnd w:id="115"/>
      <w:bookmarkEnd w:id="116"/>
    </w:p>
    <w:p w:rsidR="001548F9" w:rsidRPr="005312D8" w:rsidRDefault="001548F9" w:rsidP="0048308E">
      <w:pPr>
        <w:pStyle w:val="20"/>
        <w:spacing w:before="29" w:after="0" w:line="288" w:lineRule="auto"/>
        <w:rPr>
          <w:rFonts w:ascii="Times New Roman" w:hAnsi="Times New Roman"/>
          <w:kern w:val="0"/>
          <w:szCs w:val="24"/>
        </w:rPr>
      </w:pPr>
      <w:bookmarkStart w:id="117" w:name="_Toc522549997"/>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7"/>
    </w:p>
    <w:p w:rsidR="003268EB" w:rsidRDefault="0083102B">
      <w:pPr>
        <w:spacing w:before="29" w:line="288" w:lineRule="auto"/>
        <w:ind w:firstLineChars="200" w:firstLine="480"/>
        <w:rPr>
          <w:color w:val="000000"/>
          <w:sz w:val="24"/>
        </w:rPr>
      </w:pPr>
      <w:r>
        <w:rPr>
          <w:color w:val="000000"/>
          <w:sz w:val="24"/>
        </w:rPr>
        <w:t>1</w:t>
      </w:r>
      <w:r>
        <w:rPr>
          <w:color w:val="000000"/>
          <w:sz w:val="24"/>
        </w:rPr>
        <w:t>、中国证监会准予交银施罗德科技创新灵活配置混合型证券投资基金募集注册的文件；</w:t>
      </w:r>
      <w:r>
        <w:rPr>
          <w:color w:val="000000"/>
          <w:sz w:val="24"/>
        </w:rPr>
        <w:t xml:space="preserve"> </w:t>
      </w:r>
    </w:p>
    <w:p w:rsidR="003268EB" w:rsidRDefault="0083102B">
      <w:pPr>
        <w:spacing w:before="29" w:line="288" w:lineRule="auto"/>
        <w:ind w:firstLineChars="200" w:firstLine="480"/>
        <w:rPr>
          <w:color w:val="000000"/>
          <w:sz w:val="24"/>
        </w:rPr>
      </w:pPr>
      <w:r>
        <w:rPr>
          <w:color w:val="000000"/>
          <w:sz w:val="24"/>
        </w:rPr>
        <w:t>2</w:t>
      </w:r>
      <w:r>
        <w:rPr>
          <w:color w:val="000000"/>
          <w:sz w:val="24"/>
        </w:rPr>
        <w:t>、《交银施罗德科技创新灵活配置混合型证券投资基金基金合同》；</w:t>
      </w:r>
      <w:r>
        <w:rPr>
          <w:color w:val="000000"/>
          <w:sz w:val="24"/>
        </w:rPr>
        <w:t xml:space="preserve"> </w:t>
      </w:r>
    </w:p>
    <w:p w:rsidR="003268EB" w:rsidRDefault="0083102B">
      <w:pPr>
        <w:spacing w:before="29" w:line="288" w:lineRule="auto"/>
        <w:ind w:firstLineChars="200" w:firstLine="480"/>
        <w:rPr>
          <w:color w:val="000000"/>
          <w:sz w:val="24"/>
        </w:rPr>
      </w:pPr>
      <w:r>
        <w:rPr>
          <w:color w:val="000000"/>
          <w:sz w:val="24"/>
        </w:rPr>
        <w:t>3</w:t>
      </w:r>
      <w:r>
        <w:rPr>
          <w:color w:val="000000"/>
          <w:sz w:val="24"/>
        </w:rPr>
        <w:t>、《交银施罗德科技创新灵活配置混合型证券投资基金招募说明书》；</w:t>
      </w:r>
      <w:r>
        <w:rPr>
          <w:color w:val="000000"/>
          <w:sz w:val="24"/>
        </w:rPr>
        <w:t xml:space="preserve"> </w:t>
      </w:r>
    </w:p>
    <w:p w:rsidR="003268EB" w:rsidRDefault="0083102B">
      <w:pPr>
        <w:spacing w:before="29" w:line="288" w:lineRule="auto"/>
        <w:ind w:firstLineChars="200" w:firstLine="480"/>
        <w:rPr>
          <w:color w:val="000000"/>
          <w:sz w:val="24"/>
        </w:rPr>
      </w:pPr>
      <w:r>
        <w:rPr>
          <w:color w:val="000000"/>
          <w:sz w:val="24"/>
        </w:rPr>
        <w:t>4</w:t>
      </w:r>
      <w:r>
        <w:rPr>
          <w:color w:val="000000"/>
          <w:sz w:val="24"/>
        </w:rPr>
        <w:t>、《交银施罗德科技创新灵活配置混合型证券投资基金托管协议》；</w:t>
      </w:r>
      <w:r>
        <w:rPr>
          <w:color w:val="000000"/>
          <w:sz w:val="24"/>
        </w:rPr>
        <w:t xml:space="preserve"> </w:t>
      </w:r>
    </w:p>
    <w:p w:rsidR="003268EB" w:rsidRDefault="0083102B">
      <w:pPr>
        <w:spacing w:before="29" w:line="288" w:lineRule="auto"/>
        <w:ind w:firstLineChars="200" w:firstLine="480"/>
        <w:rPr>
          <w:color w:val="000000"/>
          <w:sz w:val="24"/>
        </w:rPr>
      </w:pPr>
      <w:r>
        <w:rPr>
          <w:color w:val="000000"/>
          <w:sz w:val="24"/>
        </w:rPr>
        <w:t>5</w:t>
      </w:r>
      <w:r>
        <w:rPr>
          <w:color w:val="000000"/>
          <w:sz w:val="24"/>
        </w:rPr>
        <w:t>、关于申请募集注册交银施罗德科技创新灵活配置混合型证券投资基金的法律意见书；</w:t>
      </w:r>
      <w:r>
        <w:rPr>
          <w:color w:val="000000"/>
          <w:sz w:val="24"/>
        </w:rPr>
        <w:t xml:space="preserve"> </w:t>
      </w:r>
    </w:p>
    <w:p w:rsidR="003268EB" w:rsidRDefault="0083102B">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3268EB" w:rsidRDefault="0083102B">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、报告期内交银施罗德科技创新灵活配置混合型证券投资基金在指定报刊上各项公告的原稿。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8" w:name="_Toc522549998"/>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18"/>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9" w:name="_Toc522549999"/>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19"/>
    </w:p>
    <w:p w:rsidR="003268EB" w:rsidRDefault="0083102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A22" w:rsidRDefault="00B20A22">
      <w:r>
        <w:separator/>
      </w:r>
    </w:p>
  </w:endnote>
  <w:endnote w:type="continuationSeparator" w:id="0">
    <w:p w:rsidR="00B20A22" w:rsidRDefault="00B2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Default="00C26A64" w:rsidP="00C03B3A">
    <w:pPr>
      <w:pStyle w:val="a8"/>
      <w:framePr w:wrap="around" w:vAnchor="text" w:hAnchor="margin" w:xAlign="right" w:y="1"/>
      <w:rPr>
        <w:rStyle w:val="aa"/>
      </w:rPr>
    </w:pPr>
    <w:r>
      <w:rPr>
        <w:rStyle w:val="aa"/>
      </w:rPr>
      <w:fldChar w:fldCharType="begin"/>
    </w:r>
    <w:r w:rsidR="009D2609">
      <w:rPr>
        <w:rStyle w:val="aa"/>
      </w:rPr>
      <w:instrText xml:space="preserve">PAGE  </w:instrText>
    </w:r>
    <w:r>
      <w:rPr>
        <w:rStyle w:val="aa"/>
      </w:rPr>
      <w:fldChar w:fldCharType="end"/>
    </w:r>
  </w:p>
  <w:p w:rsidR="009D2609" w:rsidRDefault="009D2609" w:rsidP="00C03B3A">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Default="009D2609" w:rsidP="00C03B3A">
    <w:pPr>
      <w:pStyle w:val="a8"/>
      <w:ind w:right="360"/>
      <w:jc w:val="center"/>
    </w:pPr>
    <w:r>
      <w:rPr>
        <w:rFonts w:hint="eastAsia"/>
        <w:kern w:val="0"/>
        <w:szCs w:val="21"/>
      </w:rPr>
      <w:t>第</w:t>
    </w:r>
    <w:r w:rsidR="00C26A64">
      <w:rPr>
        <w:kern w:val="0"/>
        <w:szCs w:val="21"/>
      </w:rPr>
      <w:fldChar w:fldCharType="begin"/>
    </w:r>
    <w:r>
      <w:rPr>
        <w:kern w:val="0"/>
        <w:szCs w:val="21"/>
      </w:rPr>
      <w:instrText xml:space="preserve"> PAGE </w:instrText>
    </w:r>
    <w:r w:rsidR="00C26A64">
      <w:rPr>
        <w:kern w:val="0"/>
        <w:szCs w:val="21"/>
      </w:rPr>
      <w:fldChar w:fldCharType="separate"/>
    </w:r>
    <w:r w:rsidR="00A60F40">
      <w:rPr>
        <w:noProof/>
        <w:kern w:val="0"/>
        <w:szCs w:val="21"/>
      </w:rPr>
      <w:t>7</w:t>
    </w:r>
    <w:r w:rsidR="00C26A64">
      <w:rPr>
        <w:kern w:val="0"/>
        <w:szCs w:val="21"/>
      </w:rPr>
      <w:fldChar w:fldCharType="end"/>
    </w:r>
    <w:r>
      <w:rPr>
        <w:rFonts w:hint="eastAsia"/>
        <w:kern w:val="0"/>
        <w:szCs w:val="21"/>
      </w:rPr>
      <w:t>页共</w:t>
    </w:r>
    <w:r w:rsidR="00C26A64">
      <w:rPr>
        <w:kern w:val="0"/>
        <w:szCs w:val="21"/>
      </w:rPr>
      <w:fldChar w:fldCharType="begin"/>
    </w:r>
    <w:r>
      <w:rPr>
        <w:kern w:val="0"/>
        <w:szCs w:val="21"/>
      </w:rPr>
      <w:instrText xml:space="preserve"> NUMPAGES </w:instrText>
    </w:r>
    <w:r w:rsidR="00C26A64">
      <w:rPr>
        <w:kern w:val="0"/>
        <w:szCs w:val="21"/>
      </w:rPr>
      <w:fldChar w:fldCharType="separate"/>
    </w:r>
    <w:r w:rsidR="00A60F40">
      <w:rPr>
        <w:noProof/>
        <w:kern w:val="0"/>
        <w:szCs w:val="21"/>
      </w:rPr>
      <w:t>46</w:t>
    </w:r>
    <w:r w:rsidR="00C26A64">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A22" w:rsidRDefault="00B20A22">
      <w:r>
        <w:separator/>
      </w:r>
    </w:p>
  </w:footnote>
  <w:footnote w:type="continuationSeparator" w:id="0">
    <w:p w:rsidR="00B20A22" w:rsidRDefault="00B20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Pr="0095518D" w:rsidRDefault="005A738D" w:rsidP="0095518D">
    <w:pPr>
      <w:spacing w:before="29" w:line="288" w:lineRule="auto"/>
      <w:jc w:val="right"/>
      <w:rPr>
        <w:rFonts w:eastAsiaTheme="minorEastAsia"/>
        <w:sz w:val="24"/>
      </w:rPr>
    </w:pPr>
    <w:r w:rsidRPr="00D3445F">
      <w:rPr>
        <w:rFonts w:eastAsiaTheme="minorEastAsia"/>
        <w:sz w:val="24"/>
      </w:rPr>
      <w:t>交银施罗德科技创新灵活配置混合型证券投资基金</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4C0" w:rsidRPr="007F74C0" w:rsidRDefault="007F74C0"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E6C04"/>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4A86"/>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053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035"/>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661"/>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8EB"/>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783"/>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D87"/>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14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34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24"/>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02B"/>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968"/>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0F40"/>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2AF"/>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A1B"/>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A22"/>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064"/>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58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26A64"/>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202"/>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3670"/>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3AD1"/>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87B"/>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9F6"/>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3D69"/>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5F"/>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2472"/>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AAF"/>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2727"/>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24F0C78"/>
  <w15:docId w15:val="{67819146-E355-4DE9-B87E-59D55805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2A3F46"/>
    <w:pPr>
      <w:tabs>
        <w:tab w:val="right" w:leader="dot" w:pos="9072"/>
      </w:tabs>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4BC34-E268-429E-AF41-216874BC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46</Pages>
  <Words>5732</Words>
  <Characters>32679</Characters>
  <Application>Microsoft Office Word</Application>
  <DocSecurity>0</DocSecurity>
  <Lines>272</Lines>
  <Paragraphs>76</Paragraphs>
  <ScaleCrop>false</ScaleCrop>
  <Company/>
  <LinksUpToDate>false</LinksUpToDate>
  <CharactersWithSpaces>38335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3261</cp:revision>
  <cp:lastPrinted>2007-07-19T00:46:00Z</cp:lastPrinted>
  <dcterms:created xsi:type="dcterms:W3CDTF">2013-08-19T07:44:00Z</dcterms:created>
  <dcterms:modified xsi:type="dcterms:W3CDTF">2018-08-21T09:19:00Z</dcterms:modified>
</cp:coreProperties>
</file>