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交银施罗德裕通纯债债券型证券投资基金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基金托管人：兴业银行股份有限公司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24092"/>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624093"/>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8A6803" w:rsidRDefault="00472B8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8A6803" w:rsidRDefault="00472B87">
      <w:pPr>
        <w:spacing w:before="29" w:line="288" w:lineRule="auto"/>
        <w:ind w:firstLineChars="200" w:firstLine="480"/>
        <w:rPr>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A6803" w:rsidRDefault="00472B8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A6803" w:rsidRDefault="00472B8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A6803" w:rsidRDefault="00472B8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7C0462" w:rsidRDefault="003D4B2E">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624092" w:history="1">
        <w:r w:rsidR="007C0462" w:rsidRPr="005523F4">
          <w:rPr>
            <w:rStyle w:val="a8"/>
            <w:b/>
            <w:bCs/>
            <w:noProof/>
          </w:rPr>
          <w:t xml:space="preserve">§1  </w:t>
        </w:r>
        <w:r w:rsidR="007C0462" w:rsidRPr="005523F4">
          <w:rPr>
            <w:rStyle w:val="a8"/>
            <w:rFonts w:hint="eastAsia"/>
            <w:b/>
            <w:bCs/>
            <w:noProof/>
          </w:rPr>
          <w:t>重要提示及目录</w:t>
        </w:r>
        <w:r w:rsidR="007C0462">
          <w:rPr>
            <w:noProof/>
            <w:webHidden/>
          </w:rPr>
          <w:tab/>
        </w:r>
        <w:r w:rsidR="007C0462">
          <w:rPr>
            <w:noProof/>
            <w:webHidden/>
          </w:rPr>
          <w:fldChar w:fldCharType="begin"/>
        </w:r>
        <w:r w:rsidR="007C0462">
          <w:rPr>
            <w:noProof/>
            <w:webHidden/>
          </w:rPr>
          <w:instrText xml:space="preserve"> PAGEREF _Toc522624092 \h </w:instrText>
        </w:r>
        <w:r w:rsidR="007C0462">
          <w:rPr>
            <w:noProof/>
            <w:webHidden/>
          </w:rPr>
        </w:r>
        <w:r w:rsidR="007C0462">
          <w:rPr>
            <w:noProof/>
            <w:webHidden/>
          </w:rPr>
          <w:fldChar w:fldCharType="separate"/>
        </w:r>
        <w:r w:rsidR="007C0462">
          <w:rPr>
            <w:noProof/>
            <w:webHidden/>
          </w:rPr>
          <w:t>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093" w:history="1">
        <w:r w:rsidR="007C0462" w:rsidRPr="005523F4">
          <w:rPr>
            <w:rStyle w:val="a8"/>
            <w:noProof/>
          </w:rPr>
          <w:t xml:space="preserve">1.1 </w:t>
        </w:r>
        <w:r w:rsidR="007C0462" w:rsidRPr="005523F4">
          <w:rPr>
            <w:rStyle w:val="a8"/>
            <w:rFonts w:hint="eastAsia"/>
            <w:noProof/>
          </w:rPr>
          <w:t>重要提示</w:t>
        </w:r>
        <w:r w:rsidR="007C0462">
          <w:rPr>
            <w:noProof/>
            <w:webHidden/>
          </w:rPr>
          <w:tab/>
        </w:r>
        <w:r w:rsidR="007C0462">
          <w:rPr>
            <w:noProof/>
            <w:webHidden/>
          </w:rPr>
          <w:fldChar w:fldCharType="begin"/>
        </w:r>
        <w:r w:rsidR="007C0462">
          <w:rPr>
            <w:noProof/>
            <w:webHidden/>
          </w:rPr>
          <w:instrText xml:space="preserve"> PAGEREF _Toc522624093 \h </w:instrText>
        </w:r>
        <w:r w:rsidR="007C0462">
          <w:rPr>
            <w:noProof/>
            <w:webHidden/>
          </w:rPr>
        </w:r>
        <w:r w:rsidR="007C0462">
          <w:rPr>
            <w:noProof/>
            <w:webHidden/>
          </w:rPr>
          <w:fldChar w:fldCharType="separate"/>
        </w:r>
        <w:r w:rsidR="007C0462">
          <w:rPr>
            <w:noProof/>
            <w:webHidden/>
          </w:rPr>
          <w:t>2</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094" w:history="1">
        <w:r w:rsidR="007C0462" w:rsidRPr="005523F4">
          <w:rPr>
            <w:rStyle w:val="a8"/>
            <w:b/>
            <w:bCs/>
            <w:noProof/>
          </w:rPr>
          <w:t xml:space="preserve">§2  </w:t>
        </w:r>
        <w:r w:rsidR="007C0462" w:rsidRPr="005523F4">
          <w:rPr>
            <w:rStyle w:val="a8"/>
            <w:rFonts w:hint="eastAsia"/>
            <w:b/>
            <w:bCs/>
            <w:noProof/>
          </w:rPr>
          <w:t>基金简介</w:t>
        </w:r>
        <w:r w:rsidR="007C0462">
          <w:rPr>
            <w:noProof/>
            <w:webHidden/>
          </w:rPr>
          <w:tab/>
        </w:r>
        <w:r w:rsidR="007C0462">
          <w:rPr>
            <w:noProof/>
            <w:webHidden/>
          </w:rPr>
          <w:fldChar w:fldCharType="begin"/>
        </w:r>
        <w:r w:rsidR="007C0462">
          <w:rPr>
            <w:noProof/>
            <w:webHidden/>
          </w:rPr>
          <w:instrText xml:space="preserve"> PAGEREF _Toc522624094 \h </w:instrText>
        </w:r>
        <w:r w:rsidR="007C0462">
          <w:rPr>
            <w:noProof/>
            <w:webHidden/>
          </w:rPr>
        </w:r>
        <w:r w:rsidR="007C0462">
          <w:rPr>
            <w:noProof/>
            <w:webHidden/>
          </w:rPr>
          <w:fldChar w:fldCharType="separate"/>
        </w:r>
        <w:r w:rsidR="007C0462">
          <w:rPr>
            <w:noProof/>
            <w:webHidden/>
          </w:rPr>
          <w:t>5</w:t>
        </w:r>
        <w:r w:rsidR="007C0462">
          <w:rPr>
            <w:noProof/>
            <w:webHidden/>
          </w:rPr>
          <w:fldChar w:fldCharType="end"/>
        </w:r>
      </w:hyperlink>
    </w:p>
    <w:p w:rsidR="007C0462" w:rsidRDefault="00BA0DD6" w:rsidP="007C0462">
      <w:pPr>
        <w:pStyle w:val="22"/>
        <w:tabs>
          <w:tab w:val="left" w:pos="735"/>
        </w:tabs>
        <w:rPr>
          <w:rFonts w:asciiTheme="minorHAnsi" w:eastAsiaTheme="minorEastAsia" w:hAnsiTheme="minorHAnsi" w:cstheme="minorBidi"/>
          <w:noProof/>
          <w:kern w:val="2"/>
          <w:szCs w:val="22"/>
        </w:rPr>
      </w:pPr>
      <w:hyperlink w:anchor="_Toc522624095" w:history="1">
        <w:r w:rsidR="007C0462" w:rsidRPr="005523F4">
          <w:rPr>
            <w:rStyle w:val="a8"/>
            <w:noProof/>
          </w:rPr>
          <w:t>2.1</w:t>
        </w:r>
        <w:r w:rsidR="007C0462">
          <w:rPr>
            <w:rFonts w:asciiTheme="minorHAnsi" w:eastAsiaTheme="minorEastAsia" w:hAnsiTheme="minorHAnsi" w:cstheme="minorBidi"/>
            <w:noProof/>
            <w:kern w:val="2"/>
            <w:szCs w:val="22"/>
          </w:rPr>
          <w:tab/>
        </w:r>
        <w:r w:rsidR="007C0462" w:rsidRPr="005523F4">
          <w:rPr>
            <w:rStyle w:val="a8"/>
            <w:rFonts w:hint="eastAsia"/>
            <w:noProof/>
          </w:rPr>
          <w:t>基金基本情况</w:t>
        </w:r>
        <w:r w:rsidR="007C0462">
          <w:rPr>
            <w:noProof/>
            <w:webHidden/>
          </w:rPr>
          <w:tab/>
        </w:r>
        <w:r w:rsidR="007C0462">
          <w:rPr>
            <w:noProof/>
            <w:webHidden/>
          </w:rPr>
          <w:fldChar w:fldCharType="begin"/>
        </w:r>
        <w:r w:rsidR="007C0462">
          <w:rPr>
            <w:noProof/>
            <w:webHidden/>
          </w:rPr>
          <w:instrText xml:space="preserve"> PAGEREF _Toc522624095 \h </w:instrText>
        </w:r>
        <w:r w:rsidR="007C0462">
          <w:rPr>
            <w:noProof/>
            <w:webHidden/>
          </w:rPr>
        </w:r>
        <w:r w:rsidR="007C0462">
          <w:rPr>
            <w:noProof/>
            <w:webHidden/>
          </w:rPr>
          <w:fldChar w:fldCharType="separate"/>
        </w:r>
        <w:r w:rsidR="007C0462">
          <w:rPr>
            <w:noProof/>
            <w:webHidden/>
          </w:rPr>
          <w:t>5</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096" w:history="1">
        <w:r w:rsidR="007C0462" w:rsidRPr="005523F4">
          <w:rPr>
            <w:rStyle w:val="a8"/>
            <w:noProof/>
          </w:rPr>
          <w:t>2.2</w:t>
        </w:r>
        <w:r w:rsidR="007C0462" w:rsidRPr="005523F4">
          <w:rPr>
            <w:rStyle w:val="a8"/>
            <w:rFonts w:hint="eastAsia"/>
            <w:noProof/>
          </w:rPr>
          <w:t>基金产品说明</w:t>
        </w:r>
        <w:r w:rsidR="007C0462">
          <w:rPr>
            <w:noProof/>
            <w:webHidden/>
          </w:rPr>
          <w:tab/>
        </w:r>
        <w:r w:rsidR="007C0462">
          <w:rPr>
            <w:noProof/>
            <w:webHidden/>
          </w:rPr>
          <w:fldChar w:fldCharType="begin"/>
        </w:r>
        <w:r w:rsidR="007C0462">
          <w:rPr>
            <w:noProof/>
            <w:webHidden/>
          </w:rPr>
          <w:instrText xml:space="preserve"> PAGEREF _Toc522624096 \h </w:instrText>
        </w:r>
        <w:r w:rsidR="007C0462">
          <w:rPr>
            <w:noProof/>
            <w:webHidden/>
          </w:rPr>
        </w:r>
        <w:r w:rsidR="007C0462">
          <w:rPr>
            <w:noProof/>
            <w:webHidden/>
          </w:rPr>
          <w:fldChar w:fldCharType="separate"/>
        </w:r>
        <w:r w:rsidR="007C0462">
          <w:rPr>
            <w:noProof/>
            <w:webHidden/>
          </w:rPr>
          <w:t>5</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097" w:history="1">
        <w:r w:rsidR="007C0462" w:rsidRPr="005523F4">
          <w:rPr>
            <w:rStyle w:val="a8"/>
            <w:noProof/>
          </w:rPr>
          <w:t xml:space="preserve">2.3 </w:t>
        </w:r>
        <w:r w:rsidR="007C0462" w:rsidRPr="005523F4">
          <w:rPr>
            <w:rStyle w:val="a8"/>
            <w:rFonts w:hint="eastAsia"/>
            <w:noProof/>
          </w:rPr>
          <w:t>基金管理人和基金托管人</w:t>
        </w:r>
        <w:r w:rsidR="007C0462">
          <w:rPr>
            <w:noProof/>
            <w:webHidden/>
          </w:rPr>
          <w:tab/>
        </w:r>
        <w:r w:rsidR="007C0462">
          <w:rPr>
            <w:noProof/>
            <w:webHidden/>
          </w:rPr>
          <w:fldChar w:fldCharType="begin"/>
        </w:r>
        <w:r w:rsidR="007C0462">
          <w:rPr>
            <w:noProof/>
            <w:webHidden/>
          </w:rPr>
          <w:instrText xml:space="preserve"> PAGEREF _Toc522624097 \h </w:instrText>
        </w:r>
        <w:r w:rsidR="007C0462">
          <w:rPr>
            <w:noProof/>
            <w:webHidden/>
          </w:rPr>
        </w:r>
        <w:r w:rsidR="007C0462">
          <w:rPr>
            <w:noProof/>
            <w:webHidden/>
          </w:rPr>
          <w:fldChar w:fldCharType="separate"/>
        </w:r>
        <w:r w:rsidR="007C0462">
          <w:rPr>
            <w:noProof/>
            <w:webHidden/>
          </w:rPr>
          <w:t>5</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098" w:history="1">
        <w:r w:rsidR="007C0462" w:rsidRPr="005523F4">
          <w:rPr>
            <w:rStyle w:val="a8"/>
            <w:noProof/>
          </w:rPr>
          <w:t xml:space="preserve">2.4 </w:t>
        </w:r>
        <w:r w:rsidR="007C0462" w:rsidRPr="005523F4">
          <w:rPr>
            <w:rStyle w:val="a8"/>
            <w:rFonts w:hint="eastAsia"/>
            <w:noProof/>
          </w:rPr>
          <w:t>信息披露方式</w:t>
        </w:r>
        <w:r w:rsidR="007C0462">
          <w:rPr>
            <w:noProof/>
            <w:webHidden/>
          </w:rPr>
          <w:tab/>
        </w:r>
        <w:r w:rsidR="007C0462">
          <w:rPr>
            <w:noProof/>
            <w:webHidden/>
          </w:rPr>
          <w:fldChar w:fldCharType="begin"/>
        </w:r>
        <w:r w:rsidR="007C0462">
          <w:rPr>
            <w:noProof/>
            <w:webHidden/>
          </w:rPr>
          <w:instrText xml:space="preserve"> PAGEREF _Toc522624098 \h </w:instrText>
        </w:r>
        <w:r w:rsidR="007C0462">
          <w:rPr>
            <w:noProof/>
            <w:webHidden/>
          </w:rPr>
        </w:r>
        <w:r w:rsidR="007C0462">
          <w:rPr>
            <w:noProof/>
            <w:webHidden/>
          </w:rPr>
          <w:fldChar w:fldCharType="separate"/>
        </w:r>
        <w:r w:rsidR="007C0462">
          <w:rPr>
            <w:noProof/>
            <w:webHidden/>
          </w:rPr>
          <w:t>6</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099" w:history="1">
        <w:r w:rsidR="007C0462" w:rsidRPr="005523F4">
          <w:rPr>
            <w:rStyle w:val="a8"/>
            <w:noProof/>
          </w:rPr>
          <w:t xml:space="preserve">2.5 </w:t>
        </w:r>
        <w:r w:rsidR="007C0462" w:rsidRPr="005523F4">
          <w:rPr>
            <w:rStyle w:val="a8"/>
            <w:rFonts w:hint="eastAsia"/>
            <w:noProof/>
          </w:rPr>
          <w:t>其他相关资料</w:t>
        </w:r>
        <w:r w:rsidR="007C0462">
          <w:rPr>
            <w:noProof/>
            <w:webHidden/>
          </w:rPr>
          <w:tab/>
        </w:r>
        <w:r w:rsidR="007C0462">
          <w:rPr>
            <w:noProof/>
            <w:webHidden/>
          </w:rPr>
          <w:fldChar w:fldCharType="begin"/>
        </w:r>
        <w:r w:rsidR="007C0462">
          <w:rPr>
            <w:noProof/>
            <w:webHidden/>
          </w:rPr>
          <w:instrText xml:space="preserve"> PAGEREF _Toc522624099 \h </w:instrText>
        </w:r>
        <w:r w:rsidR="007C0462">
          <w:rPr>
            <w:noProof/>
            <w:webHidden/>
          </w:rPr>
        </w:r>
        <w:r w:rsidR="007C0462">
          <w:rPr>
            <w:noProof/>
            <w:webHidden/>
          </w:rPr>
          <w:fldChar w:fldCharType="separate"/>
        </w:r>
        <w:r w:rsidR="007C0462">
          <w:rPr>
            <w:noProof/>
            <w:webHidden/>
          </w:rPr>
          <w:t>6</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100" w:history="1">
        <w:r w:rsidR="007C0462" w:rsidRPr="005523F4">
          <w:rPr>
            <w:rStyle w:val="a8"/>
            <w:b/>
            <w:bCs/>
            <w:noProof/>
          </w:rPr>
          <w:t xml:space="preserve">§3  </w:t>
        </w:r>
        <w:r w:rsidR="007C0462" w:rsidRPr="005523F4">
          <w:rPr>
            <w:rStyle w:val="a8"/>
            <w:rFonts w:hint="eastAsia"/>
            <w:b/>
            <w:bCs/>
            <w:noProof/>
          </w:rPr>
          <w:t>主要财务指标和基金净值表现</w:t>
        </w:r>
        <w:r w:rsidR="007C0462">
          <w:rPr>
            <w:noProof/>
            <w:webHidden/>
          </w:rPr>
          <w:tab/>
        </w:r>
        <w:r w:rsidR="007C0462">
          <w:rPr>
            <w:noProof/>
            <w:webHidden/>
          </w:rPr>
          <w:fldChar w:fldCharType="begin"/>
        </w:r>
        <w:r w:rsidR="007C0462">
          <w:rPr>
            <w:noProof/>
            <w:webHidden/>
          </w:rPr>
          <w:instrText xml:space="preserve"> PAGEREF _Toc522624100 \h </w:instrText>
        </w:r>
        <w:r w:rsidR="007C0462">
          <w:rPr>
            <w:noProof/>
            <w:webHidden/>
          </w:rPr>
        </w:r>
        <w:r w:rsidR="007C0462">
          <w:rPr>
            <w:noProof/>
            <w:webHidden/>
          </w:rPr>
          <w:fldChar w:fldCharType="separate"/>
        </w:r>
        <w:r w:rsidR="007C0462">
          <w:rPr>
            <w:noProof/>
            <w:webHidden/>
          </w:rPr>
          <w:t>6</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01" w:history="1">
        <w:r w:rsidR="007C0462" w:rsidRPr="005523F4">
          <w:rPr>
            <w:rStyle w:val="a8"/>
            <w:noProof/>
          </w:rPr>
          <w:t xml:space="preserve">3.1 </w:t>
        </w:r>
        <w:r w:rsidR="007C0462" w:rsidRPr="005523F4">
          <w:rPr>
            <w:rStyle w:val="a8"/>
            <w:rFonts w:hint="eastAsia"/>
            <w:noProof/>
          </w:rPr>
          <w:t>主要会计数据和财务指标</w:t>
        </w:r>
        <w:r w:rsidR="007C0462">
          <w:rPr>
            <w:noProof/>
            <w:webHidden/>
          </w:rPr>
          <w:tab/>
        </w:r>
        <w:r w:rsidR="007C0462">
          <w:rPr>
            <w:noProof/>
            <w:webHidden/>
          </w:rPr>
          <w:fldChar w:fldCharType="begin"/>
        </w:r>
        <w:r w:rsidR="007C0462">
          <w:rPr>
            <w:noProof/>
            <w:webHidden/>
          </w:rPr>
          <w:instrText xml:space="preserve"> PAGEREF _Toc522624101 \h </w:instrText>
        </w:r>
        <w:r w:rsidR="007C0462">
          <w:rPr>
            <w:noProof/>
            <w:webHidden/>
          </w:rPr>
        </w:r>
        <w:r w:rsidR="007C0462">
          <w:rPr>
            <w:noProof/>
            <w:webHidden/>
          </w:rPr>
          <w:fldChar w:fldCharType="separate"/>
        </w:r>
        <w:r w:rsidR="007C0462">
          <w:rPr>
            <w:noProof/>
            <w:webHidden/>
          </w:rPr>
          <w:t>6</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02" w:history="1">
        <w:r w:rsidR="007C0462" w:rsidRPr="005523F4">
          <w:rPr>
            <w:rStyle w:val="a8"/>
            <w:noProof/>
          </w:rPr>
          <w:t xml:space="preserve">3.2 </w:t>
        </w:r>
        <w:r w:rsidR="007C0462" w:rsidRPr="005523F4">
          <w:rPr>
            <w:rStyle w:val="a8"/>
            <w:rFonts w:hint="eastAsia"/>
            <w:noProof/>
          </w:rPr>
          <w:t>基金净值表现</w:t>
        </w:r>
        <w:r w:rsidR="007C0462">
          <w:rPr>
            <w:noProof/>
            <w:webHidden/>
          </w:rPr>
          <w:tab/>
        </w:r>
        <w:r w:rsidR="007C0462">
          <w:rPr>
            <w:noProof/>
            <w:webHidden/>
          </w:rPr>
          <w:fldChar w:fldCharType="begin"/>
        </w:r>
        <w:r w:rsidR="007C0462">
          <w:rPr>
            <w:noProof/>
            <w:webHidden/>
          </w:rPr>
          <w:instrText xml:space="preserve"> PAGEREF _Toc522624102 \h </w:instrText>
        </w:r>
        <w:r w:rsidR="007C0462">
          <w:rPr>
            <w:noProof/>
            <w:webHidden/>
          </w:rPr>
        </w:r>
        <w:r w:rsidR="007C0462">
          <w:rPr>
            <w:noProof/>
            <w:webHidden/>
          </w:rPr>
          <w:fldChar w:fldCharType="separate"/>
        </w:r>
        <w:r w:rsidR="007C0462">
          <w:rPr>
            <w:noProof/>
            <w:webHidden/>
          </w:rPr>
          <w:t>7</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103" w:history="1">
        <w:r w:rsidR="007C0462" w:rsidRPr="005523F4">
          <w:rPr>
            <w:rStyle w:val="a8"/>
            <w:b/>
            <w:bCs/>
            <w:noProof/>
          </w:rPr>
          <w:t xml:space="preserve">§4  </w:t>
        </w:r>
        <w:r w:rsidR="007C0462" w:rsidRPr="005523F4">
          <w:rPr>
            <w:rStyle w:val="a8"/>
            <w:rFonts w:hint="eastAsia"/>
            <w:b/>
            <w:bCs/>
            <w:noProof/>
          </w:rPr>
          <w:t>管理人报告</w:t>
        </w:r>
        <w:r w:rsidR="007C0462">
          <w:rPr>
            <w:noProof/>
            <w:webHidden/>
          </w:rPr>
          <w:tab/>
        </w:r>
        <w:r w:rsidR="007C0462">
          <w:rPr>
            <w:noProof/>
            <w:webHidden/>
          </w:rPr>
          <w:fldChar w:fldCharType="begin"/>
        </w:r>
        <w:r w:rsidR="007C0462">
          <w:rPr>
            <w:noProof/>
            <w:webHidden/>
          </w:rPr>
          <w:instrText xml:space="preserve"> PAGEREF _Toc522624103 \h </w:instrText>
        </w:r>
        <w:r w:rsidR="007C0462">
          <w:rPr>
            <w:noProof/>
            <w:webHidden/>
          </w:rPr>
        </w:r>
        <w:r w:rsidR="007C0462">
          <w:rPr>
            <w:noProof/>
            <w:webHidden/>
          </w:rPr>
          <w:fldChar w:fldCharType="separate"/>
        </w:r>
        <w:r w:rsidR="007C0462">
          <w:rPr>
            <w:noProof/>
            <w:webHidden/>
          </w:rPr>
          <w:t>10</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04" w:history="1">
        <w:r w:rsidR="007C0462" w:rsidRPr="005523F4">
          <w:rPr>
            <w:rStyle w:val="a8"/>
            <w:noProof/>
          </w:rPr>
          <w:t xml:space="preserve">4.1 </w:t>
        </w:r>
        <w:r w:rsidR="007C0462" w:rsidRPr="005523F4">
          <w:rPr>
            <w:rStyle w:val="a8"/>
            <w:rFonts w:hint="eastAsia"/>
            <w:noProof/>
          </w:rPr>
          <w:t>基金管理人及基金经理情况</w:t>
        </w:r>
        <w:r w:rsidR="007C0462">
          <w:rPr>
            <w:noProof/>
            <w:webHidden/>
          </w:rPr>
          <w:tab/>
        </w:r>
        <w:r w:rsidR="007C0462">
          <w:rPr>
            <w:noProof/>
            <w:webHidden/>
          </w:rPr>
          <w:fldChar w:fldCharType="begin"/>
        </w:r>
        <w:r w:rsidR="007C0462">
          <w:rPr>
            <w:noProof/>
            <w:webHidden/>
          </w:rPr>
          <w:instrText xml:space="preserve"> PAGEREF _Toc522624104 \h </w:instrText>
        </w:r>
        <w:r w:rsidR="007C0462">
          <w:rPr>
            <w:noProof/>
            <w:webHidden/>
          </w:rPr>
        </w:r>
        <w:r w:rsidR="007C0462">
          <w:rPr>
            <w:noProof/>
            <w:webHidden/>
          </w:rPr>
          <w:fldChar w:fldCharType="separate"/>
        </w:r>
        <w:r w:rsidR="007C0462">
          <w:rPr>
            <w:noProof/>
            <w:webHidden/>
          </w:rPr>
          <w:t>10</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05" w:history="1">
        <w:r w:rsidR="007C0462" w:rsidRPr="005523F4">
          <w:rPr>
            <w:rStyle w:val="a8"/>
            <w:noProof/>
          </w:rPr>
          <w:t xml:space="preserve">4.2 </w:t>
        </w:r>
        <w:r w:rsidR="007C0462" w:rsidRPr="005523F4">
          <w:rPr>
            <w:rStyle w:val="a8"/>
            <w:rFonts w:hint="eastAsia"/>
            <w:noProof/>
          </w:rPr>
          <w:t>管理人对报告期内本基金运作遵规守信情况的说明</w:t>
        </w:r>
        <w:r w:rsidR="007C0462">
          <w:rPr>
            <w:noProof/>
            <w:webHidden/>
          </w:rPr>
          <w:tab/>
        </w:r>
        <w:r w:rsidR="007C0462">
          <w:rPr>
            <w:noProof/>
            <w:webHidden/>
          </w:rPr>
          <w:fldChar w:fldCharType="begin"/>
        </w:r>
        <w:r w:rsidR="007C0462">
          <w:rPr>
            <w:noProof/>
            <w:webHidden/>
          </w:rPr>
          <w:instrText xml:space="preserve"> PAGEREF _Toc522624105 \h </w:instrText>
        </w:r>
        <w:r w:rsidR="007C0462">
          <w:rPr>
            <w:noProof/>
            <w:webHidden/>
          </w:rPr>
        </w:r>
        <w:r w:rsidR="007C0462">
          <w:rPr>
            <w:noProof/>
            <w:webHidden/>
          </w:rPr>
          <w:fldChar w:fldCharType="separate"/>
        </w:r>
        <w:r w:rsidR="007C0462">
          <w:rPr>
            <w:noProof/>
            <w:webHidden/>
          </w:rPr>
          <w:t>11</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06" w:history="1">
        <w:r w:rsidR="007C0462" w:rsidRPr="005523F4">
          <w:rPr>
            <w:rStyle w:val="a8"/>
            <w:noProof/>
          </w:rPr>
          <w:t xml:space="preserve">4.3 </w:t>
        </w:r>
        <w:r w:rsidR="007C0462" w:rsidRPr="005523F4">
          <w:rPr>
            <w:rStyle w:val="a8"/>
            <w:rFonts w:hint="eastAsia"/>
            <w:noProof/>
          </w:rPr>
          <w:t>管理人对报告期内公平交易情况的专项说明</w:t>
        </w:r>
        <w:r w:rsidR="007C0462">
          <w:rPr>
            <w:noProof/>
            <w:webHidden/>
          </w:rPr>
          <w:tab/>
        </w:r>
        <w:r w:rsidR="007C0462">
          <w:rPr>
            <w:noProof/>
            <w:webHidden/>
          </w:rPr>
          <w:fldChar w:fldCharType="begin"/>
        </w:r>
        <w:r w:rsidR="007C0462">
          <w:rPr>
            <w:noProof/>
            <w:webHidden/>
          </w:rPr>
          <w:instrText xml:space="preserve"> PAGEREF _Toc522624106 \h </w:instrText>
        </w:r>
        <w:r w:rsidR="007C0462">
          <w:rPr>
            <w:noProof/>
            <w:webHidden/>
          </w:rPr>
        </w:r>
        <w:r w:rsidR="007C0462">
          <w:rPr>
            <w:noProof/>
            <w:webHidden/>
          </w:rPr>
          <w:fldChar w:fldCharType="separate"/>
        </w:r>
        <w:r w:rsidR="007C0462">
          <w:rPr>
            <w:noProof/>
            <w:webHidden/>
          </w:rPr>
          <w:t>11</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07" w:history="1">
        <w:r w:rsidR="007C0462" w:rsidRPr="005523F4">
          <w:rPr>
            <w:rStyle w:val="a8"/>
            <w:noProof/>
          </w:rPr>
          <w:t xml:space="preserve">4.4 </w:t>
        </w:r>
        <w:r w:rsidR="007C0462" w:rsidRPr="005523F4">
          <w:rPr>
            <w:rStyle w:val="a8"/>
            <w:rFonts w:hint="eastAsia"/>
            <w:noProof/>
          </w:rPr>
          <w:t>管理人对报告期内基金的投资策略和业绩表现的说明</w:t>
        </w:r>
        <w:r w:rsidR="007C0462">
          <w:rPr>
            <w:noProof/>
            <w:webHidden/>
          </w:rPr>
          <w:tab/>
        </w:r>
        <w:r w:rsidR="007C0462">
          <w:rPr>
            <w:noProof/>
            <w:webHidden/>
          </w:rPr>
          <w:fldChar w:fldCharType="begin"/>
        </w:r>
        <w:r w:rsidR="007C0462">
          <w:rPr>
            <w:noProof/>
            <w:webHidden/>
          </w:rPr>
          <w:instrText xml:space="preserve"> PAGEREF _Toc522624107 \h </w:instrText>
        </w:r>
        <w:r w:rsidR="007C0462">
          <w:rPr>
            <w:noProof/>
            <w:webHidden/>
          </w:rPr>
        </w:r>
        <w:r w:rsidR="007C0462">
          <w:rPr>
            <w:noProof/>
            <w:webHidden/>
          </w:rPr>
          <w:fldChar w:fldCharType="separate"/>
        </w:r>
        <w:r w:rsidR="007C0462">
          <w:rPr>
            <w:noProof/>
            <w:webHidden/>
          </w:rPr>
          <w:t>12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08" w:history="1">
        <w:r w:rsidR="007C0462" w:rsidRPr="005523F4">
          <w:rPr>
            <w:rStyle w:val="a8"/>
            <w:noProof/>
          </w:rPr>
          <w:t xml:space="preserve">4.5 </w:t>
        </w:r>
        <w:r w:rsidR="007C0462" w:rsidRPr="005523F4">
          <w:rPr>
            <w:rStyle w:val="a8"/>
            <w:rFonts w:hint="eastAsia"/>
            <w:noProof/>
          </w:rPr>
          <w:t>管理人对宏观经济、证券市场及行业走势的简要展望</w:t>
        </w:r>
        <w:r w:rsidR="007C0462">
          <w:rPr>
            <w:noProof/>
            <w:webHidden/>
          </w:rPr>
          <w:tab/>
        </w:r>
        <w:r w:rsidR="007C0462">
          <w:rPr>
            <w:noProof/>
            <w:webHidden/>
          </w:rPr>
          <w:fldChar w:fldCharType="begin"/>
        </w:r>
        <w:r w:rsidR="007C0462">
          <w:rPr>
            <w:noProof/>
            <w:webHidden/>
          </w:rPr>
          <w:instrText xml:space="preserve"> PAGEREF _Toc522624108 \h </w:instrText>
        </w:r>
        <w:r w:rsidR="007C0462">
          <w:rPr>
            <w:noProof/>
            <w:webHidden/>
          </w:rPr>
        </w:r>
        <w:r w:rsidR="007C0462">
          <w:rPr>
            <w:noProof/>
            <w:webHidden/>
          </w:rPr>
          <w:fldChar w:fldCharType="separate"/>
        </w:r>
        <w:r w:rsidR="007C0462">
          <w:rPr>
            <w:noProof/>
            <w:webHidden/>
          </w:rPr>
          <w:t>12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09" w:history="1">
        <w:r w:rsidR="007C0462" w:rsidRPr="005523F4">
          <w:rPr>
            <w:rStyle w:val="a8"/>
            <w:noProof/>
          </w:rPr>
          <w:t xml:space="preserve">4.6 </w:t>
        </w:r>
        <w:r w:rsidR="007C0462" w:rsidRPr="005523F4">
          <w:rPr>
            <w:rStyle w:val="a8"/>
            <w:rFonts w:hint="eastAsia"/>
            <w:noProof/>
          </w:rPr>
          <w:t>管理人对报告期内基金估值程序等事项的说明</w:t>
        </w:r>
        <w:r w:rsidR="007C0462">
          <w:rPr>
            <w:noProof/>
            <w:webHidden/>
          </w:rPr>
          <w:tab/>
        </w:r>
        <w:r w:rsidR="007C0462">
          <w:rPr>
            <w:noProof/>
            <w:webHidden/>
          </w:rPr>
          <w:fldChar w:fldCharType="begin"/>
        </w:r>
        <w:r w:rsidR="007C0462">
          <w:rPr>
            <w:noProof/>
            <w:webHidden/>
          </w:rPr>
          <w:instrText xml:space="preserve"> PAGEREF _Toc522624109 \h </w:instrText>
        </w:r>
        <w:r w:rsidR="007C0462">
          <w:rPr>
            <w:noProof/>
            <w:webHidden/>
          </w:rPr>
        </w:r>
        <w:r w:rsidR="007C0462">
          <w:rPr>
            <w:noProof/>
            <w:webHidden/>
          </w:rPr>
          <w:fldChar w:fldCharType="separate"/>
        </w:r>
        <w:r w:rsidR="007C0462">
          <w:rPr>
            <w:noProof/>
            <w:webHidden/>
          </w:rPr>
          <w:t>13</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10" w:history="1">
        <w:r w:rsidR="007C0462" w:rsidRPr="005523F4">
          <w:rPr>
            <w:rStyle w:val="a8"/>
            <w:noProof/>
          </w:rPr>
          <w:t xml:space="preserve">4.7 </w:t>
        </w:r>
        <w:r w:rsidR="007C0462" w:rsidRPr="005523F4">
          <w:rPr>
            <w:rStyle w:val="a8"/>
            <w:rFonts w:hint="eastAsia"/>
            <w:noProof/>
          </w:rPr>
          <w:t>管理人对报告期内基金利润分配情况的说明</w:t>
        </w:r>
        <w:r w:rsidR="007C0462">
          <w:rPr>
            <w:noProof/>
            <w:webHidden/>
          </w:rPr>
          <w:tab/>
        </w:r>
        <w:r w:rsidR="007C0462">
          <w:rPr>
            <w:noProof/>
            <w:webHidden/>
          </w:rPr>
          <w:fldChar w:fldCharType="begin"/>
        </w:r>
        <w:r w:rsidR="007C0462">
          <w:rPr>
            <w:noProof/>
            <w:webHidden/>
          </w:rPr>
          <w:instrText xml:space="preserve"> PAGEREF _Toc522624110 \h </w:instrText>
        </w:r>
        <w:r w:rsidR="007C0462">
          <w:rPr>
            <w:noProof/>
            <w:webHidden/>
          </w:rPr>
        </w:r>
        <w:r w:rsidR="007C0462">
          <w:rPr>
            <w:noProof/>
            <w:webHidden/>
          </w:rPr>
          <w:fldChar w:fldCharType="separate"/>
        </w:r>
        <w:r w:rsidR="007C0462">
          <w:rPr>
            <w:noProof/>
            <w:webHidden/>
          </w:rPr>
          <w:t>13</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11" w:history="1">
        <w:r w:rsidR="007C0462" w:rsidRPr="005523F4">
          <w:rPr>
            <w:rStyle w:val="a8"/>
            <w:noProof/>
          </w:rPr>
          <w:t xml:space="preserve">4.8 </w:t>
        </w:r>
        <w:r w:rsidR="007C0462" w:rsidRPr="005523F4">
          <w:rPr>
            <w:rStyle w:val="a8"/>
            <w:rFonts w:hint="eastAsia"/>
            <w:noProof/>
          </w:rPr>
          <w:t>报告期内管理人对本基金持有人数或基金资产净值预警情形的说明</w:t>
        </w:r>
        <w:r w:rsidR="007C0462">
          <w:rPr>
            <w:noProof/>
            <w:webHidden/>
          </w:rPr>
          <w:tab/>
        </w:r>
        <w:r w:rsidR="007C0462">
          <w:rPr>
            <w:noProof/>
            <w:webHidden/>
          </w:rPr>
          <w:fldChar w:fldCharType="begin"/>
        </w:r>
        <w:r w:rsidR="007C0462">
          <w:rPr>
            <w:noProof/>
            <w:webHidden/>
          </w:rPr>
          <w:instrText xml:space="preserve"> PAGEREF _Toc522624111 \h </w:instrText>
        </w:r>
        <w:r w:rsidR="007C0462">
          <w:rPr>
            <w:noProof/>
            <w:webHidden/>
          </w:rPr>
        </w:r>
        <w:r w:rsidR="007C0462">
          <w:rPr>
            <w:noProof/>
            <w:webHidden/>
          </w:rPr>
          <w:fldChar w:fldCharType="separate"/>
        </w:r>
        <w:r w:rsidR="007C0462">
          <w:rPr>
            <w:noProof/>
            <w:webHidden/>
          </w:rPr>
          <w:t>13</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112" w:history="1">
        <w:r w:rsidR="007C0462" w:rsidRPr="005523F4">
          <w:rPr>
            <w:rStyle w:val="a8"/>
            <w:b/>
            <w:bCs/>
            <w:noProof/>
          </w:rPr>
          <w:t xml:space="preserve">§5  </w:t>
        </w:r>
        <w:r w:rsidR="007C0462" w:rsidRPr="005523F4">
          <w:rPr>
            <w:rStyle w:val="a8"/>
            <w:rFonts w:hint="eastAsia"/>
            <w:b/>
            <w:bCs/>
            <w:noProof/>
          </w:rPr>
          <w:t>托管人报告</w:t>
        </w:r>
        <w:r w:rsidR="007C0462">
          <w:rPr>
            <w:noProof/>
            <w:webHidden/>
          </w:rPr>
          <w:tab/>
        </w:r>
        <w:r w:rsidR="007C0462">
          <w:rPr>
            <w:noProof/>
            <w:webHidden/>
          </w:rPr>
          <w:fldChar w:fldCharType="begin"/>
        </w:r>
        <w:r w:rsidR="007C0462">
          <w:rPr>
            <w:noProof/>
            <w:webHidden/>
          </w:rPr>
          <w:instrText xml:space="preserve"> PAGEREF _Toc522624112 \h </w:instrText>
        </w:r>
        <w:r w:rsidR="007C0462">
          <w:rPr>
            <w:noProof/>
            <w:webHidden/>
          </w:rPr>
        </w:r>
        <w:r w:rsidR="007C0462">
          <w:rPr>
            <w:noProof/>
            <w:webHidden/>
          </w:rPr>
          <w:fldChar w:fldCharType="separate"/>
        </w:r>
        <w:r w:rsidR="007C0462">
          <w:rPr>
            <w:noProof/>
            <w:webHidden/>
          </w:rPr>
          <w:t>13</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13" w:history="1">
        <w:r w:rsidR="007C0462" w:rsidRPr="005523F4">
          <w:rPr>
            <w:rStyle w:val="a8"/>
            <w:noProof/>
          </w:rPr>
          <w:t xml:space="preserve">5.1 </w:t>
        </w:r>
        <w:r w:rsidR="007C0462" w:rsidRPr="005523F4">
          <w:rPr>
            <w:rStyle w:val="a8"/>
            <w:rFonts w:hint="eastAsia"/>
            <w:noProof/>
          </w:rPr>
          <w:t>报告期内本基金托管人遵规守信情况声明</w:t>
        </w:r>
        <w:r w:rsidR="007C0462">
          <w:rPr>
            <w:noProof/>
            <w:webHidden/>
          </w:rPr>
          <w:tab/>
        </w:r>
        <w:r w:rsidR="007C0462">
          <w:rPr>
            <w:noProof/>
            <w:webHidden/>
          </w:rPr>
          <w:fldChar w:fldCharType="begin"/>
        </w:r>
        <w:r w:rsidR="007C0462">
          <w:rPr>
            <w:noProof/>
            <w:webHidden/>
          </w:rPr>
          <w:instrText xml:space="preserve"> PAGEREF _Toc522624113 \h </w:instrText>
        </w:r>
        <w:r w:rsidR="007C0462">
          <w:rPr>
            <w:noProof/>
            <w:webHidden/>
          </w:rPr>
        </w:r>
        <w:r w:rsidR="007C0462">
          <w:rPr>
            <w:noProof/>
            <w:webHidden/>
          </w:rPr>
          <w:fldChar w:fldCharType="separate"/>
        </w:r>
        <w:r w:rsidR="007C0462">
          <w:rPr>
            <w:noProof/>
            <w:webHidden/>
          </w:rPr>
          <w:t>13</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14" w:history="1">
        <w:r w:rsidR="007C0462" w:rsidRPr="005523F4">
          <w:rPr>
            <w:rStyle w:val="a8"/>
            <w:noProof/>
          </w:rPr>
          <w:t xml:space="preserve">5.2 </w:t>
        </w:r>
        <w:r w:rsidR="007C0462" w:rsidRPr="005523F4">
          <w:rPr>
            <w:rStyle w:val="a8"/>
            <w:rFonts w:hint="eastAsia"/>
            <w:noProof/>
          </w:rPr>
          <w:t>托管人对报告期内本基金投资运作遵规守信、净值计算、利润分配等情况的说明</w:t>
        </w:r>
        <w:r w:rsidR="007C0462">
          <w:rPr>
            <w:noProof/>
            <w:webHidden/>
          </w:rPr>
          <w:tab/>
        </w:r>
        <w:r w:rsidR="007C0462">
          <w:rPr>
            <w:noProof/>
            <w:webHidden/>
          </w:rPr>
          <w:fldChar w:fldCharType="begin"/>
        </w:r>
        <w:r w:rsidR="007C0462">
          <w:rPr>
            <w:noProof/>
            <w:webHidden/>
          </w:rPr>
          <w:instrText xml:space="preserve"> PAGEREF _Toc522624114 \h </w:instrText>
        </w:r>
        <w:r w:rsidR="007C0462">
          <w:rPr>
            <w:noProof/>
            <w:webHidden/>
          </w:rPr>
        </w:r>
        <w:r w:rsidR="007C0462">
          <w:rPr>
            <w:noProof/>
            <w:webHidden/>
          </w:rPr>
          <w:fldChar w:fldCharType="separate"/>
        </w:r>
        <w:r w:rsidR="007C0462">
          <w:rPr>
            <w:noProof/>
            <w:webHidden/>
          </w:rPr>
          <w:t>13</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15" w:history="1">
        <w:r w:rsidR="007C0462" w:rsidRPr="005523F4">
          <w:rPr>
            <w:rStyle w:val="a8"/>
            <w:noProof/>
          </w:rPr>
          <w:t xml:space="preserve">5.3 </w:t>
        </w:r>
        <w:r w:rsidR="007C0462" w:rsidRPr="005523F4">
          <w:rPr>
            <w:rStyle w:val="a8"/>
            <w:rFonts w:hint="eastAsia"/>
            <w:noProof/>
          </w:rPr>
          <w:t>托管人对本半年度报告中财务信息等内容的真实、准确和完整发表意见</w:t>
        </w:r>
        <w:r w:rsidR="007C0462">
          <w:rPr>
            <w:noProof/>
            <w:webHidden/>
          </w:rPr>
          <w:tab/>
        </w:r>
        <w:r w:rsidR="007C0462">
          <w:rPr>
            <w:noProof/>
            <w:webHidden/>
          </w:rPr>
          <w:fldChar w:fldCharType="begin"/>
        </w:r>
        <w:r w:rsidR="007C0462">
          <w:rPr>
            <w:noProof/>
            <w:webHidden/>
          </w:rPr>
          <w:instrText xml:space="preserve"> PAGEREF _Toc522624115 \h </w:instrText>
        </w:r>
        <w:r w:rsidR="007C0462">
          <w:rPr>
            <w:noProof/>
            <w:webHidden/>
          </w:rPr>
        </w:r>
        <w:r w:rsidR="007C0462">
          <w:rPr>
            <w:noProof/>
            <w:webHidden/>
          </w:rPr>
          <w:fldChar w:fldCharType="separate"/>
        </w:r>
        <w:r w:rsidR="007C0462">
          <w:rPr>
            <w:noProof/>
            <w:webHidden/>
          </w:rPr>
          <w:t>14</w:t>
        </w:r>
        <w:r w:rsidR="007C0462">
          <w:rPr>
            <w:noProof/>
            <w:webHidden/>
          </w:rPr>
          <w:fldChar w:fldCharType="end"/>
        </w:r>
      </w:hyperlink>
    </w:p>
    <w:p w:rsidR="007C0462" w:rsidRDefault="00BA0DD6" w:rsidP="007C0462">
      <w:pPr>
        <w:pStyle w:val="11"/>
        <w:tabs>
          <w:tab w:val="left" w:pos="525"/>
        </w:tabs>
        <w:rPr>
          <w:rFonts w:asciiTheme="minorHAnsi" w:eastAsiaTheme="minorEastAsia" w:hAnsiTheme="minorHAnsi" w:cstheme="minorBidi"/>
          <w:noProof/>
          <w:szCs w:val="22"/>
        </w:rPr>
      </w:pPr>
      <w:hyperlink w:anchor="_Toc522624116" w:history="1">
        <w:r w:rsidR="007C0462" w:rsidRPr="005523F4">
          <w:rPr>
            <w:rStyle w:val="a8"/>
            <w:b/>
            <w:bCs/>
            <w:noProof/>
          </w:rPr>
          <w:t>§6</w:t>
        </w:r>
        <w:r w:rsidR="007C0462">
          <w:rPr>
            <w:rFonts w:asciiTheme="minorHAnsi" w:eastAsiaTheme="minorEastAsia" w:hAnsiTheme="minorHAnsi" w:cstheme="minorBidi"/>
            <w:noProof/>
            <w:szCs w:val="22"/>
          </w:rPr>
          <w:tab/>
        </w:r>
        <w:r w:rsidR="007C0462" w:rsidRPr="005523F4">
          <w:rPr>
            <w:rStyle w:val="a8"/>
            <w:rFonts w:hint="eastAsia"/>
            <w:b/>
            <w:bCs/>
            <w:noProof/>
          </w:rPr>
          <w:t>半年度财务会计报告（未经审计）</w:t>
        </w:r>
        <w:r w:rsidR="007C0462">
          <w:rPr>
            <w:noProof/>
            <w:webHidden/>
          </w:rPr>
          <w:tab/>
        </w:r>
        <w:r w:rsidR="007C0462">
          <w:rPr>
            <w:noProof/>
            <w:webHidden/>
          </w:rPr>
          <w:fldChar w:fldCharType="begin"/>
        </w:r>
        <w:r w:rsidR="007C0462">
          <w:rPr>
            <w:noProof/>
            <w:webHidden/>
          </w:rPr>
          <w:instrText xml:space="preserve"> PAGEREF _Toc522624116 \h </w:instrText>
        </w:r>
        <w:r w:rsidR="007C0462">
          <w:rPr>
            <w:noProof/>
            <w:webHidden/>
          </w:rPr>
        </w:r>
        <w:r w:rsidR="007C0462">
          <w:rPr>
            <w:noProof/>
            <w:webHidden/>
          </w:rPr>
          <w:fldChar w:fldCharType="separate"/>
        </w:r>
        <w:r w:rsidR="007C0462">
          <w:rPr>
            <w:noProof/>
            <w:webHidden/>
          </w:rPr>
          <w:t>14</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17" w:history="1">
        <w:r w:rsidR="007C0462" w:rsidRPr="005523F4">
          <w:rPr>
            <w:rStyle w:val="a8"/>
            <w:noProof/>
          </w:rPr>
          <w:t xml:space="preserve">6.1 </w:t>
        </w:r>
        <w:r w:rsidR="007C0462" w:rsidRPr="005523F4">
          <w:rPr>
            <w:rStyle w:val="a8"/>
            <w:rFonts w:hint="eastAsia"/>
            <w:noProof/>
          </w:rPr>
          <w:t>资产负债表</w:t>
        </w:r>
        <w:r w:rsidR="007C0462">
          <w:rPr>
            <w:noProof/>
            <w:webHidden/>
          </w:rPr>
          <w:tab/>
        </w:r>
        <w:r w:rsidR="007C0462">
          <w:rPr>
            <w:noProof/>
            <w:webHidden/>
          </w:rPr>
          <w:fldChar w:fldCharType="begin"/>
        </w:r>
        <w:r w:rsidR="007C0462">
          <w:rPr>
            <w:noProof/>
            <w:webHidden/>
          </w:rPr>
          <w:instrText xml:space="preserve"> PAGEREF _Toc522624117 \h </w:instrText>
        </w:r>
        <w:r w:rsidR="007C0462">
          <w:rPr>
            <w:noProof/>
            <w:webHidden/>
          </w:rPr>
        </w:r>
        <w:r w:rsidR="007C0462">
          <w:rPr>
            <w:noProof/>
            <w:webHidden/>
          </w:rPr>
          <w:fldChar w:fldCharType="separate"/>
        </w:r>
        <w:r w:rsidR="007C0462">
          <w:rPr>
            <w:noProof/>
            <w:webHidden/>
          </w:rPr>
          <w:t>14</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18" w:history="1">
        <w:r w:rsidR="007C0462" w:rsidRPr="005523F4">
          <w:rPr>
            <w:rStyle w:val="a8"/>
            <w:noProof/>
          </w:rPr>
          <w:t xml:space="preserve">6.2 </w:t>
        </w:r>
        <w:r w:rsidR="007C0462" w:rsidRPr="005523F4">
          <w:rPr>
            <w:rStyle w:val="a8"/>
            <w:rFonts w:hint="eastAsia"/>
            <w:noProof/>
          </w:rPr>
          <w:t>利润表</w:t>
        </w:r>
        <w:r w:rsidR="007C0462">
          <w:rPr>
            <w:noProof/>
            <w:webHidden/>
          </w:rPr>
          <w:tab/>
        </w:r>
        <w:r w:rsidR="007C0462">
          <w:rPr>
            <w:noProof/>
            <w:webHidden/>
          </w:rPr>
          <w:fldChar w:fldCharType="begin"/>
        </w:r>
        <w:r w:rsidR="007C0462">
          <w:rPr>
            <w:noProof/>
            <w:webHidden/>
          </w:rPr>
          <w:instrText xml:space="preserve"> PAGEREF _Toc522624118 \h </w:instrText>
        </w:r>
        <w:r w:rsidR="007C0462">
          <w:rPr>
            <w:noProof/>
            <w:webHidden/>
          </w:rPr>
        </w:r>
        <w:r w:rsidR="007C0462">
          <w:rPr>
            <w:noProof/>
            <w:webHidden/>
          </w:rPr>
          <w:fldChar w:fldCharType="separate"/>
        </w:r>
        <w:r w:rsidR="007C0462">
          <w:rPr>
            <w:noProof/>
            <w:webHidden/>
          </w:rPr>
          <w:t>15</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19" w:history="1">
        <w:r w:rsidR="007C0462" w:rsidRPr="005523F4">
          <w:rPr>
            <w:rStyle w:val="a8"/>
            <w:noProof/>
          </w:rPr>
          <w:t xml:space="preserve">6.3 </w:t>
        </w:r>
        <w:r w:rsidR="007C0462" w:rsidRPr="005523F4">
          <w:rPr>
            <w:rStyle w:val="a8"/>
            <w:rFonts w:hint="eastAsia"/>
            <w:noProof/>
          </w:rPr>
          <w:t>所有者权益（基金净值）变动表</w:t>
        </w:r>
        <w:r w:rsidR="007C0462">
          <w:rPr>
            <w:noProof/>
            <w:webHidden/>
          </w:rPr>
          <w:tab/>
        </w:r>
        <w:r w:rsidR="007C0462">
          <w:rPr>
            <w:noProof/>
            <w:webHidden/>
          </w:rPr>
          <w:fldChar w:fldCharType="begin"/>
        </w:r>
        <w:r w:rsidR="007C0462">
          <w:rPr>
            <w:noProof/>
            <w:webHidden/>
          </w:rPr>
          <w:instrText xml:space="preserve"> PAGEREF _Toc522624119 \h </w:instrText>
        </w:r>
        <w:r w:rsidR="007C0462">
          <w:rPr>
            <w:noProof/>
            <w:webHidden/>
          </w:rPr>
        </w:r>
        <w:r w:rsidR="007C0462">
          <w:rPr>
            <w:noProof/>
            <w:webHidden/>
          </w:rPr>
          <w:fldChar w:fldCharType="separate"/>
        </w:r>
        <w:r w:rsidR="007C0462">
          <w:rPr>
            <w:noProof/>
            <w:webHidden/>
          </w:rPr>
          <w:t>17</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20" w:history="1">
        <w:r w:rsidR="007C0462" w:rsidRPr="005523F4">
          <w:rPr>
            <w:rStyle w:val="a8"/>
            <w:noProof/>
          </w:rPr>
          <w:t>6.4</w:t>
        </w:r>
        <w:r w:rsidR="007C0462" w:rsidRPr="005523F4">
          <w:rPr>
            <w:rStyle w:val="a8"/>
            <w:rFonts w:hint="eastAsia"/>
            <w:noProof/>
          </w:rPr>
          <w:t>报表附注</w:t>
        </w:r>
        <w:r w:rsidR="007C0462">
          <w:rPr>
            <w:noProof/>
            <w:webHidden/>
          </w:rPr>
          <w:tab/>
        </w:r>
        <w:r w:rsidR="007C0462">
          <w:rPr>
            <w:noProof/>
            <w:webHidden/>
          </w:rPr>
          <w:fldChar w:fldCharType="begin"/>
        </w:r>
        <w:r w:rsidR="007C0462">
          <w:rPr>
            <w:noProof/>
            <w:webHidden/>
          </w:rPr>
          <w:instrText xml:space="preserve"> PAGEREF _Toc522624120 \h </w:instrText>
        </w:r>
        <w:r w:rsidR="007C0462">
          <w:rPr>
            <w:noProof/>
            <w:webHidden/>
          </w:rPr>
        </w:r>
        <w:r w:rsidR="007C0462">
          <w:rPr>
            <w:noProof/>
            <w:webHidden/>
          </w:rPr>
          <w:fldChar w:fldCharType="separate"/>
        </w:r>
        <w:r w:rsidR="007C0462">
          <w:rPr>
            <w:noProof/>
            <w:webHidden/>
          </w:rPr>
          <w:t>18</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121" w:history="1">
        <w:r w:rsidR="007C0462" w:rsidRPr="005523F4">
          <w:rPr>
            <w:rStyle w:val="a8"/>
            <w:b/>
            <w:bCs/>
            <w:noProof/>
          </w:rPr>
          <w:t xml:space="preserve">§7  </w:t>
        </w:r>
        <w:r w:rsidR="007C0462" w:rsidRPr="005523F4">
          <w:rPr>
            <w:rStyle w:val="a8"/>
            <w:rFonts w:hint="eastAsia"/>
            <w:b/>
            <w:bCs/>
            <w:noProof/>
          </w:rPr>
          <w:t>投资组合报告</w:t>
        </w:r>
        <w:r w:rsidR="007C0462">
          <w:rPr>
            <w:noProof/>
            <w:webHidden/>
          </w:rPr>
          <w:tab/>
        </w:r>
        <w:r w:rsidR="007C0462">
          <w:rPr>
            <w:noProof/>
            <w:webHidden/>
          </w:rPr>
          <w:fldChar w:fldCharType="begin"/>
        </w:r>
        <w:r w:rsidR="007C0462">
          <w:rPr>
            <w:noProof/>
            <w:webHidden/>
          </w:rPr>
          <w:instrText xml:space="preserve"> PAGEREF _Toc522624121 \h </w:instrText>
        </w:r>
        <w:r w:rsidR="007C0462">
          <w:rPr>
            <w:noProof/>
            <w:webHidden/>
          </w:rPr>
        </w:r>
        <w:r w:rsidR="007C0462">
          <w:rPr>
            <w:noProof/>
            <w:webHidden/>
          </w:rPr>
          <w:fldChar w:fldCharType="separate"/>
        </w:r>
        <w:r w:rsidR="007C0462">
          <w:rPr>
            <w:noProof/>
            <w:webHidden/>
          </w:rPr>
          <w:t>37</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22" w:history="1">
        <w:r w:rsidR="007C0462" w:rsidRPr="005523F4">
          <w:rPr>
            <w:rStyle w:val="a8"/>
            <w:noProof/>
          </w:rPr>
          <w:t xml:space="preserve">7.1 </w:t>
        </w:r>
        <w:r w:rsidR="007C0462" w:rsidRPr="005523F4">
          <w:rPr>
            <w:rStyle w:val="a8"/>
            <w:rFonts w:hint="eastAsia"/>
            <w:noProof/>
          </w:rPr>
          <w:t>期末基金资产组合情况</w:t>
        </w:r>
        <w:r w:rsidR="007C0462">
          <w:rPr>
            <w:noProof/>
            <w:webHidden/>
          </w:rPr>
          <w:tab/>
        </w:r>
        <w:r w:rsidR="007C0462">
          <w:rPr>
            <w:noProof/>
            <w:webHidden/>
          </w:rPr>
          <w:fldChar w:fldCharType="begin"/>
        </w:r>
        <w:r w:rsidR="007C0462">
          <w:rPr>
            <w:noProof/>
            <w:webHidden/>
          </w:rPr>
          <w:instrText xml:space="preserve"> PAGEREF _Toc522624122 \h </w:instrText>
        </w:r>
        <w:r w:rsidR="007C0462">
          <w:rPr>
            <w:noProof/>
            <w:webHidden/>
          </w:rPr>
        </w:r>
        <w:r w:rsidR="007C0462">
          <w:rPr>
            <w:noProof/>
            <w:webHidden/>
          </w:rPr>
          <w:fldChar w:fldCharType="separate"/>
        </w:r>
        <w:r w:rsidR="007C0462">
          <w:rPr>
            <w:noProof/>
            <w:webHidden/>
          </w:rPr>
          <w:t>37</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23" w:history="1">
        <w:r w:rsidR="007C0462" w:rsidRPr="005523F4">
          <w:rPr>
            <w:rStyle w:val="a8"/>
            <w:noProof/>
          </w:rPr>
          <w:t xml:space="preserve">7.2 </w:t>
        </w:r>
        <w:r w:rsidR="007C0462" w:rsidRPr="005523F4">
          <w:rPr>
            <w:rStyle w:val="a8"/>
            <w:rFonts w:hint="eastAsia"/>
            <w:noProof/>
          </w:rPr>
          <w:t>期末按行业分类的股票投资组合</w:t>
        </w:r>
        <w:r w:rsidR="007C0462">
          <w:rPr>
            <w:noProof/>
            <w:webHidden/>
          </w:rPr>
          <w:tab/>
        </w:r>
        <w:r w:rsidR="007C0462">
          <w:rPr>
            <w:noProof/>
            <w:webHidden/>
          </w:rPr>
          <w:fldChar w:fldCharType="begin"/>
        </w:r>
        <w:r w:rsidR="007C0462">
          <w:rPr>
            <w:noProof/>
            <w:webHidden/>
          </w:rPr>
          <w:instrText xml:space="preserve"> PAGEREF _Toc522624123 \h </w:instrText>
        </w:r>
        <w:r w:rsidR="007C0462">
          <w:rPr>
            <w:noProof/>
            <w:webHidden/>
          </w:rPr>
        </w:r>
        <w:r w:rsidR="007C0462">
          <w:rPr>
            <w:noProof/>
            <w:webHidden/>
          </w:rPr>
          <w:fldChar w:fldCharType="separate"/>
        </w:r>
        <w:r w:rsidR="007C0462">
          <w:rPr>
            <w:noProof/>
            <w:webHidden/>
          </w:rPr>
          <w:t>37</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26" w:history="1">
        <w:r w:rsidR="007C0462" w:rsidRPr="005523F4">
          <w:rPr>
            <w:rStyle w:val="a8"/>
            <w:noProof/>
          </w:rPr>
          <w:t xml:space="preserve">7.3 </w:t>
        </w:r>
        <w:r w:rsidR="007C0462" w:rsidRPr="005523F4">
          <w:rPr>
            <w:rStyle w:val="a8"/>
            <w:rFonts w:hint="eastAsia"/>
            <w:noProof/>
          </w:rPr>
          <w:t>期末按公允价值占基金资产净值比例大小排序的所有股票投资明细</w:t>
        </w:r>
        <w:r w:rsidR="007C0462">
          <w:rPr>
            <w:noProof/>
            <w:webHidden/>
          </w:rPr>
          <w:tab/>
        </w:r>
        <w:r w:rsidR="007C0462">
          <w:rPr>
            <w:noProof/>
            <w:webHidden/>
          </w:rPr>
          <w:fldChar w:fldCharType="begin"/>
        </w:r>
        <w:r w:rsidR="007C0462">
          <w:rPr>
            <w:noProof/>
            <w:webHidden/>
          </w:rPr>
          <w:instrText xml:space="preserve"> PAGEREF _Toc522624126 \h </w:instrText>
        </w:r>
        <w:r w:rsidR="007C0462">
          <w:rPr>
            <w:noProof/>
            <w:webHidden/>
          </w:rPr>
        </w:r>
        <w:r w:rsidR="007C0462">
          <w:rPr>
            <w:noProof/>
            <w:webHidden/>
          </w:rPr>
          <w:fldChar w:fldCharType="separate"/>
        </w:r>
        <w:r w:rsidR="007C0462">
          <w:rPr>
            <w:noProof/>
            <w:webHidden/>
          </w:rPr>
          <w:t>38</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27" w:history="1">
        <w:r w:rsidR="007C0462" w:rsidRPr="005523F4">
          <w:rPr>
            <w:rStyle w:val="a8"/>
            <w:noProof/>
          </w:rPr>
          <w:t>7.4</w:t>
        </w:r>
        <w:r w:rsidR="007C0462" w:rsidRPr="005523F4">
          <w:rPr>
            <w:rStyle w:val="a8"/>
            <w:rFonts w:hint="eastAsia"/>
            <w:noProof/>
          </w:rPr>
          <w:t>报告期内股票投资组合的重大变动</w:t>
        </w:r>
        <w:r w:rsidR="007C0462">
          <w:rPr>
            <w:noProof/>
            <w:webHidden/>
          </w:rPr>
          <w:tab/>
        </w:r>
        <w:r w:rsidR="007C0462">
          <w:rPr>
            <w:noProof/>
            <w:webHidden/>
          </w:rPr>
          <w:fldChar w:fldCharType="begin"/>
        </w:r>
        <w:r w:rsidR="007C0462">
          <w:rPr>
            <w:noProof/>
            <w:webHidden/>
          </w:rPr>
          <w:instrText xml:space="preserve"> PAGEREF _Toc522624127 \h </w:instrText>
        </w:r>
        <w:r w:rsidR="007C0462">
          <w:rPr>
            <w:noProof/>
            <w:webHidden/>
          </w:rPr>
        </w:r>
        <w:r w:rsidR="007C0462">
          <w:rPr>
            <w:noProof/>
            <w:webHidden/>
          </w:rPr>
          <w:fldChar w:fldCharType="separate"/>
        </w:r>
        <w:r w:rsidR="007C0462">
          <w:rPr>
            <w:noProof/>
            <w:webHidden/>
          </w:rPr>
          <w:t>38</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28" w:history="1">
        <w:r w:rsidR="007C0462" w:rsidRPr="005523F4">
          <w:rPr>
            <w:rStyle w:val="a8"/>
            <w:noProof/>
          </w:rPr>
          <w:t xml:space="preserve">7.5 </w:t>
        </w:r>
        <w:r w:rsidR="007C0462" w:rsidRPr="005523F4">
          <w:rPr>
            <w:rStyle w:val="a8"/>
            <w:rFonts w:hint="eastAsia"/>
            <w:noProof/>
          </w:rPr>
          <w:t>期末按债券品种分类的债券投资组合</w:t>
        </w:r>
        <w:r w:rsidR="007C0462">
          <w:rPr>
            <w:noProof/>
            <w:webHidden/>
          </w:rPr>
          <w:tab/>
        </w:r>
        <w:r w:rsidR="007C0462">
          <w:rPr>
            <w:noProof/>
            <w:webHidden/>
          </w:rPr>
          <w:fldChar w:fldCharType="begin"/>
        </w:r>
        <w:r w:rsidR="007C0462">
          <w:rPr>
            <w:noProof/>
            <w:webHidden/>
          </w:rPr>
          <w:instrText xml:space="preserve"> PAGEREF _Toc522624128 \h </w:instrText>
        </w:r>
        <w:r w:rsidR="007C0462">
          <w:rPr>
            <w:noProof/>
            <w:webHidden/>
          </w:rPr>
        </w:r>
        <w:r w:rsidR="007C0462">
          <w:rPr>
            <w:noProof/>
            <w:webHidden/>
          </w:rPr>
          <w:fldChar w:fldCharType="separate"/>
        </w:r>
        <w:r w:rsidR="007C0462">
          <w:rPr>
            <w:noProof/>
            <w:webHidden/>
          </w:rPr>
          <w:t>38</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29" w:history="1">
        <w:r w:rsidR="007C0462" w:rsidRPr="005523F4">
          <w:rPr>
            <w:rStyle w:val="a8"/>
            <w:noProof/>
          </w:rPr>
          <w:t>7.6</w:t>
        </w:r>
        <w:r w:rsidR="007C0462" w:rsidRPr="005523F4">
          <w:rPr>
            <w:rStyle w:val="a8"/>
            <w:rFonts w:hint="eastAsia"/>
            <w:noProof/>
          </w:rPr>
          <w:t>期末按公允价值占基金资产净值比例大小排序的前五名债券投资明细</w:t>
        </w:r>
        <w:r w:rsidR="007C0462">
          <w:rPr>
            <w:noProof/>
            <w:webHidden/>
          </w:rPr>
          <w:tab/>
        </w:r>
        <w:r w:rsidR="007C0462">
          <w:rPr>
            <w:noProof/>
            <w:webHidden/>
          </w:rPr>
          <w:fldChar w:fldCharType="begin"/>
        </w:r>
        <w:r w:rsidR="007C0462">
          <w:rPr>
            <w:noProof/>
            <w:webHidden/>
          </w:rPr>
          <w:instrText xml:space="preserve"> PAGEREF _Toc522624129 \h </w:instrText>
        </w:r>
        <w:r w:rsidR="007C0462">
          <w:rPr>
            <w:noProof/>
            <w:webHidden/>
          </w:rPr>
        </w:r>
        <w:r w:rsidR="007C0462">
          <w:rPr>
            <w:noProof/>
            <w:webHidden/>
          </w:rPr>
          <w:fldChar w:fldCharType="separate"/>
        </w:r>
        <w:r w:rsidR="007C0462">
          <w:rPr>
            <w:noProof/>
            <w:webHidden/>
          </w:rPr>
          <w:t>38</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30" w:history="1">
        <w:r w:rsidR="007C0462" w:rsidRPr="005523F4">
          <w:rPr>
            <w:rStyle w:val="a8"/>
            <w:noProof/>
          </w:rPr>
          <w:t xml:space="preserve">7.7 </w:t>
        </w:r>
        <w:r w:rsidR="007C0462" w:rsidRPr="005523F4">
          <w:rPr>
            <w:rStyle w:val="a8"/>
            <w:rFonts w:hint="eastAsia"/>
            <w:noProof/>
          </w:rPr>
          <w:t>期末按公允价值占基金资产净值比例大小排序的所有资产支持证券投资明细</w:t>
        </w:r>
        <w:r w:rsidR="007C0462">
          <w:rPr>
            <w:noProof/>
            <w:webHidden/>
          </w:rPr>
          <w:tab/>
        </w:r>
        <w:r w:rsidR="007C0462">
          <w:rPr>
            <w:noProof/>
            <w:webHidden/>
          </w:rPr>
          <w:fldChar w:fldCharType="begin"/>
        </w:r>
        <w:r w:rsidR="007C0462">
          <w:rPr>
            <w:noProof/>
            <w:webHidden/>
          </w:rPr>
          <w:instrText xml:space="preserve"> PAGEREF _Toc522624130 \h </w:instrText>
        </w:r>
        <w:r w:rsidR="007C0462">
          <w:rPr>
            <w:noProof/>
            <w:webHidden/>
          </w:rPr>
        </w:r>
        <w:r w:rsidR="007C0462">
          <w:rPr>
            <w:noProof/>
            <w:webHidden/>
          </w:rPr>
          <w:fldChar w:fldCharType="separate"/>
        </w:r>
        <w:r w:rsidR="007C0462">
          <w:rPr>
            <w:noProof/>
            <w:webHidden/>
          </w:rPr>
          <w:t>39</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31" w:history="1">
        <w:r w:rsidR="007C0462" w:rsidRPr="005523F4">
          <w:rPr>
            <w:rStyle w:val="a8"/>
            <w:noProof/>
          </w:rPr>
          <w:t xml:space="preserve">7.8 </w:t>
        </w:r>
        <w:r w:rsidR="007C0462" w:rsidRPr="005523F4">
          <w:rPr>
            <w:rStyle w:val="a8"/>
            <w:rFonts w:hint="eastAsia"/>
            <w:noProof/>
          </w:rPr>
          <w:t>报告期末按公允价值占基金资产净值比例大小排序的前五名贵金属投资明细</w:t>
        </w:r>
        <w:r w:rsidR="007C0462">
          <w:rPr>
            <w:noProof/>
            <w:webHidden/>
          </w:rPr>
          <w:tab/>
        </w:r>
        <w:r w:rsidR="007C0462">
          <w:rPr>
            <w:noProof/>
            <w:webHidden/>
          </w:rPr>
          <w:fldChar w:fldCharType="begin"/>
        </w:r>
        <w:r w:rsidR="007C0462">
          <w:rPr>
            <w:noProof/>
            <w:webHidden/>
          </w:rPr>
          <w:instrText xml:space="preserve"> PAGEREF _Toc522624131 \h </w:instrText>
        </w:r>
        <w:r w:rsidR="007C0462">
          <w:rPr>
            <w:noProof/>
            <w:webHidden/>
          </w:rPr>
        </w:r>
        <w:r w:rsidR="007C0462">
          <w:rPr>
            <w:noProof/>
            <w:webHidden/>
          </w:rPr>
          <w:fldChar w:fldCharType="separate"/>
        </w:r>
        <w:r w:rsidR="007C0462">
          <w:rPr>
            <w:noProof/>
            <w:webHidden/>
          </w:rPr>
          <w:t>39</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32" w:history="1">
        <w:r w:rsidR="007C0462" w:rsidRPr="005523F4">
          <w:rPr>
            <w:rStyle w:val="a8"/>
            <w:noProof/>
          </w:rPr>
          <w:t xml:space="preserve">7.9 </w:t>
        </w:r>
        <w:r w:rsidR="007C0462" w:rsidRPr="005523F4">
          <w:rPr>
            <w:rStyle w:val="a8"/>
            <w:rFonts w:hint="eastAsia"/>
            <w:noProof/>
          </w:rPr>
          <w:t>期末按公允价值占基金资产净值比例大小排序的前五名权证投资明细</w:t>
        </w:r>
        <w:r w:rsidR="007C0462">
          <w:rPr>
            <w:noProof/>
            <w:webHidden/>
          </w:rPr>
          <w:tab/>
        </w:r>
        <w:r w:rsidR="007C0462">
          <w:rPr>
            <w:noProof/>
            <w:webHidden/>
          </w:rPr>
          <w:fldChar w:fldCharType="begin"/>
        </w:r>
        <w:r w:rsidR="007C0462">
          <w:rPr>
            <w:noProof/>
            <w:webHidden/>
          </w:rPr>
          <w:instrText xml:space="preserve"> PAGEREF _Toc522624132 \h </w:instrText>
        </w:r>
        <w:r w:rsidR="007C0462">
          <w:rPr>
            <w:noProof/>
            <w:webHidden/>
          </w:rPr>
        </w:r>
        <w:r w:rsidR="007C0462">
          <w:rPr>
            <w:noProof/>
            <w:webHidden/>
          </w:rPr>
          <w:fldChar w:fldCharType="separate"/>
        </w:r>
        <w:r w:rsidR="007C0462">
          <w:rPr>
            <w:noProof/>
            <w:webHidden/>
          </w:rPr>
          <w:t>39</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33" w:history="1">
        <w:r w:rsidR="007C0462" w:rsidRPr="005523F4">
          <w:rPr>
            <w:rStyle w:val="a8"/>
            <w:noProof/>
          </w:rPr>
          <w:t xml:space="preserve">7.10 </w:t>
        </w:r>
        <w:r w:rsidR="007C0462" w:rsidRPr="005523F4">
          <w:rPr>
            <w:rStyle w:val="a8"/>
            <w:rFonts w:hint="eastAsia"/>
            <w:noProof/>
          </w:rPr>
          <w:t>报告期末本基金投资的股指期货交易情况说明</w:t>
        </w:r>
        <w:r w:rsidR="007C0462">
          <w:rPr>
            <w:noProof/>
            <w:webHidden/>
          </w:rPr>
          <w:tab/>
        </w:r>
        <w:r w:rsidR="007C0462">
          <w:rPr>
            <w:noProof/>
            <w:webHidden/>
          </w:rPr>
          <w:fldChar w:fldCharType="begin"/>
        </w:r>
        <w:r w:rsidR="007C0462">
          <w:rPr>
            <w:noProof/>
            <w:webHidden/>
          </w:rPr>
          <w:instrText xml:space="preserve"> PAGEREF _Toc522624133 \h </w:instrText>
        </w:r>
        <w:r w:rsidR="007C0462">
          <w:rPr>
            <w:noProof/>
            <w:webHidden/>
          </w:rPr>
        </w:r>
        <w:r w:rsidR="007C0462">
          <w:rPr>
            <w:noProof/>
            <w:webHidden/>
          </w:rPr>
          <w:fldChar w:fldCharType="separate"/>
        </w:r>
        <w:r w:rsidR="007C0462">
          <w:rPr>
            <w:noProof/>
            <w:webHidden/>
          </w:rPr>
          <w:t>39</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34" w:history="1">
        <w:r w:rsidR="007C0462" w:rsidRPr="005523F4">
          <w:rPr>
            <w:rStyle w:val="a8"/>
            <w:noProof/>
          </w:rPr>
          <w:t>7.11</w:t>
        </w:r>
        <w:r w:rsidR="007C0462" w:rsidRPr="005523F4">
          <w:rPr>
            <w:rStyle w:val="a8"/>
            <w:rFonts w:hint="eastAsia"/>
            <w:noProof/>
          </w:rPr>
          <w:t>报告期末本基金投资的国债期货交易情况说明</w:t>
        </w:r>
        <w:r w:rsidR="007C0462">
          <w:rPr>
            <w:noProof/>
            <w:webHidden/>
          </w:rPr>
          <w:tab/>
        </w:r>
        <w:r w:rsidR="007C0462">
          <w:rPr>
            <w:noProof/>
            <w:webHidden/>
          </w:rPr>
          <w:fldChar w:fldCharType="begin"/>
        </w:r>
        <w:r w:rsidR="007C0462">
          <w:rPr>
            <w:noProof/>
            <w:webHidden/>
          </w:rPr>
          <w:instrText xml:space="preserve"> PAGEREF _Toc522624134 \h </w:instrText>
        </w:r>
        <w:r w:rsidR="007C0462">
          <w:rPr>
            <w:noProof/>
            <w:webHidden/>
          </w:rPr>
        </w:r>
        <w:r w:rsidR="007C0462">
          <w:rPr>
            <w:noProof/>
            <w:webHidden/>
          </w:rPr>
          <w:fldChar w:fldCharType="separate"/>
        </w:r>
        <w:r w:rsidR="007C0462">
          <w:rPr>
            <w:noProof/>
            <w:webHidden/>
          </w:rPr>
          <w:t>39</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35" w:history="1">
        <w:r w:rsidR="007C0462" w:rsidRPr="005523F4">
          <w:rPr>
            <w:rStyle w:val="a8"/>
            <w:noProof/>
          </w:rPr>
          <w:t xml:space="preserve">7.12 </w:t>
        </w:r>
        <w:r w:rsidR="007C0462" w:rsidRPr="005523F4">
          <w:rPr>
            <w:rStyle w:val="a8"/>
            <w:rFonts w:hint="eastAsia"/>
            <w:noProof/>
          </w:rPr>
          <w:t>投资组合报告附注</w:t>
        </w:r>
        <w:r w:rsidR="007C0462">
          <w:rPr>
            <w:noProof/>
            <w:webHidden/>
          </w:rPr>
          <w:tab/>
        </w:r>
        <w:r w:rsidR="007C0462">
          <w:rPr>
            <w:noProof/>
            <w:webHidden/>
          </w:rPr>
          <w:fldChar w:fldCharType="begin"/>
        </w:r>
        <w:r w:rsidR="007C0462">
          <w:rPr>
            <w:noProof/>
            <w:webHidden/>
          </w:rPr>
          <w:instrText xml:space="preserve"> PAGEREF _Toc522624135 \h </w:instrText>
        </w:r>
        <w:r w:rsidR="007C0462">
          <w:rPr>
            <w:noProof/>
            <w:webHidden/>
          </w:rPr>
        </w:r>
        <w:r w:rsidR="007C0462">
          <w:rPr>
            <w:noProof/>
            <w:webHidden/>
          </w:rPr>
          <w:fldChar w:fldCharType="separate"/>
        </w:r>
        <w:r w:rsidR="007C0462">
          <w:rPr>
            <w:noProof/>
            <w:webHidden/>
          </w:rPr>
          <w:t>39</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136" w:history="1">
        <w:r w:rsidR="007C0462" w:rsidRPr="005523F4">
          <w:rPr>
            <w:rStyle w:val="a8"/>
            <w:b/>
            <w:bCs/>
            <w:noProof/>
          </w:rPr>
          <w:t xml:space="preserve">§8  </w:t>
        </w:r>
        <w:r w:rsidR="007C0462" w:rsidRPr="005523F4">
          <w:rPr>
            <w:rStyle w:val="a8"/>
            <w:rFonts w:hint="eastAsia"/>
            <w:b/>
            <w:bCs/>
            <w:noProof/>
          </w:rPr>
          <w:t>基金份额持有人信息</w:t>
        </w:r>
        <w:r w:rsidR="007C0462">
          <w:rPr>
            <w:noProof/>
            <w:webHidden/>
          </w:rPr>
          <w:tab/>
        </w:r>
        <w:r w:rsidR="007C0462">
          <w:rPr>
            <w:noProof/>
            <w:webHidden/>
          </w:rPr>
          <w:fldChar w:fldCharType="begin"/>
        </w:r>
        <w:r w:rsidR="007C0462">
          <w:rPr>
            <w:noProof/>
            <w:webHidden/>
          </w:rPr>
          <w:instrText xml:space="preserve"> PAGEREF _Toc522624136 \h </w:instrText>
        </w:r>
        <w:r w:rsidR="007C0462">
          <w:rPr>
            <w:noProof/>
            <w:webHidden/>
          </w:rPr>
        </w:r>
        <w:r w:rsidR="007C0462">
          <w:rPr>
            <w:noProof/>
            <w:webHidden/>
          </w:rPr>
          <w:fldChar w:fldCharType="separate"/>
        </w:r>
        <w:r w:rsidR="007C0462">
          <w:rPr>
            <w:noProof/>
            <w:webHidden/>
          </w:rPr>
          <w:t>40</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37" w:history="1">
        <w:r w:rsidR="007C0462" w:rsidRPr="005523F4">
          <w:rPr>
            <w:rStyle w:val="a8"/>
            <w:noProof/>
          </w:rPr>
          <w:t xml:space="preserve">8.1 </w:t>
        </w:r>
        <w:r w:rsidR="007C0462" w:rsidRPr="005523F4">
          <w:rPr>
            <w:rStyle w:val="a8"/>
            <w:rFonts w:hint="eastAsia"/>
            <w:noProof/>
          </w:rPr>
          <w:t>期末基金份额持有人户数及持有人结构</w:t>
        </w:r>
        <w:r w:rsidR="007C0462">
          <w:rPr>
            <w:noProof/>
            <w:webHidden/>
          </w:rPr>
          <w:tab/>
        </w:r>
        <w:r w:rsidR="007C0462">
          <w:rPr>
            <w:noProof/>
            <w:webHidden/>
          </w:rPr>
          <w:fldChar w:fldCharType="begin"/>
        </w:r>
        <w:r w:rsidR="007C0462">
          <w:rPr>
            <w:noProof/>
            <w:webHidden/>
          </w:rPr>
          <w:instrText xml:space="preserve"> PAGEREF _Toc522624137 \h </w:instrText>
        </w:r>
        <w:r w:rsidR="007C0462">
          <w:rPr>
            <w:noProof/>
            <w:webHidden/>
          </w:rPr>
        </w:r>
        <w:r w:rsidR="007C0462">
          <w:rPr>
            <w:noProof/>
            <w:webHidden/>
          </w:rPr>
          <w:fldChar w:fldCharType="separate"/>
        </w:r>
        <w:r w:rsidR="007C0462">
          <w:rPr>
            <w:noProof/>
            <w:webHidden/>
          </w:rPr>
          <w:t>40</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38" w:history="1">
        <w:r w:rsidR="007C0462" w:rsidRPr="005523F4">
          <w:rPr>
            <w:rStyle w:val="a8"/>
            <w:noProof/>
          </w:rPr>
          <w:t xml:space="preserve">8.2 </w:t>
        </w:r>
        <w:r w:rsidR="007C0462" w:rsidRPr="005523F4">
          <w:rPr>
            <w:rStyle w:val="a8"/>
            <w:rFonts w:hint="eastAsia"/>
            <w:noProof/>
          </w:rPr>
          <w:t>期末基金管理人的从业人员持有本基金的情况</w:t>
        </w:r>
        <w:r w:rsidR="007C0462">
          <w:rPr>
            <w:noProof/>
            <w:webHidden/>
          </w:rPr>
          <w:tab/>
        </w:r>
        <w:r w:rsidR="007C0462">
          <w:rPr>
            <w:noProof/>
            <w:webHidden/>
          </w:rPr>
          <w:fldChar w:fldCharType="begin"/>
        </w:r>
        <w:r w:rsidR="007C0462">
          <w:rPr>
            <w:noProof/>
            <w:webHidden/>
          </w:rPr>
          <w:instrText xml:space="preserve"> PAGEREF _Toc522624138 \h </w:instrText>
        </w:r>
        <w:r w:rsidR="007C0462">
          <w:rPr>
            <w:noProof/>
            <w:webHidden/>
          </w:rPr>
        </w:r>
        <w:r w:rsidR="007C0462">
          <w:rPr>
            <w:noProof/>
            <w:webHidden/>
          </w:rPr>
          <w:fldChar w:fldCharType="separate"/>
        </w:r>
        <w:r w:rsidR="007C0462">
          <w:rPr>
            <w:noProof/>
            <w:webHidden/>
          </w:rPr>
          <w:t>41</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39" w:history="1">
        <w:r w:rsidR="007C0462" w:rsidRPr="005523F4">
          <w:rPr>
            <w:rStyle w:val="a8"/>
            <w:noProof/>
          </w:rPr>
          <w:t>8.3</w:t>
        </w:r>
        <w:r w:rsidR="007C0462" w:rsidRPr="005523F4">
          <w:rPr>
            <w:rStyle w:val="a8"/>
            <w:rFonts w:hint="eastAsia"/>
            <w:noProof/>
          </w:rPr>
          <w:t>期末基金管理人的从业人员持有本开放式基金份额总量区间的情况</w:t>
        </w:r>
        <w:r w:rsidR="007C0462">
          <w:rPr>
            <w:noProof/>
            <w:webHidden/>
          </w:rPr>
          <w:tab/>
        </w:r>
        <w:r w:rsidR="007C0462">
          <w:rPr>
            <w:noProof/>
            <w:webHidden/>
          </w:rPr>
          <w:fldChar w:fldCharType="begin"/>
        </w:r>
        <w:r w:rsidR="007C0462">
          <w:rPr>
            <w:noProof/>
            <w:webHidden/>
          </w:rPr>
          <w:instrText xml:space="preserve"> PAGEREF _Toc522624139 \h </w:instrText>
        </w:r>
        <w:r w:rsidR="007C0462">
          <w:rPr>
            <w:noProof/>
            <w:webHidden/>
          </w:rPr>
        </w:r>
        <w:r w:rsidR="007C0462">
          <w:rPr>
            <w:noProof/>
            <w:webHidden/>
          </w:rPr>
          <w:fldChar w:fldCharType="separate"/>
        </w:r>
        <w:r w:rsidR="007C0462">
          <w:rPr>
            <w:noProof/>
            <w:webHidden/>
          </w:rPr>
          <w:t>41</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140" w:history="1">
        <w:r w:rsidR="007C0462" w:rsidRPr="005523F4">
          <w:rPr>
            <w:rStyle w:val="a8"/>
            <w:b/>
            <w:bCs/>
            <w:noProof/>
          </w:rPr>
          <w:t>§9</w:t>
        </w:r>
        <w:r w:rsidR="007C0462">
          <w:rPr>
            <w:rStyle w:val="a8"/>
            <w:b/>
            <w:bCs/>
            <w:noProof/>
          </w:rPr>
          <w:t xml:space="preserve">  </w:t>
        </w:r>
        <w:r w:rsidR="007C0462" w:rsidRPr="005523F4">
          <w:rPr>
            <w:rStyle w:val="a8"/>
            <w:rFonts w:hint="eastAsia"/>
            <w:b/>
            <w:bCs/>
            <w:noProof/>
          </w:rPr>
          <w:t>开放式基金份额变动</w:t>
        </w:r>
        <w:r w:rsidR="007C0462">
          <w:rPr>
            <w:noProof/>
            <w:webHidden/>
          </w:rPr>
          <w:tab/>
        </w:r>
        <w:r w:rsidR="007C0462">
          <w:rPr>
            <w:noProof/>
            <w:webHidden/>
          </w:rPr>
          <w:fldChar w:fldCharType="begin"/>
        </w:r>
        <w:r w:rsidR="007C0462">
          <w:rPr>
            <w:noProof/>
            <w:webHidden/>
          </w:rPr>
          <w:instrText xml:space="preserve"> PAGEREF _Toc522624140 \h </w:instrText>
        </w:r>
        <w:r w:rsidR="007C0462">
          <w:rPr>
            <w:noProof/>
            <w:webHidden/>
          </w:rPr>
        </w:r>
        <w:r w:rsidR="007C0462">
          <w:rPr>
            <w:noProof/>
            <w:webHidden/>
          </w:rPr>
          <w:fldChar w:fldCharType="separate"/>
        </w:r>
        <w:r w:rsidR="007C0462">
          <w:rPr>
            <w:noProof/>
            <w:webHidden/>
          </w:rPr>
          <w:t>41</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141" w:history="1">
        <w:r w:rsidR="007C0462">
          <w:rPr>
            <w:rStyle w:val="a8"/>
            <w:b/>
            <w:bCs/>
            <w:noProof/>
          </w:rPr>
          <w:t xml:space="preserve">§10 </w:t>
        </w:r>
        <w:r w:rsidR="007C0462" w:rsidRPr="005523F4">
          <w:rPr>
            <w:rStyle w:val="a8"/>
            <w:rFonts w:hint="eastAsia"/>
            <w:b/>
            <w:bCs/>
            <w:noProof/>
          </w:rPr>
          <w:t>重大事件揭示</w:t>
        </w:r>
        <w:r w:rsidR="007C0462">
          <w:rPr>
            <w:noProof/>
            <w:webHidden/>
          </w:rPr>
          <w:tab/>
        </w:r>
        <w:r w:rsidR="007C0462">
          <w:rPr>
            <w:noProof/>
            <w:webHidden/>
          </w:rPr>
          <w:fldChar w:fldCharType="begin"/>
        </w:r>
        <w:r w:rsidR="007C0462">
          <w:rPr>
            <w:noProof/>
            <w:webHidden/>
          </w:rPr>
          <w:instrText xml:space="preserve"> PAGEREF _Toc522624141 \h </w:instrText>
        </w:r>
        <w:r w:rsidR="007C0462">
          <w:rPr>
            <w:noProof/>
            <w:webHidden/>
          </w:rPr>
        </w:r>
        <w:r w:rsidR="007C0462">
          <w:rPr>
            <w:noProof/>
            <w:webHidden/>
          </w:rPr>
          <w:fldChar w:fldCharType="separate"/>
        </w:r>
        <w:r w:rsidR="007C0462">
          <w:rPr>
            <w:noProof/>
            <w:webHidden/>
          </w:rPr>
          <w:t>42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42" w:history="1">
        <w:r w:rsidR="007C0462" w:rsidRPr="005523F4">
          <w:rPr>
            <w:rStyle w:val="a8"/>
            <w:noProof/>
          </w:rPr>
          <w:t xml:space="preserve">10.1 </w:t>
        </w:r>
        <w:r w:rsidR="007C0462" w:rsidRPr="005523F4">
          <w:rPr>
            <w:rStyle w:val="a8"/>
            <w:rFonts w:hint="eastAsia"/>
            <w:noProof/>
          </w:rPr>
          <w:t>基金份额持有人大会决议</w:t>
        </w:r>
        <w:r w:rsidR="007C0462">
          <w:rPr>
            <w:noProof/>
            <w:webHidden/>
          </w:rPr>
          <w:tab/>
        </w:r>
        <w:r w:rsidR="007C0462">
          <w:rPr>
            <w:noProof/>
            <w:webHidden/>
          </w:rPr>
          <w:fldChar w:fldCharType="begin"/>
        </w:r>
        <w:r w:rsidR="007C0462">
          <w:rPr>
            <w:noProof/>
            <w:webHidden/>
          </w:rPr>
          <w:instrText xml:space="preserve"> PAGEREF _Toc522624142 \h </w:instrText>
        </w:r>
        <w:r w:rsidR="007C0462">
          <w:rPr>
            <w:noProof/>
            <w:webHidden/>
          </w:rPr>
        </w:r>
        <w:r w:rsidR="007C0462">
          <w:rPr>
            <w:noProof/>
            <w:webHidden/>
          </w:rPr>
          <w:fldChar w:fldCharType="separate"/>
        </w:r>
        <w:r w:rsidR="007C0462">
          <w:rPr>
            <w:noProof/>
            <w:webHidden/>
          </w:rPr>
          <w:t>42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43" w:history="1">
        <w:r w:rsidR="007C0462" w:rsidRPr="005523F4">
          <w:rPr>
            <w:rStyle w:val="a8"/>
            <w:noProof/>
          </w:rPr>
          <w:t xml:space="preserve">10.2 </w:t>
        </w:r>
        <w:r w:rsidR="007C0462" w:rsidRPr="005523F4">
          <w:rPr>
            <w:rStyle w:val="a8"/>
            <w:rFonts w:hint="eastAsia"/>
            <w:noProof/>
          </w:rPr>
          <w:t>基金管理人、基金托管人的专门基金托管部门的重大人事变动</w:t>
        </w:r>
        <w:r w:rsidR="007C0462">
          <w:rPr>
            <w:noProof/>
            <w:webHidden/>
          </w:rPr>
          <w:tab/>
        </w:r>
        <w:r w:rsidR="007C0462">
          <w:rPr>
            <w:noProof/>
            <w:webHidden/>
          </w:rPr>
          <w:fldChar w:fldCharType="begin"/>
        </w:r>
        <w:r w:rsidR="007C0462">
          <w:rPr>
            <w:noProof/>
            <w:webHidden/>
          </w:rPr>
          <w:instrText xml:space="preserve"> PAGEREF _Toc522624143 \h </w:instrText>
        </w:r>
        <w:r w:rsidR="007C0462">
          <w:rPr>
            <w:noProof/>
            <w:webHidden/>
          </w:rPr>
        </w:r>
        <w:r w:rsidR="007C0462">
          <w:rPr>
            <w:noProof/>
            <w:webHidden/>
          </w:rPr>
          <w:fldChar w:fldCharType="separate"/>
        </w:r>
        <w:r w:rsidR="007C0462">
          <w:rPr>
            <w:noProof/>
            <w:webHidden/>
          </w:rPr>
          <w:t>42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44" w:history="1">
        <w:r w:rsidR="007C0462" w:rsidRPr="005523F4">
          <w:rPr>
            <w:rStyle w:val="a8"/>
            <w:noProof/>
          </w:rPr>
          <w:t xml:space="preserve">10.3 </w:t>
        </w:r>
        <w:r w:rsidR="007C0462" w:rsidRPr="005523F4">
          <w:rPr>
            <w:rStyle w:val="a8"/>
            <w:rFonts w:hint="eastAsia"/>
            <w:noProof/>
          </w:rPr>
          <w:t>涉及基金管理人、基金财产、基金托管业务的诉讼</w:t>
        </w:r>
        <w:r w:rsidR="007C0462">
          <w:rPr>
            <w:noProof/>
            <w:webHidden/>
          </w:rPr>
          <w:tab/>
        </w:r>
        <w:r w:rsidR="007C0462">
          <w:rPr>
            <w:noProof/>
            <w:webHidden/>
          </w:rPr>
          <w:fldChar w:fldCharType="begin"/>
        </w:r>
        <w:r w:rsidR="007C0462">
          <w:rPr>
            <w:noProof/>
            <w:webHidden/>
          </w:rPr>
          <w:instrText xml:space="preserve"> PAGEREF _Toc522624144 \h </w:instrText>
        </w:r>
        <w:r w:rsidR="007C0462">
          <w:rPr>
            <w:noProof/>
            <w:webHidden/>
          </w:rPr>
        </w:r>
        <w:r w:rsidR="007C0462">
          <w:rPr>
            <w:noProof/>
            <w:webHidden/>
          </w:rPr>
          <w:fldChar w:fldCharType="separate"/>
        </w:r>
        <w:r w:rsidR="007C0462">
          <w:rPr>
            <w:noProof/>
            <w:webHidden/>
          </w:rPr>
          <w:t>42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45" w:history="1">
        <w:r w:rsidR="007C0462" w:rsidRPr="005523F4">
          <w:rPr>
            <w:rStyle w:val="a8"/>
            <w:noProof/>
          </w:rPr>
          <w:t xml:space="preserve">10.4 </w:t>
        </w:r>
        <w:r w:rsidR="007C0462" w:rsidRPr="005523F4">
          <w:rPr>
            <w:rStyle w:val="a8"/>
            <w:rFonts w:hint="eastAsia"/>
            <w:noProof/>
          </w:rPr>
          <w:t>基金投资策略的改变</w:t>
        </w:r>
        <w:r w:rsidR="007C0462">
          <w:rPr>
            <w:noProof/>
            <w:webHidden/>
          </w:rPr>
          <w:tab/>
        </w:r>
        <w:r w:rsidR="007C0462">
          <w:rPr>
            <w:noProof/>
            <w:webHidden/>
          </w:rPr>
          <w:fldChar w:fldCharType="begin"/>
        </w:r>
        <w:r w:rsidR="007C0462">
          <w:rPr>
            <w:noProof/>
            <w:webHidden/>
          </w:rPr>
          <w:instrText xml:space="preserve"> PAGEREF _Toc522624145 \h </w:instrText>
        </w:r>
        <w:r w:rsidR="007C0462">
          <w:rPr>
            <w:noProof/>
            <w:webHidden/>
          </w:rPr>
        </w:r>
        <w:r w:rsidR="007C0462">
          <w:rPr>
            <w:noProof/>
            <w:webHidden/>
          </w:rPr>
          <w:fldChar w:fldCharType="separate"/>
        </w:r>
        <w:r w:rsidR="007C0462">
          <w:rPr>
            <w:noProof/>
            <w:webHidden/>
          </w:rPr>
          <w:t>42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46" w:history="1">
        <w:r w:rsidR="007C0462" w:rsidRPr="005523F4">
          <w:rPr>
            <w:rStyle w:val="a8"/>
            <w:noProof/>
          </w:rPr>
          <w:t xml:space="preserve">10.5 </w:t>
        </w:r>
        <w:r w:rsidR="007C0462" w:rsidRPr="005523F4">
          <w:rPr>
            <w:rStyle w:val="a8"/>
            <w:rFonts w:hint="eastAsia"/>
            <w:noProof/>
          </w:rPr>
          <w:t>本报告期持有的基金发生的重大影响事件</w:t>
        </w:r>
        <w:r w:rsidR="007C0462">
          <w:rPr>
            <w:noProof/>
            <w:webHidden/>
          </w:rPr>
          <w:tab/>
        </w:r>
        <w:r w:rsidR="007C0462">
          <w:rPr>
            <w:noProof/>
            <w:webHidden/>
          </w:rPr>
          <w:fldChar w:fldCharType="begin"/>
        </w:r>
        <w:r w:rsidR="007C0462">
          <w:rPr>
            <w:noProof/>
            <w:webHidden/>
          </w:rPr>
          <w:instrText xml:space="preserve"> PAGEREF _Toc522624146 \h </w:instrText>
        </w:r>
        <w:r w:rsidR="007C0462">
          <w:rPr>
            <w:noProof/>
            <w:webHidden/>
          </w:rPr>
        </w:r>
        <w:r w:rsidR="007C0462">
          <w:rPr>
            <w:noProof/>
            <w:webHidden/>
          </w:rPr>
          <w:fldChar w:fldCharType="separate"/>
        </w:r>
        <w:r w:rsidR="007C0462">
          <w:rPr>
            <w:noProof/>
            <w:webHidden/>
          </w:rPr>
          <w:t>42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47" w:history="1">
        <w:r w:rsidR="007C0462" w:rsidRPr="005523F4">
          <w:rPr>
            <w:rStyle w:val="a8"/>
            <w:noProof/>
          </w:rPr>
          <w:t>10.6</w:t>
        </w:r>
        <w:r w:rsidR="007C0462" w:rsidRPr="005523F4">
          <w:rPr>
            <w:rStyle w:val="a8"/>
            <w:rFonts w:hint="eastAsia"/>
            <w:noProof/>
          </w:rPr>
          <w:t>为基金进行审计的会计师事务所情况</w:t>
        </w:r>
        <w:r w:rsidR="007C0462">
          <w:rPr>
            <w:noProof/>
            <w:webHidden/>
          </w:rPr>
          <w:tab/>
        </w:r>
        <w:r w:rsidR="007C0462">
          <w:rPr>
            <w:noProof/>
            <w:webHidden/>
          </w:rPr>
          <w:fldChar w:fldCharType="begin"/>
        </w:r>
        <w:r w:rsidR="007C0462">
          <w:rPr>
            <w:noProof/>
            <w:webHidden/>
          </w:rPr>
          <w:instrText xml:space="preserve"> PAGEREF _Toc522624147 \h </w:instrText>
        </w:r>
        <w:r w:rsidR="007C0462">
          <w:rPr>
            <w:noProof/>
            <w:webHidden/>
          </w:rPr>
        </w:r>
        <w:r w:rsidR="007C0462">
          <w:rPr>
            <w:noProof/>
            <w:webHidden/>
          </w:rPr>
          <w:fldChar w:fldCharType="separate"/>
        </w:r>
        <w:r w:rsidR="007C0462">
          <w:rPr>
            <w:noProof/>
            <w:webHidden/>
          </w:rPr>
          <w:t>42</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48" w:history="1">
        <w:r w:rsidR="007C0462" w:rsidRPr="005523F4">
          <w:rPr>
            <w:rStyle w:val="a8"/>
            <w:noProof/>
          </w:rPr>
          <w:t xml:space="preserve">10.7 </w:t>
        </w:r>
        <w:r w:rsidR="007C0462" w:rsidRPr="005523F4">
          <w:rPr>
            <w:rStyle w:val="a8"/>
            <w:rFonts w:hint="eastAsia"/>
            <w:noProof/>
          </w:rPr>
          <w:t>管理人、托管人及其高级管理人员受稽查或处罚等情况</w:t>
        </w:r>
        <w:r w:rsidR="007C0462">
          <w:rPr>
            <w:noProof/>
            <w:webHidden/>
          </w:rPr>
          <w:tab/>
        </w:r>
        <w:r w:rsidR="007C0462">
          <w:rPr>
            <w:noProof/>
            <w:webHidden/>
          </w:rPr>
          <w:fldChar w:fldCharType="begin"/>
        </w:r>
        <w:r w:rsidR="007C0462">
          <w:rPr>
            <w:noProof/>
            <w:webHidden/>
          </w:rPr>
          <w:instrText xml:space="preserve"> PAGEREF _Toc522624148 \h </w:instrText>
        </w:r>
        <w:r w:rsidR="007C0462">
          <w:rPr>
            <w:noProof/>
            <w:webHidden/>
          </w:rPr>
        </w:r>
        <w:r w:rsidR="007C0462">
          <w:rPr>
            <w:noProof/>
            <w:webHidden/>
          </w:rPr>
          <w:fldChar w:fldCharType="separate"/>
        </w:r>
        <w:r w:rsidR="007C0462">
          <w:rPr>
            <w:noProof/>
            <w:webHidden/>
          </w:rPr>
          <w:t>43</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49" w:history="1">
        <w:r w:rsidR="007C0462" w:rsidRPr="005523F4">
          <w:rPr>
            <w:rStyle w:val="a8"/>
            <w:noProof/>
          </w:rPr>
          <w:t xml:space="preserve">10.8 </w:t>
        </w:r>
        <w:r w:rsidR="007C0462" w:rsidRPr="005523F4">
          <w:rPr>
            <w:rStyle w:val="a8"/>
            <w:rFonts w:hint="eastAsia"/>
            <w:noProof/>
          </w:rPr>
          <w:t>基金租用证券公司交易单元的有关情况</w:t>
        </w:r>
        <w:r w:rsidR="007C0462">
          <w:rPr>
            <w:noProof/>
            <w:webHidden/>
          </w:rPr>
          <w:tab/>
        </w:r>
        <w:r w:rsidR="007C0462">
          <w:rPr>
            <w:noProof/>
            <w:webHidden/>
          </w:rPr>
          <w:fldChar w:fldCharType="begin"/>
        </w:r>
        <w:r w:rsidR="007C0462">
          <w:rPr>
            <w:noProof/>
            <w:webHidden/>
          </w:rPr>
          <w:instrText xml:space="preserve"> PAGEREF _Toc522624149 \h </w:instrText>
        </w:r>
        <w:r w:rsidR="007C0462">
          <w:rPr>
            <w:noProof/>
            <w:webHidden/>
          </w:rPr>
        </w:r>
        <w:r w:rsidR="007C0462">
          <w:rPr>
            <w:noProof/>
            <w:webHidden/>
          </w:rPr>
          <w:fldChar w:fldCharType="separate"/>
        </w:r>
        <w:r w:rsidR="007C0462">
          <w:rPr>
            <w:noProof/>
            <w:webHidden/>
          </w:rPr>
          <w:t>43</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50" w:history="1">
        <w:r w:rsidR="007C0462" w:rsidRPr="005523F4">
          <w:rPr>
            <w:rStyle w:val="a8"/>
            <w:noProof/>
          </w:rPr>
          <w:t xml:space="preserve">10.9 </w:t>
        </w:r>
        <w:r w:rsidR="007C0462" w:rsidRPr="005523F4">
          <w:rPr>
            <w:rStyle w:val="a8"/>
            <w:rFonts w:hint="eastAsia"/>
            <w:noProof/>
          </w:rPr>
          <w:t>其他重大事件</w:t>
        </w:r>
        <w:r w:rsidR="007C0462">
          <w:rPr>
            <w:noProof/>
            <w:webHidden/>
          </w:rPr>
          <w:tab/>
        </w:r>
        <w:r w:rsidR="007C0462">
          <w:rPr>
            <w:noProof/>
            <w:webHidden/>
          </w:rPr>
          <w:fldChar w:fldCharType="begin"/>
        </w:r>
        <w:r w:rsidR="007C0462">
          <w:rPr>
            <w:noProof/>
            <w:webHidden/>
          </w:rPr>
          <w:instrText xml:space="preserve"> PAGEREF _Toc522624150 \h </w:instrText>
        </w:r>
        <w:r w:rsidR="007C0462">
          <w:rPr>
            <w:noProof/>
            <w:webHidden/>
          </w:rPr>
        </w:r>
        <w:r w:rsidR="007C0462">
          <w:rPr>
            <w:noProof/>
            <w:webHidden/>
          </w:rPr>
          <w:fldChar w:fldCharType="separate"/>
        </w:r>
        <w:r w:rsidR="007C0462">
          <w:rPr>
            <w:noProof/>
            <w:webHidden/>
          </w:rPr>
          <w:t>44</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151" w:history="1">
        <w:r w:rsidR="007C0462" w:rsidRPr="005523F4">
          <w:rPr>
            <w:rStyle w:val="a8"/>
            <w:b/>
            <w:bCs/>
            <w:noProof/>
          </w:rPr>
          <w:t xml:space="preserve">§11  </w:t>
        </w:r>
        <w:r w:rsidR="007C0462" w:rsidRPr="005523F4">
          <w:rPr>
            <w:rStyle w:val="a8"/>
            <w:rFonts w:hint="eastAsia"/>
            <w:b/>
            <w:bCs/>
            <w:noProof/>
          </w:rPr>
          <w:t>影响投资者决策的其他重要信息</w:t>
        </w:r>
        <w:r w:rsidR="007C0462">
          <w:rPr>
            <w:noProof/>
            <w:webHidden/>
          </w:rPr>
          <w:tab/>
        </w:r>
        <w:r w:rsidR="007C0462">
          <w:rPr>
            <w:noProof/>
            <w:webHidden/>
          </w:rPr>
          <w:fldChar w:fldCharType="begin"/>
        </w:r>
        <w:r w:rsidR="007C0462">
          <w:rPr>
            <w:noProof/>
            <w:webHidden/>
          </w:rPr>
          <w:instrText xml:space="preserve"> PAGEREF _Toc522624151 \h </w:instrText>
        </w:r>
        <w:r w:rsidR="007C0462">
          <w:rPr>
            <w:noProof/>
            <w:webHidden/>
          </w:rPr>
        </w:r>
        <w:r w:rsidR="007C0462">
          <w:rPr>
            <w:noProof/>
            <w:webHidden/>
          </w:rPr>
          <w:fldChar w:fldCharType="separate"/>
        </w:r>
        <w:r w:rsidR="007C0462">
          <w:rPr>
            <w:noProof/>
            <w:webHidden/>
          </w:rPr>
          <w:t>45</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52" w:history="1">
        <w:r w:rsidR="007C0462" w:rsidRPr="005523F4">
          <w:rPr>
            <w:rStyle w:val="a8"/>
            <w:noProof/>
          </w:rPr>
          <w:t xml:space="preserve">11.1 </w:t>
        </w:r>
        <w:r w:rsidR="007C0462" w:rsidRPr="005523F4">
          <w:rPr>
            <w:rStyle w:val="a8"/>
            <w:rFonts w:hint="eastAsia"/>
            <w:noProof/>
          </w:rPr>
          <w:t>报告期内单一投资者持有基金份额比例达到或超过</w:t>
        </w:r>
        <w:r w:rsidR="007C0462" w:rsidRPr="005523F4">
          <w:rPr>
            <w:rStyle w:val="a8"/>
            <w:noProof/>
          </w:rPr>
          <w:t>20%</w:t>
        </w:r>
        <w:r w:rsidR="007C0462" w:rsidRPr="005523F4">
          <w:rPr>
            <w:rStyle w:val="a8"/>
            <w:rFonts w:hint="eastAsia"/>
            <w:noProof/>
          </w:rPr>
          <w:t>的情况</w:t>
        </w:r>
        <w:r w:rsidR="007C0462">
          <w:rPr>
            <w:noProof/>
            <w:webHidden/>
          </w:rPr>
          <w:tab/>
        </w:r>
        <w:r w:rsidR="007C0462">
          <w:rPr>
            <w:noProof/>
            <w:webHidden/>
          </w:rPr>
          <w:fldChar w:fldCharType="begin"/>
        </w:r>
        <w:r w:rsidR="007C0462">
          <w:rPr>
            <w:noProof/>
            <w:webHidden/>
          </w:rPr>
          <w:instrText xml:space="preserve"> PAGEREF _Toc522624152 \h </w:instrText>
        </w:r>
        <w:r w:rsidR="007C0462">
          <w:rPr>
            <w:noProof/>
            <w:webHidden/>
          </w:rPr>
        </w:r>
        <w:r w:rsidR="007C0462">
          <w:rPr>
            <w:noProof/>
            <w:webHidden/>
          </w:rPr>
          <w:fldChar w:fldCharType="separate"/>
        </w:r>
        <w:r w:rsidR="007C0462">
          <w:rPr>
            <w:noProof/>
            <w:webHidden/>
          </w:rPr>
          <w:t>45</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53" w:history="1">
        <w:r w:rsidR="007C0462" w:rsidRPr="005523F4">
          <w:rPr>
            <w:rStyle w:val="a8"/>
            <w:noProof/>
          </w:rPr>
          <w:t xml:space="preserve">11.2 </w:t>
        </w:r>
        <w:r w:rsidR="007C0462" w:rsidRPr="005523F4">
          <w:rPr>
            <w:rStyle w:val="a8"/>
            <w:rFonts w:hint="eastAsia"/>
            <w:noProof/>
          </w:rPr>
          <w:t>影响投资者决策的其他重要信息</w:t>
        </w:r>
        <w:r w:rsidR="007C0462">
          <w:rPr>
            <w:noProof/>
            <w:webHidden/>
          </w:rPr>
          <w:tab/>
        </w:r>
        <w:r w:rsidR="007C0462">
          <w:rPr>
            <w:noProof/>
            <w:webHidden/>
          </w:rPr>
          <w:fldChar w:fldCharType="begin"/>
        </w:r>
        <w:r w:rsidR="007C0462">
          <w:rPr>
            <w:noProof/>
            <w:webHidden/>
          </w:rPr>
          <w:instrText xml:space="preserve"> PAGEREF _Toc522624153 \h </w:instrText>
        </w:r>
        <w:r w:rsidR="007C0462">
          <w:rPr>
            <w:noProof/>
            <w:webHidden/>
          </w:rPr>
        </w:r>
        <w:r w:rsidR="007C0462">
          <w:rPr>
            <w:noProof/>
            <w:webHidden/>
          </w:rPr>
          <w:fldChar w:fldCharType="separate"/>
        </w:r>
        <w:r w:rsidR="007C0462">
          <w:rPr>
            <w:noProof/>
            <w:webHidden/>
          </w:rPr>
          <w:t>45</w:t>
        </w:r>
        <w:r w:rsidR="007C0462">
          <w:rPr>
            <w:noProof/>
            <w:webHidden/>
          </w:rPr>
          <w:fldChar w:fldCharType="end"/>
        </w:r>
      </w:hyperlink>
    </w:p>
    <w:p w:rsidR="007C0462" w:rsidRDefault="00BA0DD6">
      <w:pPr>
        <w:pStyle w:val="11"/>
        <w:rPr>
          <w:rFonts w:asciiTheme="minorHAnsi" w:eastAsiaTheme="minorEastAsia" w:hAnsiTheme="minorHAnsi" w:cstheme="minorBidi"/>
          <w:noProof/>
          <w:szCs w:val="22"/>
        </w:rPr>
      </w:pPr>
      <w:hyperlink w:anchor="_Toc522624154" w:history="1">
        <w:r w:rsidR="007C0462" w:rsidRPr="005523F4">
          <w:rPr>
            <w:rStyle w:val="a8"/>
            <w:b/>
            <w:bCs/>
            <w:noProof/>
          </w:rPr>
          <w:t xml:space="preserve">§12  </w:t>
        </w:r>
        <w:r w:rsidR="007C0462" w:rsidRPr="005523F4">
          <w:rPr>
            <w:rStyle w:val="a8"/>
            <w:rFonts w:hint="eastAsia"/>
            <w:b/>
            <w:bCs/>
            <w:noProof/>
          </w:rPr>
          <w:t>备查文件目录</w:t>
        </w:r>
        <w:r w:rsidR="007C0462">
          <w:rPr>
            <w:noProof/>
            <w:webHidden/>
          </w:rPr>
          <w:tab/>
        </w:r>
        <w:r w:rsidR="007C0462">
          <w:rPr>
            <w:noProof/>
            <w:webHidden/>
          </w:rPr>
          <w:fldChar w:fldCharType="begin"/>
        </w:r>
        <w:r w:rsidR="007C0462">
          <w:rPr>
            <w:noProof/>
            <w:webHidden/>
          </w:rPr>
          <w:instrText xml:space="preserve"> PAGEREF _Toc522624154 \h </w:instrText>
        </w:r>
        <w:r w:rsidR="007C0462">
          <w:rPr>
            <w:noProof/>
            <w:webHidden/>
          </w:rPr>
        </w:r>
        <w:r w:rsidR="007C0462">
          <w:rPr>
            <w:noProof/>
            <w:webHidden/>
          </w:rPr>
          <w:fldChar w:fldCharType="separate"/>
        </w:r>
        <w:r w:rsidR="007C0462">
          <w:rPr>
            <w:noProof/>
            <w:webHidden/>
          </w:rPr>
          <w:t>46</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55" w:history="1">
        <w:r w:rsidR="007C0462" w:rsidRPr="005523F4">
          <w:rPr>
            <w:rStyle w:val="a8"/>
            <w:noProof/>
          </w:rPr>
          <w:t xml:space="preserve">12.1 </w:t>
        </w:r>
        <w:r w:rsidR="007C0462" w:rsidRPr="005523F4">
          <w:rPr>
            <w:rStyle w:val="a8"/>
            <w:rFonts w:hint="eastAsia"/>
            <w:noProof/>
          </w:rPr>
          <w:t>备查文件目录</w:t>
        </w:r>
        <w:r w:rsidR="007C0462">
          <w:rPr>
            <w:noProof/>
            <w:webHidden/>
          </w:rPr>
          <w:tab/>
        </w:r>
        <w:r w:rsidR="007C0462">
          <w:rPr>
            <w:noProof/>
            <w:webHidden/>
          </w:rPr>
          <w:fldChar w:fldCharType="begin"/>
        </w:r>
        <w:r w:rsidR="007C0462">
          <w:rPr>
            <w:noProof/>
            <w:webHidden/>
          </w:rPr>
          <w:instrText xml:space="preserve"> PAGEREF _Toc522624155 \h </w:instrText>
        </w:r>
        <w:r w:rsidR="007C0462">
          <w:rPr>
            <w:noProof/>
            <w:webHidden/>
          </w:rPr>
        </w:r>
        <w:r w:rsidR="007C0462">
          <w:rPr>
            <w:noProof/>
            <w:webHidden/>
          </w:rPr>
          <w:fldChar w:fldCharType="separate"/>
        </w:r>
        <w:r w:rsidR="007C0462">
          <w:rPr>
            <w:noProof/>
            <w:webHidden/>
          </w:rPr>
          <w:t>46</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56" w:history="1">
        <w:r w:rsidR="007C0462" w:rsidRPr="005523F4">
          <w:rPr>
            <w:rStyle w:val="a8"/>
            <w:noProof/>
          </w:rPr>
          <w:t xml:space="preserve">12.2 </w:t>
        </w:r>
        <w:r w:rsidR="007C0462" w:rsidRPr="005523F4">
          <w:rPr>
            <w:rStyle w:val="a8"/>
            <w:rFonts w:hint="eastAsia"/>
            <w:noProof/>
          </w:rPr>
          <w:t>存放地点</w:t>
        </w:r>
        <w:r w:rsidR="007C0462">
          <w:rPr>
            <w:noProof/>
            <w:webHidden/>
          </w:rPr>
          <w:tab/>
        </w:r>
        <w:r w:rsidR="007C0462">
          <w:rPr>
            <w:noProof/>
            <w:webHidden/>
          </w:rPr>
          <w:fldChar w:fldCharType="begin"/>
        </w:r>
        <w:r w:rsidR="007C0462">
          <w:rPr>
            <w:noProof/>
            <w:webHidden/>
          </w:rPr>
          <w:instrText xml:space="preserve"> PAGEREF _Toc522624156 \h </w:instrText>
        </w:r>
        <w:r w:rsidR="007C0462">
          <w:rPr>
            <w:noProof/>
            <w:webHidden/>
          </w:rPr>
        </w:r>
        <w:r w:rsidR="007C0462">
          <w:rPr>
            <w:noProof/>
            <w:webHidden/>
          </w:rPr>
          <w:fldChar w:fldCharType="separate"/>
        </w:r>
        <w:r w:rsidR="007C0462">
          <w:rPr>
            <w:noProof/>
            <w:webHidden/>
          </w:rPr>
          <w:t>46</w:t>
        </w:r>
        <w:r w:rsidR="007C0462">
          <w:rPr>
            <w:noProof/>
            <w:webHidden/>
          </w:rPr>
          <w:fldChar w:fldCharType="end"/>
        </w:r>
      </w:hyperlink>
    </w:p>
    <w:p w:rsidR="007C0462" w:rsidRDefault="00BA0DD6">
      <w:pPr>
        <w:pStyle w:val="22"/>
        <w:rPr>
          <w:rFonts w:asciiTheme="minorHAnsi" w:eastAsiaTheme="minorEastAsia" w:hAnsiTheme="minorHAnsi" w:cstheme="minorBidi"/>
          <w:noProof/>
          <w:kern w:val="2"/>
          <w:szCs w:val="22"/>
        </w:rPr>
      </w:pPr>
      <w:hyperlink w:anchor="_Toc522624157" w:history="1">
        <w:r w:rsidR="007C0462" w:rsidRPr="005523F4">
          <w:rPr>
            <w:rStyle w:val="a8"/>
            <w:noProof/>
          </w:rPr>
          <w:t xml:space="preserve">12.3 </w:t>
        </w:r>
        <w:r w:rsidR="007C0462" w:rsidRPr="005523F4">
          <w:rPr>
            <w:rStyle w:val="a8"/>
            <w:rFonts w:hint="eastAsia"/>
            <w:noProof/>
          </w:rPr>
          <w:t>查阅方式</w:t>
        </w:r>
        <w:r w:rsidR="007C0462">
          <w:rPr>
            <w:noProof/>
            <w:webHidden/>
          </w:rPr>
          <w:tab/>
        </w:r>
        <w:r w:rsidR="007C0462">
          <w:rPr>
            <w:noProof/>
            <w:webHidden/>
          </w:rPr>
          <w:fldChar w:fldCharType="begin"/>
        </w:r>
        <w:r w:rsidR="007C0462">
          <w:rPr>
            <w:noProof/>
            <w:webHidden/>
          </w:rPr>
          <w:instrText xml:space="preserve"> PAGEREF _Toc522624157 \h </w:instrText>
        </w:r>
        <w:r w:rsidR="007C0462">
          <w:rPr>
            <w:noProof/>
            <w:webHidden/>
          </w:rPr>
        </w:r>
        <w:r w:rsidR="007C0462">
          <w:rPr>
            <w:noProof/>
            <w:webHidden/>
          </w:rPr>
          <w:fldChar w:fldCharType="separate"/>
        </w:r>
        <w:r w:rsidR="007C0462">
          <w:rPr>
            <w:noProof/>
            <w:webHidden/>
          </w:rPr>
          <w:t>46</w:t>
        </w:r>
        <w:r w:rsidR="007C0462">
          <w:rPr>
            <w:noProof/>
            <w:webHidden/>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624094"/>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624095"/>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交银施罗德裕通纯债债券型证券投资基金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交银裕通纯债债券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12</w:t>
            </w:r>
            <w:r w:rsidRPr="001B7979">
              <w:rPr>
                <w:sz w:val="24"/>
              </w:rPr>
              <w:t>月</w:t>
            </w:r>
            <w:r w:rsidRPr="001B7979">
              <w:rPr>
                <w:sz w:val="24"/>
              </w:rPr>
              <w:t>29</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兴业银行股份有限公司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1,262,219,448.98</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交银裕通纯债债券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交银裕通纯债债券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519762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519763</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1,218,180,245.90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44,039,203.08</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624096"/>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在严格控制风险的基础上，通过积极主动的投资管理，追求基金资产的长期稳健增值，力争实现超越业绩比较基准的投资回报。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624097"/>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兴业银行股份有限公司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077515" w:rsidP="00571B8A">
            <w:pPr>
              <w:autoSpaceDE w:val="0"/>
              <w:autoSpaceDN w:val="0"/>
              <w:adjustRightInd w:val="0"/>
              <w:spacing w:before="29" w:line="288" w:lineRule="auto"/>
              <w:ind w:left="15"/>
              <w:jc w:val="center"/>
              <w:rPr>
                <w:color w:val="000000"/>
                <w:kern w:val="0"/>
                <w:sz w:val="24"/>
              </w:rPr>
            </w:pPr>
            <w:r w:rsidRPr="00077515">
              <w:rPr>
                <w:rFonts w:hint="eastAsia"/>
                <w:color w:val="000000"/>
                <w:kern w:val="0"/>
                <w:sz w:val="24"/>
              </w:rPr>
              <w:t>吴玉婷</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077515" w:rsidP="00571B8A">
            <w:pPr>
              <w:autoSpaceDE w:val="0"/>
              <w:autoSpaceDN w:val="0"/>
              <w:adjustRightInd w:val="0"/>
              <w:spacing w:before="29" w:line="288" w:lineRule="auto"/>
              <w:ind w:left="15"/>
              <w:jc w:val="center"/>
              <w:rPr>
                <w:color w:val="000000"/>
                <w:kern w:val="0"/>
                <w:sz w:val="24"/>
              </w:rPr>
            </w:pPr>
            <w:r w:rsidRPr="00077515">
              <w:rPr>
                <w:color w:val="000000"/>
                <w:kern w:val="0"/>
                <w:sz w:val="24"/>
              </w:rPr>
              <w:t>021-52629999-212052</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077515" w:rsidP="00571B8A">
            <w:pPr>
              <w:autoSpaceDE w:val="0"/>
              <w:autoSpaceDN w:val="0"/>
              <w:adjustRightInd w:val="0"/>
              <w:spacing w:before="29" w:line="288" w:lineRule="auto"/>
              <w:ind w:left="15"/>
              <w:jc w:val="center"/>
              <w:rPr>
                <w:color w:val="000000"/>
                <w:kern w:val="0"/>
                <w:sz w:val="24"/>
              </w:rPr>
            </w:pPr>
            <w:r w:rsidRPr="00077515">
              <w:rPr>
                <w:color w:val="000000"/>
                <w:kern w:val="0"/>
                <w:sz w:val="24"/>
              </w:rPr>
              <w:t>015289@cib.com.cn</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077515" w:rsidP="00571B8A">
            <w:pPr>
              <w:autoSpaceDE w:val="0"/>
              <w:autoSpaceDN w:val="0"/>
              <w:adjustRightInd w:val="0"/>
              <w:spacing w:before="29" w:line="288" w:lineRule="auto"/>
              <w:ind w:left="15"/>
              <w:jc w:val="center"/>
              <w:rPr>
                <w:color w:val="000000"/>
                <w:kern w:val="0"/>
                <w:sz w:val="24"/>
              </w:rPr>
            </w:pPr>
            <w:r w:rsidRPr="00077515">
              <w:rPr>
                <w:color w:val="000000"/>
                <w:kern w:val="0"/>
                <w:sz w:val="24"/>
              </w:rPr>
              <w:t>95561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077515" w:rsidP="00571B8A">
            <w:pPr>
              <w:autoSpaceDE w:val="0"/>
              <w:autoSpaceDN w:val="0"/>
              <w:adjustRightInd w:val="0"/>
              <w:spacing w:before="29" w:line="288" w:lineRule="auto"/>
              <w:ind w:left="15"/>
              <w:jc w:val="center"/>
              <w:rPr>
                <w:color w:val="000000"/>
                <w:kern w:val="0"/>
                <w:sz w:val="24"/>
              </w:rPr>
            </w:pPr>
            <w:r w:rsidRPr="00077515">
              <w:rPr>
                <w:color w:val="000000"/>
                <w:kern w:val="0"/>
                <w:sz w:val="24"/>
              </w:rPr>
              <w:t>021-62535823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福建省福州市湖东路</w:t>
            </w:r>
            <w:r w:rsidRPr="001B7979">
              <w:rPr>
                <w:color w:val="000000"/>
                <w:kern w:val="0"/>
                <w:sz w:val="24"/>
              </w:rPr>
              <w:t>154</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077515" w:rsidP="00571B8A">
            <w:pPr>
              <w:autoSpaceDE w:val="0"/>
              <w:autoSpaceDN w:val="0"/>
              <w:adjustRightInd w:val="0"/>
              <w:spacing w:before="29" w:line="288" w:lineRule="auto"/>
              <w:ind w:left="15"/>
              <w:jc w:val="center"/>
              <w:rPr>
                <w:color w:val="000000"/>
                <w:kern w:val="0"/>
                <w:sz w:val="24"/>
              </w:rPr>
            </w:pPr>
            <w:r w:rsidRPr="00077515">
              <w:rPr>
                <w:rFonts w:hint="eastAsia"/>
                <w:color w:val="000000"/>
                <w:kern w:val="0"/>
                <w:sz w:val="24"/>
              </w:rPr>
              <w:t>上海江宁路</w:t>
            </w:r>
            <w:r w:rsidRPr="00077515">
              <w:rPr>
                <w:rFonts w:hint="eastAsia"/>
                <w:color w:val="000000"/>
                <w:kern w:val="0"/>
                <w:sz w:val="24"/>
              </w:rPr>
              <w:t>168</w:t>
            </w:r>
            <w:r w:rsidRPr="00077515">
              <w:rPr>
                <w:rFonts w:hint="eastAsia"/>
                <w:color w:val="000000"/>
                <w:kern w:val="0"/>
                <w:sz w:val="24"/>
              </w:rPr>
              <w:t>号兴业大厦</w:t>
            </w:r>
            <w:r w:rsidRPr="00077515">
              <w:rPr>
                <w:rFonts w:hint="eastAsia"/>
                <w:color w:val="000000"/>
                <w:kern w:val="0"/>
                <w:sz w:val="24"/>
              </w:rPr>
              <w:t>20</w:t>
            </w:r>
            <w:r w:rsidRPr="00077515">
              <w:rPr>
                <w:rFonts w:hint="eastAsia"/>
                <w:color w:val="000000"/>
                <w:kern w:val="0"/>
                <w:sz w:val="24"/>
              </w:rPr>
              <w:t>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077515">
            <w:pPr>
              <w:autoSpaceDE w:val="0"/>
              <w:autoSpaceDN w:val="0"/>
              <w:adjustRightInd w:val="0"/>
              <w:spacing w:before="29" w:line="288" w:lineRule="auto"/>
              <w:ind w:left="15"/>
              <w:jc w:val="center"/>
              <w:rPr>
                <w:color w:val="000000"/>
                <w:kern w:val="0"/>
                <w:sz w:val="24"/>
              </w:rPr>
            </w:pPr>
            <w:r w:rsidRPr="001B7979">
              <w:rPr>
                <w:color w:val="000000"/>
                <w:kern w:val="0"/>
                <w:sz w:val="24"/>
              </w:rPr>
              <w:t>20</w:t>
            </w:r>
            <w:r w:rsidR="00077515">
              <w:rPr>
                <w:color w:val="000000"/>
                <w:kern w:val="0"/>
                <w:sz w:val="24"/>
              </w:rPr>
              <w:t>0041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高建平</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624098"/>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624099"/>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624100"/>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624101"/>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交银裕通纯债债券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交银裕通纯债债券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28,845,033.43</w:t>
            </w:r>
          </w:p>
        </w:tc>
        <w:tc>
          <w:tcPr>
            <w:tcW w:w="2558" w:type="dxa"/>
            <w:vAlign w:val="center"/>
          </w:tcPr>
          <w:p w:rsidR="001548F9" w:rsidRPr="001B7979" w:rsidRDefault="001548F9" w:rsidP="00571B8A">
            <w:pPr>
              <w:spacing w:before="29" w:line="288" w:lineRule="auto"/>
              <w:jc w:val="right"/>
              <w:rPr>
                <w:sz w:val="24"/>
              </w:rPr>
            </w:pPr>
            <w:r w:rsidRPr="001B7979">
              <w:rPr>
                <w:sz w:val="24"/>
              </w:rPr>
              <w:t>209,417.93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42,902,577.28</w:t>
            </w:r>
          </w:p>
        </w:tc>
        <w:tc>
          <w:tcPr>
            <w:tcW w:w="2558" w:type="dxa"/>
            <w:vAlign w:val="center"/>
          </w:tcPr>
          <w:p w:rsidR="001548F9" w:rsidRPr="001B7979" w:rsidRDefault="001548F9" w:rsidP="00571B8A">
            <w:pPr>
              <w:spacing w:before="29" w:line="288" w:lineRule="auto"/>
              <w:jc w:val="right"/>
              <w:rPr>
                <w:sz w:val="24"/>
              </w:rPr>
            </w:pPr>
            <w:r w:rsidRPr="001B7979">
              <w:rPr>
                <w:sz w:val="24"/>
              </w:rPr>
              <w:t>238,586.87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0.0355</w:t>
            </w:r>
          </w:p>
        </w:tc>
        <w:tc>
          <w:tcPr>
            <w:tcW w:w="2558" w:type="dxa"/>
            <w:vAlign w:val="center"/>
          </w:tcPr>
          <w:p w:rsidR="001548F9" w:rsidRPr="001B7979" w:rsidRDefault="001548F9" w:rsidP="00571B8A">
            <w:pPr>
              <w:spacing w:before="29" w:line="288" w:lineRule="auto"/>
              <w:jc w:val="right"/>
              <w:rPr>
                <w:sz w:val="24"/>
              </w:rPr>
            </w:pPr>
            <w:r w:rsidRPr="001B7979">
              <w:rPr>
                <w:sz w:val="24"/>
              </w:rPr>
              <w:t>0.0338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3.46%</w:t>
            </w:r>
          </w:p>
        </w:tc>
        <w:tc>
          <w:tcPr>
            <w:tcW w:w="2558" w:type="dxa"/>
            <w:vAlign w:val="center"/>
          </w:tcPr>
          <w:p w:rsidR="001548F9" w:rsidRPr="001B7979" w:rsidRDefault="001548F9" w:rsidP="00571B8A">
            <w:pPr>
              <w:spacing w:before="29" w:line="288" w:lineRule="auto"/>
              <w:jc w:val="right"/>
              <w:rPr>
                <w:sz w:val="24"/>
              </w:rPr>
            </w:pPr>
            <w:r w:rsidRPr="001B7979">
              <w:rPr>
                <w:sz w:val="24"/>
              </w:rPr>
              <w:t>3.29%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3.57%</w:t>
            </w:r>
          </w:p>
        </w:tc>
        <w:tc>
          <w:tcPr>
            <w:tcW w:w="2558" w:type="dxa"/>
            <w:vAlign w:val="center"/>
          </w:tcPr>
          <w:p w:rsidR="001548F9" w:rsidRPr="001B7979" w:rsidRDefault="001548F9" w:rsidP="00571B8A">
            <w:pPr>
              <w:spacing w:before="29" w:line="288" w:lineRule="auto"/>
              <w:jc w:val="right"/>
              <w:rPr>
                <w:sz w:val="24"/>
              </w:rPr>
            </w:pPr>
            <w:r w:rsidRPr="001B7979">
              <w:rPr>
                <w:sz w:val="24"/>
              </w:rPr>
              <w:t>3.30%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交银裕通纯债债券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交银裕通纯债债券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44,151,007.42</w:t>
            </w:r>
          </w:p>
        </w:tc>
        <w:tc>
          <w:tcPr>
            <w:tcW w:w="2558" w:type="dxa"/>
            <w:vAlign w:val="center"/>
          </w:tcPr>
          <w:p w:rsidR="001548F9" w:rsidRPr="001B7979" w:rsidRDefault="001548F9" w:rsidP="00571B8A">
            <w:pPr>
              <w:spacing w:before="29" w:line="288" w:lineRule="auto"/>
              <w:jc w:val="right"/>
              <w:rPr>
                <w:sz w:val="24"/>
              </w:rPr>
            </w:pPr>
            <w:r w:rsidRPr="001B7979">
              <w:rPr>
                <w:sz w:val="24"/>
              </w:rPr>
              <w:t>1,106,250.62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0.036</w:t>
            </w:r>
          </w:p>
        </w:tc>
        <w:tc>
          <w:tcPr>
            <w:tcW w:w="2558" w:type="dxa"/>
            <w:vAlign w:val="center"/>
          </w:tcPr>
          <w:p w:rsidR="001548F9" w:rsidRPr="001B7979" w:rsidRDefault="001548F9" w:rsidP="00571B8A">
            <w:pPr>
              <w:spacing w:before="29" w:line="288" w:lineRule="auto"/>
              <w:jc w:val="right"/>
              <w:rPr>
                <w:sz w:val="24"/>
              </w:rPr>
            </w:pPr>
            <w:r w:rsidRPr="001B7979">
              <w:rPr>
                <w:sz w:val="24"/>
              </w:rPr>
              <w:t>0.025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1,270,880,981.19</w:t>
            </w:r>
          </w:p>
        </w:tc>
        <w:tc>
          <w:tcPr>
            <w:tcW w:w="2558" w:type="dxa"/>
            <w:vAlign w:val="center"/>
          </w:tcPr>
          <w:p w:rsidR="001548F9" w:rsidRPr="001B7979" w:rsidRDefault="001548F9" w:rsidP="00571B8A">
            <w:pPr>
              <w:spacing w:before="29" w:line="288" w:lineRule="auto"/>
              <w:jc w:val="right"/>
              <w:rPr>
                <w:sz w:val="24"/>
              </w:rPr>
            </w:pPr>
            <w:r w:rsidRPr="001B7979">
              <w:rPr>
                <w:sz w:val="24"/>
              </w:rPr>
              <w:t>45,449,686.68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1.043</w:t>
            </w:r>
          </w:p>
        </w:tc>
        <w:tc>
          <w:tcPr>
            <w:tcW w:w="2558" w:type="dxa"/>
            <w:vAlign w:val="center"/>
          </w:tcPr>
          <w:p w:rsidR="001548F9" w:rsidRPr="001B7979" w:rsidRDefault="001548F9" w:rsidP="00571B8A">
            <w:pPr>
              <w:spacing w:before="29" w:line="288" w:lineRule="auto"/>
              <w:jc w:val="right"/>
              <w:rPr>
                <w:sz w:val="24"/>
              </w:rPr>
            </w:pPr>
            <w:r w:rsidRPr="001B7979">
              <w:rPr>
                <w:sz w:val="24"/>
              </w:rPr>
              <w:t>1.032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交银裕通纯债债券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交银裕通纯债债券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4.30%</w:t>
            </w:r>
          </w:p>
        </w:tc>
        <w:tc>
          <w:tcPr>
            <w:tcW w:w="2558" w:type="dxa"/>
            <w:vAlign w:val="center"/>
          </w:tcPr>
          <w:p w:rsidR="001548F9" w:rsidRPr="001B7979" w:rsidRDefault="001548F9" w:rsidP="00571B8A">
            <w:pPr>
              <w:spacing w:before="29" w:line="288" w:lineRule="auto"/>
              <w:jc w:val="right"/>
              <w:rPr>
                <w:sz w:val="24"/>
              </w:rPr>
            </w:pPr>
            <w:r w:rsidRPr="001B7979">
              <w:rPr>
                <w:sz w:val="24"/>
              </w:rPr>
              <w:t>3.20%</w:t>
            </w:r>
          </w:p>
        </w:tc>
      </w:tr>
    </w:tbl>
    <w:p w:rsidR="008A6803" w:rsidRDefault="00472B87">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624102"/>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交银裕通纯债债券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8A6803">
        <w:tc>
          <w:tcPr>
            <w:tcW w:w="1497" w:type="dxa"/>
            <w:vAlign w:val="center"/>
          </w:tcPr>
          <w:p w:rsidR="008A6803" w:rsidRDefault="00472B87">
            <w:pPr>
              <w:jc w:val="left"/>
            </w:pPr>
            <w:r>
              <w:rPr>
                <w:color w:val="000000"/>
                <w:sz w:val="24"/>
              </w:rPr>
              <w:t>过去一个月</w:t>
            </w:r>
          </w:p>
        </w:tc>
        <w:tc>
          <w:tcPr>
            <w:tcW w:w="1251" w:type="dxa"/>
            <w:vAlign w:val="center"/>
          </w:tcPr>
          <w:p w:rsidR="008A6803" w:rsidRDefault="00472B87">
            <w:pPr>
              <w:jc w:val="center"/>
            </w:pPr>
            <w:r>
              <w:rPr>
                <w:color w:val="000000"/>
                <w:sz w:val="24"/>
              </w:rPr>
              <w:t>0.48%</w:t>
            </w:r>
          </w:p>
        </w:tc>
        <w:tc>
          <w:tcPr>
            <w:tcW w:w="1250" w:type="dxa"/>
            <w:vAlign w:val="center"/>
          </w:tcPr>
          <w:p w:rsidR="008A6803" w:rsidRDefault="00472B87">
            <w:pPr>
              <w:jc w:val="center"/>
            </w:pPr>
            <w:r>
              <w:rPr>
                <w:color w:val="000000"/>
                <w:sz w:val="24"/>
              </w:rPr>
              <w:t>0.07%</w:t>
            </w:r>
          </w:p>
        </w:tc>
        <w:tc>
          <w:tcPr>
            <w:tcW w:w="1250" w:type="dxa"/>
            <w:vAlign w:val="center"/>
          </w:tcPr>
          <w:p w:rsidR="008A6803" w:rsidRDefault="00472B87">
            <w:pPr>
              <w:jc w:val="center"/>
            </w:pPr>
            <w:r>
              <w:rPr>
                <w:color w:val="000000"/>
                <w:sz w:val="24"/>
              </w:rPr>
              <w:t>0.34%</w:t>
            </w:r>
          </w:p>
        </w:tc>
        <w:tc>
          <w:tcPr>
            <w:tcW w:w="1250" w:type="dxa"/>
            <w:vAlign w:val="center"/>
          </w:tcPr>
          <w:p w:rsidR="008A6803" w:rsidRDefault="00472B87">
            <w:pPr>
              <w:jc w:val="center"/>
            </w:pPr>
            <w:r>
              <w:rPr>
                <w:color w:val="000000"/>
                <w:sz w:val="24"/>
              </w:rPr>
              <w:t>0.06%</w:t>
            </w:r>
          </w:p>
        </w:tc>
        <w:tc>
          <w:tcPr>
            <w:tcW w:w="1250" w:type="dxa"/>
            <w:vAlign w:val="center"/>
          </w:tcPr>
          <w:p w:rsidR="008A6803" w:rsidRDefault="00472B87">
            <w:pPr>
              <w:jc w:val="center"/>
            </w:pPr>
            <w:r>
              <w:rPr>
                <w:color w:val="000000"/>
                <w:sz w:val="24"/>
              </w:rPr>
              <w:t>0.14%</w:t>
            </w:r>
          </w:p>
        </w:tc>
        <w:tc>
          <w:tcPr>
            <w:tcW w:w="1250" w:type="dxa"/>
            <w:vAlign w:val="center"/>
          </w:tcPr>
          <w:p w:rsidR="008A6803" w:rsidRDefault="00472B87">
            <w:pPr>
              <w:jc w:val="center"/>
            </w:pPr>
            <w:r>
              <w:rPr>
                <w:color w:val="000000"/>
                <w:sz w:val="24"/>
              </w:rPr>
              <w:t>0.01%</w:t>
            </w:r>
          </w:p>
        </w:tc>
      </w:tr>
      <w:tr w:rsidR="008A6803">
        <w:tc>
          <w:tcPr>
            <w:tcW w:w="1497" w:type="dxa"/>
            <w:vAlign w:val="center"/>
          </w:tcPr>
          <w:p w:rsidR="008A6803" w:rsidRDefault="00472B87">
            <w:pPr>
              <w:jc w:val="left"/>
            </w:pPr>
            <w:r>
              <w:rPr>
                <w:color w:val="000000"/>
                <w:sz w:val="24"/>
              </w:rPr>
              <w:t>过去三个月</w:t>
            </w:r>
          </w:p>
        </w:tc>
        <w:tc>
          <w:tcPr>
            <w:tcW w:w="1251" w:type="dxa"/>
            <w:vAlign w:val="center"/>
          </w:tcPr>
          <w:p w:rsidR="008A6803" w:rsidRDefault="00472B87">
            <w:pPr>
              <w:jc w:val="center"/>
            </w:pPr>
            <w:r>
              <w:rPr>
                <w:color w:val="000000"/>
                <w:sz w:val="24"/>
              </w:rPr>
              <w:t>1.66%</w:t>
            </w:r>
          </w:p>
        </w:tc>
        <w:tc>
          <w:tcPr>
            <w:tcW w:w="1250" w:type="dxa"/>
            <w:vAlign w:val="center"/>
          </w:tcPr>
          <w:p w:rsidR="008A6803" w:rsidRDefault="00472B87">
            <w:pPr>
              <w:jc w:val="center"/>
            </w:pPr>
            <w:r>
              <w:rPr>
                <w:color w:val="000000"/>
                <w:sz w:val="24"/>
              </w:rPr>
              <w:t>0.08%</w:t>
            </w:r>
          </w:p>
        </w:tc>
        <w:tc>
          <w:tcPr>
            <w:tcW w:w="1250" w:type="dxa"/>
            <w:vAlign w:val="center"/>
          </w:tcPr>
          <w:p w:rsidR="008A6803" w:rsidRDefault="00472B87">
            <w:pPr>
              <w:jc w:val="center"/>
            </w:pPr>
            <w:r>
              <w:rPr>
                <w:color w:val="000000"/>
                <w:sz w:val="24"/>
              </w:rPr>
              <w:t>1.01%</w:t>
            </w:r>
          </w:p>
        </w:tc>
        <w:tc>
          <w:tcPr>
            <w:tcW w:w="1250" w:type="dxa"/>
            <w:vAlign w:val="center"/>
          </w:tcPr>
          <w:p w:rsidR="008A6803" w:rsidRDefault="00472B87">
            <w:pPr>
              <w:jc w:val="center"/>
            </w:pPr>
            <w:r>
              <w:rPr>
                <w:color w:val="000000"/>
                <w:sz w:val="24"/>
              </w:rPr>
              <w:t>0.10%</w:t>
            </w:r>
          </w:p>
        </w:tc>
        <w:tc>
          <w:tcPr>
            <w:tcW w:w="1250" w:type="dxa"/>
            <w:vAlign w:val="center"/>
          </w:tcPr>
          <w:p w:rsidR="008A6803" w:rsidRDefault="00472B87">
            <w:pPr>
              <w:jc w:val="center"/>
            </w:pPr>
            <w:r>
              <w:rPr>
                <w:color w:val="000000"/>
                <w:sz w:val="24"/>
              </w:rPr>
              <w:t>0.65%</w:t>
            </w:r>
          </w:p>
        </w:tc>
        <w:tc>
          <w:tcPr>
            <w:tcW w:w="1250" w:type="dxa"/>
            <w:vAlign w:val="center"/>
          </w:tcPr>
          <w:p w:rsidR="008A6803" w:rsidRDefault="00472B87">
            <w:pPr>
              <w:jc w:val="center"/>
            </w:pPr>
            <w:r>
              <w:rPr>
                <w:color w:val="000000"/>
                <w:sz w:val="24"/>
              </w:rPr>
              <w:t>-0.02%</w:t>
            </w:r>
          </w:p>
        </w:tc>
      </w:tr>
      <w:tr w:rsidR="008A6803">
        <w:tc>
          <w:tcPr>
            <w:tcW w:w="1497" w:type="dxa"/>
            <w:vAlign w:val="center"/>
          </w:tcPr>
          <w:p w:rsidR="008A6803" w:rsidRDefault="00472B87">
            <w:pPr>
              <w:jc w:val="left"/>
            </w:pPr>
            <w:r>
              <w:rPr>
                <w:color w:val="000000"/>
                <w:sz w:val="24"/>
              </w:rPr>
              <w:t>过去六个月</w:t>
            </w:r>
          </w:p>
        </w:tc>
        <w:tc>
          <w:tcPr>
            <w:tcW w:w="1251" w:type="dxa"/>
            <w:vAlign w:val="center"/>
          </w:tcPr>
          <w:p w:rsidR="008A6803" w:rsidRDefault="00472B87">
            <w:pPr>
              <w:jc w:val="center"/>
            </w:pPr>
            <w:r>
              <w:rPr>
                <w:color w:val="000000"/>
                <w:sz w:val="24"/>
              </w:rPr>
              <w:t>3.57%</w:t>
            </w:r>
          </w:p>
        </w:tc>
        <w:tc>
          <w:tcPr>
            <w:tcW w:w="1250" w:type="dxa"/>
            <w:vAlign w:val="center"/>
          </w:tcPr>
          <w:p w:rsidR="008A6803" w:rsidRDefault="00472B87">
            <w:pPr>
              <w:jc w:val="center"/>
            </w:pPr>
            <w:r>
              <w:rPr>
                <w:color w:val="000000"/>
                <w:sz w:val="24"/>
              </w:rPr>
              <w:t>0.07%</w:t>
            </w:r>
          </w:p>
        </w:tc>
        <w:tc>
          <w:tcPr>
            <w:tcW w:w="1250" w:type="dxa"/>
            <w:vAlign w:val="center"/>
          </w:tcPr>
          <w:p w:rsidR="008A6803" w:rsidRDefault="00472B87">
            <w:pPr>
              <w:jc w:val="center"/>
            </w:pPr>
            <w:r>
              <w:rPr>
                <w:color w:val="000000"/>
                <w:sz w:val="24"/>
              </w:rPr>
              <w:t>2.16%</w:t>
            </w:r>
          </w:p>
        </w:tc>
        <w:tc>
          <w:tcPr>
            <w:tcW w:w="1250" w:type="dxa"/>
            <w:vAlign w:val="center"/>
          </w:tcPr>
          <w:p w:rsidR="008A6803" w:rsidRDefault="00472B87">
            <w:pPr>
              <w:jc w:val="center"/>
            </w:pPr>
            <w:r>
              <w:rPr>
                <w:color w:val="000000"/>
                <w:sz w:val="24"/>
              </w:rPr>
              <w:t>0.08%</w:t>
            </w:r>
          </w:p>
        </w:tc>
        <w:tc>
          <w:tcPr>
            <w:tcW w:w="1250" w:type="dxa"/>
            <w:vAlign w:val="center"/>
          </w:tcPr>
          <w:p w:rsidR="008A6803" w:rsidRDefault="00472B87">
            <w:pPr>
              <w:jc w:val="center"/>
            </w:pPr>
            <w:r>
              <w:rPr>
                <w:color w:val="000000"/>
                <w:sz w:val="24"/>
              </w:rPr>
              <w:t>1.41%</w:t>
            </w:r>
          </w:p>
        </w:tc>
        <w:tc>
          <w:tcPr>
            <w:tcW w:w="1250" w:type="dxa"/>
            <w:vAlign w:val="center"/>
          </w:tcPr>
          <w:p w:rsidR="008A6803" w:rsidRDefault="00472B87">
            <w:pPr>
              <w:jc w:val="center"/>
            </w:pPr>
            <w:r>
              <w:rPr>
                <w:color w:val="000000"/>
                <w:sz w:val="24"/>
              </w:rPr>
              <w:t>-0.01%</w:t>
            </w:r>
          </w:p>
        </w:tc>
      </w:tr>
      <w:tr w:rsidR="008A6803">
        <w:tc>
          <w:tcPr>
            <w:tcW w:w="1497" w:type="dxa"/>
            <w:vAlign w:val="center"/>
          </w:tcPr>
          <w:p w:rsidR="008A6803" w:rsidRDefault="00472B87">
            <w:pPr>
              <w:jc w:val="left"/>
            </w:pPr>
            <w:r>
              <w:rPr>
                <w:color w:val="000000"/>
                <w:sz w:val="24"/>
              </w:rPr>
              <w:t>过去一年</w:t>
            </w:r>
          </w:p>
        </w:tc>
        <w:tc>
          <w:tcPr>
            <w:tcW w:w="1251" w:type="dxa"/>
            <w:vAlign w:val="center"/>
          </w:tcPr>
          <w:p w:rsidR="008A6803" w:rsidRDefault="00472B87">
            <w:pPr>
              <w:jc w:val="center"/>
            </w:pPr>
            <w:r>
              <w:rPr>
                <w:color w:val="000000"/>
                <w:sz w:val="24"/>
              </w:rPr>
              <w:t>4.72%</w:t>
            </w:r>
          </w:p>
        </w:tc>
        <w:tc>
          <w:tcPr>
            <w:tcW w:w="1250" w:type="dxa"/>
            <w:vAlign w:val="center"/>
          </w:tcPr>
          <w:p w:rsidR="008A6803" w:rsidRDefault="00472B87">
            <w:pPr>
              <w:jc w:val="center"/>
            </w:pPr>
            <w:r>
              <w:rPr>
                <w:color w:val="000000"/>
                <w:sz w:val="24"/>
              </w:rPr>
              <w:t>0.06%</w:t>
            </w:r>
          </w:p>
        </w:tc>
        <w:tc>
          <w:tcPr>
            <w:tcW w:w="1250" w:type="dxa"/>
            <w:vAlign w:val="center"/>
          </w:tcPr>
          <w:p w:rsidR="008A6803" w:rsidRDefault="00472B87">
            <w:pPr>
              <w:jc w:val="center"/>
            </w:pPr>
            <w:r>
              <w:rPr>
                <w:color w:val="000000"/>
                <w:sz w:val="24"/>
              </w:rPr>
              <w:t>0.83%</w:t>
            </w:r>
          </w:p>
        </w:tc>
        <w:tc>
          <w:tcPr>
            <w:tcW w:w="1250" w:type="dxa"/>
            <w:vAlign w:val="center"/>
          </w:tcPr>
          <w:p w:rsidR="008A6803" w:rsidRDefault="00472B87">
            <w:pPr>
              <w:jc w:val="center"/>
            </w:pPr>
            <w:r>
              <w:rPr>
                <w:color w:val="000000"/>
                <w:sz w:val="24"/>
              </w:rPr>
              <w:t>0.06%</w:t>
            </w:r>
          </w:p>
        </w:tc>
        <w:tc>
          <w:tcPr>
            <w:tcW w:w="1250" w:type="dxa"/>
            <w:vAlign w:val="center"/>
          </w:tcPr>
          <w:p w:rsidR="008A6803" w:rsidRDefault="00472B87">
            <w:pPr>
              <w:jc w:val="center"/>
            </w:pPr>
            <w:r>
              <w:rPr>
                <w:color w:val="000000"/>
                <w:sz w:val="24"/>
              </w:rPr>
              <w:t>3.89%</w:t>
            </w:r>
          </w:p>
        </w:tc>
        <w:tc>
          <w:tcPr>
            <w:tcW w:w="1250" w:type="dxa"/>
            <w:vAlign w:val="center"/>
          </w:tcPr>
          <w:p w:rsidR="008A6803" w:rsidRDefault="00472B87">
            <w:pPr>
              <w:jc w:val="center"/>
            </w:pPr>
            <w:r>
              <w:rPr>
                <w:color w:val="000000"/>
                <w:sz w:val="24"/>
              </w:rPr>
              <w:t>0.00%</w:t>
            </w:r>
          </w:p>
        </w:tc>
      </w:tr>
      <w:tr w:rsidR="008A6803">
        <w:tc>
          <w:tcPr>
            <w:tcW w:w="1497" w:type="dxa"/>
            <w:vAlign w:val="center"/>
          </w:tcPr>
          <w:p w:rsidR="008A6803" w:rsidRDefault="00472B87">
            <w:pPr>
              <w:jc w:val="left"/>
            </w:pPr>
            <w:r>
              <w:rPr>
                <w:color w:val="000000"/>
                <w:sz w:val="24"/>
              </w:rPr>
              <w:t>自基金合同生效起至今</w:t>
            </w:r>
          </w:p>
        </w:tc>
        <w:tc>
          <w:tcPr>
            <w:tcW w:w="1251" w:type="dxa"/>
            <w:vAlign w:val="center"/>
          </w:tcPr>
          <w:p w:rsidR="008A6803" w:rsidRDefault="00472B87">
            <w:pPr>
              <w:jc w:val="center"/>
            </w:pPr>
            <w:r>
              <w:rPr>
                <w:color w:val="000000"/>
                <w:sz w:val="24"/>
              </w:rPr>
              <w:t>4.30%</w:t>
            </w:r>
          </w:p>
        </w:tc>
        <w:tc>
          <w:tcPr>
            <w:tcW w:w="1250" w:type="dxa"/>
            <w:vAlign w:val="center"/>
          </w:tcPr>
          <w:p w:rsidR="008A6803" w:rsidRDefault="00472B87">
            <w:pPr>
              <w:jc w:val="center"/>
            </w:pPr>
            <w:r>
              <w:rPr>
                <w:color w:val="000000"/>
                <w:sz w:val="24"/>
              </w:rPr>
              <w:t>0.08%</w:t>
            </w:r>
          </w:p>
        </w:tc>
        <w:tc>
          <w:tcPr>
            <w:tcW w:w="1250" w:type="dxa"/>
            <w:vAlign w:val="center"/>
          </w:tcPr>
          <w:p w:rsidR="008A6803" w:rsidRDefault="00472B87">
            <w:pPr>
              <w:jc w:val="center"/>
            </w:pPr>
            <w:r>
              <w:rPr>
                <w:color w:val="000000"/>
                <w:sz w:val="24"/>
              </w:rPr>
              <w:t>-2.89%</w:t>
            </w:r>
          </w:p>
        </w:tc>
        <w:tc>
          <w:tcPr>
            <w:tcW w:w="1250" w:type="dxa"/>
            <w:vAlign w:val="center"/>
          </w:tcPr>
          <w:p w:rsidR="008A6803" w:rsidRDefault="00472B87">
            <w:pPr>
              <w:jc w:val="center"/>
            </w:pPr>
            <w:r>
              <w:rPr>
                <w:color w:val="000000"/>
                <w:sz w:val="24"/>
              </w:rPr>
              <w:t>0.08%</w:t>
            </w:r>
          </w:p>
        </w:tc>
        <w:tc>
          <w:tcPr>
            <w:tcW w:w="1250" w:type="dxa"/>
            <w:vAlign w:val="center"/>
          </w:tcPr>
          <w:p w:rsidR="008A6803" w:rsidRDefault="00472B87">
            <w:pPr>
              <w:jc w:val="center"/>
            </w:pPr>
            <w:r>
              <w:rPr>
                <w:color w:val="000000"/>
                <w:sz w:val="24"/>
              </w:rPr>
              <w:t>7.19%</w:t>
            </w:r>
          </w:p>
        </w:tc>
        <w:tc>
          <w:tcPr>
            <w:tcW w:w="1250" w:type="dxa"/>
            <w:vAlign w:val="center"/>
          </w:tcPr>
          <w:p w:rsidR="008A6803" w:rsidRDefault="00472B87">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交银裕通纯债债券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8A6803">
        <w:tc>
          <w:tcPr>
            <w:tcW w:w="1497" w:type="dxa"/>
            <w:vAlign w:val="center"/>
          </w:tcPr>
          <w:p w:rsidR="008A6803" w:rsidRDefault="00472B87">
            <w:pPr>
              <w:jc w:val="left"/>
            </w:pPr>
            <w:r>
              <w:rPr>
                <w:color w:val="000000"/>
                <w:sz w:val="24"/>
              </w:rPr>
              <w:t>过去一个月</w:t>
            </w:r>
          </w:p>
        </w:tc>
        <w:tc>
          <w:tcPr>
            <w:tcW w:w="1251" w:type="dxa"/>
            <w:vAlign w:val="center"/>
          </w:tcPr>
          <w:p w:rsidR="008A6803" w:rsidRDefault="00472B87">
            <w:pPr>
              <w:jc w:val="center"/>
            </w:pPr>
            <w:r>
              <w:rPr>
                <w:color w:val="000000"/>
                <w:sz w:val="24"/>
              </w:rPr>
              <w:t>0.49%</w:t>
            </w:r>
          </w:p>
        </w:tc>
        <w:tc>
          <w:tcPr>
            <w:tcW w:w="1250" w:type="dxa"/>
            <w:vAlign w:val="center"/>
          </w:tcPr>
          <w:p w:rsidR="008A6803" w:rsidRDefault="00472B87">
            <w:pPr>
              <w:jc w:val="center"/>
            </w:pPr>
            <w:r>
              <w:rPr>
                <w:color w:val="000000"/>
                <w:sz w:val="24"/>
              </w:rPr>
              <w:t>0.07%</w:t>
            </w:r>
          </w:p>
        </w:tc>
        <w:tc>
          <w:tcPr>
            <w:tcW w:w="1250" w:type="dxa"/>
            <w:vAlign w:val="center"/>
          </w:tcPr>
          <w:p w:rsidR="008A6803" w:rsidRDefault="00472B87">
            <w:pPr>
              <w:jc w:val="center"/>
            </w:pPr>
            <w:r>
              <w:rPr>
                <w:color w:val="000000"/>
                <w:sz w:val="24"/>
              </w:rPr>
              <w:t>0.34%</w:t>
            </w:r>
          </w:p>
        </w:tc>
        <w:tc>
          <w:tcPr>
            <w:tcW w:w="1250" w:type="dxa"/>
            <w:vAlign w:val="center"/>
          </w:tcPr>
          <w:p w:rsidR="008A6803" w:rsidRDefault="00472B87">
            <w:pPr>
              <w:jc w:val="center"/>
            </w:pPr>
            <w:r>
              <w:rPr>
                <w:color w:val="000000"/>
                <w:sz w:val="24"/>
              </w:rPr>
              <w:t>0.06%</w:t>
            </w:r>
          </w:p>
        </w:tc>
        <w:tc>
          <w:tcPr>
            <w:tcW w:w="1250" w:type="dxa"/>
            <w:vAlign w:val="center"/>
          </w:tcPr>
          <w:p w:rsidR="008A6803" w:rsidRDefault="00472B87">
            <w:pPr>
              <w:jc w:val="center"/>
            </w:pPr>
            <w:r>
              <w:rPr>
                <w:color w:val="000000"/>
                <w:sz w:val="24"/>
              </w:rPr>
              <w:t>0.15%</w:t>
            </w:r>
          </w:p>
        </w:tc>
        <w:tc>
          <w:tcPr>
            <w:tcW w:w="1250" w:type="dxa"/>
            <w:vAlign w:val="center"/>
          </w:tcPr>
          <w:p w:rsidR="008A6803" w:rsidRDefault="00472B87">
            <w:pPr>
              <w:jc w:val="center"/>
            </w:pPr>
            <w:r>
              <w:rPr>
                <w:color w:val="000000"/>
                <w:sz w:val="24"/>
              </w:rPr>
              <w:t>0.01%</w:t>
            </w:r>
          </w:p>
        </w:tc>
      </w:tr>
      <w:tr w:rsidR="008A6803">
        <w:tc>
          <w:tcPr>
            <w:tcW w:w="1497" w:type="dxa"/>
            <w:vAlign w:val="center"/>
          </w:tcPr>
          <w:p w:rsidR="008A6803" w:rsidRDefault="00472B87">
            <w:pPr>
              <w:jc w:val="left"/>
            </w:pPr>
            <w:r>
              <w:rPr>
                <w:color w:val="000000"/>
                <w:sz w:val="24"/>
              </w:rPr>
              <w:t>过去三个月</w:t>
            </w:r>
          </w:p>
        </w:tc>
        <w:tc>
          <w:tcPr>
            <w:tcW w:w="1251" w:type="dxa"/>
            <w:vAlign w:val="center"/>
          </w:tcPr>
          <w:p w:rsidR="008A6803" w:rsidRDefault="00472B87">
            <w:pPr>
              <w:jc w:val="center"/>
            </w:pPr>
            <w:r>
              <w:rPr>
                <w:color w:val="000000"/>
                <w:sz w:val="24"/>
              </w:rPr>
              <w:t>1.57%</w:t>
            </w:r>
          </w:p>
        </w:tc>
        <w:tc>
          <w:tcPr>
            <w:tcW w:w="1250" w:type="dxa"/>
            <w:vAlign w:val="center"/>
          </w:tcPr>
          <w:p w:rsidR="008A6803" w:rsidRDefault="00472B87">
            <w:pPr>
              <w:jc w:val="center"/>
            </w:pPr>
            <w:r>
              <w:rPr>
                <w:color w:val="000000"/>
                <w:sz w:val="24"/>
              </w:rPr>
              <w:t>0.08%</w:t>
            </w:r>
          </w:p>
        </w:tc>
        <w:tc>
          <w:tcPr>
            <w:tcW w:w="1250" w:type="dxa"/>
            <w:vAlign w:val="center"/>
          </w:tcPr>
          <w:p w:rsidR="008A6803" w:rsidRDefault="00472B87">
            <w:pPr>
              <w:jc w:val="center"/>
            </w:pPr>
            <w:r>
              <w:rPr>
                <w:color w:val="000000"/>
                <w:sz w:val="24"/>
              </w:rPr>
              <w:t>1.01%</w:t>
            </w:r>
          </w:p>
        </w:tc>
        <w:tc>
          <w:tcPr>
            <w:tcW w:w="1250" w:type="dxa"/>
            <w:vAlign w:val="center"/>
          </w:tcPr>
          <w:p w:rsidR="008A6803" w:rsidRDefault="00472B87">
            <w:pPr>
              <w:jc w:val="center"/>
            </w:pPr>
            <w:r>
              <w:rPr>
                <w:color w:val="000000"/>
                <w:sz w:val="24"/>
              </w:rPr>
              <w:t>0.10%</w:t>
            </w:r>
          </w:p>
        </w:tc>
        <w:tc>
          <w:tcPr>
            <w:tcW w:w="1250" w:type="dxa"/>
            <w:vAlign w:val="center"/>
          </w:tcPr>
          <w:p w:rsidR="008A6803" w:rsidRDefault="00472B87">
            <w:pPr>
              <w:jc w:val="center"/>
            </w:pPr>
            <w:r>
              <w:rPr>
                <w:color w:val="000000"/>
                <w:sz w:val="24"/>
              </w:rPr>
              <w:t>0.56%</w:t>
            </w:r>
          </w:p>
        </w:tc>
        <w:tc>
          <w:tcPr>
            <w:tcW w:w="1250" w:type="dxa"/>
            <w:vAlign w:val="center"/>
          </w:tcPr>
          <w:p w:rsidR="008A6803" w:rsidRDefault="00472B87">
            <w:pPr>
              <w:jc w:val="center"/>
            </w:pPr>
            <w:r>
              <w:rPr>
                <w:color w:val="000000"/>
                <w:sz w:val="24"/>
              </w:rPr>
              <w:t>-0.02%</w:t>
            </w:r>
          </w:p>
        </w:tc>
      </w:tr>
      <w:tr w:rsidR="008A6803">
        <w:tc>
          <w:tcPr>
            <w:tcW w:w="1497" w:type="dxa"/>
            <w:vAlign w:val="center"/>
          </w:tcPr>
          <w:p w:rsidR="008A6803" w:rsidRDefault="00472B87">
            <w:pPr>
              <w:jc w:val="left"/>
            </w:pPr>
            <w:r>
              <w:rPr>
                <w:color w:val="000000"/>
                <w:sz w:val="24"/>
              </w:rPr>
              <w:t>过去六个月</w:t>
            </w:r>
          </w:p>
        </w:tc>
        <w:tc>
          <w:tcPr>
            <w:tcW w:w="1251" w:type="dxa"/>
            <w:vAlign w:val="center"/>
          </w:tcPr>
          <w:p w:rsidR="008A6803" w:rsidRDefault="00472B87">
            <w:pPr>
              <w:jc w:val="center"/>
            </w:pPr>
            <w:r>
              <w:rPr>
                <w:color w:val="000000"/>
                <w:sz w:val="24"/>
              </w:rPr>
              <w:t>3.30%</w:t>
            </w:r>
          </w:p>
        </w:tc>
        <w:tc>
          <w:tcPr>
            <w:tcW w:w="1250" w:type="dxa"/>
            <w:vAlign w:val="center"/>
          </w:tcPr>
          <w:p w:rsidR="008A6803" w:rsidRDefault="00472B87">
            <w:pPr>
              <w:jc w:val="center"/>
            </w:pPr>
            <w:r>
              <w:rPr>
                <w:color w:val="000000"/>
                <w:sz w:val="24"/>
              </w:rPr>
              <w:t>0.07%</w:t>
            </w:r>
          </w:p>
        </w:tc>
        <w:tc>
          <w:tcPr>
            <w:tcW w:w="1250" w:type="dxa"/>
            <w:vAlign w:val="center"/>
          </w:tcPr>
          <w:p w:rsidR="008A6803" w:rsidRDefault="00472B87">
            <w:pPr>
              <w:jc w:val="center"/>
            </w:pPr>
            <w:r>
              <w:rPr>
                <w:color w:val="000000"/>
                <w:sz w:val="24"/>
              </w:rPr>
              <w:t>2.16%</w:t>
            </w:r>
          </w:p>
        </w:tc>
        <w:tc>
          <w:tcPr>
            <w:tcW w:w="1250" w:type="dxa"/>
            <w:vAlign w:val="center"/>
          </w:tcPr>
          <w:p w:rsidR="008A6803" w:rsidRDefault="00472B87">
            <w:pPr>
              <w:jc w:val="center"/>
            </w:pPr>
            <w:r>
              <w:rPr>
                <w:color w:val="000000"/>
                <w:sz w:val="24"/>
              </w:rPr>
              <w:t>0.08%</w:t>
            </w:r>
          </w:p>
        </w:tc>
        <w:tc>
          <w:tcPr>
            <w:tcW w:w="1250" w:type="dxa"/>
            <w:vAlign w:val="center"/>
          </w:tcPr>
          <w:p w:rsidR="008A6803" w:rsidRDefault="00472B87">
            <w:pPr>
              <w:jc w:val="center"/>
            </w:pPr>
            <w:r>
              <w:rPr>
                <w:color w:val="000000"/>
                <w:sz w:val="24"/>
              </w:rPr>
              <w:t>1.14%</w:t>
            </w:r>
          </w:p>
        </w:tc>
        <w:tc>
          <w:tcPr>
            <w:tcW w:w="1250" w:type="dxa"/>
            <w:vAlign w:val="center"/>
          </w:tcPr>
          <w:p w:rsidR="008A6803" w:rsidRDefault="00472B87">
            <w:pPr>
              <w:jc w:val="center"/>
            </w:pPr>
            <w:r>
              <w:rPr>
                <w:color w:val="000000"/>
                <w:sz w:val="24"/>
              </w:rPr>
              <w:t>-0.01%</w:t>
            </w:r>
          </w:p>
        </w:tc>
      </w:tr>
      <w:tr w:rsidR="008A6803">
        <w:tc>
          <w:tcPr>
            <w:tcW w:w="1497" w:type="dxa"/>
            <w:vAlign w:val="center"/>
          </w:tcPr>
          <w:p w:rsidR="008A6803" w:rsidRDefault="00472B87">
            <w:pPr>
              <w:jc w:val="left"/>
            </w:pPr>
            <w:r>
              <w:rPr>
                <w:color w:val="000000"/>
                <w:sz w:val="24"/>
              </w:rPr>
              <w:t>过去一年</w:t>
            </w:r>
          </w:p>
        </w:tc>
        <w:tc>
          <w:tcPr>
            <w:tcW w:w="1251" w:type="dxa"/>
            <w:vAlign w:val="center"/>
          </w:tcPr>
          <w:p w:rsidR="008A6803" w:rsidRDefault="00472B87">
            <w:pPr>
              <w:jc w:val="center"/>
            </w:pPr>
            <w:r>
              <w:rPr>
                <w:color w:val="000000"/>
                <w:sz w:val="24"/>
              </w:rPr>
              <w:t>4.24%</w:t>
            </w:r>
          </w:p>
        </w:tc>
        <w:tc>
          <w:tcPr>
            <w:tcW w:w="1250" w:type="dxa"/>
            <w:vAlign w:val="center"/>
          </w:tcPr>
          <w:p w:rsidR="008A6803" w:rsidRDefault="00472B87">
            <w:pPr>
              <w:jc w:val="center"/>
            </w:pPr>
            <w:r>
              <w:rPr>
                <w:color w:val="000000"/>
                <w:sz w:val="24"/>
              </w:rPr>
              <w:t>0.06%</w:t>
            </w:r>
          </w:p>
        </w:tc>
        <w:tc>
          <w:tcPr>
            <w:tcW w:w="1250" w:type="dxa"/>
            <w:vAlign w:val="center"/>
          </w:tcPr>
          <w:p w:rsidR="008A6803" w:rsidRDefault="00472B87">
            <w:pPr>
              <w:jc w:val="center"/>
            </w:pPr>
            <w:r>
              <w:rPr>
                <w:color w:val="000000"/>
                <w:sz w:val="24"/>
              </w:rPr>
              <w:t>0.83%</w:t>
            </w:r>
          </w:p>
        </w:tc>
        <w:tc>
          <w:tcPr>
            <w:tcW w:w="1250" w:type="dxa"/>
            <w:vAlign w:val="center"/>
          </w:tcPr>
          <w:p w:rsidR="008A6803" w:rsidRDefault="00472B87">
            <w:pPr>
              <w:jc w:val="center"/>
            </w:pPr>
            <w:r>
              <w:rPr>
                <w:color w:val="000000"/>
                <w:sz w:val="24"/>
              </w:rPr>
              <w:t>0.06%</w:t>
            </w:r>
          </w:p>
        </w:tc>
        <w:tc>
          <w:tcPr>
            <w:tcW w:w="1250" w:type="dxa"/>
            <w:vAlign w:val="center"/>
          </w:tcPr>
          <w:p w:rsidR="008A6803" w:rsidRDefault="00472B87">
            <w:pPr>
              <w:jc w:val="center"/>
            </w:pPr>
            <w:r>
              <w:rPr>
                <w:color w:val="000000"/>
                <w:sz w:val="24"/>
              </w:rPr>
              <w:t>3.41%</w:t>
            </w:r>
          </w:p>
        </w:tc>
        <w:tc>
          <w:tcPr>
            <w:tcW w:w="1250" w:type="dxa"/>
            <w:vAlign w:val="center"/>
          </w:tcPr>
          <w:p w:rsidR="008A6803" w:rsidRDefault="00472B87">
            <w:pPr>
              <w:jc w:val="center"/>
            </w:pPr>
            <w:r>
              <w:rPr>
                <w:color w:val="000000"/>
                <w:sz w:val="24"/>
              </w:rPr>
              <w:t>0.00%</w:t>
            </w:r>
          </w:p>
        </w:tc>
      </w:tr>
      <w:tr w:rsidR="008A6803">
        <w:tc>
          <w:tcPr>
            <w:tcW w:w="1497" w:type="dxa"/>
            <w:vAlign w:val="center"/>
          </w:tcPr>
          <w:p w:rsidR="008A6803" w:rsidRDefault="00472B87">
            <w:pPr>
              <w:jc w:val="left"/>
            </w:pPr>
            <w:r>
              <w:rPr>
                <w:color w:val="000000"/>
                <w:sz w:val="24"/>
              </w:rPr>
              <w:t>自基金合同生效起至今</w:t>
            </w:r>
          </w:p>
        </w:tc>
        <w:tc>
          <w:tcPr>
            <w:tcW w:w="1251" w:type="dxa"/>
            <w:vAlign w:val="center"/>
          </w:tcPr>
          <w:p w:rsidR="008A6803" w:rsidRDefault="00472B87">
            <w:pPr>
              <w:jc w:val="center"/>
            </w:pPr>
            <w:r>
              <w:rPr>
                <w:color w:val="000000"/>
                <w:sz w:val="24"/>
              </w:rPr>
              <w:t>3.20%</w:t>
            </w:r>
          </w:p>
        </w:tc>
        <w:tc>
          <w:tcPr>
            <w:tcW w:w="1250" w:type="dxa"/>
            <w:vAlign w:val="center"/>
          </w:tcPr>
          <w:p w:rsidR="008A6803" w:rsidRDefault="00472B87">
            <w:pPr>
              <w:jc w:val="center"/>
            </w:pPr>
            <w:r>
              <w:rPr>
                <w:color w:val="000000"/>
                <w:sz w:val="24"/>
              </w:rPr>
              <w:t>0.08%</w:t>
            </w:r>
          </w:p>
        </w:tc>
        <w:tc>
          <w:tcPr>
            <w:tcW w:w="1250" w:type="dxa"/>
            <w:vAlign w:val="center"/>
          </w:tcPr>
          <w:p w:rsidR="008A6803" w:rsidRDefault="00472B87">
            <w:pPr>
              <w:jc w:val="center"/>
            </w:pPr>
            <w:r>
              <w:rPr>
                <w:color w:val="000000"/>
                <w:sz w:val="24"/>
              </w:rPr>
              <w:t>-2.89%</w:t>
            </w:r>
          </w:p>
        </w:tc>
        <w:tc>
          <w:tcPr>
            <w:tcW w:w="1250" w:type="dxa"/>
            <w:vAlign w:val="center"/>
          </w:tcPr>
          <w:p w:rsidR="008A6803" w:rsidRDefault="00472B87">
            <w:pPr>
              <w:jc w:val="center"/>
            </w:pPr>
            <w:r>
              <w:rPr>
                <w:color w:val="000000"/>
                <w:sz w:val="24"/>
              </w:rPr>
              <w:t>0.08%</w:t>
            </w:r>
          </w:p>
        </w:tc>
        <w:tc>
          <w:tcPr>
            <w:tcW w:w="1250" w:type="dxa"/>
            <w:vAlign w:val="center"/>
          </w:tcPr>
          <w:p w:rsidR="008A6803" w:rsidRDefault="00472B87">
            <w:pPr>
              <w:jc w:val="center"/>
            </w:pPr>
            <w:r>
              <w:rPr>
                <w:color w:val="000000"/>
                <w:sz w:val="24"/>
              </w:rPr>
              <w:t>6.09%</w:t>
            </w:r>
          </w:p>
        </w:tc>
        <w:tc>
          <w:tcPr>
            <w:tcW w:w="1250" w:type="dxa"/>
            <w:vAlign w:val="center"/>
          </w:tcPr>
          <w:p w:rsidR="008A6803" w:rsidRDefault="00472B87">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交银施罗德裕通纯债债券型证券投资基金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29</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交银裕通纯债债券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交银裕通纯债债券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624103"/>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522624104"/>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8A6803" w:rsidRDefault="00472B8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8A6803">
        <w:tc>
          <w:tcPr>
            <w:tcW w:w="1033" w:type="dxa"/>
            <w:vAlign w:val="center"/>
          </w:tcPr>
          <w:p w:rsidR="008A6803" w:rsidRDefault="00472B87">
            <w:pPr>
              <w:jc w:val="center"/>
            </w:pPr>
            <w:r>
              <w:rPr>
                <w:color w:val="000000"/>
                <w:sz w:val="24"/>
              </w:rPr>
              <w:t>黄莹洁</w:t>
            </w:r>
          </w:p>
        </w:tc>
        <w:tc>
          <w:tcPr>
            <w:tcW w:w="1416" w:type="dxa"/>
            <w:vAlign w:val="center"/>
          </w:tcPr>
          <w:p w:rsidR="008A6803" w:rsidRDefault="00472B87">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75" w:type="dxa"/>
            <w:vAlign w:val="center"/>
          </w:tcPr>
          <w:p w:rsidR="008A6803" w:rsidRDefault="00472B87">
            <w:pPr>
              <w:jc w:val="center"/>
            </w:pPr>
            <w:r>
              <w:rPr>
                <w:color w:val="000000"/>
                <w:sz w:val="24"/>
              </w:rPr>
              <w:t>2015-12-29</w:t>
            </w:r>
          </w:p>
        </w:tc>
        <w:tc>
          <w:tcPr>
            <w:tcW w:w="1276" w:type="dxa"/>
            <w:vAlign w:val="center"/>
          </w:tcPr>
          <w:p w:rsidR="008A6803" w:rsidRDefault="00472B87">
            <w:pPr>
              <w:jc w:val="center"/>
            </w:pPr>
            <w:r>
              <w:rPr>
                <w:color w:val="000000"/>
                <w:sz w:val="24"/>
              </w:rPr>
              <w:t>-</w:t>
            </w:r>
          </w:p>
        </w:tc>
        <w:tc>
          <w:tcPr>
            <w:tcW w:w="992" w:type="dxa"/>
            <w:vAlign w:val="center"/>
          </w:tcPr>
          <w:p w:rsidR="008A6803" w:rsidRDefault="00472B87">
            <w:pPr>
              <w:jc w:val="center"/>
            </w:pPr>
            <w:r>
              <w:rPr>
                <w:color w:val="000000"/>
                <w:sz w:val="24"/>
              </w:rPr>
              <w:t>10</w:t>
            </w:r>
            <w:r>
              <w:rPr>
                <w:color w:val="000000"/>
                <w:sz w:val="24"/>
              </w:rPr>
              <w:t>年</w:t>
            </w:r>
          </w:p>
        </w:tc>
        <w:tc>
          <w:tcPr>
            <w:tcW w:w="3006" w:type="dxa"/>
            <w:vAlign w:val="center"/>
          </w:tcPr>
          <w:p w:rsidR="008A6803" w:rsidRDefault="00472B87">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8A6803">
        <w:tc>
          <w:tcPr>
            <w:tcW w:w="1033" w:type="dxa"/>
            <w:vAlign w:val="center"/>
          </w:tcPr>
          <w:p w:rsidR="008A6803" w:rsidRDefault="00472B87">
            <w:pPr>
              <w:jc w:val="center"/>
            </w:pPr>
            <w:r>
              <w:rPr>
                <w:color w:val="000000"/>
                <w:sz w:val="24"/>
              </w:rPr>
              <w:t>唐赟</w:t>
            </w:r>
          </w:p>
        </w:tc>
        <w:tc>
          <w:tcPr>
            <w:tcW w:w="1416" w:type="dxa"/>
            <w:vAlign w:val="center"/>
          </w:tcPr>
          <w:p w:rsidR="008A6803" w:rsidRDefault="00472B87">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75" w:type="dxa"/>
            <w:vAlign w:val="center"/>
          </w:tcPr>
          <w:p w:rsidR="008A6803" w:rsidRDefault="00472B87">
            <w:pPr>
              <w:jc w:val="center"/>
            </w:pPr>
            <w:r>
              <w:rPr>
                <w:color w:val="000000"/>
                <w:sz w:val="24"/>
              </w:rPr>
              <w:t>2017-03-31</w:t>
            </w:r>
          </w:p>
        </w:tc>
        <w:tc>
          <w:tcPr>
            <w:tcW w:w="1276" w:type="dxa"/>
            <w:vAlign w:val="center"/>
          </w:tcPr>
          <w:p w:rsidR="008A6803" w:rsidRDefault="00472B87">
            <w:pPr>
              <w:jc w:val="center"/>
            </w:pPr>
            <w:r>
              <w:rPr>
                <w:color w:val="000000"/>
                <w:sz w:val="24"/>
              </w:rPr>
              <w:t>-</w:t>
            </w:r>
          </w:p>
        </w:tc>
        <w:tc>
          <w:tcPr>
            <w:tcW w:w="992" w:type="dxa"/>
            <w:vAlign w:val="center"/>
          </w:tcPr>
          <w:p w:rsidR="008A6803" w:rsidRDefault="00472B87">
            <w:pPr>
              <w:jc w:val="center"/>
            </w:pPr>
            <w:r>
              <w:rPr>
                <w:color w:val="000000"/>
                <w:sz w:val="24"/>
              </w:rPr>
              <w:t>6</w:t>
            </w:r>
            <w:r>
              <w:rPr>
                <w:color w:val="000000"/>
                <w:sz w:val="24"/>
              </w:rPr>
              <w:t>年</w:t>
            </w:r>
          </w:p>
        </w:tc>
        <w:tc>
          <w:tcPr>
            <w:tcW w:w="3006" w:type="dxa"/>
            <w:vAlign w:val="center"/>
          </w:tcPr>
          <w:p w:rsidR="008A6803" w:rsidRDefault="00472B87">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8A6803" w:rsidRDefault="00472B8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A6803" w:rsidRDefault="00472B8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522624105"/>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8A6803" w:rsidRDefault="00472B87">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522624106"/>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8A6803" w:rsidRDefault="00472B8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A6803" w:rsidRDefault="00472B8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8A6803" w:rsidRDefault="00472B8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522624107"/>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8A6803" w:rsidRDefault="00472B87">
      <w:pPr>
        <w:spacing w:before="29" w:line="288" w:lineRule="auto"/>
        <w:ind w:firstLineChars="200" w:firstLine="480"/>
        <w:rPr>
          <w:kern w:val="0"/>
          <w:sz w:val="24"/>
        </w:rPr>
      </w:pPr>
      <w:r>
        <w:rPr>
          <w:kern w:val="0"/>
          <w:sz w:val="24"/>
        </w:rPr>
        <w:t>今年以来经济呈现出明显的</w:t>
      </w:r>
      <w:r>
        <w:rPr>
          <w:kern w:val="0"/>
          <w:sz w:val="24"/>
        </w:rPr>
        <w:t>“</w:t>
      </w:r>
      <w:r>
        <w:rPr>
          <w:kern w:val="0"/>
          <w:sz w:val="24"/>
        </w:rPr>
        <w:t>宽货币、紧信用</w:t>
      </w:r>
      <w:r>
        <w:rPr>
          <w:kern w:val="0"/>
          <w:sz w:val="24"/>
        </w:rPr>
        <w:t>”</w:t>
      </w:r>
      <w:r>
        <w:rPr>
          <w:kern w:val="0"/>
          <w:sz w:val="24"/>
        </w:rPr>
        <w:t>格局，推动债券收益率明显下行。年初以来央行连续两次降准，资金维持宽松，货币政策转向得到确认。随着资管新规落地，去杠杆进程从金融去杠杆转向实体去杠杆，表外融资压缩，更多的融资转向表内，但表内信贷受制于额度和银行资本金的约束，使得整体的社会信用收缩。经济的</w:t>
      </w:r>
      <w:r>
        <w:rPr>
          <w:kern w:val="0"/>
          <w:sz w:val="24"/>
        </w:rPr>
        <w:t>“</w:t>
      </w:r>
      <w:r>
        <w:rPr>
          <w:kern w:val="0"/>
          <w:sz w:val="24"/>
        </w:rPr>
        <w:t>宽货币</w:t>
      </w:r>
      <w:r>
        <w:rPr>
          <w:kern w:val="0"/>
          <w:sz w:val="24"/>
        </w:rPr>
        <w:t>”</w:t>
      </w:r>
      <w:r>
        <w:rPr>
          <w:kern w:val="0"/>
          <w:sz w:val="24"/>
        </w:rPr>
        <w:t>叠加</w:t>
      </w:r>
      <w:r>
        <w:rPr>
          <w:kern w:val="0"/>
          <w:sz w:val="24"/>
        </w:rPr>
        <w:t>“</w:t>
      </w:r>
      <w:r>
        <w:rPr>
          <w:kern w:val="0"/>
          <w:sz w:val="24"/>
        </w:rPr>
        <w:t>紧信用</w:t>
      </w:r>
      <w:r>
        <w:rPr>
          <w:kern w:val="0"/>
          <w:sz w:val="24"/>
        </w:rPr>
        <w:t>”</w:t>
      </w:r>
      <w:r>
        <w:rPr>
          <w:kern w:val="0"/>
          <w:sz w:val="24"/>
        </w:rPr>
        <w:t>的组合，对债市形成支撑。上半年预期之外的因素在于贸易格局的恶化，贸易战的持续发酵，引发市场对于全球和中国经济的进一步担忧，成为推动收益率下行的重要助攻。</w:t>
      </w:r>
    </w:p>
    <w:p w:rsidR="00C02A8F" w:rsidRPr="001B7979" w:rsidRDefault="00C02A8F" w:rsidP="00571B8A">
      <w:pPr>
        <w:spacing w:before="29" w:line="288" w:lineRule="auto"/>
        <w:ind w:firstLineChars="200" w:firstLine="480"/>
        <w:rPr>
          <w:kern w:val="0"/>
          <w:sz w:val="24"/>
        </w:rPr>
      </w:pPr>
      <w:r w:rsidRPr="001B7979">
        <w:rPr>
          <w:kern w:val="0"/>
          <w:sz w:val="24"/>
        </w:rPr>
        <w:t>报告期内，本基金年初进行了组合调仓操作，从较短的组合久期转换成中性债券久期，把握了收益率下行带来的资本利得机会。同时，组合配置一定的转债仓位，优选个券，波段操作，为组合增强收益。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522624108"/>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下半年，我们判断债市可能在波折中缓慢下行。货币政策偏宽松的基调在短期内不会发生改变，尤其是在去杠杆进程深入推进，经济下行风险不确定的情况下，我们认为货币政策仍将保持较为宽松的基调。社会信用紧缩引起的信用风险事件频发已经引起各方面的重视，我们认为信用的扩张需要企业经济效益改善或经济主体进一步加杠杆，但目前我们认为二者的空间较为有限，信用重新扩张道阻且长。政策组合上，财政政策空间有限，货币政策虽然宽松但对货币供给施加的影响较为有限，</w:t>
      </w:r>
      <w:r w:rsidRPr="001B7979">
        <w:rPr>
          <w:kern w:val="0"/>
          <w:sz w:val="24"/>
        </w:rPr>
        <w:t>“</w:t>
      </w:r>
      <w:r w:rsidRPr="001B7979">
        <w:rPr>
          <w:kern w:val="0"/>
          <w:sz w:val="24"/>
        </w:rPr>
        <w:t>紧信用</w:t>
      </w:r>
      <w:r w:rsidRPr="001B7979">
        <w:rPr>
          <w:kern w:val="0"/>
          <w:sz w:val="24"/>
        </w:rPr>
        <w:t>”</w:t>
      </w:r>
      <w:r w:rsidRPr="001B7979">
        <w:rPr>
          <w:kern w:val="0"/>
          <w:sz w:val="24"/>
        </w:rPr>
        <w:t>格局的化解尚需时间。在上半年收益率已经大幅下行的情况下，我们认为收益率仍将缓慢下行。我们关注资管新规实施过程中细则的落地及审慎评判经济环境。同时我们也关注贸易格局的进展和全球经济走势的推进。下半年操作策略上，我们或将保持当前中性偏高的组合久期，计划以中高等级的信用债为底仓，择机进行利率债的波段操作，以期增强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522624109"/>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8A6803" w:rsidRDefault="00472B8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A6803" w:rsidRDefault="00472B8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522624110"/>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8" w:name="_Toc522624111"/>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本基金本报告期内连续二十个工作日以上出现基金份额持有人数量不满</w:t>
      </w:r>
      <w:r w:rsidRPr="001B7979">
        <w:rPr>
          <w:kern w:val="0"/>
          <w:sz w:val="24"/>
        </w:rPr>
        <w:t>200</w:t>
      </w:r>
      <w:r w:rsidRPr="001B7979">
        <w:rPr>
          <w:kern w:val="0"/>
          <w:sz w:val="24"/>
        </w:rPr>
        <w:t>人的情形，截至本报告期末，本基金基金份额持有人数量仍不满</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624112"/>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522624113"/>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522624114"/>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1548F9" w:rsidP="00571B8A">
      <w:pPr>
        <w:spacing w:before="29" w:line="288" w:lineRule="auto"/>
        <w:ind w:firstLineChars="200" w:firstLine="480"/>
        <w:rPr>
          <w:kern w:val="0"/>
          <w:sz w:val="24"/>
        </w:rPr>
      </w:pPr>
      <w:r w:rsidRPr="001B7979">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522624115"/>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本托管人认真复核了本半年度报告中的财务指标、净值表现、收益分配情况、财务会计报告、投资组合报告等内容，认为其真实、准确和完整，不存在虚假记载、误导性陈述或者重大遗漏。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7" w:name="_Toc522624116"/>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522624117"/>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会计主体：交银施罗德裕通纯债债券型证券投资基金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3,570,450.24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715,978.43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441,306.23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3,373,192.66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16,849.18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4,350.36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1,634,965,050.00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1,391,134,692.00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1,634,965,050.00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1,391,134,692.00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39,948,968.79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26,419,909.37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24,722,979.65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6,943.06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1,705,369,476.87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1,423,751,193.10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345,619,469.07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213,871,619.89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42,575,516.16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3,721,166.57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321,588.08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460,167.52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107,195.99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102,259.45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12,690.72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151.10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29,782.63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16,039.50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164,995.88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31,698.61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17,333.91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175,871.86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330,000.00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389,038,809.00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218,518,737.94</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1,262,219,448.98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1,196,290,344.13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54,111,218.89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8,942,111.03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1,316,330,667.87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1,205,232,455.16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1,705,369,476.87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1,423,751,193.10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1.043</w:t>
      </w:r>
      <w:r w:rsidRPr="001B7979">
        <w:rPr>
          <w:kern w:val="0"/>
          <w:sz w:val="24"/>
        </w:rPr>
        <w:t>元，</w:t>
      </w:r>
      <w:r w:rsidRPr="001B7979">
        <w:rPr>
          <w:kern w:val="0"/>
          <w:sz w:val="24"/>
        </w:rPr>
        <w:t>C</w:t>
      </w:r>
      <w:r w:rsidRPr="001B7979">
        <w:rPr>
          <w:kern w:val="0"/>
          <w:sz w:val="24"/>
        </w:rPr>
        <w:t>类基金份额净值</w:t>
      </w:r>
      <w:r w:rsidRPr="001B7979">
        <w:rPr>
          <w:kern w:val="0"/>
          <w:sz w:val="24"/>
        </w:rPr>
        <w:t>1.032</w:t>
      </w:r>
      <w:r w:rsidRPr="001B7979">
        <w:rPr>
          <w:kern w:val="0"/>
          <w:sz w:val="24"/>
        </w:rPr>
        <w:t>元，基金份额总额</w:t>
      </w:r>
      <w:r w:rsidRPr="001B7979">
        <w:rPr>
          <w:kern w:val="0"/>
          <w:sz w:val="24"/>
        </w:rPr>
        <w:t>1,262,219,448.98</w:t>
      </w:r>
      <w:r w:rsidRPr="001B7979">
        <w:rPr>
          <w:kern w:val="0"/>
          <w:sz w:val="24"/>
        </w:rPr>
        <w:t>份，其中</w:t>
      </w:r>
      <w:r w:rsidRPr="001B7979">
        <w:rPr>
          <w:kern w:val="0"/>
          <w:sz w:val="24"/>
        </w:rPr>
        <w:t>A</w:t>
      </w:r>
      <w:r w:rsidRPr="001B7979">
        <w:rPr>
          <w:kern w:val="0"/>
          <w:sz w:val="24"/>
        </w:rPr>
        <w:t>类基金份额</w:t>
      </w:r>
      <w:r w:rsidRPr="001B7979">
        <w:rPr>
          <w:kern w:val="0"/>
          <w:sz w:val="24"/>
        </w:rPr>
        <w:t>1,218,180,245.90</w:t>
      </w:r>
      <w:r w:rsidRPr="001B7979">
        <w:rPr>
          <w:kern w:val="0"/>
          <w:sz w:val="24"/>
        </w:rPr>
        <w:t>份，</w:t>
      </w:r>
      <w:r w:rsidRPr="001B7979">
        <w:rPr>
          <w:kern w:val="0"/>
          <w:sz w:val="24"/>
        </w:rPr>
        <w:t>C</w:t>
      </w:r>
      <w:r w:rsidRPr="001B7979">
        <w:rPr>
          <w:kern w:val="0"/>
          <w:sz w:val="24"/>
        </w:rPr>
        <w:t>类基金份额</w:t>
      </w:r>
      <w:r w:rsidRPr="001B7979">
        <w:rPr>
          <w:kern w:val="0"/>
          <w:sz w:val="24"/>
        </w:rPr>
        <w:t>44,039,203.08</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522624118"/>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交银施罗德裕通纯债债券型证券投资基金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49,657,940.61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-2,769,707.90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31,257,966.38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26,881,082.27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105,794.03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157,639.06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31,148,887.72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26,687,506.91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3,284.63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35,936.30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4,300,769.59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-77,003,732.78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4,300,769.59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-77,003,732.78</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14,086,712.79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47,278,210.85</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12,491.85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74,731.76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6,516,776.46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4,948,509.24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2,352,868.37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2,872,360.01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617,754.47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638,302.25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13,450.58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1,526.64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15,270.54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18,746.64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3,224,007.91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1,227,106.22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3,224,007.91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1,227,106.22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86,820.49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206,604.10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190,467.48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43,141,164.15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-7,718,217.14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43,141,164.15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-7,718,217.14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522624119"/>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交银施罗德裕通纯债债券型证券投资基金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1,196,290,344.13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8,942,111.03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1,205,232,455.16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43,141,164.15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43,141,164.15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65,929,104.85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2,027,943.71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67,957,048.56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116,200,781.66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3,802,984.34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120,003,766.00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-50,271,676.81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-1,775,040.63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-52,046,717.44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1,262,219,448.98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54,111,218.89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1,316,330,667.87</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1,705,247,328.78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-4,371,412.91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1,700,875,915.87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-7,718,217.14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-7,718,217.14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-605,120,763.34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7,261,900.07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-597,858,863.27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681.41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669.35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-605,121,444.75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7,261,912.13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-597,859,532.62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1,100,126,565.44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-4,827,729.98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1,095,298,835.46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522624120"/>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8A6803" w:rsidRDefault="00472B87">
      <w:pPr>
        <w:spacing w:before="29" w:line="288" w:lineRule="auto"/>
        <w:ind w:firstLineChars="200" w:firstLine="480"/>
        <w:rPr>
          <w:kern w:val="0"/>
          <w:sz w:val="24"/>
        </w:rPr>
      </w:pPr>
      <w:r>
        <w:rPr>
          <w:kern w:val="0"/>
          <w:sz w:val="24"/>
        </w:rPr>
        <w:t>交银施罗德裕通纯债债券型证券投资基金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第</w:t>
      </w:r>
      <w:r>
        <w:rPr>
          <w:kern w:val="0"/>
          <w:sz w:val="24"/>
        </w:rPr>
        <w:t>2792</w:t>
      </w:r>
      <w:r>
        <w:rPr>
          <w:kern w:val="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kern w:val="0"/>
          <w:sz w:val="24"/>
        </w:rPr>
        <w:t>221,260,895.71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1435</w:t>
      </w:r>
      <w:r>
        <w:rPr>
          <w:kern w:val="0"/>
          <w:sz w:val="24"/>
        </w:rPr>
        <w:t>号验资报告予以验证。经向中国证监会备案，《交银施罗德裕通纯债债券型证券投资基金基金合同》于</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221,277,337.36</w:t>
      </w:r>
      <w:r>
        <w:rPr>
          <w:kern w:val="0"/>
          <w:sz w:val="24"/>
        </w:rPr>
        <w:t>份基金份额，其中认购资金利息折合</w:t>
      </w:r>
      <w:r>
        <w:rPr>
          <w:kern w:val="0"/>
          <w:sz w:val="24"/>
        </w:rPr>
        <w:t>16,441.65</w:t>
      </w:r>
      <w:r>
        <w:rPr>
          <w:kern w:val="0"/>
          <w:sz w:val="24"/>
        </w:rPr>
        <w:t>份基金份额。本基金的基金管理人为交银施罗德基金管理有限公司，基金托管人为兴业银行股份有限公司。</w:t>
      </w:r>
    </w:p>
    <w:p w:rsidR="008A6803" w:rsidRDefault="00472B87">
      <w:pPr>
        <w:spacing w:before="29" w:line="288" w:lineRule="auto"/>
        <w:ind w:firstLineChars="200" w:firstLine="480"/>
        <w:rPr>
          <w:kern w:val="0"/>
          <w:sz w:val="24"/>
        </w:rPr>
      </w:pPr>
      <w:r>
        <w:rPr>
          <w:kern w:val="0"/>
          <w:sz w:val="24"/>
        </w:rPr>
        <w:t>根据《交银施罗德裕通纯债债券型证券投资基金基金合同》和《交银施罗德裕通纯债债券型证券投资基金招募说明书》，本基金根据认购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申购费用、赎回时不收取赎回费用，且从本类别基金资产中计提销售服务费的，称为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。本基金不直接在二级市场买入股票、权证等权益类资产，也不参与一级市场新股申购和新股增发。同时本基金不参与可转换债券投资</w:t>
      </w:r>
      <w:r w:rsidRPr="001B7979">
        <w:rPr>
          <w:kern w:val="0"/>
          <w:sz w:val="24"/>
        </w:rPr>
        <w:t>(</w:t>
      </w:r>
      <w:r w:rsidRPr="001B7979">
        <w:rPr>
          <w:kern w:val="0"/>
          <w:sz w:val="24"/>
        </w:rPr>
        <w:t>分离交易可转债除外</w:t>
      </w:r>
      <w:r w:rsidRPr="001B7979">
        <w:rPr>
          <w:kern w:val="0"/>
          <w:sz w:val="24"/>
        </w:rPr>
        <w:t>)</w:t>
      </w:r>
      <w:r w:rsidRPr="001B7979">
        <w:rPr>
          <w:kern w:val="0"/>
          <w:sz w:val="24"/>
        </w:rPr>
        <w:t>。本基金的投资组合比例为：债券资产的比例不低于基金资产的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w:t>
      </w:r>
      <w:r w:rsidRPr="001B7979">
        <w:rPr>
          <w:kern w:val="0"/>
          <w:sz w:val="24"/>
        </w:rPr>
        <w:t>-</w:t>
      </w:r>
      <w:r w:rsidRPr="001B7979">
        <w:rPr>
          <w:kern w:val="0"/>
          <w:sz w:val="24"/>
        </w:rPr>
        <w:t>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颁布的《证券投资基金会计核算业务指引》、《交银施罗德裕通纯债债券型证券投资基金基金合同》和在财务报表附注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BA0DD6" w:rsidRPr="00BA0DD6">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w:t>
      </w:r>
      <w:bookmarkStart w:id="56" w:name="_GoBack"/>
      <w:bookmarkEnd w:id="56"/>
      <w:r w:rsidRPr="001B7979">
        <w:rPr>
          <w:b/>
          <w:color w:val="000000"/>
          <w:kern w:val="0"/>
          <w:sz w:val="24"/>
        </w:rPr>
        <w:t>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8A6803" w:rsidRDefault="00472B87">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8A6803" w:rsidRDefault="008A6803">
      <w:pPr>
        <w:spacing w:before="29" w:line="288" w:lineRule="auto"/>
        <w:ind w:firstLineChars="200" w:firstLine="480"/>
        <w:rPr>
          <w:kern w:val="0"/>
          <w:sz w:val="24"/>
        </w:rPr>
      </w:pPr>
    </w:p>
    <w:p w:rsidR="008A6803" w:rsidRDefault="00472B87">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8A6803" w:rsidRDefault="00472B87">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8A6803" w:rsidRDefault="008A6803">
      <w:pPr>
        <w:spacing w:before="29" w:line="288" w:lineRule="auto"/>
        <w:ind w:firstLineChars="200" w:firstLine="480"/>
        <w:rPr>
          <w:kern w:val="0"/>
          <w:sz w:val="24"/>
        </w:rPr>
      </w:pPr>
    </w:p>
    <w:p w:rsidR="008A6803" w:rsidRDefault="00472B87">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8A6803" w:rsidRDefault="00472B87">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3,570,450.24</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3,570,450.24</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376,305,388.09</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376,178,450.00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-126,938.09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1,260,296,473.63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1,258,786,600.00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-1,509,873.63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1,636,601,861.72</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1,634,965,050.00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-1,636,811.72</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1,636,601,861.72</w:t>
            </w:r>
          </w:p>
        </w:tc>
        <w:tc>
          <w:tcPr>
            <w:tcW w:w="2264" w:type="dxa"/>
            <w:vAlign w:val="center"/>
          </w:tcPr>
          <w:p w:rsidR="00DE2112" w:rsidRPr="001B7979" w:rsidRDefault="00DE2112" w:rsidP="00571B8A">
            <w:pPr>
              <w:spacing w:before="29" w:line="288" w:lineRule="auto"/>
              <w:jc w:val="right"/>
              <w:rPr>
                <w:sz w:val="24"/>
              </w:rPr>
            </w:pPr>
            <w:r w:rsidRPr="001B7979">
              <w:rPr>
                <w:sz w:val="24"/>
              </w:rPr>
              <w:t>1,634,965,050.00</w:t>
            </w:r>
          </w:p>
        </w:tc>
        <w:tc>
          <w:tcPr>
            <w:tcW w:w="2265" w:type="dxa"/>
            <w:vAlign w:val="center"/>
          </w:tcPr>
          <w:p w:rsidR="00DE2112" w:rsidRPr="001B7979" w:rsidRDefault="00DE2112" w:rsidP="00571B8A">
            <w:pPr>
              <w:spacing w:before="29" w:line="288" w:lineRule="auto"/>
              <w:jc w:val="right"/>
              <w:rPr>
                <w:sz w:val="24"/>
              </w:rPr>
            </w:pPr>
            <w:r w:rsidRPr="001B7979">
              <w:rPr>
                <w:sz w:val="24"/>
              </w:rPr>
              <w:t>-1,636,811.72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6,014.33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198.60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26,413,688.84</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7.60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26,419,909.37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6,943.06</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6,943.06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29,782.63</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29,782.63</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8A6803">
        <w:tc>
          <w:tcPr>
            <w:tcW w:w="3610" w:type="dxa"/>
            <w:vAlign w:val="center"/>
          </w:tcPr>
          <w:p w:rsidR="008A6803" w:rsidRDefault="00472B87">
            <w:pPr>
              <w:jc w:val="left"/>
            </w:pPr>
            <w:r>
              <w:rPr>
                <w:sz w:val="24"/>
              </w:rPr>
              <w:t>预提信息披露费</w:t>
            </w:r>
          </w:p>
        </w:tc>
        <w:tc>
          <w:tcPr>
            <w:tcW w:w="5388" w:type="dxa"/>
            <w:vAlign w:val="center"/>
          </w:tcPr>
          <w:p w:rsidR="008A6803" w:rsidRDefault="00472B87">
            <w:pPr>
              <w:jc w:val="right"/>
            </w:pPr>
            <w:r>
              <w:rPr>
                <w:sz w:val="24"/>
              </w:rPr>
              <w:t>119,014.74</w:t>
            </w:r>
          </w:p>
        </w:tc>
      </w:tr>
      <w:tr w:rsidR="008A6803">
        <w:tc>
          <w:tcPr>
            <w:tcW w:w="3610" w:type="dxa"/>
            <w:vAlign w:val="center"/>
          </w:tcPr>
          <w:p w:rsidR="008A6803" w:rsidRDefault="00472B87">
            <w:pPr>
              <w:jc w:val="left"/>
            </w:pPr>
            <w:r>
              <w:rPr>
                <w:sz w:val="24"/>
              </w:rPr>
              <w:t>预提审计费</w:t>
            </w:r>
          </w:p>
        </w:tc>
        <w:tc>
          <w:tcPr>
            <w:tcW w:w="5388" w:type="dxa"/>
            <w:vAlign w:val="center"/>
          </w:tcPr>
          <w:p w:rsidR="008A6803" w:rsidRDefault="00472B87">
            <w:pPr>
              <w:jc w:val="right"/>
            </w:pPr>
            <w:r>
              <w:rPr>
                <w:sz w:val="24"/>
              </w:rPr>
              <w:t>44,630.98</w:t>
            </w:r>
          </w:p>
        </w:tc>
      </w:tr>
      <w:tr w:rsidR="008A6803">
        <w:tc>
          <w:tcPr>
            <w:tcW w:w="3610" w:type="dxa"/>
            <w:vAlign w:val="center"/>
          </w:tcPr>
          <w:p w:rsidR="008A6803" w:rsidRDefault="00472B87">
            <w:pPr>
              <w:jc w:val="left"/>
            </w:pPr>
            <w:r>
              <w:rPr>
                <w:sz w:val="24"/>
              </w:rPr>
              <w:t>预提律师费</w:t>
            </w:r>
          </w:p>
        </w:tc>
        <w:tc>
          <w:tcPr>
            <w:tcW w:w="5388" w:type="dxa"/>
            <w:vAlign w:val="center"/>
          </w:tcPr>
          <w:p w:rsidR="008A6803" w:rsidRDefault="00472B87">
            <w:pPr>
              <w:jc w:val="right"/>
            </w:pPr>
            <w:r>
              <w:rPr>
                <w:sz w:val="24"/>
              </w:rPr>
              <w:t>12,226.14</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175,871.86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交银裕通纯债债券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1,195,845,546.58</w:t>
            </w:r>
          </w:p>
        </w:tc>
        <w:tc>
          <w:tcPr>
            <w:tcW w:w="3120" w:type="dxa"/>
            <w:vAlign w:val="center"/>
          </w:tcPr>
          <w:p w:rsidR="001548F9" w:rsidRPr="001B7979" w:rsidRDefault="001548F9" w:rsidP="00571B8A">
            <w:pPr>
              <w:spacing w:before="29" w:line="288" w:lineRule="auto"/>
              <w:jc w:val="right"/>
              <w:rPr>
                <w:sz w:val="24"/>
              </w:rPr>
            </w:pPr>
            <w:r w:rsidRPr="001B7979">
              <w:rPr>
                <w:sz w:val="24"/>
              </w:rPr>
              <w:t>1,195,845,546.58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72,372,610.42</w:t>
            </w:r>
          </w:p>
        </w:tc>
        <w:tc>
          <w:tcPr>
            <w:tcW w:w="3120" w:type="dxa"/>
            <w:vAlign w:val="center"/>
          </w:tcPr>
          <w:p w:rsidR="001548F9" w:rsidRPr="001B7979" w:rsidRDefault="001548F9" w:rsidP="00571B8A">
            <w:pPr>
              <w:spacing w:before="29" w:line="288" w:lineRule="auto"/>
              <w:jc w:val="right"/>
              <w:rPr>
                <w:sz w:val="24"/>
              </w:rPr>
            </w:pPr>
            <w:r w:rsidRPr="001B7979">
              <w:rPr>
                <w:sz w:val="24"/>
              </w:rPr>
              <w:t>72,372,610.42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-50,037,911.10</w:t>
            </w:r>
          </w:p>
        </w:tc>
        <w:tc>
          <w:tcPr>
            <w:tcW w:w="3120" w:type="dxa"/>
            <w:vAlign w:val="center"/>
          </w:tcPr>
          <w:p w:rsidR="001548F9" w:rsidRPr="001B7979" w:rsidRDefault="001548F9" w:rsidP="00571B8A">
            <w:pPr>
              <w:spacing w:before="29" w:line="288" w:lineRule="auto"/>
              <w:jc w:val="right"/>
              <w:rPr>
                <w:sz w:val="24"/>
              </w:rPr>
            </w:pPr>
            <w:r w:rsidRPr="001B7979">
              <w:rPr>
                <w:sz w:val="24"/>
              </w:rPr>
              <w:t>-50,037,911.10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1,218,180,245.90</w:t>
            </w:r>
          </w:p>
        </w:tc>
        <w:tc>
          <w:tcPr>
            <w:tcW w:w="3120" w:type="dxa"/>
            <w:vAlign w:val="center"/>
          </w:tcPr>
          <w:p w:rsidR="001548F9" w:rsidRPr="001B7979" w:rsidRDefault="001548F9" w:rsidP="00571B8A">
            <w:pPr>
              <w:spacing w:before="29" w:line="288" w:lineRule="auto"/>
              <w:jc w:val="right"/>
              <w:rPr>
                <w:sz w:val="24"/>
              </w:rPr>
            </w:pPr>
            <w:r w:rsidRPr="001B7979">
              <w:rPr>
                <w:sz w:val="24"/>
              </w:rPr>
              <w:t>1,218,180,245.90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交银裕通纯债债券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444,797.55</w:t>
            </w:r>
          </w:p>
        </w:tc>
        <w:tc>
          <w:tcPr>
            <w:tcW w:w="3120" w:type="dxa"/>
            <w:vAlign w:val="center"/>
          </w:tcPr>
          <w:p w:rsidR="001548F9" w:rsidRPr="001B7979" w:rsidRDefault="001548F9" w:rsidP="00571B8A">
            <w:pPr>
              <w:spacing w:before="29" w:line="288" w:lineRule="auto"/>
              <w:jc w:val="right"/>
              <w:rPr>
                <w:sz w:val="24"/>
              </w:rPr>
            </w:pPr>
            <w:r w:rsidRPr="001B7979">
              <w:rPr>
                <w:sz w:val="24"/>
              </w:rPr>
              <w:t>444,797.55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43,828,171.24</w:t>
            </w:r>
          </w:p>
        </w:tc>
        <w:tc>
          <w:tcPr>
            <w:tcW w:w="3120" w:type="dxa"/>
            <w:vAlign w:val="center"/>
          </w:tcPr>
          <w:p w:rsidR="001548F9" w:rsidRPr="001B7979" w:rsidRDefault="001548F9" w:rsidP="00571B8A">
            <w:pPr>
              <w:spacing w:before="29" w:line="288" w:lineRule="auto"/>
              <w:jc w:val="right"/>
              <w:rPr>
                <w:sz w:val="24"/>
              </w:rPr>
            </w:pPr>
            <w:r w:rsidRPr="001B7979">
              <w:rPr>
                <w:sz w:val="24"/>
              </w:rPr>
              <w:t>43,828,171.24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-233,765.71</w:t>
            </w:r>
          </w:p>
        </w:tc>
        <w:tc>
          <w:tcPr>
            <w:tcW w:w="3120" w:type="dxa"/>
            <w:vAlign w:val="center"/>
          </w:tcPr>
          <w:p w:rsidR="001548F9" w:rsidRPr="001B7979" w:rsidRDefault="001548F9" w:rsidP="00571B8A">
            <w:pPr>
              <w:spacing w:before="29" w:line="288" w:lineRule="auto"/>
              <w:jc w:val="right"/>
              <w:rPr>
                <w:sz w:val="24"/>
              </w:rPr>
            </w:pPr>
            <w:r w:rsidRPr="001B7979">
              <w:rPr>
                <w:sz w:val="24"/>
              </w:rPr>
              <w:t>-233,765.71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44,039,203.08</w:t>
            </w:r>
          </w:p>
        </w:tc>
        <w:tc>
          <w:tcPr>
            <w:tcW w:w="3120" w:type="dxa"/>
            <w:vAlign w:val="center"/>
          </w:tcPr>
          <w:p w:rsidR="001548F9" w:rsidRPr="001B7979" w:rsidRDefault="001548F9" w:rsidP="00571B8A">
            <w:pPr>
              <w:spacing w:before="29" w:line="288" w:lineRule="auto"/>
              <w:jc w:val="right"/>
              <w:rPr>
                <w:sz w:val="24"/>
              </w:rPr>
            </w:pPr>
            <w:r w:rsidRPr="001B7979">
              <w:rPr>
                <w:sz w:val="24"/>
              </w:rPr>
              <w:t>44,039,203.08</w:t>
            </w:r>
          </w:p>
        </w:tc>
      </w:tr>
    </w:tbl>
    <w:p w:rsidR="008A6803" w:rsidRDefault="00472B87">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交银裕通纯债债券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14,796,895.20</w:t>
            </w:r>
          </w:p>
        </w:tc>
        <w:tc>
          <w:tcPr>
            <w:tcW w:w="2236" w:type="dxa"/>
            <w:vAlign w:val="center"/>
          </w:tcPr>
          <w:p w:rsidR="001548F9" w:rsidRPr="001B7979" w:rsidRDefault="001548F9" w:rsidP="00571B8A">
            <w:pPr>
              <w:spacing w:before="29" w:line="288" w:lineRule="auto"/>
              <w:jc w:val="right"/>
              <w:rPr>
                <w:sz w:val="24"/>
              </w:rPr>
            </w:pPr>
            <w:r w:rsidRPr="001B7979">
              <w:rPr>
                <w:sz w:val="24"/>
              </w:rPr>
              <w:t>-5,854,421.83</w:t>
            </w:r>
          </w:p>
        </w:tc>
        <w:tc>
          <w:tcPr>
            <w:tcW w:w="2237" w:type="dxa"/>
            <w:vAlign w:val="center"/>
          </w:tcPr>
          <w:p w:rsidR="001548F9" w:rsidRPr="001B7979" w:rsidRDefault="001548F9" w:rsidP="00571B8A">
            <w:pPr>
              <w:spacing w:before="29" w:line="288" w:lineRule="auto"/>
              <w:jc w:val="right"/>
              <w:rPr>
                <w:sz w:val="24"/>
              </w:rPr>
            </w:pPr>
            <w:r w:rsidRPr="001B7979">
              <w:rPr>
                <w:sz w:val="24"/>
              </w:rPr>
              <w:t>8,942,473.37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28,845,033.43</w:t>
            </w:r>
          </w:p>
        </w:tc>
        <w:tc>
          <w:tcPr>
            <w:tcW w:w="2236" w:type="dxa"/>
            <w:vAlign w:val="center"/>
          </w:tcPr>
          <w:p w:rsidR="001548F9" w:rsidRPr="001B7979" w:rsidRDefault="001548F9" w:rsidP="00571B8A">
            <w:pPr>
              <w:spacing w:before="29" w:line="288" w:lineRule="auto"/>
              <w:jc w:val="right"/>
              <w:rPr>
                <w:sz w:val="24"/>
              </w:rPr>
            </w:pPr>
            <w:r w:rsidRPr="001B7979">
              <w:rPr>
                <w:sz w:val="24"/>
              </w:rPr>
              <w:t>14,057,543.85</w:t>
            </w:r>
          </w:p>
        </w:tc>
        <w:tc>
          <w:tcPr>
            <w:tcW w:w="2237" w:type="dxa"/>
            <w:vAlign w:val="center"/>
          </w:tcPr>
          <w:p w:rsidR="001548F9" w:rsidRPr="001B7979" w:rsidRDefault="001548F9" w:rsidP="00571B8A">
            <w:pPr>
              <w:spacing w:before="29" w:line="288" w:lineRule="auto"/>
              <w:jc w:val="right"/>
              <w:rPr>
                <w:sz w:val="24"/>
              </w:rPr>
            </w:pPr>
            <w:r w:rsidRPr="001B7979">
              <w:rPr>
                <w:sz w:val="24"/>
              </w:rPr>
              <w:t>42,902,577.28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509,078.79</w:t>
            </w:r>
          </w:p>
        </w:tc>
        <w:tc>
          <w:tcPr>
            <w:tcW w:w="2236" w:type="dxa"/>
            <w:vAlign w:val="center"/>
          </w:tcPr>
          <w:p w:rsidR="001548F9" w:rsidRPr="001B7979" w:rsidRDefault="001548F9" w:rsidP="00571B8A">
            <w:pPr>
              <w:spacing w:before="29" w:line="288" w:lineRule="auto"/>
              <w:jc w:val="right"/>
              <w:rPr>
                <w:sz w:val="24"/>
              </w:rPr>
            </w:pPr>
            <w:r w:rsidRPr="001B7979">
              <w:rPr>
                <w:sz w:val="24"/>
              </w:rPr>
              <w:t>346,605.85</w:t>
            </w:r>
          </w:p>
        </w:tc>
        <w:tc>
          <w:tcPr>
            <w:tcW w:w="2237" w:type="dxa"/>
            <w:vAlign w:val="center"/>
          </w:tcPr>
          <w:p w:rsidR="001548F9" w:rsidRPr="001B7979" w:rsidRDefault="001548F9" w:rsidP="00571B8A">
            <w:pPr>
              <w:spacing w:before="29" w:line="288" w:lineRule="auto"/>
              <w:jc w:val="right"/>
              <w:rPr>
                <w:sz w:val="24"/>
              </w:rPr>
            </w:pPr>
            <w:r w:rsidRPr="001B7979">
              <w:rPr>
                <w:sz w:val="24"/>
              </w:rPr>
              <w:t>855,684.64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1,846,235.26</w:t>
            </w:r>
          </w:p>
        </w:tc>
        <w:tc>
          <w:tcPr>
            <w:tcW w:w="2236" w:type="dxa"/>
            <w:vAlign w:val="center"/>
          </w:tcPr>
          <w:p w:rsidR="001548F9" w:rsidRPr="001B7979" w:rsidRDefault="001548F9" w:rsidP="00571B8A">
            <w:pPr>
              <w:spacing w:before="29" w:line="288" w:lineRule="auto"/>
              <w:jc w:val="right"/>
              <w:rPr>
                <w:sz w:val="24"/>
              </w:rPr>
            </w:pPr>
            <w:r w:rsidRPr="001B7979">
              <w:rPr>
                <w:sz w:val="24"/>
              </w:rPr>
              <w:t>783,150.32</w:t>
            </w:r>
          </w:p>
        </w:tc>
        <w:tc>
          <w:tcPr>
            <w:tcW w:w="2237" w:type="dxa"/>
            <w:vAlign w:val="center"/>
          </w:tcPr>
          <w:p w:rsidR="001548F9" w:rsidRPr="001B7979" w:rsidRDefault="001548F9" w:rsidP="00571B8A">
            <w:pPr>
              <w:spacing w:before="29" w:line="288" w:lineRule="auto"/>
              <w:jc w:val="right"/>
              <w:rPr>
                <w:sz w:val="24"/>
              </w:rPr>
            </w:pPr>
            <w:r w:rsidRPr="001B7979">
              <w:rPr>
                <w:sz w:val="24"/>
              </w:rPr>
              <w:t>2,629,385.58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-1,337,156.47</w:t>
            </w:r>
          </w:p>
        </w:tc>
        <w:tc>
          <w:tcPr>
            <w:tcW w:w="2236" w:type="dxa"/>
            <w:vAlign w:val="center"/>
          </w:tcPr>
          <w:p w:rsidR="001548F9" w:rsidRPr="001B7979" w:rsidRDefault="001548F9" w:rsidP="00571B8A">
            <w:pPr>
              <w:spacing w:before="29" w:line="288" w:lineRule="auto"/>
              <w:jc w:val="right"/>
              <w:rPr>
                <w:sz w:val="24"/>
              </w:rPr>
            </w:pPr>
            <w:r w:rsidRPr="001B7979">
              <w:rPr>
                <w:sz w:val="24"/>
              </w:rPr>
              <w:t>-436,544.47</w:t>
            </w:r>
          </w:p>
        </w:tc>
        <w:tc>
          <w:tcPr>
            <w:tcW w:w="2237" w:type="dxa"/>
            <w:vAlign w:val="center"/>
          </w:tcPr>
          <w:p w:rsidR="001548F9" w:rsidRPr="001B7979" w:rsidRDefault="001548F9" w:rsidP="00571B8A">
            <w:pPr>
              <w:spacing w:before="29" w:line="288" w:lineRule="auto"/>
              <w:jc w:val="right"/>
              <w:rPr>
                <w:sz w:val="24"/>
              </w:rPr>
            </w:pPr>
            <w:r w:rsidRPr="001B7979">
              <w:rPr>
                <w:sz w:val="24"/>
              </w:rPr>
              <w:t>-1,773,700.94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44,151,007.42</w:t>
            </w:r>
          </w:p>
        </w:tc>
        <w:tc>
          <w:tcPr>
            <w:tcW w:w="2236" w:type="dxa"/>
            <w:vAlign w:val="center"/>
          </w:tcPr>
          <w:p w:rsidR="001548F9" w:rsidRPr="001B7979" w:rsidRDefault="001548F9" w:rsidP="00571B8A">
            <w:pPr>
              <w:spacing w:before="29" w:line="288" w:lineRule="auto"/>
              <w:jc w:val="right"/>
              <w:rPr>
                <w:sz w:val="24"/>
              </w:rPr>
            </w:pPr>
            <w:r w:rsidRPr="001B7979">
              <w:rPr>
                <w:sz w:val="24"/>
              </w:rPr>
              <w:t>8,549,727.87</w:t>
            </w:r>
          </w:p>
        </w:tc>
        <w:tc>
          <w:tcPr>
            <w:tcW w:w="2237" w:type="dxa"/>
            <w:vAlign w:val="center"/>
          </w:tcPr>
          <w:p w:rsidR="001548F9" w:rsidRPr="001B7979" w:rsidRDefault="001548F9" w:rsidP="00571B8A">
            <w:pPr>
              <w:spacing w:before="29" w:line="288" w:lineRule="auto"/>
              <w:jc w:val="right"/>
              <w:rPr>
                <w:sz w:val="24"/>
              </w:rPr>
            </w:pPr>
            <w:r w:rsidRPr="001B7979">
              <w:rPr>
                <w:sz w:val="24"/>
              </w:rPr>
              <w:t>52,700,735.29</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交银裕通纯债债券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1,814.51</w:t>
            </w:r>
          </w:p>
        </w:tc>
        <w:tc>
          <w:tcPr>
            <w:tcW w:w="2138" w:type="dxa"/>
            <w:vAlign w:val="center"/>
          </w:tcPr>
          <w:p w:rsidR="001548F9" w:rsidRPr="001B7979" w:rsidRDefault="001548F9" w:rsidP="00571B8A">
            <w:pPr>
              <w:spacing w:before="29" w:line="288" w:lineRule="auto"/>
              <w:jc w:val="right"/>
              <w:rPr>
                <w:sz w:val="24"/>
              </w:rPr>
            </w:pPr>
            <w:r w:rsidRPr="001B7979">
              <w:rPr>
                <w:sz w:val="24"/>
              </w:rPr>
              <w:t>-2,176.85</w:t>
            </w:r>
          </w:p>
        </w:tc>
        <w:tc>
          <w:tcPr>
            <w:tcW w:w="2138" w:type="dxa"/>
            <w:vAlign w:val="center"/>
          </w:tcPr>
          <w:p w:rsidR="001548F9" w:rsidRPr="001B7979" w:rsidRDefault="001548F9" w:rsidP="00571B8A">
            <w:pPr>
              <w:spacing w:before="29" w:line="288" w:lineRule="auto"/>
              <w:jc w:val="right"/>
              <w:rPr>
                <w:sz w:val="24"/>
              </w:rPr>
            </w:pPr>
            <w:r w:rsidRPr="001B7979">
              <w:rPr>
                <w:sz w:val="24"/>
              </w:rPr>
              <w:t>-362.34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209,417.93</w:t>
            </w:r>
          </w:p>
        </w:tc>
        <w:tc>
          <w:tcPr>
            <w:tcW w:w="2138" w:type="dxa"/>
            <w:vAlign w:val="center"/>
          </w:tcPr>
          <w:p w:rsidR="001548F9" w:rsidRPr="001B7979" w:rsidRDefault="001548F9" w:rsidP="00571B8A">
            <w:pPr>
              <w:spacing w:before="29" w:line="288" w:lineRule="auto"/>
              <w:jc w:val="right"/>
              <w:rPr>
                <w:sz w:val="24"/>
              </w:rPr>
            </w:pPr>
            <w:r w:rsidRPr="001B7979">
              <w:rPr>
                <w:sz w:val="24"/>
              </w:rPr>
              <w:t>29,168.94</w:t>
            </w:r>
          </w:p>
        </w:tc>
        <w:tc>
          <w:tcPr>
            <w:tcW w:w="2138" w:type="dxa"/>
            <w:vAlign w:val="center"/>
          </w:tcPr>
          <w:p w:rsidR="001548F9" w:rsidRPr="001B7979" w:rsidRDefault="001548F9" w:rsidP="00571B8A">
            <w:pPr>
              <w:spacing w:before="29" w:line="288" w:lineRule="auto"/>
              <w:jc w:val="right"/>
              <w:rPr>
                <w:sz w:val="24"/>
              </w:rPr>
            </w:pPr>
            <w:r w:rsidRPr="001B7979">
              <w:rPr>
                <w:sz w:val="24"/>
              </w:rPr>
              <w:t>238,586.87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895,018.18</w:t>
            </w:r>
          </w:p>
        </w:tc>
        <w:tc>
          <w:tcPr>
            <w:tcW w:w="2138" w:type="dxa"/>
            <w:vAlign w:val="center"/>
          </w:tcPr>
          <w:p w:rsidR="001548F9" w:rsidRPr="001B7979" w:rsidRDefault="001548F9" w:rsidP="00571B8A">
            <w:pPr>
              <w:spacing w:before="29" w:line="288" w:lineRule="auto"/>
              <w:jc w:val="right"/>
              <w:rPr>
                <w:sz w:val="24"/>
              </w:rPr>
            </w:pPr>
            <w:r w:rsidRPr="001B7979">
              <w:rPr>
                <w:sz w:val="24"/>
              </w:rPr>
              <w:t>277,240.89</w:t>
            </w:r>
          </w:p>
        </w:tc>
        <w:tc>
          <w:tcPr>
            <w:tcW w:w="2138" w:type="dxa"/>
            <w:vAlign w:val="center"/>
          </w:tcPr>
          <w:p w:rsidR="001548F9" w:rsidRPr="001B7979" w:rsidRDefault="001548F9" w:rsidP="00571B8A">
            <w:pPr>
              <w:spacing w:before="29" w:line="288" w:lineRule="auto"/>
              <w:jc w:val="right"/>
              <w:rPr>
                <w:sz w:val="24"/>
              </w:rPr>
            </w:pPr>
            <w:r w:rsidRPr="001B7979">
              <w:rPr>
                <w:sz w:val="24"/>
              </w:rPr>
              <w:t>1,172,259.07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896,685.75</w:t>
            </w:r>
          </w:p>
        </w:tc>
        <w:tc>
          <w:tcPr>
            <w:tcW w:w="2138" w:type="dxa"/>
            <w:vAlign w:val="center"/>
          </w:tcPr>
          <w:p w:rsidR="001548F9" w:rsidRPr="001B7979" w:rsidRDefault="001548F9" w:rsidP="00571B8A">
            <w:pPr>
              <w:spacing w:before="29" w:line="288" w:lineRule="auto"/>
              <w:jc w:val="right"/>
              <w:rPr>
                <w:sz w:val="24"/>
              </w:rPr>
            </w:pPr>
            <w:r w:rsidRPr="001B7979">
              <w:rPr>
                <w:sz w:val="24"/>
              </w:rPr>
              <w:t>276,913.01</w:t>
            </w:r>
          </w:p>
        </w:tc>
        <w:tc>
          <w:tcPr>
            <w:tcW w:w="2138" w:type="dxa"/>
            <w:vAlign w:val="center"/>
          </w:tcPr>
          <w:p w:rsidR="001548F9" w:rsidRPr="001B7979" w:rsidRDefault="001548F9" w:rsidP="00571B8A">
            <w:pPr>
              <w:spacing w:before="29" w:line="288" w:lineRule="auto"/>
              <w:jc w:val="right"/>
              <w:rPr>
                <w:sz w:val="24"/>
              </w:rPr>
            </w:pPr>
            <w:r w:rsidRPr="001B7979">
              <w:rPr>
                <w:sz w:val="24"/>
              </w:rPr>
              <w:t>1,173,598.76</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-1,667.57</w:t>
            </w:r>
          </w:p>
        </w:tc>
        <w:tc>
          <w:tcPr>
            <w:tcW w:w="2138" w:type="dxa"/>
            <w:vAlign w:val="center"/>
          </w:tcPr>
          <w:p w:rsidR="001548F9" w:rsidRPr="001B7979" w:rsidRDefault="001548F9" w:rsidP="00571B8A">
            <w:pPr>
              <w:spacing w:before="29" w:line="288" w:lineRule="auto"/>
              <w:jc w:val="right"/>
              <w:rPr>
                <w:sz w:val="24"/>
              </w:rPr>
            </w:pPr>
            <w:r w:rsidRPr="001B7979">
              <w:rPr>
                <w:sz w:val="24"/>
              </w:rPr>
              <w:t>327.88</w:t>
            </w:r>
          </w:p>
        </w:tc>
        <w:tc>
          <w:tcPr>
            <w:tcW w:w="2138" w:type="dxa"/>
            <w:vAlign w:val="center"/>
          </w:tcPr>
          <w:p w:rsidR="001548F9" w:rsidRPr="001B7979" w:rsidRDefault="001548F9" w:rsidP="00571B8A">
            <w:pPr>
              <w:spacing w:before="29" w:line="288" w:lineRule="auto"/>
              <w:jc w:val="right"/>
              <w:rPr>
                <w:sz w:val="24"/>
              </w:rPr>
            </w:pPr>
            <w:r w:rsidRPr="001B7979">
              <w:rPr>
                <w:sz w:val="24"/>
              </w:rPr>
              <w:t>-1,339.69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1,106,250.62</w:t>
            </w:r>
          </w:p>
        </w:tc>
        <w:tc>
          <w:tcPr>
            <w:tcW w:w="2138" w:type="dxa"/>
            <w:vAlign w:val="center"/>
          </w:tcPr>
          <w:p w:rsidR="001548F9" w:rsidRPr="001B7979" w:rsidRDefault="001548F9" w:rsidP="00571B8A">
            <w:pPr>
              <w:spacing w:before="29" w:line="288" w:lineRule="auto"/>
              <w:jc w:val="right"/>
              <w:rPr>
                <w:sz w:val="24"/>
              </w:rPr>
            </w:pPr>
            <w:r w:rsidRPr="001B7979">
              <w:rPr>
                <w:sz w:val="24"/>
              </w:rPr>
              <w:t>304,232.98</w:t>
            </w:r>
          </w:p>
        </w:tc>
        <w:tc>
          <w:tcPr>
            <w:tcW w:w="2138" w:type="dxa"/>
            <w:vAlign w:val="center"/>
          </w:tcPr>
          <w:p w:rsidR="001548F9" w:rsidRPr="001B7979" w:rsidRDefault="001548F9" w:rsidP="00571B8A">
            <w:pPr>
              <w:spacing w:before="29" w:line="288" w:lineRule="auto"/>
              <w:jc w:val="right"/>
              <w:rPr>
                <w:sz w:val="24"/>
              </w:rPr>
            </w:pPr>
            <w:r w:rsidRPr="001B7979">
              <w:rPr>
                <w:sz w:val="24"/>
              </w:rPr>
              <w:t>1,410,483.60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71,125.25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30,983.20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3,685.58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105,794.03</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1,324,562,827.05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1,287,833,073.95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32,428,983.51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4,300,769.59</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14,086,712.79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14,086,712.79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14,086,712.79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12,491.85</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12,491.85</w:t>
            </w:r>
          </w:p>
        </w:tc>
      </w:tr>
    </w:tbl>
    <w:p w:rsidR="008A6803" w:rsidRDefault="00472B87">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w:t>
      </w:r>
      <w:r>
        <w:rPr>
          <w:kern w:val="0"/>
          <w:sz w:val="24"/>
        </w:rPr>
        <w:t>C</w:t>
      </w:r>
      <w:r>
        <w:rPr>
          <w:kern w:val="0"/>
          <w:sz w:val="24"/>
        </w:rPr>
        <w:t>类基金不收取赎回费，赎回费总额的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193.04</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15,077.50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15,270.54</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44,630.98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119,014.74</w:t>
            </w:r>
          </w:p>
        </w:tc>
      </w:tr>
      <w:tr w:rsidR="008A6803">
        <w:tc>
          <w:tcPr>
            <w:tcW w:w="3689" w:type="dxa"/>
            <w:vAlign w:val="center"/>
          </w:tcPr>
          <w:p w:rsidR="008A6803" w:rsidRDefault="00472B87">
            <w:pPr>
              <w:jc w:val="left"/>
            </w:pPr>
            <w:r>
              <w:rPr>
                <w:sz w:val="24"/>
              </w:rPr>
              <w:t>银行费用</w:t>
            </w:r>
          </w:p>
        </w:tc>
        <w:tc>
          <w:tcPr>
            <w:tcW w:w="5309" w:type="dxa"/>
            <w:vAlign w:val="center"/>
          </w:tcPr>
          <w:p w:rsidR="008A6803" w:rsidRDefault="00472B87">
            <w:pPr>
              <w:jc w:val="right"/>
            </w:pPr>
            <w:r>
              <w:rPr>
                <w:sz w:val="24"/>
              </w:rPr>
              <w:t>8,875.30</w:t>
            </w:r>
          </w:p>
        </w:tc>
      </w:tr>
      <w:tr w:rsidR="008A6803">
        <w:tc>
          <w:tcPr>
            <w:tcW w:w="3689" w:type="dxa"/>
            <w:vAlign w:val="center"/>
          </w:tcPr>
          <w:p w:rsidR="008A6803" w:rsidRDefault="00472B87">
            <w:pPr>
              <w:jc w:val="left"/>
            </w:pPr>
            <w:r>
              <w:rPr>
                <w:sz w:val="24"/>
              </w:rPr>
              <w:t>债券账户费用</w:t>
            </w:r>
          </w:p>
        </w:tc>
        <w:tc>
          <w:tcPr>
            <w:tcW w:w="5309" w:type="dxa"/>
            <w:vAlign w:val="center"/>
          </w:tcPr>
          <w:p w:rsidR="008A6803" w:rsidRDefault="00472B87">
            <w:pPr>
              <w:jc w:val="right"/>
            </w:pPr>
            <w:r>
              <w:rPr>
                <w:sz w:val="24"/>
              </w:rPr>
              <w:t>18,800.00</w:t>
            </w:r>
          </w:p>
        </w:tc>
      </w:tr>
      <w:tr w:rsidR="008A6803">
        <w:tc>
          <w:tcPr>
            <w:tcW w:w="3689" w:type="dxa"/>
            <w:vAlign w:val="center"/>
          </w:tcPr>
          <w:p w:rsidR="008A6803" w:rsidRDefault="00472B87">
            <w:pPr>
              <w:jc w:val="left"/>
            </w:pPr>
            <w:r>
              <w:rPr>
                <w:sz w:val="24"/>
              </w:rPr>
              <w:t>律师费</w:t>
            </w:r>
          </w:p>
        </w:tc>
        <w:tc>
          <w:tcPr>
            <w:tcW w:w="5309" w:type="dxa"/>
            <w:vAlign w:val="center"/>
          </w:tcPr>
          <w:p w:rsidR="008A6803" w:rsidRDefault="00472B87">
            <w:pPr>
              <w:jc w:val="right"/>
            </w:pPr>
            <w:r>
              <w:rPr>
                <w:sz w:val="24"/>
              </w:rPr>
              <w:t>12,226.14</w:t>
            </w:r>
          </w:p>
        </w:tc>
      </w:tr>
      <w:tr w:rsidR="008A6803">
        <w:tc>
          <w:tcPr>
            <w:tcW w:w="3689" w:type="dxa"/>
            <w:vAlign w:val="center"/>
          </w:tcPr>
          <w:p w:rsidR="008A6803" w:rsidRDefault="00472B87">
            <w:pPr>
              <w:jc w:val="left"/>
            </w:pPr>
            <w:r>
              <w:rPr>
                <w:sz w:val="24"/>
              </w:rPr>
              <w:t>公证费</w:t>
            </w:r>
          </w:p>
        </w:tc>
        <w:tc>
          <w:tcPr>
            <w:tcW w:w="5309" w:type="dxa"/>
            <w:vAlign w:val="center"/>
          </w:tcPr>
          <w:p w:rsidR="008A6803" w:rsidRDefault="00472B87">
            <w:pPr>
              <w:jc w:val="right"/>
            </w:pPr>
            <w:r>
              <w:rPr>
                <w:sz w:val="24"/>
              </w:rPr>
              <w:t>3,056.94</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206,604.10</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8A6803">
        <w:tc>
          <w:tcPr>
            <w:tcW w:w="5219" w:type="dxa"/>
            <w:vAlign w:val="center"/>
          </w:tcPr>
          <w:p w:rsidR="008A6803" w:rsidRDefault="00472B8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A6803" w:rsidRDefault="00472B87">
            <w:pPr>
              <w:jc w:val="left"/>
            </w:pPr>
            <w:r>
              <w:rPr>
                <w:color w:val="000000"/>
                <w:sz w:val="24"/>
              </w:rPr>
              <w:t>基金管理人、基金销售机构</w:t>
            </w:r>
          </w:p>
        </w:tc>
      </w:tr>
      <w:tr w:rsidR="008A6803">
        <w:tc>
          <w:tcPr>
            <w:tcW w:w="5219" w:type="dxa"/>
            <w:vAlign w:val="center"/>
          </w:tcPr>
          <w:p w:rsidR="008A6803" w:rsidRDefault="00472B87">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8A6803" w:rsidRDefault="00472B87">
            <w:pPr>
              <w:jc w:val="left"/>
            </w:pPr>
            <w:r>
              <w:rPr>
                <w:color w:val="000000"/>
                <w:sz w:val="24"/>
              </w:rPr>
              <w:t>基金托管人</w:t>
            </w:r>
          </w:p>
        </w:tc>
      </w:tr>
      <w:tr w:rsidR="008A6803">
        <w:tc>
          <w:tcPr>
            <w:tcW w:w="5219" w:type="dxa"/>
            <w:vAlign w:val="center"/>
          </w:tcPr>
          <w:p w:rsidR="008A6803" w:rsidRDefault="00472B8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A6803" w:rsidRDefault="00472B87">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2,352,868.37</w:t>
            </w:r>
          </w:p>
        </w:tc>
        <w:tc>
          <w:tcPr>
            <w:tcW w:w="2656" w:type="dxa"/>
            <w:vAlign w:val="center"/>
          </w:tcPr>
          <w:p w:rsidR="001548F9" w:rsidRPr="001B7979" w:rsidRDefault="001548F9" w:rsidP="00571B8A">
            <w:pPr>
              <w:spacing w:before="29" w:line="288" w:lineRule="auto"/>
              <w:jc w:val="right"/>
              <w:rPr>
                <w:sz w:val="24"/>
              </w:rPr>
            </w:pPr>
            <w:r w:rsidRPr="001B7979">
              <w:rPr>
                <w:sz w:val="24"/>
              </w:rPr>
              <w:t>2,872,360.01</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1,350.15</w:t>
            </w:r>
          </w:p>
        </w:tc>
        <w:tc>
          <w:tcPr>
            <w:tcW w:w="2656" w:type="dxa"/>
            <w:vAlign w:val="center"/>
          </w:tcPr>
          <w:p w:rsidR="001548F9" w:rsidRPr="001B7979" w:rsidRDefault="001548F9" w:rsidP="00571B8A">
            <w:pPr>
              <w:spacing w:before="29" w:line="288" w:lineRule="auto"/>
              <w:jc w:val="right"/>
              <w:rPr>
                <w:sz w:val="24"/>
              </w:rPr>
            </w:pPr>
            <w:r w:rsidRPr="001B7979">
              <w:rPr>
                <w:sz w:val="24"/>
              </w:rPr>
              <w:t>8,212.86</w:t>
            </w:r>
          </w:p>
        </w:tc>
      </w:tr>
    </w:tbl>
    <w:p w:rsidR="008A6803" w:rsidRDefault="00472B87">
      <w:pPr>
        <w:widowControl/>
        <w:spacing w:before="29" w:line="288" w:lineRule="auto"/>
        <w:jc w:val="left"/>
        <w:rPr>
          <w:kern w:val="0"/>
          <w:sz w:val="24"/>
        </w:rPr>
      </w:pPr>
      <w:r>
        <w:rPr>
          <w:kern w:val="0"/>
          <w:sz w:val="24"/>
        </w:rPr>
        <w:t>注：自</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2018</w:t>
      </w:r>
      <w:r>
        <w:rPr>
          <w:kern w:val="0"/>
          <w:sz w:val="24"/>
        </w:rPr>
        <w:t>年</w:t>
      </w:r>
      <w:r>
        <w:rPr>
          <w:kern w:val="0"/>
          <w:sz w:val="24"/>
        </w:rPr>
        <w:t>4</w:t>
      </w:r>
      <w:r>
        <w:rPr>
          <w:kern w:val="0"/>
          <w:sz w:val="24"/>
        </w:rPr>
        <w:t>月</w:t>
      </w:r>
      <w:r>
        <w:rPr>
          <w:kern w:val="0"/>
          <w:sz w:val="24"/>
        </w:rPr>
        <w:t>10</w:t>
      </w:r>
      <w:r>
        <w:rPr>
          <w:kern w:val="0"/>
          <w:sz w:val="24"/>
        </w:rPr>
        <w:t>日，支付基金管理人的管理人报酬按前一日基金资产净值</w:t>
      </w:r>
      <w:r>
        <w:rPr>
          <w:kern w:val="0"/>
          <w:sz w:val="24"/>
        </w:rPr>
        <w:t>0.45%</w:t>
      </w:r>
      <w:r>
        <w:rPr>
          <w:kern w:val="0"/>
          <w:sz w:val="24"/>
        </w:rPr>
        <w:t>的年费率计提，逐日累计至每月月底，按月支付。其计算公式为：</w:t>
      </w:r>
    </w:p>
    <w:p w:rsidR="008A6803" w:rsidRDefault="00472B87">
      <w:pPr>
        <w:widowControl/>
        <w:spacing w:before="29" w:line="288" w:lineRule="auto"/>
        <w:jc w:val="left"/>
        <w:rPr>
          <w:kern w:val="0"/>
          <w:sz w:val="24"/>
        </w:rPr>
      </w:pPr>
      <w:r>
        <w:rPr>
          <w:kern w:val="0"/>
          <w:sz w:val="24"/>
        </w:rPr>
        <w:t>日管理人报酬＝前一日基金资产净值</w:t>
      </w:r>
      <w:r>
        <w:rPr>
          <w:kern w:val="0"/>
          <w:sz w:val="24"/>
        </w:rPr>
        <w:t xml:space="preserve"> × 0.45%/</w:t>
      </w:r>
      <w:r>
        <w:rPr>
          <w:kern w:val="0"/>
          <w:sz w:val="24"/>
        </w:rPr>
        <w:t>当年天数。</w:t>
      </w:r>
    </w:p>
    <w:p w:rsidR="008A6803" w:rsidRDefault="00472B87">
      <w:pPr>
        <w:widowControl/>
        <w:spacing w:before="29" w:line="288" w:lineRule="auto"/>
        <w:jc w:val="left"/>
        <w:rPr>
          <w:kern w:val="0"/>
          <w:sz w:val="24"/>
        </w:rPr>
      </w:pPr>
      <w:r>
        <w:rPr>
          <w:kern w:val="0"/>
          <w:sz w:val="24"/>
        </w:rPr>
        <w:t>自</w:t>
      </w:r>
      <w:r>
        <w:rPr>
          <w:kern w:val="0"/>
          <w:sz w:val="24"/>
        </w:rPr>
        <w:t>2018</w:t>
      </w:r>
      <w:r>
        <w:rPr>
          <w:kern w:val="0"/>
          <w:sz w:val="24"/>
        </w:rPr>
        <w:t>年</w:t>
      </w:r>
      <w:r>
        <w:rPr>
          <w:kern w:val="0"/>
          <w:sz w:val="24"/>
        </w:rPr>
        <w:t>4</w:t>
      </w:r>
      <w:r>
        <w:rPr>
          <w:kern w:val="0"/>
          <w:sz w:val="24"/>
        </w:rPr>
        <w:t>月</w:t>
      </w:r>
      <w:r>
        <w:rPr>
          <w:kern w:val="0"/>
          <w:sz w:val="24"/>
        </w:rPr>
        <w:t>11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617,754.47</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638,302.25</w:t>
            </w:r>
          </w:p>
        </w:tc>
      </w:tr>
    </w:tbl>
    <w:p w:rsidR="008A6803" w:rsidRDefault="00472B87">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×0.10%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交银裕通纯债债券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交银裕通纯债债券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8A6803">
        <w:tc>
          <w:tcPr>
            <w:tcW w:w="2000" w:type="dxa"/>
            <w:vAlign w:val="center"/>
          </w:tcPr>
          <w:p w:rsidR="008A6803" w:rsidRDefault="00472B87">
            <w:pPr>
              <w:jc w:val="left"/>
            </w:pPr>
            <w:r>
              <w:rPr>
                <w:sz w:val="24"/>
              </w:rPr>
              <w:t>交银施罗德基金公司</w:t>
            </w:r>
          </w:p>
        </w:tc>
        <w:tc>
          <w:tcPr>
            <w:tcW w:w="1766" w:type="dxa"/>
            <w:vAlign w:val="center"/>
          </w:tcPr>
          <w:p w:rsidR="008A6803" w:rsidRDefault="00472B87">
            <w:pPr>
              <w:jc w:val="right"/>
            </w:pPr>
            <w:r>
              <w:rPr>
                <w:sz w:val="24"/>
              </w:rPr>
              <w:t>-</w:t>
            </w:r>
          </w:p>
        </w:tc>
        <w:tc>
          <w:tcPr>
            <w:tcW w:w="2162" w:type="dxa"/>
            <w:vAlign w:val="center"/>
          </w:tcPr>
          <w:p w:rsidR="008A6803" w:rsidRDefault="00472B87">
            <w:pPr>
              <w:jc w:val="right"/>
            </w:pPr>
            <w:r>
              <w:rPr>
                <w:sz w:val="24"/>
              </w:rPr>
              <w:t>12,952.97</w:t>
            </w:r>
          </w:p>
        </w:tc>
        <w:tc>
          <w:tcPr>
            <w:tcW w:w="3070" w:type="dxa"/>
            <w:vAlign w:val="center"/>
          </w:tcPr>
          <w:p w:rsidR="008A6803" w:rsidRDefault="00472B87">
            <w:pPr>
              <w:jc w:val="right"/>
            </w:pPr>
            <w:r>
              <w:rPr>
                <w:sz w:val="24"/>
              </w:rPr>
              <w:t>12,952.97</w:t>
            </w:r>
          </w:p>
        </w:tc>
      </w:tr>
      <w:tr w:rsidR="008A6803">
        <w:tc>
          <w:tcPr>
            <w:tcW w:w="2000" w:type="dxa"/>
            <w:vAlign w:val="center"/>
          </w:tcPr>
          <w:p w:rsidR="008A6803" w:rsidRDefault="00472B87">
            <w:pPr>
              <w:jc w:val="left"/>
            </w:pPr>
            <w:r>
              <w:rPr>
                <w:sz w:val="24"/>
              </w:rPr>
              <w:t>交通银行</w:t>
            </w:r>
          </w:p>
        </w:tc>
        <w:tc>
          <w:tcPr>
            <w:tcW w:w="1766" w:type="dxa"/>
            <w:vAlign w:val="center"/>
          </w:tcPr>
          <w:p w:rsidR="008A6803" w:rsidRDefault="00472B87">
            <w:pPr>
              <w:jc w:val="right"/>
            </w:pPr>
            <w:r>
              <w:rPr>
                <w:sz w:val="24"/>
              </w:rPr>
              <w:t>-</w:t>
            </w:r>
          </w:p>
        </w:tc>
        <w:tc>
          <w:tcPr>
            <w:tcW w:w="2162" w:type="dxa"/>
            <w:vAlign w:val="center"/>
          </w:tcPr>
          <w:p w:rsidR="008A6803" w:rsidRDefault="00472B87">
            <w:pPr>
              <w:jc w:val="right"/>
            </w:pPr>
            <w:r>
              <w:rPr>
                <w:sz w:val="24"/>
              </w:rPr>
              <w:t>497.61</w:t>
            </w:r>
          </w:p>
        </w:tc>
        <w:tc>
          <w:tcPr>
            <w:tcW w:w="3070" w:type="dxa"/>
            <w:vAlign w:val="center"/>
          </w:tcPr>
          <w:p w:rsidR="008A6803" w:rsidRDefault="00472B87">
            <w:pPr>
              <w:jc w:val="right"/>
            </w:pPr>
            <w:r>
              <w:rPr>
                <w:sz w:val="24"/>
              </w:rPr>
              <w:t>497.61</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13,450.58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13,450.58</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交银裕通纯债债券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交银裕通纯债债券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8A6803">
        <w:tc>
          <w:tcPr>
            <w:tcW w:w="2000" w:type="dxa"/>
            <w:vAlign w:val="center"/>
          </w:tcPr>
          <w:p w:rsidR="008A6803" w:rsidRDefault="00472B87">
            <w:pPr>
              <w:jc w:val="left"/>
            </w:pPr>
            <w:r>
              <w:rPr>
                <w:sz w:val="24"/>
              </w:rPr>
              <w:t>交银施罗德基金公司</w:t>
            </w:r>
          </w:p>
        </w:tc>
        <w:tc>
          <w:tcPr>
            <w:tcW w:w="1766" w:type="dxa"/>
            <w:vAlign w:val="center"/>
          </w:tcPr>
          <w:p w:rsidR="008A6803" w:rsidRDefault="00472B87">
            <w:pPr>
              <w:jc w:val="right"/>
            </w:pPr>
            <w:r>
              <w:rPr>
                <w:sz w:val="24"/>
              </w:rPr>
              <w:t>-</w:t>
            </w:r>
          </w:p>
        </w:tc>
        <w:tc>
          <w:tcPr>
            <w:tcW w:w="2162" w:type="dxa"/>
            <w:vAlign w:val="center"/>
          </w:tcPr>
          <w:p w:rsidR="008A6803" w:rsidRDefault="00472B87">
            <w:pPr>
              <w:jc w:val="right"/>
            </w:pPr>
            <w:r>
              <w:rPr>
                <w:sz w:val="24"/>
              </w:rPr>
              <w:t>608.34</w:t>
            </w:r>
          </w:p>
        </w:tc>
        <w:tc>
          <w:tcPr>
            <w:tcW w:w="3070" w:type="dxa"/>
            <w:vAlign w:val="center"/>
          </w:tcPr>
          <w:p w:rsidR="008A6803" w:rsidRDefault="00472B87">
            <w:pPr>
              <w:jc w:val="right"/>
            </w:pPr>
            <w:r>
              <w:rPr>
                <w:sz w:val="24"/>
              </w:rPr>
              <w:t>608.34</w:t>
            </w:r>
          </w:p>
        </w:tc>
      </w:tr>
      <w:tr w:rsidR="008A6803">
        <w:tc>
          <w:tcPr>
            <w:tcW w:w="2000" w:type="dxa"/>
            <w:vAlign w:val="center"/>
          </w:tcPr>
          <w:p w:rsidR="008A6803" w:rsidRDefault="00472B87">
            <w:pPr>
              <w:jc w:val="left"/>
            </w:pPr>
            <w:r>
              <w:rPr>
                <w:sz w:val="24"/>
              </w:rPr>
              <w:t>交通银行</w:t>
            </w:r>
          </w:p>
        </w:tc>
        <w:tc>
          <w:tcPr>
            <w:tcW w:w="1766" w:type="dxa"/>
            <w:vAlign w:val="center"/>
          </w:tcPr>
          <w:p w:rsidR="008A6803" w:rsidRDefault="00472B87">
            <w:pPr>
              <w:jc w:val="right"/>
            </w:pPr>
            <w:r>
              <w:rPr>
                <w:sz w:val="24"/>
              </w:rPr>
              <w:t>-</w:t>
            </w:r>
          </w:p>
        </w:tc>
        <w:tc>
          <w:tcPr>
            <w:tcW w:w="2162" w:type="dxa"/>
            <w:vAlign w:val="center"/>
          </w:tcPr>
          <w:p w:rsidR="008A6803" w:rsidRDefault="00472B87">
            <w:pPr>
              <w:jc w:val="right"/>
            </w:pPr>
            <w:r>
              <w:rPr>
                <w:sz w:val="24"/>
              </w:rPr>
              <w:t>918.13</w:t>
            </w:r>
          </w:p>
        </w:tc>
        <w:tc>
          <w:tcPr>
            <w:tcW w:w="3070" w:type="dxa"/>
            <w:vAlign w:val="center"/>
          </w:tcPr>
          <w:p w:rsidR="008A6803" w:rsidRDefault="00472B87">
            <w:pPr>
              <w:jc w:val="right"/>
            </w:pPr>
            <w:r>
              <w:rPr>
                <w:sz w:val="24"/>
              </w:rPr>
              <w:t>918.13</w:t>
            </w:r>
          </w:p>
        </w:tc>
      </w:tr>
      <w:tr w:rsidR="008A6803">
        <w:tc>
          <w:tcPr>
            <w:tcW w:w="2000" w:type="dxa"/>
            <w:vAlign w:val="center"/>
          </w:tcPr>
          <w:p w:rsidR="008A6803" w:rsidRDefault="00472B87">
            <w:pPr>
              <w:jc w:val="left"/>
            </w:pPr>
            <w:r>
              <w:rPr>
                <w:sz w:val="24"/>
              </w:rPr>
              <w:t>兴业银行</w:t>
            </w:r>
          </w:p>
        </w:tc>
        <w:tc>
          <w:tcPr>
            <w:tcW w:w="1766" w:type="dxa"/>
            <w:vAlign w:val="center"/>
          </w:tcPr>
          <w:p w:rsidR="008A6803" w:rsidRDefault="00472B87">
            <w:pPr>
              <w:jc w:val="right"/>
            </w:pPr>
            <w:r>
              <w:rPr>
                <w:sz w:val="24"/>
              </w:rPr>
              <w:t>-</w:t>
            </w:r>
          </w:p>
        </w:tc>
        <w:tc>
          <w:tcPr>
            <w:tcW w:w="2162" w:type="dxa"/>
            <w:vAlign w:val="center"/>
          </w:tcPr>
          <w:p w:rsidR="008A6803" w:rsidRDefault="00472B87">
            <w:pPr>
              <w:jc w:val="right"/>
            </w:pPr>
            <w:r>
              <w:rPr>
                <w:sz w:val="24"/>
              </w:rPr>
              <w:t>-</w:t>
            </w:r>
          </w:p>
        </w:tc>
        <w:tc>
          <w:tcPr>
            <w:tcW w:w="3070" w:type="dxa"/>
            <w:vAlign w:val="center"/>
          </w:tcPr>
          <w:p w:rsidR="008A6803" w:rsidRDefault="00472B87">
            <w:pPr>
              <w:jc w:val="right"/>
            </w:pPr>
            <w:r>
              <w:rPr>
                <w:sz w:val="24"/>
              </w:rPr>
              <w:t>-</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1,526.47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1,526.47</w:t>
            </w:r>
          </w:p>
        </w:tc>
      </w:tr>
    </w:tbl>
    <w:p w:rsidR="008A6803" w:rsidRDefault="00472B87">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×0.40%÷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2018</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2018</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8A6803">
        <w:tc>
          <w:tcPr>
            <w:tcW w:w="1355" w:type="dxa"/>
            <w:vAlign w:val="center"/>
          </w:tcPr>
          <w:p w:rsidR="008A6803" w:rsidRDefault="00472B87">
            <w:pPr>
              <w:jc w:val="left"/>
            </w:pPr>
            <w:r>
              <w:rPr>
                <w:bCs/>
                <w:color w:val="000000"/>
                <w:sz w:val="24"/>
              </w:rPr>
              <w:t>兴业银行</w:t>
            </w:r>
          </w:p>
        </w:tc>
        <w:tc>
          <w:tcPr>
            <w:tcW w:w="1480" w:type="dxa"/>
            <w:vAlign w:val="center"/>
          </w:tcPr>
          <w:p w:rsidR="008A6803" w:rsidRDefault="00472B87">
            <w:pPr>
              <w:jc w:val="right"/>
            </w:pPr>
            <w:r>
              <w:rPr>
                <w:bCs/>
                <w:color w:val="000000"/>
                <w:sz w:val="24"/>
              </w:rPr>
              <w:t>31,765,776.58</w:t>
            </w:r>
          </w:p>
        </w:tc>
        <w:tc>
          <w:tcPr>
            <w:tcW w:w="1560" w:type="dxa"/>
            <w:vAlign w:val="center"/>
          </w:tcPr>
          <w:p w:rsidR="008A6803" w:rsidRDefault="00472B87">
            <w:pPr>
              <w:jc w:val="right"/>
            </w:pPr>
            <w:r>
              <w:rPr>
                <w:bCs/>
                <w:color w:val="000000"/>
                <w:sz w:val="24"/>
              </w:rPr>
              <w:t>-</w:t>
            </w:r>
          </w:p>
        </w:tc>
        <w:tc>
          <w:tcPr>
            <w:tcW w:w="1095" w:type="dxa"/>
            <w:vAlign w:val="center"/>
          </w:tcPr>
          <w:p w:rsidR="008A6803" w:rsidRDefault="00472B87">
            <w:pPr>
              <w:jc w:val="right"/>
            </w:pPr>
            <w:r>
              <w:rPr>
                <w:bCs/>
                <w:color w:val="000000"/>
                <w:sz w:val="24"/>
              </w:rPr>
              <w:t>-</w:t>
            </w:r>
          </w:p>
        </w:tc>
        <w:tc>
          <w:tcPr>
            <w:tcW w:w="1033" w:type="dxa"/>
            <w:vAlign w:val="center"/>
          </w:tcPr>
          <w:p w:rsidR="008A6803" w:rsidRDefault="00472B87">
            <w:pPr>
              <w:jc w:val="right"/>
            </w:pPr>
            <w:r>
              <w:rPr>
                <w:bCs/>
                <w:color w:val="000000"/>
                <w:sz w:val="24"/>
              </w:rPr>
              <w:t>-</w:t>
            </w:r>
          </w:p>
        </w:tc>
        <w:tc>
          <w:tcPr>
            <w:tcW w:w="1440" w:type="dxa"/>
            <w:vAlign w:val="center"/>
          </w:tcPr>
          <w:p w:rsidR="008A6803" w:rsidRDefault="00472B87">
            <w:pPr>
              <w:jc w:val="right"/>
            </w:pPr>
            <w:r>
              <w:rPr>
                <w:bCs/>
                <w:color w:val="000000"/>
                <w:sz w:val="24"/>
              </w:rPr>
              <w:t>-</w:t>
            </w:r>
          </w:p>
        </w:tc>
        <w:tc>
          <w:tcPr>
            <w:tcW w:w="1035" w:type="dxa"/>
            <w:vAlign w:val="center"/>
          </w:tcPr>
          <w:p w:rsidR="008A6803" w:rsidRDefault="00472B87">
            <w:pPr>
              <w:jc w:val="right"/>
            </w:pPr>
            <w:r>
              <w:rPr>
                <w:bCs/>
                <w:color w:val="000000"/>
                <w:sz w:val="24"/>
              </w:rPr>
              <w:t>-</w:t>
            </w:r>
          </w:p>
        </w:tc>
      </w:tr>
      <w:tr w:rsidR="001548F9" w:rsidRPr="001B7979" w:rsidTr="00F024A5">
        <w:tc>
          <w:tcPr>
            <w:tcW w:w="8998" w:type="dxa"/>
            <w:gridSpan w:val="7"/>
            <w:vAlign w:val="center"/>
          </w:tcPr>
          <w:p w:rsidR="001548F9" w:rsidRPr="001B7979" w:rsidRDefault="001548F9" w:rsidP="00571B8A">
            <w:pPr>
              <w:spacing w:before="29" w:line="288" w:lineRule="auto"/>
              <w:jc w:val="center"/>
              <w:rPr>
                <w:bCs/>
                <w:color w:val="000000"/>
                <w:sz w:val="24"/>
              </w:rPr>
            </w:pPr>
            <w:r w:rsidRPr="001B7979">
              <w:rPr>
                <w:bCs/>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bCs/>
                <w:color w:val="000000"/>
                <w:sz w:val="24"/>
              </w:rPr>
            </w:pPr>
            <w:r w:rsidRPr="001B7979">
              <w:rPr>
                <w:bCs/>
                <w:color w:val="000000"/>
                <w:sz w:val="24"/>
              </w:rPr>
              <w:t>2017</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2017</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8A6803">
        <w:tc>
          <w:tcPr>
            <w:tcW w:w="1355" w:type="dxa"/>
            <w:vAlign w:val="center"/>
          </w:tcPr>
          <w:p w:rsidR="008A6803" w:rsidRDefault="00472B87">
            <w:pPr>
              <w:jc w:val="left"/>
            </w:pPr>
            <w:r>
              <w:rPr>
                <w:bCs/>
                <w:color w:val="000000"/>
                <w:sz w:val="24"/>
              </w:rPr>
              <w:t>兴业银行</w:t>
            </w:r>
          </w:p>
        </w:tc>
        <w:tc>
          <w:tcPr>
            <w:tcW w:w="1480" w:type="dxa"/>
            <w:vAlign w:val="center"/>
          </w:tcPr>
          <w:p w:rsidR="008A6803" w:rsidRDefault="00472B87">
            <w:pPr>
              <w:jc w:val="right"/>
            </w:pPr>
            <w:r>
              <w:rPr>
                <w:bCs/>
                <w:color w:val="000000"/>
                <w:sz w:val="24"/>
              </w:rPr>
              <w:t>29,520,563.01</w:t>
            </w:r>
          </w:p>
        </w:tc>
        <w:tc>
          <w:tcPr>
            <w:tcW w:w="1560" w:type="dxa"/>
            <w:vAlign w:val="center"/>
          </w:tcPr>
          <w:p w:rsidR="008A6803" w:rsidRDefault="00472B87">
            <w:pPr>
              <w:jc w:val="right"/>
            </w:pPr>
            <w:r>
              <w:rPr>
                <w:bCs/>
                <w:color w:val="000000"/>
                <w:sz w:val="24"/>
              </w:rPr>
              <w:t>-</w:t>
            </w:r>
          </w:p>
        </w:tc>
        <w:tc>
          <w:tcPr>
            <w:tcW w:w="1095" w:type="dxa"/>
            <w:vAlign w:val="center"/>
          </w:tcPr>
          <w:p w:rsidR="008A6803" w:rsidRDefault="00472B87">
            <w:pPr>
              <w:jc w:val="right"/>
            </w:pPr>
            <w:r>
              <w:rPr>
                <w:bCs/>
                <w:color w:val="000000"/>
                <w:sz w:val="24"/>
              </w:rPr>
              <w:t>-</w:t>
            </w:r>
          </w:p>
        </w:tc>
        <w:tc>
          <w:tcPr>
            <w:tcW w:w="1033" w:type="dxa"/>
            <w:vAlign w:val="center"/>
          </w:tcPr>
          <w:p w:rsidR="008A6803" w:rsidRDefault="00472B87">
            <w:pPr>
              <w:jc w:val="right"/>
            </w:pPr>
            <w:r>
              <w:rPr>
                <w:bCs/>
                <w:color w:val="000000"/>
                <w:sz w:val="24"/>
              </w:rPr>
              <w:t>-</w:t>
            </w:r>
          </w:p>
        </w:tc>
        <w:tc>
          <w:tcPr>
            <w:tcW w:w="1440" w:type="dxa"/>
            <w:vAlign w:val="center"/>
          </w:tcPr>
          <w:p w:rsidR="008A6803" w:rsidRDefault="00472B87">
            <w:pPr>
              <w:jc w:val="right"/>
            </w:pPr>
            <w:r>
              <w:rPr>
                <w:bCs/>
                <w:color w:val="000000"/>
                <w:sz w:val="24"/>
              </w:rPr>
              <w:t>-</w:t>
            </w:r>
          </w:p>
        </w:tc>
        <w:tc>
          <w:tcPr>
            <w:tcW w:w="1035" w:type="dxa"/>
            <w:vAlign w:val="center"/>
          </w:tcPr>
          <w:p w:rsidR="008A6803" w:rsidRDefault="00472B87">
            <w:pPr>
              <w:jc w:val="right"/>
            </w:pPr>
            <w:r>
              <w:rPr>
                <w:bCs/>
                <w:color w:val="000000"/>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交银裕通纯债债券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交银裕通纯债债券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交银裕通纯债债券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8A6803">
        <w:tc>
          <w:tcPr>
            <w:tcW w:w="1928" w:type="dxa"/>
            <w:vAlign w:val="center"/>
          </w:tcPr>
          <w:p w:rsidR="008A6803" w:rsidRDefault="00472B87">
            <w:pPr>
              <w:jc w:val="center"/>
            </w:pPr>
            <w:r>
              <w:rPr>
                <w:sz w:val="24"/>
              </w:rPr>
              <w:t>交通银行股份有限公司</w:t>
            </w:r>
          </w:p>
        </w:tc>
        <w:tc>
          <w:tcPr>
            <w:tcW w:w="1994" w:type="dxa"/>
            <w:vAlign w:val="center"/>
          </w:tcPr>
          <w:p w:rsidR="008A6803" w:rsidRDefault="00472B87">
            <w:pPr>
              <w:jc w:val="center"/>
            </w:pPr>
            <w:r>
              <w:rPr>
                <w:sz w:val="24"/>
              </w:rPr>
              <w:t>1,093,550,141.68</w:t>
            </w:r>
          </w:p>
        </w:tc>
        <w:tc>
          <w:tcPr>
            <w:tcW w:w="1551" w:type="dxa"/>
            <w:vAlign w:val="center"/>
          </w:tcPr>
          <w:p w:rsidR="008A6803" w:rsidRDefault="00472B87">
            <w:pPr>
              <w:jc w:val="center"/>
            </w:pPr>
            <w:r>
              <w:rPr>
                <w:sz w:val="24"/>
              </w:rPr>
              <w:t>86.64%</w:t>
            </w:r>
          </w:p>
        </w:tc>
        <w:tc>
          <w:tcPr>
            <w:tcW w:w="1829" w:type="dxa"/>
            <w:vAlign w:val="center"/>
          </w:tcPr>
          <w:p w:rsidR="008A6803" w:rsidRDefault="00472B87">
            <w:pPr>
              <w:jc w:val="center"/>
            </w:pPr>
            <w:r>
              <w:rPr>
                <w:sz w:val="24"/>
              </w:rPr>
              <w:t>1,093,550,141.68</w:t>
            </w:r>
          </w:p>
        </w:tc>
        <w:tc>
          <w:tcPr>
            <w:tcW w:w="1696" w:type="dxa"/>
            <w:vAlign w:val="center"/>
          </w:tcPr>
          <w:p w:rsidR="008A6803" w:rsidRDefault="00472B87">
            <w:pPr>
              <w:jc w:val="center"/>
            </w:pPr>
            <w:r>
              <w:rPr>
                <w:sz w:val="24"/>
              </w:rPr>
              <w:t>91.41%</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交银裕通纯债债券</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8A6803">
        <w:tc>
          <w:tcPr>
            <w:tcW w:w="1843" w:type="dxa"/>
            <w:vAlign w:val="center"/>
          </w:tcPr>
          <w:p w:rsidR="008A6803" w:rsidRDefault="00472B87">
            <w:pPr>
              <w:jc w:val="left"/>
            </w:pPr>
            <w:r>
              <w:rPr>
                <w:sz w:val="24"/>
              </w:rPr>
              <w:t>兴业银行股份有限公司</w:t>
            </w:r>
          </w:p>
        </w:tc>
        <w:tc>
          <w:tcPr>
            <w:tcW w:w="1843" w:type="dxa"/>
            <w:vAlign w:val="center"/>
          </w:tcPr>
          <w:p w:rsidR="008A6803" w:rsidRDefault="00472B87">
            <w:pPr>
              <w:jc w:val="right"/>
            </w:pPr>
            <w:r>
              <w:rPr>
                <w:sz w:val="24"/>
              </w:rPr>
              <w:t>3,570,450.24</w:t>
            </w:r>
          </w:p>
        </w:tc>
        <w:tc>
          <w:tcPr>
            <w:tcW w:w="1701" w:type="dxa"/>
            <w:vAlign w:val="center"/>
          </w:tcPr>
          <w:p w:rsidR="008A6803" w:rsidRDefault="00472B87">
            <w:pPr>
              <w:jc w:val="right"/>
            </w:pPr>
            <w:r>
              <w:rPr>
                <w:sz w:val="24"/>
              </w:rPr>
              <w:t>71,125.25</w:t>
            </w:r>
          </w:p>
        </w:tc>
        <w:tc>
          <w:tcPr>
            <w:tcW w:w="1701" w:type="dxa"/>
            <w:vAlign w:val="center"/>
          </w:tcPr>
          <w:p w:rsidR="008A6803" w:rsidRDefault="00472B87">
            <w:pPr>
              <w:jc w:val="right"/>
            </w:pPr>
            <w:r>
              <w:rPr>
                <w:sz w:val="24"/>
              </w:rPr>
              <w:t>4,860,483.22</w:t>
            </w:r>
          </w:p>
        </w:tc>
        <w:tc>
          <w:tcPr>
            <w:tcW w:w="1910" w:type="dxa"/>
            <w:vAlign w:val="center"/>
          </w:tcPr>
          <w:p w:rsidR="008A6803" w:rsidRDefault="00472B87">
            <w:pPr>
              <w:jc w:val="right"/>
            </w:pPr>
            <w:r>
              <w:rPr>
                <w:sz w:val="24"/>
              </w:rPr>
              <w:t>138,267.21</w:t>
            </w:r>
          </w:p>
        </w:tc>
      </w:tr>
    </w:tbl>
    <w:p w:rsidR="00300128" w:rsidRPr="001B7979" w:rsidRDefault="00300128" w:rsidP="00571B8A">
      <w:pPr>
        <w:spacing w:before="29" w:line="288" w:lineRule="auto"/>
        <w:jc w:val="left"/>
        <w:rPr>
          <w:kern w:val="0"/>
          <w:sz w:val="24"/>
        </w:rPr>
      </w:pPr>
      <w:r w:rsidRPr="001B7979">
        <w:rPr>
          <w:kern w:val="0"/>
          <w:sz w:val="24"/>
        </w:rPr>
        <w:t>注：本基金的银行存款和协议存款均由基金托管人保管，按银行同业利率或约定利率计息。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adjustRightInd w:val="0"/>
        <w:snapToGrid w:val="0"/>
        <w:spacing w:line="360" w:lineRule="auto"/>
        <w:rPr>
          <w:rFonts w:eastAsiaTheme="minorEastAsia"/>
          <w:b/>
          <w:color w:val="000000" w:themeColor="text1"/>
          <w:sz w:val="24"/>
        </w:rPr>
      </w:pPr>
      <w:r w:rsidRPr="001B7979">
        <w:rPr>
          <w:rFonts w:eastAsiaTheme="minorEastAsia"/>
          <w:b/>
          <w:bCs/>
          <w:color w:val="000000" w:themeColor="text1"/>
          <w:kern w:val="0"/>
          <w:sz w:val="24"/>
        </w:rPr>
        <w:t>6.4.10.7</w:t>
      </w:r>
      <w:r w:rsidRPr="001B7979">
        <w:rPr>
          <w:rFonts w:eastAsiaTheme="minorEastAsia" w:hint="eastAsia"/>
          <w:b/>
          <w:bCs/>
          <w:color w:val="000000" w:themeColor="text1"/>
          <w:kern w:val="0"/>
          <w:sz w:val="24"/>
        </w:rPr>
        <w:t xml:space="preserve">.1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220,619,469.07</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8A6803">
        <w:tc>
          <w:tcPr>
            <w:tcW w:w="1276" w:type="dxa"/>
            <w:vAlign w:val="center"/>
          </w:tcPr>
          <w:p w:rsidR="008A6803" w:rsidRDefault="00472B87">
            <w:pPr>
              <w:jc w:val="center"/>
            </w:pPr>
            <w:r>
              <w:rPr>
                <w:color w:val="000000"/>
                <w:kern w:val="0"/>
                <w:sz w:val="24"/>
              </w:rPr>
              <w:t>101800463</w:t>
            </w:r>
          </w:p>
        </w:tc>
        <w:tc>
          <w:tcPr>
            <w:tcW w:w="1711" w:type="dxa"/>
            <w:vAlign w:val="center"/>
          </w:tcPr>
          <w:p w:rsidR="008A6803" w:rsidRDefault="00472B87">
            <w:pPr>
              <w:jc w:val="center"/>
            </w:pPr>
            <w:r>
              <w:rPr>
                <w:color w:val="000000"/>
                <w:kern w:val="0"/>
                <w:sz w:val="24"/>
              </w:rPr>
              <w:t>18</w:t>
            </w:r>
            <w:r>
              <w:rPr>
                <w:color w:val="000000"/>
                <w:kern w:val="0"/>
                <w:sz w:val="24"/>
              </w:rPr>
              <w:t>苏国资</w:t>
            </w:r>
            <w:r>
              <w:rPr>
                <w:color w:val="000000"/>
                <w:kern w:val="0"/>
                <w:sz w:val="24"/>
              </w:rPr>
              <w:t>MTN001</w:t>
            </w:r>
          </w:p>
        </w:tc>
        <w:tc>
          <w:tcPr>
            <w:tcW w:w="1494" w:type="dxa"/>
            <w:vAlign w:val="center"/>
          </w:tcPr>
          <w:p w:rsidR="008A6803" w:rsidRDefault="00472B87">
            <w:pPr>
              <w:jc w:val="center"/>
            </w:pPr>
            <w:r>
              <w:rPr>
                <w:color w:val="000000"/>
                <w:kern w:val="0"/>
                <w:sz w:val="24"/>
              </w:rPr>
              <w:t>2018-07-02</w:t>
            </w:r>
          </w:p>
        </w:tc>
        <w:tc>
          <w:tcPr>
            <w:tcW w:w="1255" w:type="dxa"/>
            <w:vAlign w:val="center"/>
          </w:tcPr>
          <w:p w:rsidR="008A6803" w:rsidRDefault="00472B87">
            <w:pPr>
              <w:jc w:val="right"/>
            </w:pPr>
            <w:r>
              <w:rPr>
                <w:color w:val="000000"/>
                <w:kern w:val="0"/>
                <w:sz w:val="24"/>
              </w:rPr>
              <w:t>99.84</w:t>
            </w:r>
          </w:p>
        </w:tc>
        <w:tc>
          <w:tcPr>
            <w:tcW w:w="1434" w:type="dxa"/>
            <w:vAlign w:val="center"/>
          </w:tcPr>
          <w:p w:rsidR="008A6803" w:rsidRDefault="00472B87">
            <w:pPr>
              <w:jc w:val="right"/>
            </w:pPr>
            <w:r>
              <w:rPr>
                <w:color w:val="000000"/>
                <w:kern w:val="0"/>
                <w:sz w:val="24"/>
              </w:rPr>
              <w:t>500,000</w:t>
            </w:r>
          </w:p>
        </w:tc>
        <w:tc>
          <w:tcPr>
            <w:tcW w:w="1828" w:type="dxa"/>
            <w:vAlign w:val="center"/>
          </w:tcPr>
          <w:p w:rsidR="008A6803" w:rsidRDefault="00472B87">
            <w:pPr>
              <w:jc w:val="right"/>
            </w:pPr>
            <w:r>
              <w:rPr>
                <w:color w:val="000000"/>
                <w:kern w:val="0"/>
                <w:sz w:val="24"/>
              </w:rPr>
              <w:t>49,920,000.00</w:t>
            </w:r>
          </w:p>
        </w:tc>
      </w:tr>
      <w:tr w:rsidR="008A6803">
        <w:tc>
          <w:tcPr>
            <w:tcW w:w="1276" w:type="dxa"/>
            <w:vAlign w:val="center"/>
          </w:tcPr>
          <w:p w:rsidR="008A6803" w:rsidRDefault="00472B87">
            <w:pPr>
              <w:jc w:val="center"/>
            </w:pPr>
            <w:r>
              <w:rPr>
                <w:color w:val="000000"/>
                <w:kern w:val="0"/>
                <w:sz w:val="24"/>
              </w:rPr>
              <w:t>101654059</w:t>
            </w:r>
          </w:p>
        </w:tc>
        <w:tc>
          <w:tcPr>
            <w:tcW w:w="1711" w:type="dxa"/>
            <w:vAlign w:val="center"/>
          </w:tcPr>
          <w:p w:rsidR="008A6803" w:rsidRDefault="00472B87">
            <w:pPr>
              <w:jc w:val="center"/>
            </w:pPr>
            <w:r>
              <w:rPr>
                <w:color w:val="000000"/>
                <w:kern w:val="0"/>
                <w:sz w:val="24"/>
              </w:rPr>
              <w:t>16</w:t>
            </w:r>
            <w:r>
              <w:rPr>
                <w:color w:val="000000"/>
                <w:kern w:val="0"/>
                <w:sz w:val="24"/>
              </w:rPr>
              <w:t>厦翔业</w:t>
            </w:r>
            <w:r>
              <w:rPr>
                <w:color w:val="000000"/>
                <w:kern w:val="0"/>
                <w:sz w:val="24"/>
              </w:rPr>
              <w:t>MTN001</w:t>
            </w:r>
          </w:p>
        </w:tc>
        <w:tc>
          <w:tcPr>
            <w:tcW w:w="1494" w:type="dxa"/>
            <w:vAlign w:val="center"/>
          </w:tcPr>
          <w:p w:rsidR="008A6803" w:rsidRDefault="00472B87">
            <w:pPr>
              <w:jc w:val="center"/>
            </w:pPr>
            <w:r>
              <w:rPr>
                <w:color w:val="000000"/>
                <w:kern w:val="0"/>
                <w:sz w:val="24"/>
              </w:rPr>
              <w:t>2018-07-02</w:t>
            </w:r>
          </w:p>
        </w:tc>
        <w:tc>
          <w:tcPr>
            <w:tcW w:w="1255" w:type="dxa"/>
            <w:vAlign w:val="center"/>
          </w:tcPr>
          <w:p w:rsidR="008A6803" w:rsidRDefault="00472B87">
            <w:pPr>
              <w:jc w:val="right"/>
            </w:pPr>
            <w:r>
              <w:rPr>
                <w:color w:val="000000"/>
                <w:kern w:val="0"/>
                <w:sz w:val="24"/>
              </w:rPr>
              <w:t>96.45</w:t>
            </w:r>
          </w:p>
        </w:tc>
        <w:tc>
          <w:tcPr>
            <w:tcW w:w="1434" w:type="dxa"/>
            <w:vAlign w:val="center"/>
          </w:tcPr>
          <w:p w:rsidR="008A6803" w:rsidRDefault="00472B87">
            <w:pPr>
              <w:jc w:val="right"/>
            </w:pPr>
            <w:r>
              <w:rPr>
                <w:color w:val="000000"/>
                <w:kern w:val="0"/>
                <w:sz w:val="24"/>
              </w:rPr>
              <w:t>400,000</w:t>
            </w:r>
          </w:p>
        </w:tc>
        <w:tc>
          <w:tcPr>
            <w:tcW w:w="1828" w:type="dxa"/>
            <w:vAlign w:val="center"/>
          </w:tcPr>
          <w:p w:rsidR="008A6803" w:rsidRDefault="00472B87">
            <w:pPr>
              <w:jc w:val="right"/>
            </w:pPr>
            <w:r>
              <w:rPr>
                <w:color w:val="000000"/>
                <w:kern w:val="0"/>
                <w:sz w:val="24"/>
              </w:rPr>
              <w:t>38,580,000.00</w:t>
            </w:r>
          </w:p>
        </w:tc>
      </w:tr>
      <w:tr w:rsidR="008A6803">
        <w:tc>
          <w:tcPr>
            <w:tcW w:w="1276" w:type="dxa"/>
            <w:vAlign w:val="center"/>
          </w:tcPr>
          <w:p w:rsidR="008A6803" w:rsidRDefault="00472B87">
            <w:pPr>
              <w:jc w:val="center"/>
            </w:pPr>
            <w:r>
              <w:rPr>
                <w:color w:val="000000"/>
                <w:kern w:val="0"/>
                <w:sz w:val="24"/>
              </w:rPr>
              <w:t>101800139</w:t>
            </w:r>
          </w:p>
        </w:tc>
        <w:tc>
          <w:tcPr>
            <w:tcW w:w="1711" w:type="dxa"/>
            <w:vAlign w:val="center"/>
          </w:tcPr>
          <w:p w:rsidR="008A6803" w:rsidRDefault="00472B87">
            <w:pPr>
              <w:jc w:val="center"/>
            </w:pPr>
            <w:r>
              <w:rPr>
                <w:color w:val="000000"/>
                <w:kern w:val="0"/>
                <w:sz w:val="24"/>
              </w:rPr>
              <w:t>18</w:t>
            </w:r>
            <w:r>
              <w:rPr>
                <w:color w:val="000000"/>
                <w:kern w:val="0"/>
                <w:sz w:val="24"/>
              </w:rPr>
              <w:t>京城建</w:t>
            </w:r>
            <w:r>
              <w:rPr>
                <w:color w:val="000000"/>
                <w:kern w:val="0"/>
                <w:sz w:val="24"/>
              </w:rPr>
              <w:t>MTN001</w:t>
            </w:r>
          </w:p>
        </w:tc>
        <w:tc>
          <w:tcPr>
            <w:tcW w:w="1494" w:type="dxa"/>
            <w:vAlign w:val="center"/>
          </w:tcPr>
          <w:p w:rsidR="008A6803" w:rsidRDefault="00472B87">
            <w:pPr>
              <w:jc w:val="center"/>
            </w:pPr>
            <w:r>
              <w:rPr>
                <w:color w:val="000000"/>
                <w:kern w:val="0"/>
                <w:sz w:val="24"/>
              </w:rPr>
              <w:t>2018-07-02</w:t>
            </w:r>
          </w:p>
        </w:tc>
        <w:tc>
          <w:tcPr>
            <w:tcW w:w="1255" w:type="dxa"/>
            <w:vAlign w:val="center"/>
          </w:tcPr>
          <w:p w:rsidR="008A6803" w:rsidRDefault="00472B87">
            <w:pPr>
              <w:jc w:val="right"/>
            </w:pPr>
            <w:r>
              <w:rPr>
                <w:color w:val="000000"/>
                <w:kern w:val="0"/>
                <w:sz w:val="24"/>
              </w:rPr>
              <w:t>101.19</w:t>
            </w:r>
          </w:p>
        </w:tc>
        <w:tc>
          <w:tcPr>
            <w:tcW w:w="1434" w:type="dxa"/>
            <w:vAlign w:val="center"/>
          </w:tcPr>
          <w:p w:rsidR="008A6803" w:rsidRDefault="00472B87">
            <w:pPr>
              <w:jc w:val="right"/>
            </w:pPr>
            <w:r>
              <w:rPr>
                <w:color w:val="000000"/>
                <w:kern w:val="0"/>
                <w:sz w:val="24"/>
              </w:rPr>
              <w:t>800,000</w:t>
            </w:r>
          </w:p>
        </w:tc>
        <w:tc>
          <w:tcPr>
            <w:tcW w:w="1828" w:type="dxa"/>
            <w:vAlign w:val="center"/>
          </w:tcPr>
          <w:p w:rsidR="008A6803" w:rsidRDefault="00472B87">
            <w:pPr>
              <w:jc w:val="right"/>
            </w:pPr>
            <w:r>
              <w:rPr>
                <w:color w:val="000000"/>
                <w:kern w:val="0"/>
                <w:sz w:val="24"/>
              </w:rPr>
              <w:t>80,952,000.00</w:t>
            </w:r>
          </w:p>
        </w:tc>
      </w:tr>
      <w:tr w:rsidR="008A6803">
        <w:tc>
          <w:tcPr>
            <w:tcW w:w="1276" w:type="dxa"/>
            <w:vAlign w:val="center"/>
          </w:tcPr>
          <w:p w:rsidR="008A6803" w:rsidRDefault="00472B87">
            <w:pPr>
              <w:jc w:val="center"/>
            </w:pPr>
            <w:r>
              <w:rPr>
                <w:color w:val="000000"/>
                <w:kern w:val="0"/>
                <w:sz w:val="24"/>
              </w:rPr>
              <w:t>101752020</w:t>
            </w:r>
          </w:p>
        </w:tc>
        <w:tc>
          <w:tcPr>
            <w:tcW w:w="1711" w:type="dxa"/>
            <w:vAlign w:val="center"/>
          </w:tcPr>
          <w:p w:rsidR="008A6803" w:rsidRDefault="00472B87">
            <w:pPr>
              <w:jc w:val="center"/>
            </w:pPr>
            <w:r>
              <w:rPr>
                <w:color w:val="000000"/>
                <w:kern w:val="0"/>
                <w:sz w:val="24"/>
              </w:rPr>
              <w:t>17</w:t>
            </w:r>
            <w:r>
              <w:rPr>
                <w:color w:val="000000"/>
                <w:kern w:val="0"/>
                <w:sz w:val="24"/>
              </w:rPr>
              <w:t>华发实业</w:t>
            </w:r>
            <w:r>
              <w:rPr>
                <w:color w:val="000000"/>
                <w:kern w:val="0"/>
                <w:sz w:val="24"/>
              </w:rPr>
              <w:t>MTN001</w:t>
            </w:r>
          </w:p>
        </w:tc>
        <w:tc>
          <w:tcPr>
            <w:tcW w:w="1494" w:type="dxa"/>
            <w:vAlign w:val="center"/>
          </w:tcPr>
          <w:p w:rsidR="008A6803" w:rsidRDefault="00472B87">
            <w:pPr>
              <w:jc w:val="center"/>
            </w:pPr>
            <w:r>
              <w:rPr>
                <w:color w:val="000000"/>
                <w:kern w:val="0"/>
                <w:sz w:val="24"/>
              </w:rPr>
              <w:t>2018-07-02</w:t>
            </w:r>
          </w:p>
        </w:tc>
        <w:tc>
          <w:tcPr>
            <w:tcW w:w="1255" w:type="dxa"/>
            <w:vAlign w:val="center"/>
          </w:tcPr>
          <w:p w:rsidR="008A6803" w:rsidRDefault="00472B87">
            <w:pPr>
              <w:jc w:val="right"/>
            </w:pPr>
            <w:r>
              <w:rPr>
                <w:color w:val="000000"/>
                <w:kern w:val="0"/>
                <w:sz w:val="24"/>
              </w:rPr>
              <w:t>100.19</w:t>
            </w:r>
          </w:p>
        </w:tc>
        <w:tc>
          <w:tcPr>
            <w:tcW w:w="1434" w:type="dxa"/>
            <w:vAlign w:val="center"/>
          </w:tcPr>
          <w:p w:rsidR="008A6803" w:rsidRDefault="00472B87">
            <w:pPr>
              <w:jc w:val="right"/>
            </w:pPr>
            <w:r>
              <w:rPr>
                <w:color w:val="000000"/>
                <w:kern w:val="0"/>
                <w:sz w:val="24"/>
              </w:rPr>
              <w:t>230,000</w:t>
            </w:r>
          </w:p>
        </w:tc>
        <w:tc>
          <w:tcPr>
            <w:tcW w:w="1828" w:type="dxa"/>
            <w:vAlign w:val="center"/>
          </w:tcPr>
          <w:p w:rsidR="008A6803" w:rsidRDefault="00472B87">
            <w:pPr>
              <w:jc w:val="right"/>
            </w:pPr>
            <w:r>
              <w:rPr>
                <w:color w:val="000000"/>
                <w:kern w:val="0"/>
                <w:sz w:val="24"/>
              </w:rPr>
              <w:t>23,043,700.00</w:t>
            </w:r>
          </w:p>
        </w:tc>
      </w:tr>
      <w:tr w:rsidR="008A6803">
        <w:tc>
          <w:tcPr>
            <w:tcW w:w="1276" w:type="dxa"/>
            <w:vAlign w:val="center"/>
          </w:tcPr>
          <w:p w:rsidR="008A6803" w:rsidRDefault="00472B87">
            <w:pPr>
              <w:jc w:val="center"/>
            </w:pPr>
            <w:r>
              <w:rPr>
                <w:color w:val="000000"/>
                <w:kern w:val="0"/>
                <w:sz w:val="24"/>
              </w:rPr>
              <w:t>101800371</w:t>
            </w:r>
          </w:p>
        </w:tc>
        <w:tc>
          <w:tcPr>
            <w:tcW w:w="1711" w:type="dxa"/>
            <w:vAlign w:val="center"/>
          </w:tcPr>
          <w:p w:rsidR="008A6803" w:rsidRDefault="00472B87">
            <w:pPr>
              <w:jc w:val="center"/>
            </w:pPr>
            <w:r>
              <w:rPr>
                <w:color w:val="000000"/>
                <w:kern w:val="0"/>
                <w:sz w:val="24"/>
              </w:rPr>
              <w:t>18</w:t>
            </w:r>
            <w:r>
              <w:rPr>
                <w:color w:val="000000"/>
                <w:kern w:val="0"/>
                <w:sz w:val="24"/>
              </w:rPr>
              <w:t>中化工</w:t>
            </w:r>
            <w:r>
              <w:rPr>
                <w:color w:val="000000"/>
                <w:kern w:val="0"/>
                <w:sz w:val="24"/>
              </w:rPr>
              <w:t>MTN002</w:t>
            </w:r>
          </w:p>
        </w:tc>
        <w:tc>
          <w:tcPr>
            <w:tcW w:w="1494" w:type="dxa"/>
            <w:vAlign w:val="center"/>
          </w:tcPr>
          <w:p w:rsidR="008A6803" w:rsidRDefault="00472B87">
            <w:pPr>
              <w:jc w:val="center"/>
            </w:pPr>
            <w:r>
              <w:rPr>
                <w:color w:val="000000"/>
                <w:kern w:val="0"/>
                <w:sz w:val="24"/>
              </w:rPr>
              <w:t>2018-07-02</w:t>
            </w:r>
          </w:p>
        </w:tc>
        <w:tc>
          <w:tcPr>
            <w:tcW w:w="1255" w:type="dxa"/>
            <w:vAlign w:val="center"/>
          </w:tcPr>
          <w:p w:rsidR="008A6803" w:rsidRDefault="00472B87">
            <w:pPr>
              <w:jc w:val="right"/>
            </w:pPr>
            <w:r>
              <w:rPr>
                <w:color w:val="000000"/>
                <w:kern w:val="0"/>
                <w:sz w:val="24"/>
              </w:rPr>
              <w:t>100.42</w:t>
            </w:r>
          </w:p>
        </w:tc>
        <w:tc>
          <w:tcPr>
            <w:tcW w:w="1434" w:type="dxa"/>
            <w:vAlign w:val="center"/>
          </w:tcPr>
          <w:p w:rsidR="008A6803" w:rsidRDefault="00472B87">
            <w:pPr>
              <w:jc w:val="right"/>
            </w:pPr>
            <w:r>
              <w:rPr>
                <w:color w:val="000000"/>
                <w:kern w:val="0"/>
                <w:sz w:val="24"/>
              </w:rPr>
              <w:t>400,000</w:t>
            </w:r>
          </w:p>
        </w:tc>
        <w:tc>
          <w:tcPr>
            <w:tcW w:w="1828" w:type="dxa"/>
            <w:vAlign w:val="center"/>
          </w:tcPr>
          <w:p w:rsidR="008A6803" w:rsidRDefault="00472B87">
            <w:pPr>
              <w:jc w:val="right"/>
            </w:pPr>
            <w:r>
              <w:rPr>
                <w:color w:val="000000"/>
                <w:kern w:val="0"/>
                <w:sz w:val="24"/>
              </w:rPr>
              <w:t>40,168,000.00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2,330,000</w:t>
            </w:r>
          </w:p>
        </w:tc>
        <w:tc>
          <w:tcPr>
            <w:tcW w:w="1828" w:type="dxa"/>
            <w:vAlign w:val="center"/>
          </w:tcPr>
          <w:p w:rsidR="001548F9" w:rsidRPr="001B7979" w:rsidRDefault="001548F9" w:rsidP="00571B8A">
            <w:pPr>
              <w:spacing w:before="29" w:line="288" w:lineRule="auto"/>
              <w:jc w:val="right"/>
              <w:rPr>
                <w:sz w:val="24"/>
              </w:rPr>
            </w:pPr>
            <w:r w:rsidRPr="001B7979">
              <w:rPr>
                <w:sz w:val="24"/>
              </w:rPr>
              <w:t>232,663,700.00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125,000,000.00</w:t>
      </w:r>
      <w:r w:rsidRPr="001B7979">
        <w:rPr>
          <w:kern w:val="0"/>
          <w:sz w:val="24"/>
        </w:rPr>
        <w:t>元，于</w:t>
      </w:r>
      <w:r w:rsidRPr="001B7979">
        <w:rPr>
          <w:kern w:val="0"/>
          <w:sz w:val="24"/>
        </w:rPr>
        <w:t>2018</w:t>
      </w:r>
      <w:r w:rsidRPr="001B7979">
        <w:rPr>
          <w:kern w:val="0"/>
          <w:sz w:val="24"/>
        </w:rPr>
        <w:t>年</w:t>
      </w:r>
      <w:r w:rsidRPr="001B7979">
        <w:rPr>
          <w:kern w:val="0"/>
          <w:sz w:val="24"/>
        </w:rPr>
        <w:t>7</w:t>
      </w:r>
      <w:r w:rsidRPr="001B7979">
        <w:rPr>
          <w:kern w:val="0"/>
          <w:sz w:val="24"/>
        </w:rPr>
        <w:t>月</w:t>
      </w:r>
      <w:r w:rsidRPr="001B7979">
        <w:rPr>
          <w:kern w:val="0"/>
          <w:sz w:val="24"/>
        </w:rPr>
        <w:t>2</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8A6803" w:rsidRDefault="00472B87">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8A6803" w:rsidRDefault="00472B8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A6803" w:rsidRDefault="00472B8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8A6803" w:rsidRDefault="00472B8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8A6803" w:rsidRDefault="00472B8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10,077,000.00</w:t>
            </w:r>
          </w:p>
        </w:tc>
        <w:tc>
          <w:tcPr>
            <w:tcW w:w="3247" w:type="dxa"/>
            <w:vAlign w:val="center"/>
          </w:tcPr>
          <w:p w:rsidR="001548F9" w:rsidRPr="001B7979" w:rsidRDefault="001548F9" w:rsidP="00571B8A">
            <w:pPr>
              <w:spacing w:before="29" w:line="288" w:lineRule="auto"/>
              <w:jc w:val="right"/>
              <w:rPr>
                <w:sz w:val="24"/>
              </w:rPr>
            </w:pPr>
            <w:r w:rsidRPr="001B7979">
              <w:rPr>
                <w:sz w:val="24"/>
              </w:rPr>
              <w:t>170,531,000.00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193,815,400.00</w:t>
            </w:r>
          </w:p>
        </w:tc>
        <w:tc>
          <w:tcPr>
            <w:tcW w:w="3247" w:type="dxa"/>
            <w:vAlign w:val="center"/>
          </w:tcPr>
          <w:p w:rsidR="001548F9" w:rsidRPr="001B7979" w:rsidRDefault="001548F9" w:rsidP="00571B8A">
            <w:pPr>
              <w:spacing w:before="29" w:line="288" w:lineRule="auto"/>
              <w:jc w:val="right"/>
              <w:rPr>
                <w:sz w:val="24"/>
              </w:rPr>
            </w:pPr>
            <w:r w:rsidRPr="001B7979">
              <w:rPr>
                <w:sz w:val="24"/>
              </w:rPr>
              <w:t>421,505,800.00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203,892,400.00</w:t>
            </w:r>
          </w:p>
        </w:tc>
        <w:tc>
          <w:tcPr>
            <w:tcW w:w="3247" w:type="dxa"/>
            <w:vAlign w:val="center"/>
          </w:tcPr>
          <w:p w:rsidR="001548F9" w:rsidRPr="001B7979" w:rsidRDefault="001548F9" w:rsidP="00571B8A">
            <w:pPr>
              <w:spacing w:before="29" w:line="288" w:lineRule="auto"/>
              <w:jc w:val="right"/>
              <w:rPr>
                <w:sz w:val="24"/>
              </w:rPr>
            </w:pPr>
            <w:r w:rsidRPr="001B7979">
              <w:rPr>
                <w:sz w:val="24"/>
              </w:rPr>
              <w:t>592,036,800.00</w:t>
            </w:r>
          </w:p>
        </w:tc>
      </w:tr>
    </w:tbl>
    <w:p w:rsidR="001548F9" w:rsidRPr="001B7979" w:rsidRDefault="001548F9" w:rsidP="00571B8A">
      <w:pPr>
        <w:spacing w:before="29" w:line="288" w:lineRule="auto"/>
        <w:jc w:val="left"/>
        <w:rPr>
          <w:kern w:val="0"/>
          <w:sz w:val="24"/>
        </w:rPr>
      </w:pPr>
      <w:r w:rsidRPr="001B7979">
        <w:rPr>
          <w:kern w:val="0"/>
          <w:sz w:val="24"/>
        </w:rPr>
        <w:t>注：未评级部分为国债、政策性金融债和企业超短期融资券。</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47,775,000.00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181,941,000.00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47,775,000.00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181,941,000.00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841,369,800.00</w:t>
            </w:r>
          </w:p>
        </w:tc>
        <w:tc>
          <w:tcPr>
            <w:tcW w:w="3247" w:type="dxa"/>
            <w:vAlign w:val="center"/>
          </w:tcPr>
          <w:p w:rsidR="001548F9" w:rsidRPr="001B7979" w:rsidRDefault="001548F9" w:rsidP="00571B8A">
            <w:pPr>
              <w:spacing w:before="29" w:line="288" w:lineRule="auto"/>
              <w:jc w:val="right"/>
              <w:rPr>
                <w:sz w:val="24"/>
              </w:rPr>
            </w:pPr>
            <w:r w:rsidRPr="001B7979">
              <w:rPr>
                <w:sz w:val="24"/>
              </w:rPr>
              <w:t>324,116,000.00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328,621,650.00</w:t>
            </w:r>
          </w:p>
        </w:tc>
        <w:tc>
          <w:tcPr>
            <w:tcW w:w="3247" w:type="dxa"/>
            <w:vAlign w:val="center"/>
          </w:tcPr>
          <w:p w:rsidR="001548F9" w:rsidRPr="001B7979" w:rsidRDefault="001548F9" w:rsidP="00571B8A">
            <w:pPr>
              <w:spacing w:before="29" w:line="288" w:lineRule="auto"/>
              <w:jc w:val="right"/>
              <w:rPr>
                <w:sz w:val="24"/>
              </w:rPr>
            </w:pPr>
            <w:r w:rsidRPr="001B7979">
              <w:rPr>
                <w:sz w:val="24"/>
              </w:rPr>
              <w:t>293,040,892.00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213,306,200.00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1,383,297,650.00</w:t>
            </w:r>
          </w:p>
        </w:tc>
        <w:tc>
          <w:tcPr>
            <w:tcW w:w="3247" w:type="dxa"/>
            <w:vAlign w:val="center"/>
          </w:tcPr>
          <w:p w:rsidR="001548F9" w:rsidRPr="001B7979" w:rsidRDefault="001548F9" w:rsidP="00571B8A">
            <w:pPr>
              <w:spacing w:before="29" w:line="288" w:lineRule="auto"/>
              <w:jc w:val="right"/>
              <w:rPr>
                <w:sz w:val="24"/>
              </w:rPr>
            </w:pPr>
            <w:r w:rsidRPr="001B7979">
              <w:rPr>
                <w:sz w:val="24"/>
              </w:rPr>
              <w:t>617,156,892.00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8A6803" w:rsidRDefault="00472B8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A6803" w:rsidRDefault="00472B8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A6803" w:rsidRDefault="00472B87">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345,619,469.07</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8A6803" w:rsidRDefault="00472B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A6803" w:rsidRDefault="00472B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A6803" w:rsidRDefault="00472B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A6803" w:rsidRDefault="00472B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A6803" w:rsidRDefault="00472B8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8A6803" w:rsidRDefault="00472B8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6803" w:rsidRDefault="00472B8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8A6803">
        <w:tc>
          <w:tcPr>
            <w:tcW w:w="1518" w:type="dxa"/>
            <w:vAlign w:val="center"/>
          </w:tcPr>
          <w:p w:rsidR="008A6803" w:rsidRDefault="00472B87">
            <w:pPr>
              <w:jc w:val="left"/>
            </w:pPr>
            <w:r>
              <w:rPr>
                <w:color w:val="000000"/>
                <w:sz w:val="18"/>
                <w:szCs w:val="18"/>
              </w:rPr>
              <w:t>银行存款</w:t>
            </w:r>
          </w:p>
        </w:tc>
        <w:tc>
          <w:tcPr>
            <w:tcW w:w="1627" w:type="dxa"/>
            <w:vAlign w:val="center"/>
          </w:tcPr>
          <w:p w:rsidR="008A6803" w:rsidRDefault="00472B87">
            <w:pPr>
              <w:jc w:val="left"/>
            </w:pPr>
            <w:r>
              <w:rPr>
                <w:color w:val="000000"/>
                <w:sz w:val="18"/>
                <w:szCs w:val="18"/>
              </w:rPr>
              <w:t>3,570,450.24</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w:t>
            </w:r>
          </w:p>
        </w:tc>
        <w:tc>
          <w:tcPr>
            <w:tcW w:w="1446" w:type="dxa"/>
            <w:vAlign w:val="center"/>
          </w:tcPr>
          <w:p w:rsidR="008A6803" w:rsidRDefault="00472B87">
            <w:pPr>
              <w:jc w:val="left"/>
            </w:pPr>
            <w:r>
              <w:rPr>
                <w:color w:val="000000"/>
                <w:sz w:val="18"/>
                <w:szCs w:val="18"/>
              </w:rPr>
              <w:t>3,570,450.24</w:t>
            </w:r>
          </w:p>
        </w:tc>
      </w:tr>
      <w:tr w:rsidR="008A6803">
        <w:tc>
          <w:tcPr>
            <w:tcW w:w="1518" w:type="dxa"/>
            <w:vAlign w:val="center"/>
          </w:tcPr>
          <w:p w:rsidR="008A6803" w:rsidRDefault="00472B87">
            <w:pPr>
              <w:jc w:val="left"/>
            </w:pPr>
            <w:r>
              <w:rPr>
                <w:color w:val="000000"/>
                <w:sz w:val="18"/>
                <w:szCs w:val="18"/>
              </w:rPr>
              <w:t>结算备付金</w:t>
            </w:r>
          </w:p>
        </w:tc>
        <w:tc>
          <w:tcPr>
            <w:tcW w:w="1627" w:type="dxa"/>
            <w:vAlign w:val="center"/>
          </w:tcPr>
          <w:p w:rsidR="008A6803" w:rsidRDefault="00472B87">
            <w:pPr>
              <w:jc w:val="left"/>
            </w:pPr>
            <w:r>
              <w:rPr>
                <w:color w:val="000000"/>
                <w:sz w:val="18"/>
                <w:szCs w:val="18"/>
              </w:rPr>
              <w:t>441,306.23</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w:t>
            </w:r>
          </w:p>
        </w:tc>
        <w:tc>
          <w:tcPr>
            <w:tcW w:w="1446" w:type="dxa"/>
            <w:vAlign w:val="center"/>
          </w:tcPr>
          <w:p w:rsidR="008A6803" w:rsidRDefault="00472B87">
            <w:pPr>
              <w:jc w:val="left"/>
            </w:pPr>
            <w:r>
              <w:rPr>
                <w:color w:val="000000"/>
                <w:sz w:val="18"/>
                <w:szCs w:val="18"/>
              </w:rPr>
              <w:t>441,306.23</w:t>
            </w:r>
          </w:p>
        </w:tc>
      </w:tr>
      <w:tr w:rsidR="008A6803">
        <w:tc>
          <w:tcPr>
            <w:tcW w:w="1518" w:type="dxa"/>
            <w:vAlign w:val="center"/>
          </w:tcPr>
          <w:p w:rsidR="008A6803" w:rsidRDefault="00472B87">
            <w:pPr>
              <w:jc w:val="left"/>
            </w:pPr>
            <w:r>
              <w:rPr>
                <w:color w:val="000000"/>
                <w:sz w:val="18"/>
                <w:szCs w:val="18"/>
              </w:rPr>
              <w:t>存出保证金</w:t>
            </w:r>
          </w:p>
        </w:tc>
        <w:tc>
          <w:tcPr>
            <w:tcW w:w="1627" w:type="dxa"/>
            <w:vAlign w:val="center"/>
          </w:tcPr>
          <w:p w:rsidR="008A6803" w:rsidRDefault="00472B87">
            <w:pPr>
              <w:jc w:val="left"/>
            </w:pPr>
            <w:r>
              <w:rPr>
                <w:color w:val="000000"/>
                <w:sz w:val="18"/>
                <w:szCs w:val="18"/>
              </w:rPr>
              <w:t>16,849.18</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w:t>
            </w:r>
          </w:p>
        </w:tc>
        <w:tc>
          <w:tcPr>
            <w:tcW w:w="1446" w:type="dxa"/>
            <w:vAlign w:val="center"/>
          </w:tcPr>
          <w:p w:rsidR="008A6803" w:rsidRDefault="00472B87">
            <w:pPr>
              <w:jc w:val="left"/>
            </w:pPr>
            <w:r>
              <w:rPr>
                <w:color w:val="000000"/>
                <w:sz w:val="18"/>
                <w:szCs w:val="18"/>
              </w:rPr>
              <w:t>16,849.18</w:t>
            </w:r>
          </w:p>
        </w:tc>
      </w:tr>
      <w:tr w:rsidR="008A6803">
        <w:tc>
          <w:tcPr>
            <w:tcW w:w="1518" w:type="dxa"/>
            <w:vAlign w:val="center"/>
          </w:tcPr>
          <w:p w:rsidR="008A6803" w:rsidRDefault="00472B87">
            <w:pPr>
              <w:jc w:val="left"/>
            </w:pPr>
            <w:r>
              <w:rPr>
                <w:color w:val="000000"/>
                <w:sz w:val="18"/>
                <w:szCs w:val="18"/>
              </w:rPr>
              <w:t>交易性金融资产</w:t>
            </w:r>
          </w:p>
        </w:tc>
        <w:tc>
          <w:tcPr>
            <w:tcW w:w="1627" w:type="dxa"/>
            <w:vAlign w:val="center"/>
          </w:tcPr>
          <w:p w:rsidR="008A6803" w:rsidRDefault="00472B87">
            <w:pPr>
              <w:jc w:val="left"/>
            </w:pPr>
            <w:r>
              <w:rPr>
                <w:color w:val="000000"/>
                <w:sz w:val="18"/>
                <w:szCs w:val="18"/>
              </w:rPr>
              <w:t>500,287,250.00</w:t>
            </w:r>
          </w:p>
        </w:tc>
        <w:tc>
          <w:tcPr>
            <w:tcW w:w="1627" w:type="dxa"/>
            <w:vAlign w:val="center"/>
          </w:tcPr>
          <w:p w:rsidR="008A6803" w:rsidRDefault="00472B87">
            <w:pPr>
              <w:jc w:val="left"/>
            </w:pPr>
            <w:r>
              <w:rPr>
                <w:color w:val="000000"/>
                <w:sz w:val="18"/>
                <w:szCs w:val="18"/>
              </w:rPr>
              <w:t>935,424,800.00</w:t>
            </w:r>
          </w:p>
        </w:tc>
        <w:tc>
          <w:tcPr>
            <w:tcW w:w="1491" w:type="dxa"/>
            <w:vAlign w:val="center"/>
          </w:tcPr>
          <w:p w:rsidR="008A6803" w:rsidRDefault="00472B87">
            <w:pPr>
              <w:jc w:val="left"/>
            </w:pPr>
            <w:r>
              <w:rPr>
                <w:color w:val="000000"/>
                <w:sz w:val="18"/>
                <w:szCs w:val="18"/>
              </w:rPr>
              <w:t>199,253,000.00</w:t>
            </w:r>
          </w:p>
        </w:tc>
        <w:tc>
          <w:tcPr>
            <w:tcW w:w="1289" w:type="dxa"/>
            <w:vAlign w:val="center"/>
          </w:tcPr>
          <w:p w:rsidR="008A6803" w:rsidRDefault="00472B87">
            <w:pPr>
              <w:jc w:val="left"/>
            </w:pPr>
            <w:r>
              <w:rPr>
                <w:color w:val="000000"/>
                <w:sz w:val="18"/>
                <w:szCs w:val="18"/>
              </w:rPr>
              <w:t>-</w:t>
            </w:r>
          </w:p>
        </w:tc>
        <w:tc>
          <w:tcPr>
            <w:tcW w:w="1446" w:type="dxa"/>
            <w:vAlign w:val="center"/>
          </w:tcPr>
          <w:p w:rsidR="008A6803" w:rsidRDefault="00472B87">
            <w:pPr>
              <w:jc w:val="left"/>
            </w:pPr>
            <w:r>
              <w:rPr>
                <w:color w:val="000000"/>
                <w:sz w:val="18"/>
                <w:szCs w:val="18"/>
              </w:rPr>
              <w:t>1,634,965,050.00</w:t>
            </w:r>
          </w:p>
        </w:tc>
      </w:tr>
      <w:tr w:rsidR="008A6803">
        <w:tc>
          <w:tcPr>
            <w:tcW w:w="1518" w:type="dxa"/>
            <w:vAlign w:val="center"/>
          </w:tcPr>
          <w:p w:rsidR="008A6803" w:rsidRDefault="00472B87">
            <w:pPr>
              <w:jc w:val="left"/>
            </w:pPr>
            <w:r>
              <w:rPr>
                <w:color w:val="000000"/>
                <w:sz w:val="18"/>
                <w:szCs w:val="18"/>
              </w:rPr>
              <w:t>应收证券清算款</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39,948,968.79</w:t>
            </w:r>
          </w:p>
        </w:tc>
        <w:tc>
          <w:tcPr>
            <w:tcW w:w="1446" w:type="dxa"/>
            <w:vAlign w:val="center"/>
          </w:tcPr>
          <w:p w:rsidR="008A6803" w:rsidRDefault="00472B87">
            <w:pPr>
              <w:jc w:val="left"/>
            </w:pPr>
            <w:r>
              <w:rPr>
                <w:color w:val="000000"/>
                <w:sz w:val="18"/>
                <w:szCs w:val="18"/>
              </w:rPr>
              <w:t>39,948,968.79</w:t>
            </w:r>
          </w:p>
        </w:tc>
      </w:tr>
      <w:tr w:rsidR="008A6803">
        <w:tc>
          <w:tcPr>
            <w:tcW w:w="1518" w:type="dxa"/>
            <w:vAlign w:val="center"/>
          </w:tcPr>
          <w:p w:rsidR="008A6803" w:rsidRDefault="00472B87">
            <w:pPr>
              <w:jc w:val="left"/>
            </w:pPr>
            <w:r>
              <w:rPr>
                <w:color w:val="000000"/>
                <w:sz w:val="18"/>
                <w:szCs w:val="18"/>
              </w:rPr>
              <w:t>应收利息</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26,419,909.37</w:t>
            </w:r>
          </w:p>
        </w:tc>
        <w:tc>
          <w:tcPr>
            <w:tcW w:w="1446" w:type="dxa"/>
            <w:vAlign w:val="center"/>
          </w:tcPr>
          <w:p w:rsidR="008A6803" w:rsidRDefault="00472B87">
            <w:pPr>
              <w:jc w:val="left"/>
            </w:pPr>
            <w:r>
              <w:rPr>
                <w:color w:val="000000"/>
                <w:sz w:val="18"/>
                <w:szCs w:val="18"/>
              </w:rPr>
              <w:t>26,419,909.37</w:t>
            </w:r>
          </w:p>
        </w:tc>
      </w:tr>
      <w:tr w:rsidR="008A6803">
        <w:tc>
          <w:tcPr>
            <w:tcW w:w="1518" w:type="dxa"/>
            <w:vAlign w:val="center"/>
          </w:tcPr>
          <w:p w:rsidR="008A6803" w:rsidRDefault="00472B87">
            <w:pPr>
              <w:jc w:val="left"/>
            </w:pPr>
            <w:r>
              <w:rPr>
                <w:color w:val="000000"/>
                <w:sz w:val="18"/>
                <w:szCs w:val="18"/>
              </w:rPr>
              <w:t>其他资产</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6,943.06</w:t>
            </w:r>
          </w:p>
        </w:tc>
        <w:tc>
          <w:tcPr>
            <w:tcW w:w="1446" w:type="dxa"/>
            <w:vAlign w:val="center"/>
          </w:tcPr>
          <w:p w:rsidR="008A6803" w:rsidRDefault="00472B87">
            <w:pPr>
              <w:jc w:val="left"/>
            </w:pPr>
            <w:r>
              <w:rPr>
                <w:color w:val="000000"/>
                <w:sz w:val="18"/>
                <w:szCs w:val="18"/>
              </w:rPr>
              <w:t>6,943.06</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504,315,855.65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935,424,800.00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199,253,000.00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66,375,821.22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1,705,369,476.87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8A6803">
        <w:tc>
          <w:tcPr>
            <w:tcW w:w="1518" w:type="dxa"/>
            <w:vAlign w:val="center"/>
          </w:tcPr>
          <w:p w:rsidR="008A6803" w:rsidRDefault="00472B87">
            <w:pPr>
              <w:jc w:val="left"/>
            </w:pPr>
            <w:r>
              <w:rPr>
                <w:color w:val="000000"/>
                <w:sz w:val="18"/>
                <w:szCs w:val="18"/>
              </w:rPr>
              <w:t>卖出回购金融资产款</w:t>
            </w:r>
          </w:p>
        </w:tc>
        <w:tc>
          <w:tcPr>
            <w:tcW w:w="1627" w:type="dxa"/>
            <w:vAlign w:val="center"/>
          </w:tcPr>
          <w:p w:rsidR="008A6803" w:rsidRDefault="00472B87">
            <w:pPr>
              <w:jc w:val="left"/>
            </w:pPr>
            <w:r>
              <w:rPr>
                <w:color w:val="000000"/>
                <w:sz w:val="18"/>
                <w:szCs w:val="18"/>
              </w:rPr>
              <w:t>345,619,469.07</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w:t>
            </w:r>
          </w:p>
        </w:tc>
        <w:tc>
          <w:tcPr>
            <w:tcW w:w="1446" w:type="dxa"/>
            <w:vAlign w:val="center"/>
          </w:tcPr>
          <w:p w:rsidR="008A6803" w:rsidRDefault="00472B87">
            <w:pPr>
              <w:jc w:val="left"/>
            </w:pPr>
            <w:r>
              <w:rPr>
                <w:color w:val="000000"/>
                <w:sz w:val="18"/>
                <w:szCs w:val="18"/>
              </w:rPr>
              <w:t>345,619,469.07</w:t>
            </w:r>
          </w:p>
        </w:tc>
      </w:tr>
      <w:tr w:rsidR="008A6803">
        <w:tc>
          <w:tcPr>
            <w:tcW w:w="1518" w:type="dxa"/>
            <w:vAlign w:val="center"/>
          </w:tcPr>
          <w:p w:rsidR="008A6803" w:rsidRDefault="00472B87">
            <w:pPr>
              <w:jc w:val="left"/>
            </w:pPr>
            <w:r>
              <w:rPr>
                <w:color w:val="000000"/>
                <w:sz w:val="18"/>
                <w:szCs w:val="18"/>
              </w:rPr>
              <w:t>应付证券清算款</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42,575,516.16</w:t>
            </w:r>
          </w:p>
        </w:tc>
        <w:tc>
          <w:tcPr>
            <w:tcW w:w="1446" w:type="dxa"/>
            <w:vAlign w:val="center"/>
          </w:tcPr>
          <w:p w:rsidR="008A6803" w:rsidRDefault="00472B87">
            <w:pPr>
              <w:jc w:val="left"/>
            </w:pPr>
            <w:r>
              <w:rPr>
                <w:color w:val="000000"/>
                <w:sz w:val="18"/>
                <w:szCs w:val="18"/>
              </w:rPr>
              <w:t>42,575,516.16</w:t>
            </w:r>
          </w:p>
        </w:tc>
      </w:tr>
      <w:tr w:rsidR="008A6803">
        <w:tc>
          <w:tcPr>
            <w:tcW w:w="1518" w:type="dxa"/>
            <w:vAlign w:val="center"/>
          </w:tcPr>
          <w:p w:rsidR="008A6803" w:rsidRDefault="00472B87">
            <w:pPr>
              <w:jc w:val="left"/>
            </w:pPr>
            <w:r>
              <w:rPr>
                <w:color w:val="000000"/>
                <w:sz w:val="18"/>
                <w:szCs w:val="18"/>
              </w:rPr>
              <w:t>应付管理人报酬</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321,588.08</w:t>
            </w:r>
          </w:p>
        </w:tc>
        <w:tc>
          <w:tcPr>
            <w:tcW w:w="1446" w:type="dxa"/>
            <w:vAlign w:val="center"/>
          </w:tcPr>
          <w:p w:rsidR="008A6803" w:rsidRDefault="00472B87">
            <w:pPr>
              <w:jc w:val="left"/>
            </w:pPr>
            <w:r>
              <w:rPr>
                <w:color w:val="000000"/>
                <w:sz w:val="18"/>
                <w:szCs w:val="18"/>
              </w:rPr>
              <w:t>321,588.08</w:t>
            </w:r>
          </w:p>
        </w:tc>
      </w:tr>
      <w:tr w:rsidR="008A6803">
        <w:tc>
          <w:tcPr>
            <w:tcW w:w="1518" w:type="dxa"/>
            <w:vAlign w:val="center"/>
          </w:tcPr>
          <w:p w:rsidR="008A6803" w:rsidRDefault="00472B87">
            <w:pPr>
              <w:jc w:val="left"/>
            </w:pPr>
            <w:r>
              <w:rPr>
                <w:color w:val="000000"/>
                <w:sz w:val="18"/>
                <w:szCs w:val="18"/>
              </w:rPr>
              <w:t>应付托管费</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107,195.99</w:t>
            </w:r>
          </w:p>
        </w:tc>
        <w:tc>
          <w:tcPr>
            <w:tcW w:w="1446" w:type="dxa"/>
            <w:vAlign w:val="center"/>
          </w:tcPr>
          <w:p w:rsidR="008A6803" w:rsidRDefault="00472B87">
            <w:pPr>
              <w:jc w:val="left"/>
            </w:pPr>
            <w:r>
              <w:rPr>
                <w:color w:val="000000"/>
                <w:sz w:val="18"/>
                <w:szCs w:val="18"/>
              </w:rPr>
              <w:t>107,195.99</w:t>
            </w:r>
          </w:p>
        </w:tc>
      </w:tr>
      <w:tr w:rsidR="008A6803">
        <w:tc>
          <w:tcPr>
            <w:tcW w:w="1518" w:type="dxa"/>
            <w:vAlign w:val="center"/>
          </w:tcPr>
          <w:p w:rsidR="008A6803" w:rsidRDefault="00472B87">
            <w:pPr>
              <w:jc w:val="left"/>
            </w:pPr>
            <w:r>
              <w:rPr>
                <w:color w:val="000000"/>
                <w:sz w:val="18"/>
                <w:szCs w:val="18"/>
              </w:rPr>
              <w:t>应付销售服务费</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12,690.72</w:t>
            </w:r>
          </w:p>
        </w:tc>
        <w:tc>
          <w:tcPr>
            <w:tcW w:w="1446" w:type="dxa"/>
            <w:vAlign w:val="center"/>
          </w:tcPr>
          <w:p w:rsidR="008A6803" w:rsidRDefault="00472B87">
            <w:pPr>
              <w:jc w:val="left"/>
            </w:pPr>
            <w:r>
              <w:rPr>
                <w:color w:val="000000"/>
                <w:sz w:val="18"/>
                <w:szCs w:val="18"/>
              </w:rPr>
              <w:t>12,690.72</w:t>
            </w:r>
          </w:p>
        </w:tc>
      </w:tr>
      <w:tr w:rsidR="008A6803">
        <w:tc>
          <w:tcPr>
            <w:tcW w:w="1518" w:type="dxa"/>
            <w:vAlign w:val="center"/>
          </w:tcPr>
          <w:p w:rsidR="008A6803" w:rsidRDefault="00472B87">
            <w:pPr>
              <w:jc w:val="left"/>
            </w:pPr>
            <w:r>
              <w:rPr>
                <w:color w:val="000000"/>
                <w:sz w:val="18"/>
                <w:szCs w:val="18"/>
              </w:rPr>
              <w:t>应付交易费用</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29,782.63</w:t>
            </w:r>
          </w:p>
        </w:tc>
        <w:tc>
          <w:tcPr>
            <w:tcW w:w="1446" w:type="dxa"/>
            <w:vAlign w:val="center"/>
          </w:tcPr>
          <w:p w:rsidR="008A6803" w:rsidRDefault="00472B87">
            <w:pPr>
              <w:jc w:val="left"/>
            </w:pPr>
            <w:r>
              <w:rPr>
                <w:color w:val="000000"/>
                <w:sz w:val="18"/>
                <w:szCs w:val="18"/>
              </w:rPr>
              <w:t>29,782.63</w:t>
            </w:r>
          </w:p>
        </w:tc>
      </w:tr>
      <w:tr w:rsidR="008A6803">
        <w:tc>
          <w:tcPr>
            <w:tcW w:w="1518" w:type="dxa"/>
            <w:vAlign w:val="center"/>
          </w:tcPr>
          <w:p w:rsidR="008A6803" w:rsidRDefault="00472B87">
            <w:pPr>
              <w:jc w:val="left"/>
            </w:pPr>
            <w:r>
              <w:rPr>
                <w:color w:val="000000"/>
                <w:sz w:val="18"/>
                <w:szCs w:val="18"/>
              </w:rPr>
              <w:t>应交税费</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164,995.88</w:t>
            </w:r>
          </w:p>
        </w:tc>
        <w:tc>
          <w:tcPr>
            <w:tcW w:w="1446" w:type="dxa"/>
            <w:vAlign w:val="center"/>
          </w:tcPr>
          <w:p w:rsidR="008A6803" w:rsidRDefault="00472B87">
            <w:pPr>
              <w:jc w:val="left"/>
            </w:pPr>
            <w:r>
              <w:rPr>
                <w:color w:val="000000"/>
                <w:sz w:val="18"/>
                <w:szCs w:val="18"/>
              </w:rPr>
              <w:t>164,995.88</w:t>
            </w:r>
          </w:p>
        </w:tc>
      </w:tr>
      <w:tr w:rsidR="008A6803">
        <w:tc>
          <w:tcPr>
            <w:tcW w:w="1518" w:type="dxa"/>
            <w:vAlign w:val="center"/>
          </w:tcPr>
          <w:p w:rsidR="008A6803" w:rsidRDefault="00472B87">
            <w:pPr>
              <w:jc w:val="left"/>
            </w:pPr>
            <w:r>
              <w:rPr>
                <w:color w:val="000000"/>
                <w:sz w:val="18"/>
                <w:szCs w:val="18"/>
              </w:rPr>
              <w:t>应付利息</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31,698.61</w:t>
            </w:r>
          </w:p>
        </w:tc>
        <w:tc>
          <w:tcPr>
            <w:tcW w:w="1446" w:type="dxa"/>
            <w:vAlign w:val="center"/>
          </w:tcPr>
          <w:p w:rsidR="008A6803" w:rsidRDefault="00472B87">
            <w:pPr>
              <w:jc w:val="left"/>
            </w:pPr>
            <w:r>
              <w:rPr>
                <w:color w:val="000000"/>
                <w:sz w:val="18"/>
                <w:szCs w:val="18"/>
              </w:rPr>
              <w:t>31,698.61</w:t>
            </w:r>
          </w:p>
        </w:tc>
      </w:tr>
      <w:tr w:rsidR="008A6803">
        <w:tc>
          <w:tcPr>
            <w:tcW w:w="1518" w:type="dxa"/>
            <w:vAlign w:val="center"/>
          </w:tcPr>
          <w:p w:rsidR="008A6803" w:rsidRDefault="00472B87">
            <w:pPr>
              <w:jc w:val="left"/>
            </w:pPr>
            <w:r>
              <w:rPr>
                <w:color w:val="000000"/>
                <w:sz w:val="18"/>
                <w:szCs w:val="18"/>
              </w:rPr>
              <w:t>其他负债</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175,871.86</w:t>
            </w:r>
          </w:p>
        </w:tc>
        <w:tc>
          <w:tcPr>
            <w:tcW w:w="1446" w:type="dxa"/>
            <w:vAlign w:val="center"/>
          </w:tcPr>
          <w:p w:rsidR="008A6803" w:rsidRDefault="00472B87">
            <w:pPr>
              <w:jc w:val="left"/>
            </w:pPr>
            <w:r>
              <w:rPr>
                <w:color w:val="000000"/>
                <w:sz w:val="18"/>
                <w:szCs w:val="18"/>
              </w:rPr>
              <w:t>175,871.86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345,619,469.07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43,419,339.93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389,038,809.00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158,696,386.58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935,424,800.00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199,253,000.00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22,956,481.29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1,316,330,667.87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8A6803">
        <w:tc>
          <w:tcPr>
            <w:tcW w:w="1518" w:type="dxa"/>
            <w:vAlign w:val="center"/>
          </w:tcPr>
          <w:p w:rsidR="008A6803" w:rsidRDefault="00472B87">
            <w:pPr>
              <w:jc w:val="left"/>
            </w:pPr>
            <w:r>
              <w:rPr>
                <w:color w:val="000000"/>
                <w:sz w:val="18"/>
                <w:szCs w:val="18"/>
              </w:rPr>
              <w:t>银行存款</w:t>
            </w:r>
          </w:p>
        </w:tc>
        <w:tc>
          <w:tcPr>
            <w:tcW w:w="1627" w:type="dxa"/>
            <w:vAlign w:val="center"/>
          </w:tcPr>
          <w:p w:rsidR="008A6803" w:rsidRDefault="00472B87">
            <w:pPr>
              <w:jc w:val="left"/>
            </w:pPr>
            <w:r>
              <w:rPr>
                <w:color w:val="000000"/>
                <w:sz w:val="18"/>
                <w:szCs w:val="18"/>
              </w:rPr>
              <w:t>715,978.43</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w:t>
            </w:r>
          </w:p>
        </w:tc>
        <w:tc>
          <w:tcPr>
            <w:tcW w:w="1446" w:type="dxa"/>
            <w:vAlign w:val="center"/>
          </w:tcPr>
          <w:p w:rsidR="008A6803" w:rsidRDefault="00472B87">
            <w:pPr>
              <w:jc w:val="left"/>
            </w:pPr>
            <w:r>
              <w:rPr>
                <w:color w:val="000000"/>
                <w:sz w:val="18"/>
                <w:szCs w:val="18"/>
              </w:rPr>
              <w:t>715,978.43</w:t>
            </w:r>
          </w:p>
        </w:tc>
      </w:tr>
      <w:tr w:rsidR="008A6803">
        <w:tc>
          <w:tcPr>
            <w:tcW w:w="1518" w:type="dxa"/>
            <w:vAlign w:val="center"/>
          </w:tcPr>
          <w:p w:rsidR="008A6803" w:rsidRDefault="00472B87">
            <w:pPr>
              <w:jc w:val="left"/>
            </w:pPr>
            <w:r>
              <w:rPr>
                <w:color w:val="000000"/>
                <w:sz w:val="18"/>
                <w:szCs w:val="18"/>
              </w:rPr>
              <w:t>结算备付金</w:t>
            </w:r>
          </w:p>
        </w:tc>
        <w:tc>
          <w:tcPr>
            <w:tcW w:w="1627" w:type="dxa"/>
            <w:vAlign w:val="center"/>
          </w:tcPr>
          <w:p w:rsidR="008A6803" w:rsidRDefault="00472B87">
            <w:pPr>
              <w:jc w:val="left"/>
            </w:pPr>
            <w:r>
              <w:rPr>
                <w:color w:val="000000"/>
                <w:sz w:val="18"/>
                <w:szCs w:val="18"/>
              </w:rPr>
              <w:t>3,373,192.66</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w:t>
            </w:r>
          </w:p>
        </w:tc>
        <w:tc>
          <w:tcPr>
            <w:tcW w:w="1446" w:type="dxa"/>
            <w:vAlign w:val="center"/>
          </w:tcPr>
          <w:p w:rsidR="008A6803" w:rsidRDefault="00472B87">
            <w:pPr>
              <w:jc w:val="left"/>
            </w:pPr>
            <w:r>
              <w:rPr>
                <w:color w:val="000000"/>
                <w:sz w:val="18"/>
                <w:szCs w:val="18"/>
              </w:rPr>
              <w:t>3,373,192.66</w:t>
            </w:r>
          </w:p>
        </w:tc>
      </w:tr>
      <w:tr w:rsidR="008A6803">
        <w:tc>
          <w:tcPr>
            <w:tcW w:w="1518" w:type="dxa"/>
            <w:vAlign w:val="center"/>
          </w:tcPr>
          <w:p w:rsidR="008A6803" w:rsidRDefault="00472B87">
            <w:pPr>
              <w:jc w:val="left"/>
            </w:pPr>
            <w:r>
              <w:rPr>
                <w:color w:val="000000"/>
                <w:sz w:val="18"/>
                <w:szCs w:val="18"/>
              </w:rPr>
              <w:t>存出保证金</w:t>
            </w:r>
          </w:p>
        </w:tc>
        <w:tc>
          <w:tcPr>
            <w:tcW w:w="1627" w:type="dxa"/>
            <w:vAlign w:val="center"/>
          </w:tcPr>
          <w:p w:rsidR="008A6803" w:rsidRDefault="00472B87">
            <w:pPr>
              <w:jc w:val="left"/>
            </w:pPr>
            <w:r>
              <w:rPr>
                <w:color w:val="000000"/>
                <w:sz w:val="18"/>
                <w:szCs w:val="18"/>
              </w:rPr>
              <w:t>4,350.36</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w:t>
            </w:r>
          </w:p>
        </w:tc>
        <w:tc>
          <w:tcPr>
            <w:tcW w:w="1446" w:type="dxa"/>
            <w:vAlign w:val="center"/>
          </w:tcPr>
          <w:p w:rsidR="008A6803" w:rsidRDefault="00472B87">
            <w:pPr>
              <w:jc w:val="left"/>
            </w:pPr>
            <w:r>
              <w:rPr>
                <w:color w:val="000000"/>
                <w:sz w:val="18"/>
                <w:szCs w:val="18"/>
              </w:rPr>
              <w:t>4,350.36</w:t>
            </w:r>
          </w:p>
        </w:tc>
      </w:tr>
      <w:tr w:rsidR="008A6803">
        <w:tc>
          <w:tcPr>
            <w:tcW w:w="1518" w:type="dxa"/>
            <w:vAlign w:val="center"/>
          </w:tcPr>
          <w:p w:rsidR="008A6803" w:rsidRDefault="00472B87">
            <w:pPr>
              <w:jc w:val="left"/>
            </w:pPr>
            <w:r>
              <w:rPr>
                <w:color w:val="000000"/>
                <w:sz w:val="18"/>
                <w:szCs w:val="18"/>
              </w:rPr>
              <w:t>交易性金融资产</w:t>
            </w:r>
          </w:p>
        </w:tc>
        <w:tc>
          <w:tcPr>
            <w:tcW w:w="1627" w:type="dxa"/>
            <w:vAlign w:val="center"/>
          </w:tcPr>
          <w:p w:rsidR="008A6803" w:rsidRDefault="00472B87">
            <w:pPr>
              <w:jc w:val="left"/>
            </w:pPr>
            <w:r>
              <w:rPr>
                <w:color w:val="000000"/>
                <w:sz w:val="18"/>
                <w:szCs w:val="18"/>
              </w:rPr>
              <w:t>954,692,800.00</w:t>
            </w:r>
          </w:p>
        </w:tc>
        <w:tc>
          <w:tcPr>
            <w:tcW w:w="1627" w:type="dxa"/>
            <w:vAlign w:val="center"/>
          </w:tcPr>
          <w:p w:rsidR="008A6803" w:rsidRDefault="00472B87">
            <w:pPr>
              <w:jc w:val="left"/>
            </w:pPr>
            <w:r>
              <w:rPr>
                <w:color w:val="000000"/>
                <w:sz w:val="18"/>
                <w:szCs w:val="18"/>
              </w:rPr>
              <w:t>436,441,892.00</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w:t>
            </w:r>
          </w:p>
        </w:tc>
        <w:tc>
          <w:tcPr>
            <w:tcW w:w="1446" w:type="dxa"/>
            <w:vAlign w:val="center"/>
          </w:tcPr>
          <w:p w:rsidR="008A6803" w:rsidRDefault="00472B87">
            <w:pPr>
              <w:jc w:val="left"/>
            </w:pPr>
            <w:r>
              <w:rPr>
                <w:color w:val="000000"/>
                <w:sz w:val="18"/>
                <w:szCs w:val="18"/>
              </w:rPr>
              <w:t>1,391,134,692.00</w:t>
            </w:r>
          </w:p>
        </w:tc>
      </w:tr>
      <w:tr w:rsidR="008A6803">
        <w:tc>
          <w:tcPr>
            <w:tcW w:w="1518" w:type="dxa"/>
            <w:vAlign w:val="center"/>
          </w:tcPr>
          <w:p w:rsidR="008A6803" w:rsidRDefault="00472B87">
            <w:pPr>
              <w:jc w:val="left"/>
            </w:pPr>
            <w:r>
              <w:rPr>
                <w:color w:val="000000"/>
                <w:sz w:val="18"/>
                <w:szCs w:val="18"/>
              </w:rPr>
              <w:t>应收证券清算款</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3,800,000.00</w:t>
            </w:r>
          </w:p>
        </w:tc>
        <w:tc>
          <w:tcPr>
            <w:tcW w:w="1446" w:type="dxa"/>
            <w:vAlign w:val="center"/>
          </w:tcPr>
          <w:p w:rsidR="008A6803" w:rsidRDefault="00472B87">
            <w:pPr>
              <w:jc w:val="left"/>
            </w:pPr>
            <w:r>
              <w:rPr>
                <w:color w:val="000000"/>
                <w:sz w:val="18"/>
                <w:szCs w:val="18"/>
              </w:rPr>
              <w:t>3,800,000.00</w:t>
            </w:r>
          </w:p>
        </w:tc>
      </w:tr>
      <w:tr w:rsidR="008A6803">
        <w:tc>
          <w:tcPr>
            <w:tcW w:w="1518" w:type="dxa"/>
            <w:vAlign w:val="center"/>
          </w:tcPr>
          <w:p w:rsidR="008A6803" w:rsidRDefault="00472B87">
            <w:pPr>
              <w:jc w:val="left"/>
            </w:pPr>
            <w:r>
              <w:rPr>
                <w:color w:val="000000"/>
                <w:sz w:val="18"/>
                <w:szCs w:val="18"/>
              </w:rPr>
              <w:t>应收利息</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left"/>
            </w:pPr>
            <w:r>
              <w:rPr>
                <w:color w:val="000000"/>
                <w:sz w:val="18"/>
                <w:szCs w:val="18"/>
              </w:rPr>
              <w:t>24,722,979.65</w:t>
            </w:r>
          </w:p>
        </w:tc>
        <w:tc>
          <w:tcPr>
            <w:tcW w:w="1446" w:type="dxa"/>
            <w:vAlign w:val="center"/>
          </w:tcPr>
          <w:p w:rsidR="008A6803" w:rsidRDefault="00472B87">
            <w:pPr>
              <w:jc w:val="left"/>
            </w:pPr>
            <w:r>
              <w:rPr>
                <w:color w:val="000000"/>
                <w:sz w:val="18"/>
                <w:szCs w:val="18"/>
              </w:rPr>
              <w:t>24,722,979.65</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958,786,321.45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436,441,892.00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28,522,979.65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1,423,751,193.10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8A6803">
        <w:tc>
          <w:tcPr>
            <w:tcW w:w="1518" w:type="dxa"/>
            <w:vAlign w:val="center"/>
          </w:tcPr>
          <w:p w:rsidR="008A6803" w:rsidRDefault="00472B87">
            <w:pPr>
              <w:jc w:val="left"/>
            </w:pPr>
            <w:r>
              <w:rPr>
                <w:color w:val="000000"/>
                <w:sz w:val="18"/>
                <w:szCs w:val="18"/>
              </w:rPr>
              <w:t>卖出回购金融资产款</w:t>
            </w:r>
          </w:p>
        </w:tc>
        <w:tc>
          <w:tcPr>
            <w:tcW w:w="1627" w:type="dxa"/>
            <w:vAlign w:val="center"/>
          </w:tcPr>
          <w:p w:rsidR="008A6803" w:rsidRDefault="00472B87">
            <w:pPr>
              <w:jc w:val="left"/>
            </w:pPr>
            <w:r>
              <w:rPr>
                <w:color w:val="000000"/>
                <w:sz w:val="18"/>
                <w:szCs w:val="18"/>
              </w:rPr>
              <w:t>213,871,619.89</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center"/>
            </w:pPr>
            <w:r>
              <w:rPr>
                <w:color w:val="000000"/>
                <w:sz w:val="18"/>
                <w:szCs w:val="18"/>
              </w:rPr>
              <w:t>-</w:t>
            </w:r>
          </w:p>
        </w:tc>
        <w:tc>
          <w:tcPr>
            <w:tcW w:w="1446" w:type="dxa"/>
            <w:vAlign w:val="center"/>
          </w:tcPr>
          <w:p w:rsidR="008A6803" w:rsidRDefault="00472B87">
            <w:pPr>
              <w:jc w:val="left"/>
            </w:pPr>
            <w:r>
              <w:rPr>
                <w:color w:val="000000"/>
                <w:sz w:val="18"/>
                <w:szCs w:val="18"/>
              </w:rPr>
              <w:t>213,871,619.89</w:t>
            </w:r>
          </w:p>
        </w:tc>
      </w:tr>
      <w:tr w:rsidR="008A6803">
        <w:tc>
          <w:tcPr>
            <w:tcW w:w="1518" w:type="dxa"/>
            <w:vAlign w:val="center"/>
          </w:tcPr>
          <w:p w:rsidR="008A6803" w:rsidRDefault="00472B87">
            <w:pPr>
              <w:jc w:val="left"/>
            </w:pPr>
            <w:r>
              <w:rPr>
                <w:color w:val="000000"/>
                <w:sz w:val="18"/>
                <w:szCs w:val="18"/>
              </w:rPr>
              <w:t>应付证券清算款</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center"/>
            </w:pPr>
            <w:r>
              <w:rPr>
                <w:color w:val="000000"/>
                <w:sz w:val="18"/>
                <w:szCs w:val="18"/>
              </w:rPr>
              <w:t>3,721,166.57</w:t>
            </w:r>
          </w:p>
        </w:tc>
        <w:tc>
          <w:tcPr>
            <w:tcW w:w="1446" w:type="dxa"/>
            <w:vAlign w:val="center"/>
          </w:tcPr>
          <w:p w:rsidR="008A6803" w:rsidRDefault="00472B87">
            <w:pPr>
              <w:jc w:val="left"/>
            </w:pPr>
            <w:r>
              <w:rPr>
                <w:color w:val="000000"/>
                <w:sz w:val="18"/>
                <w:szCs w:val="18"/>
              </w:rPr>
              <w:t>3,721,166.57</w:t>
            </w:r>
          </w:p>
        </w:tc>
      </w:tr>
      <w:tr w:rsidR="008A6803">
        <w:tc>
          <w:tcPr>
            <w:tcW w:w="1518" w:type="dxa"/>
            <w:vAlign w:val="center"/>
          </w:tcPr>
          <w:p w:rsidR="008A6803" w:rsidRDefault="00472B87">
            <w:pPr>
              <w:jc w:val="left"/>
            </w:pPr>
            <w:r>
              <w:rPr>
                <w:color w:val="000000"/>
                <w:sz w:val="18"/>
                <w:szCs w:val="18"/>
              </w:rPr>
              <w:t>应付管理人报酬</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center"/>
            </w:pPr>
            <w:r>
              <w:rPr>
                <w:color w:val="000000"/>
                <w:sz w:val="18"/>
                <w:szCs w:val="18"/>
              </w:rPr>
              <w:t>460,167.52</w:t>
            </w:r>
          </w:p>
        </w:tc>
        <w:tc>
          <w:tcPr>
            <w:tcW w:w="1446" w:type="dxa"/>
            <w:vAlign w:val="center"/>
          </w:tcPr>
          <w:p w:rsidR="008A6803" w:rsidRDefault="00472B87">
            <w:pPr>
              <w:jc w:val="left"/>
            </w:pPr>
            <w:r>
              <w:rPr>
                <w:color w:val="000000"/>
                <w:sz w:val="18"/>
                <w:szCs w:val="18"/>
              </w:rPr>
              <w:t>460,167.52</w:t>
            </w:r>
          </w:p>
        </w:tc>
      </w:tr>
      <w:tr w:rsidR="008A6803">
        <w:tc>
          <w:tcPr>
            <w:tcW w:w="1518" w:type="dxa"/>
            <w:vAlign w:val="center"/>
          </w:tcPr>
          <w:p w:rsidR="008A6803" w:rsidRDefault="00472B87">
            <w:pPr>
              <w:jc w:val="left"/>
            </w:pPr>
            <w:r>
              <w:rPr>
                <w:color w:val="000000"/>
                <w:sz w:val="18"/>
                <w:szCs w:val="18"/>
              </w:rPr>
              <w:t>应付托管费</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center"/>
            </w:pPr>
            <w:r>
              <w:rPr>
                <w:color w:val="000000"/>
                <w:sz w:val="18"/>
                <w:szCs w:val="18"/>
              </w:rPr>
              <w:t>102,259.45</w:t>
            </w:r>
          </w:p>
        </w:tc>
        <w:tc>
          <w:tcPr>
            <w:tcW w:w="1446" w:type="dxa"/>
            <w:vAlign w:val="center"/>
          </w:tcPr>
          <w:p w:rsidR="008A6803" w:rsidRDefault="00472B87">
            <w:pPr>
              <w:jc w:val="left"/>
            </w:pPr>
            <w:r>
              <w:rPr>
                <w:color w:val="000000"/>
                <w:sz w:val="18"/>
                <w:szCs w:val="18"/>
              </w:rPr>
              <w:t>102,259.45</w:t>
            </w:r>
          </w:p>
        </w:tc>
      </w:tr>
      <w:tr w:rsidR="008A6803">
        <w:tc>
          <w:tcPr>
            <w:tcW w:w="1518" w:type="dxa"/>
            <w:vAlign w:val="center"/>
          </w:tcPr>
          <w:p w:rsidR="008A6803" w:rsidRDefault="00472B87">
            <w:pPr>
              <w:jc w:val="left"/>
            </w:pPr>
            <w:r>
              <w:rPr>
                <w:color w:val="000000"/>
                <w:sz w:val="18"/>
                <w:szCs w:val="18"/>
              </w:rPr>
              <w:t>应付销售服务费</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center"/>
            </w:pPr>
            <w:r>
              <w:rPr>
                <w:color w:val="000000"/>
                <w:sz w:val="18"/>
                <w:szCs w:val="18"/>
              </w:rPr>
              <w:t>151.10</w:t>
            </w:r>
          </w:p>
        </w:tc>
        <w:tc>
          <w:tcPr>
            <w:tcW w:w="1446" w:type="dxa"/>
            <w:vAlign w:val="center"/>
          </w:tcPr>
          <w:p w:rsidR="008A6803" w:rsidRDefault="00472B87">
            <w:pPr>
              <w:jc w:val="left"/>
            </w:pPr>
            <w:r>
              <w:rPr>
                <w:color w:val="000000"/>
                <w:sz w:val="18"/>
                <w:szCs w:val="18"/>
              </w:rPr>
              <w:t>151.10</w:t>
            </w:r>
          </w:p>
        </w:tc>
      </w:tr>
      <w:tr w:rsidR="008A6803">
        <w:tc>
          <w:tcPr>
            <w:tcW w:w="1518" w:type="dxa"/>
            <w:vAlign w:val="center"/>
          </w:tcPr>
          <w:p w:rsidR="008A6803" w:rsidRDefault="00472B87">
            <w:pPr>
              <w:jc w:val="left"/>
            </w:pPr>
            <w:r>
              <w:rPr>
                <w:color w:val="000000"/>
                <w:sz w:val="18"/>
                <w:szCs w:val="18"/>
              </w:rPr>
              <w:t>应付交易费用</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center"/>
            </w:pPr>
            <w:r>
              <w:rPr>
                <w:color w:val="000000"/>
                <w:sz w:val="18"/>
                <w:szCs w:val="18"/>
              </w:rPr>
              <w:t>16,039.50</w:t>
            </w:r>
          </w:p>
        </w:tc>
        <w:tc>
          <w:tcPr>
            <w:tcW w:w="1446" w:type="dxa"/>
            <w:vAlign w:val="center"/>
          </w:tcPr>
          <w:p w:rsidR="008A6803" w:rsidRDefault="00472B87">
            <w:pPr>
              <w:jc w:val="left"/>
            </w:pPr>
            <w:r>
              <w:rPr>
                <w:color w:val="000000"/>
                <w:sz w:val="18"/>
                <w:szCs w:val="18"/>
              </w:rPr>
              <w:t>16,039.50</w:t>
            </w:r>
          </w:p>
        </w:tc>
      </w:tr>
      <w:tr w:rsidR="008A6803">
        <w:tc>
          <w:tcPr>
            <w:tcW w:w="1518" w:type="dxa"/>
            <w:vAlign w:val="center"/>
          </w:tcPr>
          <w:p w:rsidR="008A6803" w:rsidRDefault="00472B87">
            <w:pPr>
              <w:jc w:val="left"/>
            </w:pPr>
            <w:r>
              <w:rPr>
                <w:color w:val="000000"/>
                <w:sz w:val="18"/>
                <w:szCs w:val="18"/>
              </w:rPr>
              <w:t>应付利息</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center"/>
            </w:pPr>
            <w:r>
              <w:rPr>
                <w:color w:val="000000"/>
                <w:sz w:val="18"/>
                <w:szCs w:val="18"/>
              </w:rPr>
              <w:t>17,333.91</w:t>
            </w:r>
          </w:p>
        </w:tc>
        <w:tc>
          <w:tcPr>
            <w:tcW w:w="1446" w:type="dxa"/>
            <w:vAlign w:val="center"/>
          </w:tcPr>
          <w:p w:rsidR="008A6803" w:rsidRDefault="00472B87">
            <w:pPr>
              <w:jc w:val="left"/>
            </w:pPr>
            <w:r>
              <w:rPr>
                <w:color w:val="000000"/>
                <w:sz w:val="18"/>
                <w:szCs w:val="18"/>
              </w:rPr>
              <w:t>17,333.91</w:t>
            </w:r>
          </w:p>
        </w:tc>
      </w:tr>
      <w:tr w:rsidR="008A6803">
        <w:tc>
          <w:tcPr>
            <w:tcW w:w="1518" w:type="dxa"/>
            <w:vAlign w:val="center"/>
          </w:tcPr>
          <w:p w:rsidR="008A6803" w:rsidRDefault="00472B87">
            <w:pPr>
              <w:jc w:val="left"/>
            </w:pPr>
            <w:r>
              <w:rPr>
                <w:color w:val="000000"/>
                <w:sz w:val="18"/>
                <w:szCs w:val="18"/>
              </w:rPr>
              <w:t>其他负债</w:t>
            </w:r>
          </w:p>
        </w:tc>
        <w:tc>
          <w:tcPr>
            <w:tcW w:w="1627" w:type="dxa"/>
            <w:vAlign w:val="center"/>
          </w:tcPr>
          <w:p w:rsidR="008A6803" w:rsidRDefault="00472B87">
            <w:pPr>
              <w:jc w:val="left"/>
            </w:pPr>
            <w:r>
              <w:rPr>
                <w:color w:val="000000"/>
                <w:sz w:val="18"/>
                <w:szCs w:val="18"/>
              </w:rPr>
              <w:t>-</w:t>
            </w:r>
          </w:p>
        </w:tc>
        <w:tc>
          <w:tcPr>
            <w:tcW w:w="1627" w:type="dxa"/>
            <w:vAlign w:val="center"/>
          </w:tcPr>
          <w:p w:rsidR="008A6803" w:rsidRDefault="00472B87">
            <w:pPr>
              <w:jc w:val="left"/>
            </w:pPr>
            <w:r>
              <w:rPr>
                <w:color w:val="000000"/>
                <w:sz w:val="18"/>
                <w:szCs w:val="18"/>
              </w:rPr>
              <w:t>-</w:t>
            </w:r>
          </w:p>
        </w:tc>
        <w:tc>
          <w:tcPr>
            <w:tcW w:w="1491" w:type="dxa"/>
            <w:vAlign w:val="center"/>
          </w:tcPr>
          <w:p w:rsidR="008A6803" w:rsidRDefault="00472B87">
            <w:pPr>
              <w:jc w:val="left"/>
            </w:pPr>
            <w:r>
              <w:rPr>
                <w:color w:val="000000"/>
                <w:sz w:val="18"/>
                <w:szCs w:val="18"/>
              </w:rPr>
              <w:t>-</w:t>
            </w:r>
          </w:p>
        </w:tc>
        <w:tc>
          <w:tcPr>
            <w:tcW w:w="1289" w:type="dxa"/>
            <w:vAlign w:val="center"/>
          </w:tcPr>
          <w:p w:rsidR="008A6803" w:rsidRDefault="00472B87">
            <w:pPr>
              <w:jc w:val="center"/>
            </w:pPr>
            <w:r>
              <w:rPr>
                <w:color w:val="000000"/>
                <w:sz w:val="18"/>
                <w:szCs w:val="18"/>
              </w:rPr>
              <w:t>330,000.00</w:t>
            </w:r>
          </w:p>
        </w:tc>
        <w:tc>
          <w:tcPr>
            <w:tcW w:w="1446" w:type="dxa"/>
            <w:vAlign w:val="center"/>
          </w:tcPr>
          <w:p w:rsidR="008A6803" w:rsidRDefault="00472B87">
            <w:pPr>
              <w:jc w:val="left"/>
            </w:pPr>
            <w:r>
              <w:rPr>
                <w:color w:val="000000"/>
                <w:sz w:val="18"/>
                <w:szCs w:val="18"/>
              </w:rPr>
              <w:t>330,000.00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213,871,619.89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4,647,118.05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218,518,737.94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744,914,701.56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436,441,892.00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23,875,861.60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1,205,232,455.16</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8A6803">
        <w:tc>
          <w:tcPr>
            <w:tcW w:w="851" w:type="dxa"/>
            <w:vAlign w:val="center"/>
          </w:tcPr>
          <w:p w:rsidR="008A6803" w:rsidRDefault="00472B87">
            <w:pPr>
              <w:jc w:val="left"/>
            </w:pPr>
            <w:r>
              <w:rPr>
                <w:color w:val="000000"/>
                <w:sz w:val="24"/>
              </w:rPr>
              <w:t>假设</w:t>
            </w:r>
          </w:p>
        </w:tc>
        <w:tc>
          <w:tcPr>
            <w:tcW w:w="8147" w:type="dxa"/>
            <w:gridSpan w:val="3"/>
            <w:vAlign w:val="center"/>
          </w:tcPr>
          <w:p w:rsidR="008A6803" w:rsidRDefault="00472B87">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8A6803">
        <w:tc>
          <w:tcPr>
            <w:tcW w:w="852" w:type="dxa"/>
            <w:vMerge/>
          </w:tcPr>
          <w:p w:rsidR="008A6803" w:rsidRDefault="008A6803"/>
        </w:tc>
        <w:tc>
          <w:tcPr>
            <w:tcW w:w="2550" w:type="dxa"/>
            <w:vAlign w:val="center"/>
          </w:tcPr>
          <w:p w:rsidR="008A6803" w:rsidRDefault="00472B87">
            <w:pPr>
              <w:jc w:val="left"/>
            </w:pPr>
            <w:r>
              <w:rPr>
                <w:color w:val="000000"/>
                <w:sz w:val="24"/>
              </w:rPr>
              <w:t>市场利率下降</w:t>
            </w:r>
            <w:r>
              <w:rPr>
                <w:color w:val="000000"/>
                <w:sz w:val="24"/>
              </w:rPr>
              <w:t>25</w:t>
            </w:r>
            <w:r>
              <w:rPr>
                <w:color w:val="000000"/>
                <w:sz w:val="24"/>
              </w:rPr>
              <w:t>个基点</w:t>
            </w:r>
          </w:p>
        </w:tc>
        <w:tc>
          <w:tcPr>
            <w:tcW w:w="2693" w:type="dxa"/>
            <w:vAlign w:val="center"/>
          </w:tcPr>
          <w:p w:rsidR="008A6803" w:rsidRDefault="00472B87">
            <w:pPr>
              <w:jc w:val="right"/>
            </w:pPr>
            <w:r>
              <w:rPr>
                <w:color w:val="000000"/>
                <w:sz w:val="24"/>
              </w:rPr>
              <w:t>增加约</w:t>
            </w:r>
            <w:r>
              <w:rPr>
                <w:color w:val="000000"/>
                <w:sz w:val="24"/>
              </w:rPr>
              <w:t>968</w:t>
            </w:r>
          </w:p>
        </w:tc>
        <w:tc>
          <w:tcPr>
            <w:tcW w:w="2903" w:type="dxa"/>
            <w:vAlign w:val="center"/>
          </w:tcPr>
          <w:p w:rsidR="008A6803" w:rsidRDefault="00472B87">
            <w:pPr>
              <w:jc w:val="right"/>
            </w:pPr>
            <w:r>
              <w:rPr>
                <w:color w:val="000000"/>
                <w:sz w:val="24"/>
              </w:rPr>
              <w:t>增加约</w:t>
            </w:r>
            <w:r>
              <w:rPr>
                <w:color w:val="000000"/>
                <w:sz w:val="24"/>
              </w:rPr>
              <w:t>302</w:t>
            </w:r>
          </w:p>
        </w:tc>
      </w:tr>
      <w:tr w:rsidR="008A6803">
        <w:tc>
          <w:tcPr>
            <w:tcW w:w="852" w:type="dxa"/>
            <w:vMerge/>
          </w:tcPr>
          <w:p w:rsidR="008A6803" w:rsidRDefault="008A6803"/>
        </w:tc>
        <w:tc>
          <w:tcPr>
            <w:tcW w:w="2550" w:type="dxa"/>
            <w:vAlign w:val="center"/>
          </w:tcPr>
          <w:p w:rsidR="008A6803" w:rsidRDefault="00472B87">
            <w:pPr>
              <w:jc w:val="left"/>
            </w:pPr>
            <w:r>
              <w:rPr>
                <w:color w:val="000000"/>
                <w:sz w:val="24"/>
              </w:rPr>
              <w:t>市场利率上升</w:t>
            </w:r>
            <w:r>
              <w:rPr>
                <w:color w:val="000000"/>
                <w:sz w:val="24"/>
              </w:rPr>
              <w:t>25</w:t>
            </w:r>
            <w:r>
              <w:rPr>
                <w:color w:val="000000"/>
                <w:sz w:val="24"/>
              </w:rPr>
              <w:t>个基点</w:t>
            </w:r>
          </w:p>
        </w:tc>
        <w:tc>
          <w:tcPr>
            <w:tcW w:w="2693" w:type="dxa"/>
            <w:vAlign w:val="center"/>
          </w:tcPr>
          <w:p w:rsidR="008A6803" w:rsidRDefault="00472B87">
            <w:pPr>
              <w:jc w:val="right"/>
            </w:pPr>
            <w:r>
              <w:rPr>
                <w:color w:val="000000"/>
                <w:sz w:val="24"/>
              </w:rPr>
              <w:t>减少约</w:t>
            </w:r>
            <w:r>
              <w:rPr>
                <w:color w:val="000000"/>
                <w:sz w:val="24"/>
              </w:rPr>
              <w:t>955</w:t>
            </w:r>
          </w:p>
        </w:tc>
        <w:tc>
          <w:tcPr>
            <w:tcW w:w="2903" w:type="dxa"/>
            <w:vAlign w:val="center"/>
          </w:tcPr>
          <w:p w:rsidR="008A6803" w:rsidRDefault="00472B87">
            <w:pPr>
              <w:jc w:val="right"/>
            </w:pPr>
            <w:r>
              <w:rPr>
                <w:color w:val="000000"/>
                <w:sz w:val="24"/>
              </w:rPr>
              <w:t>减少约</w:t>
            </w:r>
            <w:r>
              <w:rPr>
                <w:color w:val="000000"/>
                <w:sz w:val="24"/>
              </w:rPr>
              <w:t>300</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24121"/>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24122"/>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1,634,965,050.00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95.87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1,634,965,050.00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95.87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4,011,756.47</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0.24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66,392,670.40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3.89</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1,705,369,476.87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624123"/>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624124"/>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522624125"/>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522624126"/>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522624127"/>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522624128"/>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3,002,400.00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263,231,200.00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20.00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263,231,200.00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20.00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383,854,850.00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29.16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150,965,000.00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11.47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786,136,600.00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59.72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47,775,000.00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3.63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1,634,965,050.00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124.21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624129"/>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8A6803">
        <w:tc>
          <w:tcPr>
            <w:tcW w:w="1320" w:type="dxa"/>
            <w:vAlign w:val="center"/>
          </w:tcPr>
          <w:p w:rsidR="008A6803" w:rsidRDefault="00472B87">
            <w:pPr>
              <w:jc w:val="center"/>
            </w:pPr>
            <w:r>
              <w:rPr>
                <w:color w:val="000000"/>
                <w:sz w:val="24"/>
              </w:rPr>
              <w:t>1</w:t>
            </w:r>
          </w:p>
        </w:tc>
        <w:tc>
          <w:tcPr>
            <w:tcW w:w="1382" w:type="dxa"/>
            <w:vAlign w:val="center"/>
          </w:tcPr>
          <w:p w:rsidR="008A6803" w:rsidRDefault="00472B87">
            <w:pPr>
              <w:jc w:val="center"/>
            </w:pPr>
            <w:r>
              <w:rPr>
                <w:color w:val="000000"/>
                <w:sz w:val="24"/>
              </w:rPr>
              <w:t>180205</w:t>
            </w:r>
          </w:p>
        </w:tc>
        <w:tc>
          <w:tcPr>
            <w:tcW w:w="1353" w:type="dxa"/>
            <w:vAlign w:val="center"/>
          </w:tcPr>
          <w:p w:rsidR="008A6803" w:rsidRDefault="00472B87">
            <w:pPr>
              <w:jc w:val="center"/>
            </w:pPr>
            <w:r>
              <w:rPr>
                <w:color w:val="000000"/>
                <w:sz w:val="24"/>
              </w:rPr>
              <w:t>18</w:t>
            </w:r>
            <w:r>
              <w:rPr>
                <w:color w:val="000000"/>
                <w:sz w:val="24"/>
              </w:rPr>
              <w:t>国开</w:t>
            </w:r>
            <w:r>
              <w:rPr>
                <w:color w:val="000000"/>
                <w:sz w:val="24"/>
              </w:rPr>
              <w:t>05</w:t>
            </w:r>
          </w:p>
        </w:tc>
        <w:tc>
          <w:tcPr>
            <w:tcW w:w="1505" w:type="dxa"/>
            <w:vAlign w:val="center"/>
          </w:tcPr>
          <w:p w:rsidR="008A6803" w:rsidRDefault="00472B87">
            <w:pPr>
              <w:jc w:val="right"/>
            </w:pPr>
            <w:r>
              <w:rPr>
                <w:color w:val="000000"/>
                <w:sz w:val="24"/>
              </w:rPr>
              <w:t>1,900,000</w:t>
            </w:r>
          </w:p>
        </w:tc>
        <w:tc>
          <w:tcPr>
            <w:tcW w:w="1737" w:type="dxa"/>
            <w:vAlign w:val="center"/>
          </w:tcPr>
          <w:p w:rsidR="008A6803" w:rsidRDefault="00472B87">
            <w:pPr>
              <w:jc w:val="right"/>
            </w:pPr>
            <w:r>
              <w:rPr>
                <w:color w:val="000000"/>
                <w:sz w:val="24"/>
              </w:rPr>
              <w:t>199,253,000.00</w:t>
            </w:r>
          </w:p>
        </w:tc>
        <w:tc>
          <w:tcPr>
            <w:tcW w:w="1701" w:type="dxa"/>
            <w:vAlign w:val="center"/>
          </w:tcPr>
          <w:p w:rsidR="008A6803" w:rsidRDefault="00472B87">
            <w:pPr>
              <w:jc w:val="right"/>
            </w:pPr>
            <w:r>
              <w:rPr>
                <w:color w:val="000000"/>
                <w:sz w:val="24"/>
              </w:rPr>
              <w:t>15.14</w:t>
            </w:r>
          </w:p>
        </w:tc>
      </w:tr>
      <w:tr w:rsidR="008A6803">
        <w:tc>
          <w:tcPr>
            <w:tcW w:w="1320" w:type="dxa"/>
            <w:vAlign w:val="center"/>
          </w:tcPr>
          <w:p w:rsidR="008A6803" w:rsidRDefault="00472B87">
            <w:pPr>
              <w:jc w:val="center"/>
            </w:pPr>
            <w:r>
              <w:rPr>
                <w:color w:val="000000"/>
                <w:sz w:val="24"/>
              </w:rPr>
              <w:t>2</w:t>
            </w:r>
          </w:p>
        </w:tc>
        <w:tc>
          <w:tcPr>
            <w:tcW w:w="1382" w:type="dxa"/>
            <w:vAlign w:val="center"/>
          </w:tcPr>
          <w:p w:rsidR="008A6803" w:rsidRDefault="00472B87">
            <w:pPr>
              <w:jc w:val="center"/>
            </w:pPr>
            <w:r>
              <w:rPr>
                <w:color w:val="000000"/>
                <w:sz w:val="24"/>
              </w:rPr>
              <w:t>101800139</w:t>
            </w:r>
          </w:p>
        </w:tc>
        <w:tc>
          <w:tcPr>
            <w:tcW w:w="1353" w:type="dxa"/>
            <w:vAlign w:val="center"/>
          </w:tcPr>
          <w:p w:rsidR="008A6803" w:rsidRDefault="00472B87">
            <w:pPr>
              <w:jc w:val="center"/>
            </w:pPr>
            <w:r>
              <w:rPr>
                <w:color w:val="000000"/>
                <w:sz w:val="24"/>
              </w:rPr>
              <w:t>18</w:t>
            </w:r>
            <w:r>
              <w:rPr>
                <w:color w:val="000000"/>
                <w:sz w:val="24"/>
              </w:rPr>
              <w:t>京城建</w:t>
            </w:r>
            <w:r>
              <w:rPr>
                <w:color w:val="000000"/>
                <w:sz w:val="24"/>
              </w:rPr>
              <w:t>MTN001</w:t>
            </w:r>
          </w:p>
        </w:tc>
        <w:tc>
          <w:tcPr>
            <w:tcW w:w="1505" w:type="dxa"/>
            <w:vAlign w:val="center"/>
          </w:tcPr>
          <w:p w:rsidR="008A6803" w:rsidRDefault="00472B87">
            <w:pPr>
              <w:jc w:val="right"/>
            </w:pPr>
            <w:r>
              <w:rPr>
                <w:color w:val="000000"/>
                <w:sz w:val="24"/>
              </w:rPr>
              <w:t>800,000</w:t>
            </w:r>
          </w:p>
        </w:tc>
        <w:tc>
          <w:tcPr>
            <w:tcW w:w="1737" w:type="dxa"/>
            <w:vAlign w:val="center"/>
          </w:tcPr>
          <w:p w:rsidR="008A6803" w:rsidRDefault="00472B87">
            <w:pPr>
              <w:jc w:val="right"/>
            </w:pPr>
            <w:r>
              <w:rPr>
                <w:color w:val="000000"/>
                <w:sz w:val="24"/>
              </w:rPr>
              <w:t>80,952,000.00</w:t>
            </w:r>
          </w:p>
        </w:tc>
        <w:tc>
          <w:tcPr>
            <w:tcW w:w="1701" w:type="dxa"/>
            <w:vAlign w:val="center"/>
          </w:tcPr>
          <w:p w:rsidR="008A6803" w:rsidRDefault="00472B87">
            <w:pPr>
              <w:jc w:val="right"/>
            </w:pPr>
            <w:r>
              <w:rPr>
                <w:color w:val="000000"/>
                <w:sz w:val="24"/>
              </w:rPr>
              <w:t>6.15</w:t>
            </w:r>
          </w:p>
        </w:tc>
      </w:tr>
      <w:tr w:rsidR="008A6803">
        <w:tc>
          <w:tcPr>
            <w:tcW w:w="1320" w:type="dxa"/>
            <w:vAlign w:val="center"/>
          </w:tcPr>
          <w:p w:rsidR="008A6803" w:rsidRDefault="00472B87">
            <w:pPr>
              <w:jc w:val="center"/>
            </w:pPr>
            <w:r>
              <w:rPr>
                <w:color w:val="000000"/>
                <w:sz w:val="24"/>
              </w:rPr>
              <w:t>3</w:t>
            </w:r>
          </w:p>
        </w:tc>
        <w:tc>
          <w:tcPr>
            <w:tcW w:w="1382" w:type="dxa"/>
            <w:vAlign w:val="center"/>
          </w:tcPr>
          <w:p w:rsidR="008A6803" w:rsidRDefault="00472B87">
            <w:pPr>
              <w:jc w:val="center"/>
            </w:pPr>
            <w:r>
              <w:rPr>
                <w:color w:val="000000"/>
                <w:sz w:val="24"/>
              </w:rPr>
              <w:t>1182277</w:t>
            </w:r>
          </w:p>
        </w:tc>
        <w:tc>
          <w:tcPr>
            <w:tcW w:w="1353" w:type="dxa"/>
            <w:vAlign w:val="center"/>
          </w:tcPr>
          <w:p w:rsidR="008A6803" w:rsidRDefault="00472B87">
            <w:pPr>
              <w:jc w:val="center"/>
            </w:pPr>
            <w:r>
              <w:rPr>
                <w:color w:val="000000"/>
                <w:sz w:val="24"/>
              </w:rPr>
              <w:t>11</w:t>
            </w:r>
            <w:r>
              <w:rPr>
                <w:color w:val="000000"/>
                <w:sz w:val="24"/>
              </w:rPr>
              <w:t>中铁建</w:t>
            </w:r>
            <w:r>
              <w:rPr>
                <w:color w:val="000000"/>
                <w:sz w:val="24"/>
              </w:rPr>
              <w:t>MTN1</w:t>
            </w:r>
          </w:p>
        </w:tc>
        <w:tc>
          <w:tcPr>
            <w:tcW w:w="1505" w:type="dxa"/>
            <w:vAlign w:val="center"/>
          </w:tcPr>
          <w:p w:rsidR="008A6803" w:rsidRDefault="00472B87">
            <w:pPr>
              <w:jc w:val="right"/>
            </w:pPr>
            <w:r>
              <w:rPr>
                <w:color w:val="000000"/>
                <w:sz w:val="24"/>
              </w:rPr>
              <w:t>600,000</w:t>
            </w:r>
          </w:p>
        </w:tc>
        <w:tc>
          <w:tcPr>
            <w:tcW w:w="1737" w:type="dxa"/>
            <w:vAlign w:val="center"/>
          </w:tcPr>
          <w:p w:rsidR="008A6803" w:rsidRDefault="00472B87">
            <w:pPr>
              <w:jc w:val="right"/>
            </w:pPr>
            <w:r>
              <w:rPr>
                <w:color w:val="000000"/>
                <w:sz w:val="24"/>
              </w:rPr>
              <w:t>60,882,000.00</w:t>
            </w:r>
          </w:p>
        </w:tc>
        <w:tc>
          <w:tcPr>
            <w:tcW w:w="1701" w:type="dxa"/>
            <w:vAlign w:val="center"/>
          </w:tcPr>
          <w:p w:rsidR="008A6803" w:rsidRDefault="00472B87">
            <w:pPr>
              <w:jc w:val="right"/>
            </w:pPr>
            <w:r>
              <w:rPr>
                <w:color w:val="000000"/>
                <w:sz w:val="24"/>
              </w:rPr>
              <w:t>4.63</w:t>
            </w:r>
          </w:p>
        </w:tc>
      </w:tr>
      <w:tr w:rsidR="008A6803">
        <w:tc>
          <w:tcPr>
            <w:tcW w:w="1320" w:type="dxa"/>
            <w:vAlign w:val="center"/>
          </w:tcPr>
          <w:p w:rsidR="008A6803" w:rsidRDefault="00472B87">
            <w:pPr>
              <w:jc w:val="center"/>
            </w:pPr>
            <w:r>
              <w:rPr>
                <w:color w:val="000000"/>
                <w:sz w:val="24"/>
              </w:rPr>
              <w:t>4</w:t>
            </w:r>
          </w:p>
        </w:tc>
        <w:tc>
          <w:tcPr>
            <w:tcW w:w="1382" w:type="dxa"/>
            <w:vAlign w:val="center"/>
          </w:tcPr>
          <w:p w:rsidR="008A6803" w:rsidRDefault="00472B87">
            <w:pPr>
              <w:jc w:val="center"/>
            </w:pPr>
            <w:r>
              <w:rPr>
                <w:color w:val="000000"/>
                <w:sz w:val="24"/>
              </w:rPr>
              <w:t>011758104</w:t>
            </w:r>
          </w:p>
        </w:tc>
        <w:tc>
          <w:tcPr>
            <w:tcW w:w="1353" w:type="dxa"/>
            <w:vAlign w:val="center"/>
          </w:tcPr>
          <w:p w:rsidR="008A6803" w:rsidRDefault="00472B87">
            <w:pPr>
              <w:jc w:val="center"/>
            </w:pPr>
            <w:r>
              <w:rPr>
                <w:color w:val="000000"/>
                <w:sz w:val="24"/>
              </w:rPr>
              <w:t>17</w:t>
            </w:r>
            <w:r>
              <w:rPr>
                <w:color w:val="000000"/>
                <w:sz w:val="24"/>
              </w:rPr>
              <w:t>中航资本</w:t>
            </w:r>
            <w:r>
              <w:rPr>
                <w:color w:val="000000"/>
                <w:sz w:val="24"/>
              </w:rPr>
              <w:t>SCP003</w:t>
            </w:r>
          </w:p>
        </w:tc>
        <w:tc>
          <w:tcPr>
            <w:tcW w:w="1505" w:type="dxa"/>
            <w:vAlign w:val="center"/>
          </w:tcPr>
          <w:p w:rsidR="008A6803" w:rsidRDefault="00472B87">
            <w:pPr>
              <w:jc w:val="right"/>
            </w:pPr>
            <w:r>
              <w:rPr>
                <w:color w:val="000000"/>
                <w:sz w:val="24"/>
              </w:rPr>
              <w:t>500,000</w:t>
            </w:r>
          </w:p>
        </w:tc>
        <w:tc>
          <w:tcPr>
            <w:tcW w:w="1737" w:type="dxa"/>
            <w:vAlign w:val="center"/>
          </w:tcPr>
          <w:p w:rsidR="008A6803" w:rsidRDefault="00472B87">
            <w:pPr>
              <w:jc w:val="right"/>
            </w:pPr>
            <w:r>
              <w:rPr>
                <w:color w:val="000000"/>
                <w:sz w:val="24"/>
              </w:rPr>
              <w:t>50,330,000.00</w:t>
            </w:r>
          </w:p>
        </w:tc>
        <w:tc>
          <w:tcPr>
            <w:tcW w:w="1701" w:type="dxa"/>
            <w:vAlign w:val="center"/>
          </w:tcPr>
          <w:p w:rsidR="008A6803" w:rsidRDefault="00472B87">
            <w:pPr>
              <w:jc w:val="right"/>
            </w:pPr>
            <w:r>
              <w:rPr>
                <w:color w:val="000000"/>
                <w:sz w:val="24"/>
              </w:rPr>
              <w:t>3.82</w:t>
            </w:r>
          </w:p>
        </w:tc>
      </w:tr>
      <w:tr w:rsidR="008A6803">
        <w:tc>
          <w:tcPr>
            <w:tcW w:w="1320" w:type="dxa"/>
            <w:vAlign w:val="center"/>
          </w:tcPr>
          <w:p w:rsidR="008A6803" w:rsidRDefault="00472B87">
            <w:pPr>
              <w:jc w:val="center"/>
            </w:pPr>
            <w:r>
              <w:rPr>
                <w:color w:val="000000"/>
                <w:sz w:val="24"/>
              </w:rPr>
              <w:t>5</w:t>
            </w:r>
          </w:p>
        </w:tc>
        <w:tc>
          <w:tcPr>
            <w:tcW w:w="1382" w:type="dxa"/>
            <w:vAlign w:val="center"/>
          </w:tcPr>
          <w:p w:rsidR="008A6803" w:rsidRDefault="00472B87">
            <w:pPr>
              <w:jc w:val="center"/>
            </w:pPr>
            <w:r>
              <w:rPr>
                <w:color w:val="000000"/>
                <w:sz w:val="24"/>
              </w:rPr>
              <w:t>143563</w:t>
            </w:r>
          </w:p>
        </w:tc>
        <w:tc>
          <w:tcPr>
            <w:tcW w:w="1353" w:type="dxa"/>
            <w:vAlign w:val="center"/>
          </w:tcPr>
          <w:p w:rsidR="008A6803" w:rsidRDefault="00472B87">
            <w:pPr>
              <w:jc w:val="center"/>
            </w:pPr>
            <w:r>
              <w:rPr>
                <w:color w:val="000000"/>
                <w:sz w:val="24"/>
              </w:rPr>
              <w:t>18</w:t>
            </w:r>
            <w:r>
              <w:rPr>
                <w:color w:val="000000"/>
                <w:sz w:val="24"/>
              </w:rPr>
              <w:t>张江</w:t>
            </w:r>
            <w:r>
              <w:rPr>
                <w:color w:val="000000"/>
                <w:sz w:val="24"/>
              </w:rPr>
              <w:t>01</w:t>
            </w:r>
          </w:p>
        </w:tc>
        <w:tc>
          <w:tcPr>
            <w:tcW w:w="1505" w:type="dxa"/>
            <w:vAlign w:val="center"/>
          </w:tcPr>
          <w:p w:rsidR="008A6803" w:rsidRDefault="00472B87">
            <w:pPr>
              <w:jc w:val="right"/>
            </w:pPr>
            <w:r>
              <w:rPr>
                <w:color w:val="000000"/>
                <w:sz w:val="24"/>
              </w:rPr>
              <w:t>500,000</w:t>
            </w:r>
          </w:p>
        </w:tc>
        <w:tc>
          <w:tcPr>
            <w:tcW w:w="1737" w:type="dxa"/>
            <w:vAlign w:val="center"/>
          </w:tcPr>
          <w:p w:rsidR="008A6803" w:rsidRDefault="00472B87">
            <w:pPr>
              <w:jc w:val="right"/>
            </w:pPr>
            <w:r>
              <w:rPr>
                <w:color w:val="000000"/>
                <w:sz w:val="24"/>
              </w:rPr>
              <w:t>49,925,000.00</w:t>
            </w:r>
          </w:p>
        </w:tc>
        <w:tc>
          <w:tcPr>
            <w:tcW w:w="1701" w:type="dxa"/>
            <w:vAlign w:val="center"/>
          </w:tcPr>
          <w:p w:rsidR="008A6803" w:rsidRDefault="00472B87">
            <w:pPr>
              <w:jc w:val="right"/>
            </w:pPr>
            <w:r>
              <w:rPr>
                <w:color w:val="000000"/>
                <w:sz w:val="24"/>
              </w:rPr>
              <w:t>3.79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624130"/>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522624131"/>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624132"/>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522624133"/>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522624134"/>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624135"/>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报告期内本基金投资的前十名证券的发行主体除</w:t>
      </w:r>
      <w:r w:rsidRPr="001B7979">
        <w:rPr>
          <w:kern w:val="0"/>
          <w:sz w:val="24"/>
        </w:rPr>
        <w:t>17</w:t>
      </w:r>
      <w:r w:rsidRPr="001B7979">
        <w:rPr>
          <w:kern w:val="0"/>
          <w:sz w:val="24"/>
        </w:rPr>
        <w:t>中航资本</w:t>
      </w:r>
      <w:r w:rsidRPr="001B7979">
        <w:rPr>
          <w:kern w:val="0"/>
          <w:sz w:val="24"/>
        </w:rPr>
        <w:t>SCP003</w:t>
      </w:r>
      <w:r w:rsidRPr="001B7979">
        <w:rPr>
          <w:kern w:val="0"/>
          <w:sz w:val="24"/>
        </w:rPr>
        <w:t>（证券代码：</w:t>
      </w:r>
      <w:r w:rsidRPr="001B7979">
        <w:rPr>
          <w:kern w:val="0"/>
          <w:sz w:val="24"/>
        </w:rPr>
        <w:t>011758104</w:t>
      </w:r>
      <w:r w:rsidRPr="001B7979">
        <w:rPr>
          <w:kern w:val="0"/>
          <w:sz w:val="24"/>
        </w:rPr>
        <w:t>）外，未出现被监管部门立案调查，或在报告编制日前一年内受到公开谴责、处罚的情形。</w:t>
      </w:r>
    </w:p>
    <w:p w:rsidR="008A6803" w:rsidRDefault="00472B87">
      <w:pPr>
        <w:spacing w:before="29" w:line="288" w:lineRule="auto"/>
        <w:rPr>
          <w:kern w:val="0"/>
          <w:sz w:val="24"/>
        </w:rPr>
      </w:pPr>
      <w:r>
        <w:rPr>
          <w:kern w:val="0"/>
          <w:sz w:val="24"/>
        </w:rPr>
        <w:t>报告期内本基金投资的前十名证券之一</w:t>
      </w:r>
      <w:r>
        <w:rPr>
          <w:kern w:val="0"/>
          <w:sz w:val="24"/>
        </w:rPr>
        <w:t>17</w:t>
      </w:r>
      <w:r>
        <w:rPr>
          <w:kern w:val="0"/>
          <w:sz w:val="24"/>
        </w:rPr>
        <w:t>中航资本</w:t>
      </w:r>
      <w:r>
        <w:rPr>
          <w:kern w:val="0"/>
          <w:sz w:val="24"/>
        </w:rPr>
        <w:t>SCP003</w:t>
      </w:r>
      <w:r>
        <w:rPr>
          <w:kern w:val="0"/>
          <w:sz w:val="24"/>
        </w:rPr>
        <w:t>（证券代码：</w:t>
      </w:r>
      <w:r>
        <w:rPr>
          <w:kern w:val="0"/>
          <w:sz w:val="24"/>
        </w:rPr>
        <w:t>011758104</w:t>
      </w:r>
      <w:r>
        <w:rPr>
          <w:kern w:val="0"/>
          <w:sz w:val="24"/>
        </w:rPr>
        <w:t>）的发行主体中航资本于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w:t>
      </w:r>
      <w:r>
        <w:rPr>
          <w:kern w:val="0"/>
          <w:sz w:val="24"/>
        </w:rPr>
        <w:t>2017</w:t>
      </w:r>
      <w:r>
        <w:rPr>
          <w:kern w:val="0"/>
          <w:sz w:val="24"/>
        </w:rPr>
        <w:t>年</w:t>
      </w:r>
      <w:r>
        <w:rPr>
          <w:kern w:val="0"/>
          <w:sz w:val="24"/>
        </w:rPr>
        <w:t>12</w:t>
      </w:r>
      <w:r>
        <w:rPr>
          <w:kern w:val="0"/>
          <w:sz w:val="24"/>
        </w:rPr>
        <w:t>月</w:t>
      </w:r>
      <w:r>
        <w:rPr>
          <w:kern w:val="0"/>
          <w:sz w:val="24"/>
        </w:rPr>
        <w:t>11</w:t>
      </w:r>
      <w:r>
        <w:rPr>
          <w:kern w:val="0"/>
          <w:sz w:val="24"/>
        </w:rPr>
        <w:t>日公司子公司中航财务收到北京银监局的行政处罚决定书（京银监罚决字</w:t>
      </w:r>
      <w:r>
        <w:rPr>
          <w:kern w:val="0"/>
          <w:sz w:val="24"/>
        </w:rPr>
        <w:t>[2017]27</w:t>
      </w:r>
      <w:r>
        <w:rPr>
          <w:kern w:val="0"/>
          <w:sz w:val="24"/>
        </w:rPr>
        <w:t>号），北京银监局决定对中航财务做出如下行政处罚：责令中航财务改正，并给予</w:t>
      </w:r>
      <w:r>
        <w:rPr>
          <w:kern w:val="0"/>
          <w:sz w:val="24"/>
        </w:rPr>
        <w:t>50</w:t>
      </w:r>
      <w:r>
        <w:rPr>
          <w:kern w:val="0"/>
          <w:sz w:val="24"/>
        </w:rPr>
        <w:t>万元罚款的行政处罚。公司于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日公告，近日公司控股子公司中航信托收到江西银监局出具的《行政处罚决定书》（赣银监罚决字</w:t>
      </w:r>
      <w:r>
        <w:rPr>
          <w:kern w:val="0"/>
          <w:sz w:val="24"/>
        </w:rPr>
        <w:t>[2017]48</w:t>
      </w:r>
      <w:r>
        <w:rPr>
          <w:kern w:val="0"/>
          <w:sz w:val="24"/>
        </w:rPr>
        <w:t>号），江西银监局决定对中航信托处以</w:t>
      </w:r>
      <w:r>
        <w:rPr>
          <w:kern w:val="0"/>
          <w:sz w:val="24"/>
        </w:rPr>
        <w:t>20</w:t>
      </w:r>
      <w:r>
        <w:rPr>
          <w:kern w:val="0"/>
          <w:sz w:val="24"/>
        </w:rPr>
        <w:t>万元罚款。</w:t>
      </w:r>
    </w:p>
    <w:p w:rsidR="008A6803" w:rsidRDefault="00472B87">
      <w:pPr>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16,849.18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39,948,968.79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26,419,909.37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6,943.06</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66,392,670.40</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B36AFC" w:rsidRDefault="00B36AFC" w:rsidP="00571B8A">
      <w:pPr>
        <w:spacing w:before="29" w:line="288" w:lineRule="auto"/>
        <w:rPr>
          <w:kern w:val="0"/>
          <w:sz w:val="24"/>
        </w:rPr>
      </w:pPr>
      <w:r w:rsidRPr="00B36AFC">
        <w:rPr>
          <w:rFonts w:hint="eastAsia"/>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624136"/>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522624137"/>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交银裕通纯债债券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36,914,552.91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1,217,402,786.62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777,459.28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0.06%</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交银裕通纯债债券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270,179.16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43,826,442.15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99.52%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212,760.93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0.48%</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6,439,895.15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1,261,229,228.77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990,220.21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0.08%</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522624138"/>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429"/>
        <w:gridCol w:w="2070"/>
        <w:gridCol w:w="2250"/>
      </w:tblGrid>
      <w:tr w:rsidR="00B621D7" w:rsidRPr="001B7979" w:rsidTr="002D0811">
        <w:tc>
          <w:tcPr>
            <w:tcW w:w="2249" w:type="dxa"/>
            <w:vAlign w:val="center"/>
          </w:tcPr>
          <w:p w:rsidR="00B621D7" w:rsidRPr="001B7979" w:rsidRDefault="00B621D7" w:rsidP="00CE79DC">
            <w:pPr>
              <w:pStyle w:val="a0"/>
              <w:spacing w:before="29" w:line="288" w:lineRule="auto"/>
              <w:ind w:firstLineChars="0" w:firstLine="0"/>
              <w:jc w:val="center"/>
              <w:rPr>
                <w:sz w:val="24"/>
              </w:rPr>
            </w:pPr>
            <w:r w:rsidRPr="001B7979">
              <w:rPr>
                <w:sz w:val="24"/>
              </w:rPr>
              <w:t>项目</w:t>
            </w:r>
          </w:p>
        </w:tc>
        <w:tc>
          <w:tcPr>
            <w:tcW w:w="2429"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070"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250"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2D0811">
        <w:tc>
          <w:tcPr>
            <w:tcW w:w="2249"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429" w:type="dxa"/>
            <w:vAlign w:val="center"/>
          </w:tcPr>
          <w:p w:rsidR="00B621D7" w:rsidRPr="001B7979" w:rsidRDefault="00B621D7" w:rsidP="00571B8A">
            <w:pPr>
              <w:spacing w:before="29" w:line="288" w:lineRule="auto"/>
              <w:jc w:val="right"/>
              <w:rPr>
                <w:color w:val="000000"/>
                <w:kern w:val="0"/>
                <w:sz w:val="24"/>
              </w:rPr>
            </w:pPr>
            <w:r w:rsidRPr="001B7979">
              <w:rPr>
                <w:sz w:val="24"/>
              </w:rPr>
              <w:t>交银裕通纯债债券</w:t>
            </w:r>
            <w:r w:rsidRPr="001B7979">
              <w:rPr>
                <w:sz w:val="24"/>
              </w:rPr>
              <w:t>A</w:t>
            </w:r>
          </w:p>
        </w:tc>
        <w:tc>
          <w:tcPr>
            <w:tcW w:w="207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149,132.03</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2D0811">
        <w:tc>
          <w:tcPr>
            <w:tcW w:w="2249" w:type="dxa"/>
            <w:vMerge/>
            <w:vAlign w:val="center"/>
          </w:tcPr>
          <w:p w:rsidR="00B621D7" w:rsidRPr="001B7979" w:rsidRDefault="00B621D7" w:rsidP="00571B8A">
            <w:pPr>
              <w:pStyle w:val="a0"/>
              <w:spacing w:before="29" w:line="288" w:lineRule="auto"/>
              <w:ind w:firstLineChars="0" w:firstLine="0"/>
              <w:rPr>
                <w:sz w:val="24"/>
              </w:rPr>
            </w:pPr>
          </w:p>
        </w:tc>
        <w:tc>
          <w:tcPr>
            <w:tcW w:w="2429" w:type="dxa"/>
            <w:vAlign w:val="center"/>
          </w:tcPr>
          <w:p w:rsidR="00B621D7" w:rsidRPr="001B7979" w:rsidRDefault="00B621D7" w:rsidP="00571B8A">
            <w:pPr>
              <w:spacing w:before="29" w:line="288" w:lineRule="auto"/>
              <w:jc w:val="right"/>
              <w:rPr>
                <w:color w:val="000000"/>
                <w:kern w:val="0"/>
                <w:sz w:val="24"/>
              </w:rPr>
            </w:pPr>
            <w:r w:rsidRPr="001B7979">
              <w:rPr>
                <w:sz w:val="24"/>
              </w:rPr>
              <w:t>交银裕通纯债债券</w:t>
            </w:r>
            <w:r w:rsidRPr="001B7979">
              <w:rPr>
                <w:sz w:val="24"/>
              </w:rPr>
              <w:t>C</w:t>
            </w:r>
          </w:p>
        </w:tc>
        <w:tc>
          <w:tcPr>
            <w:tcW w:w="207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4,124.30</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2D0811">
        <w:tc>
          <w:tcPr>
            <w:tcW w:w="2249" w:type="dxa"/>
            <w:vMerge/>
            <w:vAlign w:val="center"/>
          </w:tcPr>
          <w:p w:rsidR="00B621D7" w:rsidRPr="001B7979" w:rsidRDefault="00B621D7" w:rsidP="00571B8A">
            <w:pPr>
              <w:pStyle w:val="a0"/>
              <w:spacing w:before="29" w:line="288" w:lineRule="auto"/>
              <w:ind w:firstLineChars="0" w:firstLine="0"/>
              <w:rPr>
                <w:sz w:val="24"/>
              </w:rPr>
            </w:pPr>
          </w:p>
        </w:tc>
        <w:tc>
          <w:tcPr>
            <w:tcW w:w="2429"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07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153,256.33</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522624139"/>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CE79DC">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CE79DC">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交银裕通纯债债券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E79DC">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交银裕通纯债债券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CE79DC">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CE79DC">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交银裕通纯债债券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E79DC">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交银裕通纯债债券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E79DC">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624140"/>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交银裕通纯债债券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交银裕通纯债债券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12</w:t>
            </w:r>
            <w:r w:rsidRPr="001B7979">
              <w:rPr>
                <w:sz w:val="24"/>
              </w:rPr>
              <w:t>月</w:t>
            </w:r>
            <w:r w:rsidRPr="001B7979">
              <w:rPr>
                <w:sz w:val="24"/>
              </w:rPr>
              <w:t>29</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219,894,175.38</w:t>
            </w:r>
          </w:p>
        </w:tc>
        <w:tc>
          <w:tcPr>
            <w:tcW w:w="1615" w:type="pct"/>
            <w:vAlign w:val="center"/>
          </w:tcPr>
          <w:p w:rsidR="001548F9" w:rsidRPr="001B7979" w:rsidRDefault="001548F9" w:rsidP="00571B8A">
            <w:pPr>
              <w:spacing w:before="29" w:line="288" w:lineRule="auto"/>
              <w:jc w:val="right"/>
              <w:rPr>
                <w:sz w:val="24"/>
              </w:rPr>
            </w:pPr>
            <w:r w:rsidRPr="001B7979">
              <w:rPr>
                <w:sz w:val="24"/>
              </w:rPr>
              <w:t>1,383,161.98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1,195,845,546.58</w:t>
            </w:r>
          </w:p>
        </w:tc>
        <w:tc>
          <w:tcPr>
            <w:tcW w:w="1615" w:type="pct"/>
            <w:vAlign w:val="center"/>
          </w:tcPr>
          <w:p w:rsidR="001548F9" w:rsidRPr="001B7979" w:rsidRDefault="001548F9" w:rsidP="00571B8A">
            <w:pPr>
              <w:spacing w:before="29" w:line="288" w:lineRule="auto"/>
              <w:jc w:val="right"/>
              <w:rPr>
                <w:sz w:val="24"/>
              </w:rPr>
            </w:pPr>
            <w:r w:rsidRPr="001B7979">
              <w:rPr>
                <w:sz w:val="24"/>
              </w:rPr>
              <w:t>444,797.55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72,372,610.42</w:t>
            </w:r>
          </w:p>
        </w:tc>
        <w:tc>
          <w:tcPr>
            <w:tcW w:w="1615" w:type="pct"/>
            <w:vAlign w:val="center"/>
          </w:tcPr>
          <w:p w:rsidR="001548F9" w:rsidRPr="001B7979" w:rsidRDefault="001548F9" w:rsidP="00571B8A">
            <w:pPr>
              <w:spacing w:before="29" w:line="288" w:lineRule="auto"/>
              <w:jc w:val="right"/>
              <w:rPr>
                <w:sz w:val="24"/>
              </w:rPr>
            </w:pPr>
            <w:r w:rsidRPr="001B7979">
              <w:rPr>
                <w:sz w:val="24"/>
              </w:rPr>
              <w:t>43,828,171.24</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50,037,911.10</w:t>
            </w:r>
          </w:p>
        </w:tc>
        <w:tc>
          <w:tcPr>
            <w:tcW w:w="1615" w:type="pct"/>
            <w:vAlign w:val="center"/>
          </w:tcPr>
          <w:p w:rsidR="001548F9" w:rsidRPr="001B7979" w:rsidRDefault="001548F9" w:rsidP="00571B8A">
            <w:pPr>
              <w:spacing w:before="29" w:line="288" w:lineRule="auto"/>
              <w:jc w:val="right"/>
              <w:rPr>
                <w:sz w:val="24"/>
              </w:rPr>
            </w:pPr>
            <w:r w:rsidRPr="001B7979">
              <w:rPr>
                <w:sz w:val="24"/>
              </w:rPr>
              <w:t>233,765.71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1,218,180,245.90</w:t>
            </w:r>
          </w:p>
        </w:tc>
        <w:tc>
          <w:tcPr>
            <w:tcW w:w="1615" w:type="pct"/>
            <w:vAlign w:val="center"/>
          </w:tcPr>
          <w:p w:rsidR="001548F9" w:rsidRPr="001B7979" w:rsidRDefault="001548F9" w:rsidP="00571B8A">
            <w:pPr>
              <w:spacing w:before="29" w:line="288" w:lineRule="auto"/>
              <w:jc w:val="right"/>
              <w:rPr>
                <w:sz w:val="24"/>
              </w:rPr>
            </w:pPr>
            <w:r w:rsidRPr="001B7979">
              <w:rPr>
                <w:sz w:val="24"/>
              </w:rPr>
              <w:t>44,039,203.08</w:t>
            </w:r>
          </w:p>
        </w:tc>
      </w:tr>
    </w:tbl>
    <w:p w:rsidR="008A6803" w:rsidRDefault="00472B87">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624141"/>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522624142"/>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本基金管理人于</w:t>
      </w:r>
      <w:r w:rsidRPr="001B7979">
        <w:rPr>
          <w:kern w:val="0"/>
          <w:sz w:val="24"/>
        </w:rPr>
        <w:t>2018</w:t>
      </w:r>
      <w:r w:rsidRPr="001B7979">
        <w:rPr>
          <w:kern w:val="0"/>
          <w:sz w:val="24"/>
        </w:rPr>
        <w:t>年</w:t>
      </w:r>
      <w:r w:rsidRPr="001B7979">
        <w:rPr>
          <w:kern w:val="0"/>
          <w:sz w:val="24"/>
        </w:rPr>
        <w:t>3</w:t>
      </w:r>
      <w:r w:rsidRPr="001B7979">
        <w:rPr>
          <w:kern w:val="0"/>
          <w:sz w:val="24"/>
        </w:rPr>
        <w:t>月</w:t>
      </w:r>
      <w:r w:rsidRPr="001B7979">
        <w:rPr>
          <w:kern w:val="0"/>
          <w:sz w:val="24"/>
        </w:rPr>
        <w:t>6</w:t>
      </w:r>
      <w:r w:rsidRPr="001B7979">
        <w:rPr>
          <w:kern w:val="0"/>
          <w:sz w:val="24"/>
        </w:rPr>
        <w:t>日起至</w:t>
      </w:r>
      <w:r w:rsidRPr="001B7979">
        <w:rPr>
          <w:kern w:val="0"/>
          <w:sz w:val="24"/>
        </w:rPr>
        <w:t>2018</w:t>
      </w:r>
      <w:r w:rsidRPr="001B7979">
        <w:rPr>
          <w:kern w:val="0"/>
          <w:sz w:val="24"/>
        </w:rPr>
        <w:t>年</w:t>
      </w:r>
      <w:r w:rsidRPr="001B7979">
        <w:rPr>
          <w:kern w:val="0"/>
          <w:sz w:val="24"/>
        </w:rPr>
        <w:t>4</w:t>
      </w:r>
      <w:r w:rsidRPr="001B7979">
        <w:rPr>
          <w:kern w:val="0"/>
          <w:sz w:val="24"/>
        </w:rPr>
        <w:t>月</w:t>
      </w:r>
      <w:r w:rsidRPr="001B7979">
        <w:rPr>
          <w:kern w:val="0"/>
          <w:sz w:val="24"/>
        </w:rPr>
        <w:t>9</w:t>
      </w:r>
      <w:r w:rsidRPr="001B7979">
        <w:rPr>
          <w:kern w:val="0"/>
          <w:sz w:val="24"/>
        </w:rPr>
        <w:t>日</w:t>
      </w:r>
      <w:r w:rsidRPr="001B7979">
        <w:rPr>
          <w:kern w:val="0"/>
          <w:sz w:val="24"/>
        </w:rPr>
        <w:t>17</w:t>
      </w:r>
      <w:r w:rsidRPr="001B7979">
        <w:rPr>
          <w:kern w:val="0"/>
          <w:sz w:val="24"/>
        </w:rPr>
        <w:t>：</w:t>
      </w:r>
      <w:r w:rsidRPr="001B7979">
        <w:rPr>
          <w:kern w:val="0"/>
          <w:sz w:val="24"/>
        </w:rPr>
        <w:t>00</w:t>
      </w:r>
      <w:r w:rsidRPr="001B7979">
        <w:rPr>
          <w:kern w:val="0"/>
          <w:sz w:val="24"/>
        </w:rPr>
        <w:t>止以通讯方式召开本基金的基金份额持有人大会，就本基金调整管理费率及基金合同修改有关事项的议案进行表决。根据基金份额持有人大会的决议，本基金的管理费由</w:t>
      </w:r>
      <w:r w:rsidRPr="001B7979">
        <w:rPr>
          <w:kern w:val="0"/>
          <w:sz w:val="24"/>
        </w:rPr>
        <w:t>0.45%</w:t>
      </w:r>
      <w:r w:rsidRPr="001B7979">
        <w:rPr>
          <w:kern w:val="0"/>
          <w:sz w:val="24"/>
        </w:rPr>
        <w:t>调整为</w:t>
      </w:r>
      <w:r w:rsidRPr="001B7979">
        <w:rPr>
          <w:kern w:val="0"/>
          <w:sz w:val="24"/>
        </w:rPr>
        <w:t>0.3%</w:t>
      </w:r>
      <w:r w:rsidRPr="001B7979">
        <w:rPr>
          <w:kern w:val="0"/>
          <w:sz w:val="24"/>
        </w:rPr>
        <w:t>，并相应修改基金合同和托管协议。本基金管理人将在更新基金招募说明书时，对上述相关内容进行相应修订。本次基金份额持有人大会决议于</w:t>
      </w:r>
      <w:r w:rsidRPr="001B7979">
        <w:rPr>
          <w:kern w:val="0"/>
          <w:sz w:val="24"/>
        </w:rPr>
        <w:t>2018</w:t>
      </w:r>
      <w:r w:rsidRPr="001B7979">
        <w:rPr>
          <w:kern w:val="0"/>
          <w:sz w:val="24"/>
        </w:rPr>
        <w:t>年</w:t>
      </w:r>
      <w:r w:rsidRPr="001B7979">
        <w:rPr>
          <w:kern w:val="0"/>
          <w:sz w:val="24"/>
        </w:rPr>
        <w:t>4</w:t>
      </w:r>
      <w:r w:rsidRPr="001B7979">
        <w:rPr>
          <w:kern w:val="0"/>
          <w:sz w:val="24"/>
        </w:rPr>
        <w:t>月</w:t>
      </w:r>
      <w:r w:rsidRPr="001B7979">
        <w:rPr>
          <w:kern w:val="0"/>
          <w:sz w:val="24"/>
        </w:rPr>
        <w:t>10</w:t>
      </w:r>
      <w:r w:rsidRPr="001B7979">
        <w:rPr>
          <w:kern w:val="0"/>
          <w:sz w:val="24"/>
        </w:rPr>
        <w:t>日生效，自本次基金份额持有人大会决议公告之日即</w:t>
      </w:r>
      <w:r w:rsidRPr="001B7979">
        <w:rPr>
          <w:kern w:val="0"/>
          <w:sz w:val="24"/>
        </w:rPr>
        <w:t>2018</w:t>
      </w:r>
      <w:r w:rsidRPr="001B7979">
        <w:rPr>
          <w:kern w:val="0"/>
          <w:sz w:val="24"/>
        </w:rPr>
        <w:t>年</w:t>
      </w:r>
      <w:r w:rsidRPr="001B7979">
        <w:rPr>
          <w:kern w:val="0"/>
          <w:sz w:val="24"/>
        </w:rPr>
        <w:t>4</w:t>
      </w:r>
      <w:r w:rsidRPr="001B7979">
        <w:rPr>
          <w:kern w:val="0"/>
          <w:sz w:val="24"/>
        </w:rPr>
        <w:t>月</w:t>
      </w:r>
      <w:r w:rsidRPr="001B7979">
        <w:rPr>
          <w:kern w:val="0"/>
          <w:sz w:val="24"/>
        </w:rPr>
        <w:t>11</w:t>
      </w:r>
      <w:r w:rsidRPr="001B7979">
        <w:rPr>
          <w:kern w:val="0"/>
          <w:sz w:val="24"/>
        </w:rPr>
        <w:t>日起，本基金执行调整后的管理费率。详情请查阅本基金管理人于</w:t>
      </w:r>
      <w:r w:rsidRPr="001B7979">
        <w:rPr>
          <w:kern w:val="0"/>
          <w:sz w:val="24"/>
        </w:rPr>
        <w:t>2018</w:t>
      </w:r>
      <w:r w:rsidRPr="001B7979">
        <w:rPr>
          <w:kern w:val="0"/>
          <w:sz w:val="24"/>
        </w:rPr>
        <w:t>年</w:t>
      </w:r>
      <w:r w:rsidRPr="001B7979">
        <w:rPr>
          <w:kern w:val="0"/>
          <w:sz w:val="24"/>
        </w:rPr>
        <w:t>4</w:t>
      </w:r>
      <w:r w:rsidRPr="001B7979">
        <w:rPr>
          <w:kern w:val="0"/>
          <w:sz w:val="24"/>
        </w:rPr>
        <w:t>月</w:t>
      </w:r>
      <w:r w:rsidRPr="001B7979">
        <w:rPr>
          <w:kern w:val="0"/>
          <w:sz w:val="24"/>
        </w:rPr>
        <w:t>11</w:t>
      </w:r>
      <w:r w:rsidRPr="001B7979">
        <w:rPr>
          <w:kern w:val="0"/>
          <w:sz w:val="24"/>
        </w:rPr>
        <w:t>日发布的《交银施罗德基金管理有限公司关于交银施罗德裕通纯债债券型证券投资基金基金份额持有人大会表决结果暨决议生效的公告》。</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624143"/>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8A6803" w:rsidRDefault="00472B87">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522624144"/>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624145"/>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4" w:name="_Toc522624146"/>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4"/>
    </w:p>
    <w:p w:rsidR="00DA6499" w:rsidRPr="00DA6499" w:rsidRDefault="00DA6499" w:rsidP="00DA6499">
      <w:pPr>
        <w:pStyle w:val="a0"/>
      </w:pPr>
      <w:r>
        <w:rPr>
          <w:rFonts w:hint="eastAsia"/>
        </w:rPr>
        <w:t xml:space="preserve"> </w:t>
      </w:r>
      <w:r>
        <w:rPr>
          <w:rFonts w:hint="eastAsia"/>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624147"/>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624148"/>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8A6803" w:rsidRDefault="00472B8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8A6803" w:rsidRDefault="00472B8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8A6803" w:rsidRDefault="00472B8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62414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8A6803">
        <w:tc>
          <w:tcPr>
            <w:tcW w:w="1560" w:type="dxa"/>
            <w:vAlign w:val="center"/>
          </w:tcPr>
          <w:p w:rsidR="008A6803" w:rsidRDefault="00472B87">
            <w:pPr>
              <w:jc w:val="left"/>
            </w:pPr>
            <w:r>
              <w:rPr>
                <w:rFonts w:eastAsiaTheme="minorEastAsia"/>
                <w:sz w:val="24"/>
              </w:rPr>
              <w:t>长江证券股份有限公司</w:t>
            </w:r>
          </w:p>
        </w:tc>
        <w:tc>
          <w:tcPr>
            <w:tcW w:w="780" w:type="dxa"/>
            <w:vAlign w:val="center"/>
          </w:tcPr>
          <w:p w:rsidR="008A6803" w:rsidRDefault="00472B87">
            <w:pPr>
              <w:jc w:val="right"/>
            </w:pPr>
            <w:r>
              <w:rPr>
                <w:rFonts w:eastAsiaTheme="minorEastAsia"/>
                <w:sz w:val="24"/>
              </w:rPr>
              <w:t>2</w:t>
            </w:r>
          </w:p>
        </w:tc>
        <w:tc>
          <w:tcPr>
            <w:tcW w:w="1800" w:type="dxa"/>
            <w:vAlign w:val="center"/>
          </w:tcPr>
          <w:p w:rsidR="008A6803" w:rsidRDefault="00472B87">
            <w:pPr>
              <w:jc w:val="right"/>
            </w:pPr>
            <w:r>
              <w:rPr>
                <w:rFonts w:eastAsiaTheme="minorEastAsia"/>
                <w:sz w:val="24"/>
              </w:rPr>
              <w:t>-</w:t>
            </w:r>
          </w:p>
        </w:tc>
        <w:tc>
          <w:tcPr>
            <w:tcW w:w="1080" w:type="dxa"/>
            <w:vAlign w:val="center"/>
          </w:tcPr>
          <w:p w:rsidR="008A6803" w:rsidRDefault="00472B87">
            <w:pPr>
              <w:jc w:val="right"/>
            </w:pPr>
            <w:r>
              <w:rPr>
                <w:rFonts w:eastAsiaTheme="minorEastAsia"/>
                <w:sz w:val="24"/>
              </w:rPr>
              <w:t>-</w:t>
            </w:r>
          </w:p>
        </w:tc>
        <w:tc>
          <w:tcPr>
            <w:tcW w:w="1620" w:type="dxa"/>
            <w:vAlign w:val="center"/>
          </w:tcPr>
          <w:p w:rsidR="008A6803" w:rsidRDefault="00472B87">
            <w:pPr>
              <w:jc w:val="right"/>
            </w:pPr>
            <w:r>
              <w:rPr>
                <w:rFonts w:eastAsiaTheme="minorEastAsia"/>
                <w:sz w:val="24"/>
              </w:rPr>
              <w:t>-</w:t>
            </w:r>
          </w:p>
        </w:tc>
        <w:tc>
          <w:tcPr>
            <w:tcW w:w="1080" w:type="dxa"/>
            <w:vAlign w:val="center"/>
          </w:tcPr>
          <w:p w:rsidR="008A6803" w:rsidRDefault="00472B87">
            <w:pPr>
              <w:jc w:val="right"/>
            </w:pPr>
            <w:r>
              <w:rPr>
                <w:rFonts w:eastAsiaTheme="minorEastAsia"/>
                <w:sz w:val="24"/>
              </w:rPr>
              <w:t>-</w:t>
            </w:r>
          </w:p>
        </w:tc>
        <w:tc>
          <w:tcPr>
            <w:tcW w:w="1080" w:type="dxa"/>
            <w:vAlign w:val="center"/>
          </w:tcPr>
          <w:p w:rsidR="008A6803" w:rsidRDefault="00472B87">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8A6803">
        <w:tc>
          <w:tcPr>
            <w:tcW w:w="1560" w:type="dxa"/>
            <w:vAlign w:val="center"/>
          </w:tcPr>
          <w:p w:rsidR="008A6803" w:rsidRDefault="00472B87">
            <w:pPr>
              <w:jc w:val="left"/>
            </w:pPr>
            <w:r>
              <w:rPr>
                <w:rFonts w:eastAsiaTheme="minorEastAsia"/>
                <w:sz w:val="24"/>
              </w:rPr>
              <w:t>长江证券股份有限公司</w:t>
            </w:r>
          </w:p>
        </w:tc>
        <w:tc>
          <w:tcPr>
            <w:tcW w:w="1320" w:type="dxa"/>
            <w:vAlign w:val="center"/>
          </w:tcPr>
          <w:p w:rsidR="008A6803" w:rsidRDefault="00472B87">
            <w:pPr>
              <w:jc w:val="right"/>
            </w:pPr>
            <w:r>
              <w:rPr>
                <w:rFonts w:eastAsiaTheme="minorEastAsia"/>
                <w:sz w:val="24"/>
              </w:rPr>
              <w:t>190,337,072.83</w:t>
            </w:r>
          </w:p>
        </w:tc>
        <w:tc>
          <w:tcPr>
            <w:tcW w:w="1080" w:type="dxa"/>
            <w:vAlign w:val="center"/>
          </w:tcPr>
          <w:p w:rsidR="008A6803" w:rsidRDefault="00472B87">
            <w:pPr>
              <w:jc w:val="right"/>
            </w:pPr>
            <w:r>
              <w:rPr>
                <w:rFonts w:eastAsiaTheme="minorEastAsia"/>
                <w:sz w:val="24"/>
              </w:rPr>
              <w:t>100.00%</w:t>
            </w:r>
          </w:p>
        </w:tc>
        <w:tc>
          <w:tcPr>
            <w:tcW w:w="1143" w:type="dxa"/>
            <w:vAlign w:val="center"/>
          </w:tcPr>
          <w:p w:rsidR="008A6803" w:rsidRDefault="00472B87">
            <w:pPr>
              <w:jc w:val="right"/>
            </w:pPr>
            <w:r>
              <w:rPr>
                <w:rFonts w:eastAsiaTheme="minorEastAsia"/>
                <w:sz w:val="24"/>
              </w:rPr>
              <w:t>2,882,900,000.00</w:t>
            </w:r>
          </w:p>
        </w:tc>
        <w:tc>
          <w:tcPr>
            <w:tcW w:w="1197" w:type="dxa"/>
            <w:vAlign w:val="center"/>
          </w:tcPr>
          <w:p w:rsidR="008A6803" w:rsidRDefault="00472B87">
            <w:pPr>
              <w:jc w:val="right"/>
            </w:pPr>
            <w:r>
              <w:rPr>
                <w:rFonts w:eastAsiaTheme="minorEastAsia"/>
                <w:sz w:val="24"/>
              </w:rPr>
              <w:t>100.00%</w:t>
            </w:r>
          </w:p>
        </w:tc>
        <w:tc>
          <w:tcPr>
            <w:tcW w:w="1497" w:type="dxa"/>
            <w:vAlign w:val="center"/>
          </w:tcPr>
          <w:p w:rsidR="008A6803" w:rsidRDefault="00472B87">
            <w:pPr>
              <w:jc w:val="right"/>
            </w:pPr>
            <w:r>
              <w:rPr>
                <w:rFonts w:eastAsiaTheme="minorEastAsia"/>
                <w:sz w:val="24"/>
              </w:rPr>
              <w:t>-</w:t>
            </w:r>
          </w:p>
        </w:tc>
        <w:tc>
          <w:tcPr>
            <w:tcW w:w="1203" w:type="dxa"/>
            <w:vAlign w:val="center"/>
          </w:tcPr>
          <w:p w:rsidR="008A6803" w:rsidRDefault="00472B87">
            <w:pPr>
              <w:jc w:val="right"/>
            </w:pPr>
            <w:r>
              <w:rPr>
                <w:rFonts w:eastAsiaTheme="minorEastAsia"/>
                <w:sz w:val="24"/>
              </w:rPr>
              <w:t>-</w:t>
            </w:r>
          </w:p>
        </w:tc>
      </w:tr>
    </w:tbl>
    <w:p w:rsidR="00632E13" w:rsidRDefault="00632E13" w:rsidP="00632E1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632E13" w:rsidRDefault="00632E13" w:rsidP="000E1437">
      <w:pPr>
        <w:autoSpaceDE w:val="0"/>
        <w:autoSpaceDN w:val="0"/>
        <w:adjustRightInd w:val="0"/>
        <w:spacing w:line="360" w:lineRule="auto"/>
        <w:ind w:firstLineChars="400" w:firstLine="96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32E13" w:rsidRPr="001B7979" w:rsidRDefault="00632E13" w:rsidP="000E1437">
      <w:pPr>
        <w:autoSpaceDE w:val="0"/>
        <w:autoSpaceDN w:val="0"/>
        <w:adjustRightInd w:val="0"/>
        <w:spacing w:line="360" w:lineRule="auto"/>
        <w:ind w:firstLineChars="400" w:firstLine="96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BB7DC7" w:rsidRPr="00632E13" w:rsidRDefault="00BB7DC7" w:rsidP="00BB7DC7">
      <w:pPr>
        <w:autoSpaceDE w:val="0"/>
        <w:autoSpaceDN w:val="0"/>
        <w:adjustRightInd w:val="0"/>
        <w:spacing w:line="360" w:lineRule="auto"/>
        <w:jc w:val="left"/>
        <w:rPr>
          <w:rFonts w:eastAsiaTheme="minorEastAsia"/>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522624150"/>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8A6803">
        <w:tc>
          <w:tcPr>
            <w:tcW w:w="720" w:type="dxa"/>
            <w:vAlign w:val="center"/>
          </w:tcPr>
          <w:p w:rsidR="008A6803" w:rsidRDefault="00472B87">
            <w:pPr>
              <w:jc w:val="center"/>
            </w:pPr>
            <w:r>
              <w:rPr>
                <w:color w:val="000000"/>
                <w:sz w:val="24"/>
              </w:rPr>
              <w:t>1</w:t>
            </w:r>
          </w:p>
        </w:tc>
        <w:tc>
          <w:tcPr>
            <w:tcW w:w="4319" w:type="dxa"/>
            <w:vAlign w:val="center"/>
          </w:tcPr>
          <w:p w:rsidR="008A6803" w:rsidRDefault="00472B87">
            <w:r>
              <w:rPr>
                <w:color w:val="000000"/>
                <w:sz w:val="24"/>
              </w:rPr>
              <w:t>交银施罗德基金管理有限公司关于旗下基金缴纳增值税的提示性公告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2018-01-03</w:t>
            </w:r>
          </w:p>
        </w:tc>
      </w:tr>
      <w:tr w:rsidR="008A6803">
        <w:tc>
          <w:tcPr>
            <w:tcW w:w="720" w:type="dxa"/>
            <w:vAlign w:val="center"/>
          </w:tcPr>
          <w:p w:rsidR="008A6803" w:rsidRDefault="00472B87">
            <w:pPr>
              <w:jc w:val="center"/>
            </w:pPr>
            <w:r>
              <w:rPr>
                <w:color w:val="000000"/>
                <w:sz w:val="24"/>
              </w:rPr>
              <w:t>2</w:t>
            </w:r>
          </w:p>
        </w:tc>
        <w:tc>
          <w:tcPr>
            <w:tcW w:w="4319" w:type="dxa"/>
            <w:vAlign w:val="center"/>
          </w:tcPr>
          <w:p w:rsidR="008A6803" w:rsidRDefault="00472B87">
            <w:r>
              <w:rPr>
                <w:color w:val="000000"/>
                <w:sz w:val="24"/>
              </w:rPr>
              <w:t>交银施罗德裕隆纯债债券型证券投资基金（更新）招募说明书摘要（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2018-01-12</w:t>
            </w:r>
          </w:p>
        </w:tc>
      </w:tr>
      <w:tr w:rsidR="008A6803">
        <w:tc>
          <w:tcPr>
            <w:tcW w:w="720" w:type="dxa"/>
            <w:vAlign w:val="center"/>
          </w:tcPr>
          <w:p w:rsidR="008A6803" w:rsidRDefault="00472B87">
            <w:pPr>
              <w:jc w:val="center"/>
            </w:pPr>
            <w:r>
              <w:rPr>
                <w:color w:val="000000"/>
                <w:sz w:val="24"/>
              </w:rPr>
              <w:t>3</w:t>
            </w:r>
          </w:p>
        </w:tc>
        <w:tc>
          <w:tcPr>
            <w:tcW w:w="4319" w:type="dxa"/>
            <w:vAlign w:val="center"/>
          </w:tcPr>
          <w:p w:rsidR="008A6803" w:rsidRDefault="00472B87">
            <w:r>
              <w:rPr>
                <w:color w:val="000000"/>
                <w:sz w:val="24"/>
              </w:rPr>
              <w:t>交银施罗德裕通纯债债券型证券投资基金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2018-01-22</w:t>
            </w:r>
          </w:p>
        </w:tc>
      </w:tr>
      <w:tr w:rsidR="008A6803">
        <w:tc>
          <w:tcPr>
            <w:tcW w:w="720" w:type="dxa"/>
            <w:vAlign w:val="center"/>
          </w:tcPr>
          <w:p w:rsidR="008A6803" w:rsidRDefault="00472B87">
            <w:pPr>
              <w:jc w:val="center"/>
            </w:pPr>
            <w:r>
              <w:rPr>
                <w:color w:val="000000"/>
                <w:sz w:val="24"/>
              </w:rPr>
              <w:t>4</w:t>
            </w:r>
          </w:p>
        </w:tc>
        <w:tc>
          <w:tcPr>
            <w:tcW w:w="4319" w:type="dxa"/>
            <w:vAlign w:val="center"/>
          </w:tcPr>
          <w:p w:rsidR="008A6803" w:rsidRDefault="00472B87">
            <w:r>
              <w:rPr>
                <w:color w:val="000000"/>
                <w:sz w:val="24"/>
              </w:rPr>
              <w:t>交银施罗德裕通纯债债券型证券投资基金（更新）招募说明书摘要（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2018-02-12</w:t>
            </w:r>
          </w:p>
        </w:tc>
      </w:tr>
      <w:tr w:rsidR="008A6803">
        <w:tc>
          <w:tcPr>
            <w:tcW w:w="720" w:type="dxa"/>
            <w:vAlign w:val="center"/>
          </w:tcPr>
          <w:p w:rsidR="008A6803" w:rsidRDefault="00472B87">
            <w:pPr>
              <w:jc w:val="center"/>
            </w:pPr>
            <w:r>
              <w:rPr>
                <w:color w:val="000000"/>
                <w:sz w:val="24"/>
              </w:rPr>
              <w:t>5</w:t>
            </w:r>
          </w:p>
        </w:tc>
        <w:tc>
          <w:tcPr>
            <w:tcW w:w="4319" w:type="dxa"/>
            <w:vAlign w:val="center"/>
          </w:tcPr>
          <w:p w:rsidR="008A6803" w:rsidRDefault="00472B87">
            <w:r>
              <w:rPr>
                <w:color w:val="000000"/>
                <w:sz w:val="24"/>
              </w:rPr>
              <w:t>交银施罗德基金管理有限公司关于以通讯方式召开交银施罗德裕通纯债债券型证券投资基金基金份额持有人大会的公告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2018-03-05</w:t>
            </w:r>
          </w:p>
        </w:tc>
      </w:tr>
      <w:tr w:rsidR="008A6803">
        <w:tc>
          <w:tcPr>
            <w:tcW w:w="720" w:type="dxa"/>
            <w:vAlign w:val="center"/>
          </w:tcPr>
          <w:p w:rsidR="008A6803" w:rsidRDefault="00472B87">
            <w:pPr>
              <w:jc w:val="center"/>
            </w:pPr>
            <w:r>
              <w:rPr>
                <w:color w:val="000000"/>
                <w:sz w:val="24"/>
              </w:rPr>
              <w:t>6</w:t>
            </w:r>
          </w:p>
        </w:tc>
        <w:tc>
          <w:tcPr>
            <w:tcW w:w="4319" w:type="dxa"/>
            <w:vAlign w:val="center"/>
          </w:tcPr>
          <w:p w:rsidR="008A6803" w:rsidRDefault="00472B87">
            <w:r>
              <w:rPr>
                <w:color w:val="000000"/>
                <w:sz w:val="24"/>
              </w:rPr>
              <w:t>交银施罗德基金管理有限公司关于以通讯方式召开交银施罗德裕通纯债债券型证券投资基金基金份额持有人大会的第一次提示性公告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2018-03-06</w:t>
            </w:r>
          </w:p>
        </w:tc>
      </w:tr>
      <w:tr w:rsidR="008A6803">
        <w:tc>
          <w:tcPr>
            <w:tcW w:w="720" w:type="dxa"/>
            <w:vAlign w:val="center"/>
          </w:tcPr>
          <w:p w:rsidR="008A6803" w:rsidRDefault="00472B87">
            <w:pPr>
              <w:jc w:val="center"/>
            </w:pPr>
            <w:r>
              <w:rPr>
                <w:color w:val="000000"/>
                <w:sz w:val="24"/>
              </w:rPr>
              <w:t>7</w:t>
            </w:r>
          </w:p>
        </w:tc>
        <w:tc>
          <w:tcPr>
            <w:tcW w:w="4319" w:type="dxa"/>
            <w:vAlign w:val="center"/>
          </w:tcPr>
          <w:p w:rsidR="008A6803" w:rsidRDefault="00472B87">
            <w:r>
              <w:rPr>
                <w:color w:val="000000"/>
                <w:sz w:val="24"/>
              </w:rPr>
              <w:t>交银施罗德基金管理有限公司关于以通讯方式召开交银施罗德裕通纯债债券型证券投资基金基金份额持有人大会的第二次提示性公告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2018-03-07</w:t>
            </w:r>
          </w:p>
        </w:tc>
      </w:tr>
      <w:tr w:rsidR="008A6803">
        <w:tc>
          <w:tcPr>
            <w:tcW w:w="720" w:type="dxa"/>
            <w:vAlign w:val="center"/>
          </w:tcPr>
          <w:p w:rsidR="008A6803" w:rsidRDefault="00472B87">
            <w:pPr>
              <w:jc w:val="center"/>
            </w:pPr>
            <w:r>
              <w:rPr>
                <w:color w:val="000000"/>
                <w:sz w:val="24"/>
              </w:rPr>
              <w:t>8</w:t>
            </w:r>
          </w:p>
        </w:tc>
        <w:tc>
          <w:tcPr>
            <w:tcW w:w="4319" w:type="dxa"/>
            <w:vAlign w:val="center"/>
          </w:tcPr>
          <w:p w:rsidR="008A6803" w:rsidRDefault="00472B87">
            <w:r>
              <w:rPr>
                <w:color w:val="000000"/>
                <w:sz w:val="24"/>
              </w:rPr>
              <w:t>交银施罗德基金管理有限公司关于交银施罗德裕通纯债债券型证券投资基金修改基金合同的公告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2018-03-22</w:t>
            </w:r>
          </w:p>
        </w:tc>
      </w:tr>
      <w:tr w:rsidR="008A6803">
        <w:tc>
          <w:tcPr>
            <w:tcW w:w="720" w:type="dxa"/>
            <w:vAlign w:val="center"/>
          </w:tcPr>
          <w:p w:rsidR="008A6803" w:rsidRDefault="00472B87">
            <w:pPr>
              <w:jc w:val="center"/>
            </w:pPr>
            <w:r>
              <w:rPr>
                <w:color w:val="000000"/>
                <w:sz w:val="24"/>
              </w:rPr>
              <w:t>9</w:t>
            </w:r>
          </w:p>
        </w:tc>
        <w:tc>
          <w:tcPr>
            <w:tcW w:w="4319" w:type="dxa"/>
            <w:vAlign w:val="center"/>
          </w:tcPr>
          <w:p w:rsidR="008A6803" w:rsidRDefault="00472B87">
            <w:r>
              <w:rPr>
                <w:color w:val="000000"/>
                <w:sz w:val="24"/>
              </w:rPr>
              <w:t>交银施罗德裕通纯债债券型证券投资基金</w:t>
            </w:r>
            <w:r>
              <w:rPr>
                <w:color w:val="000000"/>
                <w:sz w:val="24"/>
              </w:rPr>
              <w:t>2017</w:t>
            </w:r>
            <w:r>
              <w:rPr>
                <w:color w:val="000000"/>
                <w:sz w:val="24"/>
              </w:rPr>
              <w:t>年年度报告摘要</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2018-03-28</w:t>
            </w:r>
          </w:p>
        </w:tc>
      </w:tr>
      <w:tr w:rsidR="008A6803">
        <w:tc>
          <w:tcPr>
            <w:tcW w:w="720" w:type="dxa"/>
            <w:vAlign w:val="center"/>
          </w:tcPr>
          <w:p w:rsidR="008A6803" w:rsidRDefault="00472B87">
            <w:pPr>
              <w:jc w:val="center"/>
            </w:pPr>
            <w:r>
              <w:rPr>
                <w:color w:val="000000"/>
                <w:sz w:val="24"/>
              </w:rPr>
              <w:t>10</w:t>
            </w:r>
          </w:p>
        </w:tc>
        <w:tc>
          <w:tcPr>
            <w:tcW w:w="4319" w:type="dxa"/>
            <w:vAlign w:val="center"/>
          </w:tcPr>
          <w:p w:rsidR="008A6803" w:rsidRDefault="00472B87">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2018-03-30</w:t>
            </w:r>
          </w:p>
        </w:tc>
      </w:tr>
      <w:tr w:rsidR="008A6803">
        <w:tc>
          <w:tcPr>
            <w:tcW w:w="720" w:type="dxa"/>
            <w:vAlign w:val="center"/>
          </w:tcPr>
          <w:p w:rsidR="008A6803" w:rsidRDefault="00472B87">
            <w:pPr>
              <w:jc w:val="center"/>
            </w:pPr>
            <w:r>
              <w:rPr>
                <w:color w:val="000000"/>
                <w:sz w:val="24"/>
              </w:rPr>
              <w:t>11</w:t>
            </w:r>
          </w:p>
        </w:tc>
        <w:tc>
          <w:tcPr>
            <w:tcW w:w="4319" w:type="dxa"/>
            <w:vAlign w:val="center"/>
          </w:tcPr>
          <w:p w:rsidR="008A6803" w:rsidRDefault="00472B87">
            <w:r>
              <w:rPr>
                <w:color w:val="000000"/>
                <w:sz w:val="24"/>
              </w:rPr>
              <w:t>交银施罗德基金管理有限公司关于交银施罗德裕通纯债债券型证券投资基金基金份额持有人大会表决结果暨决议生效的公告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2018-04-11</w:t>
            </w:r>
          </w:p>
        </w:tc>
      </w:tr>
      <w:tr w:rsidR="008A6803">
        <w:tc>
          <w:tcPr>
            <w:tcW w:w="720" w:type="dxa"/>
            <w:vAlign w:val="center"/>
          </w:tcPr>
          <w:p w:rsidR="008A6803" w:rsidRDefault="00472B87">
            <w:pPr>
              <w:jc w:val="center"/>
            </w:pPr>
            <w:r>
              <w:rPr>
                <w:color w:val="000000"/>
                <w:sz w:val="24"/>
              </w:rPr>
              <w:t>12</w:t>
            </w:r>
          </w:p>
        </w:tc>
        <w:tc>
          <w:tcPr>
            <w:tcW w:w="4319" w:type="dxa"/>
            <w:vAlign w:val="center"/>
          </w:tcPr>
          <w:p w:rsidR="008A6803" w:rsidRDefault="00472B87">
            <w:r>
              <w:rPr>
                <w:color w:val="000000"/>
                <w:sz w:val="24"/>
              </w:rPr>
              <w:t>交银施罗德裕通纯债债券型证券投资基金基金合同摘要</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2018-04-11</w:t>
            </w:r>
          </w:p>
        </w:tc>
      </w:tr>
      <w:tr w:rsidR="008A6803">
        <w:tc>
          <w:tcPr>
            <w:tcW w:w="720" w:type="dxa"/>
            <w:vAlign w:val="center"/>
          </w:tcPr>
          <w:p w:rsidR="008A6803" w:rsidRDefault="00472B87">
            <w:pPr>
              <w:jc w:val="center"/>
            </w:pPr>
            <w:r>
              <w:rPr>
                <w:color w:val="000000"/>
                <w:sz w:val="24"/>
              </w:rPr>
              <w:t>13</w:t>
            </w:r>
          </w:p>
        </w:tc>
        <w:tc>
          <w:tcPr>
            <w:tcW w:w="4319" w:type="dxa"/>
            <w:vAlign w:val="center"/>
          </w:tcPr>
          <w:p w:rsidR="008A6803" w:rsidRDefault="00472B87">
            <w:r>
              <w:rPr>
                <w:color w:val="000000"/>
                <w:sz w:val="24"/>
              </w:rPr>
              <w:t>交银施罗德裕通纯债债券型证券投资基金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2018-04-21</w:t>
            </w:r>
          </w:p>
        </w:tc>
      </w:tr>
      <w:tr w:rsidR="008A6803">
        <w:tc>
          <w:tcPr>
            <w:tcW w:w="720" w:type="dxa"/>
            <w:vAlign w:val="center"/>
          </w:tcPr>
          <w:p w:rsidR="008A6803" w:rsidRDefault="00472B87">
            <w:pPr>
              <w:jc w:val="center"/>
            </w:pPr>
            <w:r>
              <w:rPr>
                <w:color w:val="000000"/>
                <w:sz w:val="24"/>
              </w:rPr>
              <w:t>14</w:t>
            </w:r>
          </w:p>
        </w:tc>
        <w:tc>
          <w:tcPr>
            <w:tcW w:w="4319" w:type="dxa"/>
            <w:vAlign w:val="center"/>
          </w:tcPr>
          <w:p w:rsidR="008A6803" w:rsidRDefault="00472B87">
            <w:r>
              <w:rPr>
                <w:color w:val="000000"/>
                <w:sz w:val="24"/>
              </w:rPr>
              <w:t>交银施罗德基金管理有限公司关于增加北京肯特瑞财富管理有限公司为交银施罗德裕通纯债债券型证券投资基金的场外销售机构并参与其</w:t>
            </w:r>
            <w:r>
              <w:rPr>
                <w:color w:val="000000"/>
                <w:sz w:val="24"/>
              </w:rPr>
              <w:t>A</w:t>
            </w:r>
            <w:r>
              <w:rPr>
                <w:color w:val="000000"/>
                <w:sz w:val="24"/>
              </w:rPr>
              <w:t>类基金份额申购（含定期定额投资）费率优惠活动的公告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2018-05-15</w:t>
            </w:r>
          </w:p>
        </w:tc>
      </w:tr>
      <w:tr w:rsidR="008A6803">
        <w:tc>
          <w:tcPr>
            <w:tcW w:w="720" w:type="dxa"/>
            <w:vAlign w:val="center"/>
          </w:tcPr>
          <w:p w:rsidR="008A6803" w:rsidRDefault="00472B87">
            <w:pPr>
              <w:jc w:val="center"/>
            </w:pPr>
            <w:r>
              <w:rPr>
                <w:color w:val="000000"/>
                <w:sz w:val="24"/>
              </w:rPr>
              <w:t>15</w:t>
            </w:r>
          </w:p>
        </w:tc>
        <w:tc>
          <w:tcPr>
            <w:tcW w:w="4319" w:type="dxa"/>
            <w:vAlign w:val="center"/>
          </w:tcPr>
          <w:p w:rsidR="008A6803" w:rsidRDefault="00472B87">
            <w:r>
              <w:rPr>
                <w:color w:val="000000"/>
                <w:sz w:val="24"/>
              </w:rPr>
              <w:t>交银施罗德基金管理有限公司关于高级管理人员变更的公告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2018-06-30</w:t>
            </w:r>
          </w:p>
        </w:tc>
      </w:tr>
      <w:tr w:rsidR="008A6803">
        <w:tc>
          <w:tcPr>
            <w:tcW w:w="720" w:type="dxa"/>
            <w:vAlign w:val="center"/>
          </w:tcPr>
          <w:p w:rsidR="008A6803" w:rsidRDefault="00472B87">
            <w:pPr>
              <w:jc w:val="center"/>
            </w:pPr>
            <w:r>
              <w:rPr>
                <w:color w:val="000000"/>
                <w:sz w:val="24"/>
              </w:rPr>
              <w:t>16</w:t>
            </w:r>
          </w:p>
        </w:tc>
        <w:tc>
          <w:tcPr>
            <w:tcW w:w="4319" w:type="dxa"/>
            <w:vAlign w:val="center"/>
          </w:tcPr>
          <w:p w:rsidR="008A6803" w:rsidRDefault="00472B87">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8A6803" w:rsidRDefault="00472B87">
            <w:r>
              <w:rPr>
                <w:color w:val="000000"/>
                <w:sz w:val="24"/>
              </w:rPr>
              <w:t>中国证券报、上海证券报、证券时报</w:t>
            </w:r>
          </w:p>
        </w:tc>
        <w:tc>
          <w:tcPr>
            <w:tcW w:w="1440" w:type="dxa"/>
            <w:vAlign w:val="center"/>
          </w:tcPr>
          <w:p w:rsidR="008A6803" w:rsidRDefault="00472B87">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7C0462" w:rsidRDefault="00C61B2C" w:rsidP="007C0462">
      <w:pPr>
        <w:pStyle w:val="1"/>
        <w:keepNext/>
        <w:keepLines/>
        <w:widowControl w:val="0"/>
        <w:spacing w:beforeLines="100" w:before="312" w:afterLines="100" w:after="312" w:line="288" w:lineRule="auto"/>
        <w:jc w:val="center"/>
        <w:rPr>
          <w:b/>
          <w:bCs/>
          <w:szCs w:val="24"/>
          <w:lang w:val="en-US"/>
        </w:rPr>
      </w:pPr>
      <w:bookmarkStart w:id="112" w:name="_Toc522624151"/>
      <w:r w:rsidRPr="007C0462">
        <w:rPr>
          <w:b/>
          <w:bCs/>
          <w:szCs w:val="24"/>
          <w:lang w:val="en-US"/>
        </w:rPr>
        <w:t>§</w:t>
      </w:r>
      <w:r w:rsidR="00F26E25" w:rsidRPr="007C0462">
        <w:rPr>
          <w:b/>
          <w:bCs/>
          <w:szCs w:val="24"/>
          <w:lang w:val="en-US"/>
        </w:rPr>
        <w:t xml:space="preserve">11  </w:t>
      </w:r>
      <w:r w:rsidR="00F26E25" w:rsidRPr="007C0462">
        <w:rPr>
          <w:b/>
          <w:bCs/>
          <w:szCs w:val="24"/>
          <w:lang w:val="en-US"/>
        </w:rPr>
        <w:t>影响投资者决策的其他重要信息</w:t>
      </w:r>
      <w:bookmarkEnd w:id="112"/>
    </w:p>
    <w:p w:rsidR="00F26E25" w:rsidRPr="007C0462" w:rsidRDefault="00F26E25" w:rsidP="007C0462">
      <w:pPr>
        <w:pStyle w:val="20"/>
        <w:spacing w:before="29" w:after="0" w:line="288" w:lineRule="auto"/>
        <w:rPr>
          <w:rFonts w:ascii="Times New Roman" w:hAnsi="Times New Roman"/>
          <w:kern w:val="0"/>
          <w:szCs w:val="24"/>
        </w:rPr>
      </w:pPr>
      <w:bookmarkStart w:id="113" w:name="_Toc522624152"/>
      <w:r w:rsidRPr="007C0462">
        <w:rPr>
          <w:rFonts w:ascii="Times New Roman" w:hAnsi="Times New Roman"/>
          <w:kern w:val="0"/>
          <w:szCs w:val="24"/>
        </w:rPr>
        <w:t>11.</w:t>
      </w:r>
      <w:r w:rsidRPr="007C0462">
        <w:rPr>
          <w:rFonts w:ascii="Times New Roman" w:hAnsi="Times New Roman" w:hint="eastAsia"/>
          <w:kern w:val="0"/>
          <w:szCs w:val="24"/>
        </w:rPr>
        <w:t xml:space="preserve">1 </w:t>
      </w:r>
      <w:r w:rsidRPr="007C0462">
        <w:rPr>
          <w:rFonts w:ascii="Times New Roman" w:hAnsi="Times New Roman" w:hint="eastAsia"/>
          <w:kern w:val="0"/>
          <w:szCs w:val="24"/>
        </w:rPr>
        <w:t>报告期内单一投资者持有基金份额比例达到或超过</w:t>
      </w:r>
      <w:r w:rsidRPr="007C0462">
        <w:rPr>
          <w:rFonts w:ascii="Times New Roman" w:hAnsi="Times New Roman" w:hint="eastAsia"/>
          <w:kern w:val="0"/>
          <w:szCs w:val="24"/>
        </w:rPr>
        <w:t>20%</w:t>
      </w:r>
      <w:r w:rsidRPr="007C0462">
        <w:rPr>
          <w:rFonts w:ascii="Times New Roman" w:hAnsi="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8A6803">
        <w:tc>
          <w:tcPr>
            <w:tcW w:w="993" w:type="dxa"/>
            <w:vMerge w:val="restart"/>
          </w:tcPr>
          <w:p w:rsidR="008A6803" w:rsidRDefault="008A6803"/>
          <w:p w:rsidR="008A6803" w:rsidRDefault="00472B87">
            <w:r>
              <w:rPr>
                <w:rFonts w:ascii="宋体" w:hAnsi="宋体" w:hint="eastAsia"/>
                <w:bCs/>
                <w:color w:val="000000"/>
                <w:kern w:val="0"/>
                <w:szCs w:val="21"/>
              </w:rPr>
              <w:t>机构</w:t>
            </w:r>
          </w:p>
        </w:tc>
        <w:tc>
          <w:tcPr>
            <w:tcW w:w="992" w:type="dxa"/>
            <w:vAlign w:val="center"/>
          </w:tcPr>
          <w:p w:rsidR="008A6803" w:rsidRDefault="00472B87">
            <w:pPr>
              <w:jc w:val="center"/>
            </w:pPr>
            <w:r>
              <w:rPr>
                <w:rFonts w:ascii="宋体" w:hAnsi="宋体"/>
                <w:color w:val="000000"/>
                <w:kern w:val="0"/>
                <w:szCs w:val="21"/>
              </w:rPr>
              <w:t>1</w:t>
            </w:r>
          </w:p>
        </w:tc>
        <w:tc>
          <w:tcPr>
            <w:tcW w:w="1843" w:type="dxa"/>
            <w:vAlign w:val="center"/>
          </w:tcPr>
          <w:p w:rsidR="008A6803" w:rsidRDefault="00472B87">
            <w:pPr>
              <w:jc w:val="center"/>
            </w:pPr>
            <w:r>
              <w:rPr>
                <w:rFonts w:ascii="宋体" w:hAnsi="宋体"/>
                <w:color w:val="000000"/>
                <w:kern w:val="0"/>
                <w:szCs w:val="21"/>
              </w:rPr>
              <w:t>2018/1/1-2018/6/30</w:t>
            </w:r>
          </w:p>
        </w:tc>
        <w:tc>
          <w:tcPr>
            <w:tcW w:w="851" w:type="dxa"/>
            <w:vAlign w:val="center"/>
          </w:tcPr>
          <w:p w:rsidR="008A6803" w:rsidRDefault="00472B87">
            <w:pPr>
              <w:jc w:val="center"/>
            </w:pPr>
            <w:r>
              <w:rPr>
                <w:rFonts w:ascii="宋体" w:hAnsi="宋体"/>
                <w:color w:val="000000"/>
                <w:kern w:val="0"/>
                <w:szCs w:val="21"/>
              </w:rPr>
              <w:t>1,093,550,141.68</w:t>
            </w:r>
          </w:p>
        </w:tc>
        <w:tc>
          <w:tcPr>
            <w:tcW w:w="850" w:type="dxa"/>
            <w:vAlign w:val="center"/>
          </w:tcPr>
          <w:p w:rsidR="008A6803" w:rsidRDefault="00472B87">
            <w:pPr>
              <w:jc w:val="center"/>
            </w:pPr>
            <w:r>
              <w:rPr>
                <w:rFonts w:ascii="宋体" w:hAnsi="宋体"/>
                <w:color w:val="000000"/>
                <w:kern w:val="0"/>
                <w:szCs w:val="21"/>
              </w:rPr>
              <w:t>-</w:t>
            </w:r>
          </w:p>
        </w:tc>
        <w:tc>
          <w:tcPr>
            <w:tcW w:w="1134" w:type="dxa"/>
            <w:vAlign w:val="center"/>
          </w:tcPr>
          <w:p w:rsidR="008A6803" w:rsidRDefault="00472B87">
            <w:pPr>
              <w:jc w:val="center"/>
            </w:pPr>
            <w:r>
              <w:rPr>
                <w:rFonts w:ascii="宋体" w:hAnsi="宋体"/>
                <w:color w:val="000000"/>
                <w:kern w:val="0"/>
                <w:szCs w:val="21"/>
              </w:rPr>
              <w:t>-</w:t>
            </w:r>
          </w:p>
        </w:tc>
        <w:tc>
          <w:tcPr>
            <w:tcW w:w="1419" w:type="dxa"/>
            <w:vAlign w:val="center"/>
          </w:tcPr>
          <w:p w:rsidR="008A6803" w:rsidRDefault="00472B87">
            <w:pPr>
              <w:jc w:val="center"/>
            </w:pPr>
            <w:r>
              <w:rPr>
                <w:rFonts w:ascii="宋体" w:hAnsi="宋体"/>
                <w:color w:val="000000"/>
                <w:kern w:val="0"/>
                <w:szCs w:val="21"/>
              </w:rPr>
              <w:t>1,093,550,141.68</w:t>
            </w:r>
          </w:p>
        </w:tc>
        <w:tc>
          <w:tcPr>
            <w:tcW w:w="1130" w:type="dxa"/>
            <w:vAlign w:val="center"/>
          </w:tcPr>
          <w:p w:rsidR="008A6803" w:rsidRDefault="00472B87">
            <w:pPr>
              <w:jc w:val="center"/>
            </w:pPr>
            <w:r>
              <w:rPr>
                <w:rFonts w:ascii="宋体" w:hAnsi="宋体"/>
                <w:color w:val="000000"/>
                <w:kern w:val="0"/>
                <w:szCs w:val="21"/>
              </w:rPr>
              <w:t>86.64%</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7C0462" w:rsidRDefault="00F26E25" w:rsidP="007C0462">
      <w:pPr>
        <w:pStyle w:val="20"/>
        <w:spacing w:before="29" w:after="0" w:line="288" w:lineRule="auto"/>
        <w:rPr>
          <w:rFonts w:ascii="Times New Roman" w:hAnsi="Times New Roman"/>
          <w:kern w:val="0"/>
          <w:szCs w:val="24"/>
        </w:rPr>
      </w:pPr>
      <w:bookmarkStart w:id="114" w:name="_Toc522624153"/>
      <w:r w:rsidRPr="007C0462">
        <w:rPr>
          <w:rFonts w:ascii="Times New Roman" w:hAnsi="Times New Roman" w:hint="eastAsia"/>
          <w:kern w:val="0"/>
          <w:szCs w:val="24"/>
        </w:rPr>
        <w:t xml:space="preserve">11.2 </w:t>
      </w:r>
      <w:r w:rsidRPr="007C0462">
        <w:rPr>
          <w:rFonts w:ascii="Times New Roman" w:hAnsi="Times New Roman" w:hint="eastAsia"/>
          <w:kern w:val="0"/>
          <w:szCs w:val="24"/>
        </w:rPr>
        <w:t>影响投资者决策的其他重要信息</w:t>
      </w:r>
      <w:bookmarkEnd w:id="114"/>
    </w:p>
    <w:p w:rsidR="008A6803" w:rsidRDefault="00472B87">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8A6803" w:rsidRDefault="00472B87">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3、本基金管理人于2018年3月6日起至2018年4月9日17：00止以通讯方式召开本基金的基金份额持有人大会，就本基金调整管理费率及基金合同修改有关事项的议案进行表决。根据基金份额持有人大会的决议，本基金的管理费由0.45%调整为0.3%，并相应修改基金合同和托管协议。本基金管理人将在更新基金招募说明书时，对上述相关内容进行相应修订。本次基金份额持有人大会决议于2018年4月10日生效，自本次基金份额持有人大会决议公告之日即2018年4月11日起，本基金执行调整后的管理费率。详情请查阅本基金管理人于2018年4月11日发布的《交银施罗德基金管理有限公司关于交银施罗德裕通纯债债券型证券投资基金基金份额持有人大会表决结果暨决议生效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624154"/>
      <w:r w:rsidRPr="001B7979">
        <w:rPr>
          <w:b/>
          <w:bCs/>
          <w:szCs w:val="24"/>
          <w:lang w:val="en-US"/>
        </w:rPr>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522624155"/>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8A6803" w:rsidRDefault="00472B87">
      <w:pPr>
        <w:spacing w:before="29" w:line="288" w:lineRule="auto"/>
        <w:ind w:firstLineChars="200" w:firstLine="480"/>
        <w:rPr>
          <w:kern w:val="0"/>
          <w:sz w:val="24"/>
        </w:rPr>
      </w:pPr>
      <w:r>
        <w:rPr>
          <w:kern w:val="0"/>
          <w:sz w:val="24"/>
        </w:rPr>
        <w:t>1</w:t>
      </w:r>
      <w:r>
        <w:rPr>
          <w:kern w:val="0"/>
          <w:sz w:val="24"/>
        </w:rPr>
        <w:t>、中国证监会准予交银施罗德裕通纯债债券型证券投资基金募集注册的文件；</w:t>
      </w:r>
      <w:r>
        <w:rPr>
          <w:kern w:val="0"/>
          <w:sz w:val="24"/>
        </w:rPr>
        <w:t xml:space="preserve"> </w:t>
      </w:r>
    </w:p>
    <w:p w:rsidR="008A6803" w:rsidRDefault="00472B87">
      <w:pPr>
        <w:spacing w:before="29" w:line="288" w:lineRule="auto"/>
        <w:ind w:firstLineChars="200" w:firstLine="480"/>
        <w:rPr>
          <w:kern w:val="0"/>
          <w:sz w:val="24"/>
        </w:rPr>
      </w:pPr>
      <w:r>
        <w:rPr>
          <w:kern w:val="0"/>
          <w:sz w:val="24"/>
        </w:rPr>
        <w:t>2</w:t>
      </w:r>
      <w:r>
        <w:rPr>
          <w:kern w:val="0"/>
          <w:sz w:val="24"/>
        </w:rPr>
        <w:t>、《交银施罗德裕通纯债债券型证券投资基金基金合同》；</w:t>
      </w:r>
    </w:p>
    <w:p w:rsidR="008A6803" w:rsidRDefault="00472B87">
      <w:pPr>
        <w:spacing w:before="29" w:line="288" w:lineRule="auto"/>
        <w:ind w:firstLineChars="200" w:firstLine="480"/>
        <w:rPr>
          <w:kern w:val="0"/>
          <w:sz w:val="24"/>
        </w:rPr>
      </w:pPr>
      <w:r>
        <w:rPr>
          <w:kern w:val="0"/>
          <w:sz w:val="24"/>
        </w:rPr>
        <w:t>3</w:t>
      </w:r>
      <w:r>
        <w:rPr>
          <w:kern w:val="0"/>
          <w:sz w:val="24"/>
        </w:rPr>
        <w:t>、《交银施罗德裕通纯债债券型证券投资基金招募说明书》；</w:t>
      </w:r>
      <w:r>
        <w:rPr>
          <w:kern w:val="0"/>
          <w:sz w:val="24"/>
        </w:rPr>
        <w:t xml:space="preserve"> </w:t>
      </w:r>
    </w:p>
    <w:p w:rsidR="008A6803" w:rsidRDefault="00472B87">
      <w:pPr>
        <w:spacing w:before="29" w:line="288" w:lineRule="auto"/>
        <w:ind w:firstLineChars="200" w:firstLine="480"/>
        <w:rPr>
          <w:kern w:val="0"/>
          <w:sz w:val="24"/>
        </w:rPr>
      </w:pPr>
      <w:r>
        <w:rPr>
          <w:kern w:val="0"/>
          <w:sz w:val="24"/>
        </w:rPr>
        <w:t>4</w:t>
      </w:r>
      <w:r>
        <w:rPr>
          <w:kern w:val="0"/>
          <w:sz w:val="24"/>
        </w:rPr>
        <w:t>、《交银施罗德裕通纯债债券型证券投资基金托管协议》；</w:t>
      </w:r>
      <w:r>
        <w:rPr>
          <w:kern w:val="0"/>
          <w:sz w:val="24"/>
        </w:rPr>
        <w:t xml:space="preserve"> </w:t>
      </w:r>
    </w:p>
    <w:p w:rsidR="008A6803" w:rsidRDefault="00472B87">
      <w:pPr>
        <w:spacing w:before="29" w:line="288" w:lineRule="auto"/>
        <w:ind w:firstLineChars="200" w:firstLine="480"/>
        <w:rPr>
          <w:kern w:val="0"/>
          <w:sz w:val="24"/>
        </w:rPr>
      </w:pPr>
      <w:r>
        <w:rPr>
          <w:kern w:val="0"/>
          <w:sz w:val="24"/>
        </w:rPr>
        <w:t>5</w:t>
      </w:r>
      <w:r>
        <w:rPr>
          <w:kern w:val="0"/>
          <w:sz w:val="24"/>
        </w:rPr>
        <w:t>、基金管理人业务资格批件、营业执照；</w:t>
      </w:r>
    </w:p>
    <w:p w:rsidR="008A6803" w:rsidRDefault="00472B87">
      <w:pPr>
        <w:spacing w:before="29" w:line="288" w:lineRule="auto"/>
        <w:ind w:firstLineChars="200" w:firstLine="480"/>
        <w:rPr>
          <w:kern w:val="0"/>
          <w:sz w:val="24"/>
        </w:rPr>
      </w:pPr>
      <w:r>
        <w:rPr>
          <w:kern w:val="0"/>
          <w:sz w:val="24"/>
        </w:rPr>
        <w:t>6</w:t>
      </w:r>
      <w:r>
        <w:rPr>
          <w:kern w:val="0"/>
          <w:sz w:val="24"/>
        </w:rPr>
        <w:t>、基金托管人业务资格批件、营业执照；</w:t>
      </w:r>
    </w:p>
    <w:p w:rsidR="008A6803" w:rsidRDefault="00472B87">
      <w:pPr>
        <w:spacing w:before="29" w:line="288" w:lineRule="auto"/>
        <w:ind w:firstLineChars="200" w:firstLine="480"/>
        <w:rPr>
          <w:kern w:val="0"/>
          <w:sz w:val="24"/>
        </w:rPr>
      </w:pPr>
      <w:r>
        <w:rPr>
          <w:kern w:val="0"/>
          <w:sz w:val="24"/>
        </w:rPr>
        <w:t>7</w:t>
      </w:r>
      <w:r>
        <w:rPr>
          <w:kern w:val="0"/>
          <w:sz w:val="24"/>
        </w:rPr>
        <w:t>、关于申请募集注册交银施罗德裕通纯债债券型证券投资基金的法律意见书；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、报告期内交银施罗德裕通纯债债券型证券投资基金在指定报刊上各项公告的原稿。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522624156"/>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522624157"/>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8A6803" w:rsidRDefault="00472B8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471" w:rsidRDefault="00500471">
      <w:r>
        <w:separator/>
      </w:r>
    </w:p>
  </w:endnote>
  <w:endnote w:type="continuationSeparator" w:id="0">
    <w:p w:rsidR="00500471" w:rsidRDefault="0050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BA0DD6">
      <w:rPr>
        <w:noProof/>
        <w:kern w:val="0"/>
        <w:szCs w:val="21"/>
      </w:rPr>
      <w:t>19</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BA0DD6">
      <w:rPr>
        <w:noProof/>
        <w:kern w:val="0"/>
        <w:szCs w:val="21"/>
      </w:rPr>
      <w:t>46</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471" w:rsidRDefault="00500471">
      <w:r>
        <w:separator/>
      </w:r>
    </w:p>
  </w:footnote>
  <w:footnote w:type="continuationSeparator" w:id="0">
    <w:p w:rsidR="00500471" w:rsidRDefault="0050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7751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437"/>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5B86"/>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4A00"/>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1B0"/>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0811"/>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24CE"/>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B3A"/>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B87"/>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71"/>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13"/>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62"/>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22E4"/>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379A"/>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803"/>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090"/>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4724"/>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6AFC"/>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0DD6"/>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66C7"/>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183C"/>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1B2C"/>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363B"/>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E79D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499"/>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CF57B636-C739-4701-8BF2-4353C97C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C0462"/>
    <w:pPr>
      <w:tabs>
        <w:tab w:val="right" w:leader="dot" w:pos="9072"/>
      </w:tabs>
      <w:spacing w:line="276" w:lineRule="auto"/>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B8E5CBC-26D5-489A-92A0-BB01F52F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46</Pages>
  <Words>5829</Words>
  <Characters>33228</Characters>
  <Application>Microsoft Office Word</Application>
  <DocSecurity>0</DocSecurity>
  <Lines>276</Lines>
  <Paragraphs>77</Paragraphs>
  <ScaleCrop>false</ScaleCrop>
  <Company/>
  <LinksUpToDate>false</LinksUpToDate>
  <CharactersWithSpaces>38980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1553</cp:revision>
  <cp:lastPrinted>2007-07-19T00:46:00Z</cp:lastPrinted>
  <dcterms:created xsi:type="dcterms:W3CDTF">2013-08-19T07:43:00Z</dcterms:created>
  <dcterms:modified xsi:type="dcterms:W3CDTF">2018-08-24T02:10:00Z</dcterms:modified>
</cp:coreProperties>
</file>