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交银施罗德消费新驱动股票型证券投资基金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48161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48161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3A00E0" w:rsidRDefault="002F3D8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A00E0" w:rsidRDefault="002F3D85">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A00E0" w:rsidRDefault="002F3D8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A00E0" w:rsidRDefault="002F3D8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A00E0" w:rsidRDefault="002F3D8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bookmarkStart w:id="3" w:name="_GoBack"/>
    <w:p w:rsidR="00455B8C" w:rsidRDefault="001A60F0">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481612" w:history="1">
        <w:r w:rsidR="00455B8C" w:rsidRPr="004E29DB">
          <w:rPr>
            <w:rStyle w:val="a8"/>
            <w:b/>
            <w:bCs/>
            <w:noProof/>
          </w:rPr>
          <w:t xml:space="preserve">§1  </w:t>
        </w:r>
        <w:r w:rsidR="00455B8C" w:rsidRPr="004E29DB">
          <w:rPr>
            <w:rStyle w:val="a8"/>
            <w:rFonts w:hint="eastAsia"/>
            <w:b/>
            <w:bCs/>
            <w:noProof/>
          </w:rPr>
          <w:t>重要提示及目录</w:t>
        </w:r>
        <w:r w:rsidR="00455B8C">
          <w:rPr>
            <w:noProof/>
            <w:webHidden/>
          </w:rPr>
          <w:tab/>
        </w:r>
        <w:r w:rsidR="00455B8C">
          <w:rPr>
            <w:noProof/>
            <w:webHidden/>
          </w:rPr>
          <w:fldChar w:fldCharType="begin"/>
        </w:r>
        <w:r w:rsidR="00455B8C">
          <w:rPr>
            <w:noProof/>
            <w:webHidden/>
          </w:rPr>
          <w:instrText xml:space="preserve"> PAGEREF _Toc522481612 \h </w:instrText>
        </w:r>
        <w:r w:rsidR="00455B8C">
          <w:rPr>
            <w:noProof/>
            <w:webHidden/>
          </w:rPr>
        </w:r>
        <w:r w:rsidR="00455B8C">
          <w:rPr>
            <w:noProof/>
            <w:webHidden/>
          </w:rPr>
          <w:fldChar w:fldCharType="separate"/>
        </w:r>
        <w:r w:rsidR="00AF1E70">
          <w:rPr>
            <w:noProof/>
            <w:webHidden/>
          </w:rPr>
          <w:t>2</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13" w:history="1">
        <w:r w:rsidR="00455B8C" w:rsidRPr="004E29DB">
          <w:rPr>
            <w:rStyle w:val="a8"/>
            <w:noProof/>
          </w:rPr>
          <w:t xml:space="preserve">1.1 </w:t>
        </w:r>
        <w:r w:rsidR="00455B8C" w:rsidRPr="004E29DB">
          <w:rPr>
            <w:rStyle w:val="a8"/>
            <w:rFonts w:hint="eastAsia"/>
            <w:noProof/>
          </w:rPr>
          <w:t>重要提示</w:t>
        </w:r>
        <w:r w:rsidR="00455B8C">
          <w:rPr>
            <w:noProof/>
            <w:webHidden/>
          </w:rPr>
          <w:tab/>
        </w:r>
        <w:r w:rsidR="00455B8C">
          <w:rPr>
            <w:noProof/>
            <w:webHidden/>
          </w:rPr>
          <w:fldChar w:fldCharType="begin"/>
        </w:r>
        <w:r w:rsidR="00455B8C">
          <w:rPr>
            <w:noProof/>
            <w:webHidden/>
          </w:rPr>
          <w:instrText xml:space="preserve"> PAGEREF _Toc522481613 \h </w:instrText>
        </w:r>
        <w:r w:rsidR="00455B8C">
          <w:rPr>
            <w:noProof/>
            <w:webHidden/>
          </w:rPr>
        </w:r>
        <w:r w:rsidR="00455B8C">
          <w:rPr>
            <w:noProof/>
            <w:webHidden/>
          </w:rPr>
          <w:fldChar w:fldCharType="separate"/>
        </w:r>
        <w:r>
          <w:rPr>
            <w:noProof/>
            <w:webHidden/>
          </w:rPr>
          <w:t>2</w:t>
        </w:r>
        <w:r w:rsidR="00455B8C">
          <w:rPr>
            <w:noProof/>
            <w:webHidden/>
          </w:rPr>
          <w:fldChar w:fldCharType="end"/>
        </w:r>
      </w:hyperlink>
    </w:p>
    <w:p w:rsidR="00455B8C" w:rsidRDefault="00AF1E70">
      <w:pPr>
        <w:pStyle w:val="11"/>
        <w:rPr>
          <w:rFonts w:asciiTheme="minorHAnsi" w:eastAsiaTheme="minorEastAsia" w:hAnsiTheme="minorHAnsi" w:cstheme="minorBidi"/>
          <w:noProof/>
          <w:szCs w:val="22"/>
        </w:rPr>
      </w:pPr>
      <w:hyperlink w:anchor="_Toc522481614" w:history="1">
        <w:r w:rsidR="00455B8C" w:rsidRPr="004E29DB">
          <w:rPr>
            <w:rStyle w:val="a8"/>
            <w:b/>
            <w:bCs/>
            <w:noProof/>
          </w:rPr>
          <w:t xml:space="preserve">§2  </w:t>
        </w:r>
        <w:r w:rsidR="00455B8C" w:rsidRPr="004E29DB">
          <w:rPr>
            <w:rStyle w:val="a8"/>
            <w:rFonts w:hint="eastAsia"/>
            <w:b/>
            <w:bCs/>
            <w:noProof/>
          </w:rPr>
          <w:t>基金简介</w:t>
        </w:r>
        <w:r w:rsidR="00455B8C">
          <w:rPr>
            <w:noProof/>
            <w:webHidden/>
          </w:rPr>
          <w:tab/>
        </w:r>
        <w:r w:rsidR="00455B8C">
          <w:rPr>
            <w:noProof/>
            <w:webHidden/>
          </w:rPr>
          <w:fldChar w:fldCharType="begin"/>
        </w:r>
        <w:r w:rsidR="00455B8C">
          <w:rPr>
            <w:noProof/>
            <w:webHidden/>
          </w:rPr>
          <w:instrText xml:space="preserve"> PAGEREF _Toc522481614 \h </w:instrText>
        </w:r>
        <w:r w:rsidR="00455B8C">
          <w:rPr>
            <w:noProof/>
            <w:webHidden/>
          </w:rPr>
        </w:r>
        <w:r w:rsidR="00455B8C">
          <w:rPr>
            <w:noProof/>
            <w:webHidden/>
          </w:rPr>
          <w:fldChar w:fldCharType="separate"/>
        </w:r>
        <w:r>
          <w:rPr>
            <w:noProof/>
            <w:webHidden/>
          </w:rPr>
          <w:t>5</w:t>
        </w:r>
        <w:r w:rsidR="00455B8C">
          <w:rPr>
            <w:noProof/>
            <w:webHidden/>
          </w:rPr>
          <w:fldChar w:fldCharType="end"/>
        </w:r>
      </w:hyperlink>
    </w:p>
    <w:p w:rsidR="00455B8C" w:rsidRDefault="00AF1E70">
      <w:pPr>
        <w:pStyle w:val="22"/>
        <w:tabs>
          <w:tab w:val="left" w:pos="1050"/>
        </w:tabs>
        <w:rPr>
          <w:rFonts w:asciiTheme="minorHAnsi" w:eastAsiaTheme="minorEastAsia" w:hAnsiTheme="minorHAnsi" w:cstheme="minorBidi"/>
          <w:noProof/>
          <w:kern w:val="2"/>
          <w:szCs w:val="22"/>
        </w:rPr>
      </w:pPr>
      <w:hyperlink w:anchor="_Toc522481615" w:history="1">
        <w:r w:rsidR="00455B8C" w:rsidRPr="004E29DB">
          <w:rPr>
            <w:rStyle w:val="a8"/>
            <w:noProof/>
          </w:rPr>
          <w:t>2.1</w:t>
        </w:r>
        <w:r w:rsidR="00455B8C">
          <w:rPr>
            <w:rFonts w:asciiTheme="minorHAnsi" w:eastAsiaTheme="minorEastAsia" w:hAnsiTheme="minorHAnsi" w:cstheme="minorBidi"/>
            <w:noProof/>
            <w:kern w:val="2"/>
            <w:szCs w:val="22"/>
          </w:rPr>
          <w:t xml:space="preserve"> </w:t>
        </w:r>
        <w:r w:rsidR="00455B8C" w:rsidRPr="004E29DB">
          <w:rPr>
            <w:rStyle w:val="a8"/>
            <w:rFonts w:hint="eastAsia"/>
            <w:noProof/>
          </w:rPr>
          <w:t>基金基本情况</w:t>
        </w:r>
        <w:r w:rsidR="00455B8C">
          <w:rPr>
            <w:noProof/>
            <w:webHidden/>
          </w:rPr>
          <w:tab/>
        </w:r>
        <w:r w:rsidR="00455B8C">
          <w:rPr>
            <w:noProof/>
            <w:webHidden/>
          </w:rPr>
          <w:fldChar w:fldCharType="begin"/>
        </w:r>
        <w:r w:rsidR="00455B8C">
          <w:rPr>
            <w:noProof/>
            <w:webHidden/>
          </w:rPr>
          <w:instrText xml:space="preserve"> PAGEREF _Toc522481615 \h </w:instrText>
        </w:r>
        <w:r w:rsidR="00455B8C">
          <w:rPr>
            <w:noProof/>
            <w:webHidden/>
          </w:rPr>
        </w:r>
        <w:r w:rsidR="00455B8C">
          <w:rPr>
            <w:noProof/>
            <w:webHidden/>
          </w:rPr>
          <w:fldChar w:fldCharType="separate"/>
        </w:r>
        <w:r>
          <w:rPr>
            <w:noProof/>
            <w:webHidden/>
          </w:rPr>
          <w:t>5</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16" w:history="1">
        <w:r w:rsidR="00455B8C" w:rsidRPr="004E29DB">
          <w:rPr>
            <w:rStyle w:val="a8"/>
            <w:noProof/>
          </w:rPr>
          <w:t xml:space="preserve">2.2 </w:t>
        </w:r>
        <w:r w:rsidR="00455B8C" w:rsidRPr="004E29DB">
          <w:rPr>
            <w:rStyle w:val="a8"/>
            <w:rFonts w:hint="eastAsia"/>
            <w:noProof/>
          </w:rPr>
          <w:t>基金产品说明</w:t>
        </w:r>
        <w:r w:rsidR="00455B8C">
          <w:rPr>
            <w:noProof/>
            <w:webHidden/>
          </w:rPr>
          <w:tab/>
        </w:r>
        <w:r w:rsidR="00455B8C">
          <w:rPr>
            <w:noProof/>
            <w:webHidden/>
          </w:rPr>
          <w:fldChar w:fldCharType="begin"/>
        </w:r>
        <w:r w:rsidR="00455B8C">
          <w:rPr>
            <w:noProof/>
            <w:webHidden/>
          </w:rPr>
          <w:instrText xml:space="preserve"> PAGEREF _Toc522481616 \h </w:instrText>
        </w:r>
        <w:r w:rsidR="00455B8C">
          <w:rPr>
            <w:noProof/>
            <w:webHidden/>
          </w:rPr>
        </w:r>
        <w:r w:rsidR="00455B8C">
          <w:rPr>
            <w:noProof/>
            <w:webHidden/>
          </w:rPr>
          <w:fldChar w:fldCharType="separate"/>
        </w:r>
        <w:r>
          <w:rPr>
            <w:noProof/>
            <w:webHidden/>
          </w:rPr>
          <w:t>5</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17" w:history="1">
        <w:r w:rsidR="00455B8C" w:rsidRPr="004E29DB">
          <w:rPr>
            <w:rStyle w:val="a8"/>
            <w:noProof/>
          </w:rPr>
          <w:t xml:space="preserve">2.3 </w:t>
        </w:r>
        <w:r w:rsidR="00455B8C" w:rsidRPr="004E29DB">
          <w:rPr>
            <w:rStyle w:val="a8"/>
            <w:rFonts w:hint="eastAsia"/>
            <w:noProof/>
          </w:rPr>
          <w:t>基金管理人和基金托管人</w:t>
        </w:r>
        <w:r w:rsidR="00455B8C">
          <w:rPr>
            <w:noProof/>
            <w:webHidden/>
          </w:rPr>
          <w:tab/>
        </w:r>
        <w:r w:rsidR="00455B8C">
          <w:rPr>
            <w:noProof/>
            <w:webHidden/>
          </w:rPr>
          <w:fldChar w:fldCharType="begin"/>
        </w:r>
        <w:r w:rsidR="00455B8C">
          <w:rPr>
            <w:noProof/>
            <w:webHidden/>
          </w:rPr>
          <w:instrText xml:space="preserve"> PAGEREF _Toc522481617 \h </w:instrText>
        </w:r>
        <w:r w:rsidR="00455B8C">
          <w:rPr>
            <w:noProof/>
            <w:webHidden/>
          </w:rPr>
        </w:r>
        <w:r w:rsidR="00455B8C">
          <w:rPr>
            <w:noProof/>
            <w:webHidden/>
          </w:rPr>
          <w:fldChar w:fldCharType="separate"/>
        </w:r>
        <w:r>
          <w:rPr>
            <w:noProof/>
            <w:webHidden/>
          </w:rPr>
          <w:t>5</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18" w:history="1">
        <w:r w:rsidR="00455B8C" w:rsidRPr="004E29DB">
          <w:rPr>
            <w:rStyle w:val="a8"/>
            <w:noProof/>
          </w:rPr>
          <w:t xml:space="preserve">2.4 </w:t>
        </w:r>
        <w:r w:rsidR="00455B8C" w:rsidRPr="004E29DB">
          <w:rPr>
            <w:rStyle w:val="a8"/>
            <w:rFonts w:hint="eastAsia"/>
            <w:noProof/>
          </w:rPr>
          <w:t>信息披露方式</w:t>
        </w:r>
        <w:r w:rsidR="00455B8C">
          <w:rPr>
            <w:noProof/>
            <w:webHidden/>
          </w:rPr>
          <w:tab/>
        </w:r>
        <w:r w:rsidR="00455B8C">
          <w:rPr>
            <w:noProof/>
            <w:webHidden/>
          </w:rPr>
          <w:fldChar w:fldCharType="begin"/>
        </w:r>
        <w:r w:rsidR="00455B8C">
          <w:rPr>
            <w:noProof/>
            <w:webHidden/>
          </w:rPr>
          <w:instrText xml:space="preserve"> PAGEREF _Toc522481618 \h </w:instrText>
        </w:r>
        <w:r w:rsidR="00455B8C">
          <w:rPr>
            <w:noProof/>
            <w:webHidden/>
          </w:rPr>
        </w:r>
        <w:r w:rsidR="00455B8C">
          <w:rPr>
            <w:noProof/>
            <w:webHidden/>
          </w:rPr>
          <w:fldChar w:fldCharType="separate"/>
        </w:r>
        <w:r>
          <w:rPr>
            <w:noProof/>
            <w:webHidden/>
          </w:rPr>
          <w:t>6</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19" w:history="1">
        <w:r w:rsidR="00455B8C" w:rsidRPr="004E29DB">
          <w:rPr>
            <w:rStyle w:val="a8"/>
            <w:noProof/>
          </w:rPr>
          <w:t xml:space="preserve">2.5 </w:t>
        </w:r>
        <w:r w:rsidR="00455B8C" w:rsidRPr="004E29DB">
          <w:rPr>
            <w:rStyle w:val="a8"/>
            <w:rFonts w:hint="eastAsia"/>
            <w:noProof/>
          </w:rPr>
          <w:t>其他相关资料</w:t>
        </w:r>
        <w:r w:rsidR="00455B8C">
          <w:rPr>
            <w:noProof/>
            <w:webHidden/>
          </w:rPr>
          <w:tab/>
        </w:r>
        <w:r w:rsidR="00455B8C">
          <w:rPr>
            <w:noProof/>
            <w:webHidden/>
          </w:rPr>
          <w:fldChar w:fldCharType="begin"/>
        </w:r>
        <w:r w:rsidR="00455B8C">
          <w:rPr>
            <w:noProof/>
            <w:webHidden/>
          </w:rPr>
          <w:instrText xml:space="preserve"> PAGEREF _Toc522481619 \h </w:instrText>
        </w:r>
        <w:r w:rsidR="00455B8C">
          <w:rPr>
            <w:noProof/>
            <w:webHidden/>
          </w:rPr>
        </w:r>
        <w:r w:rsidR="00455B8C">
          <w:rPr>
            <w:noProof/>
            <w:webHidden/>
          </w:rPr>
          <w:fldChar w:fldCharType="separate"/>
        </w:r>
        <w:r>
          <w:rPr>
            <w:noProof/>
            <w:webHidden/>
          </w:rPr>
          <w:t>6</w:t>
        </w:r>
        <w:r w:rsidR="00455B8C">
          <w:rPr>
            <w:noProof/>
            <w:webHidden/>
          </w:rPr>
          <w:fldChar w:fldCharType="end"/>
        </w:r>
      </w:hyperlink>
    </w:p>
    <w:p w:rsidR="00455B8C" w:rsidRDefault="00AF1E70">
      <w:pPr>
        <w:pStyle w:val="11"/>
        <w:rPr>
          <w:rFonts w:asciiTheme="minorHAnsi" w:eastAsiaTheme="minorEastAsia" w:hAnsiTheme="minorHAnsi" w:cstheme="minorBidi"/>
          <w:noProof/>
          <w:szCs w:val="22"/>
        </w:rPr>
      </w:pPr>
      <w:hyperlink w:anchor="_Toc522481620" w:history="1">
        <w:r w:rsidR="00455B8C" w:rsidRPr="004E29DB">
          <w:rPr>
            <w:rStyle w:val="a8"/>
            <w:b/>
            <w:bCs/>
            <w:noProof/>
          </w:rPr>
          <w:t xml:space="preserve">§3  </w:t>
        </w:r>
        <w:r w:rsidR="00455B8C" w:rsidRPr="004E29DB">
          <w:rPr>
            <w:rStyle w:val="a8"/>
            <w:rFonts w:hint="eastAsia"/>
            <w:b/>
            <w:bCs/>
            <w:noProof/>
          </w:rPr>
          <w:t>主要财务指标和基金净值表现</w:t>
        </w:r>
        <w:r w:rsidR="00455B8C">
          <w:rPr>
            <w:noProof/>
            <w:webHidden/>
          </w:rPr>
          <w:tab/>
        </w:r>
        <w:r w:rsidR="00455B8C">
          <w:rPr>
            <w:noProof/>
            <w:webHidden/>
          </w:rPr>
          <w:fldChar w:fldCharType="begin"/>
        </w:r>
        <w:r w:rsidR="00455B8C">
          <w:rPr>
            <w:noProof/>
            <w:webHidden/>
          </w:rPr>
          <w:instrText xml:space="preserve"> PAGEREF _Toc522481620 \h </w:instrText>
        </w:r>
        <w:r w:rsidR="00455B8C">
          <w:rPr>
            <w:noProof/>
            <w:webHidden/>
          </w:rPr>
        </w:r>
        <w:r w:rsidR="00455B8C">
          <w:rPr>
            <w:noProof/>
            <w:webHidden/>
          </w:rPr>
          <w:fldChar w:fldCharType="separate"/>
        </w:r>
        <w:r>
          <w:rPr>
            <w:noProof/>
            <w:webHidden/>
          </w:rPr>
          <w:t>6</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21" w:history="1">
        <w:r w:rsidR="00455B8C" w:rsidRPr="004E29DB">
          <w:rPr>
            <w:rStyle w:val="a8"/>
            <w:noProof/>
          </w:rPr>
          <w:t xml:space="preserve">3.1 </w:t>
        </w:r>
        <w:r w:rsidR="00455B8C" w:rsidRPr="004E29DB">
          <w:rPr>
            <w:rStyle w:val="a8"/>
            <w:rFonts w:hint="eastAsia"/>
            <w:noProof/>
          </w:rPr>
          <w:t>主要会计数据和财务指标</w:t>
        </w:r>
        <w:r w:rsidR="00455B8C">
          <w:rPr>
            <w:noProof/>
            <w:webHidden/>
          </w:rPr>
          <w:tab/>
        </w:r>
        <w:r w:rsidR="00455B8C">
          <w:rPr>
            <w:noProof/>
            <w:webHidden/>
          </w:rPr>
          <w:fldChar w:fldCharType="begin"/>
        </w:r>
        <w:r w:rsidR="00455B8C">
          <w:rPr>
            <w:noProof/>
            <w:webHidden/>
          </w:rPr>
          <w:instrText xml:space="preserve"> PAGEREF _Toc522481621 \h </w:instrText>
        </w:r>
        <w:r w:rsidR="00455B8C">
          <w:rPr>
            <w:noProof/>
            <w:webHidden/>
          </w:rPr>
        </w:r>
        <w:r w:rsidR="00455B8C">
          <w:rPr>
            <w:noProof/>
            <w:webHidden/>
          </w:rPr>
          <w:fldChar w:fldCharType="separate"/>
        </w:r>
        <w:r>
          <w:rPr>
            <w:noProof/>
            <w:webHidden/>
          </w:rPr>
          <w:t>6</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22" w:history="1">
        <w:r w:rsidR="00455B8C" w:rsidRPr="004E29DB">
          <w:rPr>
            <w:rStyle w:val="a8"/>
            <w:noProof/>
          </w:rPr>
          <w:t xml:space="preserve">3.2 </w:t>
        </w:r>
        <w:r w:rsidR="00455B8C" w:rsidRPr="004E29DB">
          <w:rPr>
            <w:rStyle w:val="a8"/>
            <w:rFonts w:hint="eastAsia"/>
            <w:noProof/>
          </w:rPr>
          <w:t>基金净值表现</w:t>
        </w:r>
        <w:r w:rsidR="00455B8C">
          <w:rPr>
            <w:noProof/>
            <w:webHidden/>
          </w:rPr>
          <w:tab/>
        </w:r>
        <w:r w:rsidR="00455B8C">
          <w:rPr>
            <w:noProof/>
            <w:webHidden/>
          </w:rPr>
          <w:fldChar w:fldCharType="begin"/>
        </w:r>
        <w:r w:rsidR="00455B8C">
          <w:rPr>
            <w:noProof/>
            <w:webHidden/>
          </w:rPr>
          <w:instrText xml:space="preserve"> PAGEREF _Toc522481622 \h </w:instrText>
        </w:r>
        <w:r w:rsidR="00455B8C">
          <w:rPr>
            <w:noProof/>
            <w:webHidden/>
          </w:rPr>
        </w:r>
        <w:r w:rsidR="00455B8C">
          <w:rPr>
            <w:noProof/>
            <w:webHidden/>
          </w:rPr>
          <w:fldChar w:fldCharType="separate"/>
        </w:r>
        <w:r>
          <w:rPr>
            <w:noProof/>
            <w:webHidden/>
          </w:rPr>
          <w:t>7</w:t>
        </w:r>
        <w:r w:rsidR="00455B8C">
          <w:rPr>
            <w:noProof/>
            <w:webHidden/>
          </w:rPr>
          <w:fldChar w:fldCharType="end"/>
        </w:r>
      </w:hyperlink>
    </w:p>
    <w:p w:rsidR="00455B8C" w:rsidRDefault="00AF1E70">
      <w:pPr>
        <w:pStyle w:val="11"/>
        <w:rPr>
          <w:rFonts w:asciiTheme="minorHAnsi" w:eastAsiaTheme="minorEastAsia" w:hAnsiTheme="minorHAnsi" w:cstheme="minorBidi"/>
          <w:noProof/>
          <w:szCs w:val="22"/>
        </w:rPr>
      </w:pPr>
      <w:hyperlink w:anchor="_Toc522481623" w:history="1">
        <w:r w:rsidR="00455B8C" w:rsidRPr="004E29DB">
          <w:rPr>
            <w:rStyle w:val="a8"/>
            <w:b/>
            <w:bCs/>
            <w:noProof/>
          </w:rPr>
          <w:t xml:space="preserve">§4  </w:t>
        </w:r>
        <w:r w:rsidR="00455B8C" w:rsidRPr="004E29DB">
          <w:rPr>
            <w:rStyle w:val="a8"/>
            <w:rFonts w:hint="eastAsia"/>
            <w:b/>
            <w:bCs/>
            <w:noProof/>
          </w:rPr>
          <w:t>管理人报告</w:t>
        </w:r>
        <w:r w:rsidR="00455B8C">
          <w:rPr>
            <w:noProof/>
            <w:webHidden/>
          </w:rPr>
          <w:tab/>
        </w:r>
        <w:r w:rsidR="00455B8C">
          <w:rPr>
            <w:noProof/>
            <w:webHidden/>
          </w:rPr>
          <w:fldChar w:fldCharType="begin"/>
        </w:r>
        <w:r w:rsidR="00455B8C">
          <w:rPr>
            <w:noProof/>
            <w:webHidden/>
          </w:rPr>
          <w:instrText xml:space="preserve"> PAGEREF _Toc522481623 \h </w:instrText>
        </w:r>
        <w:r w:rsidR="00455B8C">
          <w:rPr>
            <w:noProof/>
            <w:webHidden/>
          </w:rPr>
        </w:r>
        <w:r w:rsidR="00455B8C">
          <w:rPr>
            <w:noProof/>
            <w:webHidden/>
          </w:rPr>
          <w:fldChar w:fldCharType="separate"/>
        </w:r>
        <w:r>
          <w:rPr>
            <w:noProof/>
            <w:webHidden/>
          </w:rPr>
          <w:t>8</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24" w:history="1">
        <w:r w:rsidR="00455B8C" w:rsidRPr="004E29DB">
          <w:rPr>
            <w:rStyle w:val="a8"/>
            <w:noProof/>
          </w:rPr>
          <w:t xml:space="preserve">4.1 </w:t>
        </w:r>
        <w:r w:rsidR="00455B8C" w:rsidRPr="004E29DB">
          <w:rPr>
            <w:rStyle w:val="a8"/>
            <w:rFonts w:hint="eastAsia"/>
            <w:noProof/>
          </w:rPr>
          <w:t>基金管理人及基金经理情况</w:t>
        </w:r>
        <w:r w:rsidR="00455B8C">
          <w:rPr>
            <w:noProof/>
            <w:webHidden/>
          </w:rPr>
          <w:tab/>
        </w:r>
        <w:r w:rsidR="00455B8C">
          <w:rPr>
            <w:noProof/>
            <w:webHidden/>
          </w:rPr>
          <w:fldChar w:fldCharType="begin"/>
        </w:r>
        <w:r w:rsidR="00455B8C">
          <w:rPr>
            <w:noProof/>
            <w:webHidden/>
          </w:rPr>
          <w:instrText xml:space="preserve"> PAGEREF _Toc522481624 \h </w:instrText>
        </w:r>
        <w:r w:rsidR="00455B8C">
          <w:rPr>
            <w:noProof/>
            <w:webHidden/>
          </w:rPr>
        </w:r>
        <w:r w:rsidR="00455B8C">
          <w:rPr>
            <w:noProof/>
            <w:webHidden/>
          </w:rPr>
          <w:fldChar w:fldCharType="separate"/>
        </w:r>
        <w:r>
          <w:rPr>
            <w:noProof/>
            <w:webHidden/>
          </w:rPr>
          <w:t>8</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25" w:history="1">
        <w:r w:rsidR="00455B8C" w:rsidRPr="004E29DB">
          <w:rPr>
            <w:rStyle w:val="a8"/>
            <w:noProof/>
          </w:rPr>
          <w:t xml:space="preserve">4.2 </w:t>
        </w:r>
        <w:r w:rsidR="00455B8C" w:rsidRPr="004E29DB">
          <w:rPr>
            <w:rStyle w:val="a8"/>
            <w:rFonts w:hint="eastAsia"/>
            <w:noProof/>
          </w:rPr>
          <w:t>管理人对报告期内本基金运作遵规守信情况的说明</w:t>
        </w:r>
        <w:r w:rsidR="00455B8C">
          <w:rPr>
            <w:noProof/>
            <w:webHidden/>
          </w:rPr>
          <w:tab/>
        </w:r>
        <w:r w:rsidR="00455B8C">
          <w:rPr>
            <w:noProof/>
            <w:webHidden/>
          </w:rPr>
          <w:fldChar w:fldCharType="begin"/>
        </w:r>
        <w:r w:rsidR="00455B8C">
          <w:rPr>
            <w:noProof/>
            <w:webHidden/>
          </w:rPr>
          <w:instrText xml:space="preserve"> PAGEREF _Toc522481625 \h </w:instrText>
        </w:r>
        <w:r w:rsidR="00455B8C">
          <w:rPr>
            <w:noProof/>
            <w:webHidden/>
          </w:rPr>
        </w:r>
        <w:r w:rsidR="00455B8C">
          <w:rPr>
            <w:noProof/>
            <w:webHidden/>
          </w:rPr>
          <w:fldChar w:fldCharType="separate"/>
        </w:r>
        <w:r>
          <w:rPr>
            <w:noProof/>
            <w:webHidden/>
          </w:rPr>
          <w:t>9</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26" w:history="1">
        <w:r w:rsidR="00455B8C" w:rsidRPr="004E29DB">
          <w:rPr>
            <w:rStyle w:val="a8"/>
            <w:noProof/>
          </w:rPr>
          <w:t xml:space="preserve">4.3 </w:t>
        </w:r>
        <w:r w:rsidR="00455B8C" w:rsidRPr="004E29DB">
          <w:rPr>
            <w:rStyle w:val="a8"/>
            <w:rFonts w:hint="eastAsia"/>
            <w:noProof/>
          </w:rPr>
          <w:t>管理人对报告期内公平交易情况的专项说明</w:t>
        </w:r>
        <w:r w:rsidR="00455B8C">
          <w:rPr>
            <w:noProof/>
            <w:webHidden/>
          </w:rPr>
          <w:tab/>
        </w:r>
        <w:r w:rsidR="00455B8C">
          <w:rPr>
            <w:noProof/>
            <w:webHidden/>
          </w:rPr>
          <w:fldChar w:fldCharType="begin"/>
        </w:r>
        <w:r w:rsidR="00455B8C">
          <w:rPr>
            <w:noProof/>
            <w:webHidden/>
          </w:rPr>
          <w:instrText xml:space="preserve"> PAGEREF _Toc522481626 \h </w:instrText>
        </w:r>
        <w:r w:rsidR="00455B8C">
          <w:rPr>
            <w:noProof/>
            <w:webHidden/>
          </w:rPr>
        </w:r>
        <w:r w:rsidR="00455B8C">
          <w:rPr>
            <w:noProof/>
            <w:webHidden/>
          </w:rPr>
          <w:fldChar w:fldCharType="separate"/>
        </w:r>
        <w:r>
          <w:rPr>
            <w:noProof/>
            <w:webHidden/>
          </w:rPr>
          <w:t>9</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27" w:history="1">
        <w:r w:rsidR="00455B8C" w:rsidRPr="004E29DB">
          <w:rPr>
            <w:rStyle w:val="a8"/>
            <w:noProof/>
          </w:rPr>
          <w:t xml:space="preserve">4.4 </w:t>
        </w:r>
        <w:r w:rsidR="00455B8C" w:rsidRPr="004E29DB">
          <w:rPr>
            <w:rStyle w:val="a8"/>
            <w:rFonts w:hint="eastAsia"/>
            <w:noProof/>
          </w:rPr>
          <w:t>管理人对报告期内基金的投资策略和业绩表现的说明</w:t>
        </w:r>
        <w:r w:rsidR="00455B8C">
          <w:rPr>
            <w:noProof/>
            <w:webHidden/>
          </w:rPr>
          <w:tab/>
        </w:r>
        <w:r w:rsidR="00455B8C">
          <w:rPr>
            <w:noProof/>
            <w:webHidden/>
          </w:rPr>
          <w:fldChar w:fldCharType="begin"/>
        </w:r>
        <w:r w:rsidR="00455B8C">
          <w:rPr>
            <w:noProof/>
            <w:webHidden/>
          </w:rPr>
          <w:instrText xml:space="preserve"> PAGEREF _Toc522481627 \h </w:instrText>
        </w:r>
        <w:r w:rsidR="00455B8C">
          <w:rPr>
            <w:noProof/>
            <w:webHidden/>
          </w:rPr>
        </w:r>
        <w:r w:rsidR="00455B8C">
          <w:rPr>
            <w:noProof/>
            <w:webHidden/>
          </w:rPr>
          <w:fldChar w:fldCharType="separate"/>
        </w:r>
        <w:r>
          <w:rPr>
            <w:noProof/>
            <w:webHidden/>
          </w:rPr>
          <w:t>10</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28" w:history="1">
        <w:r w:rsidR="00455B8C" w:rsidRPr="004E29DB">
          <w:rPr>
            <w:rStyle w:val="a8"/>
            <w:noProof/>
          </w:rPr>
          <w:t xml:space="preserve">4.5 </w:t>
        </w:r>
        <w:r w:rsidR="00455B8C" w:rsidRPr="004E29DB">
          <w:rPr>
            <w:rStyle w:val="a8"/>
            <w:rFonts w:hint="eastAsia"/>
            <w:noProof/>
          </w:rPr>
          <w:t>管理人对宏观经济、证券市场及行业走势的简要展望</w:t>
        </w:r>
        <w:r w:rsidR="00455B8C">
          <w:rPr>
            <w:noProof/>
            <w:webHidden/>
          </w:rPr>
          <w:tab/>
        </w:r>
        <w:r w:rsidR="00455B8C">
          <w:rPr>
            <w:noProof/>
            <w:webHidden/>
          </w:rPr>
          <w:fldChar w:fldCharType="begin"/>
        </w:r>
        <w:r w:rsidR="00455B8C">
          <w:rPr>
            <w:noProof/>
            <w:webHidden/>
          </w:rPr>
          <w:instrText xml:space="preserve"> PAGEREF _Toc522481628 \h </w:instrText>
        </w:r>
        <w:r w:rsidR="00455B8C">
          <w:rPr>
            <w:noProof/>
            <w:webHidden/>
          </w:rPr>
        </w:r>
        <w:r w:rsidR="00455B8C">
          <w:rPr>
            <w:noProof/>
            <w:webHidden/>
          </w:rPr>
          <w:fldChar w:fldCharType="separate"/>
        </w:r>
        <w:r>
          <w:rPr>
            <w:noProof/>
            <w:webHidden/>
          </w:rPr>
          <w:t>10</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29" w:history="1">
        <w:r w:rsidR="00455B8C" w:rsidRPr="004E29DB">
          <w:rPr>
            <w:rStyle w:val="a8"/>
            <w:noProof/>
          </w:rPr>
          <w:t xml:space="preserve">4.6 </w:t>
        </w:r>
        <w:r w:rsidR="00455B8C" w:rsidRPr="004E29DB">
          <w:rPr>
            <w:rStyle w:val="a8"/>
            <w:rFonts w:hint="eastAsia"/>
            <w:noProof/>
          </w:rPr>
          <w:t>管理人对报告期内基金估值程序等事项的说明</w:t>
        </w:r>
        <w:r w:rsidR="00455B8C">
          <w:rPr>
            <w:noProof/>
            <w:webHidden/>
          </w:rPr>
          <w:tab/>
        </w:r>
        <w:r w:rsidR="00455B8C">
          <w:rPr>
            <w:noProof/>
            <w:webHidden/>
          </w:rPr>
          <w:fldChar w:fldCharType="begin"/>
        </w:r>
        <w:r w:rsidR="00455B8C">
          <w:rPr>
            <w:noProof/>
            <w:webHidden/>
          </w:rPr>
          <w:instrText xml:space="preserve"> PAGEREF _Toc522481629 \h </w:instrText>
        </w:r>
        <w:r w:rsidR="00455B8C">
          <w:rPr>
            <w:noProof/>
            <w:webHidden/>
          </w:rPr>
        </w:r>
        <w:r w:rsidR="00455B8C">
          <w:rPr>
            <w:noProof/>
            <w:webHidden/>
          </w:rPr>
          <w:fldChar w:fldCharType="separate"/>
        </w:r>
        <w:r>
          <w:rPr>
            <w:noProof/>
            <w:webHidden/>
          </w:rPr>
          <w:t>11</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30" w:history="1">
        <w:r w:rsidR="00455B8C" w:rsidRPr="004E29DB">
          <w:rPr>
            <w:rStyle w:val="a8"/>
            <w:noProof/>
          </w:rPr>
          <w:t xml:space="preserve">4.7 </w:t>
        </w:r>
        <w:r w:rsidR="00455B8C" w:rsidRPr="004E29DB">
          <w:rPr>
            <w:rStyle w:val="a8"/>
            <w:rFonts w:hint="eastAsia"/>
            <w:noProof/>
          </w:rPr>
          <w:t>管理人对报告期内基金利润分配情况的说明</w:t>
        </w:r>
        <w:r w:rsidR="00455B8C">
          <w:rPr>
            <w:noProof/>
            <w:webHidden/>
          </w:rPr>
          <w:tab/>
        </w:r>
        <w:r w:rsidR="00455B8C">
          <w:rPr>
            <w:noProof/>
            <w:webHidden/>
          </w:rPr>
          <w:fldChar w:fldCharType="begin"/>
        </w:r>
        <w:r w:rsidR="00455B8C">
          <w:rPr>
            <w:noProof/>
            <w:webHidden/>
          </w:rPr>
          <w:instrText xml:space="preserve"> PAGEREF _Toc522481630 \h </w:instrText>
        </w:r>
        <w:r w:rsidR="00455B8C">
          <w:rPr>
            <w:noProof/>
            <w:webHidden/>
          </w:rPr>
        </w:r>
        <w:r w:rsidR="00455B8C">
          <w:rPr>
            <w:noProof/>
            <w:webHidden/>
          </w:rPr>
          <w:fldChar w:fldCharType="separate"/>
        </w:r>
        <w:r>
          <w:rPr>
            <w:noProof/>
            <w:webHidden/>
          </w:rPr>
          <w:t>11</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31" w:history="1">
        <w:r w:rsidR="00455B8C" w:rsidRPr="004E29DB">
          <w:rPr>
            <w:rStyle w:val="a8"/>
            <w:noProof/>
          </w:rPr>
          <w:t xml:space="preserve">4.8 </w:t>
        </w:r>
        <w:r w:rsidR="00455B8C" w:rsidRPr="004E29DB">
          <w:rPr>
            <w:rStyle w:val="a8"/>
            <w:rFonts w:hint="eastAsia"/>
            <w:noProof/>
          </w:rPr>
          <w:t>报告期内管理人对本基金持有人数或基金资产净值预警情形的说明</w:t>
        </w:r>
        <w:r w:rsidR="00455B8C">
          <w:rPr>
            <w:noProof/>
            <w:webHidden/>
          </w:rPr>
          <w:tab/>
        </w:r>
        <w:r w:rsidR="00455B8C">
          <w:rPr>
            <w:noProof/>
            <w:webHidden/>
          </w:rPr>
          <w:fldChar w:fldCharType="begin"/>
        </w:r>
        <w:r w:rsidR="00455B8C">
          <w:rPr>
            <w:noProof/>
            <w:webHidden/>
          </w:rPr>
          <w:instrText xml:space="preserve"> PAGEREF _Toc522481631 \h </w:instrText>
        </w:r>
        <w:r w:rsidR="00455B8C">
          <w:rPr>
            <w:noProof/>
            <w:webHidden/>
          </w:rPr>
        </w:r>
        <w:r w:rsidR="00455B8C">
          <w:rPr>
            <w:noProof/>
            <w:webHidden/>
          </w:rPr>
          <w:fldChar w:fldCharType="separate"/>
        </w:r>
        <w:r>
          <w:rPr>
            <w:noProof/>
            <w:webHidden/>
          </w:rPr>
          <w:t>11</w:t>
        </w:r>
        <w:r w:rsidR="00455B8C">
          <w:rPr>
            <w:noProof/>
            <w:webHidden/>
          </w:rPr>
          <w:fldChar w:fldCharType="end"/>
        </w:r>
      </w:hyperlink>
    </w:p>
    <w:p w:rsidR="00455B8C" w:rsidRDefault="00AF1E70">
      <w:pPr>
        <w:pStyle w:val="11"/>
        <w:rPr>
          <w:rFonts w:asciiTheme="minorHAnsi" w:eastAsiaTheme="minorEastAsia" w:hAnsiTheme="minorHAnsi" w:cstheme="minorBidi"/>
          <w:noProof/>
          <w:szCs w:val="22"/>
        </w:rPr>
      </w:pPr>
      <w:hyperlink w:anchor="_Toc522481632" w:history="1">
        <w:r w:rsidR="00455B8C" w:rsidRPr="004E29DB">
          <w:rPr>
            <w:rStyle w:val="a8"/>
            <w:b/>
            <w:bCs/>
            <w:noProof/>
          </w:rPr>
          <w:t xml:space="preserve">§5  </w:t>
        </w:r>
        <w:r w:rsidR="00455B8C" w:rsidRPr="004E29DB">
          <w:rPr>
            <w:rStyle w:val="a8"/>
            <w:rFonts w:hint="eastAsia"/>
            <w:b/>
            <w:bCs/>
            <w:noProof/>
          </w:rPr>
          <w:t>托管人报告</w:t>
        </w:r>
        <w:r w:rsidR="00455B8C">
          <w:rPr>
            <w:noProof/>
            <w:webHidden/>
          </w:rPr>
          <w:tab/>
        </w:r>
        <w:r w:rsidR="00455B8C">
          <w:rPr>
            <w:noProof/>
            <w:webHidden/>
          </w:rPr>
          <w:fldChar w:fldCharType="begin"/>
        </w:r>
        <w:r w:rsidR="00455B8C">
          <w:rPr>
            <w:noProof/>
            <w:webHidden/>
          </w:rPr>
          <w:instrText xml:space="preserve"> PAGEREF _Toc522481632 \h </w:instrText>
        </w:r>
        <w:r w:rsidR="00455B8C">
          <w:rPr>
            <w:noProof/>
            <w:webHidden/>
          </w:rPr>
        </w:r>
        <w:r w:rsidR="00455B8C">
          <w:rPr>
            <w:noProof/>
            <w:webHidden/>
          </w:rPr>
          <w:fldChar w:fldCharType="separate"/>
        </w:r>
        <w:r>
          <w:rPr>
            <w:noProof/>
            <w:webHidden/>
          </w:rPr>
          <w:t>11</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33" w:history="1">
        <w:r w:rsidR="00455B8C" w:rsidRPr="004E29DB">
          <w:rPr>
            <w:rStyle w:val="a8"/>
            <w:noProof/>
          </w:rPr>
          <w:t xml:space="preserve">5.1 </w:t>
        </w:r>
        <w:r w:rsidR="00455B8C" w:rsidRPr="004E29DB">
          <w:rPr>
            <w:rStyle w:val="a8"/>
            <w:rFonts w:hint="eastAsia"/>
            <w:noProof/>
          </w:rPr>
          <w:t>报告期内本基金托管人遵规守信情况声明</w:t>
        </w:r>
        <w:r w:rsidR="00455B8C">
          <w:rPr>
            <w:noProof/>
            <w:webHidden/>
          </w:rPr>
          <w:tab/>
        </w:r>
        <w:r w:rsidR="00455B8C">
          <w:rPr>
            <w:noProof/>
            <w:webHidden/>
          </w:rPr>
          <w:fldChar w:fldCharType="begin"/>
        </w:r>
        <w:r w:rsidR="00455B8C">
          <w:rPr>
            <w:noProof/>
            <w:webHidden/>
          </w:rPr>
          <w:instrText xml:space="preserve"> PAGEREF _Toc522481633 \h </w:instrText>
        </w:r>
        <w:r w:rsidR="00455B8C">
          <w:rPr>
            <w:noProof/>
            <w:webHidden/>
          </w:rPr>
        </w:r>
        <w:r w:rsidR="00455B8C">
          <w:rPr>
            <w:noProof/>
            <w:webHidden/>
          </w:rPr>
          <w:fldChar w:fldCharType="separate"/>
        </w:r>
        <w:r>
          <w:rPr>
            <w:noProof/>
            <w:webHidden/>
          </w:rPr>
          <w:t>11</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34" w:history="1">
        <w:r w:rsidR="00455B8C" w:rsidRPr="004E29DB">
          <w:rPr>
            <w:rStyle w:val="a8"/>
            <w:noProof/>
          </w:rPr>
          <w:t xml:space="preserve">5.2 </w:t>
        </w:r>
        <w:r w:rsidR="00455B8C" w:rsidRPr="004E29DB">
          <w:rPr>
            <w:rStyle w:val="a8"/>
            <w:rFonts w:hint="eastAsia"/>
            <w:noProof/>
          </w:rPr>
          <w:t>托管人对报告期内本基金投资运作遵规守信、净值计算、利润分配等情况的说明</w:t>
        </w:r>
        <w:r w:rsidR="00455B8C">
          <w:rPr>
            <w:noProof/>
            <w:webHidden/>
          </w:rPr>
          <w:tab/>
        </w:r>
        <w:r w:rsidR="00455B8C">
          <w:rPr>
            <w:noProof/>
            <w:webHidden/>
          </w:rPr>
          <w:fldChar w:fldCharType="begin"/>
        </w:r>
        <w:r w:rsidR="00455B8C">
          <w:rPr>
            <w:noProof/>
            <w:webHidden/>
          </w:rPr>
          <w:instrText xml:space="preserve"> PAGEREF _Toc522481634 \h </w:instrText>
        </w:r>
        <w:r w:rsidR="00455B8C">
          <w:rPr>
            <w:noProof/>
            <w:webHidden/>
          </w:rPr>
        </w:r>
        <w:r w:rsidR="00455B8C">
          <w:rPr>
            <w:noProof/>
            <w:webHidden/>
          </w:rPr>
          <w:fldChar w:fldCharType="separate"/>
        </w:r>
        <w:r>
          <w:rPr>
            <w:noProof/>
            <w:webHidden/>
          </w:rPr>
          <w:t>11</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35" w:history="1">
        <w:r w:rsidR="00455B8C" w:rsidRPr="004E29DB">
          <w:rPr>
            <w:rStyle w:val="a8"/>
            <w:noProof/>
          </w:rPr>
          <w:t xml:space="preserve">5.3 </w:t>
        </w:r>
        <w:r w:rsidR="00455B8C" w:rsidRPr="004E29DB">
          <w:rPr>
            <w:rStyle w:val="a8"/>
            <w:rFonts w:hint="eastAsia"/>
            <w:noProof/>
          </w:rPr>
          <w:t>托管人对本半年度报告中财务信息等内容的真实、准确和完整发表意见</w:t>
        </w:r>
        <w:r w:rsidR="00455B8C">
          <w:rPr>
            <w:noProof/>
            <w:webHidden/>
          </w:rPr>
          <w:tab/>
        </w:r>
        <w:r w:rsidR="00455B8C">
          <w:rPr>
            <w:noProof/>
            <w:webHidden/>
          </w:rPr>
          <w:fldChar w:fldCharType="begin"/>
        </w:r>
        <w:r w:rsidR="00455B8C">
          <w:rPr>
            <w:noProof/>
            <w:webHidden/>
          </w:rPr>
          <w:instrText xml:space="preserve"> PAGEREF _Toc522481635 \h </w:instrText>
        </w:r>
        <w:r w:rsidR="00455B8C">
          <w:rPr>
            <w:noProof/>
            <w:webHidden/>
          </w:rPr>
        </w:r>
        <w:r w:rsidR="00455B8C">
          <w:rPr>
            <w:noProof/>
            <w:webHidden/>
          </w:rPr>
          <w:fldChar w:fldCharType="separate"/>
        </w:r>
        <w:r>
          <w:rPr>
            <w:noProof/>
            <w:webHidden/>
          </w:rPr>
          <w:t>12</w:t>
        </w:r>
        <w:r w:rsidR="00455B8C">
          <w:rPr>
            <w:noProof/>
            <w:webHidden/>
          </w:rPr>
          <w:fldChar w:fldCharType="end"/>
        </w:r>
      </w:hyperlink>
    </w:p>
    <w:p w:rsidR="00455B8C" w:rsidRDefault="00AF1E70">
      <w:pPr>
        <w:pStyle w:val="11"/>
        <w:tabs>
          <w:tab w:val="left" w:pos="840"/>
        </w:tabs>
        <w:rPr>
          <w:rFonts w:asciiTheme="minorHAnsi" w:eastAsiaTheme="minorEastAsia" w:hAnsiTheme="minorHAnsi" w:cstheme="minorBidi"/>
          <w:noProof/>
          <w:szCs w:val="22"/>
        </w:rPr>
      </w:pPr>
      <w:hyperlink w:anchor="_Toc522481636" w:history="1">
        <w:r w:rsidR="00455B8C" w:rsidRPr="004E29DB">
          <w:rPr>
            <w:rStyle w:val="a8"/>
            <w:b/>
            <w:bCs/>
            <w:noProof/>
          </w:rPr>
          <w:t>§6</w:t>
        </w:r>
        <w:r w:rsidR="00455B8C">
          <w:rPr>
            <w:rFonts w:asciiTheme="minorHAnsi" w:eastAsiaTheme="minorEastAsia" w:hAnsiTheme="minorHAnsi" w:cstheme="minorBidi"/>
            <w:noProof/>
            <w:szCs w:val="22"/>
          </w:rPr>
          <w:t xml:space="preserve">  </w:t>
        </w:r>
        <w:r w:rsidR="00455B8C" w:rsidRPr="004E29DB">
          <w:rPr>
            <w:rStyle w:val="a8"/>
            <w:rFonts w:hint="eastAsia"/>
            <w:b/>
            <w:bCs/>
            <w:noProof/>
          </w:rPr>
          <w:t>半年度财务会计报告（未经审计）</w:t>
        </w:r>
        <w:r w:rsidR="00455B8C">
          <w:rPr>
            <w:noProof/>
            <w:webHidden/>
          </w:rPr>
          <w:tab/>
        </w:r>
        <w:r w:rsidR="00455B8C">
          <w:rPr>
            <w:noProof/>
            <w:webHidden/>
          </w:rPr>
          <w:fldChar w:fldCharType="begin"/>
        </w:r>
        <w:r w:rsidR="00455B8C">
          <w:rPr>
            <w:noProof/>
            <w:webHidden/>
          </w:rPr>
          <w:instrText xml:space="preserve"> PAGEREF _Toc522481636 \h </w:instrText>
        </w:r>
        <w:r w:rsidR="00455B8C">
          <w:rPr>
            <w:noProof/>
            <w:webHidden/>
          </w:rPr>
        </w:r>
        <w:r w:rsidR="00455B8C">
          <w:rPr>
            <w:noProof/>
            <w:webHidden/>
          </w:rPr>
          <w:fldChar w:fldCharType="separate"/>
        </w:r>
        <w:r>
          <w:rPr>
            <w:noProof/>
            <w:webHidden/>
          </w:rPr>
          <w:t>12</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37" w:history="1">
        <w:r w:rsidR="00455B8C" w:rsidRPr="004E29DB">
          <w:rPr>
            <w:rStyle w:val="a8"/>
            <w:noProof/>
          </w:rPr>
          <w:t xml:space="preserve">6.1 </w:t>
        </w:r>
        <w:r w:rsidR="00455B8C" w:rsidRPr="004E29DB">
          <w:rPr>
            <w:rStyle w:val="a8"/>
            <w:rFonts w:hint="eastAsia"/>
            <w:noProof/>
          </w:rPr>
          <w:t>资产负债表</w:t>
        </w:r>
        <w:r w:rsidR="00455B8C">
          <w:rPr>
            <w:noProof/>
            <w:webHidden/>
          </w:rPr>
          <w:tab/>
        </w:r>
        <w:r w:rsidR="00455B8C">
          <w:rPr>
            <w:noProof/>
            <w:webHidden/>
          </w:rPr>
          <w:fldChar w:fldCharType="begin"/>
        </w:r>
        <w:r w:rsidR="00455B8C">
          <w:rPr>
            <w:noProof/>
            <w:webHidden/>
          </w:rPr>
          <w:instrText xml:space="preserve"> PAGEREF _Toc522481637 \h </w:instrText>
        </w:r>
        <w:r w:rsidR="00455B8C">
          <w:rPr>
            <w:noProof/>
            <w:webHidden/>
          </w:rPr>
        </w:r>
        <w:r w:rsidR="00455B8C">
          <w:rPr>
            <w:noProof/>
            <w:webHidden/>
          </w:rPr>
          <w:fldChar w:fldCharType="separate"/>
        </w:r>
        <w:r>
          <w:rPr>
            <w:noProof/>
            <w:webHidden/>
          </w:rPr>
          <w:t>12</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38" w:history="1">
        <w:r w:rsidR="00455B8C" w:rsidRPr="004E29DB">
          <w:rPr>
            <w:rStyle w:val="a8"/>
            <w:noProof/>
          </w:rPr>
          <w:t xml:space="preserve">6.2 </w:t>
        </w:r>
        <w:r w:rsidR="00455B8C" w:rsidRPr="004E29DB">
          <w:rPr>
            <w:rStyle w:val="a8"/>
            <w:rFonts w:hint="eastAsia"/>
            <w:noProof/>
          </w:rPr>
          <w:t>利润表</w:t>
        </w:r>
        <w:r w:rsidR="00455B8C">
          <w:rPr>
            <w:noProof/>
            <w:webHidden/>
          </w:rPr>
          <w:tab/>
        </w:r>
        <w:r w:rsidR="00455B8C">
          <w:rPr>
            <w:noProof/>
            <w:webHidden/>
          </w:rPr>
          <w:fldChar w:fldCharType="begin"/>
        </w:r>
        <w:r w:rsidR="00455B8C">
          <w:rPr>
            <w:noProof/>
            <w:webHidden/>
          </w:rPr>
          <w:instrText xml:space="preserve"> PAGEREF _Toc522481638 \h </w:instrText>
        </w:r>
        <w:r w:rsidR="00455B8C">
          <w:rPr>
            <w:noProof/>
            <w:webHidden/>
          </w:rPr>
        </w:r>
        <w:r w:rsidR="00455B8C">
          <w:rPr>
            <w:noProof/>
            <w:webHidden/>
          </w:rPr>
          <w:fldChar w:fldCharType="separate"/>
        </w:r>
        <w:r>
          <w:rPr>
            <w:noProof/>
            <w:webHidden/>
          </w:rPr>
          <w:t>13</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39" w:history="1">
        <w:r w:rsidR="00455B8C" w:rsidRPr="004E29DB">
          <w:rPr>
            <w:rStyle w:val="a8"/>
            <w:noProof/>
          </w:rPr>
          <w:t xml:space="preserve">6.3 </w:t>
        </w:r>
        <w:r w:rsidR="00455B8C" w:rsidRPr="004E29DB">
          <w:rPr>
            <w:rStyle w:val="a8"/>
            <w:rFonts w:hint="eastAsia"/>
            <w:noProof/>
          </w:rPr>
          <w:t>所有者权益（基金净值）变动表</w:t>
        </w:r>
        <w:r w:rsidR="00455B8C">
          <w:rPr>
            <w:noProof/>
            <w:webHidden/>
          </w:rPr>
          <w:tab/>
        </w:r>
        <w:r w:rsidR="00455B8C">
          <w:rPr>
            <w:noProof/>
            <w:webHidden/>
          </w:rPr>
          <w:fldChar w:fldCharType="begin"/>
        </w:r>
        <w:r w:rsidR="00455B8C">
          <w:rPr>
            <w:noProof/>
            <w:webHidden/>
          </w:rPr>
          <w:instrText xml:space="preserve"> PAGEREF _Toc522481639 \h </w:instrText>
        </w:r>
        <w:r w:rsidR="00455B8C">
          <w:rPr>
            <w:noProof/>
            <w:webHidden/>
          </w:rPr>
        </w:r>
        <w:r w:rsidR="00455B8C">
          <w:rPr>
            <w:noProof/>
            <w:webHidden/>
          </w:rPr>
          <w:fldChar w:fldCharType="separate"/>
        </w:r>
        <w:r>
          <w:rPr>
            <w:noProof/>
            <w:webHidden/>
          </w:rPr>
          <w:t>14</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40" w:history="1">
        <w:r w:rsidR="00455B8C" w:rsidRPr="004E29DB">
          <w:rPr>
            <w:rStyle w:val="a8"/>
            <w:noProof/>
          </w:rPr>
          <w:t xml:space="preserve">6.4 </w:t>
        </w:r>
        <w:r w:rsidR="00455B8C" w:rsidRPr="004E29DB">
          <w:rPr>
            <w:rStyle w:val="a8"/>
            <w:rFonts w:hint="eastAsia"/>
            <w:noProof/>
          </w:rPr>
          <w:t>报表附注</w:t>
        </w:r>
        <w:r w:rsidR="00455B8C">
          <w:rPr>
            <w:noProof/>
            <w:webHidden/>
          </w:rPr>
          <w:tab/>
        </w:r>
        <w:r w:rsidR="00455B8C">
          <w:rPr>
            <w:noProof/>
            <w:webHidden/>
          </w:rPr>
          <w:fldChar w:fldCharType="begin"/>
        </w:r>
        <w:r w:rsidR="00455B8C">
          <w:rPr>
            <w:noProof/>
            <w:webHidden/>
          </w:rPr>
          <w:instrText xml:space="preserve"> PAGEREF _Toc522481640 \h </w:instrText>
        </w:r>
        <w:r w:rsidR="00455B8C">
          <w:rPr>
            <w:noProof/>
            <w:webHidden/>
          </w:rPr>
        </w:r>
        <w:r w:rsidR="00455B8C">
          <w:rPr>
            <w:noProof/>
            <w:webHidden/>
          </w:rPr>
          <w:fldChar w:fldCharType="separate"/>
        </w:r>
        <w:r>
          <w:rPr>
            <w:noProof/>
            <w:webHidden/>
          </w:rPr>
          <w:t>16</w:t>
        </w:r>
        <w:r w:rsidR="00455B8C">
          <w:rPr>
            <w:noProof/>
            <w:webHidden/>
          </w:rPr>
          <w:fldChar w:fldCharType="end"/>
        </w:r>
      </w:hyperlink>
    </w:p>
    <w:p w:rsidR="00455B8C" w:rsidRDefault="00AF1E70">
      <w:pPr>
        <w:pStyle w:val="11"/>
        <w:rPr>
          <w:rFonts w:asciiTheme="minorHAnsi" w:eastAsiaTheme="minorEastAsia" w:hAnsiTheme="minorHAnsi" w:cstheme="minorBidi"/>
          <w:noProof/>
          <w:szCs w:val="22"/>
        </w:rPr>
      </w:pPr>
      <w:hyperlink w:anchor="_Toc522481641" w:history="1">
        <w:r w:rsidR="00455B8C" w:rsidRPr="004E29DB">
          <w:rPr>
            <w:rStyle w:val="a8"/>
            <w:b/>
            <w:bCs/>
            <w:noProof/>
          </w:rPr>
          <w:t xml:space="preserve">§7  </w:t>
        </w:r>
        <w:r w:rsidR="00455B8C" w:rsidRPr="004E29DB">
          <w:rPr>
            <w:rStyle w:val="a8"/>
            <w:rFonts w:hint="eastAsia"/>
            <w:b/>
            <w:bCs/>
            <w:noProof/>
          </w:rPr>
          <w:t>投资组合报告</w:t>
        </w:r>
        <w:r w:rsidR="00455B8C">
          <w:rPr>
            <w:noProof/>
            <w:webHidden/>
          </w:rPr>
          <w:tab/>
        </w:r>
        <w:r w:rsidR="00455B8C">
          <w:rPr>
            <w:noProof/>
            <w:webHidden/>
          </w:rPr>
          <w:fldChar w:fldCharType="begin"/>
        </w:r>
        <w:r w:rsidR="00455B8C">
          <w:rPr>
            <w:noProof/>
            <w:webHidden/>
          </w:rPr>
          <w:instrText xml:space="preserve"> PAGEREF _Toc522481641 \h </w:instrText>
        </w:r>
        <w:r w:rsidR="00455B8C">
          <w:rPr>
            <w:noProof/>
            <w:webHidden/>
          </w:rPr>
        </w:r>
        <w:r w:rsidR="00455B8C">
          <w:rPr>
            <w:noProof/>
            <w:webHidden/>
          </w:rPr>
          <w:fldChar w:fldCharType="separate"/>
        </w:r>
        <w:r>
          <w:rPr>
            <w:noProof/>
            <w:webHidden/>
          </w:rPr>
          <w:t>34</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42" w:history="1">
        <w:r w:rsidR="00455B8C" w:rsidRPr="004E29DB">
          <w:rPr>
            <w:rStyle w:val="a8"/>
            <w:noProof/>
          </w:rPr>
          <w:t xml:space="preserve">7.1 </w:t>
        </w:r>
        <w:r w:rsidR="00455B8C" w:rsidRPr="004E29DB">
          <w:rPr>
            <w:rStyle w:val="a8"/>
            <w:rFonts w:hint="eastAsia"/>
            <w:noProof/>
          </w:rPr>
          <w:t>期末基金资产组合情况</w:t>
        </w:r>
        <w:r w:rsidR="00455B8C">
          <w:rPr>
            <w:noProof/>
            <w:webHidden/>
          </w:rPr>
          <w:tab/>
        </w:r>
        <w:r w:rsidR="00455B8C">
          <w:rPr>
            <w:noProof/>
            <w:webHidden/>
          </w:rPr>
          <w:fldChar w:fldCharType="begin"/>
        </w:r>
        <w:r w:rsidR="00455B8C">
          <w:rPr>
            <w:noProof/>
            <w:webHidden/>
          </w:rPr>
          <w:instrText xml:space="preserve"> PAGEREF _Toc522481642 \h </w:instrText>
        </w:r>
        <w:r w:rsidR="00455B8C">
          <w:rPr>
            <w:noProof/>
            <w:webHidden/>
          </w:rPr>
        </w:r>
        <w:r w:rsidR="00455B8C">
          <w:rPr>
            <w:noProof/>
            <w:webHidden/>
          </w:rPr>
          <w:fldChar w:fldCharType="separate"/>
        </w:r>
        <w:r>
          <w:rPr>
            <w:noProof/>
            <w:webHidden/>
          </w:rPr>
          <w:t>34</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43" w:history="1">
        <w:r w:rsidR="00455B8C" w:rsidRPr="004E29DB">
          <w:rPr>
            <w:rStyle w:val="a8"/>
            <w:noProof/>
          </w:rPr>
          <w:t xml:space="preserve">7.2 </w:t>
        </w:r>
        <w:r w:rsidR="00455B8C" w:rsidRPr="004E29DB">
          <w:rPr>
            <w:rStyle w:val="a8"/>
            <w:rFonts w:hint="eastAsia"/>
            <w:noProof/>
          </w:rPr>
          <w:t>期末按行业分类的股票投资组合</w:t>
        </w:r>
        <w:r w:rsidR="00455B8C">
          <w:rPr>
            <w:noProof/>
            <w:webHidden/>
          </w:rPr>
          <w:tab/>
        </w:r>
        <w:r w:rsidR="00455B8C">
          <w:rPr>
            <w:noProof/>
            <w:webHidden/>
          </w:rPr>
          <w:fldChar w:fldCharType="begin"/>
        </w:r>
        <w:r w:rsidR="00455B8C">
          <w:rPr>
            <w:noProof/>
            <w:webHidden/>
          </w:rPr>
          <w:instrText xml:space="preserve"> PAGEREF _Toc522481643 \h </w:instrText>
        </w:r>
        <w:r w:rsidR="00455B8C">
          <w:rPr>
            <w:noProof/>
            <w:webHidden/>
          </w:rPr>
        </w:r>
        <w:r w:rsidR="00455B8C">
          <w:rPr>
            <w:noProof/>
            <w:webHidden/>
          </w:rPr>
          <w:fldChar w:fldCharType="separate"/>
        </w:r>
        <w:r>
          <w:rPr>
            <w:noProof/>
            <w:webHidden/>
          </w:rPr>
          <w:t>34</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46" w:history="1">
        <w:r w:rsidR="00455B8C" w:rsidRPr="004E29DB">
          <w:rPr>
            <w:rStyle w:val="a8"/>
            <w:noProof/>
          </w:rPr>
          <w:t xml:space="preserve">7.3 </w:t>
        </w:r>
        <w:r w:rsidR="00455B8C" w:rsidRPr="004E29DB">
          <w:rPr>
            <w:rStyle w:val="a8"/>
            <w:rFonts w:hint="eastAsia"/>
            <w:noProof/>
          </w:rPr>
          <w:t>期末按公允价值占基金资产净值比例大小排序的所有股票投资明细</w:t>
        </w:r>
        <w:r w:rsidR="00455B8C">
          <w:rPr>
            <w:noProof/>
            <w:webHidden/>
          </w:rPr>
          <w:tab/>
        </w:r>
        <w:r w:rsidR="00455B8C">
          <w:rPr>
            <w:noProof/>
            <w:webHidden/>
          </w:rPr>
          <w:fldChar w:fldCharType="begin"/>
        </w:r>
        <w:r w:rsidR="00455B8C">
          <w:rPr>
            <w:noProof/>
            <w:webHidden/>
          </w:rPr>
          <w:instrText xml:space="preserve"> PAGEREF _Toc522481646 \h </w:instrText>
        </w:r>
        <w:r w:rsidR="00455B8C">
          <w:rPr>
            <w:noProof/>
            <w:webHidden/>
          </w:rPr>
        </w:r>
        <w:r w:rsidR="00455B8C">
          <w:rPr>
            <w:noProof/>
            <w:webHidden/>
          </w:rPr>
          <w:fldChar w:fldCharType="separate"/>
        </w:r>
        <w:r>
          <w:rPr>
            <w:noProof/>
            <w:webHidden/>
          </w:rPr>
          <w:t>35</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47" w:history="1">
        <w:r w:rsidR="00455B8C" w:rsidRPr="004E29DB">
          <w:rPr>
            <w:rStyle w:val="a8"/>
            <w:noProof/>
          </w:rPr>
          <w:t>7.4</w:t>
        </w:r>
        <w:r w:rsidR="00455B8C" w:rsidRPr="004E29DB">
          <w:rPr>
            <w:rStyle w:val="a8"/>
            <w:rFonts w:hint="eastAsia"/>
            <w:noProof/>
          </w:rPr>
          <w:t>报告期内股票投资组合的重大变动</w:t>
        </w:r>
        <w:r w:rsidR="00455B8C">
          <w:rPr>
            <w:noProof/>
            <w:webHidden/>
          </w:rPr>
          <w:tab/>
        </w:r>
        <w:r w:rsidR="00455B8C">
          <w:rPr>
            <w:noProof/>
            <w:webHidden/>
          </w:rPr>
          <w:fldChar w:fldCharType="begin"/>
        </w:r>
        <w:r w:rsidR="00455B8C">
          <w:rPr>
            <w:noProof/>
            <w:webHidden/>
          </w:rPr>
          <w:instrText xml:space="preserve"> PAGEREF _Toc522481647 \h </w:instrText>
        </w:r>
        <w:r w:rsidR="00455B8C">
          <w:rPr>
            <w:noProof/>
            <w:webHidden/>
          </w:rPr>
        </w:r>
        <w:r w:rsidR="00455B8C">
          <w:rPr>
            <w:noProof/>
            <w:webHidden/>
          </w:rPr>
          <w:fldChar w:fldCharType="separate"/>
        </w:r>
        <w:r>
          <w:rPr>
            <w:noProof/>
            <w:webHidden/>
          </w:rPr>
          <w:t>37</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48" w:history="1">
        <w:r w:rsidR="00455B8C" w:rsidRPr="004E29DB">
          <w:rPr>
            <w:rStyle w:val="a8"/>
            <w:noProof/>
          </w:rPr>
          <w:t xml:space="preserve">7.5 </w:t>
        </w:r>
        <w:r w:rsidR="00455B8C" w:rsidRPr="004E29DB">
          <w:rPr>
            <w:rStyle w:val="a8"/>
            <w:rFonts w:hint="eastAsia"/>
            <w:noProof/>
          </w:rPr>
          <w:t>期末按债券品种分类的债券投资组合</w:t>
        </w:r>
        <w:r w:rsidR="00455B8C">
          <w:rPr>
            <w:noProof/>
            <w:webHidden/>
          </w:rPr>
          <w:tab/>
        </w:r>
        <w:r w:rsidR="00455B8C">
          <w:rPr>
            <w:noProof/>
            <w:webHidden/>
          </w:rPr>
          <w:fldChar w:fldCharType="begin"/>
        </w:r>
        <w:r w:rsidR="00455B8C">
          <w:rPr>
            <w:noProof/>
            <w:webHidden/>
          </w:rPr>
          <w:instrText xml:space="preserve"> PAGEREF _Toc522481648 \h </w:instrText>
        </w:r>
        <w:r w:rsidR="00455B8C">
          <w:rPr>
            <w:noProof/>
            <w:webHidden/>
          </w:rPr>
        </w:r>
        <w:r w:rsidR="00455B8C">
          <w:rPr>
            <w:noProof/>
            <w:webHidden/>
          </w:rPr>
          <w:fldChar w:fldCharType="separate"/>
        </w:r>
        <w:r>
          <w:rPr>
            <w:noProof/>
            <w:webHidden/>
          </w:rPr>
          <w:t>39</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49" w:history="1">
        <w:r w:rsidR="00455B8C" w:rsidRPr="004E29DB">
          <w:rPr>
            <w:rStyle w:val="a8"/>
            <w:noProof/>
          </w:rPr>
          <w:t>7.6</w:t>
        </w:r>
        <w:r w:rsidR="00455B8C" w:rsidRPr="004E29DB">
          <w:rPr>
            <w:rStyle w:val="a8"/>
            <w:rFonts w:hint="eastAsia"/>
            <w:noProof/>
          </w:rPr>
          <w:t>期末按公允价值占基金资产净值比例大小排序的前五名债券投资明细</w:t>
        </w:r>
        <w:r w:rsidR="00455B8C">
          <w:rPr>
            <w:noProof/>
            <w:webHidden/>
          </w:rPr>
          <w:tab/>
        </w:r>
        <w:r w:rsidR="00455B8C">
          <w:rPr>
            <w:noProof/>
            <w:webHidden/>
          </w:rPr>
          <w:fldChar w:fldCharType="begin"/>
        </w:r>
        <w:r w:rsidR="00455B8C">
          <w:rPr>
            <w:noProof/>
            <w:webHidden/>
          </w:rPr>
          <w:instrText xml:space="preserve"> PAGEREF _Toc522481649 \h </w:instrText>
        </w:r>
        <w:r w:rsidR="00455B8C">
          <w:rPr>
            <w:noProof/>
            <w:webHidden/>
          </w:rPr>
        </w:r>
        <w:r w:rsidR="00455B8C">
          <w:rPr>
            <w:noProof/>
            <w:webHidden/>
          </w:rPr>
          <w:fldChar w:fldCharType="separate"/>
        </w:r>
        <w:r>
          <w:rPr>
            <w:noProof/>
            <w:webHidden/>
          </w:rPr>
          <w:t>39</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50" w:history="1">
        <w:r w:rsidR="00455B8C" w:rsidRPr="004E29DB">
          <w:rPr>
            <w:rStyle w:val="a8"/>
            <w:noProof/>
          </w:rPr>
          <w:t xml:space="preserve">7.7 </w:t>
        </w:r>
        <w:r w:rsidR="00455B8C" w:rsidRPr="004E29DB">
          <w:rPr>
            <w:rStyle w:val="a8"/>
            <w:rFonts w:hint="eastAsia"/>
            <w:noProof/>
          </w:rPr>
          <w:t>期末按公允价值占基金资产净值比例大小排序的所有资产支持证券投资明细</w:t>
        </w:r>
        <w:r w:rsidR="00455B8C">
          <w:rPr>
            <w:noProof/>
            <w:webHidden/>
          </w:rPr>
          <w:tab/>
        </w:r>
        <w:r w:rsidR="00455B8C">
          <w:rPr>
            <w:noProof/>
            <w:webHidden/>
          </w:rPr>
          <w:fldChar w:fldCharType="begin"/>
        </w:r>
        <w:r w:rsidR="00455B8C">
          <w:rPr>
            <w:noProof/>
            <w:webHidden/>
          </w:rPr>
          <w:instrText xml:space="preserve"> PAGEREF _Toc522481650 \h </w:instrText>
        </w:r>
        <w:r w:rsidR="00455B8C">
          <w:rPr>
            <w:noProof/>
            <w:webHidden/>
          </w:rPr>
        </w:r>
        <w:r w:rsidR="00455B8C">
          <w:rPr>
            <w:noProof/>
            <w:webHidden/>
          </w:rPr>
          <w:fldChar w:fldCharType="separate"/>
        </w:r>
        <w:r>
          <w:rPr>
            <w:noProof/>
            <w:webHidden/>
          </w:rPr>
          <w:t>39</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51" w:history="1">
        <w:r w:rsidR="00455B8C" w:rsidRPr="004E29DB">
          <w:rPr>
            <w:rStyle w:val="a8"/>
            <w:noProof/>
          </w:rPr>
          <w:t xml:space="preserve">7.8 </w:t>
        </w:r>
        <w:r w:rsidR="00455B8C" w:rsidRPr="004E29DB">
          <w:rPr>
            <w:rStyle w:val="a8"/>
            <w:rFonts w:hint="eastAsia"/>
            <w:noProof/>
          </w:rPr>
          <w:t>报告期末按公允价值占基金资产净值比例大小排序的前五名贵金属投资明细</w:t>
        </w:r>
        <w:r w:rsidR="00455B8C">
          <w:rPr>
            <w:noProof/>
            <w:webHidden/>
          </w:rPr>
          <w:tab/>
        </w:r>
        <w:r w:rsidR="00455B8C">
          <w:rPr>
            <w:noProof/>
            <w:webHidden/>
          </w:rPr>
          <w:fldChar w:fldCharType="begin"/>
        </w:r>
        <w:r w:rsidR="00455B8C">
          <w:rPr>
            <w:noProof/>
            <w:webHidden/>
          </w:rPr>
          <w:instrText xml:space="preserve"> PAGEREF _Toc522481651 \h </w:instrText>
        </w:r>
        <w:r w:rsidR="00455B8C">
          <w:rPr>
            <w:noProof/>
            <w:webHidden/>
          </w:rPr>
        </w:r>
        <w:r w:rsidR="00455B8C">
          <w:rPr>
            <w:noProof/>
            <w:webHidden/>
          </w:rPr>
          <w:fldChar w:fldCharType="separate"/>
        </w:r>
        <w:r>
          <w:rPr>
            <w:noProof/>
            <w:webHidden/>
          </w:rPr>
          <w:t>39</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52" w:history="1">
        <w:r w:rsidR="00455B8C" w:rsidRPr="004E29DB">
          <w:rPr>
            <w:rStyle w:val="a8"/>
            <w:noProof/>
          </w:rPr>
          <w:t xml:space="preserve">7.9 </w:t>
        </w:r>
        <w:r w:rsidR="00455B8C" w:rsidRPr="004E29DB">
          <w:rPr>
            <w:rStyle w:val="a8"/>
            <w:rFonts w:hint="eastAsia"/>
            <w:noProof/>
          </w:rPr>
          <w:t>期末按公允价值占基金资产净值比例大小排序的前五名权证投资明细</w:t>
        </w:r>
        <w:r w:rsidR="00455B8C">
          <w:rPr>
            <w:noProof/>
            <w:webHidden/>
          </w:rPr>
          <w:tab/>
        </w:r>
        <w:r w:rsidR="00455B8C">
          <w:rPr>
            <w:noProof/>
            <w:webHidden/>
          </w:rPr>
          <w:fldChar w:fldCharType="begin"/>
        </w:r>
        <w:r w:rsidR="00455B8C">
          <w:rPr>
            <w:noProof/>
            <w:webHidden/>
          </w:rPr>
          <w:instrText xml:space="preserve"> PAGEREF _Toc522481652 \h </w:instrText>
        </w:r>
        <w:r w:rsidR="00455B8C">
          <w:rPr>
            <w:noProof/>
            <w:webHidden/>
          </w:rPr>
        </w:r>
        <w:r w:rsidR="00455B8C">
          <w:rPr>
            <w:noProof/>
            <w:webHidden/>
          </w:rPr>
          <w:fldChar w:fldCharType="separate"/>
        </w:r>
        <w:r>
          <w:rPr>
            <w:noProof/>
            <w:webHidden/>
          </w:rPr>
          <w:t>39</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53" w:history="1">
        <w:r w:rsidR="00455B8C" w:rsidRPr="004E29DB">
          <w:rPr>
            <w:rStyle w:val="a8"/>
            <w:noProof/>
          </w:rPr>
          <w:t xml:space="preserve">7.10 </w:t>
        </w:r>
        <w:r w:rsidR="00455B8C" w:rsidRPr="004E29DB">
          <w:rPr>
            <w:rStyle w:val="a8"/>
            <w:rFonts w:hint="eastAsia"/>
            <w:noProof/>
          </w:rPr>
          <w:t>报告期末本基金投资的股指期货交易情况说明</w:t>
        </w:r>
        <w:r w:rsidR="00455B8C">
          <w:rPr>
            <w:noProof/>
            <w:webHidden/>
          </w:rPr>
          <w:tab/>
        </w:r>
        <w:r w:rsidR="00455B8C">
          <w:rPr>
            <w:noProof/>
            <w:webHidden/>
          </w:rPr>
          <w:fldChar w:fldCharType="begin"/>
        </w:r>
        <w:r w:rsidR="00455B8C">
          <w:rPr>
            <w:noProof/>
            <w:webHidden/>
          </w:rPr>
          <w:instrText xml:space="preserve"> PAGEREF _Toc522481653 \h </w:instrText>
        </w:r>
        <w:r w:rsidR="00455B8C">
          <w:rPr>
            <w:noProof/>
            <w:webHidden/>
          </w:rPr>
        </w:r>
        <w:r w:rsidR="00455B8C">
          <w:rPr>
            <w:noProof/>
            <w:webHidden/>
          </w:rPr>
          <w:fldChar w:fldCharType="separate"/>
        </w:r>
        <w:r>
          <w:rPr>
            <w:noProof/>
            <w:webHidden/>
          </w:rPr>
          <w:t>39</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54" w:history="1">
        <w:r w:rsidR="00455B8C" w:rsidRPr="004E29DB">
          <w:rPr>
            <w:rStyle w:val="a8"/>
            <w:noProof/>
          </w:rPr>
          <w:t>7.11</w:t>
        </w:r>
        <w:r w:rsidR="00455B8C" w:rsidRPr="004E29DB">
          <w:rPr>
            <w:rStyle w:val="a8"/>
            <w:rFonts w:hint="eastAsia"/>
            <w:noProof/>
          </w:rPr>
          <w:t>报告期末本基金投资的国债期货交易情况说明</w:t>
        </w:r>
        <w:r w:rsidR="00455B8C">
          <w:rPr>
            <w:noProof/>
            <w:webHidden/>
          </w:rPr>
          <w:tab/>
        </w:r>
        <w:r w:rsidR="00455B8C">
          <w:rPr>
            <w:noProof/>
            <w:webHidden/>
          </w:rPr>
          <w:fldChar w:fldCharType="begin"/>
        </w:r>
        <w:r w:rsidR="00455B8C">
          <w:rPr>
            <w:noProof/>
            <w:webHidden/>
          </w:rPr>
          <w:instrText xml:space="preserve"> PAGEREF _Toc522481654 \h </w:instrText>
        </w:r>
        <w:r w:rsidR="00455B8C">
          <w:rPr>
            <w:noProof/>
            <w:webHidden/>
          </w:rPr>
        </w:r>
        <w:r w:rsidR="00455B8C">
          <w:rPr>
            <w:noProof/>
            <w:webHidden/>
          </w:rPr>
          <w:fldChar w:fldCharType="separate"/>
        </w:r>
        <w:r>
          <w:rPr>
            <w:noProof/>
            <w:webHidden/>
          </w:rPr>
          <w:t>39</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55" w:history="1">
        <w:r w:rsidR="00455B8C" w:rsidRPr="004E29DB">
          <w:rPr>
            <w:rStyle w:val="a8"/>
            <w:noProof/>
          </w:rPr>
          <w:t xml:space="preserve">7.12 </w:t>
        </w:r>
        <w:r w:rsidR="00455B8C" w:rsidRPr="004E29DB">
          <w:rPr>
            <w:rStyle w:val="a8"/>
            <w:rFonts w:hint="eastAsia"/>
            <w:noProof/>
          </w:rPr>
          <w:t>投资组合报告附注</w:t>
        </w:r>
        <w:r w:rsidR="00455B8C">
          <w:rPr>
            <w:noProof/>
            <w:webHidden/>
          </w:rPr>
          <w:tab/>
        </w:r>
        <w:r w:rsidR="00455B8C">
          <w:rPr>
            <w:noProof/>
            <w:webHidden/>
          </w:rPr>
          <w:fldChar w:fldCharType="begin"/>
        </w:r>
        <w:r w:rsidR="00455B8C">
          <w:rPr>
            <w:noProof/>
            <w:webHidden/>
          </w:rPr>
          <w:instrText xml:space="preserve"> PAGEREF _Toc522481655 \h </w:instrText>
        </w:r>
        <w:r w:rsidR="00455B8C">
          <w:rPr>
            <w:noProof/>
            <w:webHidden/>
          </w:rPr>
        </w:r>
        <w:r w:rsidR="00455B8C">
          <w:rPr>
            <w:noProof/>
            <w:webHidden/>
          </w:rPr>
          <w:fldChar w:fldCharType="separate"/>
        </w:r>
        <w:r>
          <w:rPr>
            <w:noProof/>
            <w:webHidden/>
          </w:rPr>
          <w:t>39</w:t>
        </w:r>
        <w:r w:rsidR="00455B8C">
          <w:rPr>
            <w:noProof/>
            <w:webHidden/>
          </w:rPr>
          <w:fldChar w:fldCharType="end"/>
        </w:r>
      </w:hyperlink>
    </w:p>
    <w:p w:rsidR="00455B8C" w:rsidRDefault="00AF1E70">
      <w:pPr>
        <w:pStyle w:val="11"/>
        <w:rPr>
          <w:rFonts w:asciiTheme="minorHAnsi" w:eastAsiaTheme="minorEastAsia" w:hAnsiTheme="minorHAnsi" w:cstheme="minorBidi"/>
          <w:noProof/>
          <w:szCs w:val="22"/>
        </w:rPr>
      </w:pPr>
      <w:hyperlink w:anchor="_Toc522481656" w:history="1">
        <w:r w:rsidR="00455B8C" w:rsidRPr="004E29DB">
          <w:rPr>
            <w:rStyle w:val="a8"/>
            <w:b/>
            <w:bCs/>
            <w:noProof/>
          </w:rPr>
          <w:t xml:space="preserve">§8  </w:t>
        </w:r>
        <w:r w:rsidR="00455B8C" w:rsidRPr="004E29DB">
          <w:rPr>
            <w:rStyle w:val="a8"/>
            <w:rFonts w:hint="eastAsia"/>
            <w:b/>
            <w:bCs/>
            <w:noProof/>
          </w:rPr>
          <w:t>基金份额持有人信息</w:t>
        </w:r>
        <w:r w:rsidR="00455B8C">
          <w:rPr>
            <w:noProof/>
            <w:webHidden/>
          </w:rPr>
          <w:tab/>
        </w:r>
        <w:r w:rsidR="00455B8C">
          <w:rPr>
            <w:noProof/>
            <w:webHidden/>
          </w:rPr>
          <w:fldChar w:fldCharType="begin"/>
        </w:r>
        <w:r w:rsidR="00455B8C">
          <w:rPr>
            <w:noProof/>
            <w:webHidden/>
          </w:rPr>
          <w:instrText xml:space="preserve"> PAGEREF _Toc522481656 \h </w:instrText>
        </w:r>
        <w:r w:rsidR="00455B8C">
          <w:rPr>
            <w:noProof/>
            <w:webHidden/>
          </w:rPr>
        </w:r>
        <w:r w:rsidR="00455B8C">
          <w:rPr>
            <w:noProof/>
            <w:webHidden/>
          </w:rPr>
          <w:fldChar w:fldCharType="separate"/>
        </w:r>
        <w:r>
          <w:rPr>
            <w:noProof/>
            <w:webHidden/>
          </w:rPr>
          <w:t>40</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57" w:history="1">
        <w:r w:rsidR="00455B8C" w:rsidRPr="004E29DB">
          <w:rPr>
            <w:rStyle w:val="a8"/>
            <w:noProof/>
          </w:rPr>
          <w:t xml:space="preserve">8.1 </w:t>
        </w:r>
        <w:r w:rsidR="00455B8C" w:rsidRPr="004E29DB">
          <w:rPr>
            <w:rStyle w:val="a8"/>
            <w:rFonts w:hint="eastAsia"/>
            <w:noProof/>
          </w:rPr>
          <w:t>期末基金份额持有人户数及持有人结构</w:t>
        </w:r>
        <w:r w:rsidR="00455B8C">
          <w:rPr>
            <w:noProof/>
            <w:webHidden/>
          </w:rPr>
          <w:tab/>
        </w:r>
        <w:r w:rsidR="00455B8C">
          <w:rPr>
            <w:noProof/>
            <w:webHidden/>
          </w:rPr>
          <w:fldChar w:fldCharType="begin"/>
        </w:r>
        <w:r w:rsidR="00455B8C">
          <w:rPr>
            <w:noProof/>
            <w:webHidden/>
          </w:rPr>
          <w:instrText xml:space="preserve"> PAGEREF _Toc522481657 \h </w:instrText>
        </w:r>
        <w:r w:rsidR="00455B8C">
          <w:rPr>
            <w:noProof/>
            <w:webHidden/>
          </w:rPr>
        </w:r>
        <w:r w:rsidR="00455B8C">
          <w:rPr>
            <w:noProof/>
            <w:webHidden/>
          </w:rPr>
          <w:fldChar w:fldCharType="separate"/>
        </w:r>
        <w:r>
          <w:rPr>
            <w:noProof/>
            <w:webHidden/>
          </w:rPr>
          <w:t>40</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58" w:history="1">
        <w:r w:rsidR="00455B8C" w:rsidRPr="004E29DB">
          <w:rPr>
            <w:rStyle w:val="a8"/>
            <w:noProof/>
          </w:rPr>
          <w:t xml:space="preserve">8.2 </w:t>
        </w:r>
        <w:r w:rsidR="00455B8C" w:rsidRPr="004E29DB">
          <w:rPr>
            <w:rStyle w:val="a8"/>
            <w:rFonts w:hint="eastAsia"/>
            <w:noProof/>
          </w:rPr>
          <w:t>期末基金管理人的从业人员持有本基金的情况</w:t>
        </w:r>
        <w:r w:rsidR="00455B8C">
          <w:rPr>
            <w:noProof/>
            <w:webHidden/>
          </w:rPr>
          <w:tab/>
        </w:r>
        <w:r w:rsidR="00455B8C">
          <w:rPr>
            <w:noProof/>
            <w:webHidden/>
          </w:rPr>
          <w:fldChar w:fldCharType="begin"/>
        </w:r>
        <w:r w:rsidR="00455B8C">
          <w:rPr>
            <w:noProof/>
            <w:webHidden/>
          </w:rPr>
          <w:instrText xml:space="preserve"> PAGEREF _Toc522481658 \h </w:instrText>
        </w:r>
        <w:r w:rsidR="00455B8C">
          <w:rPr>
            <w:noProof/>
            <w:webHidden/>
          </w:rPr>
        </w:r>
        <w:r w:rsidR="00455B8C">
          <w:rPr>
            <w:noProof/>
            <w:webHidden/>
          </w:rPr>
          <w:fldChar w:fldCharType="separate"/>
        </w:r>
        <w:r>
          <w:rPr>
            <w:noProof/>
            <w:webHidden/>
          </w:rPr>
          <w:t>40</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59" w:history="1">
        <w:r w:rsidR="00455B8C" w:rsidRPr="004E29DB">
          <w:rPr>
            <w:rStyle w:val="a8"/>
            <w:noProof/>
          </w:rPr>
          <w:t>8.3</w:t>
        </w:r>
        <w:r w:rsidR="00455B8C" w:rsidRPr="004E29DB">
          <w:rPr>
            <w:rStyle w:val="a8"/>
            <w:rFonts w:hint="eastAsia"/>
            <w:noProof/>
          </w:rPr>
          <w:t>期末基金管理人的从业人员持有本开放式基金份额总量区间的情况</w:t>
        </w:r>
        <w:r w:rsidR="00455B8C">
          <w:rPr>
            <w:noProof/>
            <w:webHidden/>
          </w:rPr>
          <w:tab/>
        </w:r>
        <w:r w:rsidR="00455B8C">
          <w:rPr>
            <w:noProof/>
            <w:webHidden/>
          </w:rPr>
          <w:fldChar w:fldCharType="begin"/>
        </w:r>
        <w:r w:rsidR="00455B8C">
          <w:rPr>
            <w:noProof/>
            <w:webHidden/>
          </w:rPr>
          <w:instrText xml:space="preserve"> PAGEREF _Toc522481659 \h </w:instrText>
        </w:r>
        <w:r w:rsidR="00455B8C">
          <w:rPr>
            <w:noProof/>
            <w:webHidden/>
          </w:rPr>
        </w:r>
        <w:r w:rsidR="00455B8C">
          <w:rPr>
            <w:noProof/>
            <w:webHidden/>
          </w:rPr>
          <w:fldChar w:fldCharType="separate"/>
        </w:r>
        <w:r>
          <w:rPr>
            <w:noProof/>
            <w:webHidden/>
          </w:rPr>
          <w:t>41</w:t>
        </w:r>
        <w:r w:rsidR="00455B8C">
          <w:rPr>
            <w:noProof/>
            <w:webHidden/>
          </w:rPr>
          <w:fldChar w:fldCharType="end"/>
        </w:r>
      </w:hyperlink>
    </w:p>
    <w:p w:rsidR="00455B8C" w:rsidRDefault="00AF1E70">
      <w:pPr>
        <w:pStyle w:val="11"/>
        <w:rPr>
          <w:rFonts w:asciiTheme="minorHAnsi" w:eastAsiaTheme="minorEastAsia" w:hAnsiTheme="minorHAnsi" w:cstheme="minorBidi"/>
          <w:noProof/>
          <w:szCs w:val="22"/>
        </w:rPr>
      </w:pPr>
      <w:hyperlink w:anchor="_Toc522481660" w:history="1">
        <w:r w:rsidR="00455B8C" w:rsidRPr="004E29DB">
          <w:rPr>
            <w:rStyle w:val="a8"/>
            <w:b/>
            <w:bCs/>
            <w:noProof/>
          </w:rPr>
          <w:t>§9</w:t>
        </w:r>
        <w:r w:rsidR="0077147F">
          <w:rPr>
            <w:rStyle w:val="a8"/>
            <w:b/>
            <w:bCs/>
            <w:noProof/>
          </w:rPr>
          <w:t xml:space="preserve">  </w:t>
        </w:r>
        <w:r w:rsidR="00455B8C" w:rsidRPr="004E29DB">
          <w:rPr>
            <w:rStyle w:val="a8"/>
            <w:rFonts w:hint="eastAsia"/>
            <w:b/>
            <w:bCs/>
            <w:noProof/>
          </w:rPr>
          <w:t>开放式基金份额变动</w:t>
        </w:r>
        <w:r w:rsidR="00455B8C">
          <w:rPr>
            <w:noProof/>
            <w:webHidden/>
          </w:rPr>
          <w:tab/>
        </w:r>
        <w:r w:rsidR="00455B8C">
          <w:rPr>
            <w:noProof/>
            <w:webHidden/>
          </w:rPr>
          <w:fldChar w:fldCharType="begin"/>
        </w:r>
        <w:r w:rsidR="00455B8C">
          <w:rPr>
            <w:noProof/>
            <w:webHidden/>
          </w:rPr>
          <w:instrText xml:space="preserve"> PAGEREF _Toc522481660 \h </w:instrText>
        </w:r>
        <w:r w:rsidR="00455B8C">
          <w:rPr>
            <w:noProof/>
            <w:webHidden/>
          </w:rPr>
        </w:r>
        <w:r w:rsidR="00455B8C">
          <w:rPr>
            <w:noProof/>
            <w:webHidden/>
          </w:rPr>
          <w:fldChar w:fldCharType="separate"/>
        </w:r>
        <w:r>
          <w:rPr>
            <w:noProof/>
            <w:webHidden/>
          </w:rPr>
          <w:t>41</w:t>
        </w:r>
        <w:r w:rsidR="00455B8C">
          <w:rPr>
            <w:noProof/>
            <w:webHidden/>
          </w:rPr>
          <w:fldChar w:fldCharType="end"/>
        </w:r>
      </w:hyperlink>
    </w:p>
    <w:p w:rsidR="00455B8C" w:rsidRDefault="00AF1E70">
      <w:pPr>
        <w:pStyle w:val="11"/>
        <w:rPr>
          <w:rFonts w:asciiTheme="minorHAnsi" w:eastAsiaTheme="minorEastAsia" w:hAnsiTheme="minorHAnsi" w:cstheme="minorBidi"/>
          <w:noProof/>
          <w:szCs w:val="22"/>
        </w:rPr>
      </w:pPr>
      <w:hyperlink w:anchor="_Toc522481661" w:history="1">
        <w:r w:rsidR="0077147F">
          <w:rPr>
            <w:rStyle w:val="a8"/>
            <w:b/>
            <w:bCs/>
            <w:noProof/>
          </w:rPr>
          <w:t xml:space="preserve">§10 </w:t>
        </w:r>
        <w:r w:rsidR="00455B8C" w:rsidRPr="004E29DB">
          <w:rPr>
            <w:rStyle w:val="a8"/>
            <w:rFonts w:hint="eastAsia"/>
            <w:b/>
            <w:bCs/>
            <w:noProof/>
          </w:rPr>
          <w:t>重大事件揭示</w:t>
        </w:r>
        <w:r w:rsidR="00455B8C">
          <w:rPr>
            <w:noProof/>
            <w:webHidden/>
          </w:rPr>
          <w:tab/>
        </w:r>
        <w:r w:rsidR="00455B8C">
          <w:rPr>
            <w:noProof/>
            <w:webHidden/>
          </w:rPr>
          <w:fldChar w:fldCharType="begin"/>
        </w:r>
        <w:r w:rsidR="00455B8C">
          <w:rPr>
            <w:noProof/>
            <w:webHidden/>
          </w:rPr>
          <w:instrText xml:space="preserve"> PAGEREF _Toc522481661 \h </w:instrText>
        </w:r>
        <w:r w:rsidR="00455B8C">
          <w:rPr>
            <w:noProof/>
            <w:webHidden/>
          </w:rPr>
        </w:r>
        <w:r w:rsidR="00455B8C">
          <w:rPr>
            <w:noProof/>
            <w:webHidden/>
          </w:rPr>
          <w:fldChar w:fldCharType="separate"/>
        </w:r>
        <w:r>
          <w:rPr>
            <w:noProof/>
            <w:webHidden/>
          </w:rPr>
          <w:t>41</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62" w:history="1">
        <w:r w:rsidR="00455B8C" w:rsidRPr="004E29DB">
          <w:rPr>
            <w:rStyle w:val="a8"/>
            <w:noProof/>
          </w:rPr>
          <w:t xml:space="preserve">10.1 </w:t>
        </w:r>
        <w:r w:rsidR="00455B8C" w:rsidRPr="004E29DB">
          <w:rPr>
            <w:rStyle w:val="a8"/>
            <w:rFonts w:hint="eastAsia"/>
            <w:noProof/>
          </w:rPr>
          <w:t>基金份额持有人大会决议</w:t>
        </w:r>
        <w:r w:rsidR="00455B8C">
          <w:rPr>
            <w:noProof/>
            <w:webHidden/>
          </w:rPr>
          <w:tab/>
        </w:r>
        <w:r w:rsidR="00455B8C">
          <w:rPr>
            <w:noProof/>
            <w:webHidden/>
          </w:rPr>
          <w:fldChar w:fldCharType="begin"/>
        </w:r>
        <w:r w:rsidR="00455B8C">
          <w:rPr>
            <w:noProof/>
            <w:webHidden/>
          </w:rPr>
          <w:instrText xml:space="preserve"> PAGEREF _Toc522481662 \h </w:instrText>
        </w:r>
        <w:r w:rsidR="00455B8C">
          <w:rPr>
            <w:noProof/>
            <w:webHidden/>
          </w:rPr>
        </w:r>
        <w:r w:rsidR="00455B8C">
          <w:rPr>
            <w:noProof/>
            <w:webHidden/>
          </w:rPr>
          <w:fldChar w:fldCharType="separate"/>
        </w:r>
        <w:r>
          <w:rPr>
            <w:noProof/>
            <w:webHidden/>
          </w:rPr>
          <w:t>41</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63" w:history="1">
        <w:r w:rsidR="00455B8C" w:rsidRPr="004E29DB">
          <w:rPr>
            <w:rStyle w:val="a8"/>
            <w:noProof/>
          </w:rPr>
          <w:t xml:space="preserve">10.2 </w:t>
        </w:r>
        <w:r w:rsidR="00455B8C" w:rsidRPr="004E29DB">
          <w:rPr>
            <w:rStyle w:val="a8"/>
            <w:rFonts w:hint="eastAsia"/>
            <w:noProof/>
          </w:rPr>
          <w:t>基金管理人、基金托管人的专门基金托管部门的重大人事变动</w:t>
        </w:r>
        <w:r w:rsidR="00455B8C">
          <w:rPr>
            <w:noProof/>
            <w:webHidden/>
          </w:rPr>
          <w:tab/>
        </w:r>
        <w:r w:rsidR="00455B8C">
          <w:rPr>
            <w:noProof/>
            <w:webHidden/>
          </w:rPr>
          <w:fldChar w:fldCharType="begin"/>
        </w:r>
        <w:r w:rsidR="00455B8C">
          <w:rPr>
            <w:noProof/>
            <w:webHidden/>
          </w:rPr>
          <w:instrText xml:space="preserve"> PAGEREF _Toc522481663 \h </w:instrText>
        </w:r>
        <w:r w:rsidR="00455B8C">
          <w:rPr>
            <w:noProof/>
            <w:webHidden/>
          </w:rPr>
        </w:r>
        <w:r w:rsidR="00455B8C">
          <w:rPr>
            <w:noProof/>
            <w:webHidden/>
          </w:rPr>
          <w:fldChar w:fldCharType="separate"/>
        </w:r>
        <w:r>
          <w:rPr>
            <w:noProof/>
            <w:webHidden/>
          </w:rPr>
          <w:t>41</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64" w:history="1">
        <w:r w:rsidR="00455B8C" w:rsidRPr="004E29DB">
          <w:rPr>
            <w:rStyle w:val="a8"/>
            <w:noProof/>
          </w:rPr>
          <w:t xml:space="preserve">10.3 </w:t>
        </w:r>
        <w:r w:rsidR="00455B8C" w:rsidRPr="004E29DB">
          <w:rPr>
            <w:rStyle w:val="a8"/>
            <w:rFonts w:hint="eastAsia"/>
            <w:noProof/>
          </w:rPr>
          <w:t>涉及基金管理人、基金财产、基金托管业务的诉讼</w:t>
        </w:r>
        <w:r w:rsidR="00455B8C">
          <w:rPr>
            <w:noProof/>
            <w:webHidden/>
          </w:rPr>
          <w:tab/>
        </w:r>
        <w:r w:rsidR="00455B8C">
          <w:rPr>
            <w:noProof/>
            <w:webHidden/>
          </w:rPr>
          <w:fldChar w:fldCharType="begin"/>
        </w:r>
        <w:r w:rsidR="00455B8C">
          <w:rPr>
            <w:noProof/>
            <w:webHidden/>
          </w:rPr>
          <w:instrText xml:space="preserve"> PAGEREF _Toc522481664 \h </w:instrText>
        </w:r>
        <w:r w:rsidR="00455B8C">
          <w:rPr>
            <w:noProof/>
            <w:webHidden/>
          </w:rPr>
        </w:r>
        <w:r w:rsidR="00455B8C">
          <w:rPr>
            <w:noProof/>
            <w:webHidden/>
          </w:rPr>
          <w:fldChar w:fldCharType="separate"/>
        </w:r>
        <w:r>
          <w:rPr>
            <w:noProof/>
            <w:webHidden/>
          </w:rPr>
          <w:t>42</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65" w:history="1">
        <w:r w:rsidR="00455B8C" w:rsidRPr="004E29DB">
          <w:rPr>
            <w:rStyle w:val="a8"/>
            <w:noProof/>
          </w:rPr>
          <w:t xml:space="preserve">10.4 </w:t>
        </w:r>
        <w:r w:rsidR="00455B8C" w:rsidRPr="004E29DB">
          <w:rPr>
            <w:rStyle w:val="a8"/>
            <w:rFonts w:hint="eastAsia"/>
            <w:noProof/>
          </w:rPr>
          <w:t>基金投资策略的改变</w:t>
        </w:r>
        <w:r w:rsidR="00455B8C">
          <w:rPr>
            <w:noProof/>
            <w:webHidden/>
          </w:rPr>
          <w:tab/>
        </w:r>
        <w:r w:rsidR="00455B8C">
          <w:rPr>
            <w:noProof/>
            <w:webHidden/>
          </w:rPr>
          <w:fldChar w:fldCharType="begin"/>
        </w:r>
        <w:r w:rsidR="00455B8C">
          <w:rPr>
            <w:noProof/>
            <w:webHidden/>
          </w:rPr>
          <w:instrText xml:space="preserve"> PAGEREF _Toc522481665 \h </w:instrText>
        </w:r>
        <w:r w:rsidR="00455B8C">
          <w:rPr>
            <w:noProof/>
            <w:webHidden/>
          </w:rPr>
        </w:r>
        <w:r w:rsidR="00455B8C">
          <w:rPr>
            <w:noProof/>
            <w:webHidden/>
          </w:rPr>
          <w:fldChar w:fldCharType="separate"/>
        </w:r>
        <w:r>
          <w:rPr>
            <w:noProof/>
            <w:webHidden/>
          </w:rPr>
          <w:t>42</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66" w:history="1">
        <w:r w:rsidR="00455B8C" w:rsidRPr="004E29DB">
          <w:rPr>
            <w:rStyle w:val="a8"/>
            <w:noProof/>
          </w:rPr>
          <w:t xml:space="preserve">10.5 </w:t>
        </w:r>
        <w:r w:rsidR="00455B8C" w:rsidRPr="004E29DB">
          <w:rPr>
            <w:rStyle w:val="a8"/>
            <w:rFonts w:hint="eastAsia"/>
            <w:noProof/>
          </w:rPr>
          <w:t>本报告期持有的基金发生的重大影响事件</w:t>
        </w:r>
        <w:r w:rsidR="00455B8C">
          <w:rPr>
            <w:noProof/>
            <w:webHidden/>
          </w:rPr>
          <w:tab/>
        </w:r>
        <w:r w:rsidR="00455B8C">
          <w:rPr>
            <w:noProof/>
            <w:webHidden/>
          </w:rPr>
          <w:fldChar w:fldCharType="begin"/>
        </w:r>
        <w:r w:rsidR="00455B8C">
          <w:rPr>
            <w:noProof/>
            <w:webHidden/>
          </w:rPr>
          <w:instrText xml:space="preserve"> PAGEREF _Toc522481666 \h </w:instrText>
        </w:r>
        <w:r w:rsidR="00455B8C">
          <w:rPr>
            <w:noProof/>
            <w:webHidden/>
          </w:rPr>
        </w:r>
        <w:r w:rsidR="00455B8C">
          <w:rPr>
            <w:noProof/>
            <w:webHidden/>
          </w:rPr>
          <w:fldChar w:fldCharType="separate"/>
        </w:r>
        <w:r>
          <w:rPr>
            <w:noProof/>
            <w:webHidden/>
          </w:rPr>
          <w:t>42</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67" w:history="1">
        <w:r w:rsidR="00455B8C" w:rsidRPr="004E29DB">
          <w:rPr>
            <w:rStyle w:val="a8"/>
            <w:noProof/>
          </w:rPr>
          <w:t>10.6</w:t>
        </w:r>
        <w:r w:rsidR="00455B8C" w:rsidRPr="004E29DB">
          <w:rPr>
            <w:rStyle w:val="a8"/>
            <w:rFonts w:hint="eastAsia"/>
            <w:noProof/>
          </w:rPr>
          <w:t>为基金进行审计的会计师事务所情况</w:t>
        </w:r>
        <w:r w:rsidR="00455B8C">
          <w:rPr>
            <w:noProof/>
            <w:webHidden/>
          </w:rPr>
          <w:tab/>
        </w:r>
        <w:r w:rsidR="00455B8C">
          <w:rPr>
            <w:noProof/>
            <w:webHidden/>
          </w:rPr>
          <w:fldChar w:fldCharType="begin"/>
        </w:r>
        <w:r w:rsidR="00455B8C">
          <w:rPr>
            <w:noProof/>
            <w:webHidden/>
          </w:rPr>
          <w:instrText xml:space="preserve"> PAGEREF _Toc522481667 \h </w:instrText>
        </w:r>
        <w:r w:rsidR="00455B8C">
          <w:rPr>
            <w:noProof/>
            <w:webHidden/>
          </w:rPr>
        </w:r>
        <w:r w:rsidR="00455B8C">
          <w:rPr>
            <w:noProof/>
            <w:webHidden/>
          </w:rPr>
          <w:fldChar w:fldCharType="separate"/>
        </w:r>
        <w:r>
          <w:rPr>
            <w:noProof/>
            <w:webHidden/>
          </w:rPr>
          <w:t>42</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68" w:history="1">
        <w:r w:rsidR="00455B8C" w:rsidRPr="004E29DB">
          <w:rPr>
            <w:rStyle w:val="a8"/>
            <w:noProof/>
          </w:rPr>
          <w:t xml:space="preserve">10.7 </w:t>
        </w:r>
        <w:r w:rsidR="00455B8C" w:rsidRPr="004E29DB">
          <w:rPr>
            <w:rStyle w:val="a8"/>
            <w:rFonts w:hint="eastAsia"/>
            <w:noProof/>
          </w:rPr>
          <w:t>管理人、托管人及其高级管理人员受稽查或处罚等情况</w:t>
        </w:r>
        <w:r w:rsidR="00455B8C">
          <w:rPr>
            <w:noProof/>
            <w:webHidden/>
          </w:rPr>
          <w:tab/>
        </w:r>
        <w:r w:rsidR="00455B8C">
          <w:rPr>
            <w:noProof/>
            <w:webHidden/>
          </w:rPr>
          <w:fldChar w:fldCharType="begin"/>
        </w:r>
        <w:r w:rsidR="00455B8C">
          <w:rPr>
            <w:noProof/>
            <w:webHidden/>
          </w:rPr>
          <w:instrText xml:space="preserve"> PAGEREF _Toc522481668 \h </w:instrText>
        </w:r>
        <w:r w:rsidR="00455B8C">
          <w:rPr>
            <w:noProof/>
            <w:webHidden/>
          </w:rPr>
        </w:r>
        <w:r w:rsidR="00455B8C">
          <w:rPr>
            <w:noProof/>
            <w:webHidden/>
          </w:rPr>
          <w:fldChar w:fldCharType="separate"/>
        </w:r>
        <w:r>
          <w:rPr>
            <w:noProof/>
            <w:webHidden/>
          </w:rPr>
          <w:t>42</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69" w:history="1">
        <w:r w:rsidR="00455B8C" w:rsidRPr="004E29DB">
          <w:rPr>
            <w:rStyle w:val="a8"/>
            <w:noProof/>
          </w:rPr>
          <w:t xml:space="preserve">10.8 </w:t>
        </w:r>
        <w:r w:rsidR="00455B8C" w:rsidRPr="004E29DB">
          <w:rPr>
            <w:rStyle w:val="a8"/>
            <w:rFonts w:hint="eastAsia"/>
            <w:noProof/>
          </w:rPr>
          <w:t>基金租用证券公司交易单元的有关情况</w:t>
        </w:r>
        <w:r w:rsidR="00455B8C">
          <w:rPr>
            <w:noProof/>
            <w:webHidden/>
          </w:rPr>
          <w:tab/>
        </w:r>
        <w:r w:rsidR="00455B8C">
          <w:rPr>
            <w:noProof/>
            <w:webHidden/>
          </w:rPr>
          <w:fldChar w:fldCharType="begin"/>
        </w:r>
        <w:r w:rsidR="00455B8C">
          <w:rPr>
            <w:noProof/>
            <w:webHidden/>
          </w:rPr>
          <w:instrText xml:space="preserve"> PAGEREF _Toc522481669 \h </w:instrText>
        </w:r>
        <w:r w:rsidR="00455B8C">
          <w:rPr>
            <w:noProof/>
            <w:webHidden/>
          </w:rPr>
        </w:r>
        <w:r w:rsidR="00455B8C">
          <w:rPr>
            <w:noProof/>
            <w:webHidden/>
          </w:rPr>
          <w:fldChar w:fldCharType="separate"/>
        </w:r>
        <w:r>
          <w:rPr>
            <w:noProof/>
            <w:webHidden/>
          </w:rPr>
          <w:t>42</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70" w:history="1">
        <w:r w:rsidR="00455B8C" w:rsidRPr="004E29DB">
          <w:rPr>
            <w:rStyle w:val="a8"/>
            <w:noProof/>
          </w:rPr>
          <w:t xml:space="preserve">10.9 </w:t>
        </w:r>
        <w:r w:rsidR="00455B8C" w:rsidRPr="004E29DB">
          <w:rPr>
            <w:rStyle w:val="a8"/>
            <w:rFonts w:hint="eastAsia"/>
            <w:noProof/>
          </w:rPr>
          <w:t>其他重大事件</w:t>
        </w:r>
        <w:r w:rsidR="00455B8C">
          <w:rPr>
            <w:noProof/>
            <w:webHidden/>
          </w:rPr>
          <w:tab/>
        </w:r>
        <w:r w:rsidR="00455B8C">
          <w:rPr>
            <w:noProof/>
            <w:webHidden/>
          </w:rPr>
          <w:fldChar w:fldCharType="begin"/>
        </w:r>
        <w:r w:rsidR="00455B8C">
          <w:rPr>
            <w:noProof/>
            <w:webHidden/>
          </w:rPr>
          <w:instrText xml:space="preserve"> PAGEREF _Toc522481670 \h </w:instrText>
        </w:r>
        <w:r w:rsidR="00455B8C">
          <w:rPr>
            <w:noProof/>
            <w:webHidden/>
          </w:rPr>
        </w:r>
        <w:r w:rsidR="00455B8C">
          <w:rPr>
            <w:noProof/>
            <w:webHidden/>
          </w:rPr>
          <w:fldChar w:fldCharType="separate"/>
        </w:r>
        <w:r>
          <w:rPr>
            <w:noProof/>
            <w:webHidden/>
          </w:rPr>
          <w:t>46</w:t>
        </w:r>
        <w:r w:rsidR="00455B8C">
          <w:rPr>
            <w:noProof/>
            <w:webHidden/>
          </w:rPr>
          <w:fldChar w:fldCharType="end"/>
        </w:r>
      </w:hyperlink>
    </w:p>
    <w:p w:rsidR="00455B8C" w:rsidRDefault="0077147F">
      <w:pPr>
        <w:pStyle w:val="11"/>
        <w:rPr>
          <w:rFonts w:asciiTheme="minorHAnsi" w:eastAsiaTheme="minorEastAsia" w:hAnsiTheme="minorHAnsi" w:cstheme="minorBidi"/>
          <w:noProof/>
          <w:szCs w:val="22"/>
        </w:rPr>
      </w:pPr>
      <w:r w:rsidRPr="0077147F">
        <w:rPr>
          <w:b/>
          <w:noProof/>
        </w:rPr>
        <w:t>§</w:t>
      </w:r>
      <w:hyperlink w:anchor="_Toc522481671" w:history="1">
        <w:r w:rsidR="00455B8C" w:rsidRPr="004E29DB">
          <w:rPr>
            <w:rStyle w:val="a8"/>
            <w:b/>
            <w:bCs/>
            <w:noProof/>
          </w:rPr>
          <w:t xml:space="preserve">11 </w:t>
        </w:r>
        <w:r w:rsidR="00455B8C" w:rsidRPr="004E29DB">
          <w:rPr>
            <w:rStyle w:val="a8"/>
            <w:rFonts w:hint="eastAsia"/>
            <w:b/>
            <w:bCs/>
            <w:noProof/>
          </w:rPr>
          <w:t>影响投资者决策的其他重要信息</w:t>
        </w:r>
        <w:r w:rsidR="00455B8C">
          <w:rPr>
            <w:noProof/>
            <w:webHidden/>
          </w:rPr>
          <w:tab/>
        </w:r>
        <w:r w:rsidR="00455B8C">
          <w:rPr>
            <w:noProof/>
            <w:webHidden/>
          </w:rPr>
          <w:fldChar w:fldCharType="begin"/>
        </w:r>
        <w:r w:rsidR="00455B8C">
          <w:rPr>
            <w:noProof/>
            <w:webHidden/>
          </w:rPr>
          <w:instrText xml:space="preserve"> PAGEREF _Toc522481671 \h </w:instrText>
        </w:r>
        <w:r w:rsidR="00455B8C">
          <w:rPr>
            <w:noProof/>
            <w:webHidden/>
          </w:rPr>
        </w:r>
        <w:r w:rsidR="00455B8C">
          <w:rPr>
            <w:noProof/>
            <w:webHidden/>
          </w:rPr>
          <w:fldChar w:fldCharType="separate"/>
        </w:r>
        <w:r w:rsidR="00AF1E70">
          <w:rPr>
            <w:noProof/>
            <w:webHidden/>
          </w:rPr>
          <w:t>47</w:t>
        </w:r>
        <w:r w:rsidR="00455B8C">
          <w:rPr>
            <w:noProof/>
            <w:webHidden/>
          </w:rPr>
          <w:fldChar w:fldCharType="end"/>
        </w:r>
      </w:hyperlink>
    </w:p>
    <w:p w:rsidR="00455B8C" w:rsidRDefault="00AF1E70">
      <w:pPr>
        <w:pStyle w:val="11"/>
        <w:rPr>
          <w:rFonts w:asciiTheme="minorHAnsi" w:eastAsiaTheme="minorEastAsia" w:hAnsiTheme="minorHAnsi" w:cstheme="minorBidi"/>
          <w:noProof/>
          <w:szCs w:val="22"/>
        </w:rPr>
      </w:pPr>
      <w:hyperlink w:anchor="_Toc522481672" w:history="1">
        <w:r w:rsidR="0077147F">
          <w:rPr>
            <w:rStyle w:val="a8"/>
            <w:b/>
            <w:bCs/>
            <w:noProof/>
          </w:rPr>
          <w:t xml:space="preserve">§12 </w:t>
        </w:r>
        <w:r w:rsidR="00455B8C" w:rsidRPr="004E29DB">
          <w:rPr>
            <w:rStyle w:val="a8"/>
            <w:rFonts w:hint="eastAsia"/>
            <w:b/>
            <w:bCs/>
            <w:noProof/>
          </w:rPr>
          <w:t>备查文件目录</w:t>
        </w:r>
        <w:r w:rsidR="00455B8C">
          <w:rPr>
            <w:noProof/>
            <w:webHidden/>
          </w:rPr>
          <w:tab/>
        </w:r>
        <w:r w:rsidR="00455B8C">
          <w:rPr>
            <w:noProof/>
            <w:webHidden/>
          </w:rPr>
          <w:fldChar w:fldCharType="begin"/>
        </w:r>
        <w:r w:rsidR="00455B8C">
          <w:rPr>
            <w:noProof/>
            <w:webHidden/>
          </w:rPr>
          <w:instrText xml:space="preserve"> PAGEREF _Toc522481672 \h </w:instrText>
        </w:r>
        <w:r w:rsidR="00455B8C">
          <w:rPr>
            <w:noProof/>
            <w:webHidden/>
          </w:rPr>
        </w:r>
        <w:r w:rsidR="00455B8C">
          <w:rPr>
            <w:noProof/>
            <w:webHidden/>
          </w:rPr>
          <w:fldChar w:fldCharType="separate"/>
        </w:r>
        <w:r>
          <w:rPr>
            <w:noProof/>
            <w:webHidden/>
          </w:rPr>
          <w:t>48</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73" w:history="1">
        <w:r w:rsidR="00455B8C" w:rsidRPr="004E29DB">
          <w:rPr>
            <w:rStyle w:val="a8"/>
            <w:noProof/>
          </w:rPr>
          <w:t xml:space="preserve">12.1 </w:t>
        </w:r>
        <w:r w:rsidR="00455B8C" w:rsidRPr="004E29DB">
          <w:rPr>
            <w:rStyle w:val="a8"/>
            <w:rFonts w:hint="eastAsia"/>
            <w:noProof/>
          </w:rPr>
          <w:t>备查文件目录</w:t>
        </w:r>
        <w:r w:rsidR="00455B8C">
          <w:rPr>
            <w:noProof/>
            <w:webHidden/>
          </w:rPr>
          <w:tab/>
        </w:r>
        <w:r w:rsidR="00455B8C">
          <w:rPr>
            <w:noProof/>
            <w:webHidden/>
          </w:rPr>
          <w:fldChar w:fldCharType="begin"/>
        </w:r>
        <w:r w:rsidR="00455B8C">
          <w:rPr>
            <w:noProof/>
            <w:webHidden/>
          </w:rPr>
          <w:instrText xml:space="preserve"> PAGEREF _Toc522481673 \h </w:instrText>
        </w:r>
        <w:r w:rsidR="00455B8C">
          <w:rPr>
            <w:noProof/>
            <w:webHidden/>
          </w:rPr>
        </w:r>
        <w:r w:rsidR="00455B8C">
          <w:rPr>
            <w:noProof/>
            <w:webHidden/>
          </w:rPr>
          <w:fldChar w:fldCharType="separate"/>
        </w:r>
        <w:r>
          <w:rPr>
            <w:noProof/>
            <w:webHidden/>
          </w:rPr>
          <w:t>48</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74" w:history="1">
        <w:r w:rsidR="00455B8C" w:rsidRPr="004E29DB">
          <w:rPr>
            <w:rStyle w:val="a8"/>
            <w:noProof/>
          </w:rPr>
          <w:t xml:space="preserve">12.2 </w:t>
        </w:r>
        <w:r w:rsidR="00455B8C" w:rsidRPr="004E29DB">
          <w:rPr>
            <w:rStyle w:val="a8"/>
            <w:rFonts w:hint="eastAsia"/>
            <w:noProof/>
          </w:rPr>
          <w:t>存放地点</w:t>
        </w:r>
        <w:r w:rsidR="00455B8C">
          <w:rPr>
            <w:noProof/>
            <w:webHidden/>
          </w:rPr>
          <w:tab/>
        </w:r>
        <w:r w:rsidR="00455B8C">
          <w:rPr>
            <w:noProof/>
            <w:webHidden/>
          </w:rPr>
          <w:fldChar w:fldCharType="begin"/>
        </w:r>
        <w:r w:rsidR="00455B8C">
          <w:rPr>
            <w:noProof/>
            <w:webHidden/>
          </w:rPr>
          <w:instrText xml:space="preserve"> PAGEREF _Toc522481674 \h </w:instrText>
        </w:r>
        <w:r w:rsidR="00455B8C">
          <w:rPr>
            <w:noProof/>
            <w:webHidden/>
          </w:rPr>
        </w:r>
        <w:r w:rsidR="00455B8C">
          <w:rPr>
            <w:noProof/>
            <w:webHidden/>
          </w:rPr>
          <w:fldChar w:fldCharType="separate"/>
        </w:r>
        <w:r>
          <w:rPr>
            <w:noProof/>
            <w:webHidden/>
          </w:rPr>
          <w:t>48</w:t>
        </w:r>
        <w:r w:rsidR="00455B8C">
          <w:rPr>
            <w:noProof/>
            <w:webHidden/>
          </w:rPr>
          <w:fldChar w:fldCharType="end"/>
        </w:r>
      </w:hyperlink>
    </w:p>
    <w:p w:rsidR="00455B8C" w:rsidRDefault="00AF1E70">
      <w:pPr>
        <w:pStyle w:val="22"/>
        <w:rPr>
          <w:rFonts w:asciiTheme="minorHAnsi" w:eastAsiaTheme="minorEastAsia" w:hAnsiTheme="minorHAnsi" w:cstheme="minorBidi"/>
          <w:noProof/>
          <w:kern w:val="2"/>
          <w:szCs w:val="22"/>
        </w:rPr>
      </w:pPr>
      <w:hyperlink w:anchor="_Toc522481675" w:history="1">
        <w:r w:rsidR="00455B8C" w:rsidRPr="004E29DB">
          <w:rPr>
            <w:rStyle w:val="a8"/>
            <w:noProof/>
          </w:rPr>
          <w:t xml:space="preserve">12.3 </w:t>
        </w:r>
        <w:r w:rsidR="00455B8C" w:rsidRPr="004E29DB">
          <w:rPr>
            <w:rStyle w:val="a8"/>
            <w:rFonts w:hint="eastAsia"/>
            <w:noProof/>
          </w:rPr>
          <w:t>查阅方式</w:t>
        </w:r>
        <w:r w:rsidR="00455B8C">
          <w:rPr>
            <w:noProof/>
            <w:webHidden/>
          </w:rPr>
          <w:tab/>
        </w:r>
        <w:r w:rsidR="00455B8C">
          <w:rPr>
            <w:noProof/>
            <w:webHidden/>
          </w:rPr>
          <w:fldChar w:fldCharType="begin"/>
        </w:r>
        <w:r w:rsidR="00455B8C">
          <w:rPr>
            <w:noProof/>
            <w:webHidden/>
          </w:rPr>
          <w:instrText xml:space="preserve"> PAGEREF _Toc522481675 \h </w:instrText>
        </w:r>
        <w:r w:rsidR="00455B8C">
          <w:rPr>
            <w:noProof/>
            <w:webHidden/>
          </w:rPr>
        </w:r>
        <w:r w:rsidR="00455B8C">
          <w:rPr>
            <w:noProof/>
            <w:webHidden/>
          </w:rPr>
          <w:fldChar w:fldCharType="separate"/>
        </w:r>
        <w:r>
          <w:rPr>
            <w:noProof/>
            <w:webHidden/>
          </w:rPr>
          <w:t>48</w:t>
        </w:r>
        <w:r w:rsidR="00455B8C">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481614"/>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48161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交银施罗德消费新驱动股票型证券投资基金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交银消费新驱动股票</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519714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519714(</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519715(</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2015</w:t>
            </w:r>
            <w:r w:rsidRPr="005312D8">
              <w:rPr>
                <w:sz w:val="24"/>
              </w:rPr>
              <w:t>年</w:t>
            </w:r>
            <w:r w:rsidRPr="005312D8">
              <w:rPr>
                <w:sz w:val="24"/>
              </w:rPr>
              <w:t>7</w:t>
            </w:r>
            <w:r w:rsidRPr="005312D8">
              <w:rPr>
                <w:sz w:val="24"/>
              </w:rPr>
              <w:t>月</w:t>
            </w:r>
            <w:r w:rsidRPr="005312D8">
              <w:rPr>
                <w:sz w:val="24"/>
              </w:rPr>
              <w:t>1</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698,040,762.76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注：交银施罗德沪深</w:t>
      </w:r>
      <w:r w:rsidRPr="005312D8">
        <w:rPr>
          <w:kern w:val="0"/>
          <w:sz w:val="24"/>
        </w:rPr>
        <w:t>300</w:t>
      </w:r>
      <w:r w:rsidRPr="005312D8">
        <w:rPr>
          <w:kern w:val="0"/>
          <w:sz w:val="24"/>
        </w:rPr>
        <w:t>行业分层等权重指数证券投资基金从</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日起正式转型为交银施罗德消费新驱动股票型证券投资基金，本表列示的基金合同生效日及本报告列示的基金转型日、转型生效日均指</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48161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85%×</w:t>
            </w:r>
            <w:r w:rsidRPr="005312D8">
              <w:rPr>
                <w:sz w:val="24"/>
              </w:rPr>
              <w:t>中证内地消费主题指数</w:t>
            </w:r>
            <w:r w:rsidRPr="005312D8">
              <w:rPr>
                <w:sz w:val="24"/>
              </w:rPr>
              <w:t>+15%×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本基金是一只股票型基金，其预期风险与预期收益高于混合型基金、债券型基金和货币市场基金，属于承担较高预期风险、预期收益较高的证券投资基金品种。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481617"/>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3866E5"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48161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48161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481620"/>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48162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51,100,124.55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-2,107,192.72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-0.29%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0.19%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367,944,265.07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0.527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724,396,334.75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1.038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29.01%</w:t>
            </w:r>
          </w:p>
        </w:tc>
      </w:tr>
    </w:tbl>
    <w:bookmarkEnd w:id="16"/>
    <w:bookmarkEnd w:id="17"/>
    <w:p w:rsidR="003A00E0" w:rsidRDefault="002F3D8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48162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3A00E0">
        <w:tc>
          <w:tcPr>
            <w:tcW w:w="1497" w:type="dxa"/>
            <w:vAlign w:val="center"/>
          </w:tcPr>
          <w:p w:rsidR="003A00E0" w:rsidRDefault="002F3D85">
            <w:pPr>
              <w:jc w:val="left"/>
            </w:pPr>
            <w:r>
              <w:rPr>
                <w:color w:val="000000"/>
                <w:sz w:val="24"/>
              </w:rPr>
              <w:t>过去一个月</w:t>
            </w:r>
          </w:p>
        </w:tc>
        <w:tc>
          <w:tcPr>
            <w:tcW w:w="1251" w:type="dxa"/>
            <w:vAlign w:val="center"/>
          </w:tcPr>
          <w:p w:rsidR="003A00E0" w:rsidRDefault="002F3D85">
            <w:pPr>
              <w:jc w:val="center"/>
            </w:pPr>
            <w:r>
              <w:rPr>
                <w:color w:val="000000"/>
                <w:sz w:val="24"/>
              </w:rPr>
              <w:t>-6.65%</w:t>
            </w:r>
          </w:p>
        </w:tc>
        <w:tc>
          <w:tcPr>
            <w:tcW w:w="1250" w:type="dxa"/>
            <w:vAlign w:val="center"/>
          </w:tcPr>
          <w:p w:rsidR="003A00E0" w:rsidRDefault="002F3D85">
            <w:pPr>
              <w:jc w:val="center"/>
            </w:pPr>
            <w:r>
              <w:rPr>
                <w:color w:val="000000"/>
                <w:sz w:val="24"/>
              </w:rPr>
              <w:t>1.57%</w:t>
            </w:r>
          </w:p>
        </w:tc>
        <w:tc>
          <w:tcPr>
            <w:tcW w:w="1250" w:type="dxa"/>
            <w:vAlign w:val="center"/>
          </w:tcPr>
          <w:p w:rsidR="003A00E0" w:rsidRDefault="002F3D85">
            <w:pPr>
              <w:jc w:val="center"/>
            </w:pPr>
            <w:r>
              <w:rPr>
                <w:color w:val="000000"/>
                <w:sz w:val="24"/>
              </w:rPr>
              <w:t>-5.45%</w:t>
            </w:r>
          </w:p>
        </w:tc>
        <w:tc>
          <w:tcPr>
            <w:tcW w:w="1250" w:type="dxa"/>
            <w:vAlign w:val="center"/>
          </w:tcPr>
          <w:p w:rsidR="003A00E0" w:rsidRDefault="002F3D85">
            <w:pPr>
              <w:jc w:val="center"/>
            </w:pPr>
            <w:r>
              <w:rPr>
                <w:color w:val="000000"/>
                <w:sz w:val="24"/>
              </w:rPr>
              <w:t>1.46%</w:t>
            </w:r>
          </w:p>
        </w:tc>
        <w:tc>
          <w:tcPr>
            <w:tcW w:w="1250" w:type="dxa"/>
            <w:vAlign w:val="center"/>
          </w:tcPr>
          <w:p w:rsidR="003A00E0" w:rsidRDefault="002F3D85">
            <w:pPr>
              <w:jc w:val="center"/>
            </w:pPr>
            <w:r>
              <w:rPr>
                <w:color w:val="000000"/>
                <w:sz w:val="24"/>
              </w:rPr>
              <w:t>-1.20%</w:t>
            </w:r>
          </w:p>
        </w:tc>
        <w:tc>
          <w:tcPr>
            <w:tcW w:w="1250" w:type="dxa"/>
            <w:vAlign w:val="center"/>
          </w:tcPr>
          <w:p w:rsidR="003A00E0" w:rsidRDefault="002F3D85">
            <w:pPr>
              <w:jc w:val="center"/>
            </w:pPr>
            <w:r>
              <w:rPr>
                <w:color w:val="000000"/>
                <w:sz w:val="24"/>
              </w:rPr>
              <w:t>0.11%</w:t>
            </w:r>
          </w:p>
        </w:tc>
      </w:tr>
      <w:tr w:rsidR="003A00E0">
        <w:tc>
          <w:tcPr>
            <w:tcW w:w="1497" w:type="dxa"/>
            <w:vAlign w:val="center"/>
          </w:tcPr>
          <w:p w:rsidR="003A00E0" w:rsidRDefault="002F3D85">
            <w:pPr>
              <w:jc w:val="left"/>
            </w:pPr>
            <w:r>
              <w:rPr>
                <w:color w:val="000000"/>
                <w:sz w:val="24"/>
              </w:rPr>
              <w:t>过去三个月</w:t>
            </w:r>
          </w:p>
        </w:tc>
        <w:tc>
          <w:tcPr>
            <w:tcW w:w="1251" w:type="dxa"/>
            <w:vAlign w:val="center"/>
          </w:tcPr>
          <w:p w:rsidR="003A00E0" w:rsidRDefault="002F3D85">
            <w:pPr>
              <w:jc w:val="center"/>
            </w:pPr>
            <w:r>
              <w:rPr>
                <w:color w:val="000000"/>
                <w:sz w:val="24"/>
              </w:rPr>
              <w:t>-4.16%</w:t>
            </w:r>
          </w:p>
        </w:tc>
        <w:tc>
          <w:tcPr>
            <w:tcW w:w="1250" w:type="dxa"/>
            <w:vAlign w:val="center"/>
          </w:tcPr>
          <w:p w:rsidR="003A00E0" w:rsidRDefault="002F3D85">
            <w:pPr>
              <w:jc w:val="center"/>
            </w:pPr>
            <w:r>
              <w:rPr>
                <w:color w:val="000000"/>
                <w:sz w:val="24"/>
              </w:rPr>
              <w:t>1.27%</w:t>
            </w:r>
          </w:p>
        </w:tc>
        <w:tc>
          <w:tcPr>
            <w:tcW w:w="1250" w:type="dxa"/>
            <w:vAlign w:val="center"/>
          </w:tcPr>
          <w:p w:rsidR="003A00E0" w:rsidRDefault="002F3D85">
            <w:pPr>
              <w:jc w:val="center"/>
            </w:pPr>
            <w:r>
              <w:rPr>
                <w:color w:val="000000"/>
                <w:sz w:val="24"/>
              </w:rPr>
              <w:t>-0.96%</w:t>
            </w:r>
          </w:p>
        </w:tc>
        <w:tc>
          <w:tcPr>
            <w:tcW w:w="1250" w:type="dxa"/>
            <w:vAlign w:val="center"/>
          </w:tcPr>
          <w:p w:rsidR="003A00E0" w:rsidRDefault="002F3D85">
            <w:pPr>
              <w:jc w:val="center"/>
            </w:pPr>
            <w:r>
              <w:rPr>
                <w:color w:val="000000"/>
                <w:sz w:val="24"/>
              </w:rPr>
              <w:t>1.32%</w:t>
            </w:r>
          </w:p>
        </w:tc>
        <w:tc>
          <w:tcPr>
            <w:tcW w:w="1250" w:type="dxa"/>
            <w:vAlign w:val="center"/>
          </w:tcPr>
          <w:p w:rsidR="003A00E0" w:rsidRDefault="002F3D85">
            <w:pPr>
              <w:jc w:val="center"/>
            </w:pPr>
            <w:r>
              <w:rPr>
                <w:color w:val="000000"/>
                <w:sz w:val="24"/>
              </w:rPr>
              <w:t>-3.20%</w:t>
            </w:r>
          </w:p>
        </w:tc>
        <w:tc>
          <w:tcPr>
            <w:tcW w:w="1250" w:type="dxa"/>
            <w:vAlign w:val="center"/>
          </w:tcPr>
          <w:p w:rsidR="003A00E0" w:rsidRDefault="002F3D85">
            <w:pPr>
              <w:jc w:val="center"/>
            </w:pPr>
            <w:r>
              <w:rPr>
                <w:color w:val="000000"/>
                <w:sz w:val="24"/>
              </w:rPr>
              <w:t>-0.05%</w:t>
            </w:r>
          </w:p>
        </w:tc>
      </w:tr>
      <w:tr w:rsidR="003A00E0">
        <w:tc>
          <w:tcPr>
            <w:tcW w:w="1497" w:type="dxa"/>
            <w:vAlign w:val="center"/>
          </w:tcPr>
          <w:p w:rsidR="003A00E0" w:rsidRDefault="002F3D85">
            <w:pPr>
              <w:jc w:val="left"/>
            </w:pPr>
            <w:r>
              <w:rPr>
                <w:color w:val="000000"/>
                <w:sz w:val="24"/>
              </w:rPr>
              <w:t>过去六个月</w:t>
            </w:r>
          </w:p>
        </w:tc>
        <w:tc>
          <w:tcPr>
            <w:tcW w:w="1251" w:type="dxa"/>
            <w:vAlign w:val="center"/>
          </w:tcPr>
          <w:p w:rsidR="003A00E0" w:rsidRDefault="002F3D85">
            <w:pPr>
              <w:jc w:val="center"/>
            </w:pPr>
            <w:r>
              <w:rPr>
                <w:color w:val="000000"/>
                <w:sz w:val="24"/>
              </w:rPr>
              <w:t>0.19%</w:t>
            </w:r>
          </w:p>
        </w:tc>
        <w:tc>
          <w:tcPr>
            <w:tcW w:w="1250" w:type="dxa"/>
            <w:vAlign w:val="center"/>
          </w:tcPr>
          <w:p w:rsidR="003A00E0" w:rsidRDefault="002F3D85">
            <w:pPr>
              <w:jc w:val="center"/>
            </w:pPr>
            <w:r>
              <w:rPr>
                <w:color w:val="000000"/>
                <w:sz w:val="24"/>
              </w:rPr>
              <w:t>1.25%</w:t>
            </w:r>
          </w:p>
        </w:tc>
        <w:tc>
          <w:tcPr>
            <w:tcW w:w="1250" w:type="dxa"/>
            <w:vAlign w:val="center"/>
          </w:tcPr>
          <w:p w:rsidR="003A00E0" w:rsidRDefault="002F3D85">
            <w:pPr>
              <w:jc w:val="center"/>
            </w:pPr>
            <w:r>
              <w:rPr>
                <w:color w:val="000000"/>
                <w:sz w:val="24"/>
              </w:rPr>
              <w:t>-4.09%</w:t>
            </w:r>
          </w:p>
        </w:tc>
        <w:tc>
          <w:tcPr>
            <w:tcW w:w="1250" w:type="dxa"/>
            <w:vAlign w:val="center"/>
          </w:tcPr>
          <w:p w:rsidR="003A00E0" w:rsidRDefault="002F3D85">
            <w:pPr>
              <w:jc w:val="center"/>
            </w:pPr>
            <w:r>
              <w:rPr>
                <w:color w:val="000000"/>
                <w:sz w:val="24"/>
              </w:rPr>
              <w:t>1.33%</w:t>
            </w:r>
          </w:p>
        </w:tc>
        <w:tc>
          <w:tcPr>
            <w:tcW w:w="1250" w:type="dxa"/>
            <w:vAlign w:val="center"/>
          </w:tcPr>
          <w:p w:rsidR="003A00E0" w:rsidRDefault="002F3D85">
            <w:pPr>
              <w:jc w:val="center"/>
            </w:pPr>
            <w:r>
              <w:rPr>
                <w:color w:val="000000"/>
                <w:sz w:val="24"/>
              </w:rPr>
              <w:t>4.28%</w:t>
            </w:r>
          </w:p>
        </w:tc>
        <w:tc>
          <w:tcPr>
            <w:tcW w:w="1250" w:type="dxa"/>
            <w:vAlign w:val="center"/>
          </w:tcPr>
          <w:p w:rsidR="003A00E0" w:rsidRDefault="002F3D85">
            <w:pPr>
              <w:jc w:val="center"/>
            </w:pPr>
            <w:r>
              <w:rPr>
                <w:color w:val="000000"/>
                <w:sz w:val="24"/>
              </w:rPr>
              <w:t>-0.08%</w:t>
            </w:r>
          </w:p>
        </w:tc>
      </w:tr>
      <w:tr w:rsidR="003A00E0">
        <w:tc>
          <w:tcPr>
            <w:tcW w:w="1497" w:type="dxa"/>
            <w:vAlign w:val="center"/>
          </w:tcPr>
          <w:p w:rsidR="003A00E0" w:rsidRDefault="002F3D85">
            <w:pPr>
              <w:jc w:val="left"/>
            </w:pPr>
            <w:r>
              <w:rPr>
                <w:color w:val="000000"/>
                <w:sz w:val="24"/>
              </w:rPr>
              <w:t>过去一年</w:t>
            </w:r>
          </w:p>
        </w:tc>
        <w:tc>
          <w:tcPr>
            <w:tcW w:w="1251" w:type="dxa"/>
            <w:vAlign w:val="center"/>
          </w:tcPr>
          <w:p w:rsidR="003A00E0" w:rsidRDefault="002F3D85">
            <w:pPr>
              <w:jc w:val="center"/>
            </w:pPr>
            <w:r>
              <w:rPr>
                <w:color w:val="000000"/>
                <w:sz w:val="24"/>
              </w:rPr>
              <w:t>13.69%</w:t>
            </w:r>
          </w:p>
        </w:tc>
        <w:tc>
          <w:tcPr>
            <w:tcW w:w="1250" w:type="dxa"/>
            <w:vAlign w:val="center"/>
          </w:tcPr>
          <w:p w:rsidR="003A00E0" w:rsidRDefault="002F3D85">
            <w:pPr>
              <w:jc w:val="center"/>
            </w:pPr>
            <w:r>
              <w:rPr>
                <w:color w:val="000000"/>
                <w:sz w:val="24"/>
              </w:rPr>
              <w:t>1.03%</w:t>
            </w:r>
          </w:p>
        </w:tc>
        <w:tc>
          <w:tcPr>
            <w:tcW w:w="1250" w:type="dxa"/>
            <w:vAlign w:val="center"/>
          </w:tcPr>
          <w:p w:rsidR="003A00E0" w:rsidRDefault="002F3D85">
            <w:pPr>
              <w:jc w:val="center"/>
            </w:pPr>
            <w:r>
              <w:rPr>
                <w:color w:val="000000"/>
                <w:sz w:val="24"/>
              </w:rPr>
              <w:t>11.72%</w:t>
            </w:r>
          </w:p>
        </w:tc>
        <w:tc>
          <w:tcPr>
            <w:tcW w:w="1250" w:type="dxa"/>
            <w:vAlign w:val="center"/>
          </w:tcPr>
          <w:p w:rsidR="003A00E0" w:rsidRDefault="002F3D85">
            <w:pPr>
              <w:jc w:val="center"/>
            </w:pPr>
            <w:r>
              <w:rPr>
                <w:color w:val="000000"/>
                <w:sz w:val="24"/>
              </w:rPr>
              <w:t>1.15%</w:t>
            </w:r>
          </w:p>
        </w:tc>
        <w:tc>
          <w:tcPr>
            <w:tcW w:w="1250" w:type="dxa"/>
            <w:vAlign w:val="center"/>
          </w:tcPr>
          <w:p w:rsidR="003A00E0" w:rsidRDefault="002F3D85">
            <w:pPr>
              <w:jc w:val="center"/>
            </w:pPr>
            <w:r>
              <w:rPr>
                <w:color w:val="000000"/>
                <w:sz w:val="24"/>
              </w:rPr>
              <w:t>1.97%</w:t>
            </w:r>
          </w:p>
        </w:tc>
        <w:tc>
          <w:tcPr>
            <w:tcW w:w="1250" w:type="dxa"/>
            <w:vAlign w:val="center"/>
          </w:tcPr>
          <w:p w:rsidR="003A00E0" w:rsidRDefault="002F3D85">
            <w:pPr>
              <w:jc w:val="center"/>
            </w:pPr>
            <w:r>
              <w:rPr>
                <w:color w:val="000000"/>
                <w:sz w:val="24"/>
              </w:rPr>
              <w:t>-0.12%</w:t>
            </w:r>
          </w:p>
        </w:tc>
      </w:tr>
      <w:tr w:rsidR="003A00E0">
        <w:tc>
          <w:tcPr>
            <w:tcW w:w="1497" w:type="dxa"/>
            <w:vAlign w:val="center"/>
          </w:tcPr>
          <w:p w:rsidR="003A00E0" w:rsidRDefault="002F3D85">
            <w:pPr>
              <w:jc w:val="left"/>
            </w:pPr>
            <w:r>
              <w:rPr>
                <w:color w:val="000000"/>
                <w:sz w:val="24"/>
              </w:rPr>
              <w:t>过去三年</w:t>
            </w:r>
          </w:p>
        </w:tc>
        <w:tc>
          <w:tcPr>
            <w:tcW w:w="1251" w:type="dxa"/>
            <w:vAlign w:val="center"/>
          </w:tcPr>
          <w:p w:rsidR="003A00E0" w:rsidRDefault="002F3D85">
            <w:pPr>
              <w:jc w:val="center"/>
            </w:pPr>
            <w:r>
              <w:rPr>
                <w:color w:val="000000"/>
                <w:sz w:val="24"/>
              </w:rPr>
              <w:t>29.01%</w:t>
            </w:r>
          </w:p>
        </w:tc>
        <w:tc>
          <w:tcPr>
            <w:tcW w:w="1250" w:type="dxa"/>
            <w:vAlign w:val="center"/>
          </w:tcPr>
          <w:p w:rsidR="003A00E0" w:rsidRDefault="002F3D85">
            <w:pPr>
              <w:jc w:val="center"/>
            </w:pPr>
            <w:r>
              <w:rPr>
                <w:color w:val="000000"/>
                <w:sz w:val="24"/>
              </w:rPr>
              <w:t>1.24%</w:t>
            </w:r>
          </w:p>
        </w:tc>
        <w:tc>
          <w:tcPr>
            <w:tcW w:w="1250" w:type="dxa"/>
            <w:vAlign w:val="center"/>
          </w:tcPr>
          <w:p w:rsidR="003A00E0" w:rsidRDefault="002F3D85">
            <w:pPr>
              <w:jc w:val="center"/>
            </w:pPr>
            <w:r>
              <w:rPr>
                <w:color w:val="000000"/>
                <w:sz w:val="24"/>
              </w:rPr>
              <w:t>15.17%</w:t>
            </w:r>
          </w:p>
        </w:tc>
        <w:tc>
          <w:tcPr>
            <w:tcW w:w="1250" w:type="dxa"/>
            <w:vAlign w:val="center"/>
          </w:tcPr>
          <w:p w:rsidR="003A00E0" w:rsidRDefault="002F3D85">
            <w:pPr>
              <w:jc w:val="center"/>
            </w:pPr>
            <w:r>
              <w:rPr>
                <w:color w:val="000000"/>
                <w:sz w:val="24"/>
              </w:rPr>
              <w:t>1.39%</w:t>
            </w:r>
          </w:p>
        </w:tc>
        <w:tc>
          <w:tcPr>
            <w:tcW w:w="1250" w:type="dxa"/>
            <w:vAlign w:val="center"/>
          </w:tcPr>
          <w:p w:rsidR="003A00E0" w:rsidRDefault="002F3D85">
            <w:pPr>
              <w:jc w:val="center"/>
            </w:pPr>
            <w:r>
              <w:rPr>
                <w:color w:val="000000"/>
                <w:sz w:val="24"/>
              </w:rPr>
              <w:t>13.84%</w:t>
            </w:r>
          </w:p>
        </w:tc>
        <w:tc>
          <w:tcPr>
            <w:tcW w:w="1250" w:type="dxa"/>
            <w:vAlign w:val="center"/>
          </w:tcPr>
          <w:p w:rsidR="003A00E0" w:rsidRDefault="002F3D85">
            <w:pPr>
              <w:jc w:val="center"/>
            </w:pPr>
            <w:r>
              <w:rPr>
                <w:color w:val="000000"/>
                <w:sz w:val="24"/>
              </w:rPr>
              <w:t>-0.15%</w:t>
            </w:r>
          </w:p>
        </w:tc>
      </w:tr>
      <w:tr w:rsidR="003A00E0">
        <w:tc>
          <w:tcPr>
            <w:tcW w:w="1497" w:type="dxa"/>
            <w:vAlign w:val="center"/>
          </w:tcPr>
          <w:p w:rsidR="003A00E0" w:rsidRDefault="002F3D85">
            <w:pPr>
              <w:jc w:val="left"/>
            </w:pPr>
            <w:r>
              <w:rPr>
                <w:color w:val="000000"/>
                <w:sz w:val="24"/>
              </w:rPr>
              <w:t>自基金合同生效起至今</w:t>
            </w:r>
          </w:p>
        </w:tc>
        <w:tc>
          <w:tcPr>
            <w:tcW w:w="1251" w:type="dxa"/>
            <w:vAlign w:val="center"/>
          </w:tcPr>
          <w:p w:rsidR="003A00E0" w:rsidRDefault="002F3D85">
            <w:pPr>
              <w:jc w:val="center"/>
            </w:pPr>
            <w:r>
              <w:rPr>
                <w:color w:val="000000"/>
                <w:sz w:val="24"/>
              </w:rPr>
              <w:t>29.01%</w:t>
            </w:r>
          </w:p>
        </w:tc>
        <w:tc>
          <w:tcPr>
            <w:tcW w:w="1250" w:type="dxa"/>
            <w:vAlign w:val="center"/>
          </w:tcPr>
          <w:p w:rsidR="003A00E0" w:rsidRDefault="002F3D85">
            <w:pPr>
              <w:jc w:val="center"/>
            </w:pPr>
            <w:r>
              <w:rPr>
                <w:color w:val="000000"/>
                <w:sz w:val="24"/>
              </w:rPr>
              <w:t>1.24%</w:t>
            </w:r>
          </w:p>
        </w:tc>
        <w:tc>
          <w:tcPr>
            <w:tcW w:w="1250" w:type="dxa"/>
            <w:vAlign w:val="center"/>
          </w:tcPr>
          <w:p w:rsidR="003A00E0" w:rsidRDefault="002F3D85">
            <w:pPr>
              <w:jc w:val="center"/>
            </w:pPr>
            <w:r>
              <w:rPr>
                <w:color w:val="000000"/>
                <w:sz w:val="24"/>
              </w:rPr>
              <w:t>15.17%</w:t>
            </w:r>
          </w:p>
        </w:tc>
        <w:tc>
          <w:tcPr>
            <w:tcW w:w="1250" w:type="dxa"/>
            <w:vAlign w:val="center"/>
          </w:tcPr>
          <w:p w:rsidR="003A00E0" w:rsidRDefault="002F3D85">
            <w:pPr>
              <w:jc w:val="center"/>
            </w:pPr>
            <w:r>
              <w:rPr>
                <w:color w:val="000000"/>
                <w:sz w:val="24"/>
              </w:rPr>
              <w:t>1.39%</w:t>
            </w:r>
          </w:p>
        </w:tc>
        <w:tc>
          <w:tcPr>
            <w:tcW w:w="1250" w:type="dxa"/>
            <w:vAlign w:val="center"/>
          </w:tcPr>
          <w:p w:rsidR="003A00E0" w:rsidRDefault="002F3D85">
            <w:pPr>
              <w:jc w:val="center"/>
            </w:pPr>
            <w:r>
              <w:rPr>
                <w:color w:val="000000"/>
                <w:sz w:val="24"/>
              </w:rPr>
              <w:t>13.84%</w:t>
            </w:r>
          </w:p>
        </w:tc>
        <w:tc>
          <w:tcPr>
            <w:tcW w:w="1250" w:type="dxa"/>
            <w:vAlign w:val="center"/>
          </w:tcPr>
          <w:p w:rsidR="003A00E0" w:rsidRDefault="002F3D85">
            <w:pPr>
              <w:jc w:val="center"/>
            </w:pPr>
            <w:r>
              <w:rPr>
                <w:color w:val="000000"/>
                <w:sz w:val="24"/>
              </w:rPr>
              <w:t>-0.15%</w:t>
            </w:r>
          </w:p>
        </w:tc>
      </w:tr>
    </w:tbl>
    <w:p w:rsidR="003A00E0" w:rsidRDefault="002F3D85">
      <w:pPr>
        <w:tabs>
          <w:tab w:val="left" w:pos="426"/>
        </w:tabs>
        <w:spacing w:before="29" w:line="288" w:lineRule="auto"/>
        <w:jc w:val="left"/>
        <w:rPr>
          <w:kern w:val="0"/>
          <w:sz w:val="24"/>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日起，本基金业绩比较基准由</w:t>
      </w:r>
      <w:r>
        <w:rPr>
          <w:kern w:val="0"/>
          <w:sz w:val="24"/>
        </w:rPr>
        <w:t>“85%×</w:t>
      </w:r>
      <w:r>
        <w:rPr>
          <w:kern w:val="0"/>
          <w:sz w:val="24"/>
        </w:rPr>
        <w:t>中证内地消费主题指数</w:t>
      </w:r>
      <w:r>
        <w:rPr>
          <w:kern w:val="0"/>
          <w:sz w:val="24"/>
        </w:rPr>
        <w:t>+15%×</w:t>
      </w:r>
      <w:r>
        <w:rPr>
          <w:kern w:val="0"/>
          <w:sz w:val="24"/>
        </w:rPr>
        <w:t>中信标普全债指数</w:t>
      </w:r>
      <w:r>
        <w:rPr>
          <w:kern w:val="0"/>
          <w:sz w:val="24"/>
        </w:rPr>
        <w:t>”</w:t>
      </w:r>
      <w:r>
        <w:rPr>
          <w:kern w:val="0"/>
          <w:sz w:val="24"/>
        </w:rPr>
        <w:t>变更为</w:t>
      </w:r>
      <w:r>
        <w:rPr>
          <w:kern w:val="0"/>
          <w:sz w:val="24"/>
        </w:rPr>
        <w:t>“85%×</w:t>
      </w:r>
      <w:r>
        <w:rPr>
          <w:kern w:val="0"/>
          <w:sz w:val="24"/>
        </w:rPr>
        <w:t>中证内地消费主题指数</w:t>
      </w:r>
      <w:r>
        <w:rPr>
          <w:kern w:val="0"/>
          <w:sz w:val="24"/>
        </w:rPr>
        <w:t>+15%×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交银施罗德消费新驱动股票型证券投资基金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2015</w:t>
      </w:r>
      <w:r w:rsidR="001548F9" w:rsidRPr="005312D8">
        <w:rPr>
          <w:rFonts w:ascii="Times New Roman" w:hAnsi="Times New Roman"/>
          <w:sz w:val="24"/>
          <w:szCs w:val="24"/>
        </w:rPr>
        <w:t>年</w:t>
      </w:r>
      <w:r w:rsidR="001548F9" w:rsidRPr="005312D8">
        <w:rPr>
          <w:rFonts w:ascii="Times New Roman" w:hAnsi="Times New Roman"/>
          <w:sz w:val="24"/>
          <w:szCs w:val="24"/>
        </w:rPr>
        <w:t>7</w:t>
      </w:r>
      <w:r w:rsidR="001548F9" w:rsidRPr="005312D8">
        <w:rPr>
          <w:rFonts w:ascii="Times New Roman" w:hAnsi="Times New Roman"/>
          <w:sz w:val="24"/>
          <w:szCs w:val="24"/>
        </w:rPr>
        <w:t>月</w:t>
      </w:r>
      <w:r w:rsidR="001548F9" w:rsidRPr="005312D8">
        <w:rPr>
          <w:rFonts w:ascii="Times New Roman" w:hAnsi="Times New Roman"/>
          <w:sz w:val="24"/>
          <w:szCs w:val="24"/>
        </w:rPr>
        <w:t>1</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注：本基金由交银施罗德沪深</w:t>
      </w:r>
      <w:r w:rsidRPr="005312D8">
        <w:rPr>
          <w:kern w:val="0"/>
          <w:sz w:val="24"/>
        </w:rPr>
        <w:t>300</w:t>
      </w:r>
      <w:r w:rsidRPr="005312D8">
        <w:rPr>
          <w:kern w:val="0"/>
          <w:sz w:val="24"/>
        </w:rPr>
        <w:t>行业分层等权重指数证券投资基金转型而来。基金转型日为</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日。本基金的投资转型期为交银施罗德沪深</w:t>
      </w:r>
      <w:r w:rsidRPr="005312D8">
        <w:rPr>
          <w:kern w:val="0"/>
          <w:sz w:val="24"/>
        </w:rPr>
        <w:t>300</w:t>
      </w:r>
      <w:r w:rsidRPr="005312D8">
        <w:rPr>
          <w:kern w:val="0"/>
          <w:sz w:val="24"/>
        </w:rPr>
        <w:t>行业分层等权重指数证券投资基金转型实施日（即</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日）起的</w:t>
      </w:r>
      <w:r w:rsidRPr="005312D8">
        <w:rPr>
          <w:kern w:val="0"/>
          <w:sz w:val="24"/>
        </w:rPr>
        <w:t>6</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481623"/>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48162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3A00E0" w:rsidRDefault="002F3D8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3A00E0">
        <w:tc>
          <w:tcPr>
            <w:tcW w:w="851" w:type="dxa"/>
            <w:vAlign w:val="center"/>
          </w:tcPr>
          <w:p w:rsidR="003A00E0" w:rsidRDefault="002F3D85">
            <w:pPr>
              <w:jc w:val="center"/>
            </w:pPr>
            <w:r>
              <w:rPr>
                <w:color w:val="000000"/>
                <w:sz w:val="24"/>
              </w:rPr>
              <w:t>盖婷婷</w:t>
            </w:r>
          </w:p>
        </w:tc>
        <w:tc>
          <w:tcPr>
            <w:tcW w:w="1417" w:type="dxa"/>
            <w:vAlign w:val="center"/>
          </w:tcPr>
          <w:p w:rsidR="003A00E0" w:rsidRDefault="002F3D85">
            <w:pPr>
              <w:jc w:val="center"/>
            </w:pPr>
            <w:r>
              <w:rPr>
                <w:color w:val="000000"/>
                <w:sz w:val="24"/>
              </w:rPr>
              <w:t>交银消费新驱动股票、交银医药创新股票、交银恒益灵活配置混合的基金经理</w:t>
            </w:r>
          </w:p>
        </w:tc>
        <w:tc>
          <w:tcPr>
            <w:tcW w:w="1418" w:type="dxa"/>
            <w:vAlign w:val="center"/>
          </w:tcPr>
          <w:p w:rsidR="003A00E0" w:rsidRDefault="002F3D85">
            <w:pPr>
              <w:jc w:val="center"/>
            </w:pPr>
            <w:r>
              <w:rPr>
                <w:color w:val="000000"/>
                <w:sz w:val="24"/>
              </w:rPr>
              <w:t>2015-07-01</w:t>
            </w:r>
          </w:p>
        </w:tc>
        <w:tc>
          <w:tcPr>
            <w:tcW w:w="1417" w:type="dxa"/>
            <w:vAlign w:val="center"/>
          </w:tcPr>
          <w:p w:rsidR="003A00E0" w:rsidRDefault="002F3D85">
            <w:pPr>
              <w:jc w:val="center"/>
            </w:pPr>
            <w:r>
              <w:rPr>
                <w:color w:val="000000"/>
                <w:sz w:val="24"/>
              </w:rPr>
              <w:t>-</w:t>
            </w:r>
          </w:p>
        </w:tc>
        <w:tc>
          <w:tcPr>
            <w:tcW w:w="833" w:type="dxa"/>
            <w:vAlign w:val="center"/>
          </w:tcPr>
          <w:p w:rsidR="003A00E0" w:rsidRDefault="002F3D85">
            <w:pPr>
              <w:jc w:val="center"/>
            </w:pPr>
            <w:r>
              <w:rPr>
                <w:color w:val="000000"/>
                <w:sz w:val="24"/>
              </w:rPr>
              <w:t>12</w:t>
            </w:r>
            <w:r>
              <w:rPr>
                <w:color w:val="000000"/>
                <w:sz w:val="24"/>
              </w:rPr>
              <w:t>年</w:t>
            </w:r>
          </w:p>
        </w:tc>
        <w:tc>
          <w:tcPr>
            <w:tcW w:w="3062" w:type="dxa"/>
            <w:vAlign w:val="center"/>
          </w:tcPr>
          <w:p w:rsidR="003A00E0" w:rsidRDefault="002F3D85">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3A00E0" w:rsidRDefault="002F3D8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A00E0" w:rsidRDefault="002F3D8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48162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3A00E0" w:rsidRDefault="002F3D8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48162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3A00E0" w:rsidRDefault="002F3D8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A00E0" w:rsidRDefault="002F3D8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A00E0" w:rsidRDefault="002F3D8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48162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3A00E0" w:rsidRDefault="002F3D85">
      <w:pPr>
        <w:spacing w:before="29" w:line="288" w:lineRule="auto"/>
        <w:ind w:firstLineChars="200" w:firstLine="480"/>
        <w:rPr>
          <w:color w:val="000000"/>
          <w:sz w:val="24"/>
        </w:rPr>
      </w:pPr>
      <w:r>
        <w:rPr>
          <w:color w:val="000000"/>
          <w:sz w:val="24"/>
        </w:rPr>
        <w:t>上半年市场在国际贸易战、国内金融去杠杆政策的双重压力下出现了单边下跌行情。出于对经济增速的担忧，房地产为代表的周期性板块跌幅较大，大部分资金集中在消费、医药等防御性板块内。各板块之间收益的分化、板块内部个股表现的分化在风险偏好降低的背景下继续加大，龙头公司的估值溢价更加显著。</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本基金上半年主要配置了医药、银行等防御性板块，在市场下跌的过程中取得了一定的相对收益。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Default="0069214D" w:rsidP="00035D71">
      <w:pPr>
        <w:spacing w:before="29" w:line="288" w:lineRule="auto"/>
        <w:ind w:firstLineChars="200" w:firstLine="480"/>
        <w:rPr>
          <w:color w:val="000000"/>
          <w:sz w:val="24"/>
        </w:rPr>
      </w:pPr>
      <w:r w:rsidRPr="0069214D">
        <w:rPr>
          <w:rFonts w:hint="eastAsia"/>
          <w:color w:val="000000"/>
          <w:sz w:val="24"/>
        </w:rPr>
        <w:t>本基金（各类）份额净值及业绩表现请见“</w:t>
      </w:r>
      <w:r w:rsidRPr="0069214D">
        <w:rPr>
          <w:rFonts w:hint="eastAsia"/>
          <w:color w:val="000000"/>
          <w:sz w:val="24"/>
        </w:rPr>
        <w:t xml:space="preserve">3.1 </w:t>
      </w:r>
      <w:r w:rsidRPr="0069214D">
        <w:rPr>
          <w:rFonts w:hint="eastAsia"/>
          <w:color w:val="000000"/>
          <w:sz w:val="24"/>
        </w:rPr>
        <w:t>主要财务指标”</w:t>
      </w:r>
      <w:r w:rsidRPr="0069214D">
        <w:rPr>
          <w:rFonts w:hint="eastAsia"/>
          <w:color w:val="000000"/>
          <w:sz w:val="24"/>
        </w:rPr>
        <w:t xml:space="preserve"> </w:t>
      </w:r>
      <w:r w:rsidRPr="0069214D">
        <w:rPr>
          <w:rFonts w:hint="eastAsia"/>
          <w:color w:val="000000"/>
          <w:sz w:val="24"/>
        </w:rPr>
        <w:t>及“</w:t>
      </w:r>
      <w:r w:rsidRPr="0069214D">
        <w:rPr>
          <w:rFonts w:hint="eastAsia"/>
          <w:color w:val="000000"/>
          <w:sz w:val="24"/>
        </w:rPr>
        <w:t>3.2.1</w:t>
      </w:r>
      <w:r w:rsidRPr="0069214D">
        <w:rPr>
          <w:rFonts w:hint="eastAsia"/>
          <w:color w:val="000000"/>
          <w:sz w:val="24"/>
        </w:rPr>
        <w:t>本报告期基金份额净值增长率及其与同期业绩比较基准收益率的比较”部分披露。</w:t>
      </w:r>
    </w:p>
    <w:p w:rsidR="0069214D" w:rsidRPr="0069214D" w:rsidRDefault="0069214D"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48162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展望下半年，贸易战和金融去杠杆进程仍然会继续进行，但市场的悲观预期有望修复，市场整体的估值水平已经具有吸引力，本基金下半年操作会更加积极地寻找各细分领域的龙头公司配置。</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48162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3A00E0" w:rsidRDefault="002F3D8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A00E0" w:rsidRDefault="002F3D8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48163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52248163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481632"/>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48163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48163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3A00E0" w:rsidRDefault="002F3D8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Default="00B369D0" w:rsidP="00035D71">
      <w:pPr>
        <w:spacing w:before="29" w:line="288" w:lineRule="auto"/>
        <w:ind w:firstLineChars="200" w:firstLine="480"/>
        <w:rPr>
          <w:color w:val="000000"/>
          <w:sz w:val="24"/>
        </w:rPr>
      </w:pPr>
      <w:r w:rsidRPr="00B369D0">
        <w:rPr>
          <w:rFonts w:hint="eastAsia"/>
          <w:color w:val="000000"/>
          <w:sz w:val="24"/>
        </w:rPr>
        <w:t>报告期内，本基金未实施利润分配。</w:t>
      </w:r>
    </w:p>
    <w:p w:rsidR="00B369D0" w:rsidRPr="00B369D0" w:rsidRDefault="00B369D0"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481635"/>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481636"/>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48163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会计主体：交银施罗德消费新驱动股票型证券投资基金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113,957,415.44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122,797,243.79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936,461.97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1,061,781.88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271,209.31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339,616.52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599,212,052.14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652,450,842.91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599,212,052.14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652,450,842.91</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12,071,716.75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22,415.00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26,052.37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354,383.83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265,463.96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726,825,654.44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776,941,001.43</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843.12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702,309.93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498,831.07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896,392.42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973,245.73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149,398.72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162,207.62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493,646.79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840,884.31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187,571.83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240,756.96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2,429,319.69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2,716,768.81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356,452,069.68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381,617,530.85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367,944,265.07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392,606,701.77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724,396,334.75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774,224,232.62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726,825,654.44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776,941,001.43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1.038</w:t>
      </w:r>
      <w:r w:rsidRPr="005312D8">
        <w:rPr>
          <w:kern w:val="0"/>
          <w:sz w:val="24"/>
        </w:rPr>
        <w:t>元，基金份额总额</w:t>
      </w:r>
      <w:r w:rsidRPr="005312D8">
        <w:rPr>
          <w:kern w:val="0"/>
          <w:sz w:val="24"/>
        </w:rPr>
        <w:t>698,040,762.76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481638"/>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交银施罗德消费新驱动股票型证券投资基金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6,353,993.57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20,233,505.39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470,284.89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244,423.36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470,261.25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228,896.97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15,526.39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57,879,493.98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6,109,797.78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55,045,208.48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3,836,324.03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-341,809.24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3,176,094.74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2,273,473.75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-53,207,317.27</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13,120,123.40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1,211,531.97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759,160.85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8,461,186.29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2,029,480.58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5,382,178.95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866,596.52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897,029.85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144,432.77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1,982,477.09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899,132.42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199,500.40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119,318.87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-2,107,192.72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18,204,024.81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-2,107,192.72</w:t>
            </w:r>
          </w:p>
        </w:tc>
        <w:tc>
          <w:tcPr>
            <w:tcW w:w="2250" w:type="dxa"/>
            <w:vAlign w:val="bottom"/>
          </w:tcPr>
          <w:p w:rsidR="00AB6C76" w:rsidRPr="005312D8" w:rsidRDefault="00AB6C76" w:rsidP="00F329FA">
            <w:pPr>
              <w:jc w:val="right"/>
              <w:rPr>
                <w:b/>
                <w:color w:val="000000"/>
                <w:szCs w:val="21"/>
              </w:rPr>
            </w:pPr>
            <w:r w:rsidRPr="005312D8">
              <w:rPr>
                <w:b/>
                <w:color w:val="000000"/>
                <w:sz w:val="24"/>
              </w:rPr>
              <w:t>18,204,024.81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48163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交银施罗德消费新驱动股票型证券投资基金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381,617,530.85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392,606,701.77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774,224,232.62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-2,107,192.72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-2,107,192.72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-25,165,461.17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-22,555,243.98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-47,720,705.15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252,986,556.57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280,506,574.08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533,493,130.65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-278,152,017.74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-303,061,818.06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-581,213,835.80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356,452,069.68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367,944,265.07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724,396,334.75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23,426,696.25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22,650,863.84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46,077,560.09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18,204,024.81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18,204,024.81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519,725,090.84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640,827,607.36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1,160,552,698.20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582,195,013.74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693,596,957.86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1,275,791,971.60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-62,469,922.90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-52,769,350.50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-115,239,273.40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-253,755,997.50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-253,755,997.50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543,151,787.09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427,926,498.51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971,078,285.60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48164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3A00E0" w:rsidRDefault="002F3D85">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p>
    <w:p w:rsidR="003A00E0" w:rsidRDefault="002F3D85">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、债券、中期票据、货币市场工具、权证、资产支持证券、股指期货以及法律法规或中国证监会允许基金投资的其他金融工具。本基金的投资组合比例为：股票资产占基金资产的</w:t>
      </w:r>
      <w:r w:rsidRPr="005312D8">
        <w:rPr>
          <w:color w:val="000000"/>
          <w:sz w:val="24"/>
        </w:rPr>
        <w:t>80%-95%</w:t>
      </w:r>
      <w:r w:rsidRPr="005312D8">
        <w:rPr>
          <w:color w:val="000000"/>
          <w:sz w:val="24"/>
        </w:rPr>
        <w:t>，其中投资于消费服务类行业的公司股票不低于非现金基金资产的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。自转型生效日至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85%×</w:t>
      </w:r>
      <w:r w:rsidRPr="005312D8">
        <w:rPr>
          <w:color w:val="000000"/>
          <w:sz w:val="24"/>
        </w:rPr>
        <w:t>中证内地消费主题指数</w:t>
      </w:r>
      <w:r w:rsidRPr="005312D8">
        <w:rPr>
          <w:color w:val="000000"/>
          <w:sz w:val="24"/>
        </w:rPr>
        <w:t>+15%×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85%×</w:t>
      </w:r>
      <w:r w:rsidRPr="005312D8">
        <w:rPr>
          <w:color w:val="000000"/>
          <w:sz w:val="24"/>
        </w:rPr>
        <w:t>中证内地消费主题指数</w:t>
      </w:r>
      <w:r w:rsidRPr="005312D8">
        <w:rPr>
          <w:color w:val="000000"/>
          <w:sz w:val="24"/>
        </w:rPr>
        <w:t>+15%×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颁布的《证券投资基金会计核算业务指引》、《交银施罗德消费新驱动股票型证券投资基金基金合同》和在财务报表附注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9C1F15" w:rsidRDefault="009C1F15" w:rsidP="009C1F15">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3A00E0" w:rsidRDefault="002F3D8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A00E0" w:rsidRDefault="003A00E0">
      <w:pPr>
        <w:spacing w:before="29" w:line="288" w:lineRule="auto"/>
        <w:ind w:firstLineChars="200" w:firstLine="480"/>
        <w:rPr>
          <w:color w:val="000000"/>
          <w:sz w:val="24"/>
        </w:rPr>
      </w:pPr>
    </w:p>
    <w:p w:rsidR="003A00E0" w:rsidRDefault="002F3D8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A00E0" w:rsidRDefault="003A00E0">
      <w:pPr>
        <w:spacing w:before="29" w:line="288" w:lineRule="auto"/>
        <w:ind w:firstLineChars="200" w:firstLine="480"/>
        <w:rPr>
          <w:color w:val="000000"/>
          <w:sz w:val="24"/>
        </w:rPr>
      </w:pPr>
    </w:p>
    <w:p w:rsidR="003A00E0" w:rsidRDefault="002F3D8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5C7DCB" w:rsidRPr="005C7DCB" w:rsidRDefault="005C7DCB">
      <w:pPr>
        <w:spacing w:before="29" w:line="288" w:lineRule="auto"/>
        <w:ind w:firstLineChars="200" w:firstLine="480"/>
        <w:rPr>
          <w:color w:val="000000"/>
          <w:sz w:val="24"/>
        </w:rPr>
      </w:pPr>
    </w:p>
    <w:p w:rsidR="003A00E0" w:rsidRDefault="002F3D8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A00E0" w:rsidRDefault="003A00E0">
      <w:pPr>
        <w:spacing w:before="29" w:line="288" w:lineRule="auto"/>
        <w:ind w:firstLineChars="200" w:firstLine="480"/>
        <w:rPr>
          <w:color w:val="000000"/>
          <w:sz w:val="24"/>
        </w:rPr>
      </w:pPr>
    </w:p>
    <w:p w:rsidR="003A00E0" w:rsidRDefault="002F3D8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A00E0" w:rsidRDefault="003A00E0">
      <w:pPr>
        <w:spacing w:before="29" w:line="288" w:lineRule="auto"/>
        <w:ind w:firstLineChars="200" w:firstLine="480"/>
        <w:rPr>
          <w:color w:val="000000"/>
          <w:sz w:val="24"/>
        </w:rPr>
      </w:pPr>
    </w:p>
    <w:p w:rsidR="003A00E0" w:rsidRDefault="002F3D8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3A00E0" w:rsidRDefault="003A00E0">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113,957,415.44</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113,957,415.44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600,148,295.79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599,212,052.14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-936,243.65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600,148,295.79</w:t>
            </w:r>
          </w:p>
        </w:tc>
        <w:tc>
          <w:tcPr>
            <w:tcW w:w="2264" w:type="dxa"/>
            <w:vAlign w:val="bottom"/>
          </w:tcPr>
          <w:p w:rsidR="00A8543B" w:rsidRPr="005312D8" w:rsidRDefault="00A8543B" w:rsidP="0048308E">
            <w:pPr>
              <w:spacing w:before="29" w:line="288" w:lineRule="auto"/>
              <w:jc w:val="right"/>
              <w:rPr>
                <w:sz w:val="24"/>
              </w:rPr>
            </w:pPr>
            <w:r w:rsidRPr="005312D8">
              <w:rPr>
                <w:sz w:val="24"/>
              </w:rPr>
              <w:t>599,212,052.14</w:t>
            </w:r>
          </w:p>
        </w:tc>
        <w:tc>
          <w:tcPr>
            <w:tcW w:w="2265" w:type="dxa"/>
            <w:vAlign w:val="bottom"/>
          </w:tcPr>
          <w:p w:rsidR="00A8543B" w:rsidRPr="005312D8" w:rsidRDefault="00A8543B" w:rsidP="0048308E">
            <w:pPr>
              <w:spacing w:before="29" w:line="288" w:lineRule="auto"/>
              <w:jc w:val="right"/>
              <w:rPr>
                <w:sz w:val="24"/>
              </w:rPr>
            </w:pPr>
            <w:r w:rsidRPr="005312D8">
              <w:rPr>
                <w:sz w:val="24"/>
              </w:rPr>
              <w:t>-936,243.65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21,860.56</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421.40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10.94</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122.10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22,415.00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D32C41" w:rsidRPr="00D32C41">
        <w:rPr>
          <w:rFonts w:eastAsiaTheme="minorEastAsia" w:hint="eastAsia"/>
          <w:b/>
          <w:color w:val="000000" w:themeColor="text1"/>
          <w:sz w:val="24"/>
        </w:rPr>
        <w:t>应付交易费用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89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596"/>
        <w:gridCol w:w="5392"/>
      </w:tblGrid>
      <w:tr w:rsidR="0062266B" w:rsidRPr="005312D8" w:rsidTr="00BA4EAE">
        <w:trPr>
          <w:trHeight w:val="285"/>
        </w:trPr>
        <w:tc>
          <w:tcPr>
            <w:tcW w:w="359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392" w:type="dxa"/>
            <w:tcBorders>
              <w:top w:val="single" w:sz="4" w:space="0" w:color="000000"/>
              <w:left w:val="single" w:sz="4" w:space="0" w:color="000000"/>
              <w:bottom w:val="single" w:sz="4" w:space="0" w:color="000000"/>
              <w:right w:val="single" w:sz="4" w:space="0" w:color="000000"/>
            </w:tcBorders>
            <w:vAlign w:val="center"/>
            <w:hideMark/>
          </w:tcPr>
          <w:p w:rsidR="0098629E" w:rsidRPr="0098629E" w:rsidRDefault="0098629E" w:rsidP="0098629E">
            <w:pPr>
              <w:spacing w:line="360" w:lineRule="auto"/>
              <w:jc w:val="center"/>
              <w:rPr>
                <w:rFonts w:eastAsiaTheme="minorEastAsia"/>
                <w:color w:val="000000" w:themeColor="text1"/>
                <w:sz w:val="24"/>
              </w:rPr>
            </w:pPr>
            <w:r w:rsidRPr="0098629E">
              <w:rPr>
                <w:rFonts w:eastAsiaTheme="minorEastAsia" w:hint="eastAsia"/>
                <w:color w:val="000000" w:themeColor="text1"/>
                <w:sz w:val="24"/>
              </w:rPr>
              <w:t>本期末</w:t>
            </w:r>
          </w:p>
          <w:p w:rsidR="0062266B" w:rsidRPr="005312D8" w:rsidRDefault="0098629E" w:rsidP="0098629E">
            <w:pPr>
              <w:spacing w:line="360" w:lineRule="auto"/>
              <w:jc w:val="center"/>
              <w:rPr>
                <w:rFonts w:eastAsiaTheme="minorEastAsia"/>
                <w:color w:val="000000" w:themeColor="text1"/>
                <w:kern w:val="0"/>
                <w:sz w:val="24"/>
              </w:rPr>
            </w:pPr>
            <w:r w:rsidRPr="0098629E">
              <w:rPr>
                <w:rFonts w:eastAsiaTheme="minorEastAsia" w:hint="eastAsia"/>
                <w:color w:val="000000" w:themeColor="text1"/>
                <w:sz w:val="24"/>
              </w:rPr>
              <w:t>2018</w:t>
            </w:r>
            <w:r w:rsidRPr="0098629E">
              <w:rPr>
                <w:rFonts w:eastAsiaTheme="minorEastAsia" w:hint="eastAsia"/>
                <w:color w:val="000000" w:themeColor="text1"/>
                <w:sz w:val="24"/>
              </w:rPr>
              <w:t>年</w:t>
            </w:r>
            <w:r w:rsidRPr="0098629E">
              <w:rPr>
                <w:rFonts w:eastAsiaTheme="minorEastAsia" w:hint="eastAsia"/>
                <w:color w:val="000000" w:themeColor="text1"/>
                <w:sz w:val="24"/>
              </w:rPr>
              <w:t>6</w:t>
            </w:r>
            <w:r w:rsidRPr="0098629E">
              <w:rPr>
                <w:rFonts w:eastAsiaTheme="minorEastAsia" w:hint="eastAsia"/>
                <w:color w:val="000000" w:themeColor="text1"/>
                <w:sz w:val="24"/>
              </w:rPr>
              <w:t>月</w:t>
            </w:r>
            <w:r w:rsidRPr="0098629E">
              <w:rPr>
                <w:rFonts w:eastAsiaTheme="minorEastAsia" w:hint="eastAsia"/>
                <w:color w:val="000000" w:themeColor="text1"/>
                <w:sz w:val="24"/>
              </w:rPr>
              <w:t>30</w:t>
            </w:r>
            <w:r w:rsidRPr="0098629E">
              <w:rPr>
                <w:rFonts w:eastAsiaTheme="minorEastAsia" w:hint="eastAsia"/>
                <w:color w:val="000000" w:themeColor="text1"/>
                <w:sz w:val="24"/>
              </w:rPr>
              <w:t>日</w:t>
            </w:r>
          </w:p>
        </w:tc>
      </w:tr>
      <w:tr w:rsidR="0062266B" w:rsidRPr="005312D8" w:rsidTr="00BA4EAE">
        <w:trPr>
          <w:trHeight w:val="285"/>
        </w:trPr>
        <w:tc>
          <w:tcPr>
            <w:tcW w:w="359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8C51B2">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392"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98629E" w:rsidP="00922442">
            <w:pPr>
              <w:spacing w:line="360" w:lineRule="auto"/>
              <w:jc w:val="right"/>
              <w:rPr>
                <w:rFonts w:eastAsiaTheme="minorEastAsia"/>
                <w:color w:val="000000" w:themeColor="text1"/>
                <w:sz w:val="24"/>
              </w:rPr>
            </w:pPr>
            <w:r w:rsidRPr="0098629E">
              <w:rPr>
                <w:rFonts w:eastAsiaTheme="minorEastAsia"/>
                <w:color w:val="000000" w:themeColor="text1"/>
                <w:sz w:val="24"/>
              </w:rPr>
              <w:t>493</w:t>
            </w:r>
            <w:r>
              <w:rPr>
                <w:rFonts w:eastAsiaTheme="minorEastAsia" w:hint="eastAsia"/>
                <w:color w:val="000000" w:themeColor="text1"/>
                <w:sz w:val="24"/>
              </w:rPr>
              <w:t>,</w:t>
            </w:r>
            <w:r w:rsidRPr="0098629E">
              <w:rPr>
                <w:rFonts w:eastAsiaTheme="minorEastAsia"/>
                <w:color w:val="000000" w:themeColor="text1"/>
                <w:sz w:val="24"/>
              </w:rPr>
              <w:t>646.79</w:t>
            </w:r>
          </w:p>
        </w:tc>
      </w:tr>
      <w:tr w:rsidR="0062266B" w:rsidRPr="005312D8" w:rsidTr="00BA4EAE">
        <w:trPr>
          <w:trHeight w:val="285"/>
        </w:trPr>
        <w:tc>
          <w:tcPr>
            <w:tcW w:w="359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8C51B2">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392"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BA4EAE">
        <w:trPr>
          <w:trHeight w:val="285"/>
        </w:trPr>
        <w:tc>
          <w:tcPr>
            <w:tcW w:w="359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392"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98629E" w:rsidP="00922442">
            <w:pPr>
              <w:spacing w:line="360" w:lineRule="auto"/>
              <w:jc w:val="right"/>
              <w:rPr>
                <w:rFonts w:eastAsiaTheme="minorEastAsia"/>
                <w:color w:val="000000" w:themeColor="text1"/>
                <w:sz w:val="24"/>
              </w:rPr>
            </w:pPr>
            <w:r w:rsidRPr="0098629E">
              <w:rPr>
                <w:rFonts w:eastAsiaTheme="minorEastAsia"/>
                <w:color w:val="000000" w:themeColor="text1"/>
                <w:sz w:val="24"/>
              </w:rPr>
              <w:t>493,646.79</w:t>
            </w:r>
          </w:p>
        </w:tc>
      </w:tr>
    </w:tbl>
    <w:p w:rsidR="004C74D5" w:rsidRDefault="004C74D5"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1,272.78</w:t>
            </w:r>
          </w:p>
        </w:tc>
      </w:tr>
      <w:tr w:rsidR="003A00E0">
        <w:tc>
          <w:tcPr>
            <w:tcW w:w="3610" w:type="dxa"/>
            <w:vAlign w:val="center"/>
          </w:tcPr>
          <w:p w:rsidR="003A00E0" w:rsidRDefault="002F3D85">
            <w:pPr>
              <w:jc w:val="left"/>
            </w:pPr>
            <w:r>
              <w:rPr>
                <w:sz w:val="24"/>
              </w:rPr>
              <w:t>预提信息披露费</w:t>
            </w:r>
          </w:p>
        </w:tc>
        <w:tc>
          <w:tcPr>
            <w:tcW w:w="5388" w:type="dxa"/>
            <w:vAlign w:val="center"/>
          </w:tcPr>
          <w:p w:rsidR="003A00E0" w:rsidRDefault="002F3D85">
            <w:pPr>
              <w:jc w:val="right"/>
            </w:pPr>
            <w:r>
              <w:rPr>
                <w:sz w:val="24"/>
              </w:rPr>
              <w:t>148,765.71</w:t>
            </w:r>
          </w:p>
        </w:tc>
      </w:tr>
      <w:tr w:rsidR="003A00E0">
        <w:tc>
          <w:tcPr>
            <w:tcW w:w="3610" w:type="dxa"/>
            <w:vAlign w:val="center"/>
          </w:tcPr>
          <w:p w:rsidR="003A00E0" w:rsidRDefault="002F3D85">
            <w:pPr>
              <w:jc w:val="left"/>
            </w:pPr>
            <w:r>
              <w:rPr>
                <w:sz w:val="24"/>
              </w:rPr>
              <w:t>预提审计费</w:t>
            </w:r>
          </w:p>
        </w:tc>
        <w:tc>
          <w:tcPr>
            <w:tcW w:w="5388" w:type="dxa"/>
            <w:vAlign w:val="center"/>
          </w:tcPr>
          <w:p w:rsidR="003A00E0" w:rsidRDefault="002F3D85">
            <w:pPr>
              <w:jc w:val="right"/>
            </w:pPr>
            <w:r>
              <w:rPr>
                <w:sz w:val="24"/>
              </w:rPr>
              <w:t>37,191.88</w:t>
            </w:r>
          </w:p>
        </w:tc>
      </w:tr>
      <w:tr w:rsidR="003A00E0">
        <w:tc>
          <w:tcPr>
            <w:tcW w:w="3610" w:type="dxa"/>
            <w:vAlign w:val="center"/>
          </w:tcPr>
          <w:p w:rsidR="003A00E0" w:rsidRDefault="002F3D85">
            <w:pPr>
              <w:jc w:val="left"/>
            </w:pPr>
            <w:r>
              <w:rPr>
                <w:sz w:val="24"/>
              </w:rPr>
              <w:t>应付后端申购费</w:t>
            </w:r>
          </w:p>
        </w:tc>
        <w:tc>
          <w:tcPr>
            <w:tcW w:w="5388" w:type="dxa"/>
            <w:vAlign w:val="center"/>
          </w:tcPr>
          <w:p w:rsidR="003A00E0" w:rsidRDefault="002F3D85">
            <w:pPr>
              <w:jc w:val="right"/>
            </w:pPr>
            <w:r>
              <w:rPr>
                <w:sz w:val="24"/>
              </w:rPr>
              <w:t>341.46</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187,571.83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747,417,968.09</w:t>
            </w:r>
          </w:p>
        </w:tc>
        <w:tc>
          <w:tcPr>
            <w:tcW w:w="3364" w:type="dxa"/>
            <w:vAlign w:val="center"/>
          </w:tcPr>
          <w:p w:rsidR="00FE7A92" w:rsidRPr="005312D8" w:rsidRDefault="00FE7A92" w:rsidP="00A655F4">
            <w:pPr>
              <w:jc w:val="right"/>
              <w:rPr>
                <w:sz w:val="24"/>
              </w:rPr>
            </w:pPr>
            <w:r w:rsidRPr="005312D8">
              <w:rPr>
                <w:sz w:val="24"/>
              </w:rPr>
              <w:t>381,617,530.85</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495,389,318.19</w:t>
            </w:r>
          </w:p>
        </w:tc>
        <w:tc>
          <w:tcPr>
            <w:tcW w:w="3364" w:type="dxa"/>
            <w:vAlign w:val="center"/>
          </w:tcPr>
          <w:p w:rsidR="00FE7A92" w:rsidRPr="005312D8" w:rsidRDefault="00FE7A92" w:rsidP="00A655F4">
            <w:pPr>
              <w:jc w:val="right"/>
              <w:rPr>
                <w:sz w:val="24"/>
              </w:rPr>
            </w:pPr>
            <w:r w:rsidRPr="005312D8">
              <w:rPr>
                <w:sz w:val="24"/>
              </w:rPr>
              <w:t>252,986,556.57</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-544,766,523.52</w:t>
            </w:r>
          </w:p>
        </w:tc>
        <w:tc>
          <w:tcPr>
            <w:tcW w:w="3364" w:type="dxa"/>
            <w:vAlign w:val="center"/>
          </w:tcPr>
          <w:p w:rsidR="00FE7A92" w:rsidRPr="005312D8" w:rsidRDefault="00FE7A92" w:rsidP="00A655F4">
            <w:pPr>
              <w:jc w:val="right"/>
              <w:rPr>
                <w:sz w:val="24"/>
              </w:rPr>
            </w:pPr>
            <w:r w:rsidRPr="005312D8">
              <w:rPr>
                <w:sz w:val="24"/>
              </w:rPr>
              <w:t>-278,152,017.74</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698,040,762.76</w:t>
            </w:r>
          </w:p>
        </w:tc>
        <w:tc>
          <w:tcPr>
            <w:tcW w:w="3364" w:type="dxa"/>
            <w:vAlign w:val="center"/>
          </w:tcPr>
          <w:p w:rsidR="00FE7A92" w:rsidRPr="005312D8" w:rsidRDefault="00FE7A92" w:rsidP="00A655F4">
            <w:pPr>
              <w:jc w:val="right"/>
              <w:rPr>
                <w:sz w:val="24"/>
              </w:rPr>
            </w:pPr>
            <w:r w:rsidRPr="005312D8">
              <w:rPr>
                <w:sz w:val="24"/>
              </w:rPr>
              <w:t>356,452,069.68</w:t>
            </w:r>
          </w:p>
        </w:tc>
      </w:tr>
    </w:tbl>
    <w:p w:rsidR="003A00E0" w:rsidRDefault="002F3D8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384,401,623.38</w:t>
            </w:r>
          </w:p>
        </w:tc>
        <w:tc>
          <w:tcPr>
            <w:tcW w:w="2100" w:type="dxa"/>
            <w:vAlign w:val="center"/>
          </w:tcPr>
          <w:p w:rsidR="001548F9" w:rsidRPr="005312D8" w:rsidRDefault="001548F9" w:rsidP="0048308E">
            <w:pPr>
              <w:spacing w:before="29" w:line="288" w:lineRule="auto"/>
              <w:jc w:val="right"/>
              <w:rPr>
                <w:sz w:val="24"/>
              </w:rPr>
            </w:pPr>
            <w:r w:rsidRPr="005312D8">
              <w:rPr>
                <w:sz w:val="24"/>
              </w:rPr>
              <w:t>8,205,078.39</w:t>
            </w:r>
          </w:p>
        </w:tc>
        <w:tc>
          <w:tcPr>
            <w:tcW w:w="2100" w:type="dxa"/>
            <w:vAlign w:val="center"/>
          </w:tcPr>
          <w:p w:rsidR="001548F9" w:rsidRPr="005312D8" w:rsidRDefault="001548F9" w:rsidP="0048308E">
            <w:pPr>
              <w:spacing w:before="29" w:line="288" w:lineRule="auto"/>
              <w:jc w:val="right"/>
              <w:rPr>
                <w:sz w:val="24"/>
              </w:rPr>
            </w:pPr>
            <w:r w:rsidRPr="005312D8">
              <w:rPr>
                <w:sz w:val="24"/>
              </w:rPr>
              <w:t>392,606,701.77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51,100,124.55</w:t>
            </w:r>
          </w:p>
        </w:tc>
        <w:tc>
          <w:tcPr>
            <w:tcW w:w="2100" w:type="dxa"/>
            <w:vAlign w:val="center"/>
          </w:tcPr>
          <w:p w:rsidR="001548F9" w:rsidRPr="005312D8" w:rsidRDefault="001548F9" w:rsidP="0048308E">
            <w:pPr>
              <w:spacing w:before="29" w:line="288" w:lineRule="auto"/>
              <w:jc w:val="right"/>
              <w:rPr>
                <w:sz w:val="24"/>
              </w:rPr>
            </w:pPr>
            <w:r w:rsidRPr="005312D8">
              <w:rPr>
                <w:sz w:val="24"/>
              </w:rPr>
              <w:t>-53,207,317.27</w:t>
            </w:r>
          </w:p>
        </w:tc>
        <w:tc>
          <w:tcPr>
            <w:tcW w:w="2100" w:type="dxa"/>
            <w:vAlign w:val="center"/>
          </w:tcPr>
          <w:p w:rsidR="001548F9" w:rsidRPr="005312D8" w:rsidRDefault="001548F9" w:rsidP="0048308E">
            <w:pPr>
              <w:spacing w:before="29" w:line="288" w:lineRule="auto"/>
              <w:jc w:val="right"/>
              <w:rPr>
                <w:sz w:val="24"/>
              </w:rPr>
            </w:pPr>
            <w:r w:rsidRPr="005312D8">
              <w:rPr>
                <w:sz w:val="24"/>
              </w:rPr>
              <w:t>-2,107,192.72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-22,506,639.36</w:t>
            </w:r>
          </w:p>
        </w:tc>
        <w:tc>
          <w:tcPr>
            <w:tcW w:w="2100" w:type="dxa"/>
            <w:vAlign w:val="center"/>
          </w:tcPr>
          <w:p w:rsidR="001548F9" w:rsidRPr="005312D8" w:rsidRDefault="001548F9" w:rsidP="0048308E">
            <w:pPr>
              <w:spacing w:before="29" w:line="288" w:lineRule="auto"/>
              <w:jc w:val="right"/>
              <w:rPr>
                <w:sz w:val="24"/>
              </w:rPr>
            </w:pPr>
            <w:r w:rsidRPr="005312D8">
              <w:rPr>
                <w:sz w:val="24"/>
              </w:rPr>
              <w:t>-48,604.62</w:t>
            </w:r>
          </w:p>
        </w:tc>
        <w:tc>
          <w:tcPr>
            <w:tcW w:w="2100" w:type="dxa"/>
            <w:vAlign w:val="center"/>
          </w:tcPr>
          <w:p w:rsidR="001548F9" w:rsidRPr="005312D8" w:rsidRDefault="001548F9" w:rsidP="0048308E">
            <w:pPr>
              <w:spacing w:before="29" w:line="288" w:lineRule="auto"/>
              <w:jc w:val="right"/>
              <w:rPr>
                <w:sz w:val="24"/>
              </w:rPr>
            </w:pPr>
            <w:r w:rsidRPr="005312D8">
              <w:rPr>
                <w:sz w:val="24"/>
              </w:rPr>
              <w:t>-22,555,243.98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275,240,312.68</w:t>
            </w:r>
          </w:p>
        </w:tc>
        <w:tc>
          <w:tcPr>
            <w:tcW w:w="2100" w:type="dxa"/>
            <w:vAlign w:val="center"/>
          </w:tcPr>
          <w:p w:rsidR="001548F9" w:rsidRPr="005312D8" w:rsidRDefault="001548F9" w:rsidP="0048308E">
            <w:pPr>
              <w:spacing w:before="29" w:line="288" w:lineRule="auto"/>
              <w:jc w:val="right"/>
              <w:rPr>
                <w:sz w:val="24"/>
              </w:rPr>
            </w:pPr>
            <w:r w:rsidRPr="005312D8">
              <w:rPr>
                <w:sz w:val="24"/>
              </w:rPr>
              <w:t>5,266,261.40</w:t>
            </w:r>
          </w:p>
        </w:tc>
        <w:tc>
          <w:tcPr>
            <w:tcW w:w="2100" w:type="dxa"/>
            <w:vAlign w:val="center"/>
          </w:tcPr>
          <w:p w:rsidR="001548F9" w:rsidRPr="005312D8" w:rsidRDefault="001548F9" w:rsidP="0048308E">
            <w:pPr>
              <w:spacing w:before="29" w:line="288" w:lineRule="auto"/>
              <w:jc w:val="right"/>
              <w:rPr>
                <w:sz w:val="24"/>
              </w:rPr>
            </w:pPr>
            <w:r w:rsidRPr="005312D8">
              <w:rPr>
                <w:sz w:val="24"/>
              </w:rPr>
              <w:t>280,506,574.08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-297,746,952.04</w:t>
            </w:r>
          </w:p>
        </w:tc>
        <w:tc>
          <w:tcPr>
            <w:tcW w:w="2100" w:type="dxa"/>
            <w:vAlign w:val="center"/>
          </w:tcPr>
          <w:p w:rsidR="001548F9" w:rsidRPr="005312D8" w:rsidRDefault="001548F9" w:rsidP="0048308E">
            <w:pPr>
              <w:spacing w:before="29" w:line="288" w:lineRule="auto"/>
              <w:jc w:val="right"/>
              <w:rPr>
                <w:sz w:val="24"/>
              </w:rPr>
            </w:pPr>
            <w:r w:rsidRPr="005312D8">
              <w:rPr>
                <w:sz w:val="24"/>
              </w:rPr>
              <w:t>-5,314,866.02</w:t>
            </w:r>
          </w:p>
        </w:tc>
        <w:tc>
          <w:tcPr>
            <w:tcW w:w="2100" w:type="dxa"/>
            <w:vAlign w:val="center"/>
          </w:tcPr>
          <w:p w:rsidR="001548F9" w:rsidRPr="005312D8" w:rsidRDefault="001548F9" w:rsidP="0048308E">
            <w:pPr>
              <w:spacing w:before="29" w:line="288" w:lineRule="auto"/>
              <w:jc w:val="right"/>
              <w:rPr>
                <w:sz w:val="24"/>
              </w:rPr>
            </w:pPr>
            <w:r w:rsidRPr="005312D8">
              <w:rPr>
                <w:sz w:val="24"/>
              </w:rPr>
              <w:t>-303,061,818.06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412,995,108.57</w:t>
            </w:r>
          </w:p>
        </w:tc>
        <w:tc>
          <w:tcPr>
            <w:tcW w:w="2100" w:type="dxa"/>
            <w:vAlign w:val="center"/>
          </w:tcPr>
          <w:p w:rsidR="001548F9" w:rsidRPr="005312D8" w:rsidRDefault="001548F9" w:rsidP="0048308E">
            <w:pPr>
              <w:spacing w:before="29" w:line="288" w:lineRule="auto"/>
              <w:jc w:val="right"/>
              <w:rPr>
                <w:sz w:val="24"/>
              </w:rPr>
            </w:pPr>
            <w:r w:rsidRPr="005312D8">
              <w:rPr>
                <w:sz w:val="24"/>
              </w:rPr>
              <w:t>-45,050,843.50</w:t>
            </w:r>
          </w:p>
        </w:tc>
        <w:tc>
          <w:tcPr>
            <w:tcW w:w="2100" w:type="dxa"/>
            <w:vAlign w:val="center"/>
          </w:tcPr>
          <w:p w:rsidR="001548F9" w:rsidRPr="005312D8" w:rsidRDefault="001548F9" w:rsidP="0048308E">
            <w:pPr>
              <w:spacing w:before="29" w:line="288" w:lineRule="auto"/>
              <w:jc w:val="right"/>
              <w:rPr>
                <w:sz w:val="24"/>
              </w:rPr>
            </w:pPr>
            <w:r w:rsidRPr="005312D8">
              <w:rPr>
                <w:sz w:val="24"/>
              </w:rPr>
              <w:t>367,944,265.07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446,802.83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8,724.38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14,734.04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470,261.25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671,414,731.47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616,369,522.99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55,045,208.48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6,351,303.00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6,685,335.94</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7,776.30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-341,809.24</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3,176,094.74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3,176,094.74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-53,207,317.27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-53,207,317.27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-53,207,317.27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1,180,209.13</w:t>
            </w:r>
          </w:p>
        </w:tc>
      </w:tr>
      <w:tr w:rsidR="003A00E0">
        <w:tc>
          <w:tcPr>
            <w:tcW w:w="3604" w:type="dxa"/>
            <w:vAlign w:val="center"/>
          </w:tcPr>
          <w:p w:rsidR="003A00E0" w:rsidRDefault="002F3D85">
            <w:pPr>
              <w:jc w:val="left"/>
            </w:pPr>
            <w:r>
              <w:rPr>
                <w:sz w:val="24"/>
              </w:rPr>
              <w:t>基金转换费收入</w:t>
            </w:r>
          </w:p>
        </w:tc>
        <w:tc>
          <w:tcPr>
            <w:tcW w:w="5394" w:type="dxa"/>
            <w:vAlign w:val="center"/>
          </w:tcPr>
          <w:p w:rsidR="003A00E0" w:rsidRDefault="002F3D85">
            <w:pPr>
              <w:jc w:val="right"/>
            </w:pPr>
            <w:r>
              <w:rPr>
                <w:sz w:val="24"/>
              </w:rPr>
              <w:t>31,322.84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1,211,531.97</w:t>
            </w:r>
          </w:p>
        </w:tc>
      </w:tr>
    </w:tbl>
    <w:p w:rsidR="003A00E0" w:rsidRDefault="002F3D8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3A00E0" w:rsidRDefault="002F3D85">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1,982,477.09</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1,982,477.09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37,191.88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3A00E0">
        <w:tc>
          <w:tcPr>
            <w:tcW w:w="3689" w:type="dxa"/>
            <w:vAlign w:val="center"/>
          </w:tcPr>
          <w:p w:rsidR="003A00E0" w:rsidRDefault="002F3D85">
            <w:pPr>
              <w:jc w:val="left"/>
            </w:pPr>
            <w:r>
              <w:rPr>
                <w:sz w:val="24"/>
              </w:rPr>
              <w:t>银行费用</w:t>
            </w:r>
          </w:p>
        </w:tc>
        <w:tc>
          <w:tcPr>
            <w:tcW w:w="5309" w:type="dxa"/>
            <w:vAlign w:val="center"/>
          </w:tcPr>
          <w:p w:rsidR="003A00E0" w:rsidRDefault="002F3D85">
            <w:pPr>
              <w:jc w:val="right"/>
            </w:pPr>
            <w:r>
              <w:rPr>
                <w:sz w:val="24"/>
              </w:rPr>
              <w:t>4,542.81</w:t>
            </w:r>
          </w:p>
        </w:tc>
      </w:tr>
      <w:tr w:rsidR="003A00E0">
        <w:tc>
          <w:tcPr>
            <w:tcW w:w="3689" w:type="dxa"/>
            <w:vAlign w:val="center"/>
          </w:tcPr>
          <w:p w:rsidR="003A00E0" w:rsidRDefault="002F3D85">
            <w:pPr>
              <w:jc w:val="left"/>
            </w:pPr>
            <w:r>
              <w:rPr>
                <w:sz w:val="24"/>
              </w:rPr>
              <w:t>债券账户费用</w:t>
            </w:r>
          </w:p>
        </w:tc>
        <w:tc>
          <w:tcPr>
            <w:tcW w:w="5309" w:type="dxa"/>
            <w:vAlign w:val="center"/>
          </w:tcPr>
          <w:p w:rsidR="003A00E0" w:rsidRDefault="002F3D85">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199,500.40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3A00E0">
        <w:tc>
          <w:tcPr>
            <w:tcW w:w="5219" w:type="dxa"/>
            <w:vAlign w:val="center"/>
          </w:tcPr>
          <w:p w:rsidR="003A00E0" w:rsidRDefault="002F3D8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A00E0" w:rsidRDefault="002F3D85">
            <w:pPr>
              <w:jc w:val="left"/>
            </w:pPr>
            <w:r>
              <w:rPr>
                <w:color w:val="000000"/>
                <w:sz w:val="24"/>
              </w:rPr>
              <w:t>基金管理人、基金销售机构</w:t>
            </w:r>
          </w:p>
        </w:tc>
      </w:tr>
      <w:tr w:rsidR="003A00E0">
        <w:tc>
          <w:tcPr>
            <w:tcW w:w="5219" w:type="dxa"/>
            <w:vAlign w:val="center"/>
          </w:tcPr>
          <w:p w:rsidR="003A00E0" w:rsidRDefault="002F3D8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3A00E0" w:rsidRDefault="002F3D85">
            <w:pPr>
              <w:jc w:val="left"/>
            </w:pPr>
            <w:r>
              <w:rPr>
                <w:color w:val="000000"/>
                <w:sz w:val="24"/>
              </w:rPr>
              <w:t>基金托管人、基金销售机构</w:t>
            </w:r>
          </w:p>
        </w:tc>
      </w:tr>
      <w:tr w:rsidR="003A00E0">
        <w:tc>
          <w:tcPr>
            <w:tcW w:w="5219" w:type="dxa"/>
            <w:vAlign w:val="center"/>
          </w:tcPr>
          <w:p w:rsidR="003A00E0" w:rsidRDefault="002F3D8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A00E0" w:rsidRDefault="002F3D85">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5,382,178.95</w:t>
            </w:r>
          </w:p>
        </w:tc>
        <w:tc>
          <w:tcPr>
            <w:tcW w:w="2656" w:type="dxa"/>
            <w:vAlign w:val="center"/>
          </w:tcPr>
          <w:p w:rsidR="00C657FD" w:rsidRPr="005312D8" w:rsidRDefault="00C657FD" w:rsidP="00D25134">
            <w:pPr>
              <w:spacing w:before="29" w:line="288" w:lineRule="auto"/>
              <w:jc w:val="right"/>
              <w:rPr>
                <w:sz w:val="24"/>
              </w:rPr>
            </w:pPr>
            <w:r w:rsidRPr="005312D8">
              <w:rPr>
                <w:sz w:val="24"/>
              </w:rPr>
              <w:t>866,596.52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386,925.38</w:t>
            </w:r>
          </w:p>
        </w:tc>
        <w:tc>
          <w:tcPr>
            <w:tcW w:w="2656" w:type="dxa"/>
            <w:vAlign w:val="center"/>
          </w:tcPr>
          <w:p w:rsidR="00C657FD" w:rsidRPr="005312D8" w:rsidRDefault="00C657FD" w:rsidP="00D25134">
            <w:pPr>
              <w:spacing w:before="29" w:line="288" w:lineRule="auto"/>
              <w:jc w:val="right"/>
              <w:rPr>
                <w:sz w:val="24"/>
              </w:rPr>
            </w:pPr>
            <w:r w:rsidRPr="005312D8">
              <w:rPr>
                <w:sz w:val="24"/>
              </w:rPr>
              <w:t>154,543.70</w:t>
            </w:r>
          </w:p>
        </w:tc>
      </w:tr>
    </w:tbl>
    <w:p w:rsidR="003A00E0" w:rsidRDefault="002F3D8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897,029.85</w:t>
            </w:r>
          </w:p>
        </w:tc>
        <w:tc>
          <w:tcPr>
            <w:tcW w:w="2656" w:type="dxa"/>
            <w:vAlign w:val="center"/>
          </w:tcPr>
          <w:p w:rsidR="00660F57" w:rsidRPr="005312D8" w:rsidRDefault="00660F57" w:rsidP="008D10B6">
            <w:pPr>
              <w:spacing w:before="29" w:line="288" w:lineRule="auto"/>
              <w:jc w:val="right"/>
              <w:rPr>
                <w:sz w:val="24"/>
              </w:rPr>
            </w:pPr>
            <w:r w:rsidRPr="005312D8">
              <w:rPr>
                <w:sz w:val="24"/>
              </w:rPr>
              <w:t>144,432.77</w:t>
            </w:r>
          </w:p>
        </w:tc>
      </w:tr>
    </w:tbl>
    <w:p w:rsidR="003A00E0" w:rsidRDefault="002F3D8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14,776,472.35</w:t>
            </w:r>
          </w:p>
        </w:tc>
        <w:tc>
          <w:tcPr>
            <w:tcW w:w="2970" w:type="dxa"/>
            <w:vAlign w:val="center"/>
          </w:tcPr>
          <w:p w:rsidR="001548F9" w:rsidRPr="005312D8" w:rsidRDefault="001548F9" w:rsidP="0048308E">
            <w:pPr>
              <w:spacing w:before="29" w:line="288" w:lineRule="auto"/>
              <w:jc w:val="right"/>
              <w:rPr>
                <w:sz w:val="24"/>
              </w:rPr>
            </w:pPr>
            <w:r w:rsidRPr="005312D8">
              <w:rPr>
                <w:sz w:val="24"/>
              </w:rPr>
              <w:t>11,889,417.36</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2,887,054.99</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14,776,472.35</w:t>
            </w:r>
          </w:p>
        </w:tc>
        <w:tc>
          <w:tcPr>
            <w:tcW w:w="2970" w:type="dxa"/>
            <w:vAlign w:val="center"/>
          </w:tcPr>
          <w:p w:rsidR="001548F9" w:rsidRPr="005312D8" w:rsidRDefault="001548F9" w:rsidP="0048308E">
            <w:pPr>
              <w:spacing w:before="29" w:line="288" w:lineRule="auto"/>
              <w:jc w:val="right"/>
              <w:rPr>
                <w:sz w:val="24"/>
              </w:rPr>
            </w:pPr>
            <w:r w:rsidRPr="005312D8">
              <w:rPr>
                <w:sz w:val="24"/>
              </w:rPr>
              <w:t>14,776,472.35</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2.12%</w:t>
            </w:r>
          </w:p>
        </w:tc>
        <w:tc>
          <w:tcPr>
            <w:tcW w:w="2970" w:type="dxa"/>
            <w:vAlign w:val="center"/>
          </w:tcPr>
          <w:p w:rsidR="001548F9" w:rsidRPr="005312D8" w:rsidRDefault="001548F9" w:rsidP="0048308E">
            <w:pPr>
              <w:spacing w:before="29" w:line="288" w:lineRule="auto"/>
              <w:jc w:val="right"/>
              <w:rPr>
                <w:sz w:val="24"/>
              </w:rPr>
            </w:pPr>
            <w:r w:rsidRPr="005312D8">
              <w:rPr>
                <w:sz w:val="24"/>
              </w:rPr>
              <w:t>1.39%</w:t>
            </w:r>
          </w:p>
        </w:tc>
      </w:tr>
    </w:tbl>
    <w:p w:rsidR="003A00E0" w:rsidRDefault="002F3D8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A00E0" w:rsidRDefault="002F3D8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3A00E0">
        <w:tc>
          <w:tcPr>
            <w:tcW w:w="2127" w:type="dxa"/>
            <w:vAlign w:val="center"/>
          </w:tcPr>
          <w:p w:rsidR="003A00E0" w:rsidRDefault="002F3D85">
            <w:pPr>
              <w:jc w:val="left"/>
            </w:pPr>
            <w:r>
              <w:rPr>
                <w:sz w:val="24"/>
              </w:rPr>
              <w:t>中国建设银行</w:t>
            </w:r>
          </w:p>
        </w:tc>
        <w:tc>
          <w:tcPr>
            <w:tcW w:w="1842" w:type="dxa"/>
            <w:vAlign w:val="center"/>
          </w:tcPr>
          <w:p w:rsidR="003A00E0" w:rsidRDefault="002F3D85">
            <w:pPr>
              <w:jc w:val="right"/>
            </w:pPr>
            <w:r>
              <w:rPr>
                <w:sz w:val="24"/>
              </w:rPr>
              <w:t>113,957,415.44</w:t>
            </w:r>
          </w:p>
        </w:tc>
        <w:tc>
          <w:tcPr>
            <w:tcW w:w="1560" w:type="dxa"/>
            <w:vAlign w:val="center"/>
          </w:tcPr>
          <w:p w:rsidR="003A00E0" w:rsidRDefault="002F3D85">
            <w:pPr>
              <w:jc w:val="right"/>
            </w:pPr>
            <w:r>
              <w:rPr>
                <w:sz w:val="24"/>
              </w:rPr>
              <w:t>446,802.83</w:t>
            </w:r>
          </w:p>
        </w:tc>
        <w:tc>
          <w:tcPr>
            <w:tcW w:w="1842" w:type="dxa"/>
            <w:vAlign w:val="center"/>
          </w:tcPr>
          <w:p w:rsidR="003A00E0" w:rsidRDefault="002F3D85">
            <w:pPr>
              <w:jc w:val="right"/>
            </w:pPr>
            <w:r>
              <w:rPr>
                <w:sz w:val="24"/>
              </w:rPr>
              <w:t>242,483,713.84</w:t>
            </w:r>
          </w:p>
        </w:tc>
        <w:tc>
          <w:tcPr>
            <w:tcW w:w="1627" w:type="dxa"/>
            <w:vAlign w:val="center"/>
          </w:tcPr>
          <w:p w:rsidR="003A00E0" w:rsidRDefault="002F3D85">
            <w:pPr>
              <w:jc w:val="right"/>
            </w:pPr>
            <w:r>
              <w:rPr>
                <w:sz w:val="24"/>
              </w:rPr>
              <w:t>198,574.27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83399C">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7D12F6" w:rsidRPr="005312D8" w:rsidRDefault="007D12F6" w:rsidP="007D12F6">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7D12F6" w:rsidRPr="005312D8" w:rsidRDefault="007D12F6" w:rsidP="007D12F6">
      <w:pPr>
        <w:tabs>
          <w:tab w:val="left" w:pos="426"/>
        </w:tabs>
        <w:spacing w:before="29" w:line="288" w:lineRule="auto"/>
        <w:jc w:val="left"/>
        <w:rPr>
          <w:kern w:val="0"/>
          <w:sz w:val="24"/>
        </w:rPr>
      </w:pPr>
      <w:r w:rsidRPr="005312D8">
        <w:rPr>
          <w:kern w:val="0"/>
          <w:sz w:val="24"/>
        </w:rPr>
        <w:t>本基金于本报告期内未进行利润分配。</w:t>
      </w:r>
    </w:p>
    <w:p w:rsidR="007D12F6" w:rsidRPr="007D12F6" w:rsidRDefault="007D12F6" w:rsidP="007D12F6">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6.4.1</w:t>
      </w:r>
      <w:r w:rsidR="007D12F6">
        <w:rPr>
          <w:b/>
          <w:bCs/>
          <w:color w:val="000000"/>
          <w:kern w:val="0"/>
          <w:sz w:val="24"/>
        </w:rPr>
        <w:t>2</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6.4.1</w:t>
      </w:r>
      <w:r w:rsidR="007D12F6">
        <w:rPr>
          <w:b/>
          <w:bCs/>
          <w:color w:val="000000"/>
          <w:kern w:val="0"/>
          <w:sz w:val="24"/>
        </w:rPr>
        <w:t>2</w:t>
      </w:r>
      <w:r w:rsidRPr="005312D8">
        <w:rPr>
          <w:b/>
          <w:bCs/>
          <w:color w:val="000000"/>
          <w:kern w:val="0"/>
          <w:sz w:val="24"/>
        </w:rPr>
        <w:t xml:space="preserve">.1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C63728">
        <w:trPr>
          <w:trHeight w:val="270"/>
        </w:trPr>
        <w:tc>
          <w:tcPr>
            <w:tcW w:w="8998" w:type="dxa"/>
            <w:gridSpan w:val="11"/>
            <w:vAlign w:val="center"/>
          </w:tcPr>
          <w:p w:rsidR="001548F9" w:rsidRPr="005312D8" w:rsidRDefault="001548F9" w:rsidP="007D12F6">
            <w:pPr>
              <w:spacing w:before="29" w:line="288" w:lineRule="auto"/>
              <w:rPr>
                <w:sz w:val="24"/>
              </w:rPr>
            </w:pPr>
            <w:r w:rsidRPr="005312D8">
              <w:rPr>
                <w:b/>
                <w:bCs/>
                <w:color w:val="000000"/>
                <w:kern w:val="0"/>
                <w:sz w:val="24"/>
              </w:rPr>
              <w:t>6.4.1</w:t>
            </w:r>
            <w:r w:rsidR="007D12F6">
              <w:rPr>
                <w:b/>
                <w:bCs/>
                <w:color w:val="000000"/>
                <w:kern w:val="0"/>
                <w:sz w:val="24"/>
              </w:rPr>
              <w:t>2</w:t>
            </w:r>
            <w:r w:rsidRPr="005312D8">
              <w:rPr>
                <w:b/>
                <w:bCs/>
                <w:color w:val="000000"/>
                <w:kern w:val="0"/>
                <w:sz w:val="24"/>
              </w:rPr>
              <w:t>.1.1</w:t>
            </w:r>
            <w:r w:rsidRPr="005312D8">
              <w:rPr>
                <w:color w:val="000000"/>
                <w:sz w:val="24"/>
              </w:rPr>
              <w:t>受限证券类别：股票</w:t>
            </w:r>
          </w:p>
        </w:tc>
      </w:tr>
      <w:tr w:rsidR="001548F9" w:rsidRPr="005312D8" w:rsidTr="00C63728">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3A00E0">
        <w:tc>
          <w:tcPr>
            <w:tcW w:w="816" w:type="dxa"/>
            <w:vAlign w:val="center"/>
          </w:tcPr>
          <w:p w:rsidR="003A00E0" w:rsidRDefault="002F3D85">
            <w:pPr>
              <w:jc w:val="center"/>
            </w:pPr>
            <w:r>
              <w:rPr>
                <w:sz w:val="24"/>
              </w:rPr>
              <w:t>603105</w:t>
            </w:r>
          </w:p>
        </w:tc>
        <w:tc>
          <w:tcPr>
            <w:tcW w:w="818" w:type="dxa"/>
            <w:vAlign w:val="center"/>
          </w:tcPr>
          <w:p w:rsidR="003A00E0" w:rsidRDefault="002F3D85">
            <w:pPr>
              <w:jc w:val="center"/>
            </w:pPr>
            <w:r>
              <w:rPr>
                <w:sz w:val="24"/>
              </w:rPr>
              <w:t>芯能科技</w:t>
            </w:r>
          </w:p>
        </w:tc>
        <w:tc>
          <w:tcPr>
            <w:tcW w:w="817" w:type="dxa"/>
            <w:vAlign w:val="center"/>
          </w:tcPr>
          <w:p w:rsidR="003A00E0" w:rsidRDefault="002F3D85">
            <w:pPr>
              <w:jc w:val="center"/>
            </w:pPr>
            <w:r>
              <w:rPr>
                <w:sz w:val="24"/>
              </w:rPr>
              <w:t>2018-06-29</w:t>
            </w:r>
          </w:p>
        </w:tc>
        <w:tc>
          <w:tcPr>
            <w:tcW w:w="819" w:type="dxa"/>
            <w:vAlign w:val="center"/>
          </w:tcPr>
          <w:p w:rsidR="003A00E0" w:rsidRDefault="002F3D85">
            <w:pPr>
              <w:jc w:val="center"/>
            </w:pPr>
            <w:r>
              <w:rPr>
                <w:sz w:val="24"/>
              </w:rPr>
              <w:t>2018-07-09</w:t>
            </w:r>
          </w:p>
        </w:tc>
        <w:tc>
          <w:tcPr>
            <w:tcW w:w="960" w:type="dxa"/>
            <w:vAlign w:val="center"/>
          </w:tcPr>
          <w:p w:rsidR="003A00E0" w:rsidRDefault="00FC0FB1">
            <w:pPr>
              <w:jc w:val="center"/>
            </w:pPr>
            <w:r>
              <w:rPr>
                <w:rFonts w:hint="eastAsia"/>
              </w:rPr>
              <w:t>新股未上市</w:t>
            </w:r>
          </w:p>
        </w:tc>
        <w:tc>
          <w:tcPr>
            <w:tcW w:w="676" w:type="dxa"/>
            <w:vAlign w:val="center"/>
          </w:tcPr>
          <w:p w:rsidR="003A00E0" w:rsidRDefault="002F3D85">
            <w:pPr>
              <w:jc w:val="right"/>
            </w:pPr>
            <w:r>
              <w:rPr>
                <w:sz w:val="24"/>
              </w:rPr>
              <w:t>4.83</w:t>
            </w:r>
          </w:p>
        </w:tc>
        <w:tc>
          <w:tcPr>
            <w:tcW w:w="818" w:type="dxa"/>
            <w:vAlign w:val="center"/>
          </w:tcPr>
          <w:p w:rsidR="003A00E0" w:rsidRDefault="002F3D85">
            <w:pPr>
              <w:jc w:val="center"/>
            </w:pPr>
            <w:r>
              <w:rPr>
                <w:sz w:val="24"/>
              </w:rPr>
              <w:t>4.83</w:t>
            </w:r>
          </w:p>
        </w:tc>
        <w:tc>
          <w:tcPr>
            <w:tcW w:w="819" w:type="dxa"/>
            <w:vAlign w:val="center"/>
          </w:tcPr>
          <w:p w:rsidR="003A00E0" w:rsidRDefault="002F3D85">
            <w:pPr>
              <w:jc w:val="right"/>
            </w:pPr>
            <w:r>
              <w:rPr>
                <w:sz w:val="24"/>
              </w:rPr>
              <w:t>3,410</w:t>
            </w:r>
          </w:p>
        </w:tc>
        <w:tc>
          <w:tcPr>
            <w:tcW w:w="995" w:type="dxa"/>
            <w:vAlign w:val="center"/>
          </w:tcPr>
          <w:p w:rsidR="003A00E0" w:rsidRDefault="002F3D85">
            <w:pPr>
              <w:jc w:val="right"/>
            </w:pPr>
            <w:r>
              <w:rPr>
                <w:sz w:val="24"/>
              </w:rPr>
              <w:t>16,470.30</w:t>
            </w:r>
          </w:p>
        </w:tc>
        <w:tc>
          <w:tcPr>
            <w:tcW w:w="1052" w:type="dxa"/>
            <w:vAlign w:val="center"/>
          </w:tcPr>
          <w:p w:rsidR="003A00E0" w:rsidRDefault="002F3D85">
            <w:pPr>
              <w:jc w:val="right"/>
            </w:pPr>
            <w:r>
              <w:rPr>
                <w:sz w:val="24"/>
              </w:rPr>
              <w:t>16,470.30</w:t>
            </w:r>
          </w:p>
        </w:tc>
        <w:tc>
          <w:tcPr>
            <w:tcW w:w="408" w:type="dxa"/>
            <w:vAlign w:val="center"/>
          </w:tcPr>
          <w:p w:rsidR="003A00E0" w:rsidRDefault="002F3D85">
            <w:pPr>
              <w:jc w:val="center"/>
            </w:pPr>
            <w:r>
              <w:rPr>
                <w:sz w:val="24"/>
              </w:rPr>
              <w:t>-</w:t>
            </w:r>
          </w:p>
        </w:tc>
      </w:tr>
      <w:tr w:rsidR="003A00E0">
        <w:tc>
          <w:tcPr>
            <w:tcW w:w="816" w:type="dxa"/>
            <w:vAlign w:val="center"/>
          </w:tcPr>
          <w:p w:rsidR="003A00E0" w:rsidRDefault="002F3D85">
            <w:pPr>
              <w:jc w:val="center"/>
            </w:pPr>
            <w:r>
              <w:rPr>
                <w:sz w:val="24"/>
              </w:rPr>
              <w:t>603693</w:t>
            </w:r>
          </w:p>
        </w:tc>
        <w:tc>
          <w:tcPr>
            <w:tcW w:w="818" w:type="dxa"/>
            <w:vAlign w:val="center"/>
          </w:tcPr>
          <w:p w:rsidR="003A00E0" w:rsidRDefault="002F3D85">
            <w:pPr>
              <w:jc w:val="center"/>
            </w:pPr>
            <w:r>
              <w:rPr>
                <w:sz w:val="24"/>
              </w:rPr>
              <w:t>江苏新能</w:t>
            </w:r>
          </w:p>
        </w:tc>
        <w:tc>
          <w:tcPr>
            <w:tcW w:w="817" w:type="dxa"/>
            <w:vAlign w:val="center"/>
          </w:tcPr>
          <w:p w:rsidR="003A00E0" w:rsidRDefault="002F3D85">
            <w:pPr>
              <w:jc w:val="center"/>
            </w:pPr>
            <w:r>
              <w:rPr>
                <w:sz w:val="24"/>
              </w:rPr>
              <w:t>2018-06-25</w:t>
            </w:r>
          </w:p>
        </w:tc>
        <w:tc>
          <w:tcPr>
            <w:tcW w:w="819" w:type="dxa"/>
            <w:vAlign w:val="center"/>
          </w:tcPr>
          <w:p w:rsidR="003A00E0" w:rsidRDefault="002F3D85">
            <w:pPr>
              <w:jc w:val="center"/>
            </w:pPr>
            <w:r>
              <w:rPr>
                <w:sz w:val="24"/>
              </w:rPr>
              <w:t>2018-07-03</w:t>
            </w:r>
          </w:p>
        </w:tc>
        <w:tc>
          <w:tcPr>
            <w:tcW w:w="960" w:type="dxa"/>
            <w:vAlign w:val="center"/>
          </w:tcPr>
          <w:p w:rsidR="003A00E0" w:rsidRDefault="00FC0FB1">
            <w:pPr>
              <w:jc w:val="center"/>
            </w:pPr>
            <w:r>
              <w:rPr>
                <w:rFonts w:hint="eastAsia"/>
              </w:rPr>
              <w:t>新股未上市</w:t>
            </w:r>
          </w:p>
        </w:tc>
        <w:tc>
          <w:tcPr>
            <w:tcW w:w="676" w:type="dxa"/>
            <w:vAlign w:val="center"/>
          </w:tcPr>
          <w:p w:rsidR="003A00E0" w:rsidRDefault="002F3D85">
            <w:pPr>
              <w:jc w:val="right"/>
            </w:pPr>
            <w:r>
              <w:rPr>
                <w:sz w:val="24"/>
              </w:rPr>
              <w:t>9.00</w:t>
            </w:r>
          </w:p>
        </w:tc>
        <w:tc>
          <w:tcPr>
            <w:tcW w:w="818" w:type="dxa"/>
            <w:vAlign w:val="center"/>
          </w:tcPr>
          <w:p w:rsidR="003A00E0" w:rsidRDefault="002F3D85">
            <w:pPr>
              <w:jc w:val="center"/>
            </w:pPr>
            <w:r>
              <w:rPr>
                <w:sz w:val="24"/>
              </w:rPr>
              <w:t>9.00</w:t>
            </w:r>
          </w:p>
        </w:tc>
        <w:tc>
          <w:tcPr>
            <w:tcW w:w="819" w:type="dxa"/>
            <w:vAlign w:val="center"/>
          </w:tcPr>
          <w:p w:rsidR="003A00E0" w:rsidRDefault="002F3D85">
            <w:pPr>
              <w:jc w:val="right"/>
            </w:pPr>
            <w:r>
              <w:rPr>
                <w:sz w:val="24"/>
              </w:rPr>
              <w:t>5,384</w:t>
            </w:r>
          </w:p>
        </w:tc>
        <w:tc>
          <w:tcPr>
            <w:tcW w:w="995" w:type="dxa"/>
            <w:vAlign w:val="center"/>
          </w:tcPr>
          <w:p w:rsidR="003A00E0" w:rsidRDefault="002F3D85">
            <w:pPr>
              <w:jc w:val="right"/>
            </w:pPr>
            <w:r>
              <w:rPr>
                <w:sz w:val="24"/>
              </w:rPr>
              <w:t>48,456.00</w:t>
            </w:r>
          </w:p>
        </w:tc>
        <w:tc>
          <w:tcPr>
            <w:tcW w:w="1052" w:type="dxa"/>
            <w:vAlign w:val="center"/>
          </w:tcPr>
          <w:p w:rsidR="003A00E0" w:rsidRDefault="002F3D85">
            <w:pPr>
              <w:jc w:val="right"/>
            </w:pPr>
            <w:r>
              <w:rPr>
                <w:sz w:val="24"/>
              </w:rPr>
              <w:t>48,456.00</w:t>
            </w:r>
          </w:p>
        </w:tc>
        <w:tc>
          <w:tcPr>
            <w:tcW w:w="408" w:type="dxa"/>
            <w:vAlign w:val="center"/>
          </w:tcPr>
          <w:p w:rsidR="003A00E0" w:rsidRDefault="002F3D85">
            <w:pPr>
              <w:jc w:val="center"/>
            </w:pPr>
            <w:r>
              <w:rPr>
                <w:sz w:val="24"/>
              </w:rPr>
              <w:t>-</w:t>
            </w:r>
          </w:p>
        </w:tc>
      </w:tr>
      <w:tr w:rsidR="003A00E0">
        <w:tc>
          <w:tcPr>
            <w:tcW w:w="816" w:type="dxa"/>
            <w:vAlign w:val="center"/>
          </w:tcPr>
          <w:p w:rsidR="003A00E0" w:rsidRDefault="002F3D85">
            <w:pPr>
              <w:jc w:val="center"/>
            </w:pPr>
            <w:r>
              <w:rPr>
                <w:sz w:val="24"/>
              </w:rPr>
              <w:t>603706</w:t>
            </w:r>
          </w:p>
        </w:tc>
        <w:tc>
          <w:tcPr>
            <w:tcW w:w="818" w:type="dxa"/>
            <w:vAlign w:val="center"/>
          </w:tcPr>
          <w:p w:rsidR="003A00E0" w:rsidRDefault="002F3D85">
            <w:pPr>
              <w:jc w:val="center"/>
            </w:pPr>
            <w:r>
              <w:rPr>
                <w:sz w:val="24"/>
              </w:rPr>
              <w:t>东方环宇</w:t>
            </w:r>
          </w:p>
        </w:tc>
        <w:tc>
          <w:tcPr>
            <w:tcW w:w="817" w:type="dxa"/>
            <w:vAlign w:val="center"/>
          </w:tcPr>
          <w:p w:rsidR="003A00E0" w:rsidRDefault="002F3D85">
            <w:pPr>
              <w:jc w:val="center"/>
            </w:pPr>
            <w:r>
              <w:rPr>
                <w:sz w:val="24"/>
              </w:rPr>
              <w:t>2018-06-29</w:t>
            </w:r>
          </w:p>
        </w:tc>
        <w:tc>
          <w:tcPr>
            <w:tcW w:w="819" w:type="dxa"/>
            <w:vAlign w:val="center"/>
          </w:tcPr>
          <w:p w:rsidR="003A00E0" w:rsidRDefault="002F3D85">
            <w:pPr>
              <w:jc w:val="center"/>
            </w:pPr>
            <w:r>
              <w:rPr>
                <w:sz w:val="24"/>
              </w:rPr>
              <w:t>2018-07-09</w:t>
            </w:r>
          </w:p>
        </w:tc>
        <w:tc>
          <w:tcPr>
            <w:tcW w:w="960" w:type="dxa"/>
            <w:vAlign w:val="center"/>
          </w:tcPr>
          <w:p w:rsidR="003A00E0" w:rsidRDefault="00FC0FB1">
            <w:pPr>
              <w:jc w:val="center"/>
            </w:pPr>
            <w:r>
              <w:rPr>
                <w:rFonts w:hint="eastAsia"/>
              </w:rPr>
              <w:t>新股未上市</w:t>
            </w:r>
          </w:p>
        </w:tc>
        <w:tc>
          <w:tcPr>
            <w:tcW w:w="676" w:type="dxa"/>
            <w:vAlign w:val="center"/>
          </w:tcPr>
          <w:p w:rsidR="003A00E0" w:rsidRDefault="002F3D85">
            <w:pPr>
              <w:jc w:val="right"/>
            </w:pPr>
            <w:r>
              <w:rPr>
                <w:sz w:val="24"/>
              </w:rPr>
              <w:t>13.09</w:t>
            </w:r>
          </w:p>
        </w:tc>
        <w:tc>
          <w:tcPr>
            <w:tcW w:w="818" w:type="dxa"/>
            <w:vAlign w:val="center"/>
          </w:tcPr>
          <w:p w:rsidR="003A00E0" w:rsidRDefault="002F3D85">
            <w:pPr>
              <w:jc w:val="center"/>
            </w:pPr>
            <w:r>
              <w:rPr>
                <w:sz w:val="24"/>
              </w:rPr>
              <w:t>13.09</w:t>
            </w:r>
          </w:p>
        </w:tc>
        <w:tc>
          <w:tcPr>
            <w:tcW w:w="819" w:type="dxa"/>
            <w:vAlign w:val="center"/>
          </w:tcPr>
          <w:p w:rsidR="003A00E0" w:rsidRDefault="002F3D85">
            <w:pPr>
              <w:jc w:val="right"/>
            </w:pPr>
            <w:r>
              <w:rPr>
                <w:sz w:val="24"/>
              </w:rPr>
              <w:t>1,765</w:t>
            </w:r>
          </w:p>
        </w:tc>
        <w:tc>
          <w:tcPr>
            <w:tcW w:w="995" w:type="dxa"/>
            <w:vAlign w:val="center"/>
          </w:tcPr>
          <w:p w:rsidR="003A00E0" w:rsidRDefault="002F3D85">
            <w:pPr>
              <w:jc w:val="right"/>
            </w:pPr>
            <w:r>
              <w:rPr>
                <w:sz w:val="24"/>
              </w:rPr>
              <w:t>23,103.85</w:t>
            </w:r>
          </w:p>
        </w:tc>
        <w:tc>
          <w:tcPr>
            <w:tcW w:w="1052" w:type="dxa"/>
            <w:vAlign w:val="center"/>
          </w:tcPr>
          <w:p w:rsidR="003A00E0" w:rsidRDefault="002F3D85">
            <w:pPr>
              <w:jc w:val="right"/>
            </w:pPr>
            <w:r>
              <w:rPr>
                <w:sz w:val="24"/>
              </w:rPr>
              <w:t>23,103.85</w:t>
            </w:r>
          </w:p>
        </w:tc>
        <w:tc>
          <w:tcPr>
            <w:tcW w:w="408" w:type="dxa"/>
            <w:vAlign w:val="center"/>
          </w:tcPr>
          <w:p w:rsidR="003A00E0" w:rsidRDefault="002F3D85">
            <w:pPr>
              <w:jc w:val="center"/>
            </w:pPr>
            <w:r>
              <w:rPr>
                <w:sz w:val="24"/>
              </w:rPr>
              <w:t>-</w:t>
            </w:r>
          </w:p>
        </w:tc>
      </w:tr>
    </w:tbl>
    <w:p w:rsidR="00C63728" w:rsidRPr="00C63728" w:rsidRDefault="00C63728" w:rsidP="00C63728">
      <w:pPr>
        <w:spacing w:before="29" w:line="288" w:lineRule="auto"/>
        <w:rPr>
          <w:kern w:val="0"/>
          <w:sz w:val="24"/>
        </w:rPr>
      </w:pPr>
      <w:r>
        <w:rPr>
          <w:rFonts w:hint="eastAsia"/>
          <w:kern w:val="0"/>
          <w:sz w:val="24"/>
        </w:rPr>
        <w:t>注</w:t>
      </w:r>
      <w:r>
        <w:rPr>
          <w:kern w:val="0"/>
          <w:sz w:val="24"/>
        </w:rPr>
        <w:t>：</w:t>
      </w:r>
      <w:r w:rsidRPr="00C63728">
        <w:rPr>
          <w:kern w:val="0"/>
          <w:sz w:val="24"/>
        </w:rPr>
        <w:t>1</w:t>
      </w:r>
      <w:r w:rsidRPr="00C63728">
        <w:rPr>
          <w:kern w:val="0"/>
          <w:sz w:val="24"/>
        </w:rPr>
        <w:t>、基金可作为特定投资者，认购由中国证监会《上市公司证券发行管理办法》规范的非公开发行股份，所认购的股份自发行结束之日起</w:t>
      </w:r>
      <w:r w:rsidRPr="00C63728">
        <w:rPr>
          <w:kern w:val="0"/>
          <w:sz w:val="24"/>
        </w:rPr>
        <w:t>12</w:t>
      </w:r>
      <w:r w:rsidRPr="00C63728">
        <w:rPr>
          <w:kern w:val="0"/>
          <w:sz w:val="24"/>
        </w:rPr>
        <w:t>个月内不得转让。根据《上市公司股东、董监高减持股份的若干规定》及《深圳</w:t>
      </w:r>
      <w:r w:rsidRPr="00C63728">
        <w:rPr>
          <w:kern w:val="0"/>
          <w:sz w:val="24"/>
        </w:rPr>
        <w:t>/</w:t>
      </w:r>
      <w:r w:rsidRPr="00C63728">
        <w:rPr>
          <w:kern w:val="0"/>
          <w:sz w:val="24"/>
        </w:rPr>
        <w:t>上海证券交易所上市公司股东及董事、监事、高级管理人员减持股份实施细则》，本基金持有的上市公司非公开发行股份，自股份解除限售之日起</w:t>
      </w:r>
      <w:r w:rsidRPr="00C63728">
        <w:rPr>
          <w:kern w:val="0"/>
          <w:sz w:val="24"/>
        </w:rPr>
        <w:t>12</w:t>
      </w:r>
      <w:r w:rsidRPr="00C63728">
        <w:rPr>
          <w:kern w:val="0"/>
          <w:sz w:val="24"/>
        </w:rPr>
        <w:t>个月内，通过集中竞价交易减持的数量不得超过其持有该次非公开发行股份数量的</w:t>
      </w:r>
      <w:r w:rsidRPr="00C63728">
        <w:rPr>
          <w:kern w:val="0"/>
          <w:sz w:val="24"/>
        </w:rPr>
        <w:t>50%</w:t>
      </w:r>
      <w:r w:rsidRPr="00C63728">
        <w:rPr>
          <w:kern w:val="0"/>
          <w:sz w:val="24"/>
        </w:rPr>
        <w:t>；采取大宗交易方式的，在任意连续</w:t>
      </w:r>
      <w:r w:rsidRPr="00C63728">
        <w:rPr>
          <w:kern w:val="0"/>
          <w:sz w:val="24"/>
        </w:rPr>
        <w:t>90</w:t>
      </w:r>
      <w:r w:rsidRPr="00C63728">
        <w:rPr>
          <w:kern w:val="0"/>
          <w:sz w:val="24"/>
        </w:rPr>
        <w:t>日内，减持股份的总数不得超过公司股份总数的</w:t>
      </w:r>
      <w:r w:rsidRPr="00C63728">
        <w:rPr>
          <w:kern w:val="0"/>
          <w:sz w:val="24"/>
        </w:rPr>
        <w:t>2%</w:t>
      </w:r>
      <w:r w:rsidRPr="00C63728">
        <w:rPr>
          <w:kern w:val="0"/>
          <w:sz w:val="24"/>
        </w:rPr>
        <w:t>。此外，本基金通过大宗交易方式受让的原上市公司大股东减持或者特定股东减持的股份，在受让后</w:t>
      </w:r>
      <w:r w:rsidRPr="00C63728">
        <w:rPr>
          <w:kern w:val="0"/>
          <w:sz w:val="24"/>
        </w:rPr>
        <w:t>6</w:t>
      </w:r>
      <w:r w:rsidRPr="00C63728">
        <w:rPr>
          <w:kern w:val="0"/>
          <w:sz w:val="24"/>
        </w:rPr>
        <w:t>个月内，不得转让所受让的股份。</w:t>
      </w:r>
    </w:p>
    <w:p w:rsidR="001548F9" w:rsidRDefault="00C63728" w:rsidP="00C63728">
      <w:pPr>
        <w:spacing w:before="29" w:line="288" w:lineRule="auto"/>
        <w:rPr>
          <w:kern w:val="0"/>
          <w:sz w:val="24"/>
        </w:rPr>
      </w:pPr>
      <w:r w:rsidRPr="00C63728">
        <w:rPr>
          <w:kern w:val="0"/>
          <w:sz w:val="24"/>
        </w:rPr>
        <w:t>2</w:t>
      </w:r>
      <w:r w:rsidRPr="00C63728">
        <w:rPr>
          <w:kern w:val="0"/>
          <w:sz w:val="24"/>
        </w:rPr>
        <w:t>、基金还可作为特定投资者，认购首次公开发行股票时公司股东公开发售股份，所认购的股份自发行结束之日起</w:t>
      </w:r>
      <w:r w:rsidRPr="00C63728">
        <w:rPr>
          <w:kern w:val="0"/>
          <w:sz w:val="24"/>
        </w:rPr>
        <w:t>12</w:t>
      </w:r>
      <w:r w:rsidRPr="00C63728">
        <w:rPr>
          <w:kern w:val="0"/>
          <w:sz w:val="24"/>
        </w:rPr>
        <w:t>个月内不得转让。</w:t>
      </w:r>
    </w:p>
    <w:p w:rsidR="00C63728" w:rsidRPr="00C63728" w:rsidRDefault="00C63728" w:rsidP="00C63728">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2</w:t>
      </w:r>
      <w:r w:rsidRPr="005312D8">
        <w:rPr>
          <w:b/>
          <w:bCs/>
          <w:color w:val="000000"/>
          <w:kern w:val="0"/>
          <w:sz w:val="24"/>
        </w:rPr>
        <w:t xml:space="preserve">.2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2</w:t>
      </w:r>
      <w:r w:rsidRPr="005312D8">
        <w:rPr>
          <w:b/>
          <w:bCs/>
          <w:color w:val="000000"/>
          <w:kern w:val="0"/>
          <w:sz w:val="24"/>
        </w:rPr>
        <w:t xml:space="preserve">.3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.1 </w:t>
      </w:r>
      <w:r w:rsidRPr="005312D8">
        <w:rPr>
          <w:b/>
          <w:bCs/>
          <w:color w:val="000000"/>
          <w:sz w:val="24"/>
        </w:rPr>
        <w:t>风险管理政策和组织架构</w:t>
      </w:r>
    </w:p>
    <w:p w:rsidR="003A00E0" w:rsidRDefault="002F3D85">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3A00E0" w:rsidRDefault="002F3D8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A00E0" w:rsidRDefault="002F3D8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.2 </w:t>
      </w:r>
      <w:r w:rsidRPr="005312D8">
        <w:rPr>
          <w:b/>
          <w:bCs/>
          <w:color w:val="000000"/>
          <w:sz w:val="24"/>
        </w:rPr>
        <w:t>信用风险</w:t>
      </w:r>
    </w:p>
    <w:p w:rsidR="003A00E0" w:rsidRDefault="002F3D8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A00E0" w:rsidRDefault="002F3D8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.3 </w:t>
      </w:r>
      <w:r w:rsidRPr="005312D8">
        <w:rPr>
          <w:b/>
          <w:bCs/>
          <w:color w:val="000000"/>
          <w:sz w:val="24"/>
        </w:rPr>
        <w:t>流动性风险</w:t>
      </w:r>
    </w:p>
    <w:p w:rsidR="003A00E0" w:rsidRDefault="002F3D8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A00E0" w:rsidRDefault="002F3D8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A00E0" w:rsidRDefault="002F3D8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w:t>
      </w:r>
      <w:r w:rsidR="007D12F6">
        <w:rPr>
          <w:rFonts w:eastAsiaTheme="minorEastAsia"/>
          <w:b/>
          <w:bCs/>
          <w:color w:val="000000" w:themeColor="text1"/>
          <w:kern w:val="0"/>
          <w:sz w:val="24"/>
        </w:rPr>
        <w:t>3</w:t>
      </w:r>
      <w:r w:rsidRPr="005312D8">
        <w:rPr>
          <w:rFonts w:eastAsiaTheme="minorEastAsia"/>
          <w:b/>
          <w:bCs/>
          <w:color w:val="000000" w:themeColor="text1"/>
          <w:kern w:val="0"/>
          <w:sz w:val="24"/>
        </w:rPr>
        <w:t>.3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3A00E0" w:rsidRDefault="002F3D8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A00E0" w:rsidRDefault="002F3D8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3A00E0" w:rsidRDefault="002F3D8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A00E0" w:rsidRDefault="002F3D8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A00E0" w:rsidRDefault="002F3D8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.4.1 </w:t>
      </w:r>
      <w:r w:rsidRPr="005312D8">
        <w:rPr>
          <w:b/>
          <w:bCs/>
          <w:color w:val="000000"/>
          <w:sz w:val="24"/>
        </w:rPr>
        <w:t>利率风险</w:t>
      </w:r>
    </w:p>
    <w:p w:rsidR="003A00E0" w:rsidRDefault="002F3D8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A00E0" w:rsidRDefault="002F3D85">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A00E0">
        <w:tc>
          <w:tcPr>
            <w:tcW w:w="1740" w:type="dxa"/>
            <w:vAlign w:val="center"/>
          </w:tcPr>
          <w:p w:rsidR="003A00E0" w:rsidRDefault="002F3D85">
            <w:pPr>
              <w:jc w:val="left"/>
            </w:pPr>
            <w:r>
              <w:rPr>
                <w:color w:val="000000"/>
                <w:sz w:val="18"/>
                <w:szCs w:val="18"/>
              </w:rPr>
              <w:t>银行存款</w:t>
            </w:r>
          </w:p>
        </w:tc>
        <w:tc>
          <w:tcPr>
            <w:tcW w:w="1559" w:type="dxa"/>
            <w:vAlign w:val="center"/>
          </w:tcPr>
          <w:p w:rsidR="003A00E0" w:rsidRDefault="002F3D85">
            <w:pPr>
              <w:jc w:val="left"/>
            </w:pPr>
            <w:r>
              <w:rPr>
                <w:color w:val="000000"/>
                <w:sz w:val="18"/>
                <w:szCs w:val="18"/>
              </w:rPr>
              <w:t>113,957,415.44</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w:t>
            </w:r>
          </w:p>
        </w:tc>
        <w:tc>
          <w:tcPr>
            <w:tcW w:w="1446" w:type="dxa"/>
            <w:vAlign w:val="center"/>
          </w:tcPr>
          <w:p w:rsidR="003A00E0" w:rsidRDefault="002F3D85">
            <w:pPr>
              <w:jc w:val="left"/>
            </w:pPr>
            <w:r>
              <w:rPr>
                <w:color w:val="000000"/>
                <w:sz w:val="18"/>
                <w:szCs w:val="18"/>
              </w:rPr>
              <w:t>113,957,415.44</w:t>
            </w:r>
          </w:p>
        </w:tc>
      </w:tr>
      <w:tr w:rsidR="003A00E0">
        <w:tc>
          <w:tcPr>
            <w:tcW w:w="1740" w:type="dxa"/>
            <w:vAlign w:val="center"/>
          </w:tcPr>
          <w:p w:rsidR="003A00E0" w:rsidRDefault="002F3D85">
            <w:pPr>
              <w:jc w:val="left"/>
            </w:pPr>
            <w:r>
              <w:rPr>
                <w:color w:val="000000"/>
                <w:sz w:val="18"/>
                <w:szCs w:val="18"/>
              </w:rPr>
              <w:t>结算备付金</w:t>
            </w:r>
          </w:p>
        </w:tc>
        <w:tc>
          <w:tcPr>
            <w:tcW w:w="1559" w:type="dxa"/>
            <w:vAlign w:val="center"/>
          </w:tcPr>
          <w:p w:rsidR="003A00E0" w:rsidRDefault="002F3D85">
            <w:pPr>
              <w:jc w:val="left"/>
            </w:pPr>
            <w:r>
              <w:rPr>
                <w:color w:val="000000"/>
                <w:sz w:val="18"/>
                <w:szCs w:val="18"/>
              </w:rPr>
              <w:t>936,461.97</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w:t>
            </w:r>
          </w:p>
        </w:tc>
        <w:tc>
          <w:tcPr>
            <w:tcW w:w="1446" w:type="dxa"/>
            <w:vAlign w:val="center"/>
          </w:tcPr>
          <w:p w:rsidR="003A00E0" w:rsidRDefault="002F3D85">
            <w:pPr>
              <w:jc w:val="left"/>
            </w:pPr>
            <w:r>
              <w:rPr>
                <w:color w:val="000000"/>
                <w:sz w:val="18"/>
                <w:szCs w:val="18"/>
              </w:rPr>
              <w:t>936,461.97</w:t>
            </w:r>
          </w:p>
        </w:tc>
      </w:tr>
      <w:tr w:rsidR="003A00E0">
        <w:tc>
          <w:tcPr>
            <w:tcW w:w="1740" w:type="dxa"/>
            <w:vAlign w:val="center"/>
          </w:tcPr>
          <w:p w:rsidR="003A00E0" w:rsidRDefault="002F3D85">
            <w:pPr>
              <w:jc w:val="left"/>
            </w:pPr>
            <w:r>
              <w:rPr>
                <w:color w:val="000000"/>
                <w:sz w:val="18"/>
                <w:szCs w:val="18"/>
              </w:rPr>
              <w:t>存出保证金</w:t>
            </w:r>
          </w:p>
        </w:tc>
        <w:tc>
          <w:tcPr>
            <w:tcW w:w="1559" w:type="dxa"/>
            <w:vAlign w:val="center"/>
          </w:tcPr>
          <w:p w:rsidR="003A00E0" w:rsidRDefault="002F3D85">
            <w:pPr>
              <w:jc w:val="left"/>
            </w:pPr>
            <w:r>
              <w:rPr>
                <w:color w:val="000000"/>
                <w:sz w:val="18"/>
                <w:szCs w:val="18"/>
              </w:rPr>
              <w:t>271,209.31</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w:t>
            </w:r>
          </w:p>
        </w:tc>
        <w:tc>
          <w:tcPr>
            <w:tcW w:w="1446" w:type="dxa"/>
            <w:vAlign w:val="center"/>
          </w:tcPr>
          <w:p w:rsidR="003A00E0" w:rsidRDefault="002F3D85">
            <w:pPr>
              <w:jc w:val="left"/>
            </w:pPr>
            <w:r>
              <w:rPr>
                <w:color w:val="000000"/>
                <w:sz w:val="18"/>
                <w:szCs w:val="18"/>
              </w:rPr>
              <w:t>271,209.31</w:t>
            </w:r>
          </w:p>
        </w:tc>
      </w:tr>
      <w:tr w:rsidR="003A00E0">
        <w:tc>
          <w:tcPr>
            <w:tcW w:w="1740" w:type="dxa"/>
            <w:vAlign w:val="center"/>
          </w:tcPr>
          <w:p w:rsidR="003A00E0" w:rsidRDefault="002F3D85">
            <w:pPr>
              <w:jc w:val="left"/>
            </w:pPr>
            <w:r>
              <w:rPr>
                <w:color w:val="000000"/>
                <w:sz w:val="18"/>
                <w:szCs w:val="18"/>
              </w:rPr>
              <w:t>交易性金融资产</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599,212,052.14</w:t>
            </w:r>
          </w:p>
        </w:tc>
        <w:tc>
          <w:tcPr>
            <w:tcW w:w="1446" w:type="dxa"/>
            <w:vAlign w:val="center"/>
          </w:tcPr>
          <w:p w:rsidR="003A00E0" w:rsidRDefault="002F3D85">
            <w:pPr>
              <w:jc w:val="left"/>
            </w:pPr>
            <w:r>
              <w:rPr>
                <w:color w:val="000000"/>
                <w:sz w:val="18"/>
                <w:szCs w:val="18"/>
              </w:rPr>
              <w:t>599,212,052.14</w:t>
            </w:r>
          </w:p>
        </w:tc>
      </w:tr>
      <w:tr w:rsidR="003A00E0">
        <w:tc>
          <w:tcPr>
            <w:tcW w:w="1740" w:type="dxa"/>
            <w:vAlign w:val="center"/>
          </w:tcPr>
          <w:p w:rsidR="003A00E0" w:rsidRDefault="002F3D85">
            <w:pPr>
              <w:jc w:val="left"/>
            </w:pPr>
            <w:r>
              <w:rPr>
                <w:color w:val="000000"/>
                <w:sz w:val="18"/>
                <w:szCs w:val="18"/>
              </w:rPr>
              <w:t>应收证券清算款</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12,071,716.75</w:t>
            </w:r>
          </w:p>
        </w:tc>
        <w:tc>
          <w:tcPr>
            <w:tcW w:w="1446" w:type="dxa"/>
            <w:vAlign w:val="center"/>
          </w:tcPr>
          <w:p w:rsidR="003A00E0" w:rsidRDefault="002F3D85">
            <w:pPr>
              <w:jc w:val="left"/>
            </w:pPr>
            <w:r>
              <w:rPr>
                <w:color w:val="000000"/>
                <w:sz w:val="18"/>
                <w:szCs w:val="18"/>
              </w:rPr>
              <w:t>12,071,716.75</w:t>
            </w:r>
          </w:p>
        </w:tc>
      </w:tr>
      <w:tr w:rsidR="003A00E0">
        <w:tc>
          <w:tcPr>
            <w:tcW w:w="1740" w:type="dxa"/>
            <w:vAlign w:val="center"/>
          </w:tcPr>
          <w:p w:rsidR="003A00E0" w:rsidRDefault="002F3D85">
            <w:pPr>
              <w:jc w:val="left"/>
            </w:pPr>
            <w:r>
              <w:rPr>
                <w:color w:val="000000"/>
                <w:sz w:val="18"/>
                <w:szCs w:val="18"/>
              </w:rPr>
              <w:t>应收利息</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22,415.00</w:t>
            </w:r>
          </w:p>
        </w:tc>
        <w:tc>
          <w:tcPr>
            <w:tcW w:w="1446" w:type="dxa"/>
            <w:vAlign w:val="center"/>
          </w:tcPr>
          <w:p w:rsidR="003A00E0" w:rsidRDefault="002F3D85">
            <w:pPr>
              <w:jc w:val="left"/>
            </w:pPr>
            <w:r>
              <w:rPr>
                <w:color w:val="000000"/>
                <w:sz w:val="18"/>
                <w:szCs w:val="18"/>
              </w:rPr>
              <w:t>22,415.00</w:t>
            </w:r>
          </w:p>
        </w:tc>
      </w:tr>
      <w:tr w:rsidR="003A00E0">
        <w:tc>
          <w:tcPr>
            <w:tcW w:w="1740" w:type="dxa"/>
            <w:vAlign w:val="center"/>
          </w:tcPr>
          <w:p w:rsidR="003A00E0" w:rsidRDefault="002F3D85">
            <w:pPr>
              <w:jc w:val="left"/>
            </w:pPr>
            <w:r>
              <w:rPr>
                <w:color w:val="000000"/>
                <w:sz w:val="18"/>
                <w:szCs w:val="18"/>
              </w:rPr>
              <w:t>应收申购款</w:t>
            </w:r>
          </w:p>
        </w:tc>
        <w:tc>
          <w:tcPr>
            <w:tcW w:w="1559" w:type="dxa"/>
            <w:vAlign w:val="center"/>
          </w:tcPr>
          <w:p w:rsidR="003A00E0" w:rsidRDefault="002F3D85">
            <w:pPr>
              <w:jc w:val="left"/>
            </w:pPr>
            <w:r>
              <w:rPr>
                <w:color w:val="000000"/>
                <w:sz w:val="18"/>
                <w:szCs w:val="18"/>
              </w:rPr>
              <w:t>3,211.89</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351,171.94</w:t>
            </w:r>
          </w:p>
        </w:tc>
        <w:tc>
          <w:tcPr>
            <w:tcW w:w="1446" w:type="dxa"/>
            <w:vAlign w:val="center"/>
          </w:tcPr>
          <w:p w:rsidR="003A00E0" w:rsidRDefault="002F3D85">
            <w:pPr>
              <w:jc w:val="left"/>
            </w:pPr>
            <w:r>
              <w:rPr>
                <w:color w:val="000000"/>
                <w:sz w:val="18"/>
                <w:szCs w:val="18"/>
              </w:rPr>
              <w:t>354,383.83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115,168,298.61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611,657,355.83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726,825,654.44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A00E0">
        <w:tc>
          <w:tcPr>
            <w:tcW w:w="1740" w:type="dxa"/>
            <w:vAlign w:val="center"/>
          </w:tcPr>
          <w:p w:rsidR="003A00E0" w:rsidRDefault="002F3D85">
            <w:pPr>
              <w:jc w:val="left"/>
            </w:pPr>
            <w:r>
              <w:rPr>
                <w:color w:val="000000"/>
                <w:sz w:val="18"/>
                <w:szCs w:val="18"/>
              </w:rPr>
              <w:t>应付赎回款</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702,309.93</w:t>
            </w:r>
          </w:p>
        </w:tc>
        <w:tc>
          <w:tcPr>
            <w:tcW w:w="1446" w:type="dxa"/>
            <w:vAlign w:val="center"/>
          </w:tcPr>
          <w:p w:rsidR="003A00E0" w:rsidRDefault="002F3D85">
            <w:pPr>
              <w:jc w:val="left"/>
            </w:pPr>
            <w:r>
              <w:rPr>
                <w:color w:val="000000"/>
                <w:sz w:val="18"/>
                <w:szCs w:val="18"/>
              </w:rPr>
              <w:t>702,309.93</w:t>
            </w:r>
          </w:p>
        </w:tc>
      </w:tr>
      <w:tr w:rsidR="003A00E0">
        <w:tc>
          <w:tcPr>
            <w:tcW w:w="1740" w:type="dxa"/>
            <w:vAlign w:val="center"/>
          </w:tcPr>
          <w:p w:rsidR="003A00E0" w:rsidRDefault="002F3D85">
            <w:pPr>
              <w:jc w:val="left"/>
            </w:pPr>
            <w:r>
              <w:rPr>
                <w:color w:val="000000"/>
                <w:sz w:val="18"/>
                <w:szCs w:val="18"/>
              </w:rPr>
              <w:t>应付管理人报酬</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896,392.42</w:t>
            </w:r>
          </w:p>
        </w:tc>
        <w:tc>
          <w:tcPr>
            <w:tcW w:w="1446" w:type="dxa"/>
            <w:vAlign w:val="center"/>
          </w:tcPr>
          <w:p w:rsidR="003A00E0" w:rsidRDefault="002F3D85">
            <w:pPr>
              <w:jc w:val="left"/>
            </w:pPr>
            <w:r>
              <w:rPr>
                <w:color w:val="000000"/>
                <w:sz w:val="18"/>
                <w:szCs w:val="18"/>
              </w:rPr>
              <w:t>896,392.42</w:t>
            </w:r>
          </w:p>
        </w:tc>
      </w:tr>
      <w:tr w:rsidR="003A00E0">
        <w:tc>
          <w:tcPr>
            <w:tcW w:w="1740" w:type="dxa"/>
            <w:vAlign w:val="center"/>
          </w:tcPr>
          <w:p w:rsidR="003A00E0" w:rsidRDefault="002F3D85">
            <w:pPr>
              <w:jc w:val="left"/>
            </w:pPr>
            <w:r>
              <w:rPr>
                <w:color w:val="000000"/>
                <w:sz w:val="18"/>
                <w:szCs w:val="18"/>
              </w:rPr>
              <w:t>应付托管费</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149,398.72</w:t>
            </w:r>
          </w:p>
        </w:tc>
        <w:tc>
          <w:tcPr>
            <w:tcW w:w="1446" w:type="dxa"/>
            <w:vAlign w:val="center"/>
          </w:tcPr>
          <w:p w:rsidR="003A00E0" w:rsidRDefault="002F3D85">
            <w:pPr>
              <w:jc w:val="left"/>
            </w:pPr>
            <w:r>
              <w:rPr>
                <w:color w:val="000000"/>
                <w:sz w:val="18"/>
                <w:szCs w:val="18"/>
              </w:rPr>
              <w:t>149,398.72</w:t>
            </w:r>
          </w:p>
        </w:tc>
      </w:tr>
      <w:tr w:rsidR="003A00E0">
        <w:tc>
          <w:tcPr>
            <w:tcW w:w="1740" w:type="dxa"/>
            <w:vAlign w:val="center"/>
          </w:tcPr>
          <w:p w:rsidR="003A00E0" w:rsidRDefault="002F3D85">
            <w:pPr>
              <w:jc w:val="left"/>
            </w:pPr>
            <w:r>
              <w:rPr>
                <w:color w:val="000000"/>
                <w:sz w:val="18"/>
                <w:szCs w:val="18"/>
              </w:rPr>
              <w:t>应付交易费用</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493,646.79</w:t>
            </w:r>
          </w:p>
        </w:tc>
        <w:tc>
          <w:tcPr>
            <w:tcW w:w="1446" w:type="dxa"/>
            <w:vAlign w:val="center"/>
          </w:tcPr>
          <w:p w:rsidR="003A00E0" w:rsidRDefault="002F3D85">
            <w:pPr>
              <w:jc w:val="left"/>
            </w:pPr>
            <w:r>
              <w:rPr>
                <w:color w:val="000000"/>
                <w:sz w:val="18"/>
                <w:szCs w:val="18"/>
              </w:rPr>
              <w:t>493,646.79</w:t>
            </w:r>
          </w:p>
        </w:tc>
      </w:tr>
      <w:tr w:rsidR="003A00E0">
        <w:tc>
          <w:tcPr>
            <w:tcW w:w="1740" w:type="dxa"/>
            <w:vAlign w:val="center"/>
          </w:tcPr>
          <w:p w:rsidR="003A00E0" w:rsidRDefault="002F3D85">
            <w:pPr>
              <w:jc w:val="left"/>
            </w:pPr>
            <w:r>
              <w:rPr>
                <w:color w:val="000000"/>
                <w:sz w:val="18"/>
                <w:szCs w:val="18"/>
              </w:rPr>
              <w:t>其他负债</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187,571.83</w:t>
            </w:r>
          </w:p>
        </w:tc>
        <w:tc>
          <w:tcPr>
            <w:tcW w:w="1446" w:type="dxa"/>
            <w:vAlign w:val="center"/>
          </w:tcPr>
          <w:p w:rsidR="003A00E0" w:rsidRDefault="002F3D85">
            <w:pPr>
              <w:jc w:val="left"/>
            </w:pPr>
            <w:r>
              <w:rPr>
                <w:color w:val="000000"/>
                <w:sz w:val="18"/>
                <w:szCs w:val="18"/>
              </w:rPr>
              <w:t>187,571.83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2,429,319.69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2,429,319.69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115,168,298.61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609,228,036.14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724,396,334.75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A00E0">
        <w:tc>
          <w:tcPr>
            <w:tcW w:w="1740" w:type="dxa"/>
            <w:vAlign w:val="center"/>
          </w:tcPr>
          <w:p w:rsidR="003A00E0" w:rsidRDefault="002F3D85">
            <w:pPr>
              <w:jc w:val="left"/>
            </w:pPr>
            <w:r>
              <w:rPr>
                <w:color w:val="000000"/>
                <w:sz w:val="18"/>
                <w:szCs w:val="18"/>
              </w:rPr>
              <w:t>银行存款</w:t>
            </w:r>
          </w:p>
        </w:tc>
        <w:tc>
          <w:tcPr>
            <w:tcW w:w="1559" w:type="dxa"/>
            <w:vAlign w:val="center"/>
          </w:tcPr>
          <w:p w:rsidR="003A00E0" w:rsidRDefault="002F3D85">
            <w:pPr>
              <w:jc w:val="left"/>
            </w:pPr>
            <w:r>
              <w:rPr>
                <w:color w:val="000000"/>
                <w:sz w:val="18"/>
                <w:szCs w:val="18"/>
              </w:rPr>
              <w:t>122,797,243.79</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w:t>
            </w:r>
          </w:p>
        </w:tc>
        <w:tc>
          <w:tcPr>
            <w:tcW w:w="1446" w:type="dxa"/>
            <w:vAlign w:val="center"/>
          </w:tcPr>
          <w:p w:rsidR="003A00E0" w:rsidRDefault="002F3D85">
            <w:pPr>
              <w:jc w:val="left"/>
            </w:pPr>
            <w:r>
              <w:rPr>
                <w:color w:val="000000"/>
                <w:sz w:val="18"/>
                <w:szCs w:val="18"/>
              </w:rPr>
              <w:t>122,797,243.79</w:t>
            </w:r>
          </w:p>
        </w:tc>
      </w:tr>
      <w:tr w:rsidR="003A00E0">
        <w:tc>
          <w:tcPr>
            <w:tcW w:w="1740" w:type="dxa"/>
            <w:vAlign w:val="center"/>
          </w:tcPr>
          <w:p w:rsidR="003A00E0" w:rsidRDefault="002F3D85">
            <w:pPr>
              <w:jc w:val="left"/>
            </w:pPr>
            <w:r>
              <w:rPr>
                <w:color w:val="000000"/>
                <w:sz w:val="18"/>
                <w:szCs w:val="18"/>
              </w:rPr>
              <w:t>结算备付金</w:t>
            </w:r>
          </w:p>
        </w:tc>
        <w:tc>
          <w:tcPr>
            <w:tcW w:w="1559" w:type="dxa"/>
            <w:vAlign w:val="center"/>
          </w:tcPr>
          <w:p w:rsidR="003A00E0" w:rsidRDefault="002F3D85">
            <w:pPr>
              <w:jc w:val="left"/>
            </w:pPr>
            <w:r>
              <w:rPr>
                <w:color w:val="000000"/>
                <w:sz w:val="18"/>
                <w:szCs w:val="18"/>
              </w:rPr>
              <w:t>1,061,781.88</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w:t>
            </w:r>
          </w:p>
        </w:tc>
        <w:tc>
          <w:tcPr>
            <w:tcW w:w="1446" w:type="dxa"/>
            <w:vAlign w:val="center"/>
          </w:tcPr>
          <w:p w:rsidR="003A00E0" w:rsidRDefault="002F3D85">
            <w:pPr>
              <w:jc w:val="left"/>
            </w:pPr>
            <w:r>
              <w:rPr>
                <w:color w:val="000000"/>
                <w:sz w:val="18"/>
                <w:szCs w:val="18"/>
              </w:rPr>
              <w:t>1,061,781.88</w:t>
            </w:r>
          </w:p>
        </w:tc>
      </w:tr>
      <w:tr w:rsidR="003A00E0">
        <w:tc>
          <w:tcPr>
            <w:tcW w:w="1740" w:type="dxa"/>
            <w:vAlign w:val="center"/>
          </w:tcPr>
          <w:p w:rsidR="003A00E0" w:rsidRDefault="002F3D85">
            <w:pPr>
              <w:jc w:val="left"/>
            </w:pPr>
            <w:r>
              <w:rPr>
                <w:color w:val="000000"/>
                <w:sz w:val="18"/>
                <w:szCs w:val="18"/>
              </w:rPr>
              <w:t>存出保证金</w:t>
            </w:r>
          </w:p>
        </w:tc>
        <w:tc>
          <w:tcPr>
            <w:tcW w:w="1559" w:type="dxa"/>
            <w:vAlign w:val="center"/>
          </w:tcPr>
          <w:p w:rsidR="003A00E0" w:rsidRDefault="002F3D85">
            <w:pPr>
              <w:jc w:val="left"/>
            </w:pPr>
            <w:r>
              <w:rPr>
                <w:color w:val="000000"/>
                <w:sz w:val="18"/>
                <w:szCs w:val="18"/>
              </w:rPr>
              <w:t>339,616.52</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w:t>
            </w:r>
          </w:p>
        </w:tc>
        <w:tc>
          <w:tcPr>
            <w:tcW w:w="1446" w:type="dxa"/>
            <w:vAlign w:val="center"/>
          </w:tcPr>
          <w:p w:rsidR="003A00E0" w:rsidRDefault="002F3D85">
            <w:pPr>
              <w:jc w:val="left"/>
            </w:pPr>
            <w:r>
              <w:rPr>
                <w:color w:val="000000"/>
                <w:sz w:val="18"/>
                <w:szCs w:val="18"/>
              </w:rPr>
              <w:t>339,616.52</w:t>
            </w:r>
          </w:p>
        </w:tc>
      </w:tr>
      <w:tr w:rsidR="003A00E0">
        <w:tc>
          <w:tcPr>
            <w:tcW w:w="1740" w:type="dxa"/>
            <w:vAlign w:val="center"/>
          </w:tcPr>
          <w:p w:rsidR="003A00E0" w:rsidRDefault="002F3D85">
            <w:pPr>
              <w:jc w:val="left"/>
            </w:pPr>
            <w:r>
              <w:rPr>
                <w:color w:val="000000"/>
                <w:sz w:val="18"/>
                <w:szCs w:val="18"/>
              </w:rPr>
              <w:t>交易性金融资产</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652,450,842.91</w:t>
            </w:r>
          </w:p>
        </w:tc>
        <w:tc>
          <w:tcPr>
            <w:tcW w:w="1446" w:type="dxa"/>
            <w:vAlign w:val="center"/>
          </w:tcPr>
          <w:p w:rsidR="003A00E0" w:rsidRDefault="002F3D85">
            <w:pPr>
              <w:jc w:val="left"/>
            </w:pPr>
            <w:r>
              <w:rPr>
                <w:color w:val="000000"/>
                <w:sz w:val="18"/>
                <w:szCs w:val="18"/>
              </w:rPr>
              <w:t>652,450,842.91</w:t>
            </w:r>
          </w:p>
        </w:tc>
      </w:tr>
      <w:tr w:rsidR="003A00E0">
        <w:tc>
          <w:tcPr>
            <w:tcW w:w="1740" w:type="dxa"/>
            <w:vAlign w:val="center"/>
          </w:tcPr>
          <w:p w:rsidR="003A00E0" w:rsidRDefault="002F3D85">
            <w:pPr>
              <w:jc w:val="left"/>
            </w:pPr>
            <w:r>
              <w:rPr>
                <w:color w:val="000000"/>
                <w:sz w:val="18"/>
                <w:szCs w:val="18"/>
              </w:rPr>
              <w:t>应收利息</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26,052.37</w:t>
            </w:r>
          </w:p>
        </w:tc>
        <w:tc>
          <w:tcPr>
            <w:tcW w:w="1446" w:type="dxa"/>
            <w:vAlign w:val="center"/>
          </w:tcPr>
          <w:p w:rsidR="003A00E0" w:rsidRDefault="002F3D85">
            <w:pPr>
              <w:jc w:val="left"/>
            </w:pPr>
            <w:r>
              <w:rPr>
                <w:color w:val="000000"/>
                <w:sz w:val="18"/>
                <w:szCs w:val="18"/>
              </w:rPr>
              <w:t>26,052.37</w:t>
            </w:r>
          </w:p>
        </w:tc>
      </w:tr>
      <w:tr w:rsidR="003A00E0">
        <w:tc>
          <w:tcPr>
            <w:tcW w:w="1740" w:type="dxa"/>
            <w:vAlign w:val="center"/>
          </w:tcPr>
          <w:p w:rsidR="003A00E0" w:rsidRDefault="002F3D85">
            <w:pPr>
              <w:jc w:val="left"/>
            </w:pPr>
            <w:r>
              <w:rPr>
                <w:color w:val="000000"/>
                <w:sz w:val="18"/>
                <w:szCs w:val="18"/>
              </w:rPr>
              <w:t>应收申购款</w:t>
            </w:r>
          </w:p>
        </w:tc>
        <w:tc>
          <w:tcPr>
            <w:tcW w:w="1559" w:type="dxa"/>
            <w:vAlign w:val="center"/>
          </w:tcPr>
          <w:p w:rsidR="003A00E0" w:rsidRDefault="002F3D85">
            <w:pPr>
              <w:jc w:val="left"/>
            </w:pPr>
            <w:r>
              <w:rPr>
                <w:color w:val="000000"/>
                <w:sz w:val="18"/>
                <w:szCs w:val="18"/>
              </w:rPr>
              <w:t>84,373.44</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left"/>
            </w:pPr>
            <w:r>
              <w:rPr>
                <w:color w:val="000000"/>
                <w:sz w:val="18"/>
                <w:szCs w:val="18"/>
              </w:rPr>
              <w:t>181,090.52</w:t>
            </w:r>
          </w:p>
        </w:tc>
        <w:tc>
          <w:tcPr>
            <w:tcW w:w="1446" w:type="dxa"/>
            <w:vAlign w:val="center"/>
          </w:tcPr>
          <w:p w:rsidR="003A00E0" w:rsidRDefault="002F3D85">
            <w:pPr>
              <w:jc w:val="left"/>
            </w:pPr>
            <w:r>
              <w:rPr>
                <w:color w:val="000000"/>
                <w:sz w:val="18"/>
                <w:szCs w:val="18"/>
              </w:rPr>
              <w:t>265,463.96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124,283,015.63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652,657,985.80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776,941,001.43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A00E0">
        <w:tc>
          <w:tcPr>
            <w:tcW w:w="1740" w:type="dxa"/>
            <w:vAlign w:val="center"/>
          </w:tcPr>
          <w:p w:rsidR="003A00E0" w:rsidRDefault="002F3D85">
            <w:pPr>
              <w:jc w:val="left"/>
            </w:pPr>
            <w:r>
              <w:rPr>
                <w:color w:val="000000"/>
                <w:sz w:val="18"/>
                <w:szCs w:val="18"/>
              </w:rPr>
              <w:t>应付证券清算款</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center"/>
            </w:pPr>
            <w:r>
              <w:rPr>
                <w:color w:val="000000"/>
                <w:sz w:val="18"/>
                <w:szCs w:val="18"/>
              </w:rPr>
              <w:t>843.12</w:t>
            </w:r>
          </w:p>
        </w:tc>
        <w:tc>
          <w:tcPr>
            <w:tcW w:w="1446" w:type="dxa"/>
            <w:vAlign w:val="center"/>
          </w:tcPr>
          <w:p w:rsidR="003A00E0" w:rsidRDefault="002F3D85">
            <w:pPr>
              <w:jc w:val="left"/>
            </w:pPr>
            <w:r>
              <w:rPr>
                <w:color w:val="000000"/>
                <w:sz w:val="18"/>
                <w:szCs w:val="18"/>
              </w:rPr>
              <w:t>843.12</w:t>
            </w:r>
          </w:p>
        </w:tc>
      </w:tr>
      <w:tr w:rsidR="003A00E0">
        <w:tc>
          <w:tcPr>
            <w:tcW w:w="1740" w:type="dxa"/>
            <w:vAlign w:val="center"/>
          </w:tcPr>
          <w:p w:rsidR="003A00E0" w:rsidRDefault="002F3D85">
            <w:pPr>
              <w:jc w:val="left"/>
            </w:pPr>
            <w:r>
              <w:rPr>
                <w:color w:val="000000"/>
                <w:sz w:val="18"/>
                <w:szCs w:val="18"/>
              </w:rPr>
              <w:t>应付赎回款</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center"/>
            </w:pPr>
            <w:r>
              <w:rPr>
                <w:color w:val="000000"/>
                <w:sz w:val="18"/>
                <w:szCs w:val="18"/>
              </w:rPr>
              <w:t>498,831.07</w:t>
            </w:r>
          </w:p>
        </w:tc>
        <w:tc>
          <w:tcPr>
            <w:tcW w:w="1446" w:type="dxa"/>
            <w:vAlign w:val="center"/>
          </w:tcPr>
          <w:p w:rsidR="003A00E0" w:rsidRDefault="002F3D85">
            <w:pPr>
              <w:jc w:val="left"/>
            </w:pPr>
            <w:r>
              <w:rPr>
                <w:color w:val="000000"/>
                <w:sz w:val="18"/>
                <w:szCs w:val="18"/>
              </w:rPr>
              <w:t>498,831.07</w:t>
            </w:r>
          </w:p>
        </w:tc>
      </w:tr>
      <w:tr w:rsidR="003A00E0">
        <w:tc>
          <w:tcPr>
            <w:tcW w:w="1740" w:type="dxa"/>
            <w:vAlign w:val="center"/>
          </w:tcPr>
          <w:p w:rsidR="003A00E0" w:rsidRDefault="002F3D85">
            <w:pPr>
              <w:jc w:val="left"/>
            </w:pPr>
            <w:r>
              <w:rPr>
                <w:color w:val="000000"/>
                <w:sz w:val="18"/>
                <w:szCs w:val="18"/>
              </w:rPr>
              <w:t>应付管理人报酬</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center"/>
            </w:pPr>
            <w:r>
              <w:rPr>
                <w:color w:val="000000"/>
                <w:sz w:val="18"/>
                <w:szCs w:val="18"/>
              </w:rPr>
              <w:t>973,245.73</w:t>
            </w:r>
          </w:p>
        </w:tc>
        <w:tc>
          <w:tcPr>
            <w:tcW w:w="1446" w:type="dxa"/>
            <w:vAlign w:val="center"/>
          </w:tcPr>
          <w:p w:rsidR="003A00E0" w:rsidRDefault="002F3D85">
            <w:pPr>
              <w:jc w:val="left"/>
            </w:pPr>
            <w:r>
              <w:rPr>
                <w:color w:val="000000"/>
                <w:sz w:val="18"/>
                <w:szCs w:val="18"/>
              </w:rPr>
              <w:t>973,245.73</w:t>
            </w:r>
          </w:p>
        </w:tc>
      </w:tr>
      <w:tr w:rsidR="003A00E0">
        <w:tc>
          <w:tcPr>
            <w:tcW w:w="1740" w:type="dxa"/>
            <w:vAlign w:val="center"/>
          </w:tcPr>
          <w:p w:rsidR="003A00E0" w:rsidRDefault="002F3D85">
            <w:pPr>
              <w:jc w:val="left"/>
            </w:pPr>
            <w:r>
              <w:rPr>
                <w:color w:val="000000"/>
                <w:sz w:val="18"/>
                <w:szCs w:val="18"/>
              </w:rPr>
              <w:t>应付托管费</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center"/>
            </w:pPr>
            <w:r>
              <w:rPr>
                <w:color w:val="000000"/>
                <w:sz w:val="18"/>
                <w:szCs w:val="18"/>
              </w:rPr>
              <w:t>162,207.62</w:t>
            </w:r>
          </w:p>
        </w:tc>
        <w:tc>
          <w:tcPr>
            <w:tcW w:w="1446" w:type="dxa"/>
            <w:vAlign w:val="center"/>
          </w:tcPr>
          <w:p w:rsidR="003A00E0" w:rsidRDefault="002F3D85">
            <w:pPr>
              <w:jc w:val="left"/>
            </w:pPr>
            <w:r>
              <w:rPr>
                <w:color w:val="000000"/>
                <w:sz w:val="18"/>
                <w:szCs w:val="18"/>
              </w:rPr>
              <w:t>162,207.62</w:t>
            </w:r>
          </w:p>
        </w:tc>
      </w:tr>
      <w:tr w:rsidR="003A00E0">
        <w:tc>
          <w:tcPr>
            <w:tcW w:w="1740" w:type="dxa"/>
            <w:vAlign w:val="center"/>
          </w:tcPr>
          <w:p w:rsidR="003A00E0" w:rsidRDefault="002F3D85">
            <w:pPr>
              <w:jc w:val="left"/>
            </w:pPr>
            <w:r>
              <w:rPr>
                <w:color w:val="000000"/>
                <w:sz w:val="18"/>
                <w:szCs w:val="18"/>
              </w:rPr>
              <w:t>应付交易费用</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center"/>
            </w:pPr>
            <w:r>
              <w:rPr>
                <w:color w:val="000000"/>
                <w:sz w:val="18"/>
                <w:szCs w:val="18"/>
              </w:rPr>
              <w:t>840,884.31</w:t>
            </w:r>
          </w:p>
        </w:tc>
        <w:tc>
          <w:tcPr>
            <w:tcW w:w="1446" w:type="dxa"/>
            <w:vAlign w:val="center"/>
          </w:tcPr>
          <w:p w:rsidR="003A00E0" w:rsidRDefault="002F3D85">
            <w:pPr>
              <w:jc w:val="left"/>
            </w:pPr>
            <w:r>
              <w:rPr>
                <w:color w:val="000000"/>
                <w:sz w:val="18"/>
                <w:szCs w:val="18"/>
              </w:rPr>
              <w:t>840,884.31</w:t>
            </w:r>
          </w:p>
        </w:tc>
      </w:tr>
      <w:tr w:rsidR="003A00E0">
        <w:tc>
          <w:tcPr>
            <w:tcW w:w="1740" w:type="dxa"/>
            <w:vAlign w:val="center"/>
          </w:tcPr>
          <w:p w:rsidR="003A00E0" w:rsidRDefault="002F3D85">
            <w:pPr>
              <w:jc w:val="left"/>
            </w:pPr>
            <w:r>
              <w:rPr>
                <w:color w:val="000000"/>
                <w:sz w:val="18"/>
                <w:szCs w:val="18"/>
              </w:rPr>
              <w:t>其他负债</w:t>
            </w:r>
          </w:p>
        </w:tc>
        <w:tc>
          <w:tcPr>
            <w:tcW w:w="1559" w:type="dxa"/>
            <w:vAlign w:val="center"/>
          </w:tcPr>
          <w:p w:rsidR="003A00E0" w:rsidRDefault="002F3D85">
            <w:pPr>
              <w:jc w:val="left"/>
            </w:pPr>
            <w:r>
              <w:rPr>
                <w:color w:val="000000"/>
                <w:sz w:val="18"/>
                <w:szCs w:val="18"/>
              </w:rPr>
              <w:t>-</w:t>
            </w:r>
          </w:p>
        </w:tc>
        <w:tc>
          <w:tcPr>
            <w:tcW w:w="1473" w:type="dxa"/>
            <w:vAlign w:val="center"/>
          </w:tcPr>
          <w:p w:rsidR="003A00E0" w:rsidRDefault="002F3D85">
            <w:pPr>
              <w:jc w:val="left"/>
            </w:pPr>
            <w:r>
              <w:rPr>
                <w:color w:val="000000"/>
                <w:sz w:val="18"/>
                <w:szCs w:val="18"/>
              </w:rPr>
              <w:t>-</w:t>
            </w:r>
          </w:p>
        </w:tc>
        <w:tc>
          <w:tcPr>
            <w:tcW w:w="1221" w:type="dxa"/>
            <w:vAlign w:val="center"/>
          </w:tcPr>
          <w:p w:rsidR="003A00E0" w:rsidRDefault="002F3D85">
            <w:pPr>
              <w:jc w:val="left"/>
            </w:pPr>
            <w:r>
              <w:rPr>
                <w:color w:val="000000"/>
                <w:sz w:val="18"/>
                <w:szCs w:val="18"/>
              </w:rPr>
              <w:t>-</w:t>
            </w:r>
          </w:p>
        </w:tc>
        <w:tc>
          <w:tcPr>
            <w:tcW w:w="1559" w:type="dxa"/>
            <w:vAlign w:val="center"/>
          </w:tcPr>
          <w:p w:rsidR="003A00E0" w:rsidRDefault="002F3D85">
            <w:pPr>
              <w:jc w:val="center"/>
            </w:pPr>
            <w:r>
              <w:rPr>
                <w:color w:val="000000"/>
                <w:sz w:val="18"/>
                <w:szCs w:val="18"/>
              </w:rPr>
              <w:t>240,756.96</w:t>
            </w:r>
          </w:p>
        </w:tc>
        <w:tc>
          <w:tcPr>
            <w:tcW w:w="1446" w:type="dxa"/>
            <w:vAlign w:val="center"/>
          </w:tcPr>
          <w:p w:rsidR="003A00E0" w:rsidRDefault="002F3D85">
            <w:pPr>
              <w:jc w:val="left"/>
            </w:pPr>
            <w:r>
              <w:rPr>
                <w:color w:val="000000"/>
                <w:sz w:val="18"/>
                <w:szCs w:val="18"/>
              </w:rPr>
              <w:t>240,756.96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2,716,768.81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2,716,768.81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124,283,015.63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649,941,216.99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774,224,232.62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w:t>
      </w:r>
      <w:r w:rsidR="007D12F6">
        <w:rPr>
          <w:b/>
          <w:bCs/>
          <w:kern w:val="0"/>
          <w:sz w:val="24"/>
        </w:rPr>
        <w:t>3</w:t>
      </w:r>
      <w:r w:rsidRPr="005312D8">
        <w:rPr>
          <w:b/>
          <w:bCs/>
          <w:kern w:val="0"/>
          <w:sz w:val="24"/>
        </w:rPr>
        <w:t>.4.2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.4.3 </w:t>
      </w:r>
      <w:r w:rsidRPr="005312D8">
        <w:rPr>
          <w:b/>
          <w:bCs/>
          <w:color w:val="000000"/>
          <w:sz w:val="24"/>
        </w:rPr>
        <w:t>其他价格风险</w:t>
      </w:r>
    </w:p>
    <w:p w:rsidR="003A00E0" w:rsidRDefault="002F3D8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A00E0" w:rsidRDefault="002F3D8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80%-95%</w:t>
      </w:r>
      <w:r w:rsidRPr="005312D8">
        <w:rPr>
          <w:color w:val="000000"/>
          <w:sz w:val="24"/>
        </w:rPr>
        <w:t>，其中投资于消费服务类行业的公司股票不低于非现金基金资产的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599,212,052.14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82.72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652,450,842.91</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84.27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599,212,052.14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82.72</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652,450,842.91</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84.27</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6.4.1</w:t>
      </w:r>
      <w:r w:rsidR="007D12F6">
        <w:rPr>
          <w:b/>
          <w:bCs/>
          <w:color w:val="000000"/>
          <w:kern w:val="0"/>
          <w:sz w:val="24"/>
        </w:rPr>
        <w:t>3</w:t>
      </w:r>
      <w:r w:rsidRPr="005312D8">
        <w:rPr>
          <w:b/>
          <w:bCs/>
          <w:color w:val="000000"/>
          <w:kern w:val="0"/>
          <w:sz w:val="24"/>
        </w:rPr>
        <w:t xml:space="preserve">.4.3.2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A00E0">
        <w:tc>
          <w:tcPr>
            <w:tcW w:w="986" w:type="dxa"/>
            <w:vAlign w:val="center"/>
          </w:tcPr>
          <w:p w:rsidR="003A00E0" w:rsidRDefault="002F3D85">
            <w:pPr>
              <w:jc w:val="left"/>
            </w:pPr>
            <w:r>
              <w:rPr>
                <w:color w:val="000000"/>
                <w:sz w:val="24"/>
              </w:rPr>
              <w:t>假设</w:t>
            </w:r>
          </w:p>
        </w:tc>
        <w:tc>
          <w:tcPr>
            <w:tcW w:w="8012" w:type="dxa"/>
            <w:gridSpan w:val="4"/>
            <w:vAlign w:val="center"/>
          </w:tcPr>
          <w:p w:rsidR="003A00E0" w:rsidRDefault="002F3D85">
            <w:pPr>
              <w:jc w:val="center"/>
            </w:pPr>
            <w:r>
              <w:rPr>
                <w:color w:val="000000"/>
                <w:sz w:val="24"/>
              </w:rPr>
              <w:t>除</w:t>
            </w:r>
            <w:r>
              <w:rPr>
                <w:color w:val="000000"/>
                <w:sz w:val="24"/>
              </w:rPr>
              <w:t>“</w:t>
            </w:r>
            <w:r>
              <w:rPr>
                <w:color w:val="000000"/>
                <w:sz w:val="24"/>
              </w:rPr>
              <w:t>中证内地消费主题</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3A00E0">
        <w:tc>
          <w:tcPr>
            <w:tcW w:w="994" w:type="dxa"/>
            <w:gridSpan w:val="2"/>
            <w:vMerge/>
          </w:tcPr>
          <w:p w:rsidR="003A00E0" w:rsidRDefault="003A00E0"/>
        </w:tc>
        <w:tc>
          <w:tcPr>
            <w:tcW w:w="3259" w:type="dxa"/>
            <w:vAlign w:val="center"/>
          </w:tcPr>
          <w:p w:rsidR="003A00E0" w:rsidRDefault="002F3D85">
            <w:r>
              <w:rPr>
                <w:color w:val="000000"/>
                <w:sz w:val="24"/>
              </w:rPr>
              <w:t>1.“</w:t>
            </w:r>
            <w:r>
              <w:rPr>
                <w:color w:val="000000"/>
                <w:sz w:val="24"/>
              </w:rPr>
              <w:t>中证内地消费主题</w:t>
            </w:r>
            <w:r>
              <w:rPr>
                <w:color w:val="000000"/>
                <w:sz w:val="24"/>
              </w:rPr>
              <w:t>”</w:t>
            </w:r>
            <w:r>
              <w:rPr>
                <w:color w:val="000000"/>
                <w:sz w:val="24"/>
              </w:rPr>
              <w:t>指数上升</w:t>
            </w:r>
            <w:r>
              <w:rPr>
                <w:color w:val="000000"/>
                <w:sz w:val="24"/>
              </w:rPr>
              <w:t>5%</w:t>
            </w:r>
          </w:p>
        </w:tc>
        <w:tc>
          <w:tcPr>
            <w:tcW w:w="2126" w:type="dxa"/>
            <w:vAlign w:val="center"/>
          </w:tcPr>
          <w:p w:rsidR="003A00E0" w:rsidRDefault="002F3D85">
            <w:pPr>
              <w:jc w:val="right"/>
            </w:pPr>
            <w:r>
              <w:rPr>
                <w:color w:val="000000"/>
                <w:sz w:val="24"/>
              </w:rPr>
              <w:t>增加约</w:t>
            </w:r>
            <w:r>
              <w:rPr>
                <w:color w:val="000000"/>
                <w:sz w:val="24"/>
              </w:rPr>
              <w:t>1,985</w:t>
            </w:r>
          </w:p>
        </w:tc>
        <w:tc>
          <w:tcPr>
            <w:tcW w:w="2619" w:type="dxa"/>
            <w:vAlign w:val="center"/>
          </w:tcPr>
          <w:p w:rsidR="003A00E0" w:rsidRDefault="002F3D85">
            <w:pPr>
              <w:jc w:val="right"/>
            </w:pPr>
            <w:r>
              <w:rPr>
                <w:color w:val="000000"/>
                <w:sz w:val="24"/>
              </w:rPr>
              <w:t>增加约</w:t>
            </w:r>
            <w:r>
              <w:rPr>
                <w:color w:val="000000"/>
                <w:sz w:val="24"/>
              </w:rPr>
              <w:t>1,880</w:t>
            </w:r>
          </w:p>
        </w:tc>
      </w:tr>
      <w:tr w:rsidR="003A00E0">
        <w:tc>
          <w:tcPr>
            <w:tcW w:w="994" w:type="dxa"/>
            <w:gridSpan w:val="2"/>
            <w:vMerge/>
          </w:tcPr>
          <w:p w:rsidR="003A00E0" w:rsidRDefault="003A00E0"/>
        </w:tc>
        <w:tc>
          <w:tcPr>
            <w:tcW w:w="3259" w:type="dxa"/>
            <w:vAlign w:val="center"/>
          </w:tcPr>
          <w:p w:rsidR="003A00E0" w:rsidRDefault="002F3D85">
            <w:r>
              <w:rPr>
                <w:color w:val="000000"/>
                <w:sz w:val="24"/>
              </w:rPr>
              <w:t>2.“</w:t>
            </w:r>
            <w:r>
              <w:rPr>
                <w:color w:val="000000"/>
                <w:sz w:val="24"/>
              </w:rPr>
              <w:t>中证内地消费主题</w:t>
            </w:r>
            <w:r>
              <w:rPr>
                <w:color w:val="000000"/>
                <w:sz w:val="24"/>
              </w:rPr>
              <w:t>”</w:t>
            </w:r>
            <w:r>
              <w:rPr>
                <w:color w:val="000000"/>
                <w:sz w:val="24"/>
              </w:rPr>
              <w:t>指数下降</w:t>
            </w:r>
            <w:r>
              <w:rPr>
                <w:color w:val="000000"/>
                <w:sz w:val="24"/>
              </w:rPr>
              <w:t>5%</w:t>
            </w:r>
          </w:p>
        </w:tc>
        <w:tc>
          <w:tcPr>
            <w:tcW w:w="2126" w:type="dxa"/>
            <w:vAlign w:val="center"/>
          </w:tcPr>
          <w:p w:rsidR="003A00E0" w:rsidRDefault="002F3D85">
            <w:pPr>
              <w:jc w:val="right"/>
            </w:pPr>
            <w:r>
              <w:rPr>
                <w:color w:val="000000"/>
                <w:sz w:val="24"/>
              </w:rPr>
              <w:t>减少约</w:t>
            </w:r>
            <w:r>
              <w:rPr>
                <w:color w:val="000000"/>
                <w:sz w:val="24"/>
              </w:rPr>
              <w:t>1,985</w:t>
            </w:r>
          </w:p>
        </w:tc>
        <w:tc>
          <w:tcPr>
            <w:tcW w:w="2619" w:type="dxa"/>
            <w:vAlign w:val="center"/>
          </w:tcPr>
          <w:p w:rsidR="003A00E0" w:rsidRDefault="002F3D85">
            <w:pPr>
              <w:jc w:val="right"/>
            </w:pPr>
            <w:r>
              <w:rPr>
                <w:color w:val="000000"/>
                <w:sz w:val="24"/>
              </w:rPr>
              <w:t>减少约</w:t>
            </w:r>
            <w:r>
              <w:rPr>
                <w:color w:val="000000"/>
                <w:sz w:val="24"/>
              </w:rPr>
              <w:t>1,880</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481641"/>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48164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599,212,052.14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82.44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599,212,052.14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82.44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114,893,877.41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15.81</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12,719,724.89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1.75</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726,825,654.44</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481643"/>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481644"/>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162,597,543.68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22.45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48,456.00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162,131,672.76</w:t>
            </w:r>
          </w:p>
        </w:tc>
        <w:tc>
          <w:tcPr>
            <w:tcW w:w="2052" w:type="dxa"/>
            <w:vAlign w:val="center"/>
          </w:tcPr>
          <w:p w:rsidR="001548F9" w:rsidRPr="005312D8" w:rsidRDefault="001548F9" w:rsidP="0048308E">
            <w:pPr>
              <w:spacing w:before="29" w:line="288" w:lineRule="auto"/>
              <w:jc w:val="right"/>
              <w:rPr>
                <w:sz w:val="24"/>
              </w:rPr>
            </w:pPr>
            <w:r w:rsidRPr="005312D8">
              <w:rPr>
                <w:sz w:val="24"/>
              </w:rPr>
              <w:t>22.38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12,601,798.00</w:t>
            </w:r>
          </w:p>
        </w:tc>
        <w:tc>
          <w:tcPr>
            <w:tcW w:w="2052" w:type="dxa"/>
            <w:vAlign w:val="center"/>
          </w:tcPr>
          <w:p w:rsidR="001548F9" w:rsidRPr="005312D8" w:rsidRDefault="001548F9" w:rsidP="0048308E">
            <w:pPr>
              <w:spacing w:before="29" w:line="288" w:lineRule="auto"/>
              <w:jc w:val="right"/>
              <w:rPr>
                <w:sz w:val="24"/>
              </w:rPr>
            </w:pPr>
            <w:r w:rsidRPr="005312D8">
              <w:rPr>
                <w:sz w:val="24"/>
              </w:rPr>
              <w:t>1.74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55,047,732.32</w:t>
            </w:r>
          </w:p>
        </w:tc>
        <w:tc>
          <w:tcPr>
            <w:tcW w:w="2052" w:type="dxa"/>
            <w:vAlign w:val="center"/>
          </w:tcPr>
          <w:p w:rsidR="001548F9" w:rsidRPr="005312D8" w:rsidRDefault="001548F9" w:rsidP="0048308E">
            <w:pPr>
              <w:spacing w:before="29" w:line="288" w:lineRule="auto"/>
              <w:jc w:val="right"/>
              <w:rPr>
                <w:sz w:val="24"/>
              </w:rPr>
            </w:pPr>
            <w:r w:rsidRPr="005312D8">
              <w:rPr>
                <w:sz w:val="24"/>
              </w:rPr>
              <w:t>7.60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102,185,816.12</w:t>
            </w:r>
          </w:p>
        </w:tc>
        <w:tc>
          <w:tcPr>
            <w:tcW w:w="2052" w:type="dxa"/>
            <w:vAlign w:val="center"/>
          </w:tcPr>
          <w:p w:rsidR="001548F9" w:rsidRPr="005312D8" w:rsidRDefault="001548F9" w:rsidP="0048308E">
            <w:pPr>
              <w:spacing w:before="29" w:line="288" w:lineRule="auto"/>
              <w:jc w:val="right"/>
              <w:rPr>
                <w:sz w:val="24"/>
              </w:rPr>
            </w:pPr>
            <w:r w:rsidRPr="005312D8">
              <w:rPr>
                <w:sz w:val="24"/>
              </w:rPr>
              <w:t>14.11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33,469,852.50</w:t>
            </w:r>
          </w:p>
        </w:tc>
        <w:tc>
          <w:tcPr>
            <w:tcW w:w="2052" w:type="dxa"/>
            <w:vAlign w:val="center"/>
          </w:tcPr>
          <w:p w:rsidR="001548F9" w:rsidRPr="005312D8" w:rsidRDefault="001548F9" w:rsidP="0048308E">
            <w:pPr>
              <w:spacing w:before="29" w:line="288" w:lineRule="auto"/>
              <w:jc w:val="right"/>
              <w:rPr>
                <w:sz w:val="24"/>
              </w:rPr>
            </w:pPr>
            <w:r w:rsidRPr="005312D8">
              <w:rPr>
                <w:sz w:val="24"/>
              </w:rPr>
              <w:t>4.62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52,144,553.16</w:t>
            </w:r>
          </w:p>
        </w:tc>
        <w:tc>
          <w:tcPr>
            <w:tcW w:w="2052" w:type="dxa"/>
            <w:vAlign w:val="center"/>
          </w:tcPr>
          <w:p w:rsidR="001548F9" w:rsidRPr="005312D8" w:rsidRDefault="001548F9" w:rsidP="0048308E">
            <w:pPr>
              <w:spacing w:before="29" w:line="288" w:lineRule="auto"/>
              <w:jc w:val="right"/>
              <w:rPr>
                <w:sz w:val="24"/>
              </w:rPr>
            </w:pPr>
            <w:r w:rsidRPr="005312D8">
              <w:rPr>
                <w:sz w:val="24"/>
              </w:rPr>
              <w:t>7.20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18,886,931.16</w:t>
            </w:r>
          </w:p>
        </w:tc>
        <w:tc>
          <w:tcPr>
            <w:tcW w:w="2052" w:type="dxa"/>
            <w:vAlign w:val="center"/>
          </w:tcPr>
          <w:p w:rsidR="001548F9" w:rsidRPr="005312D8" w:rsidRDefault="001548F9" w:rsidP="0048308E">
            <w:pPr>
              <w:spacing w:before="29" w:line="288" w:lineRule="auto"/>
              <w:jc w:val="right"/>
              <w:rPr>
                <w:sz w:val="24"/>
              </w:rPr>
            </w:pPr>
            <w:r w:rsidRPr="005312D8">
              <w:rPr>
                <w:sz w:val="24"/>
              </w:rPr>
              <w:t>2.61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16,470.30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599,212,052.14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82.72</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522481645"/>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48164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3A00E0">
        <w:tc>
          <w:tcPr>
            <w:tcW w:w="862" w:type="dxa"/>
            <w:vAlign w:val="center"/>
          </w:tcPr>
          <w:p w:rsidR="003A00E0" w:rsidRDefault="002F3D85">
            <w:pPr>
              <w:jc w:val="center"/>
            </w:pPr>
            <w:r>
              <w:rPr>
                <w:color w:val="000000"/>
                <w:sz w:val="24"/>
              </w:rPr>
              <w:t>1</w:t>
            </w:r>
          </w:p>
        </w:tc>
        <w:tc>
          <w:tcPr>
            <w:tcW w:w="1346" w:type="dxa"/>
            <w:vAlign w:val="center"/>
          </w:tcPr>
          <w:p w:rsidR="003A00E0" w:rsidRDefault="002F3D85">
            <w:pPr>
              <w:jc w:val="center"/>
            </w:pPr>
            <w:r>
              <w:rPr>
                <w:color w:val="000000"/>
                <w:sz w:val="24"/>
              </w:rPr>
              <w:t>601607</w:t>
            </w:r>
          </w:p>
        </w:tc>
        <w:tc>
          <w:tcPr>
            <w:tcW w:w="1795" w:type="dxa"/>
            <w:vAlign w:val="center"/>
          </w:tcPr>
          <w:p w:rsidR="003A00E0" w:rsidRDefault="002F3D85">
            <w:pPr>
              <w:jc w:val="center"/>
            </w:pPr>
            <w:r>
              <w:rPr>
                <w:color w:val="000000"/>
                <w:sz w:val="24"/>
              </w:rPr>
              <w:t>上海医药</w:t>
            </w:r>
          </w:p>
        </w:tc>
        <w:tc>
          <w:tcPr>
            <w:tcW w:w="1346" w:type="dxa"/>
            <w:vAlign w:val="center"/>
          </w:tcPr>
          <w:p w:rsidR="003A00E0" w:rsidRDefault="002F3D85">
            <w:pPr>
              <w:jc w:val="right"/>
            </w:pPr>
            <w:r>
              <w:rPr>
                <w:color w:val="000000"/>
                <w:sz w:val="24"/>
              </w:rPr>
              <w:t>2,343,917</w:t>
            </w:r>
          </w:p>
        </w:tc>
        <w:tc>
          <w:tcPr>
            <w:tcW w:w="1944" w:type="dxa"/>
            <w:vAlign w:val="center"/>
          </w:tcPr>
          <w:p w:rsidR="003A00E0" w:rsidRDefault="002F3D85">
            <w:pPr>
              <w:jc w:val="right"/>
            </w:pPr>
            <w:r>
              <w:rPr>
                <w:color w:val="000000"/>
                <w:sz w:val="24"/>
              </w:rPr>
              <w:t>56,019,616.30</w:t>
            </w:r>
          </w:p>
        </w:tc>
        <w:tc>
          <w:tcPr>
            <w:tcW w:w="1705" w:type="dxa"/>
            <w:vAlign w:val="center"/>
          </w:tcPr>
          <w:p w:rsidR="003A00E0" w:rsidRDefault="002F3D85">
            <w:pPr>
              <w:jc w:val="right"/>
            </w:pPr>
            <w:r>
              <w:rPr>
                <w:color w:val="000000"/>
                <w:sz w:val="24"/>
              </w:rPr>
              <w:t>7.73</w:t>
            </w:r>
          </w:p>
        </w:tc>
      </w:tr>
      <w:tr w:rsidR="003A00E0">
        <w:tc>
          <w:tcPr>
            <w:tcW w:w="862" w:type="dxa"/>
            <w:vAlign w:val="center"/>
          </w:tcPr>
          <w:p w:rsidR="003A00E0" w:rsidRDefault="002F3D85">
            <w:pPr>
              <w:jc w:val="center"/>
            </w:pPr>
            <w:r>
              <w:rPr>
                <w:color w:val="000000"/>
                <w:sz w:val="24"/>
              </w:rPr>
              <w:t>2</w:t>
            </w:r>
          </w:p>
        </w:tc>
        <w:tc>
          <w:tcPr>
            <w:tcW w:w="1346" w:type="dxa"/>
            <w:vAlign w:val="center"/>
          </w:tcPr>
          <w:p w:rsidR="003A00E0" w:rsidRDefault="002F3D85">
            <w:pPr>
              <w:jc w:val="center"/>
            </w:pPr>
            <w:r>
              <w:rPr>
                <w:color w:val="000000"/>
                <w:sz w:val="24"/>
              </w:rPr>
              <w:t>600036</w:t>
            </w:r>
          </w:p>
        </w:tc>
        <w:tc>
          <w:tcPr>
            <w:tcW w:w="1795" w:type="dxa"/>
            <w:vAlign w:val="center"/>
          </w:tcPr>
          <w:p w:rsidR="003A00E0" w:rsidRDefault="002F3D85">
            <w:pPr>
              <w:jc w:val="center"/>
            </w:pPr>
            <w:r>
              <w:rPr>
                <w:color w:val="000000"/>
                <w:sz w:val="24"/>
              </w:rPr>
              <w:t>招商银行</w:t>
            </w:r>
          </w:p>
        </w:tc>
        <w:tc>
          <w:tcPr>
            <w:tcW w:w="1346" w:type="dxa"/>
            <w:vAlign w:val="center"/>
          </w:tcPr>
          <w:p w:rsidR="003A00E0" w:rsidRDefault="002F3D85">
            <w:pPr>
              <w:jc w:val="right"/>
            </w:pPr>
            <w:r>
              <w:rPr>
                <w:color w:val="000000"/>
                <w:sz w:val="24"/>
              </w:rPr>
              <w:t>1,889,718</w:t>
            </w:r>
          </w:p>
        </w:tc>
        <w:tc>
          <w:tcPr>
            <w:tcW w:w="1944" w:type="dxa"/>
            <w:vAlign w:val="center"/>
          </w:tcPr>
          <w:p w:rsidR="003A00E0" w:rsidRDefault="002F3D85">
            <w:pPr>
              <w:jc w:val="right"/>
            </w:pPr>
            <w:r>
              <w:rPr>
                <w:color w:val="000000"/>
                <w:sz w:val="24"/>
              </w:rPr>
              <w:t>49,964,143.92</w:t>
            </w:r>
          </w:p>
        </w:tc>
        <w:tc>
          <w:tcPr>
            <w:tcW w:w="1705" w:type="dxa"/>
            <w:vAlign w:val="center"/>
          </w:tcPr>
          <w:p w:rsidR="003A00E0" w:rsidRDefault="002F3D85">
            <w:pPr>
              <w:jc w:val="right"/>
            </w:pPr>
            <w:r>
              <w:rPr>
                <w:color w:val="000000"/>
                <w:sz w:val="24"/>
              </w:rPr>
              <w:t>6.90</w:t>
            </w:r>
          </w:p>
        </w:tc>
      </w:tr>
      <w:tr w:rsidR="003A00E0">
        <w:tc>
          <w:tcPr>
            <w:tcW w:w="862" w:type="dxa"/>
            <w:vAlign w:val="center"/>
          </w:tcPr>
          <w:p w:rsidR="003A00E0" w:rsidRDefault="002F3D85">
            <w:pPr>
              <w:jc w:val="center"/>
            </w:pPr>
            <w:r>
              <w:rPr>
                <w:color w:val="000000"/>
                <w:sz w:val="24"/>
              </w:rPr>
              <w:t>3</w:t>
            </w:r>
          </w:p>
        </w:tc>
        <w:tc>
          <w:tcPr>
            <w:tcW w:w="1346" w:type="dxa"/>
            <w:vAlign w:val="center"/>
          </w:tcPr>
          <w:p w:rsidR="003A00E0" w:rsidRDefault="002F3D85">
            <w:pPr>
              <w:jc w:val="center"/>
            </w:pPr>
            <w:r>
              <w:rPr>
                <w:color w:val="000000"/>
                <w:sz w:val="24"/>
              </w:rPr>
              <w:t>300170</w:t>
            </w:r>
          </w:p>
        </w:tc>
        <w:tc>
          <w:tcPr>
            <w:tcW w:w="1795" w:type="dxa"/>
            <w:vAlign w:val="center"/>
          </w:tcPr>
          <w:p w:rsidR="003A00E0" w:rsidRDefault="002F3D85">
            <w:pPr>
              <w:jc w:val="center"/>
            </w:pPr>
            <w:r>
              <w:rPr>
                <w:color w:val="000000"/>
                <w:sz w:val="24"/>
              </w:rPr>
              <w:t>汉得信息</w:t>
            </w:r>
          </w:p>
        </w:tc>
        <w:tc>
          <w:tcPr>
            <w:tcW w:w="1346" w:type="dxa"/>
            <w:vAlign w:val="center"/>
          </w:tcPr>
          <w:p w:rsidR="003A00E0" w:rsidRDefault="002F3D85">
            <w:pPr>
              <w:jc w:val="right"/>
            </w:pPr>
            <w:r>
              <w:rPr>
                <w:color w:val="000000"/>
                <w:sz w:val="24"/>
              </w:rPr>
              <w:t>2,864,618</w:t>
            </w:r>
          </w:p>
        </w:tc>
        <w:tc>
          <w:tcPr>
            <w:tcW w:w="1944" w:type="dxa"/>
            <w:vAlign w:val="center"/>
          </w:tcPr>
          <w:p w:rsidR="003A00E0" w:rsidRDefault="002F3D85">
            <w:pPr>
              <w:jc w:val="right"/>
            </w:pPr>
            <w:r>
              <w:rPr>
                <w:color w:val="000000"/>
                <w:sz w:val="24"/>
              </w:rPr>
              <w:t>46,521,396.32</w:t>
            </w:r>
          </w:p>
        </w:tc>
        <w:tc>
          <w:tcPr>
            <w:tcW w:w="1705" w:type="dxa"/>
            <w:vAlign w:val="center"/>
          </w:tcPr>
          <w:p w:rsidR="003A00E0" w:rsidRDefault="002F3D85">
            <w:pPr>
              <w:jc w:val="right"/>
            </w:pPr>
            <w:r>
              <w:rPr>
                <w:color w:val="000000"/>
                <w:sz w:val="24"/>
              </w:rPr>
              <w:t>6.42</w:t>
            </w:r>
          </w:p>
        </w:tc>
      </w:tr>
      <w:tr w:rsidR="003A00E0">
        <w:tc>
          <w:tcPr>
            <w:tcW w:w="862" w:type="dxa"/>
            <w:vAlign w:val="center"/>
          </w:tcPr>
          <w:p w:rsidR="003A00E0" w:rsidRDefault="002F3D85">
            <w:pPr>
              <w:jc w:val="center"/>
            </w:pPr>
            <w:r>
              <w:rPr>
                <w:color w:val="000000"/>
                <w:sz w:val="24"/>
              </w:rPr>
              <w:t>4</w:t>
            </w:r>
          </w:p>
        </w:tc>
        <w:tc>
          <w:tcPr>
            <w:tcW w:w="1346" w:type="dxa"/>
            <w:vAlign w:val="center"/>
          </w:tcPr>
          <w:p w:rsidR="003A00E0" w:rsidRDefault="002F3D85">
            <w:pPr>
              <w:jc w:val="center"/>
            </w:pPr>
            <w:r>
              <w:rPr>
                <w:color w:val="000000"/>
                <w:sz w:val="24"/>
              </w:rPr>
              <w:t>002027</w:t>
            </w:r>
          </w:p>
        </w:tc>
        <w:tc>
          <w:tcPr>
            <w:tcW w:w="1795" w:type="dxa"/>
            <w:vAlign w:val="center"/>
          </w:tcPr>
          <w:p w:rsidR="003A00E0" w:rsidRDefault="002F3D85">
            <w:pPr>
              <w:jc w:val="center"/>
            </w:pPr>
            <w:r>
              <w:rPr>
                <w:color w:val="000000"/>
                <w:sz w:val="24"/>
              </w:rPr>
              <w:t>分众传媒</w:t>
            </w:r>
          </w:p>
        </w:tc>
        <w:tc>
          <w:tcPr>
            <w:tcW w:w="1346" w:type="dxa"/>
            <w:vAlign w:val="center"/>
          </w:tcPr>
          <w:p w:rsidR="003A00E0" w:rsidRDefault="002F3D85">
            <w:pPr>
              <w:jc w:val="right"/>
            </w:pPr>
            <w:r>
              <w:rPr>
                <w:color w:val="000000"/>
                <w:sz w:val="24"/>
              </w:rPr>
              <w:t>4,700,141</w:t>
            </w:r>
          </w:p>
        </w:tc>
        <w:tc>
          <w:tcPr>
            <w:tcW w:w="1944" w:type="dxa"/>
            <w:vAlign w:val="center"/>
          </w:tcPr>
          <w:p w:rsidR="003A00E0" w:rsidRDefault="002F3D85">
            <w:pPr>
              <w:jc w:val="right"/>
            </w:pPr>
            <w:r>
              <w:rPr>
                <w:color w:val="000000"/>
                <w:sz w:val="24"/>
              </w:rPr>
              <w:t>44,980,349.37</w:t>
            </w:r>
          </w:p>
        </w:tc>
        <w:tc>
          <w:tcPr>
            <w:tcW w:w="1705" w:type="dxa"/>
            <w:vAlign w:val="center"/>
          </w:tcPr>
          <w:p w:rsidR="003A00E0" w:rsidRDefault="002F3D85">
            <w:pPr>
              <w:jc w:val="right"/>
            </w:pPr>
            <w:r>
              <w:rPr>
                <w:color w:val="000000"/>
                <w:sz w:val="24"/>
              </w:rPr>
              <w:t>6.21</w:t>
            </w:r>
          </w:p>
        </w:tc>
      </w:tr>
      <w:tr w:rsidR="003A00E0">
        <w:tc>
          <w:tcPr>
            <w:tcW w:w="862" w:type="dxa"/>
            <w:vAlign w:val="center"/>
          </w:tcPr>
          <w:p w:rsidR="003A00E0" w:rsidRDefault="002F3D85">
            <w:pPr>
              <w:jc w:val="center"/>
            </w:pPr>
            <w:r>
              <w:rPr>
                <w:color w:val="000000"/>
                <w:sz w:val="24"/>
              </w:rPr>
              <w:t>5</w:t>
            </w:r>
          </w:p>
        </w:tc>
        <w:tc>
          <w:tcPr>
            <w:tcW w:w="1346" w:type="dxa"/>
            <w:vAlign w:val="center"/>
          </w:tcPr>
          <w:p w:rsidR="003A00E0" w:rsidRDefault="002F3D85">
            <w:pPr>
              <w:jc w:val="center"/>
            </w:pPr>
            <w:r>
              <w:rPr>
                <w:color w:val="000000"/>
                <w:sz w:val="24"/>
              </w:rPr>
              <w:t>603108</w:t>
            </w:r>
          </w:p>
        </w:tc>
        <w:tc>
          <w:tcPr>
            <w:tcW w:w="1795" w:type="dxa"/>
            <w:vAlign w:val="center"/>
          </w:tcPr>
          <w:p w:rsidR="003A00E0" w:rsidRDefault="002F3D85">
            <w:pPr>
              <w:jc w:val="center"/>
            </w:pPr>
            <w:r>
              <w:rPr>
                <w:color w:val="000000"/>
                <w:sz w:val="24"/>
              </w:rPr>
              <w:t>润达医疗</w:t>
            </w:r>
          </w:p>
        </w:tc>
        <w:tc>
          <w:tcPr>
            <w:tcW w:w="1346" w:type="dxa"/>
            <w:vAlign w:val="center"/>
          </w:tcPr>
          <w:p w:rsidR="003A00E0" w:rsidRDefault="002F3D85">
            <w:pPr>
              <w:jc w:val="right"/>
            </w:pPr>
            <w:r>
              <w:rPr>
                <w:color w:val="000000"/>
                <w:sz w:val="24"/>
              </w:rPr>
              <w:t>3,495,434</w:t>
            </w:r>
          </w:p>
        </w:tc>
        <w:tc>
          <w:tcPr>
            <w:tcW w:w="1944" w:type="dxa"/>
            <w:vAlign w:val="center"/>
          </w:tcPr>
          <w:p w:rsidR="003A00E0" w:rsidRDefault="002F3D85">
            <w:pPr>
              <w:jc w:val="right"/>
            </w:pPr>
            <w:r>
              <w:rPr>
                <w:color w:val="000000"/>
                <w:sz w:val="24"/>
              </w:rPr>
              <w:t>39,218,769.48</w:t>
            </w:r>
          </w:p>
        </w:tc>
        <w:tc>
          <w:tcPr>
            <w:tcW w:w="1705" w:type="dxa"/>
            <w:vAlign w:val="center"/>
          </w:tcPr>
          <w:p w:rsidR="003A00E0" w:rsidRDefault="002F3D85">
            <w:pPr>
              <w:jc w:val="right"/>
            </w:pPr>
            <w:r>
              <w:rPr>
                <w:color w:val="000000"/>
                <w:sz w:val="24"/>
              </w:rPr>
              <w:t>5.41</w:t>
            </w:r>
          </w:p>
        </w:tc>
      </w:tr>
      <w:tr w:rsidR="003A00E0">
        <w:tc>
          <w:tcPr>
            <w:tcW w:w="862" w:type="dxa"/>
            <w:vAlign w:val="center"/>
          </w:tcPr>
          <w:p w:rsidR="003A00E0" w:rsidRDefault="002F3D85">
            <w:pPr>
              <w:jc w:val="center"/>
            </w:pPr>
            <w:r>
              <w:rPr>
                <w:color w:val="000000"/>
                <w:sz w:val="24"/>
              </w:rPr>
              <w:t>6</w:t>
            </w:r>
          </w:p>
        </w:tc>
        <w:tc>
          <w:tcPr>
            <w:tcW w:w="1346" w:type="dxa"/>
            <w:vAlign w:val="center"/>
          </w:tcPr>
          <w:p w:rsidR="003A00E0" w:rsidRDefault="002F3D85">
            <w:pPr>
              <w:jc w:val="center"/>
            </w:pPr>
            <w:r>
              <w:rPr>
                <w:color w:val="000000"/>
                <w:sz w:val="24"/>
              </w:rPr>
              <w:t>000538</w:t>
            </w:r>
          </w:p>
        </w:tc>
        <w:tc>
          <w:tcPr>
            <w:tcW w:w="1795" w:type="dxa"/>
            <w:vAlign w:val="center"/>
          </w:tcPr>
          <w:p w:rsidR="003A00E0" w:rsidRDefault="002F3D85">
            <w:pPr>
              <w:jc w:val="center"/>
            </w:pPr>
            <w:r>
              <w:rPr>
                <w:color w:val="000000"/>
                <w:sz w:val="24"/>
              </w:rPr>
              <w:t>云南白药</w:t>
            </w:r>
          </w:p>
        </w:tc>
        <w:tc>
          <w:tcPr>
            <w:tcW w:w="1346" w:type="dxa"/>
            <w:vAlign w:val="center"/>
          </w:tcPr>
          <w:p w:rsidR="003A00E0" w:rsidRDefault="002F3D85">
            <w:pPr>
              <w:jc w:val="right"/>
            </w:pPr>
            <w:r>
              <w:rPr>
                <w:color w:val="000000"/>
                <w:sz w:val="24"/>
              </w:rPr>
              <w:t>311,419</w:t>
            </w:r>
          </w:p>
        </w:tc>
        <w:tc>
          <w:tcPr>
            <w:tcW w:w="1944" w:type="dxa"/>
            <w:vAlign w:val="center"/>
          </w:tcPr>
          <w:p w:rsidR="003A00E0" w:rsidRDefault="002F3D85">
            <w:pPr>
              <w:jc w:val="right"/>
            </w:pPr>
            <w:r>
              <w:rPr>
                <w:color w:val="000000"/>
                <w:sz w:val="24"/>
              </w:rPr>
              <w:t>33,309,376.24</w:t>
            </w:r>
          </w:p>
        </w:tc>
        <w:tc>
          <w:tcPr>
            <w:tcW w:w="1705" w:type="dxa"/>
            <w:vAlign w:val="center"/>
          </w:tcPr>
          <w:p w:rsidR="003A00E0" w:rsidRDefault="002F3D85">
            <w:pPr>
              <w:jc w:val="right"/>
            </w:pPr>
            <w:r>
              <w:rPr>
                <w:color w:val="000000"/>
                <w:sz w:val="24"/>
              </w:rPr>
              <w:t>4.60</w:t>
            </w:r>
          </w:p>
        </w:tc>
      </w:tr>
      <w:tr w:rsidR="003A00E0">
        <w:tc>
          <w:tcPr>
            <w:tcW w:w="862" w:type="dxa"/>
            <w:vAlign w:val="center"/>
          </w:tcPr>
          <w:p w:rsidR="003A00E0" w:rsidRDefault="002F3D85">
            <w:pPr>
              <w:jc w:val="center"/>
            </w:pPr>
            <w:r>
              <w:rPr>
                <w:color w:val="000000"/>
                <w:sz w:val="24"/>
              </w:rPr>
              <w:t>7</w:t>
            </w:r>
          </w:p>
        </w:tc>
        <w:tc>
          <w:tcPr>
            <w:tcW w:w="1346" w:type="dxa"/>
            <w:vAlign w:val="center"/>
          </w:tcPr>
          <w:p w:rsidR="003A00E0" w:rsidRDefault="002F3D85">
            <w:pPr>
              <w:jc w:val="center"/>
            </w:pPr>
            <w:r>
              <w:rPr>
                <w:color w:val="000000"/>
                <w:sz w:val="24"/>
              </w:rPr>
              <w:t>601398</w:t>
            </w:r>
          </w:p>
        </w:tc>
        <w:tc>
          <w:tcPr>
            <w:tcW w:w="1795" w:type="dxa"/>
            <w:vAlign w:val="center"/>
          </w:tcPr>
          <w:p w:rsidR="003A00E0" w:rsidRDefault="002F3D85">
            <w:pPr>
              <w:jc w:val="center"/>
            </w:pPr>
            <w:r>
              <w:rPr>
                <w:color w:val="000000"/>
                <w:sz w:val="24"/>
              </w:rPr>
              <w:t>工商银行</w:t>
            </w:r>
          </w:p>
        </w:tc>
        <w:tc>
          <w:tcPr>
            <w:tcW w:w="1346" w:type="dxa"/>
            <w:vAlign w:val="center"/>
          </w:tcPr>
          <w:p w:rsidR="003A00E0" w:rsidRDefault="002F3D85">
            <w:pPr>
              <w:jc w:val="right"/>
            </w:pPr>
            <w:r>
              <w:rPr>
                <w:color w:val="000000"/>
                <w:sz w:val="24"/>
              </w:rPr>
              <w:t>5,720,430</w:t>
            </w:r>
          </w:p>
        </w:tc>
        <w:tc>
          <w:tcPr>
            <w:tcW w:w="1944" w:type="dxa"/>
            <w:vAlign w:val="center"/>
          </w:tcPr>
          <w:p w:rsidR="003A00E0" w:rsidRDefault="002F3D85">
            <w:pPr>
              <w:jc w:val="right"/>
            </w:pPr>
            <w:r>
              <w:rPr>
                <w:color w:val="000000"/>
                <w:sz w:val="24"/>
              </w:rPr>
              <w:t>30,432,687.60</w:t>
            </w:r>
          </w:p>
        </w:tc>
        <w:tc>
          <w:tcPr>
            <w:tcW w:w="1705" w:type="dxa"/>
            <w:vAlign w:val="center"/>
          </w:tcPr>
          <w:p w:rsidR="003A00E0" w:rsidRDefault="002F3D85">
            <w:pPr>
              <w:jc w:val="right"/>
            </w:pPr>
            <w:r>
              <w:rPr>
                <w:color w:val="000000"/>
                <w:sz w:val="24"/>
              </w:rPr>
              <w:t>4.20</w:t>
            </w:r>
          </w:p>
        </w:tc>
      </w:tr>
      <w:tr w:rsidR="003A00E0">
        <w:tc>
          <w:tcPr>
            <w:tcW w:w="862" w:type="dxa"/>
            <w:vAlign w:val="center"/>
          </w:tcPr>
          <w:p w:rsidR="003A00E0" w:rsidRDefault="002F3D85">
            <w:pPr>
              <w:jc w:val="center"/>
            </w:pPr>
            <w:r>
              <w:rPr>
                <w:color w:val="000000"/>
                <w:sz w:val="24"/>
              </w:rPr>
              <w:t>8</w:t>
            </w:r>
          </w:p>
        </w:tc>
        <w:tc>
          <w:tcPr>
            <w:tcW w:w="1346" w:type="dxa"/>
            <w:vAlign w:val="center"/>
          </w:tcPr>
          <w:p w:rsidR="003A00E0" w:rsidRDefault="002F3D85">
            <w:pPr>
              <w:jc w:val="center"/>
            </w:pPr>
            <w:r>
              <w:rPr>
                <w:color w:val="000000"/>
                <w:sz w:val="24"/>
              </w:rPr>
              <w:t>601100</w:t>
            </w:r>
          </w:p>
        </w:tc>
        <w:tc>
          <w:tcPr>
            <w:tcW w:w="1795" w:type="dxa"/>
            <w:vAlign w:val="center"/>
          </w:tcPr>
          <w:p w:rsidR="003A00E0" w:rsidRDefault="002F3D85">
            <w:pPr>
              <w:jc w:val="center"/>
            </w:pPr>
            <w:r>
              <w:rPr>
                <w:color w:val="000000"/>
                <w:sz w:val="24"/>
              </w:rPr>
              <w:t>恒立液压</w:t>
            </w:r>
          </w:p>
        </w:tc>
        <w:tc>
          <w:tcPr>
            <w:tcW w:w="1346" w:type="dxa"/>
            <w:vAlign w:val="center"/>
          </w:tcPr>
          <w:p w:rsidR="003A00E0" w:rsidRDefault="002F3D85">
            <w:pPr>
              <w:jc w:val="right"/>
            </w:pPr>
            <w:r>
              <w:rPr>
                <w:color w:val="000000"/>
                <w:sz w:val="24"/>
              </w:rPr>
              <w:t>1,451,806</w:t>
            </w:r>
          </w:p>
        </w:tc>
        <w:tc>
          <w:tcPr>
            <w:tcW w:w="1944" w:type="dxa"/>
            <w:vAlign w:val="center"/>
          </w:tcPr>
          <w:p w:rsidR="003A00E0" w:rsidRDefault="002F3D85">
            <w:pPr>
              <w:jc w:val="right"/>
            </w:pPr>
            <w:r>
              <w:rPr>
                <w:color w:val="000000"/>
                <w:sz w:val="24"/>
              </w:rPr>
              <w:t>30,313,709.28</w:t>
            </w:r>
          </w:p>
        </w:tc>
        <w:tc>
          <w:tcPr>
            <w:tcW w:w="1705" w:type="dxa"/>
            <w:vAlign w:val="center"/>
          </w:tcPr>
          <w:p w:rsidR="003A00E0" w:rsidRDefault="002F3D85">
            <w:pPr>
              <w:jc w:val="right"/>
            </w:pPr>
            <w:r>
              <w:rPr>
                <w:color w:val="000000"/>
                <w:sz w:val="24"/>
              </w:rPr>
              <w:t>4.18</w:t>
            </w:r>
          </w:p>
        </w:tc>
      </w:tr>
      <w:tr w:rsidR="003A00E0">
        <w:tc>
          <w:tcPr>
            <w:tcW w:w="862" w:type="dxa"/>
            <w:vAlign w:val="center"/>
          </w:tcPr>
          <w:p w:rsidR="003A00E0" w:rsidRDefault="002F3D85">
            <w:pPr>
              <w:jc w:val="center"/>
            </w:pPr>
            <w:r>
              <w:rPr>
                <w:color w:val="000000"/>
                <w:sz w:val="24"/>
              </w:rPr>
              <w:t>9</w:t>
            </w:r>
          </w:p>
        </w:tc>
        <w:tc>
          <w:tcPr>
            <w:tcW w:w="1346" w:type="dxa"/>
            <w:vAlign w:val="center"/>
          </w:tcPr>
          <w:p w:rsidR="003A00E0" w:rsidRDefault="002F3D85">
            <w:pPr>
              <w:jc w:val="center"/>
            </w:pPr>
            <w:r>
              <w:rPr>
                <w:color w:val="000000"/>
                <w:sz w:val="24"/>
              </w:rPr>
              <w:t>300529</w:t>
            </w:r>
          </w:p>
        </w:tc>
        <w:tc>
          <w:tcPr>
            <w:tcW w:w="1795" w:type="dxa"/>
            <w:vAlign w:val="center"/>
          </w:tcPr>
          <w:p w:rsidR="003A00E0" w:rsidRDefault="002F3D85">
            <w:pPr>
              <w:jc w:val="center"/>
            </w:pPr>
            <w:r>
              <w:rPr>
                <w:color w:val="000000"/>
                <w:sz w:val="24"/>
              </w:rPr>
              <w:t>健帆生物</w:t>
            </w:r>
          </w:p>
        </w:tc>
        <w:tc>
          <w:tcPr>
            <w:tcW w:w="1346" w:type="dxa"/>
            <w:vAlign w:val="center"/>
          </w:tcPr>
          <w:p w:rsidR="003A00E0" w:rsidRDefault="002F3D85">
            <w:pPr>
              <w:jc w:val="right"/>
            </w:pPr>
            <w:r>
              <w:rPr>
                <w:color w:val="000000"/>
                <w:sz w:val="24"/>
              </w:rPr>
              <w:t>676,949</w:t>
            </w:r>
          </w:p>
        </w:tc>
        <w:tc>
          <w:tcPr>
            <w:tcW w:w="1944" w:type="dxa"/>
            <w:vAlign w:val="center"/>
          </w:tcPr>
          <w:p w:rsidR="003A00E0" w:rsidRDefault="002F3D85">
            <w:pPr>
              <w:jc w:val="right"/>
            </w:pPr>
            <w:r>
              <w:rPr>
                <w:color w:val="000000"/>
                <w:sz w:val="24"/>
              </w:rPr>
              <w:t>29,034,342.61</w:t>
            </w:r>
          </w:p>
        </w:tc>
        <w:tc>
          <w:tcPr>
            <w:tcW w:w="1705" w:type="dxa"/>
            <w:vAlign w:val="center"/>
          </w:tcPr>
          <w:p w:rsidR="003A00E0" w:rsidRDefault="002F3D85">
            <w:pPr>
              <w:jc w:val="right"/>
            </w:pPr>
            <w:r>
              <w:rPr>
                <w:color w:val="000000"/>
                <w:sz w:val="24"/>
              </w:rPr>
              <w:t>4.01</w:t>
            </w:r>
          </w:p>
        </w:tc>
      </w:tr>
      <w:tr w:rsidR="003A00E0">
        <w:tc>
          <w:tcPr>
            <w:tcW w:w="862" w:type="dxa"/>
            <w:vAlign w:val="center"/>
          </w:tcPr>
          <w:p w:rsidR="003A00E0" w:rsidRDefault="002F3D85">
            <w:pPr>
              <w:jc w:val="center"/>
            </w:pPr>
            <w:r>
              <w:rPr>
                <w:color w:val="000000"/>
                <w:sz w:val="24"/>
              </w:rPr>
              <w:t>10</w:t>
            </w:r>
          </w:p>
        </w:tc>
        <w:tc>
          <w:tcPr>
            <w:tcW w:w="1346" w:type="dxa"/>
            <w:vAlign w:val="center"/>
          </w:tcPr>
          <w:p w:rsidR="003A00E0" w:rsidRDefault="002F3D85">
            <w:pPr>
              <w:jc w:val="center"/>
            </w:pPr>
            <w:r>
              <w:rPr>
                <w:color w:val="000000"/>
                <w:sz w:val="24"/>
              </w:rPr>
              <w:t>601933</w:t>
            </w:r>
          </w:p>
        </w:tc>
        <w:tc>
          <w:tcPr>
            <w:tcW w:w="1795" w:type="dxa"/>
            <w:vAlign w:val="center"/>
          </w:tcPr>
          <w:p w:rsidR="003A00E0" w:rsidRDefault="002F3D85">
            <w:pPr>
              <w:jc w:val="center"/>
            </w:pPr>
            <w:r>
              <w:rPr>
                <w:color w:val="000000"/>
                <w:sz w:val="24"/>
              </w:rPr>
              <w:t>永辉超市</w:t>
            </w:r>
          </w:p>
        </w:tc>
        <w:tc>
          <w:tcPr>
            <w:tcW w:w="1346" w:type="dxa"/>
            <w:vAlign w:val="center"/>
          </w:tcPr>
          <w:p w:rsidR="003A00E0" w:rsidRDefault="002F3D85">
            <w:pPr>
              <w:jc w:val="right"/>
            </w:pPr>
            <w:r>
              <w:rPr>
                <w:color w:val="000000"/>
                <w:sz w:val="24"/>
              </w:rPr>
              <w:t>3,753,800</w:t>
            </w:r>
          </w:p>
        </w:tc>
        <w:tc>
          <w:tcPr>
            <w:tcW w:w="1944" w:type="dxa"/>
            <w:vAlign w:val="center"/>
          </w:tcPr>
          <w:p w:rsidR="003A00E0" w:rsidRDefault="002F3D85">
            <w:pPr>
              <w:jc w:val="right"/>
            </w:pPr>
            <w:r>
              <w:rPr>
                <w:color w:val="000000"/>
                <w:sz w:val="24"/>
              </w:rPr>
              <w:t>28,679,032.00</w:t>
            </w:r>
          </w:p>
        </w:tc>
        <w:tc>
          <w:tcPr>
            <w:tcW w:w="1705" w:type="dxa"/>
            <w:vAlign w:val="center"/>
          </w:tcPr>
          <w:p w:rsidR="003A00E0" w:rsidRDefault="002F3D85">
            <w:pPr>
              <w:jc w:val="right"/>
            </w:pPr>
            <w:r>
              <w:rPr>
                <w:color w:val="000000"/>
                <w:sz w:val="24"/>
              </w:rPr>
              <w:t>3.96</w:t>
            </w:r>
          </w:p>
        </w:tc>
      </w:tr>
      <w:tr w:rsidR="003A00E0">
        <w:tc>
          <w:tcPr>
            <w:tcW w:w="862" w:type="dxa"/>
            <w:vAlign w:val="center"/>
          </w:tcPr>
          <w:p w:rsidR="003A00E0" w:rsidRDefault="002F3D85">
            <w:pPr>
              <w:jc w:val="center"/>
            </w:pPr>
            <w:r>
              <w:rPr>
                <w:color w:val="000000"/>
                <w:sz w:val="24"/>
              </w:rPr>
              <w:t>11</w:t>
            </w:r>
          </w:p>
        </w:tc>
        <w:tc>
          <w:tcPr>
            <w:tcW w:w="1346" w:type="dxa"/>
            <w:vAlign w:val="center"/>
          </w:tcPr>
          <w:p w:rsidR="003A00E0" w:rsidRDefault="002F3D85">
            <w:pPr>
              <w:jc w:val="center"/>
            </w:pPr>
            <w:r>
              <w:rPr>
                <w:color w:val="000000"/>
                <w:sz w:val="24"/>
              </w:rPr>
              <w:t>600486</w:t>
            </w:r>
          </w:p>
        </w:tc>
        <w:tc>
          <w:tcPr>
            <w:tcW w:w="1795" w:type="dxa"/>
            <w:vAlign w:val="center"/>
          </w:tcPr>
          <w:p w:rsidR="003A00E0" w:rsidRDefault="002F3D85">
            <w:pPr>
              <w:jc w:val="center"/>
            </w:pPr>
            <w:r>
              <w:rPr>
                <w:color w:val="000000"/>
                <w:sz w:val="24"/>
              </w:rPr>
              <w:t>扬农化工</w:t>
            </w:r>
          </w:p>
        </w:tc>
        <w:tc>
          <w:tcPr>
            <w:tcW w:w="1346" w:type="dxa"/>
            <w:vAlign w:val="center"/>
          </w:tcPr>
          <w:p w:rsidR="003A00E0" w:rsidRDefault="002F3D85">
            <w:pPr>
              <w:jc w:val="right"/>
            </w:pPr>
            <w:r>
              <w:rPr>
                <w:color w:val="000000"/>
                <w:sz w:val="24"/>
              </w:rPr>
              <w:t>488,341</w:t>
            </w:r>
          </w:p>
        </w:tc>
        <w:tc>
          <w:tcPr>
            <w:tcW w:w="1944" w:type="dxa"/>
            <w:vAlign w:val="center"/>
          </w:tcPr>
          <w:p w:rsidR="003A00E0" w:rsidRDefault="002F3D85">
            <w:pPr>
              <w:jc w:val="right"/>
            </w:pPr>
            <w:r>
              <w:rPr>
                <w:color w:val="000000"/>
                <w:sz w:val="24"/>
              </w:rPr>
              <w:t>27,312,912.13</w:t>
            </w:r>
          </w:p>
        </w:tc>
        <w:tc>
          <w:tcPr>
            <w:tcW w:w="1705" w:type="dxa"/>
            <w:vAlign w:val="center"/>
          </w:tcPr>
          <w:p w:rsidR="003A00E0" w:rsidRDefault="002F3D85">
            <w:pPr>
              <w:jc w:val="right"/>
            </w:pPr>
            <w:r>
              <w:rPr>
                <w:color w:val="000000"/>
                <w:sz w:val="24"/>
              </w:rPr>
              <w:t>3.77</w:t>
            </w:r>
          </w:p>
        </w:tc>
      </w:tr>
      <w:tr w:rsidR="003A00E0">
        <w:tc>
          <w:tcPr>
            <w:tcW w:w="862" w:type="dxa"/>
            <w:vAlign w:val="center"/>
          </w:tcPr>
          <w:p w:rsidR="003A00E0" w:rsidRDefault="002F3D85">
            <w:pPr>
              <w:jc w:val="center"/>
            </w:pPr>
            <w:r>
              <w:rPr>
                <w:color w:val="000000"/>
                <w:sz w:val="24"/>
              </w:rPr>
              <w:t>12</w:t>
            </w:r>
          </w:p>
        </w:tc>
        <w:tc>
          <w:tcPr>
            <w:tcW w:w="1346" w:type="dxa"/>
            <w:vAlign w:val="center"/>
          </w:tcPr>
          <w:p w:rsidR="003A00E0" w:rsidRDefault="002F3D85">
            <w:pPr>
              <w:jc w:val="center"/>
            </w:pPr>
            <w:r>
              <w:rPr>
                <w:color w:val="000000"/>
                <w:sz w:val="24"/>
              </w:rPr>
              <w:t>601009</w:t>
            </w:r>
          </w:p>
        </w:tc>
        <w:tc>
          <w:tcPr>
            <w:tcW w:w="1795" w:type="dxa"/>
            <w:vAlign w:val="center"/>
          </w:tcPr>
          <w:p w:rsidR="003A00E0" w:rsidRDefault="002F3D85">
            <w:pPr>
              <w:jc w:val="center"/>
            </w:pPr>
            <w:r>
              <w:rPr>
                <w:color w:val="000000"/>
                <w:sz w:val="24"/>
              </w:rPr>
              <w:t>南京银行</w:t>
            </w:r>
          </w:p>
        </w:tc>
        <w:tc>
          <w:tcPr>
            <w:tcW w:w="1346" w:type="dxa"/>
            <w:vAlign w:val="center"/>
          </w:tcPr>
          <w:p w:rsidR="003A00E0" w:rsidRDefault="002F3D85">
            <w:pPr>
              <w:jc w:val="right"/>
            </w:pPr>
            <w:r>
              <w:rPr>
                <w:color w:val="000000"/>
                <w:sz w:val="24"/>
              </w:rPr>
              <w:t>2,792,740</w:t>
            </w:r>
          </w:p>
        </w:tc>
        <w:tc>
          <w:tcPr>
            <w:tcW w:w="1944" w:type="dxa"/>
            <w:vAlign w:val="center"/>
          </w:tcPr>
          <w:p w:rsidR="003A00E0" w:rsidRDefault="002F3D85">
            <w:pPr>
              <w:jc w:val="right"/>
            </w:pPr>
            <w:r>
              <w:rPr>
                <w:color w:val="000000"/>
                <w:sz w:val="24"/>
              </w:rPr>
              <w:t>21,587,880.20</w:t>
            </w:r>
          </w:p>
        </w:tc>
        <w:tc>
          <w:tcPr>
            <w:tcW w:w="1705" w:type="dxa"/>
            <w:vAlign w:val="center"/>
          </w:tcPr>
          <w:p w:rsidR="003A00E0" w:rsidRDefault="002F3D85">
            <w:pPr>
              <w:jc w:val="right"/>
            </w:pPr>
            <w:r>
              <w:rPr>
                <w:color w:val="000000"/>
                <w:sz w:val="24"/>
              </w:rPr>
              <w:t>2.98</w:t>
            </w:r>
          </w:p>
        </w:tc>
      </w:tr>
      <w:tr w:rsidR="003A00E0">
        <w:tc>
          <w:tcPr>
            <w:tcW w:w="862" w:type="dxa"/>
            <w:vAlign w:val="center"/>
          </w:tcPr>
          <w:p w:rsidR="003A00E0" w:rsidRDefault="002F3D85">
            <w:pPr>
              <w:jc w:val="center"/>
            </w:pPr>
            <w:r>
              <w:rPr>
                <w:color w:val="000000"/>
                <w:sz w:val="24"/>
              </w:rPr>
              <w:t>13</w:t>
            </w:r>
          </w:p>
        </w:tc>
        <w:tc>
          <w:tcPr>
            <w:tcW w:w="1346" w:type="dxa"/>
            <w:vAlign w:val="center"/>
          </w:tcPr>
          <w:p w:rsidR="003A00E0" w:rsidRDefault="002F3D85">
            <w:pPr>
              <w:jc w:val="center"/>
            </w:pPr>
            <w:r>
              <w:rPr>
                <w:color w:val="000000"/>
                <w:sz w:val="24"/>
              </w:rPr>
              <w:t>601155</w:t>
            </w:r>
          </w:p>
        </w:tc>
        <w:tc>
          <w:tcPr>
            <w:tcW w:w="1795" w:type="dxa"/>
            <w:vAlign w:val="center"/>
          </w:tcPr>
          <w:p w:rsidR="003A00E0" w:rsidRDefault="002F3D85">
            <w:pPr>
              <w:jc w:val="center"/>
            </w:pPr>
            <w:r>
              <w:rPr>
                <w:color w:val="000000"/>
                <w:sz w:val="24"/>
              </w:rPr>
              <w:t>新城控股</w:t>
            </w:r>
          </w:p>
        </w:tc>
        <w:tc>
          <w:tcPr>
            <w:tcW w:w="1346" w:type="dxa"/>
            <w:vAlign w:val="center"/>
          </w:tcPr>
          <w:p w:rsidR="003A00E0" w:rsidRDefault="002F3D85">
            <w:pPr>
              <w:jc w:val="right"/>
            </w:pPr>
            <w:r>
              <w:rPr>
                <w:color w:val="000000"/>
                <w:sz w:val="24"/>
              </w:rPr>
              <w:t>667,250</w:t>
            </w:r>
          </w:p>
        </w:tc>
        <w:tc>
          <w:tcPr>
            <w:tcW w:w="1944" w:type="dxa"/>
            <w:vAlign w:val="center"/>
          </w:tcPr>
          <w:p w:rsidR="003A00E0" w:rsidRDefault="002F3D85">
            <w:pPr>
              <w:jc w:val="right"/>
            </w:pPr>
            <w:r>
              <w:rPr>
                <w:color w:val="000000"/>
                <w:sz w:val="24"/>
              </w:rPr>
              <w:t>20,664,732.50</w:t>
            </w:r>
          </w:p>
        </w:tc>
        <w:tc>
          <w:tcPr>
            <w:tcW w:w="1705" w:type="dxa"/>
            <w:vAlign w:val="center"/>
          </w:tcPr>
          <w:p w:rsidR="003A00E0" w:rsidRDefault="002F3D85">
            <w:pPr>
              <w:jc w:val="right"/>
            </w:pPr>
            <w:r>
              <w:rPr>
                <w:color w:val="000000"/>
                <w:sz w:val="24"/>
              </w:rPr>
              <w:t>2.85</w:t>
            </w:r>
          </w:p>
        </w:tc>
      </w:tr>
      <w:tr w:rsidR="003A00E0">
        <w:tc>
          <w:tcPr>
            <w:tcW w:w="862" w:type="dxa"/>
            <w:vAlign w:val="center"/>
          </w:tcPr>
          <w:p w:rsidR="003A00E0" w:rsidRDefault="002F3D85">
            <w:pPr>
              <w:jc w:val="center"/>
            </w:pPr>
            <w:r>
              <w:rPr>
                <w:color w:val="000000"/>
                <w:sz w:val="24"/>
              </w:rPr>
              <w:t>14</w:t>
            </w:r>
          </w:p>
        </w:tc>
        <w:tc>
          <w:tcPr>
            <w:tcW w:w="1346" w:type="dxa"/>
            <w:vAlign w:val="center"/>
          </w:tcPr>
          <w:p w:rsidR="003A00E0" w:rsidRDefault="002F3D85">
            <w:pPr>
              <w:jc w:val="center"/>
            </w:pPr>
            <w:r>
              <w:rPr>
                <w:color w:val="000000"/>
                <w:sz w:val="24"/>
              </w:rPr>
              <w:t>300347</w:t>
            </w:r>
          </w:p>
        </w:tc>
        <w:tc>
          <w:tcPr>
            <w:tcW w:w="1795" w:type="dxa"/>
            <w:vAlign w:val="center"/>
          </w:tcPr>
          <w:p w:rsidR="003A00E0" w:rsidRDefault="002F3D85">
            <w:pPr>
              <w:jc w:val="center"/>
            </w:pPr>
            <w:r>
              <w:rPr>
                <w:color w:val="000000"/>
                <w:sz w:val="24"/>
              </w:rPr>
              <w:t>泰格医药</w:t>
            </w:r>
          </w:p>
        </w:tc>
        <w:tc>
          <w:tcPr>
            <w:tcW w:w="1346" w:type="dxa"/>
            <w:vAlign w:val="center"/>
          </w:tcPr>
          <w:p w:rsidR="003A00E0" w:rsidRDefault="002F3D85">
            <w:pPr>
              <w:jc w:val="right"/>
            </w:pPr>
            <w:r>
              <w:rPr>
                <w:color w:val="000000"/>
                <w:sz w:val="24"/>
              </w:rPr>
              <w:t>305,268</w:t>
            </w:r>
          </w:p>
        </w:tc>
        <w:tc>
          <w:tcPr>
            <w:tcW w:w="1944" w:type="dxa"/>
            <w:vAlign w:val="center"/>
          </w:tcPr>
          <w:p w:rsidR="003A00E0" w:rsidRDefault="002F3D85">
            <w:pPr>
              <w:jc w:val="right"/>
            </w:pPr>
            <w:r>
              <w:rPr>
                <w:color w:val="000000"/>
                <w:sz w:val="24"/>
              </w:rPr>
              <w:t>18,886,931.16</w:t>
            </w:r>
          </w:p>
        </w:tc>
        <w:tc>
          <w:tcPr>
            <w:tcW w:w="1705" w:type="dxa"/>
            <w:vAlign w:val="center"/>
          </w:tcPr>
          <w:p w:rsidR="003A00E0" w:rsidRDefault="002F3D85">
            <w:pPr>
              <w:jc w:val="right"/>
            </w:pPr>
            <w:r>
              <w:rPr>
                <w:color w:val="000000"/>
                <w:sz w:val="24"/>
              </w:rPr>
              <w:t>2.61</w:t>
            </w:r>
          </w:p>
        </w:tc>
      </w:tr>
      <w:tr w:rsidR="003A00E0">
        <w:tc>
          <w:tcPr>
            <w:tcW w:w="862" w:type="dxa"/>
            <w:vAlign w:val="center"/>
          </w:tcPr>
          <w:p w:rsidR="003A00E0" w:rsidRDefault="002F3D85">
            <w:pPr>
              <w:jc w:val="center"/>
            </w:pPr>
            <w:r>
              <w:rPr>
                <w:color w:val="000000"/>
                <w:sz w:val="24"/>
              </w:rPr>
              <w:t>15</w:t>
            </w:r>
          </w:p>
        </w:tc>
        <w:tc>
          <w:tcPr>
            <w:tcW w:w="1346" w:type="dxa"/>
            <w:vAlign w:val="center"/>
          </w:tcPr>
          <w:p w:rsidR="003A00E0" w:rsidRDefault="002F3D85">
            <w:pPr>
              <w:jc w:val="center"/>
            </w:pPr>
            <w:r>
              <w:rPr>
                <w:color w:val="000000"/>
                <w:sz w:val="24"/>
              </w:rPr>
              <w:t>600132</w:t>
            </w:r>
          </w:p>
        </w:tc>
        <w:tc>
          <w:tcPr>
            <w:tcW w:w="1795" w:type="dxa"/>
            <w:vAlign w:val="center"/>
          </w:tcPr>
          <w:p w:rsidR="003A00E0" w:rsidRDefault="002F3D85">
            <w:pPr>
              <w:jc w:val="center"/>
            </w:pPr>
            <w:r>
              <w:rPr>
                <w:color w:val="000000"/>
                <w:sz w:val="24"/>
              </w:rPr>
              <w:t>重庆啤酒</w:t>
            </w:r>
          </w:p>
        </w:tc>
        <w:tc>
          <w:tcPr>
            <w:tcW w:w="1346" w:type="dxa"/>
            <w:vAlign w:val="center"/>
          </w:tcPr>
          <w:p w:rsidR="003A00E0" w:rsidRDefault="002F3D85">
            <w:pPr>
              <w:jc w:val="right"/>
            </w:pPr>
            <w:r>
              <w:rPr>
                <w:color w:val="000000"/>
                <w:sz w:val="24"/>
              </w:rPr>
              <w:t>610,627</w:t>
            </w:r>
          </w:p>
        </w:tc>
        <w:tc>
          <w:tcPr>
            <w:tcW w:w="1944" w:type="dxa"/>
            <w:vAlign w:val="center"/>
          </w:tcPr>
          <w:p w:rsidR="003A00E0" w:rsidRDefault="002F3D85">
            <w:pPr>
              <w:jc w:val="right"/>
            </w:pPr>
            <w:r>
              <w:rPr>
                <w:color w:val="000000"/>
                <w:sz w:val="24"/>
              </w:rPr>
              <w:t>16,908,261.63</w:t>
            </w:r>
          </w:p>
        </w:tc>
        <w:tc>
          <w:tcPr>
            <w:tcW w:w="1705" w:type="dxa"/>
            <w:vAlign w:val="center"/>
          </w:tcPr>
          <w:p w:rsidR="003A00E0" w:rsidRDefault="002F3D85">
            <w:pPr>
              <w:jc w:val="right"/>
            </w:pPr>
            <w:r>
              <w:rPr>
                <w:color w:val="000000"/>
                <w:sz w:val="24"/>
              </w:rPr>
              <w:t>2.33</w:t>
            </w:r>
          </w:p>
        </w:tc>
      </w:tr>
      <w:tr w:rsidR="003A00E0">
        <w:tc>
          <w:tcPr>
            <w:tcW w:w="862" w:type="dxa"/>
            <w:vAlign w:val="center"/>
          </w:tcPr>
          <w:p w:rsidR="003A00E0" w:rsidRDefault="002F3D85">
            <w:pPr>
              <w:jc w:val="center"/>
            </w:pPr>
            <w:r>
              <w:rPr>
                <w:color w:val="000000"/>
                <w:sz w:val="24"/>
              </w:rPr>
              <w:t>16</w:t>
            </w:r>
          </w:p>
        </w:tc>
        <w:tc>
          <w:tcPr>
            <w:tcW w:w="1346" w:type="dxa"/>
            <w:vAlign w:val="center"/>
          </w:tcPr>
          <w:p w:rsidR="003A00E0" w:rsidRDefault="002F3D85">
            <w:pPr>
              <w:jc w:val="center"/>
            </w:pPr>
            <w:r>
              <w:rPr>
                <w:color w:val="000000"/>
                <w:sz w:val="24"/>
              </w:rPr>
              <w:t>603368</w:t>
            </w:r>
          </w:p>
        </w:tc>
        <w:tc>
          <w:tcPr>
            <w:tcW w:w="1795" w:type="dxa"/>
            <w:vAlign w:val="center"/>
          </w:tcPr>
          <w:p w:rsidR="003A00E0" w:rsidRDefault="002F3D85">
            <w:pPr>
              <w:jc w:val="center"/>
            </w:pPr>
            <w:r>
              <w:rPr>
                <w:color w:val="000000"/>
                <w:sz w:val="24"/>
              </w:rPr>
              <w:t>柳药股份</w:t>
            </w:r>
          </w:p>
        </w:tc>
        <w:tc>
          <w:tcPr>
            <w:tcW w:w="1346" w:type="dxa"/>
            <w:vAlign w:val="center"/>
          </w:tcPr>
          <w:p w:rsidR="003A00E0" w:rsidRDefault="002F3D85">
            <w:pPr>
              <w:jc w:val="right"/>
            </w:pPr>
            <w:r>
              <w:rPr>
                <w:color w:val="000000"/>
                <w:sz w:val="24"/>
              </w:rPr>
              <w:t>500,066</w:t>
            </w:r>
          </w:p>
        </w:tc>
        <w:tc>
          <w:tcPr>
            <w:tcW w:w="1944" w:type="dxa"/>
            <w:vAlign w:val="center"/>
          </w:tcPr>
          <w:p w:rsidR="003A00E0" w:rsidRDefault="002F3D85">
            <w:pPr>
              <w:jc w:val="right"/>
            </w:pPr>
            <w:r>
              <w:rPr>
                <w:color w:val="000000"/>
                <w:sz w:val="24"/>
              </w:rPr>
              <w:t>16,892,229.48</w:t>
            </w:r>
          </w:p>
        </w:tc>
        <w:tc>
          <w:tcPr>
            <w:tcW w:w="1705" w:type="dxa"/>
            <w:vAlign w:val="center"/>
          </w:tcPr>
          <w:p w:rsidR="003A00E0" w:rsidRDefault="002F3D85">
            <w:pPr>
              <w:jc w:val="right"/>
            </w:pPr>
            <w:r>
              <w:rPr>
                <w:color w:val="000000"/>
                <w:sz w:val="24"/>
              </w:rPr>
              <w:t>2.33</w:t>
            </w:r>
          </w:p>
        </w:tc>
      </w:tr>
      <w:tr w:rsidR="003A00E0">
        <w:tc>
          <w:tcPr>
            <w:tcW w:w="862" w:type="dxa"/>
            <w:vAlign w:val="center"/>
          </w:tcPr>
          <w:p w:rsidR="003A00E0" w:rsidRDefault="002F3D85">
            <w:pPr>
              <w:jc w:val="center"/>
            </w:pPr>
            <w:r>
              <w:rPr>
                <w:color w:val="000000"/>
                <w:sz w:val="24"/>
              </w:rPr>
              <w:t>17</w:t>
            </w:r>
          </w:p>
        </w:tc>
        <w:tc>
          <w:tcPr>
            <w:tcW w:w="1346" w:type="dxa"/>
            <w:vAlign w:val="center"/>
          </w:tcPr>
          <w:p w:rsidR="003A00E0" w:rsidRDefault="002F3D85">
            <w:pPr>
              <w:jc w:val="center"/>
            </w:pPr>
            <w:r>
              <w:rPr>
                <w:color w:val="000000"/>
                <w:sz w:val="24"/>
              </w:rPr>
              <w:t>000963</w:t>
            </w:r>
          </w:p>
        </w:tc>
        <w:tc>
          <w:tcPr>
            <w:tcW w:w="1795" w:type="dxa"/>
            <w:vAlign w:val="center"/>
          </w:tcPr>
          <w:p w:rsidR="003A00E0" w:rsidRDefault="002F3D85">
            <w:pPr>
              <w:jc w:val="center"/>
            </w:pPr>
            <w:r>
              <w:rPr>
                <w:color w:val="000000"/>
                <w:sz w:val="24"/>
              </w:rPr>
              <w:t>华东医药</w:t>
            </w:r>
          </w:p>
        </w:tc>
        <w:tc>
          <w:tcPr>
            <w:tcW w:w="1346" w:type="dxa"/>
            <w:vAlign w:val="center"/>
          </w:tcPr>
          <w:p w:rsidR="003A00E0" w:rsidRDefault="002F3D85">
            <w:pPr>
              <w:jc w:val="right"/>
            </w:pPr>
            <w:r>
              <w:rPr>
                <w:color w:val="000000"/>
                <w:sz w:val="24"/>
              </w:rPr>
              <w:t>316,950</w:t>
            </w:r>
          </w:p>
        </w:tc>
        <w:tc>
          <w:tcPr>
            <w:tcW w:w="1944" w:type="dxa"/>
            <w:vAlign w:val="center"/>
          </w:tcPr>
          <w:p w:rsidR="003A00E0" w:rsidRDefault="002F3D85">
            <w:pPr>
              <w:jc w:val="right"/>
            </w:pPr>
            <w:r>
              <w:rPr>
                <w:color w:val="000000"/>
                <w:sz w:val="24"/>
              </w:rPr>
              <w:t>15,292,837.50</w:t>
            </w:r>
          </w:p>
        </w:tc>
        <w:tc>
          <w:tcPr>
            <w:tcW w:w="1705" w:type="dxa"/>
            <w:vAlign w:val="center"/>
          </w:tcPr>
          <w:p w:rsidR="003A00E0" w:rsidRDefault="002F3D85">
            <w:pPr>
              <w:jc w:val="right"/>
            </w:pPr>
            <w:r>
              <w:rPr>
                <w:color w:val="000000"/>
                <w:sz w:val="24"/>
              </w:rPr>
              <w:t>2.11</w:t>
            </w:r>
          </w:p>
        </w:tc>
      </w:tr>
      <w:tr w:rsidR="003A00E0">
        <w:tc>
          <w:tcPr>
            <w:tcW w:w="862" w:type="dxa"/>
            <w:vAlign w:val="center"/>
          </w:tcPr>
          <w:p w:rsidR="003A00E0" w:rsidRDefault="002F3D85">
            <w:pPr>
              <w:jc w:val="center"/>
            </w:pPr>
            <w:r>
              <w:rPr>
                <w:color w:val="000000"/>
                <w:sz w:val="24"/>
              </w:rPr>
              <w:t>18</w:t>
            </w:r>
          </w:p>
        </w:tc>
        <w:tc>
          <w:tcPr>
            <w:tcW w:w="1346" w:type="dxa"/>
            <w:vAlign w:val="center"/>
          </w:tcPr>
          <w:p w:rsidR="003A00E0" w:rsidRDefault="002F3D85">
            <w:pPr>
              <w:jc w:val="center"/>
            </w:pPr>
            <w:r>
              <w:rPr>
                <w:color w:val="000000"/>
                <w:sz w:val="24"/>
              </w:rPr>
              <w:t>600048</w:t>
            </w:r>
          </w:p>
        </w:tc>
        <w:tc>
          <w:tcPr>
            <w:tcW w:w="1795" w:type="dxa"/>
            <w:vAlign w:val="center"/>
          </w:tcPr>
          <w:p w:rsidR="003A00E0" w:rsidRDefault="002F3D85">
            <w:pPr>
              <w:jc w:val="center"/>
            </w:pPr>
            <w:r>
              <w:rPr>
                <w:color w:val="000000"/>
                <w:sz w:val="24"/>
              </w:rPr>
              <w:t>保利地产</w:t>
            </w:r>
          </w:p>
        </w:tc>
        <w:tc>
          <w:tcPr>
            <w:tcW w:w="1346" w:type="dxa"/>
            <w:vAlign w:val="center"/>
          </w:tcPr>
          <w:p w:rsidR="003A00E0" w:rsidRDefault="002F3D85">
            <w:pPr>
              <w:jc w:val="right"/>
            </w:pPr>
            <w:r>
              <w:rPr>
                <w:color w:val="000000"/>
                <w:sz w:val="24"/>
              </w:rPr>
              <w:t>1,049,600</w:t>
            </w:r>
          </w:p>
        </w:tc>
        <w:tc>
          <w:tcPr>
            <w:tcW w:w="1944" w:type="dxa"/>
            <w:vAlign w:val="center"/>
          </w:tcPr>
          <w:p w:rsidR="003A00E0" w:rsidRDefault="002F3D85">
            <w:pPr>
              <w:jc w:val="right"/>
            </w:pPr>
            <w:r>
              <w:rPr>
                <w:color w:val="000000"/>
                <w:sz w:val="24"/>
              </w:rPr>
              <w:t>12,805,120.00</w:t>
            </w:r>
          </w:p>
        </w:tc>
        <w:tc>
          <w:tcPr>
            <w:tcW w:w="1705" w:type="dxa"/>
            <w:vAlign w:val="center"/>
          </w:tcPr>
          <w:p w:rsidR="003A00E0" w:rsidRDefault="002F3D85">
            <w:pPr>
              <w:jc w:val="right"/>
            </w:pPr>
            <w:r>
              <w:rPr>
                <w:color w:val="000000"/>
                <w:sz w:val="24"/>
              </w:rPr>
              <w:t>1.77</w:t>
            </w:r>
          </w:p>
        </w:tc>
      </w:tr>
      <w:tr w:rsidR="003A00E0">
        <w:tc>
          <w:tcPr>
            <w:tcW w:w="862" w:type="dxa"/>
            <w:vAlign w:val="center"/>
          </w:tcPr>
          <w:p w:rsidR="003A00E0" w:rsidRDefault="002F3D85">
            <w:pPr>
              <w:jc w:val="center"/>
            </w:pPr>
            <w:r>
              <w:rPr>
                <w:color w:val="000000"/>
                <w:sz w:val="24"/>
              </w:rPr>
              <w:t>19</w:t>
            </w:r>
          </w:p>
        </w:tc>
        <w:tc>
          <w:tcPr>
            <w:tcW w:w="1346" w:type="dxa"/>
            <w:vAlign w:val="center"/>
          </w:tcPr>
          <w:p w:rsidR="003A00E0" w:rsidRDefault="002F3D85">
            <w:pPr>
              <w:jc w:val="center"/>
            </w:pPr>
            <w:r>
              <w:rPr>
                <w:color w:val="000000"/>
                <w:sz w:val="24"/>
              </w:rPr>
              <w:t>300326</w:t>
            </w:r>
          </w:p>
        </w:tc>
        <w:tc>
          <w:tcPr>
            <w:tcW w:w="1795" w:type="dxa"/>
            <w:vAlign w:val="center"/>
          </w:tcPr>
          <w:p w:rsidR="003A00E0" w:rsidRDefault="002F3D85">
            <w:pPr>
              <w:jc w:val="center"/>
            </w:pPr>
            <w:r>
              <w:rPr>
                <w:color w:val="000000"/>
                <w:sz w:val="24"/>
              </w:rPr>
              <w:t>凯利泰</w:t>
            </w:r>
          </w:p>
        </w:tc>
        <w:tc>
          <w:tcPr>
            <w:tcW w:w="1346" w:type="dxa"/>
            <w:vAlign w:val="center"/>
          </w:tcPr>
          <w:p w:rsidR="003A00E0" w:rsidRDefault="002F3D85">
            <w:pPr>
              <w:jc w:val="right"/>
            </w:pPr>
            <w:r>
              <w:rPr>
                <w:color w:val="000000"/>
                <w:sz w:val="24"/>
              </w:rPr>
              <w:t>1,181,300</w:t>
            </w:r>
          </w:p>
        </w:tc>
        <w:tc>
          <w:tcPr>
            <w:tcW w:w="1944" w:type="dxa"/>
            <w:vAlign w:val="center"/>
          </w:tcPr>
          <w:p w:rsidR="003A00E0" w:rsidRDefault="002F3D85">
            <w:pPr>
              <w:jc w:val="right"/>
            </w:pPr>
            <w:r>
              <w:rPr>
                <w:color w:val="000000"/>
                <w:sz w:val="24"/>
              </w:rPr>
              <w:t>11,600,366.00</w:t>
            </w:r>
          </w:p>
        </w:tc>
        <w:tc>
          <w:tcPr>
            <w:tcW w:w="1705" w:type="dxa"/>
            <w:vAlign w:val="center"/>
          </w:tcPr>
          <w:p w:rsidR="003A00E0" w:rsidRDefault="002F3D85">
            <w:pPr>
              <w:jc w:val="right"/>
            </w:pPr>
            <w:r>
              <w:rPr>
                <w:color w:val="000000"/>
                <w:sz w:val="24"/>
              </w:rPr>
              <w:t>1.60</w:t>
            </w:r>
          </w:p>
        </w:tc>
      </w:tr>
      <w:tr w:rsidR="003A00E0">
        <w:tc>
          <w:tcPr>
            <w:tcW w:w="862" w:type="dxa"/>
            <w:vAlign w:val="center"/>
          </w:tcPr>
          <w:p w:rsidR="003A00E0" w:rsidRDefault="002F3D85">
            <w:pPr>
              <w:jc w:val="center"/>
            </w:pPr>
            <w:r>
              <w:rPr>
                <w:color w:val="000000"/>
                <w:sz w:val="24"/>
              </w:rPr>
              <w:t>20</w:t>
            </w:r>
          </w:p>
        </w:tc>
        <w:tc>
          <w:tcPr>
            <w:tcW w:w="1346" w:type="dxa"/>
            <w:vAlign w:val="center"/>
          </w:tcPr>
          <w:p w:rsidR="003A00E0" w:rsidRDefault="002F3D85">
            <w:pPr>
              <w:jc w:val="center"/>
            </w:pPr>
            <w:r>
              <w:rPr>
                <w:color w:val="000000"/>
                <w:sz w:val="24"/>
              </w:rPr>
              <w:t>600115</w:t>
            </w:r>
          </w:p>
        </w:tc>
        <w:tc>
          <w:tcPr>
            <w:tcW w:w="1795" w:type="dxa"/>
            <w:vAlign w:val="center"/>
          </w:tcPr>
          <w:p w:rsidR="003A00E0" w:rsidRDefault="002F3D85">
            <w:pPr>
              <w:jc w:val="center"/>
            </w:pPr>
            <w:r>
              <w:rPr>
                <w:color w:val="000000"/>
                <w:sz w:val="24"/>
              </w:rPr>
              <w:t>东方航空</w:t>
            </w:r>
          </w:p>
        </w:tc>
        <w:tc>
          <w:tcPr>
            <w:tcW w:w="1346" w:type="dxa"/>
            <w:vAlign w:val="center"/>
          </w:tcPr>
          <w:p w:rsidR="003A00E0" w:rsidRDefault="002F3D85">
            <w:pPr>
              <w:jc w:val="right"/>
            </w:pPr>
            <w:r>
              <w:rPr>
                <w:color w:val="000000"/>
                <w:sz w:val="24"/>
              </w:rPr>
              <w:t>1,383,100</w:t>
            </w:r>
          </w:p>
        </w:tc>
        <w:tc>
          <w:tcPr>
            <w:tcW w:w="1944" w:type="dxa"/>
            <w:vAlign w:val="center"/>
          </w:tcPr>
          <w:p w:rsidR="003A00E0" w:rsidRDefault="002F3D85">
            <w:pPr>
              <w:jc w:val="right"/>
            </w:pPr>
            <w:r>
              <w:rPr>
                <w:color w:val="000000"/>
                <w:sz w:val="24"/>
              </w:rPr>
              <w:t>9,156,122.00</w:t>
            </w:r>
          </w:p>
        </w:tc>
        <w:tc>
          <w:tcPr>
            <w:tcW w:w="1705" w:type="dxa"/>
            <w:vAlign w:val="center"/>
          </w:tcPr>
          <w:p w:rsidR="003A00E0" w:rsidRDefault="002F3D85">
            <w:pPr>
              <w:jc w:val="right"/>
            </w:pPr>
            <w:r>
              <w:rPr>
                <w:color w:val="000000"/>
                <w:sz w:val="24"/>
              </w:rPr>
              <w:t>1.26</w:t>
            </w:r>
          </w:p>
        </w:tc>
      </w:tr>
      <w:tr w:rsidR="003A00E0">
        <w:tc>
          <w:tcPr>
            <w:tcW w:w="862" w:type="dxa"/>
            <w:vAlign w:val="center"/>
          </w:tcPr>
          <w:p w:rsidR="003A00E0" w:rsidRDefault="002F3D85">
            <w:pPr>
              <w:jc w:val="center"/>
            </w:pPr>
            <w:r>
              <w:rPr>
                <w:color w:val="000000"/>
                <w:sz w:val="24"/>
              </w:rPr>
              <w:t>21</w:t>
            </w:r>
          </w:p>
        </w:tc>
        <w:tc>
          <w:tcPr>
            <w:tcW w:w="1346" w:type="dxa"/>
            <w:vAlign w:val="center"/>
          </w:tcPr>
          <w:p w:rsidR="003A00E0" w:rsidRDefault="002F3D85">
            <w:pPr>
              <w:jc w:val="center"/>
            </w:pPr>
            <w:r>
              <w:rPr>
                <w:color w:val="000000"/>
                <w:sz w:val="24"/>
              </w:rPr>
              <w:t>300188</w:t>
            </w:r>
          </w:p>
        </w:tc>
        <w:tc>
          <w:tcPr>
            <w:tcW w:w="1795" w:type="dxa"/>
            <w:vAlign w:val="center"/>
          </w:tcPr>
          <w:p w:rsidR="003A00E0" w:rsidRDefault="002F3D85">
            <w:pPr>
              <w:jc w:val="center"/>
            </w:pPr>
            <w:r>
              <w:rPr>
                <w:color w:val="000000"/>
                <w:sz w:val="24"/>
              </w:rPr>
              <w:t>美亚柏科</w:t>
            </w:r>
          </w:p>
        </w:tc>
        <w:tc>
          <w:tcPr>
            <w:tcW w:w="1346" w:type="dxa"/>
            <w:vAlign w:val="center"/>
          </w:tcPr>
          <w:p w:rsidR="003A00E0" w:rsidRDefault="002F3D85">
            <w:pPr>
              <w:jc w:val="right"/>
            </w:pPr>
            <w:r>
              <w:rPr>
                <w:color w:val="000000"/>
                <w:sz w:val="24"/>
              </w:rPr>
              <w:t>465,920</w:t>
            </w:r>
          </w:p>
        </w:tc>
        <w:tc>
          <w:tcPr>
            <w:tcW w:w="1944" w:type="dxa"/>
            <w:vAlign w:val="center"/>
          </w:tcPr>
          <w:p w:rsidR="003A00E0" w:rsidRDefault="002F3D85">
            <w:pPr>
              <w:jc w:val="right"/>
            </w:pPr>
            <w:r>
              <w:rPr>
                <w:color w:val="000000"/>
                <w:sz w:val="24"/>
              </w:rPr>
              <w:t>8,526,336.00</w:t>
            </w:r>
          </w:p>
        </w:tc>
        <w:tc>
          <w:tcPr>
            <w:tcW w:w="1705" w:type="dxa"/>
            <w:vAlign w:val="center"/>
          </w:tcPr>
          <w:p w:rsidR="003A00E0" w:rsidRDefault="002F3D85">
            <w:pPr>
              <w:jc w:val="right"/>
            </w:pPr>
            <w:r>
              <w:rPr>
                <w:color w:val="000000"/>
                <w:sz w:val="24"/>
              </w:rPr>
              <w:t>1.18</w:t>
            </w:r>
          </w:p>
        </w:tc>
      </w:tr>
      <w:tr w:rsidR="003A00E0">
        <w:tc>
          <w:tcPr>
            <w:tcW w:w="862" w:type="dxa"/>
            <w:vAlign w:val="center"/>
          </w:tcPr>
          <w:p w:rsidR="003A00E0" w:rsidRDefault="002F3D85">
            <w:pPr>
              <w:jc w:val="center"/>
            </w:pPr>
            <w:r>
              <w:rPr>
                <w:color w:val="000000"/>
                <w:sz w:val="24"/>
              </w:rPr>
              <w:t>22</w:t>
            </w:r>
          </w:p>
        </w:tc>
        <w:tc>
          <w:tcPr>
            <w:tcW w:w="1346" w:type="dxa"/>
            <w:vAlign w:val="center"/>
          </w:tcPr>
          <w:p w:rsidR="003A00E0" w:rsidRDefault="002F3D85">
            <w:pPr>
              <w:jc w:val="center"/>
            </w:pPr>
            <w:r>
              <w:rPr>
                <w:color w:val="000000"/>
                <w:sz w:val="24"/>
              </w:rPr>
              <w:t>002127</w:t>
            </w:r>
          </w:p>
        </w:tc>
        <w:tc>
          <w:tcPr>
            <w:tcW w:w="1795" w:type="dxa"/>
            <w:vAlign w:val="center"/>
          </w:tcPr>
          <w:p w:rsidR="003A00E0" w:rsidRDefault="002F3D85">
            <w:pPr>
              <w:jc w:val="center"/>
            </w:pPr>
            <w:r>
              <w:rPr>
                <w:color w:val="000000"/>
                <w:sz w:val="24"/>
              </w:rPr>
              <w:t>南极电商</w:t>
            </w:r>
          </w:p>
        </w:tc>
        <w:tc>
          <w:tcPr>
            <w:tcW w:w="1346" w:type="dxa"/>
            <w:vAlign w:val="center"/>
          </w:tcPr>
          <w:p w:rsidR="003A00E0" w:rsidRDefault="002F3D85">
            <w:pPr>
              <w:jc w:val="right"/>
            </w:pPr>
            <w:r>
              <w:rPr>
                <w:color w:val="000000"/>
                <w:sz w:val="24"/>
              </w:rPr>
              <w:t>762,961</w:t>
            </w:r>
          </w:p>
        </w:tc>
        <w:tc>
          <w:tcPr>
            <w:tcW w:w="1944" w:type="dxa"/>
            <w:vAlign w:val="center"/>
          </w:tcPr>
          <w:p w:rsidR="003A00E0" w:rsidRDefault="002F3D85">
            <w:pPr>
              <w:jc w:val="right"/>
            </w:pPr>
            <w:r>
              <w:rPr>
                <w:color w:val="000000"/>
                <w:sz w:val="24"/>
              </w:rPr>
              <w:t>7,164,203.79</w:t>
            </w:r>
          </w:p>
        </w:tc>
        <w:tc>
          <w:tcPr>
            <w:tcW w:w="1705" w:type="dxa"/>
            <w:vAlign w:val="center"/>
          </w:tcPr>
          <w:p w:rsidR="003A00E0" w:rsidRDefault="002F3D85">
            <w:pPr>
              <w:jc w:val="right"/>
            </w:pPr>
            <w:r>
              <w:rPr>
                <w:color w:val="000000"/>
                <w:sz w:val="24"/>
              </w:rPr>
              <w:t>0.99</w:t>
            </w:r>
          </w:p>
        </w:tc>
      </w:tr>
      <w:tr w:rsidR="003A00E0">
        <w:tc>
          <w:tcPr>
            <w:tcW w:w="862" w:type="dxa"/>
            <w:vAlign w:val="center"/>
          </w:tcPr>
          <w:p w:rsidR="003A00E0" w:rsidRDefault="002F3D85">
            <w:pPr>
              <w:jc w:val="center"/>
            </w:pPr>
            <w:r>
              <w:rPr>
                <w:color w:val="000000"/>
                <w:sz w:val="24"/>
              </w:rPr>
              <w:t>23</w:t>
            </w:r>
          </w:p>
        </w:tc>
        <w:tc>
          <w:tcPr>
            <w:tcW w:w="1346" w:type="dxa"/>
            <w:vAlign w:val="center"/>
          </w:tcPr>
          <w:p w:rsidR="003A00E0" w:rsidRDefault="002F3D85">
            <w:pPr>
              <w:jc w:val="center"/>
            </w:pPr>
            <w:r>
              <w:rPr>
                <w:color w:val="000000"/>
                <w:sz w:val="24"/>
              </w:rPr>
              <w:t>603808</w:t>
            </w:r>
          </w:p>
        </w:tc>
        <w:tc>
          <w:tcPr>
            <w:tcW w:w="1795" w:type="dxa"/>
            <w:vAlign w:val="center"/>
          </w:tcPr>
          <w:p w:rsidR="003A00E0" w:rsidRDefault="002F3D85">
            <w:pPr>
              <w:jc w:val="center"/>
            </w:pPr>
            <w:r>
              <w:rPr>
                <w:color w:val="000000"/>
                <w:sz w:val="24"/>
              </w:rPr>
              <w:t>歌力思</w:t>
            </w:r>
          </w:p>
        </w:tc>
        <w:tc>
          <w:tcPr>
            <w:tcW w:w="1346" w:type="dxa"/>
            <w:vAlign w:val="center"/>
          </w:tcPr>
          <w:p w:rsidR="003A00E0" w:rsidRDefault="002F3D85">
            <w:pPr>
              <w:jc w:val="right"/>
            </w:pPr>
            <w:r>
              <w:rPr>
                <w:color w:val="000000"/>
                <w:sz w:val="24"/>
              </w:rPr>
              <w:t>316,370</w:t>
            </w:r>
          </w:p>
        </w:tc>
        <w:tc>
          <w:tcPr>
            <w:tcW w:w="1944" w:type="dxa"/>
            <w:vAlign w:val="center"/>
          </w:tcPr>
          <w:p w:rsidR="003A00E0" w:rsidRDefault="002F3D85">
            <w:pPr>
              <w:jc w:val="right"/>
            </w:pPr>
            <w:r>
              <w:rPr>
                <w:color w:val="000000"/>
                <w:sz w:val="24"/>
              </w:rPr>
              <w:t>7,121,488.70</w:t>
            </w:r>
          </w:p>
        </w:tc>
        <w:tc>
          <w:tcPr>
            <w:tcW w:w="1705" w:type="dxa"/>
            <w:vAlign w:val="center"/>
          </w:tcPr>
          <w:p w:rsidR="003A00E0" w:rsidRDefault="002F3D85">
            <w:pPr>
              <w:jc w:val="right"/>
            </w:pPr>
            <w:r>
              <w:rPr>
                <w:color w:val="000000"/>
                <w:sz w:val="24"/>
              </w:rPr>
              <w:t>0.98</w:t>
            </w:r>
          </w:p>
        </w:tc>
      </w:tr>
      <w:tr w:rsidR="003A00E0">
        <w:tc>
          <w:tcPr>
            <w:tcW w:w="862" w:type="dxa"/>
            <w:vAlign w:val="center"/>
          </w:tcPr>
          <w:p w:rsidR="003A00E0" w:rsidRDefault="002F3D85">
            <w:pPr>
              <w:jc w:val="center"/>
            </w:pPr>
            <w:r>
              <w:rPr>
                <w:color w:val="000000"/>
                <w:sz w:val="24"/>
              </w:rPr>
              <w:t>24</w:t>
            </w:r>
          </w:p>
        </w:tc>
        <w:tc>
          <w:tcPr>
            <w:tcW w:w="1346" w:type="dxa"/>
            <w:vAlign w:val="center"/>
          </w:tcPr>
          <w:p w:rsidR="003A00E0" w:rsidRDefault="002F3D85">
            <w:pPr>
              <w:jc w:val="center"/>
            </w:pPr>
            <w:r>
              <w:rPr>
                <w:color w:val="000000"/>
                <w:sz w:val="24"/>
              </w:rPr>
              <w:t>600559</w:t>
            </w:r>
          </w:p>
        </w:tc>
        <w:tc>
          <w:tcPr>
            <w:tcW w:w="1795" w:type="dxa"/>
            <w:vAlign w:val="center"/>
          </w:tcPr>
          <w:p w:rsidR="003A00E0" w:rsidRDefault="002F3D85">
            <w:pPr>
              <w:jc w:val="center"/>
            </w:pPr>
            <w:r>
              <w:rPr>
                <w:color w:val="000000"/>
                <w:sz w:val="24"/>
              </w:rPr>
              <w:t>老白干酒</w:t>
            </w:r>
          </w:p>
        </w:tc>
        <w:tc>
          <w:tcPr>
            <w:tcW w:w="1346" w:type="dxa"/>
            <w:vAlign w:val="center"/>
          </w:tcPr>
          <w:p w:rsidR="003A00E0" w:rsidRDefault="002F3D85">
            <w:pPr>
              <w:jc w:val="right"/>
            </w:pPr>
            <w:r>
              <w:rPr>
                <w:color w:val="000000"/>
                <w:sz w:val="24"/>
              </w:rPr>
              <w:t>340,120</w:t>
            </w:r>
          </w:p>
        </w:tc>
        <w:tc>
          <w:tcPr>
            <w:tcW w:w="1944" w:type="dxa"/>
            <w:vAlign w:val="center"/>
          </w:tcPr>
          <w:p w:rsidR="003A00E0" w:rsidRDefault="002F3D85">
            <w:pPr>
              <w:jc w:val="right"/>
            </w:pPr>
            <w:r>
              <w:rPr>
                <w:color w:val="000000"/>
                <w:sz w:val="24"/>
              </w:rPr>
              <w:t>6,798,998.80</w:t>
            </w:r>
          </w:p>
        </w:tc>
        <w:tc>
          <w:tcPr>
            <w:tcW w:w="1705" w:type="dxa"/>
            <w:vAlign w:val="center"/>
          </w:tcPr>
          <w:p w:rsidR="003A00E0" w:rsidRDefault="002F3D85">
            <w:pPr>
              <w:jc w:val="right"/>
            </w:pPr>
            <w:r>
              <w:rPr>
                <w:color w:val="000000"/>
                <w:sz w:val="24"/>
              </w:rPr>
              <w:t>0.94</w:t>
            </w:r>
          </w:p>
        </w:tc>
      </w:tr>
      <w:tr w:rsidR="003A00E0">
        <w:tc>
          <w:tcPr>
            <w:tcW w:w="862" w:type="dxa"/>
            <w:vAlign w:val="center"/>
          </w:tcPr>
          <w:p w:rsidR="003A00E0" w:rsidRDefault="002F3D85">
            <w:pPr>
              <w:jc w:val="center"/>
            </w:pPr>
            <w:r>
              <w:rPr>
                <w:color w:val="000000"/>
                <w:sz w:val="24"/>
              </w:rPr>
              <w:t>25</w:t>
            </w:r>
          </w:p>
        </w:tc>
        <w:tc>
          <w:tcPr>
            <w:tcW w:w="1346" w:type="dxa"/>
            <w:vAlign w:val="center"/>
          </w:tcPr>
          <w:p w:rsidR="003A00E0" w:rsidRDefault="002F3D85">
            <w:pPr>
              <w:jc w:val="center"/>
            </w:pPr>
            <w:r>
              <w:rPr>
                <w:color w:val="000000"/>
                <w:sz w:val="24"/>
              </w:rPr>
              <w:t>002697</w:t>
            </w:r>
          </w:p>
        </w:tc>
        <w:tc>
          <w:tcPr>
            <w:tcW w:w="1795" w:type="dxa"/>
            <w:vAlign w:val="center"/>
          </w:tcPr>
          <w:p w:rsidR="003A00E0" w:rsidRDefault="002F3D85">
            <w:pPr>
              <w:jc w:val="center"/>
            </w:pPr>
            <w:r>
              <w:rPr>
                <w:color w:val="000000"/>
                <w:sz w:val="24"/>
              </w:rPr>
              <w:t>红旗连锁</w:t>
            </w:r>
          </w:p>
        </w:tc>
        <w:tc>
          <w:tcPr>
            <w:tcW w:w="1346" w:type="dxa"/>
            <w:vAlign w:val="center"/>
          </w:tcPr>
          <w:p w:rsidR="003A00E0" w:rsidRDefault="002F3D85">
            <w:pPr>
              <w:jc w:val="right"/>
            </w:pPr>
            <w:r>
              <w:rPr>
                <w:color w:val="000000"/>
                <w:sz w:val="24"/>
              </w:rPr>
              <w:t>1,245,700</w:t>
            </w:r>
          </w:p>
        </w:tc>
        <w:tc>
          <w:tcPr>
            <w:tcW w:w="1944" w:type="dxa"/>
            <w:vAlign w:val="center"/>
          </w:tcPr>
          <w:p w:rsidR="003A00E0" w:rsidRDefault="002F3D85">
            <w:pPr>
              <w:jc w:val="right"/>
            </w:pPr>
            <w:r>
              <w:rPr>
                <w:color w:val="000000"/>
                <w:sz w:val="24"/>
              </w:rPr>
              <w:t>6,029,188.00</w:t>
            </w:r>
          </w:p>
        </w:tc>
        <w:tc>
          <w:tcPr>
            <w:tcW w:w="1705" w:type="dxa"/>
            <w:vAlign w:val="center"/>
          </w:tcPr>
          <w:p w:rsidR="003A00E0" w:rsidRDefault="002F3D85">
            <w:pPr>
              <w:jc w:val="right"/>
            </w:pPr>
            <w:r>
              <w:rPr>
                <w:color w:val="000000"/>
                <w:sz w:val="24"/>
              </w:rPr>
              <w:t>0.83</w:t>
            </w:r>
          </w:p>
        </w:tc>
      </w:tr>
      <w:tr w:rsidR="003A00E0">
        <w:tc>
          <w:tcPr>
            <w:tcW w:w="862" w:type="dxa"/>
            <w:vAlign w:val="center"/>
          </w:tcPr>
          <w:p w:rsidR="003A00E0" w:rsidRDefault="002F3D85">
            <w:pPr>
              <w:jc w:val="center"/>
            </w:pPr>
            <w:r>
              <w:rPr>
                <w:color w:val="000000"/>
                <w:sz w:val="24"/>
              </w:rPr>
              <w:t>26</w:t>
            </w:r>
          </w:p>
        </w:tc>
        <w:tc>
          <w:tcPr>
            <w:tcW w:w="1346" w:type="dxa"/>
            <w:vAlign w:val="center"/>
          </w:tcPr>
          <w:p w:rsidR="003A00E0" w:rsidRDefault="002F3D85">
            <w:pPr>
              <w:jc w:val="center"/>
            </w:pPr>
            <w:r>
              <w:rPr>
                <w:color w:val="000000"/>
                <w:sz w:val="24"/>
              </w:rPr>
              <w:t>603885</w:t>
            </w:r>
          </w:p>
        </w:tc>
        <w:tc>
          <w:tcPr>
            <w:tcW w:w="1795" w:type="dxa"/>
            <w:vAlign w:val="center"/>
          </w:tcPr>
          <w:p w:rsidR="003A00E0" w:rsidRDefault="002F3D85">
            <w:pPr>
              <w:jc w:val="center"/>
            </w:pPr>
            <w:r>
              <w:rPr>
                <w:color w:val="000000"/>
                <w:sz w:val="24"/>
              </w:rPr>
              <w:t>吉祥航空</w:t>
            </w:r>
          </w:p>
        </w:tc>
        <w:tc>
          <w:tcPr>
            <w:tcW w:w="1346" w:type="dxa"/>
            <w:vAlign w:val="center"/>
          </w:tcPr>
          <w:p w:rsidR="003A00E0" w:rsidRDefault="002F3D85">
            <w:pPr>
              <w:jc w:val="right"/>
            </w:pPr>
            <w:r>
              <w:rPr>
                <w:color w:val="000000"/>
                <w:sz w:val="24"/>
              </w:rPr>
              <w:t>223,600</w:t>
            </w:r>
          </w:p>
        </w:tc>
        <w:tc>
          <w:tcPr>
            <w:tcW w:w="1944" w:type="dxa"/>
            <w:vAlign w:val="center"/>
          </w:tcPr>
          <w:p w:rsidR="003A00E0" w:rsidRDefault="002F3D85">
            <w:pPr>
              <w:jc w:val="right"/>
            </w:pPr>
            <w:r>
              <w:rPr>
                <w:color w:val="000000"/>
                <w:sz w:val="24"/>
              </w:rPr>
              <w:t>3,445,676.00</w:t>
            </w:r>
          </w:p>
        </w:tc>
        <w:tc>
          <w:tcPr>
            <w:tcW w:w="1705" w:type="dxa"/>
            <w:vAlign w:val="center"/>
          </w:tcPr>
          <w:p w:rsidR="003A00E0" w:rsidRDefault="002F3D85">
            <w:pPr>
              <w:jc w:val="right"/>
            </w:pPr>
            <w:r>
              <w:rPr>
                <w:color w:val="000000"/>
                <w:sz w:val="24"/>
              </w:rPr>
              <w:t>0.48</w:t>
            </w:r>
          </w:p>
        </w:tc>
      </w:tr>
      <w:tr w:rsidR="003A00E0">
        <w:tc>
          <w:tcPr>
            <w:tcW w:w="862" w:type="dxa"/>
            <w:vAlign w:val="center"/>
          </w:tcPr>
          <w:p w:rsidR="003A00E0" w:rsidRDefault="002F3D85">
            <w:pPr>
              <w:jc w:val="center"/>
            </w:pPr>
            <w:r>
              <w:rPr>
                <w:color w:val="000000"/>
                <w:sz w:val="24"/>
              </w:rPr>
              <w:t>27</w:t>
            </w:r>
          </w:p>
        </w:tc>
        <w:tc>
          <w:tcPr>
            <w:tcW w:w="1346" w:type="dxa"/>
            <w:vAlign w:val="center"/>
          </w:tcPr>
          <w:p w:rsidR="003A00E0" w:rsidRDefault="002F3D85">
            <w:pPr>
              <w:jc w:val="center"/>
            </w:pPr>
            <w:r>
              <w:rPr>
                <w:color w:val="000000"/>
                <w:sz w:val="24"/>
              </w:rPr>
              <w:t>601066</w:t>
            </w:r>
          </w:p>
        </w:tc>
        <w:tc>
          <w:tcPr>
            <w:tcW w:w="1795" w:type="dxa"/>
            <w:vAlign w:val="center"/>
          </w:tcPr>
          <w:p w:rsidR="003A00E0" w:rsidRDefault="002F3D85">
            <w:pPr>
              <w:jc w:val="center"/>
            </w:pPr>
            <w:r>
              <w:rPr>
                <w:color w:val="000000"/>
                <w:sz w:val="24"/>
              </w:rPr>
              <w:t>中信建投</w:t>
            </w:r>
          </w:p>
        </w:tc>
        <w:tc>
          <w:tcPr>
            <w:tcW w:w="1346" w:type="dxa"/>
            <w:vAlign w:val="center"/>
          </w:tcPr>
          <w:p w:rsidR="003A00E0" w:rsidRDefault="002F3D85">
            <w:pPr>
              <w:jc w:val="right"/>
            </w:pPr>
            <w:r>
              <w:rPr>
                <w:color w:val="000000"/>
                <w:sz w:val="24"/>
              </w:rPr>
              <w:t>18,690</w:t>
            </w:r>
          </w:p>
        </w:tc>
        <w:tc>
          <w:tcPr>
            <w:tcW w:w="1944" w:type="dxa"/>
            <w:vAlign w:val="center"/>
          </w:tcPr>
          <w:p w:rsidR="003A00E0" w:rsidRDefault="002F3D85">
            <w:pPr>
              <w:jc w:val="right"/>
            </w:pPr>
            <w:r>
              <w:rPr>
                <w:color w:val="000000"/>
                <w:sz w:val="24"/>
              </w:rPr>
              <w:t>201,104.40</w:t>
            </w:r>
          </w:p>
        </w:tc>
        <w:tc>
          <w:tcPr>
            <w:tcW w:w="1705" w:type="dxa"/>
            <w:vAlign w:val="center"/>
          </w:tcPr>
          <w:p w:rsidR="003A00E0" w:rsidRDefault="002F3D85">
            <w:pPr>
              <w:jc w:val="right"/>
            </w:pPr>
            <w:r>
              <w:rPr>
                <w:color w:val="000000"/>
                <w:sz w:val="24"/>
              </w:rPr>
              <w:t>0.03</w:t>
            </w:r>
          </w:p>
        </w:tc>
      </w:tr>
      <w:tr w:rsidR="003A00E0">
        <w:tc>
          <w:tcPr>
            <w:tcW w:w="862" w:type="dxa"/>
            <w:vAlign w:val="center"/>
          </w:tcPr>
          <w:p w:rsidR="003A00E0" w:rsidRDefault="002F3D85">
            <w:pPr>
              <w:jc w:val="center"/>
            </w:pPr>
            <w:r>
              <w:rPr>
                <w:color w:val="000000"/>
                <w:sz w:val="24"/>
              </w:rPr>
              <w:t>28</w:t>
            </w:r>
          </w:p>
        </w:tc>
        <w:tc>
          <w:tcPr>
            <w:tcW w:w="1346" w:type="dxa"/>
            <w:vAlign w:val="center"/>
          </w:tcPr>
          <w:p w:rsidR="003A00E0" w:rsidRDefault="002F3D85">
            <w:pPr>
              <w:jc w:val="center"/>
            </w:pPr>
            <w:r>
              <w:rPr>
                <w:color w:val="000000"/>
                <w:sz w:val="24"/>
              </w:rPr>
              <w:t>300747</w:t>
            </w:r>
          </w:p>
        </w:tc>
        <w:tc>
          <w:tcPr>
            <w:tcW w:w="1795" w:type="dxa"/>
            <w:vAlign w:val="center"/>
          </w:tcPr>
          <w:p w:rsidR="003A00E0" w:rsidRDefault="002F3D85">
            <w:pPr>
              <w:jc w:val="center"/>
            </w:pPr>
            <w:r>
              <w:rPr>
                <w:color w:val="000000"/>
                <w:sz w:val="24"/>
              </w:rPr>
              <w:t>锐科激光</w:t>
            </w:r>
          </w:p>
        </w:tc>
        <w:tc>
          <w:tcPr>
            <w:tcW w:w="1346" w:type="dxa"/>
            <w:vAlign w:val="center"/>
          </w:tcPr>
          <w:p w:rsidR="003A00E0" w:rsidRDefault="002F3D85">
            <w:pPr>
              <w:jc w:val="right"/>
            </w:pPr>
            <w:r>
              <w:rPr>
                <w:color w:val="000000"/>
                <w:sz w:val="24"/>
              </w:rPr>
              <w:t>1,543</w:t>
            </w:r>
          </w:p>
        </w:tc>
        <w:tc>
          <w:tcPr>
            <w:tcW w:w="1944" w:type="dxa"/>
            <w:vAlign w:val="center"/>
          </w:tcPr>
          <w:p w:rsidR="003A00E0" w:rsidRDefault="002F3D85">
            <w:pPr>
              <w:jc w:val="right"/>
            </w:pPr>
            <w:r>
              <w:rPr>
                <w:color w:val="000000"/>
                <w:sz w:val="24"/>
              </w:rPr>
              <w:t>123,995.48</w:t>
            </w:r>
          </w:p>
        </w:tc>
        <w:tc>
          <w:tcPr>
            <w:tcW w:w="1705" w:type="dxa"/>
            <w:vAlign w:val="center"/>
          </w:tcPr>
          <w:p w:rsidR="003A00E0" w:rsidRDefault="002F3D85">
            <w:pPr>
              <w:jc w:val="right"/>
            </w:pPr>
            <w:r>
              <w:rPr>
                <w:color w:val="000000"/>
                <w:sz w:val="24"/>
              </w:rPr>
              <w:t>0.02</w:t>
            </w:r>
          </w:p>
        </w:tc>
      </w:tr>
      <w:tr w:rsidR="003A00E0">
        <w:tc>
          <w:tcPr>
            <w:tcW w:w="862" w:type="dxa"/>
            <w:vAlign w:val="center"/>
          </w:tcPr>
          <w:p w:rsidR="003A00E0" w:rsidRDefault="002F3D85">
            <w:pPr>
              <w:jc w:val="center"/>
            </w:pPr>
            <w:r>
              <w:rPr>
                <w:color w:val="000000"/>
                <w:sz w:val="24"/>
              </w:rPr>
              <w:t>29</w:t>
            </w:r>
          </w:p>
        </w:tc>
        <w:tc>
          <w:tcPr>
            <w:tcW w:w="1346" w:type="dxa"/>
            <w:vAlign w:val="center"/>
          </w:tcPr>
          <w:p w:rsidR="003A00E0" w:rsidRDefault="002F3D85">
            <w:pPr>
              <w:jc w:val="center"/>
            </w:pPr>
            <w:r>
              <w:rPr>
                <w:color w:val="000000"/>
                <w:sz w:val="24"/>
              </w:rPr>
              <w:t>601330</w:t>
            </w:r>
          </w:p>
        </w:tc>
        <w:tc>
          <w:tcPr>
            <w:tcW w:w="1795" w:type="dxa"/>
            <w:vAlign w:val="center"/>
          </w:tcPr>
          <w:p w:rsidR="003A00E0" w:rsidRDefault="002F3D85">
            <w:pPr>
              <w:jc w:val="center"/>
            </w:pPr>
            <w:r>
              <w:rPr>
                <w:color w:val="000000"/>
                <w:sz w:val="24"/>
              </w:rPr>
              <w:t>绿色动力</w:t>
            </w:r>
          </w:p>
        </w:tc>
        <w:tc>
          <w:tcPr>
            <w:tcW w:w="1346" w:type="dxa"/>
            <w:vAlign w:val="center"/>
          </w:tcPr>
          <w:p w:rsidR="003A00E0" w:rsidRDefault="002F3D85">
            <w:pPr>
              <w:jc w:val="right"/>
            </w:pPr>
            <w:r>
              <w:rPr>
                <w:color w:val="000000"/>
                <w:sz w:val="24"/>
              </w:rPr>
              <w:t>4,971</w:t>
            </w:r>
          </w:p>
        </w:tc>
        <w:tc>
          <w:tcPr>
            <w:tcW w:w="1944" w:type="dxa"/>
            <w:vAlign w:val="center"/>
          </w:tcPr>
          <w:p w:rsidR="003A00E0" w:rsidRDefault="002F3D85">
            <w:pPr>
              <w:jc w:val="right"/>
            </w:pPr>
            <w:r>
              <w:rPr>
                <w:color w:val="000000"/>
                <w:sz w:val="24"/>
              </w:rPr>
              <w:t>81,226.14</w:t>
            </w:r>
          </w:p>
        </w:tc>
        <w:tc>
          <w:tcPr>
            <w:tcW w:w="1705" w:type="dxa"/>
            <w:vAlign w:val="center"/>
          </w:tcPr>
          <w:p w:rsidR="003A00E0" w:rsidRDefault="002F3D85">
            <w:pPr>
              <w:jc w:val="right"/>
            </w:pPr>
            <w:r>
              <w:rPr>
                <w:color w:val="000000"/>
                <w:sz w:val="24"/>
              </w:rPr>
              <w:t>0.01</w:t>
            </w:r>
          </w:p>
        </w:tc>
      </w:tr>
      <w:tr w:rsidR="003A00E0">
        <w:tc>
          <w:tcPr>
            <w:tcW w:w="862" w:type="dxa"/>
            <w:vAlign w:val="center"/>
          </w:tcPr>
          <w:p w:rsidR="003A00E0" w:rsidRDefault="002F3D85">
            <w:pPr>
              <w:jc w:val="center"/>
            </w:pPr>
            <w:r>
              <w:rPr>
                <w:color w:val="000000"/>
                <w:sz w:val="24"/>
              </w:rPr>
              <w:t>30</w:t>
            </w:r>
          </w:p>
        </w:tc>
        <w:tc>
          <w:tcPr>
            <w:tcW w:w="1346" w:type="dxa"/>
            <w:vAlign w:val="center"/>
          </w:tcPr>
          <w:p w:rsidR="003A00E0" w:rsidRDefault="002F3D85">
            <w:pPr>
              <w:jc w:val="center"/>
            </w:pPr>
            <w:r>
              <w:rPr>
                <w:color w:val="000000"/>
                <w:sz w:val="24"/>
              </w:rPr>
              <w:t>603650</w:t>
            </w:r>
          </w:p>
        </w:tc>
        <w:tc>
          <w:tcPr>
            <w:tcW w:w="1795" w:type="dxa"/>
            <w:vAlign w:val="center"/>
          </w:tcPr>
          <w:p w:rsidR="003A00E0" w:rsidRDefault="002F3D85">
            <w:pPr>
              <w:jc w:val="center"/>
            </w:pPr>
            <w:r>
              <w:rPr>
                <w:color w:val="000000"/>
                <w:sz w:val="24"/>
              </w:rPr>
              <w:t>彤程新材</w:t>
            </w:r>
          </w:p>
        </w:tc>
        <w:tc>
          <w:tcPr>
            <w:tcW w:w="1346" w:type="dxa"/>
            <w:vAlign w:val="center"/>
          </w:tcPr>
          <w:p w:rsidR="003A00E0" w:rsidRDefault="002F3D85">
            <w:pPr>
              <w:jc w:val="right"/>
            </w:pPr>
            <w:r>
              <w:rPr>
                <w:color w:val="000000"/>
                <w:sz w:val="24"/>
              </w:rPr>
              <w:t>2,376</w:t>
            </w:r>
          </w:p>
        </w:tc>
        <w:tc>
          <w:tcPr>
            <w:tcW w:w="1944" w:type="dxa"/>
            <w:vAlign w:val="center"/>
          </w:tcPr>
          <w:p w:rsidR="003A00E0" w:rsidRDefault="002F3D85">
            <w:pPr>
              <w:jc w:val="right"/>
            </w:pPr>
            <w:r>
              <w:rPr>
                <w:color w:val="000000"/>
                <w:sz w:val="24"/>
              </w:rPr>
              <w:t>50,988.96</w:t>
            </w:r>
          </w:p>
        </w:tc>
        <w:tc>
          <w:tcPr>
            <w:tcW w:w="1705" w:type="dxa"/>
            <w:vAlign w:val="center"/>
          </w:tcPr>
          <w:p w:rsidR="003A00E0" w:rsidRDefault="002F3D85">
            <w:pPr>
              <w:jc w:val="right"/>
            </w:pPr>
            <w:r>
              <w:rPr>
                <w:color w:val="000000"/>
                <w:sz w:val="24"/>
              </w:rPr>
              <w:t>0.01</w:t>
            </w:r>
          </w:p>
        </w:tc>
      </w:tr>
      <w:tr w:rsidR="003A00E0">
        <w:tc>
          <w:tcPr>
            <w:tcW w:w="862" w:type="dxa"/>
            <w:vAlign w:val="center"/>
          </w:tcPr>
          <w:p w:rsidR="003A00E0" w:rsidRDefault="002F3D85">
            <w:pPr>
              <w:jc w:val="center"/>
            </w:pPr>
            <w:r>
              <w:rPr>
                <w:color w:val="000000"/>
                <w:sz w:val="24"/>
              </w:rPr>
              <w:t>31</w:t>
            </w:r>
          </w:p>
        </w:tc>
        <w:tc>
          <w:tcPr>
            <w:tcW w:w="1346" w:type="dxa"/>
            <w:vAlign w:val="center"/>
          </w:tcPr>
          <w:p w:rsidR="003A00E0" w:rsidRDefault="002F3D85">
            <w:pPr>
              <w:jc w:val="center"/>
            </w:pPr>
            <w:r>
              <w:rPr>
                <w:color w:val="000000"/>
                <w:sz w:val="24"/>
              </w:rPr>
              <w:t>603693</w:t>
            </w:r>
          </w:p>
        </w:tc>
        <w:tc>
          <w:tcPr>
            <w:tcW w:w="1795" w:type="dxa"/>
            <w:vAlign w:val="center"/>
          </w:tcPr>
          <w:p w:rsidR="003A00E0" w:rsidRDefault="002F3D85">
            <w:pPr>
              <w:jc w:val="center"/>
            </w:pPr>
            <w:r>
              <w:rPr>
                <w:color w:val="000000"/>
                <w:sz w:val="24"/>
              </w:rPr>
              <w:t>江苏新能</w:t>
            </w:r>
          </w:p>
        </w:tc>
        <w:tc>
          <w:tcPr>
            <w:tcW w:w="1346" w:type="dxa"/>
            <w:vAlign w:val="center"/>
          </w:tcPr>
          <w:p w:rsidR="003A00E0" w:rsidRDefault="002F3D85">
            <w:pPr>
              <w:jc w:val="right"/>
            </w:pPr>
            <w:r>
              <w:rPr>
                <w:color w:val="000000"/>
                <w:sz w:val="24"/>
              </w:rPr>
              <w:t>5,384</w:t>
            </w:r>
          </w:p>
        </w:tc>
        <w:tc>
          <w:tcPr>
            <w:tcW w:w="1944" w:type="dxa"/>
            <w:vAlign w:val="center"/>
          </w:tcPr>
          <w:p w:rsidR="003A00E0" w:rsidRDefault="002F3D85">
            <w:pPr>
              <w:jc w:val="right"/>
            </w:pPr>
            <w:r>
              <w:rPr>
                <w:color w:val="000000"/>
                <w:sz w:val="24"/>
              </w:rPr>
              <w:t>48,456.00</w:t>
            </w:r>
          </w:p>
        </w:tc>
        <w:tc>
          <w:tcPr>
            <w:tcW w:w="1705" w:type="dxa"/>
            <w:vAlign w:val="center"/>
          </w:tcPr>
          <w:p w:rsidR="003A00E0" w:rsidRDefault="002F3D85">
            <w:pPr>
              <w:jc w:val="right"/>
            </w:pPr>
            <w:r>
              <w:rPr>
                <w:color w:val="000000"/>
                <w:sz w:val="24"/>
              </w:rPr>
              <w:t>0.01</w:t>
            </w:r>
          </w:p>
        </w:tc>
      </w:tr>
      <w:tr w:rsidR="003A00E0">
        <w:tc>
          <w:tcPr>
            <w:tcW w:w="862" w:type="dxa"/>
            <w:vAlign w:val="center"/>
          </w:tcPr>
          <w:p w:rsidR="003A00E0" w:rsidRDefault="002F3D85">
            <w:pPr>
              <w:jc w:val="center"/>
            </w:pPr>
            <w:r>
              <w:rPr>
                <w:color w:val="000000"/>
                <w:sz w:val="24"/>
              </w:rPr>
              <w:t>32</w:t>
            </w:r>
          </w:p>
        </w:tc>
        <w:tc>
          <w:tcPr>
            <w:tcW w:w="1346" w:type="dxa"/>
            <w:vAlign w:val="center"/>
          </w:tcPr>
          <w:p w:rsidR="003A00E0" w:rsidRDefault="002F3D85">
            <w:pPr>
              <w:jc w:val="center"/>
            </w:pPr>
            <w:r>
              <w:rPr>
                <w:color w:val="000000"/>
                <w:sz w:val="24"/>
              </w:rPr>
              <w:t>603706</w:t>
            </w:r>
          </w:p>
        </w:tc>
        <w:tc>
          <w:tcPr>
            <w:tcW w:w="1795" w:type="dxa"/>
            <w:vAlign w:val="center"/>
          </w:tcPr>
          <w:p w:rsidR="003A00E0" w:rsidRDefault="002F3D85">
            <w:pPr>
              <w:jc w:val="center"/>
            </w:pPr>
            <w:r>
              <w:rPr>
                <w:color w:val="000000"/>
                <w:sz w:val="24"/>
              </w:rPr>
              <w:t>东方环宇</w:t>
            </w:r>
          </w:p>
        </w:tc>
        <w:tc>
          <w:tcPr>
            <w:tcW w:w="1346" w:type="dxa"/>
            <w:vAlign w:val="center"/>
          </w:tcPr>
          <w:p w:rsidR="003A00E0" w:rsidRDefault="002F3D85">
            <w:pPr>
              <w:jc w:val="right"/>
            </w:pPr>
            <w:r>
              <w:rPr>
                <w:color w:val="000000"/>
                <w:sz w:val="24"/>
              </w:rPr>
              <w:t>1,765</w:t>
            </w:r>
          </w:p>
        </w:tc>
        <w:tc>
          <w:tcPr>
            <w:tcW w:w="1944" w:type="dxa"/>
            <w:vAlign w:val="center"/>
          </w:tcPr>
          <w:p w:rsidR="003A00E0" w:rsidRDefault="002F3D85">
            <w:pPr>
              <w:jc w:val="right"/>
            </w:pPr>
            <w:r>
              <w:rPr>
                <w:color w:val="000000"/>
                <w:sz w:val="24"/>
              </w:rPr>
              <w:t>23,103.85</w:t>
            </w:r>
          </w:p>
        </w:tc>
        <w:tc>
          <w:tcPr>
            <w:tcW w:w="1705" w:type="dxa"/>
            <w:vAlign w:val="center"/>
          </w:tcPr>
          <w:p w:rsidR="003A00E0" w:rsidRDefault="002F3D85">
            <w:pPr>
              <w:jc w:val="right"/>
            </w:pPr>
            <w:r>
              <w:rPr>
                <w:color w:val="000000"/>
                <w:sz w:val="24"/>
              </w:rPr>
              <w:t>0.00</w:t>
            </w:r>
          </w:p>
        </w:tc>
      </w:tr>
      <w:tr w:rsidR="003A00E0">
        <w:tc>
          <w:tcPr>
            <w:tcW w:w="862" w:type="dxa"/>
            <w:vAlign w:val="center"/>
          </w:tcPr>
          <w:p w:rsidR="003A00E0" w:rsidRDefault="002F3D85">
            <w:pPr>
              <w:jc w:val="center"/>
            </w:pPr>
            <w:r>
              <w:rPr>
                <w:color w:val="000000"/>
                <w:sz w:val="24"/>
              </w:rPr>
              <w:t>33</w:t>
            </w:r>
          </w:p>
        </w:tc>
        <w:tc>
          <w:tcPr>
            <w:tcW w:w="1346" w:type="dxa"/>
            <w:vAlign w:val="center"/>
          </w:tcPr>
          <w:p w:rsidR="003A00E0" w:rsidRDefault="002F3D85">
            <w:pPr>
              <w:jc w:val="center"/>
            </w:pPr>
            <w:r>
              <w:rPr>
                <w:color w:val="000000"/>
                <w:sz w:val="24"/>
              </w:rPr>
              <w:t>603105</w:t>
            </w:r>
          </w:p>
        </w:tc>
        <w:tc>
          <w:tcPr>
            <w:tcW w:w="1795" w:type="dxa"/>
            <w:vAlign w:val="center"/>
          </w:tcPr>
          <w:p w:rsidR="003A00E0" w:rsidRDefault="002F3D85">
            <w:pPr>
              <w:jc w:val="center"/>
            </w:pPr>
            <w:r>
              <w:rPr>
                <w:color w:val="000000"/>
                <w:sz w:val="24"/>
              </w:rPr>
              <w:t>芯能科技</w:t>
            </w:r>
          </w:p>
        </w:tc>
        <w:tc>
          <w:tcPr>
            <w:tcW w:w="1346" w:type="dxa"/>
            <w:vAlign w:val="center"/>
          </w:tcPr>
          <w:p w:rsidR="003A00E0" w:rsidRDefault="002F3D85">
            <w:pPr>
              <w:jc w:val="right"/>
            </w:pPr>
            <w:r>
              <w:rPr>
                <w:color w:val="000000"/>
                <w:sz w:val="24"/>
              </w:rPr>
              <w:t>3,410</w:t>
            </w:r>
          </w:p>
        </w:tc>
        <w:tc>
          <w:tcPr>
            <w:tcW w:w="1944" w:type="dxa"/>
            <w:vAlign w:val="center"/>
          </w:tcPr>
          <w:p w:rsidR="003A00E0" w:rsidRDefault="002F3D85">
            <w:pPr>
              <w:jc w:val="right"/>
            </w:pPr>
            <w:r>
              <w:rPr>
                <w:color w:val="000000"/>
                <w:sz w:val="24"/>
              </w:rPr>
              <w:t>16,470.30</w:t>
            </w:r>
          </w:p>
        </w:tc>
        <w:tc>
          <w:tcPr>
            <w:tcW w:w="1705" w:type="dxa"/>
            <w:vAlign w:val="center"/>
          </w:tcPr>
          <w:p w:rsidR="003A00E0" w:rsidRDefault="002F3D85">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481647"/>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3A00E0">
        <w:tc>
          <w:tcPr>
            <w:tcW w:w="869" w:type="dxa"/>
            <w:vAlign w:val="center"/>
          </w:tcPr>
          <w:p w:rsidR="003A00E0" w:rsidRDefault="002F3D85">
            <w:pPr>
              <w:jc w:val="center"/>
            </w:pPr>
            <w:r>
              <w:rPr>
                <w:sz w:val="24"/>
              </w:rPr>
              <w:t>1</w:t>
            </w:r>
          </w:p>
        </w:tc>
        <w:tc>
          <w:tcPr>
            <w:tcW w:w="1650" w:type="dxa"/>
            <w:vAlign w:val="center"/>
          </w:tcPr>
          <w:p w:rsidR="003A00E0" w:rsidRDefault="002F3D85">
            <w:pPr>
              <w:jc w:val="center"/>
            </w:pPr>
            <w:r>
              <w:rPr>
                <w:sz w:val="24"/>
              </w:rPr>
              <w:t>002027</w:t>
            </w:r>
          </w:p>
        </w:tc>
        <w:tc>
          <w:tcPr>
            <w:tcW w:w="1980" w:type="dxa"/>
            <w:vAlign w:val="center"/>
          </w:tcPr>
          <w:p w:rsidR="003A00E0" w:rsidRDefault="002F3D85">
            <w:pPr>
              <w:jc w:val="center"/>
            </w:pPr>
            <w:r>
              <w:rPr>
                <w:sz w:val="24"/>
              </w:rPr>
              <w:t>分众传媒</w:t>
            </w:r>
          </w:p>
        </w:tc>
        <w:tc>
          <w:tcPr>
            <w:tcW w:w="2879" w:type="dxa"/>
            <w:vAlign w:val="center"/>
          </w:tcPr>
          <w:p w:rsidR="003A00E0" w:rsidRDefault="002F3D85">
            <w:pPr>
              <w:jc w:val="right"/>
            </w:pPr>
            <w:r>
              <w:rPr>
                <w:sz w:val="24"/>
              </w:rPr>
              <w:t>47,545,360.89</w:t>
            </w:r>
          </w:p>
        </w:tc>
        <w:tc>
          <w:tcPr>
            <w:tcW w:w="1620" w:type="dxa"/>
            <w:vAlign w:val="center"/>
          </w:tcPr>
          <w:p w:rsidR="003A00E0" w:rsidRDefault="002F3D85">
            <w:pPr>
              <w:jc w:val="right"/>
            </w:pPr>
            <w:r>
              <w:rPr>
                <w:sz w:val="24"/>
              </w:rPr>
              <w:t>6.14</w:t>
            </w:r>
          </w:p>
        </w:tc>
      </w:tr>
      <w:tr w:rsidR="003A00E0">
        <w:tc>
          <w:tcPr>
            <w:tcW w:w="869" w:type="dxa"/>
            <w:vAlign w:val="center"/>
          </w:tcPr>
          <w:p w:rsidR="003A00E0" w:rsidRDefault="002F3D85">
            <w:pPr>
              <w:jc w:val="center"/>
            </w:pPr>
            <w:r>
              <w:rPr>
                <w:sz w:val="24"/>
              </w:rPr>
              <w:t>2</w:t>
            </w:r>
          </w:p>
        </w:tc>
        <w:tc>
          <w:tcPr>
            <w:tcW w:w="1650" w:type="dxa"/>
            <w:vAlign w:val="center"/>
          </w:tcPr>
          <w:p w:rsidR="003A00E0" w:rsidRDefault="002F3D85">
            <w:pPr>
              <w:jc w:val="center"/>
            </w:pPr>
            <w:r>
              <w:rPr>
                <w:sz w:val="24"/>
              </w:rPr>
              <w:t>300170</w:t>
            </w:r>
          </w:p>
        </w:tc>
        <w:tc>
          <w:tcPr>
            <w:tcW w:w="1980" w:type="dxa"/>
            <w:vAlign w:val="center"/>
          </w:tcPr>
          <w:p w:rsidR="003A00E0" w:rsidRDefault="002F3D85">
            <w:pPr>
              <w:jc w:val="center"/>
            </w:pPr>
            <w:r>
              <w:rPr>
                <w:sz w:val="24"/>
              </w:rPr>
              <w:t>汉得信息</w:t>
            </w:r>
          </w:p>
        </w:tc>
        <w:tc>
          <w:tcPr>
            <w:tcW w:w="2879" w:type="dxa"/>
            <w:vAlign w:val="center"/>
          </w:tcPr>
          <w:p w:rsidR="003A00E0" w:rsidRDefault="002F3D85">
            <w:pPr>
              <w:jc w:val="right"/>
            </w:pPr>
            <w:r>
              <w:rPr>
                <w:sz w:val="24"/>
              </w:rPr>
              <w:t>42,384,091.54</w:t>
            </w:r>
          </w:p>
        </w:tc>
        <w:tc>
          <w:tcPr>
            <w:tcW w:w="1620" w:type="dxa"/>
            <w:vAlign w:val="center"/>
          </w:tcPr>
          <w:p w:rsidR="003A00E0" w:rsidRDefault="002F3D85">
            <w:pPr>
              <w:jc w:val="right"/>
            </w:pPr>
            <w:r>
              <w:rPr>
                <w:sz w:val="24"/>
              </w:rPr>
              <w:t>5.47</w:t>
            </w:r>
          </w:p>
        </w:tc>
      </w:tr>
      <w:tr w:rsidR="003A00E0">
        <w:tc>
          <w:tcPr>
            <w:tcW w:w="869" w:type="dxa"/>
            <w:vAlign w:val="center"/>
          </w:tcPr>
          <w:p w:rsidR="003A00E0" w:rsidRDefault="002F3D85">
            <w:pPr>
              <w:jc w:val="center"/>
            </w:pPr>
            <w:r>
              <w:rPr>
                <w:sz w:val="24"/>
              </w:rPr>
              <w:t>3</w:t>
            </w:r>
          </w:p>
        </w:tc>
        <w:tc>
          <w:tcPr>
            <w:tcW w:w="1650" w:type="dxa"/>
            <w:vAlign w:val="center"/>
          </w:tcPr>
          <w:p w:rsidR="003A00E0" w:rsidRDefault="002F3D85">
            <w:pPr>
              <w:jc w:val="center"/>
            </w:pPr>
            <w:r>
              <w:rPr>
                <w:sz w:val="24"/>
              </w:rPr>
              <w:t>600036</w:t>
            </w:r>
          </w:p>
        </w:tc>
        <w:tc>
          <w:tcPr>
            <w:tcW w:w="1980" w:type="dxa"/>
            <w:vAlign w:val="center"/>
          </w:tcPr>
          <w:p w:rsidR="003A00E0" w:rsidRDefault="002F3D85">
            <w:pPr>
              <w:jc w:val="center"/>
            </w:pPr>
            <w:r>
              <w:rPr>
                <w:sz w:val="24"/>
              </w:rPr>
              <w:t>招商银行</w:t>
            </w:r>
          </w:p>
        </w:tc>
        <w:tc>
          <w:tcPr>
            <w:tcW w:w="2879" w:type="dxa"/>
            <w:vAlign w:val="center"/>
          </w:tcPr>
          <w:p w:rsidR="003A00E0" w:rsidRDefault="002F3D85">
            <w:pPr>
              <w:jc w:val="right"/>
            </w:pPr>
            <w:r>
              <w:rPr>
                <w:sz w:val="24"/>
              </w:rPr>
              <w:t>37,366,719.26</w:t>
            </w:r>
          </w:p>
        </w:tc>
        <w:tc>
          <w:tcPr>
            <w:tcW w:w="1620" w:type="dxa"/>
            <w:vAlign w:val="center"/>
          </w:tcPr>
          <w:p w:rsidR="003A00E0" w:rsidRDefault="002F3D85">
            <w:pPr>
              <w:jc w:val="right"/>
            </w:pPr>
            <w:r>
              <w:rPr>
                <w:sz w:val="24"/>
              </w:rPr>
              <w:t>4.83</w:t>
            </w:r>
          </w:p>
        </w:tc>
      </w:tr>
      <w:tr w:rsidR="003A00E0">
        <w:tc>
          <w:tcPr>
            <w:tcW w:w="869" w:type="dxa"/>
            <w:vAlign w:val="center"/>
          </w:tcPr>
          <w:p w:rsidR="003A00E0" w:rsidRDefault="002F3D85">
            <w:pPr>
              <w:jc w:val="center"/>
            </w:pPr>
            <w:r>
              <w:rPr>
                <w:sz w:val="24"/>
              </w:rPr>
              <w:t>4</w:t>
            </w:r>
          </w:p>
        </w:tc>
        <w:tc>
          <w:tcPr>
            <w:tcW w:w="1650" w:type="dxa"/>
            <w:vAlign w:val="center"/>
          </w:tcPr>
          <w:p w:rsidR="003A00E0" w:rsidRDefault="002F3D85">
            <w:pPr>
              <w:jc w:val="center"/>
            </w:pPr>
            <w:r>
              <w:rPr>
                <w:sz w:val="24"/>
              </w:rPr>
              <w:t>601398</w:t>
            </w:r>
          </w:p>
        </w:tc>
        <w:tc>
          <w:tcPr>
            <w:tcW w:w="1980" w:type="dxa"/>
            <w:vAlign w:val="center"/>
          </w:tcPr>
          <w:p w:rsidR="003A00E0" w:rsidRDefault="002F3D85">
            <w:pPr>
              <w:jc w:val="center"/>
            </w:pPr>
            <w:r>
              <w:rPr>
                <w:sz w:val="24"/>
              </w:rPr>
              <w:t>工商银行</w:t>
            </w:r>
          </w:p>
        </w:tc>
        <w:tc>
          <w:tcPr>
            <w:tcW w:w="2879" w:type="dxa"/>
            <w:vAlign w:val="center"/>
          </w:tcPr>
          <w:p w:rsidR="003A00E0" w:rsidRDefault="002F3D85">
            <w:pPr>
              <w:jc w:val="right"/>
            </w:pPr>
            <w:r>
              <w:rPr>
                <w:sz w:val="24"/>
              </w:rPr>
              <w:t>37,163,033.75</w:t>
            </w:r>
          </w:p>
        </w:tc>
        <w:tc>
          <w:tcPr>
            <w:tcW w:w="1620" w:type="dxa"/>
            <w:vAlign w:val="center"/>
          </w:tcPr>
          <w:p w:rsidR="003A00E0" w:rsidRDefault="002F3D85">
            <w:pPr>
              <w:jc w:val="right"/>
            </w:pPr>
            <w:r>
              <w:rPr>
                <w:sz w:val="24"/>
              </w:rPr>
              <w:t>4.80</w:t>
            </w:r>
          </w:p>
        </w:tc>
      </w:tr>
      <w:tr w:rsidR="003A00E0">
        <w:tc>
          <w:tcPr>
            <w:tcW w:w="869" w:type="dxa"/>
            <w:vAlign w:val="center"/>
          </w:tcPr>
          <w:p w:rsidR="003A00E0" w:rsidRDefault="002F3D85">
            <w:pPr>
              <w:jc w:val="center"/>
            </w:pPr>
            <w:r>
              <w:rPr>
                <w:sz w:val="24"/>
              </w:rPr>
              <w:t>5</w:t>
            </w:r>
          </w:p>
        </w:tc>
        <w:tc>
          <w:tcPr>
            <w:tcW w:w="1650" w:type="dxa"/>
            <w:vAlign w:val="center"/>
          </w:tcPr>
          <w:p w:rsidR="003A00E0" w:rsidRDefault="002F3D85">
            <w:pPr>
              <w:jc w:val="center"/>
            </w:pPr>
            <w:r>
              <w:rPr>
                <w:sz w:val="24"/>
              </w:rPr>
              <w:t>601933</w:t>
            </w:r>
          </w:p>
        </w:tc>
        <w:tc>
          <w:tcPr>
            <w:tcW w:w="1980" w:type="dxa"/>
            <w:vAlign w:val="center"/>
          </w:tcPr>
          <w:p w:rsidR="003A00E0" w:rsidRDefault="002F3D85">
            <w:pPr>
              <w:jc w:val="center"/>
            </w:pPr>
            <w:r>
              <w:rPr>
                <w:sz w:val="24"/>
              </w:rPr>
              <w:t>永辉超市</w:t>
            </w:r>
          </w:p>
        </w:tc>
        <w:tc>
          <w:tcPr>
            <w:tcW w:w="2879" w:type="dxa"/>
            <w:vAlign w:val="center"/>
          </w:tcPr>
          <w:p w:rsidR="003A00E0" w:rsidRDefault="002F3D85">
            <w:pPr>
              <w:jc w:val="right"/>
            </w:pPr>
            <w:r>
              <w:rPr>
                <w:sz w:val="24"/>
              </w:rPr>
              <w:t>33,963,955.36</w:t>
            </w:r>
          </w:p>
        </w:tc>
        <w:tc>
          <w:tcPr>
            <w:tcW w:w="1620" w:type="dxa"/>
            <w:vAlign w:val="center"/>
          </w:tcPr>
          <w:p w:rsidR="003A00E0" w:rsidRDefault="002F3D85">
            <w:pPr>
              <w:jc w:val="right"/>
            </w:pPr>
            <w:r>
              <w:rPr>
                <w:sz w:val="24"/>
              </w:rPr>
              <w:t>4.39</w:t>
            </w:r>
          </w:p>
        </w:tc>
      </w:tr>
      <w:tr w:rsidR="003A00E0">
        <w:tc>
          <w:tcPr>
            <w:tcW w:w="869" w:type="dxa"/>
            <w:vAlign w:val="center"/>
          </w:tcPr>
          <w:p w:rsidR="003A00E0" w:rsidRDefault="002F3D85">
            <w:pPr>
              <w:jc w:val="center"/>
            </w:pPr>
            <w:r>
              <w:rPr>
                <w:sz w:val="24"/>
              </w:rPr>
              <w:t>6</w:t>
            </w:r>
          </w:p>
        </w:tc>
        <w:tc>
          <w:tcPr>
            <w:tcW w:w="1650" w:type="dxa"/>
            <w:vAlign w:val="center"/>
          </w:tcPr>
          <w:p w:rsidR="003A00E0" w:rsidRDefault="002F3D85">
            <w:pPr>
              <w:jc w:val="center"/>
            </w:pPr>
            <w:r>
              <w:rPr>
                <w:sz w:val="24"/>
              </w:rPr>
              <w:t>600048</w:t>
            </w:r>
          </w:p>
        </w:tc>
        <w:tc>
          <w:tcPr>
            <w:tcW w:w="1980" w:type="dxa"/>
            <w:vAlign w:val="center"/>
          </w:tcPr>
          <w:p w:rsidR="003A00E0" w:rsidRDefault="002F3D85">
            <w:pPr>
              <w:jc w:val="center"/>
            </w:pPr>
            <w:r>
              <w:rPr>
                <w:sz w:val="24"/>
              </w:rPr>
              <w:t>保利地产</w:t>
            </w:r>
          </w:p>
        </w:tc>
        <w:tc>
          <w:tcPr>
            <w:tcW w:w="2879" w:type="dxa"/>
            <w:vAlign w:val="center"/>
          </w:tcPr>
          <w:p w:rsidR="003A00E0" w:rsidRDefault="002F3D85">
            <w:pPr>
              <w:jc w:val="right"/>
            </w:pPr>
            <w:r>
              <w:rPr>
                <w:sz w:val="24"/>
              </w:rPr>
              <w:t>33,179,787.00</w:t>
            </w:r>
          </w:p>
        </w:tc>
        <w:tc>
          <w:tcPr>
            <w:tcW w:w="1620" w:type="dxa"/>
            <w:vAlign w:val="center"/>
          </w:tcPr>
          <w:p w:rsidR="003A00E0" w:rsidRDefault="002F3D85">
            <w:pPr>
              <w:jc w:val="right"/>
            </w:pPr>
            <w:r>
              <w:rPr>
                <w:sz w:val="24"/>
              </w:rPr>
              <w:t>4.29</w:t>
            </w:r>
          </w:p>
        </w:tc>
      </w:tr>
      <w:tr w:rsidR="003A00E0">
        <w:tc>
          <w:tcPr>
            <w:tcW w:w="869" w:type="dxa"/>
            <w:vAlign w:val="center"/>
          </w:tcPr>
          <w:p w:rsidR="003A00E0" w:rsidRDefault="002F3D85">
            <w:pPr>
              <w:jc w:val="center"/>
            </w:pPr>
            <w:r>
              <w:rPr>
                <w:sz w:val="24"/>
              </w:rPr>
              <w:t>7</w:t>
            </w:r>
          </w:p>
        </w:tc>
        <w:tc>
          <w:tcPr>
            <w:tcW w:w="1650" w:type="dxa"/>
            <w:vAlign w:val="center"/>
          </w:tcPr>
          <w:p w:rsidR="003A00E0" w:rsidRDefault="002F3D85">
            <w:pPr>
              <w:jc w:val="center"/>
            </w:pPr>
            <w:r>
              <w:rPr>
                <w:sz w:val="24"/>
              </w:rPr>
              <w:t>601166</w:t>
            </w:r>
          </w:p>
        </w:tc>
        <w:tc>
          <w:tcPr>
            <w:tcW w:w="1980" w:type="dxa"/>
            <w:vAlign w:val="center"/>
          </w:tcPr>
          <w:p w:rsidR="003A00E0" w:rsidRDefault="002F3D85">
            <w:pPr>
              <w:jc w:val="center"/>
            </w:pPr>
            <w:r>
              <w:rPr>
                <w:sz w:val="24"/>
              </w:rPr>
              <w:t>兴业银行</w:t>
            </w:r>
          </w:p>
        </w:tc>
        <w:tc>
          <w:tcPr>
            <w:tcW w:w="2879" w:type="dxa"/>
            <w:vAlign w:val="center"/>
          </w:tcPr>
          <w:p w:rsidR="003A00E0" w:rsidRDefault="002F3D85">
            <w:pPr>
              <w:jc w:val="right"/>
            </w:pPr>
            <w:r>
              <w:rPr>
                <w:sz w:val="24"/>
              </w:rPr>
              <w:t>26,886,505.04</w:t>
            </w:r>
          </w:p>
        </w:tc>
        <w:tc>
          <w:tcPr>
            <w:tcW w:w="1620" w:type="dxa"/>
            <w:vAlign w:val="center"/>
          </w:tcPr>
          <w:p w:rsidR="003A00E0" w:rsidRDefault="002F3D85">
            <w:pPr>
              <w:jc w:val="right"/>
            </w:pPr>
            <w:r>
              <w:rPr>
                <w:sz w:val="24"/>
              </w:rPr>
              <w:t>3.47</w:t>
            </w:r>
          </w:p>
        </w:tc>
      </w:tr>
      <w:tr w:rsidR="003A00E0">
        <w:tc>
          <w:tcPr>
            <w:tcW w:w="869" w:type="dxa"/>
            <w:vAlign w:val="center"/>
          </w:tcPr>
          <w:p w:rsidR="003A00E0" w:rsidRDefault="002F3D85">
            <w:pPr>
              <w:jc w:val="center"/>
            </w:pPr>
            <w:r>
              <w:rPr>
                <w:sz w:val="24"/>
              </w:rPr>
              <w:t>8</w:t>
            </w:r>
          </w:p>
        </w:tc>
        <w:tc>
          <w:tcPr>
            <w:tcW w:w="1650" w:type="dxa"/>
            <w:vAlign w:val="center"/>
          </w:tcPr>
          <w:p w:rsidR="003A00E0" w:rsidRDefault="002F3D85">
            <w:pPr>
              <w:jc w:val="center"/>
            </w:pPr>
            <w:r>
              <w:rPr>
                <w:sz w:val="24"/>
              </w:rPr>
              <w:t>300529</w:t>
            </w:r>
          </w:p>
        </w:tc>
        <w:tc>
          <w:tcPr>
            <w:tcW w:w="1980" w:type="dxa"/>
            <w:vAlign w:val="center"/>
          </w:tcPr>
          <w:p w:rsidR="003A00E0" w:rsidRDefault="002F3D85">
            <w:pPr>
              <w:jc w:val="center"/>
            </w:pPr>
            <w:r>
              <w:rPr>
                <w:sz w:val="24"/>
              </w:rPr>
              <w:t>健帆生物</w:t>
            </w:r>
          </w:p>
        </w:tc>
        <w:tc>
          <w:tcPr>
            <w:tcW w:w="2879" w:type="dxa"/>
            <w:vAlign w:val="center"/>
          </w:tcPr>
          <w:p w:rsidR="003A00E0" w:rsidRDefault="002F3D85">
            <w:pPr>
              <w:jc w:val="right"/>
            </w:pPr>
            <w:r>
              <w:rPr>
                <w:sz w:val="24"/>
              </w:rPr>
              <w:t>24,379,870.22</w:t>
            </w:r>
          </w:p>
        </w:tc>
        <w:tc>
          <w:tcPr>
            <w:tcW w:w="1620" w:type="dxa"/>
            <w:vAlign w:val="center"/>
          </w:tcPr>
          <w:p w:rsidR="003A00E0" w:rsidRDefault="002F3D85">
            <w:pPr>
              <w:jc w:val="right"/>
            </w:pPr>
            <w:r>
              <w:rPr>
                <w:sz w:val="24"/>
              </w:rPr>
              <w:t>3.15</w:t>
            </w:r>
          </w:p>
        </w:tc>
      </w:tr>
      <w:tr w:rsidR="003A00E0">
        <w:tc>
          <w:tcPr>
            <w:tcW w:w="869" w:type="dxa"/>
            <w:vAlign w:val="center"/>
          </w:tcPr>
          <w:p w:rsidR="003A00E0" w:rsidRDefault="002F3D85">
            <w:pPr>
              <w:jc w:val="center"/>
            </w:pPr>
            <w:r>
              <w:rPr>
                <w:sz w:val="24"/>
              </w:rPr>
              <w:t>9</w:t>
            </w:r>
          </w:p>
        </w:tc>
        <w:tc>
          <w:tcPr>
            <w:tcW w:w="1650" w:type="dxa"/>
            <w:vAlign w:val="center"/>
          </w:tcPr>
          <w:p w:rsidR="003A00E0" w:rsidRDefault="002F3D85">
            <w:pPr>
              <w:jc w:val="center"/>
            </w:pPr>
            <w:r>
              <w:rPr>
                <w:sz w:val="24"/>
              </w:rPr>
              <w:t>000725</w:t>
            </w:r>
          </w:p>
        </w:tc>
        <w:tc>
          <w:tcPr>
            <w:tcW w:w="1980" w:type="dxa"/>
            <w:vAlign w:val="center"/>
          </w:tcPr>
          <w:p w:rsidR="003A00E0" w:rsidRDefault="002F3D85">
            <w:pPr>
              <w:jc w:val="center"/>
            </w:pPr>
            <w:r>
              <w:rPr>
                <w:sz w:val="24"/>
              </w:rPr>
              <w:t>京东方</w:t>
            </w:r>
            <w:r>
              <w:rPr>
                <w:sz w:val="24"/>
              </w:rPr>
              <w:t>A</w:t>
            </w:r>
          </w:p>
        </w:tc>
        <w:tc>
          <w:tcPr>
            <w:tcW w:w="2879" w:type="dxa"/>
            <w:vAlign w:val="center"/>
          </w:tcPr>
          <w:p w:rsidR="003A00E0" w:rsidRDefault="002F3D85">
            <w:pPr>
              <w:jc w:val="right"/>
            </w:pPr>
            <w:r>
              <w:rPr>
                <w:sz w:val="24"/>
              </w:rPr>
              <w:t>23,686,611.00</w:t>
            </w:r>
          </w:p>
        </w:tc>
        <w:tc>
          <w:tcPr>
            <w:tcW w:w="1620" w:type="dxa"/>
            <w:vAlign w:val="center"/>
          </w:tcPr>
          <w:p w:rsidR="003A00E0" w:rsidRDefault="002F3D85">
            <w:pPr>
              <w:jc w:val="right"/>
            </w:pPr>
            <w:r>
              <w:rPr>
                <w:sz w:val="24"/>
              </w:rPr>
              <w:t>3.06</w:t>
            </w:r>
          </w:p>
        </w:tc>
      </w:tr>
      <w:tr w:rsidR="003A00E0">
        <w:tc>
          <w:tcPr>
            <w:tcW w:w="869" w:type="dxa"/>
            <w:vAlign w:val="center"/>
          </w:tcPr>
          <w:p w:rsidR="003A00E0" w:rsidRDefault="002F3D85">
            <w:pPr>
              <w:jc w:val="center"/>
            </w:pPr>
            <w:r>
              <w:rPr>
                <w:sz w:val="24"/>
              </w:rPr>
              <w:t>10</w:t>
            </w:r>
          </w:p>
        </w:tc>
        <w:tc>
          <w:tcPr>
            <w:tcW w:w="1650" w:type="dxa"/>
            <w:vAlign w:val="center"/>
          </w:tcPr>
          <w:p w:rsidR="003A00E0" w:rsidRDefault="002F3D85">
            <w:pPr>
              <w:jc w:val="center"/>
            </w:pPr>
            <w:r>
              <w:rPr>
                <w:sz w:val="24"/>
              </w:rPr>
              <w:t>601009</w:t>
            </w:r>
          </w:p>
        </w:tc>
        <w:tc>
          <w:tcPr>
            <w:tcW w:w="1980" w:type="dxa"/>
            <w:vAlign w:val="center"/>
          </w:tcPr>
          <w:p w:rsidR="003A00E0" w:rsidRDefault="002F3D85">
            <w:pPr>
              <w:jc w:val="center"/>
            </w:pPr>
            <w:r>
              <w:rPr>
                <w:sz w:val="24"/>
              </w:rPr>
              <w:t>南京银行</w:t>
            </w:r>
          </w:p>
        </w:tc>
        <w:tc>
          <w:tcPr>
            <w:tcW w:w="2879" w:type="dxa"/>
            <w:vAlign w:val="center"/>
          </w:tcPr>
          <w:p w:rsidR="003A00E0" w:rsidRDefault="002F3D85">
            <w:pPr>
              <w:jc w:val="right"/>
            </w:pPr>
            <w:r>
              <w:rPr>
                <w:sz w:val="24"/>
              </w:rPr>
              <w:t>23,445,345.80</w:t>
            </w:r>
          </w:p>
        </w:tc>
        <w:tc>
          <w:tcPr>
            <w:tcW w:w="1620" w:type="dxa"/>
            <w:vAlign w:val="center"/>
          </w:tcPr>
          <w:p w:rsidR="003A00E0" w:rsidRDefault="002F3D85">
            <w:pPr>
              <w:jc w:val="right"/>
            </w:pPr>
            <w:r>
              <w:rPr>
                <w:sz w:val="24"/>
              </w:rPr>
              <w:t>3.03</w:t>
            </w:r>
          </w:p>
        </w:tc>
      </w:tr>
      <w:tr w:rsidR="003A00E0">
        <w:tc>
          <w:tcPr>
            <w:tcW w:w="869" w:type="dxa"/>
            <w:vAlign w:val="center"/>
          </w:tcPr>
          <w:p w:rsidR="003A00E0" w:rsidRDefault="002F3D85">
            <w:pPr>
              <w:jc w:val="center"/>
            </w:pPr>
            <w:r>
              <w:rPr>
                <w:sz w:val="24"/>
              </w:rPr>
              <w:t>11</w:t>
            </w:r>
          </w:p>
        </w:tc>
        <w:tc>
          <w:tcPr>
            <w:tcW w:w="1650" w:type="dxa"/>
            <w:vAlign w:val="center"/>
          </w:tcPr>
          <w:p w:rsidR="003A00E0" w:rsidRDefault="002F3D85">
            <w:pPr>
              <w:jc w:val="center"/>
            </w:pPr>
            <w:r>
              <w:rPr>
                <w:sz w:val="24"/>
              </w:rPr>
              <w:t>601155</w:t>
            </w:r>
          </w:p>
        </w:tc>
        <w:tc>
          <w:tcPr>
            <w:tcW w:w="1980" w:type="dxa"/>
            <w:vAlign w:val="center"/>
          </w:tcPr>
          <w:p w:rsidR="003A00E0" w:rsidRDefault="002F3D85">
            <w:pPr>
              <w:jc w:val="center"/>
            </w:pPr>
            <w:r>
              <w:rPr>
                <w:sz w:val="24"/>
              </w:rPr>
              <w:t>新城控股</w:t>
            </w:r>
          </w:p>
        </w:tc>
        <w:tc>
          <w:tcPr>
            <w:tcW w:w="2879" w:type="dxa"/>
            <w:vAlign w:val="center"/>
          </w:tcPr>
          <w:p w:rsidR="003A00E0" w:rsidRDefault="002F3D85">
            <w:pPr>
              <w:jc w:val="right"/>
            </w:pPr>
            <w:r>
              <w:rPr>
                <w:sz w:val="24"/>
              </w:rPr>
              <w:t>21,763,492.59</w:t>
            </w:r>
          </w:p>
        </w:tc>
        <w:tc>
          <w:tcPr>
            <w:tcW w:w="1620" w:type="dxa"/>
            <w:vAlign w:val="center"/>
          </w:tcPr>
          <w:p w:rsidR="003A00E0" w:rsidRDefault="002F3D85">
            <w:pPr>
              <w:jc w:val="right"/>
            </w:pPr>
            <w:r>
              <w:rPr>
                <w:sz w:val="24"/>
              </w:rPr>
              <w:t>2.81</w:t>
            </w:r>
          </w:p>
        </w:tc>
      </w:tr>
      <w:tr w:rsidR="003A00E0">
        <w:tc>
          <w:tcPr>
            <w:tcW w:w="869" w:type="dxa"/>
            <w:vAlign w:val="center"/>
          </w:tcPr>
          <w:p w:rsidR="003A00E0" w:rsidRDefault="002F3D85">
            <w:pPr>
              <w:jc w:val="center"/>
            </w:pPr>
            <w:r>
              <w:rPr>
                <w:sz w:val="24"/>
              </w:rPr>
              <w:t>12</w:t>
            </w:r>
          </w:p>
        </w:tc>
        <w:tc>
          <w:tcPr>
            <w:tcW w:w="1650" w:type="dxa"/>
            <w:vAlign w:val="center"/>
          </w:tcPr>
          <w:p w:rsidR="003A00E0" w:rsidRDefault="002F3D85">
            <w:pPr>
              <w:jc w:val="center"/>
            </w:pPr>
            <w:r>
              <w:rPr>
                <w:sz w:val="24"/>
              </w:rPr>
              <w:t>603108</w:t>
            </w:r>
          </w:p>
        </w:tc>
        <w:tc>
          <w:tcPr>
            <w:tcW w:w="1980" w:type="dxa"/>
            <w:vAlign w:val="center"/>
          </w:tcPr>
          <w:p w:rsidR="003A00E0" w:rsidRDefault="002F3D85">
            <w:pPr>
              <w:jc w:val="center"/>
            </w:pPr>
            <w:r>
              <w:rPr>
                <w:sz w:val="24"/>
              </w:rPr>
              <w:t>润达医疗</w:t>
            </w:r>
          </w:p>
        </w:tc>
        <w:tc>
          <w:tcPr>
            <w:tcW w:w="2879" w:type="dxa"/>
            <w:vAlign w:val="center"/>
          </w:tcPr>
          <w:p w:rsidR="003A00E0" w:rsidRDefault="002F3D85">
            <w:pPr>
              <w:jc w:val="right"/>
            </w:pPr>
            <w:r>
              <w:rPr>
                <w:sz w:val="24"/>
              </w:rPr>
              <w:t>21,559,975.64</w:t>
            </w:r>
          </w:p>
        </w:tc>
        <w:tc>
          <w:tcPr>
            <w:tcW w:w="1620" w:type="dxa"/>
            <w:vAlign w:val="center"/>
          </w:tcPr>
          <w:p w:rsidR="003A00E0" w:rsidRDefault="002F3D85">
            <w:pPr>
              <w:jc w:val="right"/>
            </w:pPr>
            <w:r>
              <w:rPr>
                <w:sz w:val="24"/>
              </w:rPr>
              <w:t>2.78</w:t>
            </w:r>
          </w:p>
        </w:tc>
      </w:tr>
      <w:tr w:rsidR="003A00E0">
        <w:tc>
          <w:tcPr>
            <w:tcW w:w="869" w:type="dxa"/>
            <w:vAlign w:val="center"/>
          </w:tcPr>
          <w:p w:rsidR="003A00E0" w:rsidRDefault="002F3D85">
            <w:pPr>
              <w:jc w:val="center"/>
            </w:pPr>
            <w:r>
              <w:rPr>
                <w:sz w:val="24"/>
              </w:rPr>
              <w:t>13</w:t>
            </w:r>
          </w:p>
        </w:tc>
        <w:tc>
          <w:tcPr>
            <w:tcW w:w="1650" w:type="dxa"/>
            <w:vAlign w:val="center"/>
          </w:tcPr>
          <w:p w:rsidR="003A00E0" w:rsidRDefault="002F3D85">
            <w:pPr>
              <w:jc w:val="center"/>
            </w:pPr>
            <w:r>
              <w:rPr>
                <w:sz w:val="24"/>
              </w:rPr>
              <w:t>000961</w:t>
            </w:r>
          </w:p>
        </w:tc>
        <w:tc>
          <w:tcPr>
            <w:tcW w:w="1980" w:type="dxa"/>
            <w:vAlign w:val="center"/>
          </w:tcPr>
          <w:p w:rsidR="003A00E0" w:rsidRDefault="002F3D85">
            <w:pPr>
              <w:jc w:val="center"/>
            </w:pPr>
            <w:r>
              <w:rPr>
                <w:sz w:val="24"/>
              </w:rPr>
              <w:t>中南建设</w:t>
            </w:r>
          </w:p>
        </w:tc>
        <w:tc>
          <w:tcPr>
            <w:tcW w:w="2879" w:type="dxa"/>
            <w:vAlign w:val="center"/>
          </w:tcPr>
          <w:p w:rsidR="003A00E0" w:rsidRDefault="002F3D85">
            <w:pPr>
              <w:jc w:val="right"/>
            </w:pPr>
            <w:r>
              <w:rPr>
                <w:sz w:val="24"/>
              </w:rPr>
              <w:t>18,783,510.00</w:t>
            </w:r>
          </w:p>
        </w:tc>
        <w:tc>
          <w:tcPr>
            <w:tcW w:w="1620" w:type="dxa"/>
            <w:vAlign w:val="center"/>
          </w:tcPr>
          <w:p w:rsidR="003A00E0" w:rsidRDefault="002F3D85">
            <w:pPr>
              <w:jc w:val="right"/>
            </w:pPr>
            <w:r>
              <w:rPr>
                <w:sz w:val="24"/>
              </w:rPr>
              <w:t>2.43</w:t>
            </w:r>
          </w:p>
        </w:tc>
      </w:tr>
      <w:tr w:rsidR="003A00E0">
        <w:tc>
          <w:tcPr>
            <w:tcW w:w="869" w:type="dxa"/>
            <w:vAlign w:val="center"/>
          </w:tcPr>
          <w:p w:rsidR="003A00E0" w:rsidRDefault="002F3D85">
            <w:pPr>
              <w:jc w:val="center"/>
            </w:pPr>
            <w:r>
              <w:rPr>
                <w:sz w:val="24"/>
              </w:rPr>
              <w:t>14</w:t>
            </w:r>
          </w:p>
        </w:tc>
        <w:tc>
          <w:tcPr>
            <w:tcW w:w="1650" w:type="dxa"/>
            <w:vAlign w:val="center"/>
          </w:tcPr>
          <w:p w:rsidR="003A00E0" w:rsidRDefault="002F3D85">
            <w:pPr>
              <w:jc w:val="center"/>
            </w:pPr>
            <w:r>
              <w:rPr>
                <w:sz w:val="24"/>
              </w:rPr>
              <w:t>603368</w:t>
            </w:r>
          </w:p>
        </w:tc>
        <w:tc>
          <w:tcPr>
            <w:tcW w:w="1980" w:type="dxa"/>
            <w:vAlign w:val="center"/>
          </w:tcPr>
          <w:p w:rsidR="003A00E0" w:rsidRDefault="002F3D85">
            <w:pPr>
              <w:jc w:val="center"/>
            </w:pPr>
            <w:r>
              <w:rPr>
                <w:sz w:val="24"/>
              </w:rPr>
              <w:t>柳药股份</w:t>
            </w:r>
          </w:p>
        </w:tc>
        <w:tc>
          <w:tcPr>
            <w:tcW w:w="2879" w:type="dxa"/>
            <w:vAlign w:val="center"/>
          </w:tcPr>
          <w:p w:rsidR="003A00E0" w:rsidRDefault="002F3D85">
            <w:pPr>
              <w:jc w:val="right"/>
            </w:pPr>
            <w:r>
              <w:rPr>
                <w:sz w:val="24"/>
              </w:rPr>
              <w:t>17,604,875.97</w:t>
            </w:r>
          </w:p>
        </w:tc>
        <w:tc>
          <w:tcPr>
            <w:tcW w:w="1620" w:type="dxa"/>
            <w:vAlign w:val="center"/>
          </w:tcPr>
          <w:p w:rsidR="003A00E0" w:rsidRDefault="002F3D85">
            <w:pPr>
              <w:jc w:val="right"/>
            </w:pPr>
            <w:r>
              <w:rPr>
                <w:sz w:val="24"/>
              </w:rPr>
              <w:t>2.27</w:t>
            </w:r>
          </w:p>
        </w:tc>
      </w:tr>
      <w:tr w:rsidR="003A00E0">
        <w:tc>
          <w:tcPr>
            <w:tcW w:w="869" w:type="dxa"/>
            <w:vAlign w:val="center"/>
          </w:tcPr>
          <w:p w:rsidR="003A00E0" w:rsidRDefault="002F3D85">
            <w:pPr>
              <w:jc w:val="center"/>
            </w:pPr>
            <w:r>
              <w:rPr>
                <w:sz w:val="24"/>
              </w:rPr>
              <w:t>15</w:t>
            </w:r>
          </w:p>
        </w:tc>
        <w:tc>
          <w:tcPr>
            <w:tcW w:w="1650" w:type="dxa"/>
            <w:vAlign w:val="center"/>
          </w:tcPr>
          <w:p w:rsidR="003A00E0" w:rsidRDefault="002F3D85">
            <w:pPr>
              <w:jc w:val="center"/>
            </w:pPr>
            <w:r>
              <w:rPr>
                <w:sz w:val="24"/>
              </w:rPr>
              <w:t>601607</w:t>
            </w:r>
          </w:p>
        </w:tc>
        <w:tc>
          <w:tcPr>
            <w:tcW w:w="1980" w:type="dxa"/>
            <w:vAlign w:val="center"/>
          </w:tcPr>
          <w:p w:rsidR="003A00E0" w:rsidRDefault="002F3D85">
            <w:pPr>
              <w:jc w:val="center"/>
            </w:pPr>
            <w:r>
              <w:rPr>
                <w:sz w:val="24"/>
              </w:rPr>
              <w:t>上海医药</w:t>
            </w:r>
          </w:p>
        </w:tc>
        <w:tc>
          <w:tcPr>
            <w:tcW w:w="2879" w:type="dxa"/>
            <w:vAlign w:val="center"/>
          </w:tcPr>
          <w:p w:rsidR="003A00E0" w:rsidRDefault="002F3D85">
            <w:pPr>
              <w:jc w:val="right"/>
            </w:pPr>
            <w:r>
              <w:rPr>
                <w:sz w:val="24"/>
              </w:rPr>
              <w:t>15,364,664.07</w:t>
            </w:r>
          </w:p>
        </w:tc>
        <w:tc>
          <w:tcPr>
            <w:tcW w:w="1620" w:type="dxa"/>
            <w:vAlign w:val="center"/>
          </w:tcPr>
          <w:p w:rsidR="003A00E0" w:rsidRDefault="002F3D85">
            <w:pPr>
              <w:jc w:val="right"/>
            </w:pPr>
            <w:r>
              <w:rPr>
                <w:sz w:val="24"/>
              </w:rPr>
              <w:t>1.98</w:t>
            </w:r>
          </w:p>
        </w:tc>
      </w:tr>
      <w:tr w:rsidR="003A00E0">
        <w:tc>
          <w:tcPr>
            <w:tcW w:w="869" w:type="dxa"/>
            <w:vAlign w:val="center"/>
          </w:tcPr>
          <w:p w:rsidR="003A00E0" w:rsidRDefault="002F3D85">
            <w:pPr>
              <w:jc w:val="center"/>
            </w:pPr>
            <w:r>
              <w:rPr>
                <w:sz w:val="24"/>
              </w:rPr>
              <w:t>16</w:t>
            </w:r>
          </w:p>
        </w:tc>
        <w:tc>
          <w:tcPr>
            <w:tcW w:w="1650" w:type="dxa"/>
            <w:vAlign w:val="center"/>
          </w:tcPr>
          <w:p w:rsidR="003A00E0" w:rsidRDefault="002F3D85">
            <w:pPr>
              <w:jc w:val="center"/>
            </w:pPr>
            <w:r>
              <w:rPr>
                <w:sz w:val="24"/>
              </w:rPr>
              <w:t>601100</w:t>
            </w:r>
          </w:p>
        </w:tc>
        <w:tc>
          <w:tcPr>
            <w:tcW w:w="1980" w:type="dxa"/>
            <w:vAlign w:val="center"/>
          </w:tcPr>
          <w:p w:rsidR="003A00E0" w:rsidRDefault="002F3D85">
            <w:pPr>
              <w:jc w:val="center"/>
            </w:pPr>
            <w:r>
              <w:rPr>
                <w:sz w:val="24"/>
              </w:rPr>
              <w:t>恒立液压</w:t>
            </w:r>
          </w:p>
        </w:tc>
        <w:tc>
          <w:tcPr>
            <w:tcW w:w="2879" w:type="dxa"/>
            <w:vAlign w:val="center"/>
          </w:tcPr>
          <w:p w:rsidR="003A00E0" w:rsidRDefault="002F3D85">
            <w:pPr>
              <w:jc w:val="right"/>
            </w:pPr>
            <w:r>
              <w:rPr>
                <w:sz w:val="24"/>
              </w:rPr>
              <w:t>14,692,276.99</w:t>
            </w:r>
          </w:p>
        </w:tc>
        <w:tc>
          <w:tcPr>
            <w:tcW w:w="1620" w:type="dxa"/>
            <w:vAlign w:val="center"/>
          </w:tcPr>
          <w:p w:rsidR="003A00E0" w:rsidRDefault="002F3D85">
            <w:pPr>
              <w:jc w:val="right"/>
            </w:pPr>
            <w:r>
              <w:rPr>
                <w:sz w:val="24"/>
              </w:rPr>
              <w:t>1.90</w:t>
            </w:r>
          </w:p>
        </w:tc>
      </w:tr>
      <w:tr w:rsidR="003A00E0">
        <w:tc>
          <w:tcPr>
            <w:tcW w:w="869" w:type="dxa"/>
            <w:vAlign w:val="center"/>
          </w:tcPr>
          <w:p w:rsidR="003A00E0" w:rsidRDefault="002F3D85">
            <w:pPr>
              <w:jc w:val="center"/>
            </w:pPr>
            <w:r>
              <w:rPr>
                <w:sz w:val="24"/>
              </w:rPr>
              <w:t>17</w:t>
            </w:r>
          </w:p>
        </w:tc>
        <w:tc>
          <w:tcPr>
            <w:tcW w:w="1650" w:type="dxa"/>
            <w:vAlign w:val="center"/>
          </w:tcPr>
          <w:p w:rsidR="003A00E0" w:rsidRDefault="002F3D85">
            <w:pPr>
              <w:jc w:val="center"/>
            </w:pPr>
            <w:r>
              <w:rPr>
                <w:sz w:val="24"/>
              </w:rPr>
              <w:t>601318</w:t>
            </w:r>
          </w:p>
        </w:tc>
        <w:tc>
          <w:tcPr>
            <w:tcW w:w="1980" w:type="dxa"/>
            <w:vAlign w:val="center"/>
          </w:tcPr>
          <w:p w:rsidR="003A00E0" w:rsidRDefault="002F3D85">
            <w:pPr>
              <w:jc w:val="center"/>
            </w:pPr>
            <w:r>
              <w:rPr>
                <w:sz w:val="24"/>
              </w:rPr>
              <w:t>中国平安</w:t>
            </w:r>
          </w:p>
        </w:tc>
        <w:tc>
          <w:tcPr>
            <w:tcW w:w="2879" w:type="dxa"/>
            <w:vAlign w:val="center"/>
          </w:tcPr>
          <w:p w:rsidR="003A00E0" w:rsidRDefault="002F3D85">
            <w:pPr>
              <w:jc w:val="right"/>
            </w:pPr>
            <w:r>
              <w:rPr>
                <w:sz w:val="24"/>
              </w:rPr>
              <w:t>14,572,485.00</w:t>
            </w:r>
          </w:p>
        </w:tc>
        <w:tc>
          <w:tcPr>
            <w:tcW w:w="1620" w:type="dxa"/>
            <w:vAlign w:val="center"/>
          </w:tcPr>
          <w:p w:rsidR="003A00E0" w:rsidRDefault="002F3D85">
            <w:pPr>
              <w:jc w:val="right"/>
            </w:pPr>
            <w:r>
              <w:rPr>
                <w:sz w:val="24"/>
              </w:rPr>
              <w:t>1.88</w:t>
            </w:r>
          </w:p>
        </w:tc>
      </w:tr>
      <w:tr w:rsidR="003A00E0">
        <w:tc>
          <w:tcPr>
            <w:tcW w:w="869" w:type="dxa"/>
            <w:vAlign w:val="center"/>
          </w:tcPr>
          <w:p w:rsidR="003A00E0" w:rsidRDefault="002F3D85">
            <w:pPr>
              <w:jc w:val="center"/>
            </w:pPr>
            <w:r>
              <w:rPr>
                <w:sz w:val="24"/>
              </w:rPr>
              <w:t>18</w:t>
            </w:r>
          </w:p>
        </w:tc>
        <w:tc>
          <w:tcPr>
            <w:tcW w:w="1650" w:type="dxa"/>
            <w:vAlign w:val="center"/>
          </w:tcPr>
          <w:p w:rsidR="003A00E0" w:rsidRDefault="002F3D85">
            <w:pPr>
              <w:jc w:val="center"/>
            </w:pPr>
            <w:r>
              <w:rPr>
                <w:sz w:val="24"/>
              </w:rPr>
              <w:t>000963</w:t>
            </w:r>
          </w:p>
        </w:tc>
        <w:tc>
          <w:tcPr>
            <w:tcW w:w="1980" w:type="dxa"/>
            <w:vAlign w:val="center"/>
          </w:tcPr>
          <w:p w:rsidR="003A00E0" w:rsidRDefault="002F3D85">
            <w:pPr>
              <w:jc w:val="center"/>
            </w:pPr>
            <w:r>
              <w:rPr>
                <w:sz w:val="24"/>
              </w:rPr>
              <w:t>华东医药</w:t>
            </w:r>
          </w:p>
        </w:tc>
        <w:tc>
          <w:tcPr>
            <w:tcW w:w="2879" w:type="dxa"/>
            <w:vAlign w:val="center"/>
          </w:tcPr>
          <w:p w:rsidR="003A00E0" w:rsidRDefault="002F3D85">
            <w:pPr>
              <w:jc w:val="right"/>
            </w:pPr>
            <w:r>
              <w:rPr>
                <w:sz w:val="24"/>
              </w:rPr>
              <w:t>14,277,008.60</w:t>
            </w:r>
          </w:p>
        </w:tc>
        <w:tc>
          <w:tcPr>
            <w:tcW w:w="1620" w:type="dxa"/>
            <w:vAlign w:val="center"/>
          </w:tcPr>
          <w:p w:rsidR="003A00E0" w:rsidRDefault="002F3D85">
            <w:pPr>
              <w:jc w:val="right"/>
            </w:pPr>
            <w:r>
              <w:rPr>
                <w:sz w:val="24"/>
              </w:rPr>
              <w:t>1.84</w:t>
            </w:r>
          </w:p>
        </w:tc>
      </w:tr>
      <w:tr w:rsidR="003A00E0">
        <w:tc>
          <w:tcPr>
            <w:tcW w:w="869" w:type="dxa"/>
            <w:vAlign w:val="center"/>
          </w:tcPr>
          <w:p w:rsidR="003A00E0" w:rsidRDefault="002F3D85">
            <w:pPr>
              <w:jc w:val="center"/>
            </w:pPr>
            <w:r>
              <w:rPr>
                <w:sz w:val="24"/>
              </w:rPr>
              <w:t>19</w:t>
            </w:r>
          </w:p>
        </w:tc>
        <w:tc>
          <w:tcPr>
            <w:tcW w:w="1650" w:type="dxa"/>
            <w:vAlign w:val="center"/>
          </w:tcPr>
          <w:p w:rsidR="003A00E0" w:rsidRDefault="002F3D85">
            <w:pPr>
              <w:jc w:val="center"/>
            </w:pPr>
            <w:r>
              <w:rPr>
                <w:sz w:val="24"/>
              </w:rPr>
              <w:t>300326</w:t>
            </w:r>
          </w:p>
        </w:tc>
        <w:tc>
          <w:tcPr>
            <w:tcW w:w="1980" w:type="dxa"/>
            <w:vAlign w:val="center"/>
          </w:tcPr>
          <w:p w:rsidR="003A00E0" w:rsidRDefault="002F3D85">
            <w:pPr>
              <w:jc w:val="center"/>
            </w:pPr>
            <w:r>
              <w:rPr>
                <w:sz w:val="24"/>
              </w:rPr>
              <w:t>凯利泰</w:t>
            </w:r>
          </w:p>
        </w:tc>
        <w:tc>
          <w:tcPr>
            <w:tcW w:w="2879" w:type="dxa"/>
            <w:vAlign w:val="center"/>
          </w:tcPr>
          <w:p w:rsidR="003A00E0" w:rsidRDefault="002F3D85">
            <w:pPr>
              <w:jc w:val="right"/>
            </w:pPr>
            <w:r>
              <w:rPr>
                <w:sz w:val="24"/>
              </w:rPr>
              <w:t>13,485,040.91</w:t>
            </w:r>
          </w:p>
        </w:tc>
        <w:tc>
          <w:tcPr>
            <w:tcW w:w="1620" w:type="dxa"/>
            <w:vAlign w:val="center"/>
          </w:tcPr>
          <w:p w:rsidR="003A00E0" w:rsidRDefault="002F3D85">
            <w:pPr>
              <w:jc w:val="right"/>
            </w:pPr>
            <w:r>
              <w:rPr>
                <w:sz w:val="24"/>
              </w:rPr>
              <w:t>1.74</w:t>
            </w:r>
          </w:p>
        </w:tc>
      </w:tr>
      <w:tr w:rsidR="003A00E0">
        <w:tc>
          <w:tcPr>
            <w:tcW w:w="869" w:type="dxa"/>
            <w:vAlign w:val="center"/>
          </w:tcPr>
          <w:p w:rsidR="003A00E0" w:rsidRDefault="002F3D85">
            <w:pPr>
              <w:jc w:val="center"/>
            </w:pPr>
            <w:r>
              <w:rPr>
                <w:sz w:val="24"/>
              </w:rPr>
              <w:t>20</w:t>
            </w:r>
          </w:p>
        </w:tc>
        <w:tc>
          <w:tcPr>
            <w:tcW w:w="1650" w:type="dxa"/>
            <w:vAlign w:val="center"/>
          </w:tcPr>
          <w:p w:rsidR="003A00E0" w:rsidRDefault="002F3D85">
            <w:pPr>
              <w:jc w:val="center"/>
            </w:pPr>
            <w:r>
              <w:rPr>
                <w:sz w:val="24"/>
              </w:rPr>
              <w:t>000661</w:t>
            </w:r>
          </w:p>
        </w:tc>
        <w:tc>
          <w:tcPr>
            <w:tcW w:w="1980" w:type="dxa"/>
            <w:vAlign w:val="center"/>
          </w:tcPr>
          <w:p w:rsidR="003A00E0" w:rsidRDefault="002F3D85">
            <w:pPr>
              <w:jc w:val="center"/>
            </w:pPr>
            <w:r>
              <w:rPr>
                <w:sz w:val="24"/>
              </w:rPr>
              <w:t>长春高新</w:t>
            </w:r>
          </w:p>
        </w:tc>
        <w:tc>
          <w:tcPr>
            <w:tcW w:w="2879" w:type="dxa"/>
            <w:vAlign w:val="center"/>
          </w:tcPr>
          <w:p w:rsidR="003A00E0" w:rsidRDefault="002F3D85">
            <w:pPr>
              <w:jc w:val="right"/>
            </w:pPr>
            <w:r>
              <w:rPr>
                <w:sz w:val="24"/>
              </w:rPr>
              <w:t>13,431,153.88</w:t>
            </w:r>
          </w:p>
        </w:tc>
        <w:tc>
          <w:tcPr>
            <w:tcW w:w="1620" w:type="dxa"/>
            <w:vAlign w:val="center"/>
          </w:tcPr>
          <w:p w:rsidR="003A00E0" w:rsidRDefault="002F3D85">
            <w:pPr>
              <w:jc w:val="right"/>
            </w:pPr>
            <w:r>
              <w:rPr>
                <w:sz w:val="24"/>
              </w:rPr>
              <w:t>1.73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3A00E0">
        <w:tc>
          <w:tcPr>
            <w:tcW w:w="869" w:type="dxa"/>
            <w:vAlign w:val="center"/>
          </w:tcPr>
          <w:p w:rsidR="003A00E0" w:rsidRDefault="002F3D85">
            <w:pPr>
              <w:jc w:val="center"/>
            </w:pPr>
            <w:r>
              <w:rPr>
                <w:color w:val="000000"/>
                <w:sz w:val="24"/>
              </w:rPr>
              <w:t>1</w:t>
            </w:r>
          </w:p>
        </w:tc>
        <w:tc>
          <w:tcPr>
            <w:tcW w:w="1650" w:type="dxa"/>
            <w:vAlign w:val="center"/>
          </w:tcPr>
          <w:p w:rsidR="003A00E0" w:rsidRDefault="002F3D85">
            <w:pPr>
              <w:jc w:val="center"/>
            </w:pPr>
            <w:r>
              <w:rPr>
                <w:color w:val="000000"/>
                <w:sz w:val="24"/>
              </w:rPr>
              <w:t>300347</w:t>
            </w:r>
          </w:p>
        </w:tc>
        <w:tc>
          <w:tcPr>
            <w:tcW w:w="1980" w:type="dxa"/>
            <w:vAlign w:val="center"/>
          </w:tcPr>
          <w:p w:rsidR="003A00E0" w:rsidRDefault="002F3D85">
            <w:pPr>
              <w:jc w:val="center"/>
            </w:pPr>
            <w:r>
              <w:rPr>
                <w:color w:val="000000"/>
                <w:sz w:val="24"/>
              </w:rPr>
              <w:t>泰格医药</w:t>
            </w:r>
          </w:p>
        </w:tc>
        <w:tc>
          <w:tcPr>
            <w:tcW w:w="2879" w:type="dxa"/>
            <w:vAlign w:val="center"/>
          </w:tcPr>
          <w:p w:rsidR="003A00E0" w:rsidRDefault="002F3D85">
            <w:pPr>
              <w:jc w:val="right"/>
            </w:pPr>
            <w:r>
              <w:rPr>
                <w:color w:val="000000"/>
                <w:sz w:val="24"/>
              </w:rPr>
              <w:t>88,240,266.67</w:t>
            </w:r>
          </w:p>
        </w:tc>
        <w:tc>
          <w:tcPr>
            <w:tcW w:w="1620" w:type="dxa"/>
            <w:vAlign w:val="center"/>
          </w:tcPr>
          <w:p w:rsidR="003A00E0" w:rsidRDefault="002F3D85">
            <w:pPr>
              <w:jc w:val="right"/>
            </w:pPr>
            <w:r>
              <w:rPr>
                <w:color w:val="000000"/>
                <w:sz w:val="24"/>
              </w:rPr>
              <w:t>11.40</w:t>
            </w:r>
          </w:p>
        </w:tc>
      </w:tr>
      <w:tr w:rsidR="003A00E0">
        <w:tc>
          <w:tcPr>
            <w:tcW w:w="869" w:type="dxa"/>
            <w:vAlign w:val="center"/>
          </w:tcPr>
          <w:p w:rsidR="003A00E0" w:rsidRDefault="002F3D85">
            <w:pPr>
              <w:jc w:val="center"/>
            </w:pPr>
            <w:r>
              <w:rPr>
                <w:color w:val="000000"/>
                <w:sz w:val="24"/>
              </w:rPr>
              <w:t>2</w:t>
            </w:r>
          </w:p>
        </w:tc>
        <w:tc>
          <w:tcPr>
            <w:tcW w:w="1650" w:type="dxa"/>
            <w:vAlign w:val="center"/>
          </w:tcPr>
          <w:p w:rsidR="003A00E0" w:rsidRDefault="002F3D85">
            <w:pPr>
              <w:jc w:val="center"/>
            </w:pPr>
            <w:r>
              <w:rPr>
                <w:color w:val="000000"/>
                <w:sz w:val="24"/>
              </w:rPr>
              <w:t>603986</w:t>
            </w:r>
          </w:p>
        </w:tc>
        <w:tc>
          <w:tcPr>
            <w:tcW w:w="1980" w:type="dxa"/>
            <w:vAlign w:val="center"/>
          </w:tcPr>
          <w:p w:rsidR="003A00E0" w:rsidRDefault="002F3D85">
            <w:pPr>
              <w:jc w:val="center"/>
            </w:pPr>
            <w:r>
              <w:rPr>
                <w:color w:val="000000"/>
                <w:sz w:val="24"/>
              </w:rPr>
              <w:t>兆易创新</w:t>
            </w:r>
          </w:p>
        </w:tc>
        <w:tc>
          <w:tcPr>
            <w:tcW w:w="2879" w:type="dxa"/>
            <w:vAlign w:val="center"/>
          </w:tcPr>
          <w:p w:rsidR="003A00E0" w:rsidRDefault="002F3D85">
            <w:pPr>
              <w:jc w:val="right"/>
            </w:pPr>
            <w:r>
              <w:rPr>
                <w:color w:val="000000"/>
                <w:sz w:val="24"/>
              </w:rPr>
              <w:t>51,210,924.34</w:t>
            </w:r>
          </w:p>
        </w:tc>
        <w:tc>
          <w:tcPr>
            <w:tcW w:w="1620" w:type="dxa"/>
            <w:vAlign w:val="center"/>
          </w:tcPr>
          <w:p w:rsidR="003A00E0" w:rsidRDefault="002F3D85">
            <w:pPr>
              <w:jc w:val="right"/>
            </w:pPr>
            <w:r>
              <w:rPr>
                <w:color w:val="000000"/>
                <w:sz w:val="24"/>
              </w:rPr>
              <w:t>6.61</w:t>
            </w:r>
          </w:p>
        </w:tc>
      </w:tr>
      <w:tr w:rsidR="003A00E0">
        <w:tc>
          <w:tcPr>
            <w:tcW w:w="869" w:type="dxa"/>
            <w:vAlign w:val="center"/>
          </w:tcPr>
          <w:p w:rsidR="003A00E0" w:rsidRDefault="002F3D85">
            <w:pPr>
              <w:jc w:val="center"/>
            </w:pPr>
            <w:r>
              <w:rPr>
                <w:color w:val="000000"/>
                <w:sz w:val="24"/>
              </w:rPr>
              <w:t>3</w:t>
            </w:r>
          </w:p>
        </w:tc>
        <w:tc>
          <w:tcPr>
            <w:tcW w:w="1650" w:type="dxa"/>
            <w:vAlign w:val="center"/>
          </w:tcPr>
          <w:p w:rsidR="003A00E0" w:rsidRDefault="002F3D85">
            <w:pPr>
              <w:jc w:val="center"/>
            </w:pPr>
            <w:r>
              <w:rPr>
                <w:color w:val="000000"/>
                <w:sz w:val="24"/>
              </w:rPr>
              <w:t>600887</w:t>
            </w:r>
          </w:p>
        </w:tc>
        <w:tc>
          <w:tcPr>
            <w:tcW w:w="1980" w:type="dxa"/>
            <w:vAlign w:val="center"/>
          </w:tcPr>
          <w:p w:rsidR="003A00E0" w:rsidRDefault="002F3D85">
            <w:pPr>
              <w:jc w:val="center"/>
            </w:pPr>
            <w:r>
              <w:rPr>
                <w:color w:val="000000"/>
                <w:sz w:val="24"/>
              </w:rPr>
              <w:t>伊利股份</w:t>
            </w:r>
          </w:p>
        </w:tc>
        <w:tc>
          <w:tcPr>
            <w:tcW w:w="2879" w:type="dxa"/>
            <w:vAlign w:val="center"/>
          </w:tcPr>
          <w:p w:rsidR="003A00E0" w:rsidRDefault="002F3D85">
            <w:pPr>
              <w:jc w:val="right"/>
            </w:pPr>
            <w:r>
              <w:rPr>
                <w:color w:val="000000"/>
                <w:sz w:val="24"/>
              </w:rPr>
              <w:t>44,055,437.51</w:t>
            </w:r>
          </w:p>
        </w:tc>
        <w:tc>
          <w:tcPr>
            <w:tcW w:w="1620" w:type="dxa"/>
            <w:vAlign w:val="center"/>
          </w:tcPr>
          <w:p w:rsidR="003A00E0" w:rsidRDefault="002F3D85">
            <w:pPr>
              <w:jc w:val="right"/>
            </w:pPr>
            <w:r>
              <w:rPr>
                <w:color w:val="000000"/>
                <w:sz w:val="24"/>
              </w:rPr>
              <w:t>5.69</w:t>
            </w:r>
          </w:p>
        </w:tc>
      </w:tr>
      <w:tr w:rsidR="003A00E0">
        <w:tc>
          <w:tcPr>
            <w:tcW w:w="869" w:type="dxa"/>
            <w:vAlign w:val="center"/>
          </w:tcPr>
          <w:p w:rsidR="003A00E0" w:rsidRDefault="002F3D85">
            <w:pPr>
              <w:jc w:val="center"/>
            </w:pPr>
            <w:r>
              <w:rPr>
                <w:color w:val="000000"/>
                <w:sz w:val="24"/>
              </w:rPr>
              <w:t>4</w:t>
            </w:r>
          </w:p>
        </w:tc>
        <w:tc>
          <w:tcPr>
            <w:tcW w:w="1650" w:type="dxa"/>
            <w:vAlign w:val="center"/>
          </w:tcPr>
          <w:p w:rsidR="003A00E0" w:rsidRDefault="002F3D85">
            <w:pPr>
              <w:jc w:val="center"/>
            </w:pPr>
            <w:r>
              <w:rPr>
                <w:color w:val="000000"/>
                <w:sz w:val="24"/>
              </w:rPr>
              <w:t>601398</w:t>
            </w:r>
          </w:p>
        </w:tc>
        <w:tc>
          <w:tcPr>
            <w:tcW w:w="1980" w:type="dxa"/>
            <w:vAlign w:val="center"/>
          </w:tcPr>
          <w:p w:rsidR="003A00E0" w:rsidRDefault="002F3D85">
            <w:pPr>
              <w:jc w:val="center"/>
            </w:pPr>
            <w:r>
              <w:rPr>
                <w:color w:val="000000"/>
                <w:sz w:val="24"/>
              </w:rPr>
              <w:t>工商银行</w:t>
            </w:r>
          </w:p>
        </w:tc>
        <w:tc>
          <w:tcPr>
            <w:tcW w:w="2879" w:type="dxa"/>
            <w:vAlign w:val="center"/>
          </w:tcPr>
          <w:p w:rsidR="003A00E0" w:rsidRDefault="002F3D85">
            <w:pPr>
              <w:jc w:val="right"/>
            </w:pPr>
            <w:r>
              <w:rPr>
                <w:color w:val="000000"/>
                <w:sz w:val="24"/>
              </w:rPr>
              <w:t>40,046,286.41</w:t>
            </w:r>
          </w:p>
        </w:tc>
        <w:tc>
          <w:tcPr>
            <w:tcW w:w="1620" w:type="dxa"/>
            <w:vAlign w:val="center"/>
          </w:tcPr>
          <w:p w:rsidR="003A00E0" w:rsidRDefault="002F3D85">
            <w:pPr>
              <w:jc w:val="right"/>
            </w:pPr>
            <w:r>
              <w:rPr>
                <w:color w:val="000000"/>
                <w:sz w:val="24"/>
              </w:rPr>
              <w:t>5.17</w:t>
            </w:r>
          </w:p>
        </w:tc>
      </w:tr>
      <w:tr w:rsidR="003A00E0">
        <w:tc>
          <w:tcPr>
            <w:tcW w:w="869" w:type="dxa"/>
            <w:vAlign w:val="center"/>
          </w:tcPr>
          <w:p w:rsidR="003A00E0" w:rsidRDefault="002F3D85">
            <w:pPr>
              <w:jc w:val="center"/>
            </w:pPr>
            <w:r>
              <w:rPr>
                <w:color w:val="000000"/>
                <w:sz w:val="24"/>
              </w:rPr>
              <w:t>5</w:t>
            </w:r>
          </w:p>
        </w:tc>
        <w:tc>
          <w:tcPr>
            <w:tcW w:w="1650" w:type="dxa"/>
            <w:vAlign w:val="center"/>
          </w:tcPr>
          <w:p w:rsidR="003A00E0" w:rsidRDefault="002F3D85">
            <w:pPr>
              <w:jc w:val="center"/>
            </w:pPr>
            <w:r>
              <w:rPr>
                <w:color w:val="000000"/>
                <w:sz w:val="24"/>
              </w:rPr>
              <w:t>600486</w:t>
            </w:r>
          </w:p>
        </w:tc>
        <w:tc>
          <w:tcPr>
            <w:tcW w:w="1980" w:type="dxa"/>
            <w:vAlign w:val="center"/>
          </w:tcPr>
          <w:p w:rsidR="003A00E0" w:rsidRDefault="002F3D85">
            <w:pPr>
              <w:jc w:val="center"/>
            </w:pPr>
            <w:r>
              <w:rPr>
                <w:color w:val="000000"/>
                <w:sz w:val="24"/>
              </w:rPr>
              <w:t>扬农化工</w:t>
            </w:r>
          </w:p>
        </w:tc>
        <w:tc>
          <w:tcPr>
            <w:tcW w:w="2879" w:type="dxa"/>
            <w:vAlign w:val="center"/>
          </w:tcPr>
          <w:p w:rsidR="003A00E0" w:rsidRDefault="002F3D85">
            <w:pPr>
              <w:jc w:val="right"/>
            </w:pPr>
            <w:r>
              <w:rPr>
                <w:color w:val="000000"/>
                <w:sz w:val="24"/>
              </w:rPr>
              <w:t>25,910,646.00</w:t>
            </w:r>
          </w:p>
        </w:tc>
        <w:tc>
          <w:tcPr>
            <w:tcW w:w="1620" w:type="dxa"/>
            <w:vAlign w:val="center"/>
          </w:tcPr>
          <w:p w:rsidR="003A00E0" w:rsidRDefault="002F3D85">
            <w:pPr>
              <w:jc w:val="right"/>
            </w:pPr>
            <w:r>
              <w:rPr>
                <w:color w:val="000000"/>
                <w:sz w:val="24"/>
              </w:rPr>
              <w:t>3.35</w:t>
            </w:r>
          </w:p>
        </w:tc>
      </w:tr>
      <w:tr w:rsidR="003A00E0">
        <w:tc>
          <w:tcPr>
            <w:tcW w:w="869" w:type="dxa"/>
            <w:vAlign w:val="center"/>
          </w:tcPr>
          <w:p w:rsidR="003A00E0" w:rsidRDefault="002F3D85">
            <w:pPr>
              <w:jc w:val="center"/>
            </w:pPr>
            <w:r>
              <w:rPr>
                <w:color w:val="000000"/>
                <w:sz w:val="24"/>
              </w:rPr>
              <w:t>6</w:t>
            </w:r>
          </w:p>
        </w:tc>
        <w:tc>
          <w:tcPr>
            <w:tcW w:w="1650" w:type="dxa"/>
            <w:vAlign w:val="center"/>
          </w:tcPr>
          <w:p w:rsidR="003A00E0" w:rsidRDefault="002F3D85">
            <w:pPr>
              <w:jc w:val="center"/>
            </w:pPr>
            <w:r>
              <w:rPr>
                <w:color w:val="000000"/>
                <w:sz w:val="24"/>
              </w:rPr>
              <w:t>601166</w:t>
            </w:r>
          </w:p>
        </w:tc>
        <w:tc>
          <w:tcPr>
            <w:tcW w:w="1980" w:type="dxa"/>
            <w:vAlign w:val="center"/>
          </w:tcPr>
          <w:p w:rsidR="003A00E0" w:rsidRDefault="002F3D85">
            <w:pPr>
              <w:jc w:val="center"/>
            </w:pPr>
            <w:r>
              <w:rPr>
                <w:color w:val="000000"/>
                <w:sz w:val="24"/>
              </w:rPr>
              <w:t>兴业银行</w:t>
            </w:r>
          </w:p>
        </w:tc>
        <w:tc>
          <w:tcPr>
            <w:tcW w:w="2879" w:type="dxa"/>
            <w:vAlign w:val="center"/>
          </w:tcPr>
          <w:p w:rsidR="003A00E0" w:rsidRDefault="002F3D85">
            <w:pPr>
              <w:jc w:val="right"/>
            </w:pPr>
            <w:r>
              <w:rPr>
                <w:color w:val="000000"/>
                <w:sz w:val="24"/>
              </w:rPr>
              <w:t>23,903,912.60</w:t>
            </w:r>
          </w:p>
        </w:tc>
        <w:tc>
          <w:tcPr>
            <w:tcW w:w="1620" w:type="dxa"/>
            <w:vAlign w:val="center"/>
          </w:tcPr>
          <w:p w:rsidR="003A00E0" w:rsidRDefault="002F3D85">
            <w:pPr>
              <w:jc w:val="right"/>
            </w:pPr>
            <w:r>
              <w:rPr>
                <w:color w:val="000000"/>
                <w:sz w:val="24"/>
              </w:rPr>
              <w:t>3.09</w:t>
            </w:r>
          </w:p>
        </w:tc>
      </w:tr>
      <w:tr w:rsidR="003A00E0">
        <w:tc>
          <w:tcPr>
            <w:tcW w:w="869" w:type="dxa"/>
            <w:vAlign w:val="center"/>
          </w:tcPr>
          <w:p w:rsidR="003A00E0" w:rsidRDefault="002F3D85">
            <w:pPr>
              <w:jc w:val="center"/>
            </w:pPr>
            <w:r>
              <w:rPr>
                <w:color w:val="000000"/>
                <w:sz w:val="24"/>
              </w:rPr>
              <w:t>7</w:t>
            </w:r>
          </w:p>
        </w:tc>
        <w:tc>
          <w:tcPr>
            <w:tcW w:w="1650" w:type="dxa"/>
            <w:vAlign w:val="center"/>
          </w:tcPr>
          <w:p w:rsidR="003A00E0" w:rsidRDefault="002F3D85">
            <w:pPr>
              <w:jc w:val="center"/>
            </w:pPr>
            <w:r>
              <w:rPr>
                <w:color w:val="000000"/>
                <w:sz w:val="24"/>
              </w:rPr>
              <w:t>000725</w:t>
            </w:r>
          </w:p>
        </w:tc>
        <w:tc>
          <w:tcPr>
            <w:tcW w:w="1980" w:type="dxa"/>
            <w:vAlign w:val="center"/>
          </w:tcPr>
          <w:p w:rsidR="003A00E0" w:rsidRDefault="002F3D85">
            <w:pPr>
              <w:jc w:val="center"/>
            </w:pPr>
            <w:r>
              <w:rPr>
                <w:color w:val="000000"/>
                <w:sz w:val="24"/>
              </w:rPr>
              <w:t>京东方</w:t>
            </w:r>
            <w:r>
              <w:rPr>
                <w:color w:val="000000"/>
                <w:sz w:val="24"/>
              </w:rPr>
              <w:t>A</w:t>
            </w:r>
          </w:p>
        </w:tc>
        <w:tc>
          <w:tcPr>
            <w:tcW w:w="2879" w:type="dxa"/>
            <w:vAlign w:val="center"/>
          </w:tcPr>
          <w:p w:rsidR="003A00E0" w:rsidRDefault="002F3D85">
            <w:pPr>
              <w:jc w:val="right"/>
            </w:pPr>
            <w:r>
              <w:rPr>
                <w:color w:val="000000"/>
                <w:sz w:val="24"/>
              </w:rPr>
              <w:t>21,327,993.30</w:t>
            </w:r>
          </w:p>
        </w:tc>
        <w:tc>
          <w:tcPr>
            <w:tcW w:w="1620" w:type="dxa"/>
            <w:vAlign w:val="center"/>
          </w:tcPr>
          <w:p w:rsidR="003A00E0" w:rsidRDefault="002F3D85">
            <w:pPr>
              <w:jc w:val="right"/>
            </w:pPr>
            <w:r>
              <w:rPr>
                <w:color w:val="000000"/>
                <w:sz w:val="24"/>
              </w:rPr>
              <w:t>2.75</w:t>
            </w:r>
          </w:p>
        </w:tc>
      </w:tr>
      <w:tr w:rsidR="003A00E0">
        <w:tc>
          <w:tcPr>
            <w:tcW w:w="869" w:type="dxa"/>
            <w:vAlign w:val="center"/>
          </w:tcPr>
          <w:p w:rsidR="003A00E0" w:rsidRDefault="002F3D85">
            <w:pPr>
              <w:jc w:val="center"/>
            </w:pPr>
            <w:r>
              <w:rPr>
                <w:color w:val="000000"/>
                <w:sz w:val="24"/>
              </w:rPr>
              <w:t>8</w:t>
            </w:r>
          </w:p>
        </w:tc>
        <w:tc>
          <w:tcPr>
            <w:tcW w:w="1650" w:type="dxa"/>
            <w:vAlign w:val="center"/>
          </w:tcPr>
          <w:p w:rsidR="003A00E0" w:rsidRDefault="002F3D85">
            <w:pPr>
              <w:jc w:val="center"/>
            </w:pPr>
            <w:r>
              <w:rPr>
                <w:color w:val="000000"/>
                <w:sz w:val="24"/>
              </w:rPr>
              <w:t>002456</w:t>
            </w:r>
          </w:p>
        </w:tc>
        <w:tc>
          <w:tcPr>
            <w:tcW w:w="1980" w:type="dxa"/>
            <w:vAlign w:val="center"/>
          </w:tcPr>
          <w:p w:rsidR="003A00E0" w:rsidRDefault="002F3D85">
            <w:pPr>
              <w:jc w:val="center"/>
            </w:pPr>
            <w:r>
              <w:rPr>
                <w:color w:val="000000"/>
                <w:sz w:val="24"/>
              </w:rPr>
              <w:t>欧菲科技</w:t>
            </w:r>
          </w:p>
        </w:tc>
        <w:tc>
          <w:tcPr>
            <w:tcW w:w="2879" w:type="dxa"/>
            <w:vAlign w:val="center"/>
          </w:tcPr>
          <w:p w:rsidR="003A00E0" w:rsidRDefault="002F3D85">
            <w:pPr>
              <w:jc w:val="right"/>
            </w:pPr>
            <w:r>
              <w:rPr>
                <w:color w:val="000000"/>
                <w:sz w:val="24"/>
              </w:rPr>
              <w:t>21,249,308.96</w:t>
            </w:r>
          </w:p>
        </w:tc>
        <w:tc>
          <w:tcPr>
            <w:tcW w:w="1620" w:type="dxa"/>
            <w:vAlign w:val="center"/>
          </w:tcPr>
          <w:p w:rsidR="003A00E0" w:rsidRDefault="002F3D85">
            <w:pPr>
              <w:jc w:val="right"/>
            </w:pPr>
            <w:r>
              <w:rPr>
                <w:color w:val="000000"/>
                <w:sz w:val="24"/>
              </w:rPr>
              <w:t>2.74</w:t>
            </w:r>
          </w:p>
        </w:tc>
      </w:tr>
      <w:tr w:rsidR="003A00E0">
        <w:tc>
          <w:tcPr>
            <w:tcW w:w="869" w:type="dxa"/>
            <w:vAlign w:val="center"/>
          </w:tcPr>
          <w:p w:rsidR="003A00E0" w:rsidRDefault="002F3D85">
            <w:pPr>
              <w:jc w:val="center"/>
            </w:pPr>
            <w:r>
              <w:rPr>
                <w:color w:val="000000"/>
                <w:sz w:val="24"/>
              </w:rPr>
              <w:t>9</w:t>
            </w:r>
          </w:p>
        </w:tc>
        <w:tc>
          <w:tcPr>
            <w:tcW w:w="1650" w:type="dxa"/>
            <w:vAlign w:val="center"/>
          </w:tcPr>
          <w:p w:rsidR="003A00E0" w:rsidRDefault="002F3D85">
            <w:pPr>
              <w:jc w:val="center"/>
            </w:pPr>
            <w:r>
              <w:rPr>
                <w:color w:val="000000"/>
                <w:sz w:val="24"/>
              </w:rPr>
              <w:t>002027</w:t>
            </w:r>
          </w:p>
        </w:tc>
        <w:tc>
          <w:tcPr>
            <w:tcW w:w="1980" w:type="dxa"/>
            <w:vAlign w:val="center"/>
          </w:tcPr>
          <w:p w:rsidR="003A00E0" w:rsidRDefault="002F3D85">
            <w:pPr>
              <w:jc w:val="center"/>
            </w:pPr>
            <w:r>
              <w:rPr>
                <w:color w:val="000000"/>
                <w:sz w:val="24"/>
              </w:rPr>
              <w:t>分众传媒</w:t>
            </w:r>
          </w:p>
        </w:tc>
        <w:tc>
          <w:tcPr>
            <w:tcW w:w="2879" w:type="dxa"/>
            <w:vAlign w:val="center"/>
          </w:tcPr>
          <w:p w:rsidR="003A00E0" w:rsidRDefault="002F3D85">
            <w:pPr>
              <w:jc w:val="right"/>
            </w:pPr>
            <w:r>
              <w:rPr>
                <w:color w:val="000000"/>
                <w:sz w:val="24"/>
              </w:rPr>
              <w:t>21,135,450.77</w:t>
            </w:r>
          </w:p>
        </w:tc>
        <w:tc>
          <w:tcPr>
            <w:tcW w:w="1620" w:type="dxa"/>
            <w:vAlign w:val="center"/>
          </w:tcPr>
          <w:p w:rsidR="003A00E0" w:rsidRDefault="002F3D85">
            <w:pPr>
              <w:jc w:val="right"/>
            </w:pPr>
            <w:r>
              <w:rPr>
                <w:color w:val="000000"/>
                <w:sz w:val="24"/>
              </w:rPr>
              <w:t>2.73</w:t>
            </w:r>
          </w:p>
        </w:tc>
      </w:tr>
      <w:tr w:rsidR="003A00E0">
        <w:tc>
          <w:tcPr>
            <w:tcW w:w="869" w:type="dxa"/>
            <w:vAlign w:val="center"/>
          </w:tcPr>
          <w:p w:rsidR="003A00E0" w:rsidRDefault="002F3D85">
            <w:pPr>
              <w:jc w:val="center"/>
            </w:pPr>
            <w:r>
              <w:rPr>
                <w:color w:val="000000"/>
                <w:sz w:val="24"/>
              </w:rPr>
              <w:t>10</w:t>
            </w:r>
          </w:p>
        </w:tc>
        <w:tc>
          <w:tcPr>
            <w:tcW w:w="1650" w:type="dxa"/>
            <w:vAlign w:val="center"/>
          </w:tcPr>
          <w:p w:rsidR="003A00E0" w:rsidRDefault="002F3D85">
            <w:pPr>
              <w:jc w:val="center"/>
            </w:pPr>
            <w:r>
              <w:rPr>
                <w:color w:val="000000"/>
                <w:sz w:val="24"/>
              </w:rPr>
              <w:t>300502</w:t>
            </w:r>
          </w:p>
        </w:tc>
        <w:tc>
          <w:tcPr>
            <w:tcW w:w="1980" w:type="dxa"/>
            <w:vAlign w:val="center"/>
          </w:tcPr>
          <w:p w:rsidR="003A00E0" w:rsidRDefault="002F3D85">
            <w:pPr>
              <w:jc w:val="center"/>
            </w:pPr>
            <w:r>
              <w:rPr>
                <w:color w:val="000000"/>
                <w:sz w:val="24"/>
              </w:rPr>
              <w:t>新易盛</w:t>
            </w:r>
          </w:p>
        </w:tc>
        <w:tc>
          <w:tcPr>
            <w:tcW w:w="2879" w:type="dxa"/>
            <w:vAlign w:val="center"/>
          </w:tcPr>
          <w:p w:rsidR="003A00E0" w:rsidRDefault="002F3D85">
            <w:pPr>
              <w:jc w:val="right"/>
            </w:pPr>
            <w:r>
              <w:rPr>
                <w:color w:val="000000"/>
                <w:sz w:val="24"/>
              </w:rPr>
              <w:t>19,798,180.75</w:t>
            </w:r>
          </w:p>
        </w:tc>
        <w:tc>
          <w:tcPr>
            <w:tcW w:w="1620" w:type="dxa"/>
            <w:vAlign w:val="center"/>
          </w:tcPr>
          <w:p w:rsidR="003A00E0" w:rsidRDefault="002F3D85">
            <w:pPr>
              <w:jc w:val="right"/>
            </w:pPr>
            <w:r>
              <w:rPr>
                <w:color w:val="000000"/>
                <w:sz w:val="24"/>
              </w:rPr>
              <w:t>2.56</w:t>
            </w:r>
          </w:p>
        </w:tc>
      </w:tr>
      <w:tr w:rsidR="003A00E0">
        <w:tc>
          <w:tcPr>
            <w:tcW w:w="869" w:type="dxa"/>
            <w:vAlign w:val="center"/>
          </w:tcPr>
          <w:p w:rsidR="003A00E0" w:rsidRDefault="002F3D85">
            <w:pPr>
              <w:jc w:val="center"/>
            </w:pPr>
            <w:r>
              <w:rPr>
                <w:color w:val="000000"/>
                <w:sz w:val="24"/>
              </w:rPr>
              <w:t>11</w:t>
            </w:r>
          </w:p>
        </w:tc>
        <w:tc>
          <w:tcPr>
            <w:tcW w:w="1650" w:type="dxa"/>
            <w:vAlign w:val="center"/>
          </w:tcPr>
          <w:p w:rsidR="003A00E0" w:rsidRDefault="002F3D85">
            <w:pPr>
              <w:jc w:val="center"/>
            </w:pPr>
            <w:r>
              <w:rPr>
                <w:color w:val="000000"/>
                <w:sz w:val="24"/>
              </w:rPr>
              <w:t>002081</w:t>
            </w:r>
          </w:p>
        </w:tc>
        <w:tc>
          <w:tcPr>
            <w:tcW w:w="1980" w:type="dxa"/>
            <w:vAlign w:val="center"/>
          </w:tcPr>
          <w:p w:rsidR="003A00E0" w:rsidRDefault="002F3D85">
            <w:pPr>
              <w:jc w:val="center"/>
            </w:pPr>
            <w:r>
              <w:rPr>
                <w:color w:val="000000"/>
                <w:sz w:val="24"/>
              </w:rPr>
              <w:t>金螳螂</w:t>
            </w:r>
          </w:p>
        </w:tc>
        <w:tc>
          <w:tcPr>
            <w:tcW w:w="2879" w:type="dxa"/>
            <w:vAlign w:val="center"/>
          </w:tcPr>
          <w:p w:rsidR="003A00E0" w:rsidRDefault="002F3D85">
            <w:pPr>
              <w:jc w:val="right"/>
            </w:pPr>
            <w:r>
              <w:rPr>
                <w:color w:val="000000"/>
                <w:sz w:val="24"/>
              </w:rPr>
              <w:t>19,443,485.19</w:t>
            </w:r>
          </w:p>
        </w:tc>
        <w:tc>
          <w:tcPr>
            <w:tcW w:w="1620" w:type="dxa"/>
            <w:vAlign w:val="center"/>
          </w:tcPr>
          <w:p w:rsidR="003A00E0" w:rsidRDefault="002F3D85">
            <w:pPr>
              <w:jc w:val="right"/>
            </w:pPr>
            <w:r>
              <w:rPr>
                <w:color w:val="000000"/>
                <w:sz w:val="24"/>
              </w:rPr>
              <w:t>2.51</w:t>
            </w:r>
          </w:p>
        </w:tc>
      </w:tr>
      <w:tr w:rsidR="003A00E0">
        <w:tc>
          <w:tcPr>
            <w:tcW w:w="869" w:type="dxa"/>
            <w:vAlign w:val="center"/>
          </w:tcPr>
          <w:p w:rsidR="003A00E0" w:rsidRDefault="002F3D85">
            <w:pPr>
              <w:jc w:val="center"/>
            </w:pPr>
            <w:r>
              <w:rPr>
                <w:color w:val="000000"/>
                <w:sz w:val="24"/>
              </w:rPr>
              <w:t>12</w:t>
            </w:r>
          </w:p>
        </w:tc>
        <w:tc>
          <w:tcPr>
            <w:tcW w:w="1650" w:type="dxa"/>
            <w:vAlign w:val="center"/>
          </w:tcPr>
          <w:p w:rsidR="003A00E0" w:rsidRDefault="002F3D85">
            <w:pPr>
              <w:jc w:val="center"/>
            </w:pPr>
            <w:r>
              <w:rPr>
                <w:color w:val="000000"/>
                <w:sz w:val="24"/>
              </w:rPr>
              <w:t>002384</w:t>
            </w:r>
          </w:p>
        </w:tc>
        <w:tc>
          <w:tcPr>
            <w:tcW w:w="1980" w:type="dxa"/>
            <w:vAlign w:val="center"/>
          </w:tcPr>
          <w:p w:rsidR="003A00E0" w:rsidRDefault="002F3D85">
            <w:pPr>
              <w:jc w:val="center"/>
            </w:pPr>
            <w:r>
              <w:rPr>
                <w:color w:val="000000"/>
                <w:sz w:val="24"/>
              </w:rPr>
              <w:t>东山精密</w:t>
            </w:r>
          </w:p>
        </w:tc>
        <w:tc>
          <w:tcPr>
            <w:tcW w:w="2879" w:type="dxa"/>
            <w:vAlign w:val="center"/>
          </w:tcPr>
          <w:p w:rsidR="003A00E0" w:rsidRDefault="002F3D85">
            <w:pPr>
              <w:jc w:val="right"/>
            </w:pPr>
            <w:r>
              <w:rPr>
                <w:color w:val="000000"/>
                <w:sz w:val="24"/>
              </w:rPr>
              <w:t>19,332,304.10</w:t>
            </w:r>
          </w:p>
        </w:tc>
        <w:tc>
          <w:tcPr>
            <w:tcW w:w="1620" w:type="dxa"/>
            <w:vAlign w:val="center"/>
          </w:tcPr>
          <w:p w:rsidR="003A00E0" w:rsidRDefault="002F3D85">
            <w:pPr>
              <w:jc w:val="right"/>
            </w:pPr>
            <w:r>
              <w:rPr>
                <w:color w:val="000000"/>
                <w:sz w:val="24"/>
              </w:rPr>
              <w:t>2.50</w:t>
            </w:r>
          </w:p>
        </w:tc>
      </w:tr>
      <w:tr w:rsidR="003A00E0">
        <w:tc>
          <w:tcPr>
            <w:tcW w:w="869" w:type="dxa"/>
            <w:vAlign w:val="center"/>
          </w:tcPr>
          <w:p w:rsidR="003A00E0" w:rsidRDefault="002F3D85">
            <w:pPr>
              <w:jc w:val="center"/>
            </w:pPr>
            <w:r>
              <w:rPr>
                <w:color w:val="000000"/>
                <w:sz w:val="24"/>
              </w:rPr>
              <w:t>13</w:t>
            </w:r>
          </w:p>
        </w:tc>
        <w:tc>
          <w:tcPr>
            <w:tcW w:w="1650" w:type="dxa"/>
            <w:vAlign w:val="center"/>
          </w:tcPr>
          <w:p w:rsidR="003A00E0" w:rsidRDefault="002F3D85">
            <w:pPr>
              <w:jc w:val="center"/>
            </w:pPr>
            <w:r>
              <w:rPr>
                <w:color w:val="000000"/>
                <w:sz w:val="24"/>
              </w:rPr>
              <w:t>600036</w:t>
            </w:r>
          </w:p>
        </w:tc>
        <w:tc>
          <w:tcPr>
            <w:tcW w:w="1980" w:type="dxa"/>
            <w:vAlign w:val="center"/>
          </w:tcPr>
          <w:p w:rsidR="003A00E0" w:rsidRDefault="002F3D85">
            <w:pPr>
              <w:jc w:val="center"/>
            </w:pPr>
            <w:r>
              <w:rPr>
                <w:color w:val="000000"/>
                <w:sz w:val="24"/>
              </w:rPr>
              <w:t>招商银行</w:t>
            </w:r>
          </w:p>
        </w:tc>
        <w:tc>
          <w:tcPr>
            <w:tcW w:w="2879" w:type="dxa"/>
            <w:vAlign w:val="center"/>
          </w:tcPr>
          <w:p w:rsidR="003A00E0" w:rsidRDefault="002F3D85">
            <w:pPr>
              <w:jc w:val="right"/>
            </w:pPr>
            <w:r>
              <w:rPr>
                <w:color w:val="000000"/>
                <w:sz w:val="24"/>
              </w:rPr>
              <w:t>18,576,772.69</w:t>
            </w:r>
          </w:p>
        </w:tc>
        <w:tc>
          <w:tcPr>
            <w:tcW w:w="1620" w:type="dxa"/>
            <w:vAlign w:val="center"/>
          </w:tcPr>
          <w:p w:rsidR="003A00E0" w:rsidRDefault="002F3D85">
            <w:pPr>
              <w:jc w:val="right"/>
            </w:pPr>
            <w:r>
              <w:rPr>
                <w:color w:val="000000"/>
                <w:sz w:val="24"/>
              </w:rPr>
              <w:t>2.40</w:t>
            </w:r>
          </w:p>
        </w:tc>
      </w:tr>
      <w:tr w:rsidR="003A00E0">
        <w:tc>
          <w:tcPr>
            <w:tcW w:w="869" w:type="dxa"/>
            <w:vAlign w:val="center"/>
          </w:tcPr>
          <w:p w:rsidR="003A00E0" w:rsidRDefault="002F3D85">
            <w:pPr>
              <w:jc w:val="center"/>
            </w:pPr>
            <w:r>
              <w:rPr>
                <w:color w:val="000000"/>
                <w:sz w:val="24"/>
              </w:rPr>
              <w:t>14</w:t>
            </w:r>
          </w:p>
        </w:tc>
        <w:tc>
          <w:tcPr>
            <w:tcW w:w="1650" w:type="dxa"/>
            <w:vAlign w:val="center"/>
          </w:tcPr>
          <w:p w:rsidR="003A00E0" w:rsidRDefault="002F3D85">
            <w:pPr>
              <w:jc w:val="center"/>
            </w:pPr>
            <w:r>
              <w:rPr>
                <w:color w:val="000000"/>
                <w:sz w:val="24"/>
              </w:rPr>
              <w:t>000998</w:t>
            </w:r>
          </w:p>
        </w:tc>
        <w:tc>
          <w:tcPr>
            <w:tcW w:w="1980" w:type="dxa"/>
            <w:vAlign w:val="center"/>
          </w:tcPr>
          <w:p w:rsidR="003A00E0" w:rsidRDefault="002F3D85">
            <w:pPr>
              <w:jc w:val="center"/>
            </w:pPr>
            <w:r>
              <w:rPr>
                <w:color w:val="000000"/>
                <w:sz w:val="24"/>
              </w:rPr>
              <w:t>隆平高科</w:t>
            </w:r>
          </w:p>
        </w:tc>
        <w:tc>
          <w:tcPr>
            <w:tcW w:w="2879" w:type="dxa"/>
            <w:vAlign w:val="center"/>
          </w:tcPr>
          <w:p w:rsidR="003A00E0" w:rsidRDefault="002F3D85">
            <w:pPr>
              <w:jc w:val="right"/>
            </w:pPr>
            <w:r>
              <w:rPr>
                <w:color w:val="000000"/>
                <w:sz w:val="24"/>
              </w:rPr>
              <w:t>18,525,152.50</w:t>
            </w:r>
          </w:p>
        </w:tc>
        <w:tc>
          <w:tcPr>
            <w:tcW w:w="1620" w:type="dxa"/>
            <w:vAlign w:val="center"/>
          </w:tcPr>
          <w:p w:rsidR="003A00E0" w:rsidRDefault="002F3D85">
            <w:pPr>
              <w:jc w:val="right"/>
            </w:pPr>
            <w:r>
              <w:rPr>
                <w:color w:val="000000"/>
                <w:sz w:val="24"/>
              </w:rPr>
              <w:t>2.39</w:t>
            </w:r>
          </w:p>
        </w:tc>
      </w:tr>
      <w:tr w:rsidR="003A00E0">
        <w:tc>
          <w:tcPr>
            <w:tcW w:w="869" w:type="dxa"/>
            <w:vAlign w:val="center"/>
          </w:tcPr>
          <w:p w:rsidR="003A00E0" w:rsidRDefault="002F3D85">
            <w:pPr>
              <w:jc w:val="center"/>
            </w:pPr>
            <w:r>
              <w:rPr>
                <w:color w:val="000000"/>
                <w:sz w:val="24"/>
              </w:rPr>
              <w:t>15</w:t>
            </w:r>
          </w:p>
        </w:tc>
        <w:tc>
          <w:tcPr>
            <w:tcW w:w="1650" w:type="dxa"/>
            <w:vAlign w:val="center"/>
          </w:tcPr>
          <w:p w:rsidR="003A00E0" w:rsidRDefault="002F3D85">
            <w:pPr>
              <w:jc w:val="center"/>
            </w:pPr>
            <w:r>
              <w:rPr>
                <w:color w:val="000000"/>
                <w:sz w:val="24"/>
              </w:rPr>
              <w:t>600673</w:t>
            </w:r>
          </w:p>
        </w:tc>
        <w:tc>
          <w:tcPr>
            <w:tcW w:w="1980" w:type="dxa"/>
            <w:vAlign w:val="center"/>
          </w:tcPr>
          <w:p w:rsidR="003A00E0" w:rsidRDefault="002F3D85">
            <w:pPr>
              <w:jc w:val="center"/>
            </w:pPr>
            <w:r>
              <w:rPr>
                <w:color w:val="000000"/>
                <w:sz w:val="24"/>
              </w:rPr>
              <w:t>东阳光科</w:t>
            </w:r>
          </w:p>
        </w:tc>
        <w:tc>
          <w:tcPr>
            <w:tcW w:w="2879" w:type="dxa"/>
            <w:vAlign w:val="center"/>
          </w:tcPr>
          <w:p w:rsidR="003A00E0" w:rsidRDefault="002F3D85">
            <w:pPr>
              <w:jc w:val="right"/>
            </w:pPr>
            <w:r>
              <w:rPr>
                <w:color w:val="000000"/>
                <w:sz w:val="24"/>
              </w:rPr>
              <w:t>18,489,603.92</w:t>
            </w:r>
          </w:p>
        </w:tc>
        <w:tc>
          <w:tcPr>
            <w:tcW w:w="1620" w:type="dxa"/>
            <w:vAlign w:val="center"/>
          </w:tcPr>
          <w:p w:rsidR="003A00E0" w:rsidRDefault="002F3D85">
            <w:pPr>
              <w:jc w:val="right"/>
            </w:pPr>
            <w:r>
              <w:rPr>
                <w:color w:val="000000"/>
                <w:sz w:val="24"/>
              </w:rPr>
              <w:t>2.39</w:t>
            </w:r>
          </w:p>
        </w:tc>
      </w:tr>
      <w:tr w:rsidR="003A00E0">
        <w:tc>
          <w:tcPr>
            <w:tcW w:w="869" w:type="dxa"/>
            <w:vAlign w:val="center"/>
          </w:tcPr>
          <w:p w:rsidR="003A00E0" w:rsidRDefault="002F3D85">
            <w:pPr>
              <w:jc w:val="center"/>
            </w:pPr>
            <w:r>
              <w:rPr>
                <w:color w:val="000000"/>
                <w:sz w:val="24"/>
              </w:rPr>
              <w:t>16</w:t>
            </w:r>
          </w:p>
        </w:tc>
        <w:tc>
          <w:tcPr>
            <w:tcW w:w="1650" w:type="dxa"/>
            <w:vAlign w:val="center"/>
          </w:tcPr>
          <w:p w:rsidR="003A00E0" w:rsidRDefault="002F3D85">
            <w:pPr>
              <w:jc w:val="center"/>
            </w:pPr>
            <w:r>
              <w:rPr>
                <w:color w:val="000000"/>
                <w:sz w:val="24"/>
              </w:rPr>
              <w:t>002624</w:t>
            </w:r>
          </w:p>
        </w:tc>
        <w:tc>
          <w:tcPr>
            <w:tcW w:w="1980" w:type="dxa"/>
            <w:vAlign w:val="center"/>
          </w:tcPr>
          <w:p w:rsidR="003A00E0" w:rsidRDefault="002F3D85">
            <w:pPr>
              <w:jc w:val="center"/>
            </w:pPr>
            <w:r>
              <w:rPr>
                <w:color w:val="000000"/>
                <w:sz w:val="24"/>
              </w:rPr>
              <w:t>完美世界</w:t>
            </w:r>
          </w:p>
        </w:tc>
        <w:tc>
          <w:tcPr>
            <w:tcW w:w="2879" w:type="dxa"/>
            <w:vAlign w:val="center"/>
          </w:tcPr>
          <w:p w:rsidR="003A00E0" w:rsidRDefault="002F3D85">
            <w:pPr>
              <w:jc w:val="right"/>
            </w:pPr>
            <w:r>
              <w:rPr>
                <w:color w:val="000000"/>
                <w:sz w:val="24"/>
              </w:rPr>
              <w:t>16,511,842.94</w:t>
            </w:r>
          </w:p>
        </w:tc>
        <w:tc>
          <w:tcPr>
            <w:tcW w:w="1620" w:type="dxa"/>
            <w:vAlign w:val="center"/>
          </w:tcPr>
          <w:p w:rsidR="003A00E0" w:rsidRDefault="002F3D85">
            <w:pPr>
              <w:jc w:val="right"/>
            </w:pPr>
            <w:r>
              <w:rPr>
                <w:color w:val="000000"/>
                <w:sz w:val="24"/>
              </w:rPr>
              <w:t>2.13</w:t>
            </w:r>
          </w:p>
        </w:tc>
      </w:tr>
      <w:tr w:rsidR="003A00E0">
        <w:tc>
          <w:tcPr>
            <w:tcW w:w="869" w:type="dxa"/>
            <w:vAlign w:val="center"/>
          </w:tcPr>
          <w:p w:rsidR="003A00E0" w:rsidRDefault="002F3D85">
            <w:pPr>
              <w:jc w:val="center"/>
            </w:pPr>
            <w:r>
              <w:rPr>
                <w:color w:val="000000"/>
                <w:sz w:val="24"/>
              </w:rPr>
              <w:t>17</w:t>
            </w:r>
          </w:p>
        </w:tc>
        <w:tc>
          <w:tcPr>
            <w:tcW w:w="1650" w:type="dxa"/>
            <w:vAlign w:val="center"/>
          </w:tcPr>
          <w:p w:rsidR="003A00E0" w:rsidRDefault="002F3D85">
            <w:pPr>
              <w:jc w:val="center"/>
            </w:pPr>
            <w:r>
              <w:rPr>
                <w:color w:val="000000"/>
                <w:sz w:val="24"/>
              </w:rPr>
              <w:t>600048</w:t>
            </w:r>
          </w:p>
        </w:tc>
        <w:tc>
          <w:tcPr>
            <w:tcW w:w="1980" w:type="dxa"/>
            <w:vAlign w:val="center"/>
          </w:tcPr>
          <w:p w:rsidR="003A00E0" w:rsidRDefault="002F3D85">
            <w:pPr>
              <w:jc w:val="center"/>
            </w:pPr>
            <w:r>
              <w:rPr>
                <w:color w:val="000000"/>
                <w:sz w:val="24"/>
              </w:rPr>
              <w:t>保利地产</w:t>
            </w:r>
          </w:p>
        </w:tc>
        <w:tc>
          <w:tcPr>
            <w:tcW w:w="2879" w:type="dxa"/>
            <w:vAlign w:val="center"/>
          </w:tcPr>
          <w:p w:rsidR="003A00E0" w:rsidRDefault="002F3D85">
            <w:pPr>
              <w:jc w:val="right"/>
            </w:pPr>
            <w:r>
              <w:rPr>
                <w:color w:val="000000"/>
                <w:sz w:val="24"/>
              </w:rPr>
              <w:t>16,387,490.00</w:t>
            </w:r>
          </w:p>
        </w:tc>
        <w:tc>
          <w:tcPr>
            <w:tcW w:w="1620" w:type="dxa"/>
            <w:vAlign w:val="center"/>
          </w:tcPr>
          <w:p w:rsidR="003A00E0" w:rsidRDefault="002F3D85">
            <w:pPr>
              <w:jc w:val="right"/>
            </w:pPr>
            <w:r>
              <w:rPr>
                <w:color w:val="000000"/>
                <w:sz w:val="24"/>
              </w:rPr>
              <w:t>2.12</w:t>
            </w:r>
          </w:p>
        </w:tc>
      </w:tr>
      <w:tr w:rsidR="003A00E0">
        <w:tc>
          <w:tcPr>
            <w:tcW w:w="869" w:type="dxa"/>
            <w:vAlign w:val="center"/>
          </w:tcPr>
          <w:p w:rsidR="003A00E0" w:rsidRDefault="002F3D85">
            <w:pPr>
              <w:jc w:val="center"/>
            </w:pPr>
            <w:r>
              <w:rPr>
                <w:color w:val="000000"/>
                <w:sz w:val="24"/>
              </w:rPr>
              <w:t>18</w:t>
            </w:r>
          </w:p>
        </w:tc>
        <w:tc>
          <w:tcPr>
            <w:tcW w:w="1650" w:type="dxa"/>
            <w:vAlign w:val="center"/>
          </w:tcPr>
          <w:p w:rsidR="003A00E0" w:rsidRDefault="002F3D85">
            <w:pPr>
              <w:jc w:val="center"/>
            </w:pPr>
            <w:r>
              <w:rPr>
                <w:color w:val="000000"/>
                <w:sz w:val="24"/>
              </w:rPr>
              <w:t>000961</w:t>
            </w:r>
          </w:p>
        </w:tc>
        <w:tc>
          <w:tcPr>
            <w:tcW w:w="1980" w:type="dxa"/>
            <w:vAlign w:val="center"/>
          </w:tcPr>
          <w:p w:rsidR="003A00E0" w:rsidRDefault="002F3D85">
            <w:pPr>
              <w:jc w:val="center"/>
            </w:pPr>
            <w:r>
              <w:rPr>
                <w:color w:val="000000"/>
                <w:sz w:val="24"/>
              </w:rPr>
              <w:t>中南建设</w:t>
            </w:r>
          </w:p>
        </w:tc>
        <w:tc>
          <w:tcPr>
            <w:tcW w:w="2879" w:type="dxa"/>
            <w:vAlign w:val="center"/>
          </w:tcPr>
          <w:p w:rsidR="003A00E0" w:rsidRDefault="002F3D85">
            <w:pPr>
              <w:jc w:val="right"/>
            </w:pPr>
            <w:r>
              <w:rPr>
                <w:color w:val="000000"/>
                <w:sz w:val="24"/>
              </w:rPr>
              <w:t>15,303,984.39</w:t>
            </w:r>
          </w:p>
        </w:tc>
        <w:tc>
          <w:tcPr>
            <w:tcW w:w="1620" w:type="dxa"/>
            <w:vAlign w:val="center"/>
          </w:tcPr>
          <w:p w:rsidR="003A00E0" w:rsidRDefault="002F3D85">
            <w:pPr>
              <w:jc w:val="right"/>
            </w:pPr>
            <w:r>
              <w:rPr>
                <w:color w:val="000000"/>
                <w:sz w:val="24"/>
              </w:rPr>
              <w:t>1.98</w:t>
            </w:r>
          </w:p>
        </w:tc>
      </w:tr>
      <w:tr w:rsidR="003A00E0">
        <w:tc>
          <w:tcPr>
            <w:tcW w:w="869" w:type="dxa"/>
            <w:vAlign w:val="center"/>
          </w:tcPr>
          <w:p w:rsidR="003A00E0" w:rsidRDefault="002F3D85">
            <w:pPr>
              <w:jc w:val="center"/>
            </w:pPr>
            <w:r>
              <w:rPr>
                <w:color w:val="000000"/>
                <w:sz w:val="24"/>
              </w:rPr>
              <w:t>19</w:t>
            </w:r>
          </w:p>
        </w:tc>
        <w:tc>
          <w:tcPr>
            <w:tcW w:w="1650" w:type="dxa"/>
            <w:vAlign w:val="center"/>
          </w:tcPr>
          <w:p w:rsidR="003A00E0" w:rsidRDefault="002F3D85">
            <w:pPr>
              <w:jc w:val="center"/>
            </w:pPr>
            <w:r>
              <w:rPr>
                <w:color w:val="000000"/>
                <w:sz w:val="24"/>
              </w:rPr>
              <w:t>600132</w:t>
            </w:r>
          </w:p>
        </w:tc>
        <w:tc>
          <w:tcPr>
            <w:tcW w:w="1980" w:type="dxa"/>
            <w:vAlign w:val="center"/>
          </w:tcPr>
          <w:p w:rsidR="003A00E0" w:rsidRDefault="002F3D85">
            <w:pPr>
              <w:jc w:val="center"/>
            </w:pPr>
            <w:r>
              <w:rPr>
                <w:color w:val="000000"/>
                <w:sz w:val="24"/>
              </w:rPr>
              <w:t>重庆啤酒</w:t>
            </w:r>
          </w:p>
        </w:tc>
        <w:tc>
          <w:tcPr>
            <w:tcW w:w="2879" w:type="dxa"/>
            <w:vAlign w:val="center"/>
          </w:tcPr>
          <w:p w:rsidR="003A00E0" w:rsidRDefault="002F3D85">
            <w:pPr>
              <w:jc w:val="right"/>
            </w:pPr>
            <w:r>
              <w:rPr>
                <w:color w:val="000000"/>
                <w:sz w:val="24"/>
              </w:rPr>
              <w:t>15,165,524.99</w:t>
            </w:r>
          </w:p>
        </w:tc>
        <w:tc>
          <w:tcPr>
            <w:tcW w:w="1620" w:type="dxa"/>
            <w:vAlign w:val="center"/>
          </w:tcPr>
          <w:p w:rsidR="003A00E0" w:rsidRDefault="002F3D85">
            <w:pPr>
              <w:jc w:val="right"/>
            </w:pPr>
            <w:r>
              <w:rPr>
                <w:color w:val="000000"/>
                <w:sz w:val="24"/>
              </w:rPr>
              <w:t>1.96</w:t>
            </w:r>
          </w:p>
        </w:tc>
      </w:tr>
      <w:tr w:rsidR="003A00E0">
        <w:tc>
          <w:tcPr>
            <w:tcW w:w="869" w:type="dxa"/>
            <w:vAlign w:val="center"/>
          </w:tcPr>
          <w:p w:rsidR="003A00E0" w:rsidRDefault="002F3D85">
            <w:pPr>
              <w:jc w:val="center"/>
            </w:pPr>
            <w:r>
              <w:rPr>
                <w:color w:val="000000"/>
                <w:sz w:val="24"/>
              </w:rPr>
              <w:t>20</w:t>
            </w:r>
          </w:p>
        </w:tc>
        <w:tc>
          <w:tcPr>
            <w:tcW w:w="1650" w:type="dxa"/>
            <w:vAlign w:val="center"/>
          </w:tcPr>
          <w:p w:rsidR="003A00E0" w:rsidRDefault="002F3D85">
            <w:pPr>
              <w:jc w:val="center"/>
            </w:pPr>
            <w:r>
              <w:rPr>
                <w:color w:val="000000"/>
                <w:sz w:val="24"/>
              </w:rPr>
              <w:t>601607</w:t>
            </w:r>
          </w:p>
        </w:tc>
        <w:tc>
          <w:tcPr>
            <w:tcW w:w="1980" w:type="dxa"/>
            <w:vAlign w:val="center"/>
          </w:tcPr>
          <w:p w:rsidR="003A00E0" w:rsidRDefault="002F3D85">
            <w:pPr>
              <w:jc w:val="center"/>
            </w:pPr>
            <w:r>
              <w:rPr>
                <w:color w:val="000000"/>
                <w:sz w:val="24"/>
              </w:rPr>
              <w:t>上海医药</w:t>
            </w:r>
          </w:p>
        </w:tc>
        <w:tc>
          <w:tcPr>
            <w:tcW w:w="2879" w:type="dxa"/>
            <w:vAlign w:val="center"/>
          </w:tcPr>
          <w:p w:rsidR="003A00E0" w:rsidRDefault="002F3D85">
            <w:pPr>
              <w:jc w:val="right"/>
            </w:pPr>
            <w:r>
              <w:rPr>
                <w:color w:val="000000"/>
                <w:sz w:val="24"/>
              </w:rPr>
              <w:t>15,048,526.66</w:t>
            </w:r>
          </w:p>
        </w:tc>
        <w:tc>
          <w:tcPr>
            <w:tcW w:w="1620" w:type="dxa"/>
            <w:vAlign w:val="center"/>
          </w:tcPr>
          <w:p w:rsidR="003A00E0" w:rsidRDefault="002F3D85">
            <w:pPr>
              <w:jc w:val="right"/>
            </w:pPr>
            <w:r>
              <w:rPr>
                <w:color w:val="000000"/>
                <w:sz w:val="24"/>
              </w:rPr>
              <w:t>1.94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616,338,049.49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671,414,731.47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48164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481649"/>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48165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52248165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48165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48165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52248165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48165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271,209.31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12,071,716.75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22,415.00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354,383.83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12,719,724.89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481656"/>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48165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1229C8" w:rsidRPr="005312D8" w:rsidTr="001229C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A00E0" w:rsidRDefault="002F3D8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1229C8" w:rsidRPr="005312D8" w:rsidTr="001229C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A00E0" w:rsidRDefault="003A00E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1229C8" w:rsidRPr="005312D8" w:rsidTr="001229C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A00E0" w:rsidRDefault="003A00E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1229C8" w:rsidRPr="005312D8" w:rsidTr="001229C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A00E0" w:rsidRDefault="002F3D85">
            <w:pPr>
              <w:jc w:val="center"/>
            </w:pPr>
            <w:r>
              <w:rPr>
                <w:bCs/>
                <w:color w:val="000000"/>
                <w:sz w:val="24"/>
              </w:rPr>
              <w:t>12,767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54,675.39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558,714,495.13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80.04%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139,326,267.63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19.96%</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481658"/>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1229C8">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1,809,965.58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0.26%</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481659"/>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1229C8">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1229C8">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1229C8">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&gt;100</w:t>
            </w:r>
          </w:p>
        </w:tc>
      </w:tr>
      <w:tr w:rsidR="004178F9" w:rsidRPr="005312D8" w:rsidTr="001229C8">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481660"/>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2015</w:t>
            </w:r>
            <w:r w:rsidRPr="005312D8">
              <w:rPr>
                <w:sz w:val="24"/>
              </w:rPr>
              <w:t>年</w:t>
            </w:r>
            <w:r w:rsidRPr="005312D8">
              <w:rPr>
                <w:sz w:val="24"/>
              </w:rPr>
              <w:t>7</w:t>
            </w:r>
            <w:r w:rsidRPr="005312D8">
              <w:rPr>
                <w:sz w:val="24"/>
              </w:rPr>
              <w:t>月</w:t>
            </w:r>
            <w:r w:rsidRPr="005312D8">
              <w:rPr>
                <w:sz w:val="24"/>
              </w:rPr>
              <w:t>1</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9,343,854.14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747,417,968.09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495,389,318.19</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544,766,523.52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698,040,762.76</w:t>
            </w:r>
          </w:p>
        </w:tc>
      </w:tr>
    </w:tbl>
    <w:p w:rsidR="003A00E0" w:rsidRDefault="002F3D8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481661"/>
      <w:r w:rsidRPr="005312D8">
        <w:rPr>
          <w:b/>
          <w:bCs/>
          <w:szCs w:val="24"/>
          <w:lang w:val="en-US"/>
        </w:rPr>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481662"/>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481663"/>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rsidR="003A00E0" w:rsidRDefault="002F3D85">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481664"/>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481665"/>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4" w:name="_Toc522481666"/>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CF5D91" w:rsidRDefault="00CF5D91" w:rsidP="00CF5D91">
      <w:pPr>
        <w:pStyle w:val="a0"/>
        <w:ind w:firstLine="480"/>
      </w:pPr>
      <w:r>
        <w:rPr>
          <w:rFonts w:hint="eastAsia"/>
          <w:color w:val="000000"/>
          <w:sz w:val="24"/>
        </w:rPr>
        <w:t>无。</w:t>
      </w:r>
    </w:p>
    <w:p w:rsidR="00CF5D91" w:rsidRPr="00CF5D91" w:rsidRDefault="00CF5D91" w:rsidP="00CF5D91">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481667"/>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rsidR="0057207F" w:rsidRPr="005312D8"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481668"/>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3A00E0" w:rsidRDefault="002F3D85">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A00E0" w:rsidRDefault="002F3D85">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A00E0" w:rsidRDefault="002F3D85">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48166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3A00E0">
        <w:tc>
          <w:tcPr>
            <w:tcW w:w="1560" w:type="dxa"/>
            <w:vAlign w:val="center"/>
          </w:tcPr>
          <w:p w:rsidR="003A00E0" w:rsidRDefault="002F3D85">
            <w:pPr>
              <w:jc w:val="left"/>
            </w:pPr>
            <w:r>
              <w:rPr>
                <w:rFonts w:eastAsiaTheme="minorEastAsia"/>
                <w:sz w:val="24"/>
              </w:rPr>
              <w:t>西部证券股份有限公司</w:t>
            </w:r>
          </w:p>
        </w:tc>
        <w:tc>
          <w:tcPr>
            <w:tcW w:w="780" w:type="dxa"/>
            <w:vAlign w:val="center"/>
          </w:tcPr>
          <w:p w:rsidR="003A00E0" w:rsidRDefault="002F3D85">
            <w:pPr>
              <w:jc w:val="right"/>
            </w:pPr>
            <w:r>
              <w:rPr>
                <w:rFonts w:eastAsiaTheme="minorEastAsia"/>
                <w:sz w:val="24"/>
              </w:rPr>
              <w:t>2</w:t>
            </w:r>
          </w:p>
        </w:tc>
        <w:tc>
          <w:tcPr>
            <w:tcW w:w="1800" w:type="dxa"/>
            <w:vAlign w:val="center"/>
          </w:tcPr>
          <w:p w:rsidR="003A00E0" w:rsidRDefault="002F3D85">
            <w:pPr>
              <w:jc w:val="right"/>
            </w:pPr>
            <w:r>
              <w:rPr>
                <w:rFonts w:eastAsiaTheme="minorEastAsia"/>
                <w:sz w:val="24"/>
              </w:rPr>
              <w:t>79,451,353.03</w:t>
            </w:r>
          </w:p>
        </w:tc>
        <w:tc>
          <w:tcPr>
            <w:tcW w:w="1080" w:type="dxa"/>
            <w:vAlign w:val="center"/>
          </w:tcPr>
          <w:p w:rsidR="003A00E0" w:rsidRDefault="002F3D85">
            <w:pPr>
              <w:jc w:val="right"/>
            </w:pPr>
            <w:r>
              <w:rPr>
                <w:rFonts w:eastAsiaTheme="minorEastAsia"/>
                <w:sz w:val="24"/>
              </w:rPr>
              <w:t>6.18%</w:t>
            </w:r>
          </w:p>
        </w:tc>
        <w:tc>
          <w:tcPr>
            <w:tcW w:w="1620" w:type="dxa"/>
            <w:vAlign w:val="center"/>
          </w:tcPr>
          <w:p w:rsidR="003A00E0" w:rsidRDefault="002F3D85">
            <w:pPr>
              <w:jc w:val="right"/>
            </w:pPr>
            <w:r>
              <w:rPr>
                <w:rFonts w:eastAsiaTheme="minorEastAsia"/>
                <w:sz w:val="24"/>
              </w:rPr>
              <w:t>73,993.65</w:t>
            </w:r>
          </w:p>
        </w:tc>
        <w:tc>
          <w:tcPr>
            <w:tcW w:w="1080" w:type="dxa"/>
            <w:vAlign w:val="center"/>
          </w:tcPr>
          <w:p w:rsidR="003A00E0" w:rsidRDefault="002F3D85">
            <w:pPr>
              <w:jc w:val="right"/>
            </w:pPr>
            <w:r>
              <w:rPr>
                <w:rFonts w:eastAsiaTheme="minorEastAsia"/>
                <w:sz w:val="24"/>
              </w:rPr>
              <w:t>6.18%</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国信证券股份有限公司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56,498,133.18</w:t>
            </w:r>
          </w:p>
        </w:tc>
        <w:tc>
          <w:tcPr>
            <w:tcW w:w="1080" w:type="dxa"/>
            <w:vAlign w:val="center"/>
          </w:tcPr>
          <w:p w:rsidR="003A00E0" w:rsidRDefault="002F3D85">
            <w:pPr>
              <w:jc w:val="right"/>
            </w:pPr>
            <w:r>
              <w:rPr>
                <w:rFonts w:eastAsiaTheme="minorEastAsia"/>
                <w:sz w:val="24"/>
              </w:rPr>
              <w:t>4.40%</w:t>
            </w:r>
          </w:p>
        </w:tc>
        <w:tc>
          <w:tcPr>
            <w:tcW w:w="1620" w:type="dxa"/>
            <w:vAlign w:val="center"/>
          </w:tcPr>
          <w:p w:rsidR="003A00E0" w:rsidRDefault="002F3D85">
            <w:pPr>
              <w:jc w:val="right"/>
            </w:pPr>
            <w:r>
              <w:rPr>
                <w:rFonts w:eastAsiaTheme="minorEastAsia"/>
                <w:sz w:val="24"/>
              </w:rPr>
              <w:t>52,616.24</w:t>
            </w:r>
          </w:p>
        </w:tc>
        <w:tc>
          <w:tcPr>
            <w:tcW w:w="1080" w:type="dxa"/>
            <w:vAlign w:val="center"/>
          </w:tcPr>
          <w:p w:rsidR="003A00E0" w:rsidRDefault="002F3D85">
            <w:pPr>
              <w:jc w:val="right"/>
            </w:pPr>
            <w:r>
              <w:rPr>
                <w:rFonts w:eastAsiaTheme="minorEastAsia"/>
                <w:sz w:val="24"/>
              </w:rPr>
              <w:t>4.40%</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中信建投证券股份有限公司</w:t>
            </w:r>
          </w:p>
        </w:tc>
        <w:tc>
          <w:tcPr>
            <w:tcW w:w="780" w:type="dxa"/>
            <w:vAlign w:val="center"/>
          </w:tcPr>
          <w:p w:rsidR="003A00E0" w:rsidRDefault="002F3D85">
            <w:pPr>
              <w:jc w:val="right"/>
            </w:pPr>
            <w:r>
              <w:rPr>
                <w:rFonts w:eastAsiaTheme="minorEastAsia"/>
                <w:sz w:val="24"/>
              </w:rPr>
              <w:t>2</w:t>
            </w:r>
          </w:p>
        </w:tc>
        <w:tc>
          <w:tcPr>
            <w:tcW w:w="1800" w:type="dxa"/>
            <w:vAlign w:val="center"/>
          </w:tcPr>
          <w:p w:rsidR="003A00E0" w:rsidRDefault="002F3D85">
            <w:pPr>
              <w:jc w:val="right"/>
            </w:pPr>
            <w:r>
              <w:rPr>
                <w:rFonts w:eastAsiaTheme="minorEastAsia"/>
                <w:sz w:val="24"/>
              </w:rPr>
              <w:t>55,896,294.66</w:t>
            </w:r>
          </w:p>
        </w:tc>
        <w:tc>
          <w:tcPr>
            <w:tcW w:w="1080" w:type="dxa"/>
            <w:vAlign w:val="center"/>
          </w:tcPr>
          <w:p w:rsidR="003A00E0" w:rsidRDefault="002F3D85">
            <w:pPr>
              <w:jc w:val="right"/>
            </w:pPr>
            <w:r>
              <w:rPr>
                <w:rFonts w:eastAsiaTheme="minorEastAsia"/>
                <w:sz w:val="24"/>
              </w:rPr>
              <w:t>4.35%</w:t>
            </w:r>
          </w:p>
        </w:tc>
        <w:tc>
          <w:tcPr>
            <w:tcW w:w="1620" w:type="dxa"/>
            <w:vAlign w:val="center"/>
          </w:tcPr>
          <w:p w:rsidR="003A00E0" w:rsidRDefault="002F3D85">
            <w:pPr>
              <w:jc w:val="right"/>
            </w:pPr>
            <w:r>
              <w:rPr>
                <w:rFonts w:eastAsiaTheme="minorEastAsia"/>
                <w:sz w:val="24"/>
              </w:rPr>
              <w:t>52,056.33</w:t>
            </w:r>
          </w:p>
        </w:tc>
        <w:tc>
          <w:tcPr>
            <w:tcW w:w="1080" w:type="dxa"/>
            <w:vAlign w:val="center"/>
          </w:tcPr>
          <w:p w:rsidR="003A00E0" w:rsidRDefault="002F3D85">
            <w:pPr>
              <w:jc w:val="right"/>
            </w:pPr>
            <w:r>
              <w:rPr>
                <w:rFonts w:eastAsiaTheme="minorEastAsia"/>
                <w:sz w:val="24"/>
              </w:rPr>
              <w:t>4.35%</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中国国际金融股份有限公司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54,238,155.75</w:t>
            </w:r>
          </w:p>
        </w:tc>
        <w:tc>
          <w:tcPr>
            <w:tcW w:w="1080" w:type="dxa"/>
            <w:vAlign w:val="center"/>
          </w:tcPr>
          <w:p w:rsidR="003A00E0" w:rsidRDefault="002F3D85">
            <w:pPr>
              <w:jc w:val="right"/>
            </w:pPr>
            <w:r>
              <w:rPr>
                <w:rFonts w:eastAsiaTheme="minorEastAsia"/>
                <w:sz w:val="24"/>
              </w:rPr>
              <w:t>4.22%</w:t>
            </w:r>
          </w:p>
        </w:tc>
        <w:tc>
          <w:tcPr>
            <w:tcW w:w="1620" w:type="dxa"/>
            <w:vAlign w:val="center"/>
          </w:tcPr>
          <w:p w:rsidR="003A00E0" w:rsidRDefault="002F3D85">
            <w:pPr>
              <w:jc w:val="right"/>
            </w:pPr>
            <w:r>
              <w:rPr>
                <w:rFonts w:eastAsiaTheme="minorEastAsia"/>
                <w:sz w:val="24"/>
              </w:rPr>
              <w:t>50,512.03</w:t>
            </w:r>
          </w:p>
        </w:tc>
        <w:tc>
          <w:tcPr>
            <w:tcW w:w="1080" w:type="dxa"/>
            <w:vAlign w:val="center"/>
          </w:tcPr>
          <w:p w:rsidR="003A00E0" w:rsidRDefault="002F3D85">
            <w:pPr>
              <w:jc w:val="right"/>
            </w:pPr>
            <w:r>
              <w:rPr>
                <w:rFonts w:eastAsiaTheme="minorEastAsia"/>
                <w:sz w:val="24"/>
              </w:rPr>
              <w:t>4.22%</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川财证券有限责任公司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49,584,332.13</w:t>
            </w:r>
          </w:p>
        </w:tc>
        <w:tc>
          <w:tcPr>
            <w:tcW w:w="1080" w:type="dxa"/>
            <w:vAlign w:val="center"/>
          </w:tcPr>
          <w:p w:rsidR="003A00E0" w:rsidRDefault="002F3D85">
            <w:pPr>
              <w:jc w:val="right"/>
            </w:pPr>
            <w:r>
              <w:rPr>
                <w:rFonts w:eastAsiaTheme="minorEastAsia"/>
                <w:sz w:val="24"/>
              </w:rPr>
              <w:t>3.86%</w:t>
            </w:r>
          </w:p>
        </w:tc>
        <w:tc>
          <w:tcPr>
            <w:tcW w:w="1620" w:type="dxa"/>
            <w:vAlign w:val="center"/>
          </w:tcPr>
          <w:p w:rsidR="003A00E0" w:rsidRDefault="002F3D85">
            <w:pPr>
              <w:jc w:val="right"/>
            </w:pPr>
            <w:r>
              <w:rPr>
                <w:rFonts w:eastAsiaTheme="minorEastAsia"/>
                <w:sz w:val="24"/>
              </w:rPr>
              <w:t>46,177.88</w:t>
            </w:r>
          </w:p>
        </w:tc>
        <w:tc>
          <w:tcPr>
            <w:tcW w:w="1080" w:type="dxa"/>
            <w:vAlign w:val="center"/>
          </w:tcPr>
          <w:p w:rsidR="003A00E0" w:rsidRDefault="002F3D85">
            <w:pPr>
              <w:jc w:val="right"/>
            </w:pPr>
            <w:r>
              <w:rPr>
                <w:rFonts w:eastAsiaTheme="minorEastAsia"/>
                <w:sz w:val="24"/>
              </w:rPr>
              <w:t>3.86%</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国泰君安证券股份有限公司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382,477,806.00</w:t>
            </w:r>
          </w:p>
        </w:tc>
        <w:tc>
          <w:tcPr>
            <w:tcW w:w="1080" w:type="dxa"/>
            <w:vAlign w:val="center"/>
          </w:tcPr>
          <w:p w:rsidR="003A00E0" w:rsidRDefault="002F3D85">
            <w:pPr>
              <w:jc w:val="right"/>
            </w:pPr>
            <w:r>
              <w:rPr>
                <w:rFonts w:eastAsiaTheme="minorEastAsia"/>
                <w:sz w:val="24"/>
              </w:rPr>
              <w:t>29.76%</w:t>
            </w:r>
          </w:p>
        </w:tc>
        <w:tc>
          <w:tcPr>
            <w:tcW w:w="1620" w:type="dxa"/>
            <w:vAlign w:val="center"/>
          </w:tcPr>
          <w:p w:rsidR="003A00E0" w:rsidRDefault="002F3D85">
            <w:pPr>
              <w:jc w:val="right"/>
            </w:pPr>
            <w:r>
              <w:rPr>
                <w:rFonts w:eastAsiaTheme="minorEastAsia"/>
                <w:sz w:val="24"/>
              </w:rPr>
              <w:t>356,200.41</w:t>
            </w:r>
          </w:p>
        </w:tc>
        <w:tc>
          <w:tcPr>
            <w:tcW w:w="1080" w:type="dxa"/>
            <w:vAlign w:val="center"/>
          </w:tcPr>
          <w:p w:rsidR="003A00E0" w:rsidRDefault="002F3D85">
            <w:pPr>
              <w:jc w:val="right"/>
            </w:pPr>
            <w:r>
              <w:rPr>
                <w:rFonts w:eastAsiaTheme="minorEastAsia"/>
                <w:sz w:val="24"/>
              </w:rPr>
              <w:t>29.76%</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东方证券股份有限公司</w:t>
            </w:r>
          </w:p>
        </w:tc>
        <w:tc>
          <w:tcPr>
            <w:tcW w:w="780" w:type="dxa"/>
            <w:vAlign w:val="center"/>
          </w:tcPr>
          <w:p w:rsidR="003A00E0" w:rsidRDefault="002F3D85">
            <w:pPr>
              <w:jc w:val="right"/>
            </w:pPr>
            <w:r>
              <w:rPr>
                <w:rFonts w:eastAsiaTheme="minorEastAsia"/>
                <w:sz w:val="24"/>
              </w:rPr>
              <w:t>2</w:t>
            </w:r>
          </w:p>
        </w:tc>
        <w:tc>
          <w:tcPr>
            <w:tcW w:w="1800" w:type="dxa"/>
            <w:vAlign w:val="center"/>
          </w:tcPr>
          <w:p w:rsidR="003A00E0" w:rsidRDefault="002F3D85">
            <w:pPr>
              <w:jc w:val="right"/>
            </w:pPr>
            <w:r>
              <w:rPr>
                <w:rFonts w:eastAsiaTheme="minorEastAsia"/>
                <w:sz w:val="24"/>
              </w:rPr>
              <w:t>36,309,882.30</w:t>
            </w:r>
          </w:p>
        </w:tc>
        <w:tc>
          <w:tcPr>
            <w:tcW w:w="1080" w:type="dxa"/>
            <w:vAlign w:val="center"/>
          </w:tcPr>
          <w:p w:rsidR="003A00E0" w:rsidRDefault="002F3D85">
            <w:pPr>
              <w:jc w:val="right"/>
            </w:pPr>
            <w:r>
              <w:rPr>
                <w:rFonts w:eastAsiaTheme="minorEastAsia"/>
                <w:sz w:val="24"/>
              </w:rPr>
              <w:t>2.82%</w:t>
            </w:r>
          </w:p>
        </w:tc>
        <w:tc>
          <w:tcPr>
            <w:tcW w:w="1620" w:type="dxa"/>
            <w:vAlign w:val="center"/>
          </w:tcPr>
          <w:p w:rsidR="003A00E0" w:rsidRDefault="002F3D85">
            <w:pPr>
              <w:jc w:val="right"/>
            </w:pPr>
            <w:r>
              <w:rPr>
                <w:rFonts w:eastAsiaTheme="minorEastAsia"/>
                <w:sz w:val="24"/>
              </w:rPr>
              <w:t>33,815.00</w:t>
            </w:r>
          </w:p>
        </w:tc>
        <w:tc>
          <w:tcPr>
            <w:tcW w:w="1080" w:type="dxa"/>
            <w:vAlign w:val="center"/>
          </w:tcPr>
          <w:p w:rsidR="003A00E0" w:rsidRDefault="002F3D85">
            <w:pPr>
              <w:jc w:val="right"/>
            </w:pPr>
            <w:r>
              <w:rPr>
                <w:rFonts w:eastAsiaTheme="minorEastAsia"/>
                <w:sz w:val="24"/>
              </w:rPr>
              <w:t>2.82%</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中国银河证券股份有限公司</w:t>
            </w:r>
          </w:p>
        </w:tc>
        <w:tc>
          <w:tcPr>
            <w:tcW w:w="780" w:type="dxa"/>
            <w:vAlign w:val="center"/>
          </w:tcPr>
          <w:p w:rsidR="003A00E0" w:rsidRDefault="002F3D85">
            <w:pPr>
              <w:jc w:val="right"/>
            </w:pPr>
            <w:r>
              <w:rPr>
                <w:rFonts w:eastAsiaTheme="minorEastAsia"/>
                <w:sz w:val="24"/>
              </w:rPr>
              <w:t>2</w:t>
            </w:r>
          </w:p>
        </w:tc>
        <w:tc>
          <w:tcPr>
            <w:tcW w:w="1800" w:type="dxa"/>
            <w:vAlign w:val="center"/>
          </w:tcPr>
          <w:p w:rsidR="003A00E0" w:rsidRDefault="002F3D85">
            <w:pPr>
              <w:jc w:val="right"/>
            </w:pPr>
            <w:r>
              <w:rPr>
                <w:rFonts w:eastAsiaTheme="minorEastAsia"/>
                <w:sz w:val="24"/>
              </w:rPr>
              <w:t>35,893,386.98</w:t>
            </w:r>
          </w:p>
        </w:tc>
        <w:tc>
          <w:tcPr>
            <w:tcW w:w="1080" w:type="dxa"/>
            <w:vAlign w:val="center"/>
          </w:tcPr>
          <w:p w:rsidR="003A00E0" w:rsidRDefault="002F3D85">
            <w:pPr>
              <w:jc w:val="right"/>
            </w:pPr>
            <w:r>
              <w:rPr>
                <w:rFonts w:eastAsiaTheme="minorEastAsia"/>
                <w:sz w:val="24"/>
              </w:rPr>
              <w:t>2.79%</w:t>
            </w:r>
          </w:p>
        </w:tc>
        <w:tc>
          <w:tcPr>
            <w:tcW w:w="1620" w:type="dxa"/>
            <w:vAlign w:val="center"/>
          </w:tcPr>
          <w:p w:rsidR="003A00E0" w:rsidRDefault="002F3D85">
            <w:pPr>
              <w:jc w:val="right"/>
            </w:pPr>
            <w:r>
              <w:rPr>
                <w:rFonts w:eastAsiaTheme="minorEastAsia"/>
                <w:sz w:val="24"/>
              </w:rPr>
              <w:t>33,427.68</w:t>
            </w:r>
          </w:p>
        </w:tc>
        <w:tc>
          <w:tcPr>
            <w:tcW w:w="1080" w:type="dxa"/>
            <w:vAlign w:val="center"/>
          </w:tcPr>
          <w:p w:rsidR="003A00E0" w:rsidRDefault="002F3D85">
            <w:pPr>
              <w:jc w:val="right"/>
            </w:pPr>
            <w:r>
              <w:rPr>
                <w:rFonts w:eastAsiaTheme="minorEastAsia"/>
                <w:sz w:val="24"/>
              </w:rPr>
              <w:t>2.79%</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兴业证券股份有限公司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211,589,071.96</w:t>
            </w:r>
          </w:p>
        </w:tc>
        <w:tc>
          <w:tcPr>
            <w:tcW w:w="1080" w:type="dxa"/>
            <w:vAlign w:val="center"/>
          </w:tcPr>
          <w:p w:rsidR="003A00E0" w:rsidRDefault="002F3D85">
            <w:pPr>
              <w:jc w:val="right"/>
            </w:pPr>
            <w:r>
              <w:rPr>
                <w:rFonts w:eastAsiaTheme="minorEastAsia"/>
                <w:sz w:val="24"/>
              </w:rPr>
              <w:t>16.46%</w:t>
            </w:r>
          </w:p>
        </w:tc>
        <w:tc>
          <w:tcPr>
            <w:tcW w:w="1620" w:type="dxa"/>
            <w:vAlign w:val="center"/>
          </w:tcPr>
          <w:p w:rsidR="003A00E0" w:rsidRDefault="002F3D85">
            <w:pPr>
              <w:jc w:val="right"/>
            </w:pPr>
            <w:r>
              <w:rPr>
                <w:rFonts w:eastAsiaTheme="minorEastAsia"/>
                <w:sz w:val="24"/>
              </w:rPr>
              <w:t>197,053.17</w:t>
            </w:r>
          </w:p>
        </w:tc>
        <w:tc>
          <w:tcPr>
            <w:tcW w:w="1080" w:type="dxa"/>
            <w:vAlign w:val="center"/>
          </w:tcPr>
          <w:p w:rsidR="003A00E0" w:rsidRDefault="002F3D85">
            <w:pPr>
              <w:jc w:val="right"/>
            </w:pPr>
            <w:r>
              <w:rPr>
                <w:rFonts w:eastAsiaTheme="minorEastAsia"/>
                <w:sz w:val="24"/>
              </w:rPr>
              <w:t>16.46%</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申万宏源证券有限公司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117,069,561.47</w:t>
            </w:r>
          </w:p>
        </w:tc>
        <w:tc>
          <w:tcPr>
            <w:tcW w:w="1080" w:type="dxa"/>
            <w:vAlign w:val="center"/>
          </w:tcPr>
          <w:p w:rsidR="003A00E0" w:rsidRDefault="002F3D85">
            <w:pPr>
              <w:jc w:val="right"/>
            </w:pPr>
            <w:r>
              <w:rPr>
                <w:rFonts w:eastAsiaTheme="minorEastAsia"/>
                <w:sz w:val="24"/>
              </w:rPr>
              <w:t>9.11%</w:t>
            </w:r>
          </w:p>
        </w:tc>
        <w:tc>
          <w:tcPr>
            <w:tcW w:w="1620" w:type="dxa"/>
            <w:vAlign w:val="center"/>
          </w:tcPr>
          <w:p w:rsidR="003A00E0" w:rsidRDefault="002F3D85">
            <w:pPr>
              <w:jc w:val="right"/>
            </w:pPr>
            <w:r>
              <w:rPr>
                <w:rFonts w:eastAsiaTheme="minorEastAsia"/>
                <w:sz w:val="24"/>
              </w:rPr>
              <w:t>109,027.41</w:t>
            </w:r>
          </w:p>
        </w:tc>
        <w:tc>
          <w:tcPr>
            <w:tcW w:w="1080" w:type="dxa"/>
            <w:vAlign w:val="center"/>
          </w:tcPr>
          <w:p w:rsidR="003A00E0" w:rsidRDefault="002F3D85">
            <w:pPr>
              <w:jc w:val="right"/>
            </w:pPr>
            <w:r>
              <w:rPr>
                <w:rFonts w:eastAsiaTheme="minorEastAsia"/>
                <w:sz w:val="24"/>
              </w:rPr>
              <w:t>9.11%</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方正证券股份有限公司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103,238,126.60</w:t>
            </w:r>
          </w:p>
        </w:tc>
        <w:tc>
          <w:tcPr>
            <w:tcW w:w="1080" w:type="dxa"/>
            <w:vAlign w:val="center"/>
          </w:tcPr>
          <w:p w:rsidR="003A00E0" w:rsidRDefault="002F3D85">
            <w:pPr>
              <w:jc w:val="right"/>
            </w:pPr>
            <w:r>
              <w:rPr>
                <w:rFonts w:eastAsiaTheme="minorEastAsia"/>
                <w:sz w:val="24"/>
              </w:rPr>
              <w:t>8.03%</w:t>
            </w:r>
          </w:p>
        </w:tc>
        <w:tc>
          <w:tcPr>
            <w:tcW w:w="1620" w:type="dxa"/>
            <w:vAlign w:val="center"/>
          </w:tcPr>
          <w:p w:rsidR="003A00E0" w:rsidRDefault="002F3D85">
            <w:pPr>
              <w:jc w:val="right"/>
            </w:pPr>
            <w:r>
              <w:rPr>
                <w:rFonts w:eastAsiaTheme="minorEastAsia"/>
                <w:sz w:val="24"/>
              </w:rPr>
              <w:t>96,146.20</w:t>
            </w:r>
          </w:p>
        </w:tc>
        <w:tc>
          <w:tcPr>
            <w:tcW w:w="1080" w:type="dxa"/>
            <w:vAlign w:val="center"/>
          </w:tcPr>
          <w:p w:rsidR="003A00E0" w:rsidRDefault="002F3D85">
            <w:pPr>
              <w:jc w:val="right"/>
            </w:pPr>
            <w:r>
              <w:rPr>
                <w:rFonts w:eastAsiaTheme="minorEastAsia"/>
                <w:sz w:val="24"/>
              </w:rPr>
              <w:t>8.03%</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招商证券股份有限公司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103,087,133.68</w:t>
            </w:r>
          </w:p>
        </w:tc>
        <w:tc>
          <w:tcPr>
            <w:tcW w:w="1080" w:type="dxa"/>
            <w:vAlign w:val="center"/>
          </w:tcPr>
          <w:p w:rsidR="003A00E0" w:rsidRDefault="002F3D85">
            <w:pPr>
              <w:jc w:val="right"/>
            </w:pPr>
            <w:r>
              <w:rPr>
                <w:rFonts w:eastAsiaTheme="minorEastAsia"/>
                <w:sz w:val="24"/>
              </w:rPr>
              <w:t>8.02%</w:t>
            </w:r>
          </w:p>
        </w:tc>
        <w:tc>
          <w:tcPr>
            <w:tcW w:w="1620" w:type="dxa"/>
            <w:vAlign w:val="center"/>
          </w:tcPr>
          <w:p w:rsidR="003A00E0" w:rsidRDefault="002F3D85">
            <w:pPr>
              <w:jc w:val="right"/>
            </w:pPr>
            <w:r>
              <w:rPr>
                <w:rFonts w:eastAsiaTheme="minorEastAsia"/>
                <w:sz w:val="24"/>
              </w:rPr>
              <w:t>96,005.08</w:t>
            </w:r>
          </w:p>
        </w:tc>
        <w:tc>
          <w:tcPr>
            <w:tcW w:w="1080" w:type="dxa"/>
            <w:vAlign w:val="center"/>
          </w:tcPr>
          <w:p w:rsidR="003A00E0" w:rsidRDefault="002F3D85">
            <w:pPr>
              <w:jc w:val="right"/>
            </w:pPr>
            <w:r>
              <w:rPr>
                <w:rFonts w:eastAsiaTheme="minorEastAsia"/>
                <w:sz w:val="24"/>
              </w:rPr>
              <w:t>8.02%</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中泰证券股份有限公司</w:t>
            </w:r>
          </w:p>
        </w:tc>
        <w:tc>
          <w:tcPr>
            <w:tcW w:w="780" w:type="dxa"/>
            <w:vAlign w:val="center"/>
          </w:tcPr>
          <w:p w:rsidR="003A00E0" w:rsidRDefault="002F3D85">
            <w:pPr>
              <w:jc w:val="right"/>
            </w:pPr>
            <w:r>
              <w:rPr>
                <w:rFonts w:eastAsiaTheme="minorEastAsia"/>
                <w:sz w:val="24"/>
              </w:rPr>
              <w:t>2</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华融证券股份有限公司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红塔证券股份有限公司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华创证券有限责任公司</w:t>
            </w:r>
          </w:p>
        </w:tc>
        <w:tc>
          <w:tcPr>
            <w:tcW w:w="780" w:type="dxa"/>
            <w:vAlign w:val="center"/>
          </w:tcPr>
          <w:p w:rsidR="003A00E0" w:rsidRDefault="002F3D85">
            <w:pPr>
              <w:jc w:val="right"/>
            </w:pPr>
            <w:r>
              <w:rPr>
                <w:rFonts w:eastAsiaTheme="minorEastAsia"/>
                <w:sz w:val="24"/>
              </w:rPr>
              <w:t>2</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华泰证券股份有限公司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瑞银证券有限责任公司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上海华信证券有限责任公司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西南证券股份有限公司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长城证券股份有限公司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北京高华证券有限责任公司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第一创业证券股份有限公司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东吴证券股份有限公司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国金证券股份有限公司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国联证券股份有限公司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中信证券股份有限公司</w:t>
            </w:r>
          </w:p>
        </w:tc>
        <w:tc>
          <w:tcPr>
            <w:tcW w:w="780" w:type="dxa"/>
            <w:vAlign w:val="center"/>
          </w:tcPr>
          <w:p w:rsidR="003A00E0" w:rsidRDefault="002F3D85">
            <w:pPr>
              <w:jc w:val="right"/>
            </w:pPr>
            <w:r>
              <w:rPr>
                <w:rFonts w:eastAsiaTheme="minorEastAsia"/>
                <w:sz w:val="24"/>
              </w:rPr>
              <w:t>1</w:t>
            </w:r>
          </w:p>
        </w:tc>
        <w:tc>
          <w:tcPr>
            <w:tcW w:w="180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6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57207F" w:rsidP="0057207F">
      <w:pPr>
        <w:spacing w:line="360" w:lineRule="auto"/>
        <w:ind w:firstLine="420"/>
        <w:jc w:val="right"/>
        <w:rPr>
          <w:rFonts w:eastAsiaTheme="minorEastAsia"/>
          <w:sz w:val="24"/>
        </w:rPr>
      </w:pPr>
      <w:bookmarkStart w:id="110"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3A00E0">
        <w:tc>
          <w:tcPr>
            <w:tcW w:w="1560" w:type="dxa"/>
            <w:vAlign w:val="center"/>
          </w:tcPr>
          <w:p w:rsidR="003A00E0" w:rsidRDefault="002F3D85">
            <w:pPr>
              <w:jc w:val="left"/>
            </w:pPr>
            <w:r>
              <w:rPr>
                <w:rFonts w:eastAsiaTheme="minorEastAsia"/>
                <w:sz w:val="24"/>
              </w:rPr>
              <w:t>西部证券股份有限公司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国信证券股份有限公司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中信建投证券股份有限公司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中国国际金融股份有限公司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川财证券有限责任公司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国泰君安证券股份有限公司</w:t>
            </w:r>
          </w:p>
        </w:tc>
        <w:tc>
          <w:tcPr>
            <w:tcW w:w="1320" w:type="dxa"/>
            <w:vAlign w:val="center"/>
          </w:tcPr>
          <w:p w:rsidR="003A00E0" w:rsidRDefault="002F3D85">
            <w:pPr>
              <w:jc w:val="right"/>
            </w:pPr>
            <w:r>
              <w:rPr>
                <w:rFonts w:eastAsiaTheme="minorEastAsia"/>
                <w:sz w:val="24"/>
              </w:rPr>
              <w:t>13,044,391.60</w:t>
            </w:r>
          </w:p>
        </w:tc>
        <w:tc>
          <w:tcPr>
            <w:tcW w:w="1080" w:type="dxa"/>
            <w:vAlign w:val="center"/>
          </w:tcPr>
          <w:p w:rsidR="003A00E0" w:rsidRDefault="002F3D85">
            <w:pPr>
              <w:jc w:val="right"/>
            </w:pPr>
            <w:r>
              <w:rPr>
                <w:rFonts w:eastAsiaTheme="minorEastAsia"/>
                <w:sz w:val="24"/>
              </w:rPr>
              <w:t>100.00%</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东方证券股份有限公司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中国银河证券股份有限公司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兴业证券股份有限公司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申万宏源证券有限公司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方正证券股份有限公司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招商证券股份有限公司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中泰证券股份有限公司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华融证券股份有限公司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红塔证券股份有限公司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华创证券有限责任公司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华泰证券股份有限公司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瑞银证券有限责任公司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上海华信证券有限责任公司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西南证券股份有限公司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长城证券股份有限公司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北京高华证券有限责任公司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第一创业证券股份有限公司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东吴证券股份有限公司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国金证券股份有限公司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国联证券股份有限公司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r w:rsidR="003A00E0">
        <w:tc>
          <w:tcPr>
            <w:tcW w:w="1560" w:type="dxa"/>
            <w:vAlign w:val="center"/>
          </w:tcPr>
          <w:p w:rsidR="003A00E0" w:rsidRDefault="002F3D85">
            <w:pPr>
              <w:jc w:val="left"/>
            </w:pPr>
            <w:r>
              <w:rPr>
                <w:rFonts w:eastAsiaTheme="minorEastAsia"/>
                <w:sz w:val="24"/>
              </w:rPr>
              <w:t>中信证券股份有限公司</w:t>
            </w:r>
          </w:p>
        </w:tc>
        <w:tc>
          <w:tcPr>
            <w:tcW w:w="1320" w:type="dxa"/>
            <w:vAlign w:val="center"/>
          </w:tcPr>
          <w:p w:rsidR="003A00E0" w:rsidRDefault="002F3D85">
            <w:pPr>
              <w:jc w:val="right"/>
            </w:pPr>
            <w:r>
              <w:rPr>
                <w:rFonts w:eastAsiaTheme="minorEastAsia"/>
                <w:sz w:val="24"/>
              </w:rPr>
              <w:t>-</w:t>
            </w:r>
          </w:p>
        </w:tc>
        <w:tc>
          <w:tcPr>
            <w:tcW w:w="1080" w:type="dxa"/>
            <w:vAlign w:val="center"/>
          </w:tcPr>
          <w:p w:rsidR="003A00E0" w:rsidRDefault="002F3D85">
            <w:pPr>
              <w:jc w:val="right"/>
            </w:pPr>
            <w:r>
              <w:rPr>
                <w:rFonts w:eastAsiaTheme="minorEastAsia"/>
                <w:sz w:val="24"/>
              </w:rPr>
              <w:t>-</w:t>
            </w:r>
          </w:p>
        </w:tc>
        <w:tc>
          <w:tcPr>
            <w:tcW w:w="1143" w:type="dxa"/>
            <w:vAlign w:val="center"/>
          </w:tcPr>
          <w:p w:rsidR="003A00E0" w:rsidRDefault="002F3D85">
            <w:pPr>
              <w:jc w:val="right"/>
            </w:pPr>
            <w:r>
              <w:rPr>
                <w:rFonts w:eastAsiaTheme="minorEastAsia"/>
                <w:sz w:val="24"/>
              </w:rPr>
              <w:t>-</w:t>
            </w:r>
          </w:p>
        </w:tc>
        <w:tc>
          <w:tcPr>
            <w:tcW w:w="1197" w:type="dxa"/>
            <w:vAlign w:val="center"/>
          </w:tcPr>
          <w:p w:rsidR="003A00E0" w:rsidRDefault="002F3D85">
            <w:pPr>
              <w:jc w:val="right"/>
            </w:pPr>
            <w:r>
              <w:rPr>
                <w:rFonts w:eastAsiaTheme="minorEastAsia"/>
                <w:sz w:val="24"/>
              </w:rPr>
              <w:t>-</w:t>
            </w:r>
          </w:p>
        </w:tc>
        <w:tc>
          <w:tcPr>
            <w:tcW w:w="1497" w:type="dxa"/>
            <w:vAlign w:val="center"/>
          </w:tcPr>
          <w:p w:rsidR="003A00E0" w:rsidRDefault="002F3D85">
            <w:pPr>
              <w:jc w:val="right"/>
            </w:pPr>
            <w:r>
              <w:rPr>
                <w:rFonts w:eastAsiaTheme="minorEastAsia"/>
                <w:sz w:val="24"/>
              </w:rPr>
              <w:t>-</w:t>
            </w:r>
          </w:p>
        </w:tc>
        <w:tc>
          <w:tcPr>
            <w:tcW w:w="1203" w:type="dxa"/>
            <w:vAlign w:val="center"/>
          </w:tcPr>
          <w:p w:rsidR="003A00E0" w:rsidRDefault="002F3D85">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3A00E0" w:rsidRDefault="002F3D8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3A00E0" w:rsidRDefault="002F3D8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1" w:name="_Toc522481670"/>
      <w:r w:rsidRPr="005312D8">
        <w:rPr>
          <w:rFonts w:ascii="Times New Roman" w:hAnsi="Times New Roman"/>
          <w:szCs w:val="24"/>
        </w:rPr>
        <w:t xml:space="preserve">10.9 </w:t>
      </w:r>
      <w:r w:rsidRPr="005312D8">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3A00E0">
        <w:tc>
          <w:tcPr>
            <w:tcW w:w="720" w:type="dxa"/>
            <w:vAlign w:val="center"/>
          </w:tcPr>
          <w:p w:rsidR="003A00E0" w:rsidRDefault="002F3D85">
            <w:pPr>
              <w:jc w:val="center"/>
            </w:pPr>
            <w:r>
              <w:rPr>
                <w:color w:val="000000"/>
                <w:sz w:val="24"/>
              </w:rPr>
              <w:t>1</w:t>
            </w:r>
          </w:p>
        </w:tc>
        <w:tc>
          <w:tcPr>
            <w:tcW w:w="4319" w:type="dxa"/>
            <w:vAlign w:val="center"/>
          </w:tcPr>
          <w:p w:rsidR="003A00E0" w:rsidRDefault="002F3D85">
            <w:r>
              <w:rPr>
                <w:color w:val="000000"/>
                <w:sz w:val="24"/>
              </w:rPr>
              <w:t>交银施罗德基金管理有限公司关于旗下基金缴纳增值税的提示性公告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2018-01-03</w:t>
            </w:r>
          </w:p>
        </w:tc>
      </w:tr>
      <w:tr w:rsidR="003A00E0">
        <w:tc>
          <w:tcPr>
            <w:tcW w:w="720" w:type="dxa"/>
            <w:vAlign w:val="center"/>
          </w:tcPr>
          <w:p w:rsidR="003A00E0" w:rsidRDefault="002F3D85">
            <w:pPr>
              <w:jc w:val="center"/>
            </w:pPr>
            <w:r>
              <w:rPr>
                <w:color w:val="000000"/>
                <w:sz w:val="24"/>
              </w:rPr>
              <w:t>2</w:t>
            </w:r>
          </w:p>
        </w:tc>
        <w:tc>
          <w:tcPr>
            <w:tcW w:w="4319" w:type="dxa"/>
            <w:vAlign w:val="center"/>
          </w:tcPr>
          <w:p w:rsidR="003A00E0" w:rsidRDefault="002F3D85">
            <w:r>
              <w:rPr>
                <w:color w:val="000000"/>
                <w:sz w:val="24"/>
              </w:rPr>
              <w:t>交银施罗德基金管理有限公司关于旗下部分基金参与中国农业银行股份有限公司基金交易费率优惠活动的公告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2018-01-09</w:t>
            </w:r>
          </w:p>
        </w:tc>
      </w:tr>
      <w:tr w:rsidR="003A00E0">
        <w:tc>
          <w:tcPr>
            <w:tcW w:w="720" w:type="dxa"/>
            <w:vAlign w:val="center"/>
          </w:tcPr>
          <w:p w:rsidR="003A00E0" w:rsidRDefault="002F3D85">
            <w:pPr>
              <w:jc w:val="center"/>
            </w:pPr>
            <w:r>
              <w:rPr>
                <w:color w:val="000000"/>
                <w:sz w:val="24"/>
              </w:rPr>
              <w:t>3</w:t>
            </w:r>
          </w:p>
        </w:tc>
        <w:tc>
          <w:tcPr>
            <w:tcW w:w="4319" w:type="dxa"/>
            <w:vAlign w:val="center"/>
          </w:tcPr>
          <w:p w:rsidR="003A00E0" w:rsidRDefault="002F3D85">
            <w:r>
              <w:rPr>
                <w:color w:val="000000"/>
                <w:sz w:val="24"/>
              </w:rPr>
              <w:t>交银施罗德消费新驱动股票型证券投资基金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2018-01-22</w:t>
            </w:r>
          </w:p>
        </w:tc>
      </w:tr>
      <w:tr w:rsidR="003A00E0">
        <w:tc>
          <w:tcPr>
            <w:tcW w:w="720" w:type="dxa"/>
            <w:vAlign w:val="center"/>
          </w:tcPr>
          <w:p w:rsidR="003A00E0" w:rsidRDefault="002F3D85">
            <w:pPr>
              <w:jc w:val="center"/>
            </w:pPr>
            <w:r>
              <w:rPr>
                <w:color w:val="000000"/>
                <w:sz w:val="24"/>
              </w:rPr>
              <w:t>4</w:t>
            </w:r>
          </w:p>
        </w:tc>
        <w:tc>
          <w:tcPr>
            <w:tcW w:w="4319" w:type="dxa"/>
            <w:vAlign w:val="center"/>
          </w:tcPr>
          <w:p w:rsidR="003A00E0" w:rsidRDefault="002F3D85">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2018-01-31</w:t>
            </w:r>
          </w:p>
        </w:tc>
      </w:tr>
      <w:tr w:rsidR="003A00E0">
        <w:tc>
          <w:tcPr>
            <w:tcW w:w="720" w:type="dxa"/>
            <w:vAlign w:val="center"/>
          </w:tcPr>
          <w:p w:rsidR="003A00E0" w:rsidRDefault="002F3D85">
            <w:pPr>
              <w:jc w:val="center"/>
            </w:pPr>
            <w:r>
              <w:rPr>
                <w:color w:val="000000"/>
                <w:sz w:val="24"/>
              </w:rPr>
              <w:t>5</w:t>
            </w:r>
          </w:p>
        </w:tc>
        <w:tc>
          <w:tcPr>
            <w:tcW w:w="4319" w:type="dxa"/>
            <w:vAlign w:val="center"/>
          </w:tcPr>
          <w:p w:rsidR="003A00E0" w:rsidRDefault="002F3D85">
            <w:r>
              <w:rPr>
                <w:color w:val="000000"/>
                <w:sz w:val="24"/>
              </w:rPr>
              <w:t>交银施罗德基金管理有限公司关于旗下基金所持停牌股票估值调整的公告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2018-02-07</w:t>
            </w:r>
          </w:p>
        </w:tc>
      </w:tr>
      <w:tr w:rsidR="003A00E0">
        <w:tc>
          <w:tcPr>
            <w:tcW w:w="720" w:type="dxa"/>
            <w:vAlign w:val="center"/>
          </w:tcPr>
          <w:p w:rsidR="003A00E0" w:rsidRDefault="002F3D85">
            <w:pPr>
              <w:jc w:val="center"/>
            </w:pPr>
            <w:r>
              <w:rPr>
                <w:color w:val="000000"/>
                <w:sz w:val="24"/>
              </w:rPr>
              <w:t>6</w:t>
            </w:r>
          </w:p>
        </w:tc>
        <w:tc>
          <w:tcPr>
            <w:tcW w:w="4319" w:type="dxa"/>
            <w:vAlign w:val="center"/>
          </w:tcPr>
          <w:p w:rsidR="003A00E0" w:rsidRDefault="002F3D85">
            <w:r>
              <w:rPr>
                <w:color w:val="000000"/>
                <w:sz w:val="24"/>
              </w:rPr>
              <w:t>交银施罗德基金管理有限公司关于交银施罗德消费新驱动股票型证券投资基金修改基金合同的公告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2018-03-22</w:t>
            </w:r>
          </w:p>
        </w:tc>
      </w:tr>
      <w:tr w:rsidR="003A00E0">
        <w:tc>
          <w:tcPr>
            <w:tcW w:w="720" w:type="dxa"/>
            <w:vAlign w:val="center"/>
          </w:tcPr>
          <w:p w:rsidR="003A00E0" w:rsidRDefault="002F3D85">
            <w:pPr>
              <w:jc w:val="center"/>
            </w:pPr>
            <w:r>
              <w:rPr>
                <w:color w:val="000000"/>
                <w:sz w:val="24"/>
              </w:rPr>
              <w:t>7</w:t>
            </w:r>
          </w:p>
        </w:tc>
        <w:tc>
          <w:tcPr>
            <w:tcW w:w="4319" w:type="dxa"/>
            <w:vAlign w:val="center"/>
          </w:tcPr>
          <w:p w:rsidR="003A00E0" w:rsidRDefault="002F3D85">
            <w:r>
              <w:rPr>
                <w:color w:val="000000"/>
                <w:sz w:val="24"/>
              </w:rPr>
              <w:t>交银施罗德消费新驱动股票型证券投资基金</w:t>
            </w:r>
            <w:r>
              <w:rPr>
                <w:color w:val="000000"/>
                <w:sz w:val="24"/>
              </w:rPr>
              <w:t>2017</w:t>
            </w:r>
            <w:r>
              <w:rPr>
                <w:color w:val="000000"/>
                <w:sz w:val="24"/>
              </w:rPr>
              <w:t>年年度报告摘要</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2018-03-28</w:t>
            </w:r>
          </w:p>
        </w:tc>
      </w:tr>
      <w:tr w:rsidR="003A00E0">
        <w:tc>
          <w:tcPr>
            <w:tcW w:w="720" w:type="dxa"/>
            <w:vAlign w:val="center"/>
          </w:tcPr>
          <w:p w:rsidR="003A00E0" w:rsidRDefault="002F3D85">
            <w:pPr>
              <w:jc w:val="center"/>
            </w:pPr>
            <w:r>
              <w:rPr>
                <w:color w:val="000000"/>
                <w:sz w:val="24"/>
              </w:rPr>
              <w:t>8</w:t>
            </w:r>
          </w:p>
        </w:tc>
        <w:tc>
          <w:tcPr>
            <w:tcW w:w="4319" w:type="dxa"/>
            <w:vAlign w:val="center"/>
          </w:tcPr>
          <w:p w:rsidR="003A00E0" w:rsidRDefault="002F3D8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2018-03-30</w:t>
            </w:r>
          </w:p>
        </w:tc>
      </w:tr>
      <w:tr w:rsidR="003A00E0">
        <w:tc>
          <w:tcPr>
            <w:tcW w:w="720" w:type="dxa"/>
            <w:vAlign w:val="center"/>
          </w:tcPr>
          <w:p w:rsidR="003A00E0" w:rsidRDefault="002F3D85">
            <w:pPr>
              <w:jc w:val="center"/>
            </w:pPr>
            <w:r>
              <w:rPr>
                <w:color w:val="000000"/>
                <w:sz w:val="24"/>
              </w:rPr>
              <w:t>9</w:t>
            </w:r>
          </w:p>
        </w:tc>
        <w:tc>
          <w:tcPr>
            <w:tcW w:w="4319" w:type="dxa"/>
            <w:vAlign w:val="center"/>
          </w:tcPr>
          <w:p w:rsidR="003A00E0" w:rsidRDefault="002F3D85">
            <w:r>
              <w:rPr>
                <w:color w:val="000000"/>
                <w:sz w:val="24"/>
              </w:rPr>
              <w:t>交银施罗德基金管理有限公司关于旗下基金所持停牌股票估值调整的公告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2018-04-21</w:t>
            </w:r>
          </w:p>
        </w:tc>
      </w:tr>
      <w:tr w:rsidR="003A00E0">
        <w:tc>
          <w:tcPr>
            <w:tcW w:w="720" w:type="dxa"/>
            <w:vAlign w:val="center"/>
          </w:tcPr>
          <w:p w:rsidR="003A00E0" w:rsidRDefault="002F3D85">
            <w:pPr>
              <w:jc w:val="center"/>
            </w:pPr>
            <w:r>
              <w:rPr>
                <w:color w:val="000000"/>
                <w:sz w:val="24"/>
              </w:rPr>
              <w:t>10</w:t>
            </w:r>
          </w:p>
        </w:tc>
        <w:tc>
          <w:tcPr>
            <w:tcW w:w="4319" w:type="dxa"/>
            <w:vAlign w:val="center"/>
          </w:tcPr>
          <w:p w:rsidR="003A00E0" w:rsidRDefault="002F3D85">
            <w:r>
              <w:rPr>
                <w:color w:val="000000"/>
                <w:sz w:val="24"/>
              </w:rPr>
              <w:t>交银施罗德消费新驱动股票型证券投资基金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2018-04-21</w:t>
            </w:r>
          </w:p>
        </w:tc>
      </w:tr>
      <w:tr w:rsidR="003A00E0">
        <w:tc>
          <w:tcPr>
            <w:tcW w:w="720" w:type="dxa"/>
            <w:vAlign w:val="center"/>
          </w:tcPr>
          <w:p w:rsidR="003A00E0" w:rsidRDefault="002F3D85">
            <w:pPr>
              <w:jc w:val="center"/>
            </w:pPr>
            <w:r>
              <w:rPr>
                <w:color w:val="000000"/>
                <w:sz w:val="24"/>
              </w:rPr>
              <w:t>11</w:t>
            </w:r>
          </w:p>
        </w:tc>
        <w:tc>
          <w:tcPr>
            <w:tcW w:w="4319" w:type="dxa"/>
            <w:vAlign w:val="center"/>
          </w:tcPr>
          <w:p w:rsidR="003A00E0" w:rsidRDefault="002F3D85">
            <w:r>
              <w:rPr>
                <w:color w:val="000000"/>
                <w:sz w:val="24"/>
              </w:rPr>
              <w:t>交银施罗德基金管理有限公司关于旗下部分基金在中国农业银行股份有限公司开通定期定额投资业务并参与其基金前端定期定额投资费率优惠活动的公告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2018-05-28</w:t>
            </w:r>
          </w:p>
        </w:tc>
      </w:tr>
      <w:tr w:rsidR="003A00E0">
        <w:tc>
          <w:tcPr>
            <w:tcW w:w="720" w:type="dxa"/>
            <w:vAlign w:val="center"/>
          </w:tcPr>
          <w:p w:rsidR="003A00E0" w:rsidRDefault="002F3D85">
            <w:pPr>
              <w:jc w:val="center"/>
            </w:pPr>
            <w:r>
              <w:rPr>
                <w:color w:val="000000"/>
                <w:sz w:val="24"/>
              </w:rPr>
              <w:t>12</w:t>
            </w:r>
          </w:p>
        </w:tc>
        <w:tc>
          <w:tcPr>
            <w:tcW w:w="4319" w:type="dxa"/>
            <w:vAlign w:val="center"/>
          </w:tcPr>
          <w:p w:rsidR="003A00E0" w:rsidRDefault="002F3D85">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2018-06-01</w:t>
            </w:r>
          </w:p>
        </w:tc>
      </w:tr>
      <w:tr w:rsidR="003A00E0">
        <w:tc>
          <w:tcPr>
            <w:tcW w:w="720" w:type="dxa"/>
            <w:vAlign w:val="center"/>
          </w:tcPr>
          <w:p w:rsidR="003A00E0" w:rsidRDefault="002F3D85">
            <w:pPr>
              <w:jc w:val="center"/>
            </w:pPr>
            <w:r>
              <w:rPr>
                <w:color w:val="000000"/>
                <w:sz w:val="24"/>
              </w:rPr>
              <w:t>13</w:t>
            </w:r>
          </w:p>
        </w:tc>
        <w:tc>
          <w:tcPr>
            <w:tcW w:w="4319" w:type="dxa"/>
            <w:vAlign w:val="center"/>
          </w:tcPr>
          <w:p w:rsidR="003A00E0" w:rsidRDefault="002F3D85">
            <w:r>
              <w:rPr>
                <w:color w:val="000000"/>
                <w:sz w:val="24"/>
              </w:rPr>
              <w:t>交银施罗德基金管理有限公司关于增加中信银行股份有限公司为交银施罗德消费新驱动股票型证券投资基金场外销售机构并参与其基金前端申购（含定期定额投资）费率优惠活动的公告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2018-06-15</w:t>
            </w:r>
          </w:p>
        </w:tc>
      </w:tr>
      <w:tr w:rsidR="003A00E0">
        <w:tc>
          <w:tcPr>
            <w:tcW w:w="720" w:type="dxa"/>
            <w:vAlign w:val="center"/>
          </w:tcPr>
          <w:p w:rsidR="003A00E0" w:rsidRDefault="002F3D85">
            <w:pPr>
              <w:jc w:val="center"/>
            </w:pPr>
            <w:r>
              <w:rPr>
                <w:color w:val="000000"/>
                <w:sz w:val="24"/>
              </w:rPr>
              <w:t>14</w:t>
            </w:r>
          </w:p>
        </w:tc>
        <w:tc>
          <w:tcPr>
            <w:tcW w:w="4319" w:type="dxa"/>
            <w:vAlign w:val="center"/>
          </w:tcPr>
          <w:p w:rsidR="003A00E0" w:rsidRDefault="002F3D85">
            <w:r>
              <w:rPr>
                <w:color w:val="000000"/>
                <w:sz w:val="24"/>
              </w:rPr>
              <w:t>交银施罗德消费新驱动股票型证券投资基金（更新）招募说明书摘要</w:t>
            </w:r>
            <w:r>
              <w:rPr>
                <w:color w:val="000000"/>
                <w:sz w:val="24"/>
              </w:rPr>
              <w:t>(2018</w:t>
            </w:r>
            <w:r>
              <w:rPr>
                <w:color w:val="000000"/>
                <w:sz w:val="24"/>
              </w:rPr>
              <w:t>年第</w:t>
            </w:r>
            <w:r>
              <w:rPr>
                <w:color w:val="000000"/>
                <w:sz w:val="24"/>
              </w:rPr>
              <w:t>1</w:t>
            </w:r>
            <w:r>
              <w:rPr>
                <w:color w:val="000000"/>
                <w:sz w:val="24"/>
              </w:rPr>
              <w:t>号</w:t>
            </w:r>
            <w:r>
              <w:rPr>
                <w:color w:val="000000"/>
                <w:sz w:val="24"/>
              </w:rPr>
              <w:t>)</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2018-06-21</w:t>
            </w:r>
          </w:p>
        </w:tc>
      </w:tr>
      <w:tr w:rsidR="003A00E0">
        <w:tc>
          <w:tcPr>
            <w:tcW w:w="720" w:type="dxa"/>
            <w:vAlign w:val="center"/>
          </w:tcPr>
          <w:p w:rsidR="003A00E0" w:rsidRDefault="002F3D85">
            <w:pPr>
              <w:jc w:val="center"/>
            </w:pPr>
            <w:r>
              <w:rPr>
                <w:color w:val="000000"/>
                <w:sz w:val="24"/>
              </w:rPr>
              <w:t>15</w:t>
            </w:r>
          </w:p>
        </w:tc>
        <w:tc>
          <w:tcPr>
            <w:tcW w:w="4319" w:type="dxa"/>
            <w:vAlign w:val="center"/>
          </w:tcPr>
          <w:p w:rsidR="003A00E0" w:rsidRDefault="002F3D85">
            <w:r>
              <w:rPr>
                <w:color w:val="000000"/>
                <w:sz w:val="24"/>
              </w:rPr>
              <w:t>交银施罗德基金管理有限公司关于高级管理人员变更的公告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2018-06-30</w:t>
            </w:r>
          </w:p>
        </w:tc>
      </w:tr>
      <w:tr w:rsidR="003A00E0">
        <w:tc>
          <w:tcPr>
            <w:tcW w:w="720" w:type="dxa"/>
            <w:vAlign w:val="center"/>
          </w:tcPr>
          <w:p w:rsidR="003A00E0" w:rsidRDefault="002F3D85">
            <w:pPr>
              <w:jc w:val="center"/>
            </w:pPr>
            <w:r>
              <w:rPr>
                <w:color w:val="000000"/>
                <w:sz w:val="24"/>
              </w:rPr>
              <w:t>16</w:t>
            </w:r>
          </w:p>
        </w:tc>
        <w:tc>
          <w:tcPr>
            <w:tcW w:w="4319" w:type="dxa"/>
            <w:vAlign w:val="center"/>
          </w:tcPr>
          <w:p w:rsidR="003A00E0" w:rsidRDefault="002F3D85">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3A00E0" w:rsidRDefault="002F3D85">
            <w:r>
              <w:rPr>
                <w:color w:val="000000"/>
                <w:sz w:val="24"/>
              </w:rPr>
              <w:t>中国证券报、上海证券报、证券时报</w:t>
            </w:r>
          </w:p>
        </w:tc>
        <w:tc>
          <w:tcPr>
            <w:tcW w:w="1440" w:type="dxa"/>
            <w:vAlign w:val="center"/>
          </w:tcPr>
          <w:p w:rsidR="003A00E0" w:rsidRDefault="002F3D85">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522481671"/>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12"/>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3A00E0">
        <w:tc>
          <w:tcPr>
            <w:tcW w:w="993" w:type="dxa"/>
            <w:vMerge w:val="restart"/>
          </w:tcPr>
          <w:p w:rsidR="003A00E0" w:rsidRDefault="003A00E0"/>
          <w:p w:rsidR="003A00E0" w:rsidRDefault="002F3D85">
            <w:r>
              <w:rPr>
                <w:rFonts w:ascii="宋体" w:hAnsi="宋体" w:hint="eastAsia"/>
                <w:bCs/>
                <w:color w:val="000000"/>
                <w:kern w:val="0"/>
                <w:szCs w:val="21"/>
              </w:rPr>
              <w:t>机构</w:t>
            </w:r>
          </w:p>
        </w:tc>
        <w:tc>
          <w:tcPr>
            <w:tcW w:w="992" w:type="dxa"/>
            <w:vAlign w:val="center"/>
          </w:tcPr>
          <w:p w:rsidR="003A00E0" w:rsidRDefault="002F3D85">
            <w:pPr>
              <w:jc w:val="center"/>
            </w:pPr>
            <w:r>
              <w:rPr>
                <w:rFonts w:ascii="宋体" w:hAnsi="宋体"/>
                <w:color w:val="000000"/>
                <w:kern w:val="0"/>
                <w:szCs w:val="21"/>
              </w:rPr>
              <w:t>1</w:t>
            </w:r>
          </w:p>
        </w:tc>
        <w:tc>
          <w:tcPr>
            <w:tcW w:w="1843" w:type="dxa"/>
            <w:vAlign w:val="center"/>
          </w:tcPr>
          <w:p w:rsidR="003A00E0" w:rsidRDefault="002F3D85">
            <w:pPr>
              <w:jc w:val="center"/>
            </w:pPr>
            <w:r>
              <w:rPr>
                <w:rFonts w:ascii="宋体" w:hAnsi="宋体"/>
                <w:color w:val="000000"/>
                <w:kern w:val="0"/>
                <w:szCs w:val="21"/>
              </w:rPr>
              <w:t>2018/1/1-2018/6/30</w:t>
            </w:r>
          </w:p>
        </w:tc>
        <w:tc>
          <w:tcPr>
            <w:tcW w:w="851" w:type="dxa"/>
            <w:vAlign w:val="center"/>
          </w:tcPr>
          <w:p w:rsidR="003A00E0" w:rsidRDefault="002F3D85">
            <w:pPr>
              <w:jc w:val="center"/>
            </w:pPr>
            <w:r>
              <w:rPr>
                <w:rFonts w:ascii="宋体" w:hAnsi="宋体"/>
                <w:color w:val="000000"/>
                <w:kern w:val="0"/>
                <w:szCs w:val="21"/>
              </w:rPr>
              <w:t>-</w:t>
            </w:r>
          </w:p>
        </w:tc>
        <w:tc>
          <w:tcPr>
            <w:tcW w:w="850" w:type="dxa"/>
            <w:vAlign w:val="center"/>
          </w:tcPr>
          <w:p w:rsidR="003A00E0" w:rsidRDefault="002F3D85">
            <w:pPr>
              <w:jc w:val="center"/>
            </w:pPr>
            <w:r>
              <w:rPr>
                <w:rFonts w:ascii="宋体" w:hAnsi="宋体"/>
                <w:color w:val="000000"/>
                <w:kern w:val="0"/>
                <w:szCs w:val="21"/>
              </w:rPr>
              <w:t>139,362,841.30</w:t>
            </w:r>
          </w:p>
        </w:tc>
        <w:tc>
          <w:tcPr>
            <w:tcW w:w="1134" w:type="dxa"/>
            <w:vAlign w:val="center"/>
          </w:tcPr>
          <w:p w:rsidR="003A00E0" w:rsidRDefault="002F3D85">
            <w:pPr>
              <w:jc w:val="center"/>
            </w:pPr>
            <w:r>
              <w:rPr>
                <w:rFonts w:ascii="宋体" w:hAnsi="宋体"/>
                <w:color w:val="000000"/>
                <w:kern w:val="0"/>
                <w:szCs w:val="21"/>
              </w:rPr>
              <w:t>-</w:t>
            </w:r>
          </w:p>
        </w:tc>
        <w:tc>
          <w:tcPr>
            <w:tcW w:w="1419" w:type="dxa"/>
            <w:vAlign w:val="center"/>
          </w:tcPr>
          <w:p w:rsidR="003A00E0" w:rsidRDefault="002F3D85">
            <w:pPr>
              <w:jc w:val="center"/>
            </w:pPr>
            <w:r>
              <w:rPr>
                <w:rFonts w:ascii="宋体" w:hAnsi="宋体"/>
                <w:color w:val="000000"/>
                <w:kern w:val="0"/>
                <w:szCs w:val="21"/>
              </w:rPr>
              <w:t>139,362,841.30</w:t>
            </w:r>
          </w:p>
        </w:tc>
        <w:tc>
          <w:tcPr>
            <w:tcW w:w="1130" w:type="dxa"/>
            <w:vAlign w:val="center"/>
          </w:tcPr>
          <w:p w:rsidR="003A00E0" w:rsidRDefault="002F3D85">
            <w:pPr>
              <w:jc w:val="center"/>
            </w:pPr>
            <w:r>
              <w:rPr>
                <w:rFonts w:ascii="宋体" w:hAnsi="宋体"/>
                <w:color w:val="000000"/>
                <w:kern w:val="0"/>
                <w:szCs w:val="21"/>
              </w:rPr>
              <w:t>19.96%</w:t>
            </w:r>
          </w:p>
        </w:tc>
      </w:tr>
      <w:tr w:rsidR="003A00E0">
        <w:tc>
          <w:tcPr>
            <w:tcW w:w="993" w:type="dxa"/>
            <w:vMerge/>
          </w:tcPr>
          <w:p w:rsidR="003A00E0" w:rsidRDefault="003A00E0"/>
        </w:tc>
        <w:tc>
          <w:tcPr>
            <w:tcW w:w="992" w:type="dxa"/>
            <w:vAlign w:val="center"/>
          </w:tcPr>
          <w:p w:rsidR="003A00E0" w:rsidRDefault="002F3D85">
            <w:pPr>
              <w:jc w:val="center"/>
            </w:pPr>
            <w:r>
              <w:rPr>
                <w:rFonts w:ascii="宋体" w:hAnsi="宋体"/>
                <w:color w:val="000000"/>
                <w:kern w:val="0"/>
                <w:szCs w:val="21"/>
              </w:rPr>
              <w:t>2</w:t>
            </w:r>
          </w:p>
        </w:tc>
        <w:tc>
          <w:tcPr>
            <w:tcW w:w="1843" w:type="dxa"/>
            <w:vAlign w:val="center"/>
          </w:tcPr>
          <w:p w:rsidR="003A00E0" w:rsidRDefault="002F3D85">
            <w:pPr>
              <w:jc w:val="center"/>
            </w:pPr>
            <w:r>
              <w:rPr>
                <w:rFonts w:ascii="宋体" w:hAnsi="宋体"/>
                <w:color w:val="000000"/>
                <w:kern w:val="0"/>
                <w:szCs w:val="21"/>
              </w:rPr>
              <w:t>2018/1/1-2018/6/30</w:t>
            </w:r>
          </w:p>
        </w:tc>
        <w:tc>
          <w:tcPr>
            <w:tcW w:w="851" w:type="dxa"/>
            <w:vAlign w:val="center"/>
          </w:tcPr>
          <w:p w:rsidR="003A00E0" w:rsidRDefault="002F3D85">
            <w:pPr>
              <w:jc w:val="center"/>
            </w:pPr>
            <w:r>
              <w:rPr>
                <w:rFonts w:ascii="宋体" w:hAnsi="宋体"/>
                <w:color w:val="000000"/>
                <w:kern w:val="0"/>
                <w:szCs w:val="21"/>
              </w:rPr>
              <w:t>163,475,044.56</w:t>
            </w:r>
          </w:p>
        </w:tc>
        <w:tc>
          <w:tcPr>
            <w:tcW w:w="850" w:type="dxa"/>
            <w:vAlign w:val="center"/>
          </w:tcPr>
          <w:p w:rsidR="003A00E0" w:rsidRDefault="002F3D85">
            <w:pPr>
              <w:jc w:val="center"/>
            </w:pPr>
            <w:r>
              <w:rPr>
                <w:rFonts w:ascii="宋体" w:hAnsi="宋体"/>
                <w:color w:val="000000"/>
                <w:kern w:val="0"/>
                <w:szCs w:val="21"/>
              </w:rPr>
              <w:t>-</w:t>
            </w:r>
          </w:p>
        </w:tc>
        <w:tc>
          <w:tcPr>
            <w:tcW w:w="1134" w:type="dxa"/>
            <w:vAlign w:val="center"/>
          </w:tcPr>
          <w:p w:rsidR="003A00E0" w:rsidRDefault="002F3D85">
            <w:pPr>
              <w:jc w:val="center"/>
            </w:pPr>
            <w:r>
              <w:rPr>
                <w:rFonts w:ascii="宋体" w:hAnsi="宋体"/>
                <w:color w:val="000000"/>
                <w:kern w:val="0"/>
                <w:szCs w:val="21"/>
              </w:rPr>
              <w:t>163,475,044.56</w:t>
            </w:r>
          </w:p>
        </w:tc>
        <w:tc>
          <w:tcPr>
            <w:tcW w:w="1419" w:type="dxa"/>
            <w:vAlign w:val="center"/>
          </w:tcPr>
          <w:p w:rsidR="003A00E0" w:rsidRDefault="002F3D85">
            <w:pPr>
              <w:jc w:val="center"/>
            </w:pPr>
            <w:r>
              <w:rPr>
                <w:rFonts w:ascii="宋体" w:hAnsi="宋体"/>
                <w:color w:val="000000"/>
                <w:kern w:val="0"/>
                <w:szCs w:val="21"/>
              </w:rPr>
              <w:t>-</w:t>
            </w:r>
          </w:p>
        </w:tc>
        <w:tc>
          <w:tcPr>
            <w:tcW w:w="1130" w:type="dxa"/>
            <w:vAlign w:val="center"/>
          </w:tcPr>
          <w:p w:rsidR="003A00E0" w:rsidRDefault="002F3D85">
            <w:pPr>
              <w:jc w:val="center"/>
            </w:pPr>
            <w:r>
              <w:rPr>
                <w:rFonts w:ascii="宋体" w:hAnsi="宋体"/>
                <w:color w:val="000000"/>
                <w:kern w:val="0"/>
                <w:szCs w:val="21"/>
              </w:rPr>
              <w:t>-</w:t>
            </w:r>
          </w:p>
        </w:tc>
      </w:tr>
      <w:tr w:rsidR="003A00E0">
        <w:tc>
          <w:tcPr>
            <w:tcW w:w="993" w:type="dxa"/>
            <w:vMerge/>
          </w:tcPr>
          <w:p w:rsidR="003A00E0" w:rsidRDefault="003A00E0"/>
        </w:tc>
        <w:tc>
          <w:tcPr>
            <w:tcW w:w="992" w:type="dxa"/>
            <w:vAlign w:val="center"/>
          </w:tcPr>
          <w:p w:rsidR="003A00E0" w:rsidRDefault="002F3D85">
            <w:pPr>
              <w:jc w:val="center"/>
            </w:pPr>
            <w:r>
              <w:rPr>
                <w:rFonts w:ascii="宋体" w:hAnsi="宋体"/>
                <w:color w:val="000000"/>
                <w:kern w:val="0"/>
                <w:szCs w:val="21"/>
              </w:rPr>
              <w:t>3</w:t>
            </w:r>
          </w:p>
        </w:tc>
        <w:tc>
          <w:tcPr>
            <w:tcW w:w="1843" w:type="dxa"/>
            <w:vAlign w:val="center"/>
          </w:tcPr>
          <w:p w:rsidR="003A00E0" w:rsidRDefault="002F3D85">
            <w:pPr>
              <w:jc w:val="center"/>
            </w:pPr>
            <w:r>
              <w:rPr>
                <w:rFonts w:ascii="宋体" w:hAnsi="宋体"/>
                <w:color w:val="000000"/>
                <w:kern w:val="0"/>
                <w:szCs w:val="21"/>
              </w:rPr>
              <w:t>2018/1/1-2018/6/30</w:t>
            </w:r>
          </w:p>
        </w:tc>
        <w:tc>
          <w:tcPr>
            <w:tcW w:w="851" w:type="dxa"/>
            <w:vAlign w:val="center"/>
          </w:tcPr>
          <w:p w:rsidR="003A00E0" w:rsidRDefault="002F3D85">
            <w:pPr>
              <w:jc w:val="center"/>
            </w:pPr>
            <w:r>
              <w:rPr>
                <w:rFonts w:ascii="宋体" w:hAnsi="宋体"/>
                <w:color w:val="000000"/>
                <w:kern w:val="0"/>
                <w:szCs w:val="21"/>
              </w:rPr>
              <w:t>178,252,228.16</w:t>
            </w:r>
          </w:p>
        </w:tc>
        <w:tc>
          <w:tcPr>
            <w:tcW w:w="850" w:type="dxa"/>
            <w:vAlign w:val="center"/>
          </w:tcPr>
          <w:p w:rsidR="003A00E0" w:rsidRDefault="002F3D85">
            <w:pPr>
              <w:jc w:val="center"/>
            </w:pPr>
            <w:r>
              <w:rPr>
                <w:rFonts w:ascii="宋体" w:hAnsi="宋体"/>
                <w:color w:val="000000"/>
                <w:kern w:val="0"/>
                <w:szCs w:val="21"/>
              </w:rPr>
              <w:t>-</w:t>
            </w:r>
          </w:p>
        </w:tc>
        <w:tc>
          <w:tcPr>
            <w:tcW w:w="1134" w:type="dxa"/>
            <w:vAlign w:val="center"/>
          </w:tcPr>
          <w:p w:rsidR="003A00E0" w:rsidRDefault="002F3D85">
            <w:pPr>
              <w:jc w:val="center"/>
            </w:pPr>
            <w:r>
              <w:rPr>
                <w:rFonts w:ascii="宋体" w:hAnsi="宋体"/>
                <w:color w:val="000000"/>
                <w:kern w:val="0"/>
                <w:szCs w:val="21"/>
              </w:rPr>
              <w:t>178,252,228.16</w:t>
            </w:r>
          </w:p>
        </w:tc>
        <w:tc>
          <w:tcPr>
            <w:tcW w:w="1419" w:type="dxa"/>
            <w:vAlign w:val="center"/>
          </w:tcPr>
          <w:p w:rsidR="003A00E0" w:rsidRDefault="002F3D85">
            <w:pPr>
              <w:jc w:val="center"/>
            </w:pPr>
            <w:r>
              <w:rPr>
                <w:rFonts w:ascii="宋体" w:hAnsi="宋体"/>
                <w:color w:val="000000"/>
                <w:kern w:val="0"/>
                <w:szCs w:val="21"/>
              </w:rPr>
              <w:t>-</w:t>
            </w:r>
          </w:p>
        </w:tc>
        <w:tc>
          <w:tcPr>
            <w:tcW w:w="1130" w:type="dxa"/>
            <w:vAlign w:val="center"/>
          </w:tcPr>
          <w:p w:rsidR="003A00E0" w:rsidRDefault="002F3D85">
            <w:pPr>
              <w:jc w:val="center"/>
            </w:pPr>
            <w:r>
              <w:rPr>
                <w:rFonts w:ascii="宋体" w:hAnsi="宋体"/>
                <w:color w:val="000000"/>
                <w:kern w:val="0"/>
                <w:szCs w:val="21"/>
              </w:rPr>
              <w:t>-</w:t>
            </w:r>
          </w:p>
        </w:tc>
      </w:tr>
      <w:tr w:rsidR="003A00E0">
        <w:tc>
          <w:tcPr>
            <w:tcW w:w="993" w:type="dxa"/>
            <w:vMerge/>
          </w:tcPr>
          <w:p w:rsidR="003A00E0" w:rsidRDefault="003A00E0"/>
        </w:tc>
        <w:tc>
          <w:tcPr>
            <w:tcW w:w="992" w:type="dxa"/>
            <w:vAlign w:val="center"/>
          </w:tcPr>
          <w:p w:rsidR="003A00E0" w:rsidRDefault="002F3D85">
            <w:pPr>
              <w:jc w:val="center"/>
            </w:pPr>
            <w:r>
              <w:rPr>
                <w:rFonts w:ascii="宋体" w:hAnsi="宋体"/>
                <w:color w:val="000000"/>
                <w:kern w:val="0"/>
                <w:szCs w:val="21"/>
              </w:rPr>
              <w:t>4</w:t>
            </w:r>
          </w:p>
        </w:tc>
        <w:tc>
          <w:tcPr>
            <w:tcW w:w="1843" w:type="dxa"/>
            <w:vAlign w:val="center"/>
          </w:tcPr>
          <w:p w:rsidR="003A00E0" w:rsidRDefault="002F3D85">
            <w:pPr>
              <w:jc w:val="center"/>
            </w:pPr>
            <w:r>
              <w:rPr>
                <w:rFonts w:ascii="宋体" w:hAnsi="宋体"/>
                <w:color w:val="000000"/>
                <w:kern w:val="0"/>
                <w:szCs w:val="21"/>
              </w:rPr>
              <w:t>2018/1/1-2018/6/30</w:t>
            </w:r>
          </w:p>
        </w:tc>
        <w:tc>
          <w:tcPr>
            <w:tcW w:w="851" w:type="dxa"/>
            <w:vAlign w:val="center"/>
          </w:tcPr>
          <w:p w:rsidR="003A00E0" w:rsidRDefault="002F3D85">
            <w:pPr>
              <w:jc w:val="center"/>
            </w:pPr>
            <w:r>
              <w:rPr>
                <w:rFonts w:ascii="宋体" w:hAnsi="宋体"/>
                <w:color w:val="000000"/>
                <w:kern w:val="0"/>
                <w:szCs w:val="21"/>
              </w:rPr>
              <w:t>178,093,499.55</w:t>
            </w:r>
          </w:p>
        </w:tc>
        <w:tc>
          <w:tcPr>
            <w:tcW w:w="850" w:type="dxa"/>
            <w:vAlign w:val="center"/>
          </w:tcPr>
          <w:p w:rsidR="003A00E0" w:rsidRDefault="002F3D85">
            <w:pPr>
              <w:jc w:val="center"/>
            </w:pPr>
            <w:r>
              <w:rPr>
                <w:rFonts w:ascii="宋体" w:hAnsi="宋体"/>
                <w:color w:val="000000"/>
                <w:kern w:val="0"/>
                <w:szCs w:val="21"/>
              </w:rPr>
              <w:t>-</w:t>
            </w:r>
          </w:p>
        </w:tc>
        <w:tc>
          <w:tcPr>
            <w:tcW w:w="1134" w:type="dxa"/>
            <w:vAlign w:val="center"/>
          </w:tcPr>
          <w:p w:rsidR="003A00E0" w:rsidRDefault="002F3D85">
            <w:pPr>
              <w:jc w:val="center"/>
            </w:pPr>
            <w:r>
              <w:rPr>
                <w:rFonts w:ascii="宋体" w:hAnsi="宋体"/>
                <w:color w:val="000000"/>
                <w:kern w:val="0"/>
                <w:szCs w:val="21"/>
              </w:rPr>
              <w:t>-</w:t>
            </w:r>
          </w:p>
        </w:tc>
        <w:tc>
          <w:tcPr>
            <w:tcW w:w="1419" w:type="dxa"/>
            <w:vAlign w:val="center"/>
          </w:tcPr>
          <w:p w:rsidR="003A00E0" w:rsidRDefault="002F3D85">
            <w:pPr>
              <w:jc w:val="center"/>
            </w:pPr>
            <w:r>
              <w:rPr>
                <w:rFonts w:ascii="宋体" w:hAnsi="宋体"/>
                <w:color w:val="000000"/>
                <w:kern w:val="0"/>
                <w:szCs w:val="21"/>
              </w:rPr>
              <w:t>178,093,499.55</w:t>
            </w:r>
          </w:p>
        </w:tc>
        <w:tc>
          <w:tcPr>
            <w:tcW w:w="1130" w:type="dxa"/>
            <w:vAlign w:val="center"/>
          </w:tcPr>
          <w:p w:rsidR="003A00E0" w:rsidRDefault="002F3D85">
            <w:pPr>
              <w:jc w:val="center"/>
            </w:pPr>
            <w:r>
              <w:rPr>
                <w:rFonts w:ascii="宋体" w:hAnsi="宋体"/>
                <w:color w:val="000000"/>
                <w:kern w:val="0"/>
                <w:szCs w:val="21"/>
              </w:rPr>
              <w:t>25.51%</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3A00E0" w:rsidRDefault="002F3D85">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522481672"/>
      <w:r w:rsidRPr="005312D8">
        <w:rPr>
          <w:b/>
          <w:bCs/>
          <w:szCs w:val="24"/>
          <w:lang w:val="en-US"/>
        </w:rPr>
        <w:t xml:space="preserve">§12  </w:t>
      </w:r>
      <w:r w:rsidRPr="005312D8">
        <w:rPr>
          <w:b/>
          <w:bCs/>
          <w:szCs w:val="24"/>
          <w:lang w:val="en-US"/>
        </w:rPr>
        <w:t>备查文件目录</w:t>
      </w:r>
      <w:bookmarkEnd w:id="113"/>
      <w:bookmarkEnd w:id="114"/>
    </w:p>
    <w:p w:rsidR="001548F9" w:rsidRPr="005312D8" w:rsidRDefault="001548F9" w:rsidP="0048308E">
      <w:pPr>
        <w:pStyle w:val="20"/>
        <w:spacing w:before="29" w:after="0" w:line="288" w:lineRule="auto"/>
        <w:rPr>
          <w:rFonts w:ascii="Times New Roman" w:hAnsi="Times New Roman"/>
          <w:kern w:val="0"/>
          <w:szCs w:val="24"/>
        </w:rPr>
      </w:pPr>
      <w:bookmarkStart w:id="115" w:name="_Toc522481673"/>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5"/>
    </w:p>
    <w:p w:rsidR="003A00E0" w:rsidRDefault="002F3D85">
      <w:pPr>
        <w:spacing w:before="29" w:line="288" w:lineRule="auto"/>
        <w:ind w:firstLineChars="200" w:firstLine="480"/>
        <w:rPr>
          <w:color w:val="000000"/>
          <w:sz w:val="24"/>
        </w:rPr>
      </w:pPr>
      <w:r>
        <w:rPr>
          <w:color w:val="000000"/>
          <w:sz w:val="24"/>
        </w:rPr>
        <w:t>1</w:t>
      </w:r>
      <w:r>
        <w:rPr>
          <w:color w:val="000000"/>
          <w:sz w:val="24"/>
        </w:rPr>
        <w:t>、中国证监会批准交银施罗德沪深</w:t>
      </w:r>
      <w:r>
        <w:rPr>
          <w:color w:val="000000"/>
          <w:sz w:val="24"/>
        </w:rPr>
        <w:t>300</w:t>
      </w:r>
      <w:r>
        <w:rPr>
          <w:color w:val="000000"/>
          <w:sz w:val="24"/>
        </w:rPr>
        <w:t>行业分层等权重指数证券投资基金募集的文件；</w:t>
      </w:r>
    </w:p>
    <w:p w:rsidR="003A00E0" w:rsidRDefault="002F3D85">
      <w:pPr>
        <w:spacing w:before="29" w:line="288" w:lineRule="auto"/>
        <w:ind w:firstLineChars="200" w:firstLine="480"/>
        <w:rPr>
          <w:color w:val="000000"/>
          <w:sz w:val="24"/>
        </w:rPr>
      </w:pPr>
      <w:r>
        <w:rPr>
          <w:color w:val="000000"/>
          <w:sz w:val="24"/>
        </w:rPr>
        <w:t>2</w:t>
      </w:r>
      <w:r>
        <w:rPr>
          <w:color w:val="000000"/>
          <w:sz w:val="24"/>
        </w:rPr>
        <w:t>、《交银施罗德消费新驱动股票型证券投资基金基金合同》；</w:t>
      </w:r>
    </w:p>
    <w:p w:rsidR="003A00E0" w:rsidRDefault="002F3D85">
      <w:pPr>
        <w:spacing w:before="29" w:line="288" w:lineRule="auto"/>
        <w:ind w:firstLineChars="200" w:firstLine="480"/>
        <w:rPr>
          <w:color w:val="000000"/>
          <w:sz w:val="24"/>
        </w:rPr>
      </w:pPr>
      <w:r>
        <w:rPr>
          <w:color w:val="000000"/>
          <w:sz w:val="24"/>
        </w:rPr>
        <w:t>3</w:t>
      </w:r>
      <w:r>
        <w:rPr>
          <w:color w:val="000000"/>
          <w:sz w:val="24"/>
        </w:rPr>
        <w:t>、《交银施罗德消费新驱动股票型证券投资基金招募说明书》；</w:t>
      </w:r>
    </w:p>
    <w:p w:rsidR="003A00E0" w:rsidRDefault="002F3D85">
      <w:pPr>
        <w:spacing w:before="29" w:line="288" w:lineRule="auto"/>
        <w:ind w:firstLineChars="200" w:firstLine="480"/>
        <w:rPr>
          <w:color w:val="000000"/>
          <w:sz w:val="24"/>
        </w:rPr>
      </w:pPr>
      <w:r>
        <w:rPr>
          <w:color w:val="000000"/>
          <w:sz w:val="24"/>
        </w:rPr>
        <w:t>4</w:t>
      </w:r>
      <w:r>
        <w:rPr>
          <w:color w:val="000000"/>
          <w:sz w:val="24"/>
        </w:rPr>
        <w:t>、《交银施罗德消费新驱动股票型证券投资基金托管协议》；</w:t>
      </w:r>
    </w:p>
    <w:p w:rsidR="003A00E0" w:rsidRDefault="002F3D85">
      <w:pPr>
        <w:spacing w:before="29" w:line="288" w:lineRule="auto"/>
        <w:ind w:firstLineChars="200" w:firstLine="480"/>
        <w:rPr>
          <w:color w:val="000000"/>
          <w:sz w:val="24"/>
        </w:rPr>
      </w:pPr>
      <w:r>
        <w:rPr>
          <w:color w:val="000000"/>
          <w:sz w:val="24"/>
        </w:rPr>
        <w:t>5</w:t>
      </w:r>
      <w:r>
        <w:rPr>
          <w:color w:val="000000"/>
          <w:sz w:val="24"/>
        </w:rPr>
        <w:t>、《交银施罗德沪深</w:t>
      </w:r>
      <w:r>
        <w:rPr>
          <w:color w:val="000000"/>
          <w:sz w:val="24"/>
        </w:rPr>
        <w:t>300</w:t>
      </w:r>
      <w:r>
        <w:rPr>
          <w:color w:val="000000"/>
          <w:sz w:val="24"/>
        </w:rPr>
        <w:t>行业分层等权重指数证券投资基金基金合同》；</w:t>
      </w:r>
    </w:p>
    <w:p w:rsidR="003A00E0" w:rsidRDefault="002F3D85">
      <w:pPr>
        <w:spacing w:before="29" w:line="288" w:lineRule="auto"/>
        <w:ind w:firstLineChars="200" w:firstLine="480"/>
        <w:rPr>
          <w:color w:val="000000"/>
          <w:sz w:val="24"/>
        </w:rPr>
      </w:pPr>
      <w:r>
        <w:rPr>
          <w:color w:val="000000"/>
          <w:sz w:val="24"/>
        </w:rPr>
        <w:t>6</w:t>
      </w:r>
      <w:r>
        <w:rPr>
          <w:color w:val="000000"/>
          <w:sz w:val="24"/>
        </w:rPr>
        <w:t>、《交银施罗德沪深</w:t>
      </w:r>
      <w:r>
        <w:rPr>
          <w:color w:val="000000"/>
          <w:sz w:val="24"/>
        </w:rPr>
        <w:t>300</w:t>
      </w:r>
      <w:r>
        <w:rPr>
          <w:color w:val="000000"/>
          <w:sz w:val="24"/>
        </w:rPr>
        <w:t>行业分层等权重指数证券投资基金招募说明书》；</w:t>
      </w:r>
    </w:p>
    <w:p w:rsidR="003A00E0" w:rsidRDefault="002F3D85">
      <w:pPr>
        <w:spacing w:before="29" w:line="288" w:lineRule="auto"/>
        <w:ind w:firstLineChars="200" w:firstLine="480"/>
        <w:rPr>
          <w:color w:val="000000"/>
          <w:sz w:val="24"/>
        </w:rPr>
      </w:pPr>
      <w:r>
        <w:rPr>
          <w:color w:val="000000"/>
          <w:sz w:val="24"/>
        </w:rPr>
        <w:t>7</w:t>
      </w:r>
      <w:r>
        <w:rPr>
          <w:color w:val="000000"/>
          <w:sz w:val="24"/>
        </w:rPr>
        <w:t>、《交银施罗德沪深</w:t>
      </w:r>
      <w:r>
        <w:rPr>
          <w:color w:val="000000"/>
          <w:sz w:val="24"/>
        </w:rPr>
        <w:t>300</w:t>
      </w:r>
      <w:r>
        <w:rPr>
          <w:color w:val="000000"/>
          <w:sz w:val="24"/>
        </w:rPr>
        <w:t>行业分层等权重指数证券投资基金托管协议》；</w:t>
      </w:r>
    </w:p>
    <w:p w:rsidR="003A00E0" w:rsidRDefault="002F3D85">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3A00E0" w:rsidRDefault="002F3D85">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3A00E0" w:rsidRDefault="002F3D85">
      <w:pPr>
        <w:spacing w:before="29" w:line="288" w:lineRule="auto"/>
        <w:ind w:firstLineChars="200" w:firstLine="480"/>
        <w:rPr>
          <w:color w:val="000000"/>
          <w:sz w:val="24"/>
        </w:rPr>
      </w:pPr>
      <w:r>
        <w:rPr>
          <w:color w:val="000000"/>
          <w:sz w:val="24"/>
        </w:rPr>
        <w:t>10</w:t>
      </w:r>
      <w:r>
        <w:rPr>
          <w:color w:val="000000"/>
          <w:sz w:val="24"/>
        </w:rPr>
        <w:t>、关于申请募集交银施罗德沪深</w:t>
      </w:r>
      <w:r>
        <w:rPr>
          <w:color w:val="000000"/>
          <w:sz w:val="24"/>
        </w:rPr>
        <w:t>300</w:t>
      </w:r>
      <w:r>
        <w:rPr>
          <w:color w:val="000000"/>
          <w:sz w:val="24"/>
        </w:rPr>
        <w:t>行业分层等权重指数证券投资基金之法律意见书；</w:t>
      </w:r>
    </w:p>
    <w:p w:rsidR="003A00E0" w:rsidRDefault="002F3D85">
      <w:pPr>
        <w:spacing w:before="29" w:line="288" w:lineRule="auto"/>
        <w:ind w:firstLineChars="200" w:firstLine="480"/>
        <w:rPr>
          <w:color w:val="000000"/>
          <w:sz w:val="24"/>
        </w:rPr>
      </w:pPr>
      <w:r>
        <w:rPr>
          <w:color w:val="000000"/>
          <w:sz w:val="24"/>
        </w:rPr>
        <w:t>11</w:t>
      </w:r>
      <w:r>
        <w:rPr>
          <w:color w:val="000000"/>
          <w:sz w:val="24"/>
        </w:rPr>
        <w:t>、关于《申请交银施罗德沪深</w:t>
      </w:r>
      <w:r>
        <w:rPr>
          <w:color w:val="000000"/>
          <w:sz w:val="24"/>
        </w:rPr>
        <w:t>300</w:t>
      </w:r>
      <w:r>
        <w:rPr>
          <w:color w:val="000000"/>
          <w:sz w:val="24"/>
        </w:rPr>
        <w:t>行业分层等权重指数证券投资基金变更注册为交银施罗德消费新驱动股票型证券投资基金》的法律意见；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12</w:t>
      </w:r>
      <w:r w:rsidRPr="005312D8">
        <w:rPr>
          <w:color w:val="000000"/>
          <w:sz w:val="24"/>
        </w:rPr>
        <w:t>、报告期内交银施罗德消费新驱动股票型证券投资基金、交银施罗德沪深</w:t>
      </w:r>
      <w:r w:rsidRPr="005312D8">
        <w:rPr>
          <w:color w:val="000000"/>
          <w:sz w:val="24"/>
        </w:rPr>
        <w:t>300</w:t>
      </w:r>
      <w:r w:rsidRPr="005312D8">
        <w:rPr>
          <w:color w:val="000000"/>
          <w:sz w:val="24"/>
        </w:rPr>
        <w:t>行业分层等权重指数证券投资基金在指定报刊上各项公告的原稿。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6" w:name="_Toc522481674"/>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6"/>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522481675"/>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7"/>
    </w:p>
    <w:p w:rsidR="003A00E0" w:rsidRDefault="002F3D8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7D" w:rsidRDefault="0063747D">
      <w:r>
        <w:separator/>
      </w:r>
    </w:p>
  </w:endnote>
  <w:endnote w:type="continuationSeparator" w:id="0">
    <w:p w:rsidR="0063747D" w:rsidRDefault="0063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AF1E70">
      <w:rPr>
        <w:noProof/>
        <w:kern w:val="0"/>
        <w:szCs w:val="21"/>
      </w:rPr>
      <w:t>3</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AF1E70">
      <w:rPr>
        <w:noProof/>
        <w:kern w:val="0"/>
        <w:szCs w:val="21"/>
      </w:rPr>
      <w:t>48</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7D" w:rsidRDefault="0063747D">
      <w:r>
        <w:separator/>
      </w:r>
    </w:p>
  </w:footnote>
  <w:footnote w:type="continuationSeparator" w:id="0">
    <w:p w:rsidR="0063747D" w:rsidRDefault="00637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交银施罗德消费新驱动股票型证券投资基金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9C8"/>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3D85"/>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312"/>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6E5"/>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0E0"/>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419"/>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5B8C"/>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4D5"/>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3EA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C7DCB"/>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47D"/>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14D"/>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47F"/>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0DC2"/>
    <w:rsid w:val="007D12F6"/>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49C4"/>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399C"/>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1B2"/>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9E"/>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1F15"/>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1E70"/>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69D0"/>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4EAE"/>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0C"/>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728"/>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B78"/>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5D91"/>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2C41"/>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5805"/>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4B34"/>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0FB1"/>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7CE5BD1D-8B09-45A5-AF98-C84B2BC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6921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684330698">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165052108">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A774-815F-455A-B4A1-0897D3E9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48</Pages>
  <Words>6101</Words>
  <Characters>34782</Characters>
  <Application>Microsoft Office Word</Application>
  <DocSecurity>0</DocSecurity>
  <Lines>289</Lines>
  <Paragraphs>81</Paragraphs>
  <ScaleCrop>false</ScaleCrop>
  <Company/>
  <LinksUpToDate>false</LinksUpToDate>
  <CharactersWithSpaces>40802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3270</cp:revision>
  <cp:lastPrinted>2007-07-19T00:46:00Z</cp:lastPrinted>
  <dcterms:created xsi:type="dcterms:W3CDTF">2013-08-19T07:44:00Z</dcterms:created>
  <dcterms:modified xsi:type="dcterms:W3CDTF">2018-08-24T01:52:00Z</dcterms:modified>
</cp:coreProperties>
</file>