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交银施罗德策略回报灵活配置混合型证券投资基金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基金托管人：中信银行股份有限公司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9025"/>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9026"/>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876243" w:rsidRDefault="005A4A7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876243" w:rsidRDefault="005A4A77">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76243" w:rsidRDefault="005A4A7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76243" w:rsidRDefault="005A4A7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76243" w:rsidRDefault="005A4A7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582C29" w:rsidRPr="00582C29" w:rsidRDefault="001A60F0" w:rsidP="00582C29">
      <w:pPr>
        <w:pStyle w:val="12"/>
        <w:spacing w:line="288" w:lineRule="auto"/>
        <w:rPr>
          <w:rFonts w:eastAsiaTheme="minorEastAsia" w:cstheme="minorBidi"/>
          <w:noProof/>
          <w:sz w:val="24"/>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9025" w:history="1">
        <w:r w:rsidR="00582C29" w:rsidRPr="00582C29">
          <w:rPr>
            <w:rStyle w:val="ab"/>
            <w:b/>
            <w:noProof/>
            <w:sz w:val="24"/>
          </w:rPr>
          <w:t xml:space="preserve">§1  </w:t>
        </w:r>
        <w:r w:rsidR="00582C29" w:rsidRPr="00582C29">
          <w:rPr>
            <w:rStyle w:val="ab"/>
            <w:b/>
            <w:noProof/>
            <w:sz w:val="24"/>
          </w:rPr>
          <w:t>重要提示及目录</w:t>
        </w:r>
        <w:r w:rsidR="00582C29" w:rsidRPr="00582C29">
          <w:rPr>
            <w:noProof/>
            <w:webHidden/>
            <w:sz w:val="24"/>
          </w:rPr>
          <w:tab/>
        </w:r>
        <w:r w:rsidR="00582C29" w:rsidRPr="00582C29">
          <w:rPr>
            <w:noProof/>
            <w:webHidden/>
            <w:sz w:val="24"/>
          </w:rPr>
          <w:fldChar w:fldCharType="begin"/>
        </w:r>
        <w:r w:rsidR="00582C29" w:rsidRPr="00582C29">
          <w:rPr>
            <w:noProof/>
            <w:webHidden/>
            <w:sz w:val="24"/>
          </w:rPr>
          <w:instrText xml:space="preserve"> PAGEREF _Toc522549025 \h </w:instrText>
        </w:r>
        <w:r w:rsidR="00582C29" w:rsidRPr="00582C29">
          <w:rPr>
            <w:noProof/>
            <w:webHidden/>
            <w:sz w:val="24"/>
          </w:rPr>
        </w:r>
        <w:r w:rsidR="00582C29" w:rsidRPr="00582C29">
          <w:rPr>
            <w:noProof/>
            <w:webHidden/>
            <w:sz w:val="24"/>
          </w:rPr>
          <w:fldChar w:fldCharType="separate"/>
        </w:r>
        <w:r w:rsidR="00582C29" w:rsidRPr="00582C29">
          <w:rPr>
            <w:noProof/>
            <w:webHidden/>
            <w:sz w:val="24"/>
          </w:rPr>
          <w:t>2</w:t>
        </w:r>
        <w:r w:rsidR="00582C29"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26" w:history="1">
        <w:r w:rsidRPr="00582C29">
          <w:rPr>
            <w:rStyle w:val="ab"/>
            <w:noProof/>
            <w:sz w:val="24"/>
          </w:rPr>
          <w:t xml:space="preserve">1.1 </w:t>
        </w:r>
        <w:r w:rsidRPr="00582C29">
          <w:rPr>
            <w:rStyle w:val="ab"/>
            <w:noProof/>
            <w:sz w:val="24"/>
          </w:rPr>
          <w:t>重要提示</w:t>
        </w:r>
        <w:r w:rsidRPr="00582C29">
          <w:rPr>
            <w:noProof/>
            <w:webHidden/>
            <w:sz w:val="24"/>
          </w:rPr>
          <w:tab/>
        </w:r>
        <w:r w:rsidRPr="00582C29">
          <w:rPr>
            <w:noProof/>
            <w:webHidden/>
            <w:sz w:val="24"/>
          </w:rPr>
          <w:fldChar w:fldCharType="begin"/>
        </w:r>
        <w:r w:rsidRPr="00582C29">
          <w:rPr>
            <w:noProof/>
            <w:webHidden/>
            <w:sz w:val="24"/>
          </w:rPr>
          <w:instrText xml:space="preserve"> PAGEREF _Toc522549026 \h </w:instrText>
        </w:r>
        <w:r w:rsidRPr="00582C29">
          <w:rPr>
            <w:noProof/>
            <w:webHidden/>
            <w:sz w:val="24"/>
          </w:rPr>
        </w:r>
        <w:r w:rsidRPr="00582C29">
          <w:rPr>
            <w:noProof/>
            <w:webHidden/>
            <w:sz w:val="24"/>
          </w:rPr>
          <w:fldChar w:fldCharType="separate"/>
        </w:r>
        <w:r w:rsidRPr="00582C29">
          <w:rPr>
            <w:noProof/>
            <w:webHidden/>
            <w:sz w:val="24"/>
          </w:rPr>
          <w:t>2</w:t>
        </w:r>
        <w:r w:rsidRPr="00582C29">
          <w:rPr>
            <w:noProof/>
            <w:webHidden/>
            <w:sz w:val="24"/>
          </w:rPr>
          <w:fldChar w:fldCharType="end"/>
        </w:r>
      </w:hyperlink>
    </w:p>
    <w:p w:rsidR="00582C29" w:rsidRPr="00582C29" w:rsidRDefault="00582C29" w:rsidP="00582C29">
      <w:pPr>
        <w:pStyle w:val="12"/>
        <w:spacing w:line="288" w:lineRule="auto"/>
        <w:rPr>
          <w:rFonts w:eastAsiaTheme="minorEastAsia" w:cstheme="minorBidi"/>
          <w:noProof/>
          <w:sz w:val="24"/>
          <w:szCs w:val="22"/>
        </w:rPr>
      </w:pPr>
      <w:hyperlink w:anchor="_Toc522549027" w:history="1">
        <w:r w:rsidRPr="00582C29">
          <w:rPr>
            <w:rStyle w:val="ab"/>
            <w:b/>
            <w:noProof/>
            <w:sz w:val="24"/>
          </w:rPr>
          <w:t xml:space="preserve">§2  </w:t>
        </w:r>
        <w:r w:rsidRPr="00582C29">
          <w:rPr>
            <w:rStyle w:val="ab"/>
            <w:b/>
            <w:noProof/>
            <w:sz w:val="24"/>
          </w:rPr>
          <w:t>基金简介</w:t>
        </w:r>
        <w:r w:rsidRPr="00582C29">
          <w:rPr>
            <w:noProof/>
            <w:webHidden/>
            <w:sz w:val="24"/>
          </w:rPr>
          <w:tab/>
        </w:r>
        <w:r w:rsidRPr="00582C29">
          <w:rPr>
            <w:noProof/>
            <w:webHidden/>
            <w:sz w:val="24"/>
          </w:rPr>
          <w:fldChar w:fldCharType="begin"/>
        </w:r>
        <w:r w:rsidRPr="00582C29">
          <w:rPr>
            <w:noProof/>
            <w:webHidden/>
            <w:sz w:val="24"/>
          </w:rPr>
          <w:instrText xml:space="preserve"> PAGEREF _Toc522549027 \h </w:instrText>
        </w:r>
        <w:r w:rsidRPr="00582C29">
          <w:rPr>
            <w:noProof/>
            <w:webHidden/>
            <w:sz w:val="24"/>
          </w:rPr>
        </w:r>
        <w:r w:rsidRPr="00582C29">
          <w:rPr>
            <w:noProof/>
            <w:webHidden/>
            <w:sz w:val="24"/>
          </w:rPr>
          <w:fldChar w:fldCharType="separate"/>
        </w:r>
        <w:r w:rsidRPr="00582C29">
          <w:rPr>
            <w:noProof/>
            <w:webHidden/>
            <w:sz w:val="24"/>
          </w:rPr>
          <w:t>5</w:t>
        </w:r>
        <w:r w:rsidRPr="00582C29">
          <w:rPr>
            <w:noProof/>
            <w:webHidden/>
            <w:sz w:val="24"/>
          </w:rPr>
          <w:fldChar w:fldCharType="end"/>
        </w:r>
      </w:hyperlink>
    </w:p>
    <w:p w:rsidR="00582C29" w:rsidRPr="00582C29" w:rsidRDefault="00582C29" w:rsidP="00582C29">
      <w:pPr>
        <w:pStyle w:val="24"/>
        <w:tabs>
          <w:tab w:val="left" w:pos="810"/>
        </w:tabs>
        <w:spacing w:line="288" w:lineRule="auto"/>
        <w:rPr>
          <w:rFonts w:eastAsiaTheme="minorEastAsia" w:cstheme="minorBidi"/>
          <w:noProof/>
          <w:kern w:val="2"/>
          <w:sz w:val="24"/>
          <w:szCs w:val="22"/>
        </w:rPr>
      </w:pPr>
      <w:hyperlink w:anchor="_Toc522549028" w:history="1">
        <w:r w:rsidRPr="00582C29">
          <w:rPr>
            <w:rStyle w:val="ab"/>
            <w:noProof/>
            <w:sz w:val="24"/>
          </w:rPr>
          <w:t>2.1</w:t>
        </w:r>
        <w:r w:rsidRPr="00582C29">
          <w:rPr>
            <w:rFonts w:eastAsiaTheme="minorEastAsia" w:cstheme="minorBidi"/>
            <w:noProof/>
            <w:kern w:val="2"/>
            <w:sz w:val="24"/>
            <w:szCs w:val="22"/>
          </w:rPr>
          <w:tab/>
        </w:r>
        <w:r w:rsidRPr="00582C29">
          <w:rPr>
            <w:rStyle w:val="ab"/>
            <w:noProof/>
            <w:sz w:val="24"/>
          </w:rPr>
          <w:t>基金基本情况</w:t>
        </w:r>
        <w:r w:rsidRPr="00582C29">
          <w:rPr>
            <w:noProof/>
            <w:webHidden/>
            <w:sz w:val="24"/>
          </w:rPr>
          <w:tab/>
        </w:r>
        <w:r w:rsidRPr="00582C29">
          <w:rPr>
            <w:noProof/>
            <w:webHidden/>
            <w:sz w:val="24"/>
          </w:rPr>
          <w:fldChar w:fldCharType="begin"/>
        </w:r>
        <w:r w:rsidRPr="00582C29">
          <w:rPr>
            <w:noProof/>
            <w:webHidden/>
            <w:sz w:val="24"/>
          </w:rPr>
          <w:instrText xml:space="preserve"> PAGEREF _Toc522549028 \h </w:instrText>
        </w:r>
        <w:r w:rsidRPr="00582C29">
          <w:rPr>
            <w:noProof/>
            <w:webHidden/>
            <w:sz w:val="24"/>
          </w:rPr>
        </w:r>
        <w:r w:rsidRPr="00582C29">
          <w:rPr>
            <w:noProof/>
            <w:webHidden/>
            <w:sz w:val="24"/>
          </w:rPr>
          <w:fldChar w:fldCharType="separate"/>
        </w:r>
        <w:r w:rsidRPr="00582C29">
          <w:rPr>
            <w:noProof/>
            <w:webHidden/>
            <w:sz w:val="24"/>
          </w:rPr>
          <w:t>5</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29" w:history="1">
        <w:r w:rsidRPr="00582C29">
          <w:rPr>
            <w:rStyle w:val="ab"/>
            <w:noProof/>
            <w:sz w:val="24"/>
          </w:rPr>
          <w:t xml:space="preserve">2.2 </w:t>
        </w:r>
        <w:r w:rsidRPr="00582C29">
          <w:rPr>
            <w:rStyle w:val="ab"/>
            <w:noProof/>
            <w:sz w:val="24"/>
          </w:rPr>
          <w:t>基金产品说明</w:t>
        </w:r>
        <w:r w:rsidRPr="00582C29">
          <w:rPr>
            <w:noProof/>
            <w:webHidden/>
            <w:sz w:val="24"/>
          </w:rPr>
          <w:tab/>
        </w:r>
        <w:r w:rsidRPr="00582C29">
          <w:rPr>
            <w:noProof/>
            <w:webHidden/>
            <w:sz w:val="24"/>
          </w:rPr>
          <w:fldChar w:fldCharType="begin"/>
        </w:r>
        <w:r w:rsidRPr="00582C29">
          <w:rPr>
            <w:noProof/>
            <w:webHidden/>
            <w:sz w:val="24"/>
          </w:rPr>
          <w:instrText xml:space="preserve"> PAGEREF _Toc522549029 \h </w:instrText>
        </w:r>
        <w:r w:rsidRPr="00582C29">
          <w:rPr>
            <w:noProof/>
            <w:webHidden/>
            <w:sz w:val="24"/>
          </w:rPr>
        </w:r>
        <w:r w:rsidRPr="00582C29">
          <w:rPr>
            <w:noProof/>
            <w:webHidden/>
            <w:sz w:val="24"/>
          </w:rPr>
          <w:fldChar w:fldCharType="separate"/>
        </w:r>
        <w:r w:rsidRPr="00582C29">
          <w:rPr>
            <w:noProof/>
            <w:webHidden/>
            <w:sz w:val="24"/>
          </w:rPr>
          <w:t>5</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30" w:history="1">
        <w:r w:rsidRPr="00582C29">
          <w:rPr>
            <w:rStyle w:val="ab"/>
            <w:noProof/>
            <w:sz w:val="24"/>
          </w:rPr>
          <w:t xml:space="preserve">2.3 </w:t>
        </w:r>
        <w:r w:rsidRPr="00582C29">
          <w:rPr>
            <w:rStyle w:val="ab"/>
            <w:noProof/>
            <w:sz w:val="24"/>
          </w:rPr>
          <w:t>基金管理人和基金托管人</w:t>
        </w:r>
        <w:r w:rsidRPr="00582C29">
          <w:rPr>
            <w:noProof/>
            <w:webHidden/>
            <w:sz w:val="24"/>
          </w:rPr>
          <w:tab/>
        </w:r>
        <w:r w:rsidRPr="00582C29">
          <w:rPr>
            <w:noProof/>
            <w:webHidden/>
            <w:sz w:val="24"/>
          </w:rPr>
          <w:fldChar w:fldCharType="begin"/>
        </w:r>
        <w:r w:rsidRPr="00582C29">
          <w:rPr>
            <w:noProof/>
            <w:webHidden/>
            <w:sz w:val="24"/>
          </w:rPr>
          <w:instrText xml:space="preserve"> PAGEREF _Toc522549030 \h </w:instrText>
        </w:r>
        <w:r w:rsidRPr="00582C29">
          <w:rPr>
            <w:noProof/>
            <w:webHidden/>
            <w:sz w:val="24"/>
          </w:rPr>
        </w:r>
        <w:r w:rsidRPr="00582C29">
          <w:rPr>
            <w:noProof/>
            <w:webHidden/>
            <w:sz w:val="24"/>
          </w:rPr>
          <w:fldChar w:fldCharType="separate"/>
        </w:r>
        <w:r w:rsidRPr="00582C29">
          <w:rPr>
            <w:noProof/>
            <w:webHidden/>
            <w:sz w:val="24"/>
          </w:rPr>
          <w:t>5</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31" w:history="1">
        <w:r w:rsidRPr="00582C29">
          <w:rPr>
            <w:rStyle w:val="ab"/>
            <w:noProof/>
            <w:sz w:val="24"/>
          </w:rPr>
          <w:t xml:space="preserve">2.4 </w:t>
        </w:r>
        <w:r w:rsidRPr="00582C29">
          <w:rPr>
            <w:rStyle w:val="ab"/>
            <w:noProof/>
            <w:sz w:val="24"/>
          </w:rPr>
          <w:t>信息披露方式</w:t>
        </w:r>
        <w:r w:rsidRPr="00582C29">
          <w:rPr>
            <w:noProof/>
            <w:webHidden/>
            <w:sz w:val="24"/>
          </w:rPr>
          <w:tab/>
        </w:r>
        <w:r w:rsidRPr="00582C29">
          <w:rPr>
            <w:noProof/>
            <w:webHidden/>
            <w:sz w:val="24"/>
          </w:rPr>
          <w:fldChar w:fldCharType="begin"/>
        </w:r>
        <w:r w:rsidRPr="00582C29">
          <w:rPr>
            <w:noProof/>
            <w:webHidden/>
            <w:sz w:val="24"/>
          </w:rPr>
          <w:instrText xml:space="preserve"> PAGEREF _Toc522549031 \h </w:instrText>
        </w:r>
        <w:r w:rsidRPr="00582C29">
          <w:rPr>
            <w:noProof/>
            <w:webHidden/>
            <w:sz w:val="24"/>
          </w:rPr>
        </w:r>
        <w:r w:rsidRPr="00582C29">
          <w:rPr>
            <w:noProof/>
            <w:webHidden/>
            <w:sz w:val="24"/>
          </w:rPr>
          <w:fldChar w:fldCharType="separate"/>
        </w:r>
        <w:r w:rsidRPr="00582C29">
          <w:rPr>
            <w:noProof/>
            <w:webHidden/>
            <w:sz w:val="24"/>
          </w:rPr>
          <w:t>6</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32" w:history="1">
        <w:r w:rsidRPr="00582C29">
          <w:rPr>
            <w:rStyle w:val="ab"/>
            <w:noProof/>
            <w:sz w:val="24"/>
          </w:rPr>
          <w:t xml:space="preserve">2.5 </w:t>
        </w:r>
        <w:r w:rsidRPr="00582C29">
          <w:rPr>
            <w:rStyle w:val="ab"/>
            <w:noProof/>
            <w:sz w:val="24"/>
          </w:rPr>
          <w:t>其他相关资料</w:t>
        </w:r>
        <w:r w:rsidRPr="00582C29">
          <w:rPr>
            <w:noProof/>
            <w:webHidden/>
            <w:sz w:val="24"/>
          </w:rPr>
          <w:tab/>
        </w:r>
        <w:r w:rsidRPr="00582C29">
          <w:rPr>
            <w:noProof/>
            <w:webHidden/>
            <w:sz w:val="24"/>
          </w:rPr>
          <w:fldChar w:fldCharType="begin"/>
        </w:r>
        <w:r w:rsidRPr="00582C29">
          <w:rPr>
            <w:noProof/>
            <w:webHidden/>
            <w:sz w:val="24"/>
          </w:rPr>
          <w:instrText xml:space="preserve"> PAGEREF _Toc522549032 \h </w:instrText>
        </w:r>
        <w:r w:rsidRPr="00582C29">
          <w:rPr>
            <w:noProof/>
            <w:webHidden/>
            <w:sz w:val="24"/>
          </w:rPr>
        </w:r>
        <w:r w:rsidRPr="00582C29">
          <w:rPr>
            <w:noProof/>
            <w:webHidden/>
            <w:sz w:val="24"/>
          </w:rPr>
          <w:fldChar w:fldCharType="separate"/>
        </w:r>
        <w:r w:rsidRPr="00582C29">
          <w:rPr>
            <w:noProof/>
            <w:webHidden/>
            <w:sz w:val="24"/>
          </w:rPr>
          <w:t>6</w:t>
        </w:r>
        <w:r w:rsidRPr="00582C29">
          <w:rPr>
            <w:noProof/>
            <w:webHidden/>
            <w:sz w:val="24"/>
          </w:rPr>
          <w:fldChar w:fldCharType="end"/>
        </w:r>
      </w:hyperlink>
    </w:p>
    <w:p w:rsidR="00582C29" w:rsidRPr="00582C29" w:rsidRDefault="00582C29" w:rsidP="00582C29">
      <w:pPr>
        <w:pStyle w:val="12"/>
        <w:spacing w:line="288" w:lineRule="auto"/>
        <w:rPr>
          <w:rFonts w:eastAsiaTheme="minorEastAsia" w:cstheme="minorBidi"/>
          <w:noProof/>
          <w:sz w:val="24"/>
          <w:szCs w:val="22"/>
        </w:rPr>
      </w:pPr>
      <w:hyperlink w:anchor="_Toc522549033" w:history="1">
        <w:r w:rsidRPr="00582C29">
          <w:rPr>
            <w:rStyle w:val="ab"/>
            <w:b/>
            <w:noProof/>
            <w:sz w:val="24"/>
          </w:rPr>
          <w:t xml:space="preserve">§3  </w:t>
        </w:r>
        <w:r w:rsidRPr="00582C29">
          <w:rPr>
            <w:rStyle w:val="ab"/>
            <w:b/>
            <w:noProof/>
            <w:sz w:val="24"/>
          </w:rPr>
          <w:t>主要财务指标和基金净值表现</w:t>
        </w:r>
        <w:r w:rsidRPr="00582C29">
          <w:rPr>
            <w:noProof/>
            <w:webHidden/>
            <w:sz w:val="24"/>
          </w:rPr>
          <w:tab/>
        </w:r>
        <w:r w:rsidRPr="00582C29">
          <w:rPr>
            <w:noProof/>
            <w:webHidden/>
            <w:sz w:val="24"/>
          </w:rPr>
          <w:fldChar w:fldCharType="begin"/>
        </w:r>
        <w:r w:rsidRPr="00582C29">
          <w:rPr>
            <w:noProof/>
            <w:webHidden/>
            <w:sz w:val="24"/>
          </w:rPr>
          <w:instrText xml:space="preserve"> PAGEREF _Toc522549033 \h </w:instrText>
        </w:r>
        <w:r w:rsidRPr="00582C29">
          <w:rPr>
            <w:noProof/>
            <w:webHidden/>
            <w:sz w:val="24"/>
          </w:rPr>
        </w:r>
        <w:r w:rsidRPr="00582C29">
          <w:rPr>
            <w:noProof/>
            <w:webHidden/>
            <w:sz w:val="24"/>
          </w:rPr>
          <w:fldChar w:fldCharType="separate"/>
        </w:r>
        <w:r w:rsidRPr="00582C29">
          <w:rPr>
            <w:noProof/>
            <w:webHidden/>
            <w:sz w:val="24"/>
          </w:rPr>
          <w:t>6</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34" w:history="1">
        <w:r w:rsidRPr="00582C29">
          <w:rPr>
            <w:rStyle w:val="ab"/>
            <w:noProof/>
            <w:sz w:val="24"/>
          </w:rPr>
          <w:t xml:space="preserve">3.1 </w:t>
        </w:r>
        <w:r w:rsidRPr="00582C29">
          <w:rPr>
            <w:rStyle w:val="ab"/>
            <w:noProof/>
            <w:sz w:val="24"/>
          </w:rPr>
          <w:t>主要会计数据和财务指标</w:t>
        </w:r>
        <w:r w:rsidRPr="00582C29">
          <w:rPr>
            <w:noProof/>
            <w:webHidden/>
            <w:sz w:val="24"/>
          </w:rPr>
          <w:tab/>
        </w:r>
        <w:r w:rsidRPr="00582C29">
          <w:rPr>
            <w:noProof/>
            <w:webHidden/>
            <w:sz w:val="24"/>
          </w:rPr>
          <w:fldChar w:fldCharType="begin"/>
        </w:r>
        <w:r w:rsidRPr="00582C29">
          <w:rPr>
            <w:noProof/>
            <w:webHidden/>
            <w:sz w:val="24"/>
          </w:rPr>
          <w:instrText xml:space="preserve"> PAGEREF _Toc522549034 \h </w:instrText>
        </w:r>
        <w:r w:rsidRPr="00582C29">
          <w:rPr>
            <w:noProof/>
            <w:webHidden/>
            <w:sz w:val="24"/>
          </w:rPr>
        </w:r>
        <w:r w:rsidRPr="00582C29">
          <w:rPr>
            <w:noProof/>
            <w:webHidden/>
            <w:sz w:val="24"/>
          </w:rPr>
          <w:fldChar w:fldCharType="separate"/>
        </w:r>
        <w:r w:rsidRPr="00582C29">
          <w:rPr>
            <w:noProof/>
            <w:webHidden/>
            <w:sz w:val="24"/>
          </w:rPr>
          <w:t>6</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35" w:history="1">
        <w:r w:rsidRPr="00582C29">
          <w:rPr>
            <w:rStyle w:val="ab"/>
            <w:noProof/>
            <w:sz w:val="24"/>
          </w:rPr>
          <w:t xml:space="preserve">3.2 </w:t>
        </w:r>
        <w:r w:rsidRPr="00582C29">
          <w:rPr>
            <w:rStyle w:val="ab"/>
            <w:noProof/>
            <w:sz w:val="24"/>
          </w:rPr>
          <w:t>基金净值表现</w:t>
        </w:r>
        <w:r w:rsidRPr="00582C29">
          <w:rPr>
            <w:noProof/>
            <w:webHidden/>
            <w:sz w:val="24"/>
          </w:rPr>
          <w:tab/>
        </w:r>
        <w:r w:rsidRPr="00582C29">
          <w:rPr>
            <w:noProof/>
            <w:webHidden/>
            <w:sz w:val="24"/>
          </w:rPr>
          <w:fldChar w:fldCharType="begin"/>
        </w:r>
        <w:r w:rsidRPr="00582C29">
          <w:rPr>
            <w:noProof/>
            <w:webHidden/>
            <w:sz w:val="24"/>
          </w:rPr>
          <w:instrText xml:space="preserve"> PAGEREF _Toc522549035 \h </w:instrText>
        </w:r>
        <w:r w:rsidRPr="00582C29">
          <w:rPr>
            <w:noProof/>
            <w:webHidden/>
            <w:sz w:val="24"/>
          </w:rPr>
        </w:r>
        <w:r w:rsidRPr="00582C29">
          <w:rPr>
            <w:noProof/>
            <w:webHidden/>
            <w:sz w:val="24"/>
          </w:rPr>
          <w:fldChar w:fldCharType="separate"/>
        </w:r>
        <w:r w:rsidRPr="00582C29">
          <w:rPr>
            <w:noProof/>
            <w:webHidden/>
            <w:sz w:val="24"/>
          </w:rPr>
          <w:t>7</w:t>
        </w:r>
        <w:r w:rsidRPr="00582C29">
          <w:rPr>
            <w:noProof/>
            <w:webHidden/>
            <w:sz w:val="24"/>
          </w:rPr>
          <w:fldChar w:fldCharType="end"/>
        </w:r>
      </w:hyperlink>
    </w:p>
    <w:p w:rsidR="00582C29" w:rsidRPr="00582C29" w:rsidRDefault="00582C29" w:rsidP="00582C29">
      <w:pPr>
        <w:pStyle w:val="12"/>
        <w:spacing w:line="288" w:lineRule="auto"/>
        <w:rPr>
          <w:rFonts w:eastAsiaTheme="minorEastAsia" w:cstheme="minorBidi"/>
          <w:noProof/>
          <w:sz w:val="24"/>
          <w:szCs w:val="22"/>
        </w:rPr>
      </w:pPr>
      <w:hyperlink w:anchor="_Toc522549036" w:history="1">
        <w:r w:rsidRPr="00582C29">
          <w:rPr>
            <w:rStyle w:val="ab"/>
            <w:b/>
            <w:noProof/>
            <w:sz w:val="24"/>
          </w:rPr>
          <w:t xml:space="preserve">§4  </w:t>
        </w:r>
        <w:r w:rsidRPr="00582C29">
          <w:rPr>
            <w:rStyle w:val="ab"/>
            <w:b/>
            <w:noProof/>
            <w:sz w:val="24"/>
          </w:rPr>
          <w:t>管理人报告</w:t>
        </w:r>
        <w:r w:rsidRPr="00582C29">
          <w:rPr>
            <w:noProof/>
            <w:webHidden/>
            <w:sz w:val="24"/>
          </w:rPr>
          <w:tab/>
        </w:r>
        <w:r w:rsidRPr="00582C29">
          <w:rPr>
            <w:noProof/>
            <w:webHidden/>
            <w:sz w:val="24"/>
          </w:rPr>
          <w:fldChar w:fldCharType="begin"/>
        </w:r>
        <w:r w:rsidRPr="00582C29">
          <w:rPr>
            <w:noProof/>
            <w:webHidden/>
            <w:sz w:val="24"/>
          </w:rPr>
          <w:instrText xml:space="preserve"> PAGEREF _Toc522549036 \h </w:instrText>
        </w:r>
        <w:r w:rsidRPr="00582C29">
          <w:rPr>
            <w:noProof/>
            <w:webHidden/>
            <w:sz w:val="24"/>
          </w:rPr>
        </w:r>
        <w:r w:rsidRPr="00582C29">
          <w:rPr>
            <w:noProof/>
            <w:webHidden/>
            <w:sz w:val="24"/>
          </w:rPr>
          <w:fldChar w:fldCharType="separate"/>
        </w:r>
        <w:r w:rsidRPr="00582C29">
          <w:rPr>
            <w:noProof/>
            <w:webHidden/>
            <w:sz w:val="24"/>
          </w:rPr>
          <w:t>9</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37" w:history="1">
        <w:r w:rsidRPr="00582C29">
          <w:rPr>
            <w:rStyle w:val="ab"/>
            <w:noProof/>
            <w:sz w:val="24"/>
          </w:rPr>
          <w:t xml:space="preserve">4.1 </w:t>
        </w:r>
        <w:r w:rsidRPr="00582C29">
          <w:rPr>
            <w:rStyle w:val="ab"/>
            <w:noProof/>
            <w:sz w:val="24"/>
          </w:rPr>
          <w:t>基金管理人及基金经理情况</w:t>
        </w:r>
        <w:r w:rsidRPr="00582C29">
          <w:rPr>
            <w:noProof/>
            <w:webHidden/>
            <w:sz w:val="24"/>
          </w:rPr>
          <w:tab/>
        </w:r>
        <w:r w:rsidRPr="00582C29">
          <w:rPr>
            <w:noProof/>
            <w:webHidden/>
            <w:sz w:val="24"/>
          </w:rPr>
          <w:fldChar w:fldCharType="begin"/>
        </w:r>
        <w:r w:rsidRPr="00582C29">
          <w:rPr>
            <w:noProof/>
            <w:webHidden/>
            <w:sz w:val="24"/>
          </w:rPr>
          <w:instrText xml:space="preserve"> PAGEREF _Toc522549037 \h </w:instrText>
        </w:r>
        <w:r w:rsidRPr="00582C29">
          <w:rPr>
            <w:noProof/>
            <w:webHidden/>
            <w:sz w:val="24"/>
          </w:rPr>
        </w:r>
        <w:r w:rsidRPr="00582C29">
          <w:rPr>
            <w:noProof/>
            <w:webHidden/>
            <w:sz w:val="24"/>
          </w:rPr>
          <w:fldChar w:fldCharType="separate"/>
        </w:r>
        <w:r w:rsidRPr="00582C29">
          <w:rPr>
            <w:noProof/>
            <w:webHidden/>
            <w:sz w:val="24"/>
          </w:rPr>
          <w:t>9</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38" w:history="1">
        <w:r w:rsidRPr="00582C29">
          <w:rPr>
            <w:rStyle w:val="ab"/>
            <w:noProof/>
            <w:sz w:val="24"/>
          </w:rPr>
          <w:t xml:space="preserve">4.2 </w:t>
        </w:r>
        <w:r w:rsidRPr="00582C29">
          <w:rPr>
            <w:rStyle w:val="ab"/>
            <w:noProof/>
            <w:sz w:val="24"/>
          </w:rPr>
          <w:t>管理人对报告期内本基金运作遵规守信情况的说明</w:t>
        </w:r>
        <w:r w:rsidRPr="00582C29">
          <w:rPr>
            <w:noProof/>
            <w:webHidden/>
            <w:sz w:val="24"/>
          </w:rPr>
          <w:tab/>
        </w:r>
        <w:r w:rsidRPr="00582C29">
          <w:rPr>
            <w:noProof/>
            <w:webHidden/>
            <w:sz w:val="24"/>
          </w:rPr>
          <w:fldChar w:fldCharType="begin"/>
        </w:r>
        <w:r w:rsidRPr="00582C29">
          <w:rPr>
            <w:noProof/>
            <w:webHidden/>
            <w:sz w:val="24"/>
          </w:rPr>
          <w:instrText xml:space="preserve"> PAGEREF _Toc522549038 \h </w:instrText>
        </w:r>
        <w:r w:rsidRPr="00582C29">
          <w:rPr>
            <w:noProof/>
            <w:webHidden/>
            <w:sz w:val="24"/>
          </w:rPr>
        </w:r>
        <w:r w:rsidRPr="00582C29">
          <w:rPr>
            <w:noProof/>
            <w:webHidden/>
            <w:sz w:val="24"/>
          </w:rPr>
          <w:fldChar w:fldCharType="separate"/>
        </w:r>
        <w:r w:rsidRPr="00582C29">
          <w:rPr>
            <w:noProof/>
            <w:webHidden/>
            <w:sz w:val="24"/>
          </w:rPr>
          <w:t>10</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39" w:history="1">
        <w:r w:rsidRPr="00582C29">
          <w:rPr>
            <w:rStyle w:val="ab"/>
            <w:noProof/>
            <w:sz w:val="24"/>
          </w:rPr>
          <w:t xml:space="preserve">4.3 </w:t>
        </w:r>
        <w:r w:rsidRPr="00582C29">
          <w:rPr>
            <w:rStyle w:val="ab"/>
            <w:noProof/>
            <w:sz w:val="24"/>
          </w:rPr>
          <w:t>管理人对报告期内公平交易情况的专项说明</w:t>
        </w:r>
        <w:r w:rsidRPr="00582C29">
          <w:rPr>
            <w:noProof/>
            <w:webHidden/>
            <w:sz w:val="24"/>
          </w:rPr>
          <w:tab/>
        </w:r>
        <w:r w:rsidRPr="00582C29">
          <w:rPr>
            <w:noProof/>
            <w:webHidden/>
            <w:sz w:val="24"/>
          </w:rPr>
          <w:fldChar w:fldCharType="begin"/>
        </w:r>
        <w:r w:rsidRPr="00582C29">
          <w:rPr>
            <w:noProof/>
            <w:webHidden/>
            <w:sz w:val="24"/>
          </w:rPr>
          <w:instrText xml:space="preserve"> PAGEREF _Toc522549039 \h </w:instrText>
        </w:r>
        <w:r w:rsidRPr="00582C29">
          <w:rPr>
            <w:noProof/>
            <w:webHidden/>
            <w:sz w:val="24"/>
          </w:rPr>
        </w:r>
        <w:r w:rsidRPr="00582C29">
          <w:rPr>
            <w:noProof/>
            <w:webHidden/>
            <w:sz w:val="24"/>
          </w:rPr>
          <w:fldChar w:fldCharType="separate"/>
        </w:r>
        <w:r w:rsidRPr="00582C29">
          <w:rPr>
            <w:noProof/>
            <w:webHidden/>
            <w:sz w:val="24"/>
          </w:rPr>
          <w:t>11</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40" w:history="1">
        <w:r w:rsidRPr="00582C29">
          <w:rPr>
            <w:rStyle w:val="ab"/>
            <w:noProof/>
            <w:sz w:val="24"/>
          </w:rPr>
          <w:t xml:space="preserve">4.4 </w:t>
        </w:r>
        <w:r w:rsidRPr="00582C29">
          <w:rPr>
            <w:rStyle w:val="ab"/>
            <w:noProof/>
            <w:sz w:val="24"/>
          </w:rPr>
          <w:t>管理人对报告期内基金的投资策略和业绩表现的说明</w:t>
        </w:r>
        <w:r w:rsidRPr="00582C29">
          <w:rPr>
            <w:noProof/>
            <w:webHidden/>
            <w:sz w:val="24"/>
          </w:rPr>
          <w:tab/>
        </w:r>
        <w:r w:rsidRPr="00582C29">
          <w:rPr>
            <w:noProof/>
            <w:webHidden/>
            <w:sz w:val="24"/>
          </w:rPr>
          <w:fldChar w:fldCharType="begin"/>
        </w:r>
        <w:r w:rsidRPr="00582C29">
          <w:rPr>
            <w:noProof/>
            <w:webHidden/>
            <w:sz w:val="24"/>
          </w:rPr>
          <w:instrText xml:space="preserve"> PAGEREF _Toc522549040 \h </w:instrText>
        </w:r>
        <w:r w:rsidRPr="00582C29">
          <w:rPr>
            <w:noProof/>
            <w:webHidden/>
            <w:sz w:val="24"/>
          </w:rPr>
        </w:r>
        <w:r w:rsidRPr="00582C29">
          <w:rPr>
            <w:noProof/>
            <w:webHidden/>
            <w:sz w:val="24"/>
          </w:rPr>
          <w:fldChar w:fldCharType="separate"/>
        </w:r>
        <w:r w:rsidRPr="00582C29">
          <w:rPr>
            <w:noProof/>
            <w:webHidden/>
            <w:sz w:val="24"/>
          </w:rPr>
          <w:t>11</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41" w:history="1">
        <w:r w:rsidRPr="00582C29">
          <w:rPr>
            <w:rStyle w:val="ab"/>
            <w:noProof/>
            <w:sz w:val="24"/>
          </w:rPr>
          <w:t xml:space="preserve">4.5 </w:t>
        </w:r>
        <w:r w:rsidRPr="00582C29">
          <w:rPr>
            <w:rStyle w:val="ab"/>
            <w:noProof/>
            <w:sz w:val="24"/>
          </w:rPr>
          <w:t>管理人对宏观经济、证券市场及行业走势的简要展望</w:t>
        </w:r>
        <w:r w:rsidRPr="00582C29">
          <w:rPr>
            <w:noProof/>
            <w:webHidden/>
            <w:sz w:val="24"/>
          </w:rPr>
          <w:tab/>
        </w:r>
        <w:r w:rsidRPr="00582C29">
          <w:rPr>
            <w:noProof/>
            <w:webHidden/>
            <w:sz w:val="24"/>
          </w:rPr>
          <w:fldChar w:fldCharType="begin"/>
        </w:r>
        <w:r w:rsidRPr="00582C29">
          <w:rPr>
            <w:noProof/>
            <w:webHidden/>
            <w:sz w:val="24"/>
          </w:rPr>
          <w:instrText xml:space="preserve"> PAGEREF _Toc522549041 \h </w:instrText>
        </w:r>
        <w:r w:rsidRPr="00582C29">
          <w:rPr>
            <w:noProof/>
            <w:webHidden/>
            <w:sz w:val="24"/>
          </w:rPr>
        </w:r>
        <w:r w:rsidRPr="00582C29">
          <w:rPr>
            <w:noProof/>
            <w:webHidden/>
            <w:sz w:val="24"/>
          </w:rPr>
          <w:fldChar w:fldCharType="separate"/>
        </w:r>
        <w:r w:rsidRPr="00582C29">
          <w:rPr>
            <w:noProof/>
            <w:webHidden/>
            <w:sz w:val="24"/>
          </w:rPr>
          <w:t>12</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42" w:history="1">
        <w:r w:rsidRPr="00582C29">
          <w:rPr>
            <w:rStyle w:val="ab"/>
            <w:noProof/>
            <w:sz w:val="24"/>
          </w:rPr>
          <w:t xml:space="preserve">4.6 </w:t>
        </w:r>
        <w:r w:rsidRPr="00582C29">
          <w:rPr>
            <w:rStyle w:val="ab"/>
            <w:noProof/>
            <w:sz w:val="24"/>
          </w:rPr>
          <w:t>管理人对报告期内基金估值程序等事项的说明</w:t>
        </w:r>
        <w:r w:rsidRPr="00582C29">
          <w:rPr>
            <w:noProof/>
            <w:webHidden/>
            <w:sz w:val="24"/>
          </w:rPr>
          <w:tab/>
        </w:r>
        <w:r w:rsidRPr="00582C29">
          <w:rPr>
            <w:noProof/>
            <w:webHidden/>
            <w:sz w:val="24"/>
          </w:rPr>
          <w:fldChar w:fldCharType="begin"/>
        </w:r>
        <w:r w:rsidRPr="00582C29">
          <w:rPr>
            <w:noProof/>
            <w:webHidden/>
            <w:sz w:val="24"/>
          </w:rPr>
          <w:instrText xml:space="preserve"> PAGEREF _Toc522549042 \h </w:instrText>
        </w:r>
        <w:r w:rsidRPr="00582C29">
          <w:rPr>
            <w:noProof/>
            <w:webHidden/>
            <w:sz w:val="24"/>
          </w:rPr>
        </w:r>
        <w:r w:rsidRPr="00582C29">
          <w:rPr>
            <w:noProof/>
            <w:webHidden/>
            <w:sz w:val="24"/>
          </w:rPr>
          <w:fldChar w:fldCharType="separate"/>
        </w:r>
        <w:r w:rsidRPr="00582C29">
          <w:rPr>
            <w:noProof/>
            <w:webHidden/>
            <w:sz w:val="24"/>
          </w:rPr>
          <w:t>12</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43" w:history="1">
        <w:r w:rsidRPr="00582C29">
          <w:rPr>
            <w:rStyle w:val="ab"/>
            <w:noProof/>
            <w:sz w:val="24"/>
          </w:rPr>
          <w:t xml:space="preserve">4.7 </w:t>
        </w:r>
        <w:r w:rsidRPr="00582C29">
          <w:rPr>
            <w:rStyle w:val="ab"/>
            <w:noProof/>
            <w:sz w:val="24"/>
          </w:rPr>
          <w:t>管理人对报告期内基金利润分配情况的说明</w:t>
        </w:r>
        <w:r w:rsidRPr="00582C29">
          <w:rPr>
            <w:noProof/>
            <w:webHidden/>
            <w:sz w:val="24"/>
          </w:rPr>
          <w:tab/>
        </w:r>
        <w:r w:rsidRPr="00582C29">
          <w:rPr>
            <w:noProof/>
            <w:webHidden/>
            <w:sz w:val="24"/>
          </w:rPr>
          <w:fldChar w:fldCharType="begin"/>
        </w:r>
        <w:r w:rsidRPr="00582C29">
          <w:rPr>
            <w:noProof/>
            <w:webHidden/>
            <w:sz w:val="24"/>
          </w:rPr>
          <w:instrText xml:space="preserve"> PAGEREF _Toc522549043 \h </w:instrText>
        </w:r>
        <w:r w:rsidRPr="00582C29">
          <w:rPr>
            <w:noProof/>
            <w:webHidden/>
            <w:sz w:val="24"/>
          </w:rPr>
        </w:r>
        <w:r w:rsidRPr="00582C29">
          <w:rPr>
            <w:noProof/>
            <w:webHidden/>
            <w:sz w:val="24"/>
          </w:rPr>
          <w:fldChar w:fldCharType="separate"/>
        </w:r>
        <w:r w:rsidRPr="00582C29">
          <w:rPr>
            <w:noProof/>
            <w:webHidden/>
            <w:sz w:val="24"/>
          </w:rPr>
          <w:t>12</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44" w:history="1">
        <w:r w:rsidRPr="00582C29">
          <w:rPr>
            <w:rStyle w:val="ab"/>
            <w:noProof/>
            <w:sz w:val="24"/>
          </w:rPr>
          <w:t xml:space="preserve">4.8 </w:t>
        </w:r>
        <w:r w:rsidRPr="00582C29">
          <w:rPr>
            <w:rStyle w:val="ab"/>
            <w:noProof/>
            <w:sz w:val="24"/>
          </w:rPr>
          <w:t>报告期内管理人对本基金持有人数或基金资产净值预警情形的说明</w:t>
        </w:r>
        <w:r w:rsidRPr="00582C29">
          <w:rPr>
            <w:noProof/>
            <w:webHidden/>
            <w:sz w:val="24"/>
          </w:rPr>
          <w:tab/>
        </w:r>
        <w:r w:rsidRPr="00582C29">
          <w:rPr>
            <w:noProof/>
            <w:webHidden/>
            <w:sz w:val="24"/>
          </w:rPr>
          <w:fldChar w:fldCharType="begin"/>
        </w:r>
        <w:r w:rsidRPr="00582C29">
          <w:rPr>
            <w:noProof/>
            <w:webHidden/>
            <w:sz w:val="24"/>
          </w:rPr>
          <w:instrText xml:space="preserve"> PAGEREF _Toc522549044 \h </w:instrText>
        </w:r>
        <w:r w:rsidRPr="00582C29">
          <w:rPr>
            <w:noProof/>
            <w:webHidden/>
            <w:sz w:val="24"/>
          </w:rPr>
        </w:r>
        <w:r w:rsidRPr="00582C29">
          <w:rPr>
            <w:noProof/>
            <w:webHidden/>
            <w:sz w:val="24"/>
          </w:rPr>
          <w:fldChar w:fldCharType="separate"/>
        </w:r>
        <w:r w:rsidRPr="00582C29">
          <w:rPr>
            <w:noProof/>
            <w:webHidden/>
            <w:sz w:val="24"/>
          </w:rPr>
          <w:t>12</w:t>
        </w:r>
        <w:r w:rsidRPr="00582C29">
          <w:rPr>
            <w:noProof/>
            <w:webHidden/>
            <w:sz w:val="24"/>
          </w:rPr>
          <w:fldChar w:fldCharType="end"/>
        </w:r>
      </w:hyperlink>
    </w:p>
    <w:p w:rsidR="00582C29" w:rsidRPr="00582C29" w:rsidRDefault="00582C29" w:rsidP="00582C29">
      <w:pPr>
        <w:pStyle w:val="12"/>
        <w:spacing w:line="288" w:lineRule="auto"/>
        <w:rPr>
          <w:rFonts w:eastAsiaTheme="minorEastAsia" w:cstheme="minorBidi"/>
          <w:noProof/>
          <w:sz w:val="24"/>
          <w:szCs w:val="22"/>
        </w:rPr>
      </w:pPr>
      <w:hyperlink w:anchor="_Toc522549045" w:history="1">
        <w:r w:rsidRPr="00582C29">
          <w:rPr>
            <w:rStyle w:val="ab"/>
            <w:b/>
            <w:noProof/>
            <w:sz w:val="24"/>
          </w:rPr>
          <w:t xml:space="preserve">§5  </w:t>
        </w:r>
        <w:r w:rsidRPr="00582C29">
          <w:rPr>
            <w:rStyle w:val="ab"/>
            <w:b/>
            <w:noProof/>
            <w:sz w:val="24"/>
          </w:rPr>
          <w:t>托管人报告</w:t>
        </w:r>
        <w:r w:rsidRPr="00582C29">
          <w:rPr>
            <w:noProof/>
            <w:webHidden/>
            <w:sz w:val="24"/>
          </w:rPr>
          <w:tab/>
        </w:r>
        <w:r w:rsidRPr="00582C29">
          <w:rPr>
            <w:noProof/>
            <w:webHidden/>
            <w:sz w:val="24"/>
          </w:rPr>
          <w:fldChar w:fldCharType="begin"/>
        </w:r>
        <w:r w:rsidRPr="00582C29">
          <w:rPr>
            <w:noProof/>
            <w:webHidden/>
            <w:sz w:val="24"/>
          </w:rPr>
          <w:instrText xml:space="preserve"> PAGEREF _Toc522549045 \h </w:instrText>
        </w:r>
        <w:r w:rsidRPr="00582C29">
          <w:rPr>
            <w:noProof/>
            <w:webHidden/>
            <w:sz w:val="24"/>
          </w:rPr>
        </w:r>
        <w:r w:rsidRPr="00582C29">
          <w:rPr>
            <w:noProof/>
            <w:webHidden/>
            <w:sz w:val="24"/>
          </w:rPr>
          <w:fldChar w:fldCharType="separate"/>
        </w:r>
        <w:r w:rsidRPr="00582C29">
          <w:rPr>
            <w:noProof/>
            <w:webHidden/>
            <w:sz w:val="24"/>
          </w:rPr>
          <w:t>13</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46" w:history="1">
        <w:r w:rsidRPr="00582C29">
          <w:rPr>
            <w:rStyle w:val="ab"/>
            <w:noProof/>
            <w:sz w:val="24"/>
          </w:rPr>
          <w:t xml:space="preserve">5.1 </w:t>
        </w:r>
        <w:r w:rsidRPr="00582C29">
          <w:rPr>
            <w:rStyle w:val="ab"/>
            <w:noProof/>
            <w:sz w:val="24"/>
          </w:rPr>
          <w:t>报告期内本基金托管人遵规守信情况声明</w:t>
        </w:r>
        <w:r w:rsidRPr="00582C29">
          <w:rPr>
            <w:noProof/>
            <w:webHidden/>
            <w:sz w:val="24"/>
          </w:rPr>
          <w:tab/>
        </w:r>
        <w:r w:rsidRPr="00582C29">
          <w:rPr>
            <w:noProof/>
            <w:webHidden/>
            <w:sz w:val="24"/>
          </w:rPr>
          <w:fldChar w:fldCharType="begin"/>
        </w:r>
        <w:r w:rsidRPr="00582C29">
          <w:rPr>
            <w:noProof/>
            <w:webHidden/>
            <w:sz w:val="24"/>
          </w:rPr>
          <w:instrText xml:space="preserve"> PAGEREF _Toc522549046 \h </w:instrText>
        </w:r>
        <w:r w:rsidRPr="00582C29">
          <w:rPr>
            <w:noProof/>
            <w:webHidden/>
            <w:sz w:val="24"/>
          </w:rPr>
        </w:r>
        <w:r w:rsidRPr="00582C29">
          <w:rPr>
            <w:noProof/>
            <w:webHidden/>
            <w:sz w:val="24"/>
          </w:rPr>
          <w:fldChar w:fldCharType="separate"/>
        </w:r>
        <w:r w:rsidRPr="00582C29">
          <w:rPr>
            <w:noProof/>
            <w:webHidden/>
            <w:sz w:val="24"/>
          </w:rPr>
          <w:t>13</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47" w:history="1">
        <w:r w:rsidRPr="00582C29">
          <w:rPr>
            <w:rStyle w:val="ab"/>
            <w:noProof/>
            <w:sz w:val="24"/>
          </w:rPr>
          <w:t xml:space="preserve">5.2 </w:t>
        </w:r>
        <w:r w:rsidRPr="00582C29">
          <w:rPr>
            <w:rStyle w:val="ab"/>
            <w:noProof/>
            <w:sz w:val="24"/>
          </w:rPr>
          <w:t>托管人对报告期内本基金投资运作遵规守信、净值计算、利润分配等情况的说明</w:t>
        </w:r>
        <w:r w:rsidRPr="00582C29">
          <w:rPr>
            <w:noProof/>
            <w:webHidden/>
            <w:sz w:val="24"/>
          </w:rPr>
          <w:tab/>
        </w:r>
        <w:r w:rsidRPr="00582C29">
          <w:rPr>
            <w:noProof/>
            <w:webHidden/>
            <w:sz w:val="24"/>
          </w:rPr>
          <w:fldChar w:fldCharType="begin"/>
        </w:r>
        <w:r w:rsidRPr="00582C29">
          <w:rPr>
            <w:noProof/>
            <w:webHidden/>
            <w:sz w:val="24"/>
          </w:rPr>
          <w:instrText xml:space="preserve"> PAGEREF _Toc522549047 \h </w:instrText>
        </w:r>
        <w:r w:rsidRPr="00582C29">
          <w:rPr>
            <w:noProof/>
            <w:webHidden/>
            <w:sz w:val="24"/>
          </w:rPr>
        </w:r>
        <w:r w:rsidRPr="00582C29">
          <w:rPr>
            <w:noProof/>
            <w:webHidden/>
            <w:sz w:val="24"/>
          </w:rPr>
          <w:fldChar w:fldCharType="separate"/>
        </w:r>
        <w:r w:rsidRPr="00582C29">
          <w:rPr>
            <w:noProof/>
            <w:webHidden/>
            <w:sz w:val="24"/>
          </w:rPr>
          <w:t>13</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48" w:history="1">
        <w:r w:rsidRPr="00582C29">
          <w:rPr>
            <w:rStyle w:val="ab"/>
            <w:noProof/>
            <w:sz w:val="24"/>
          </w:rPr>
          <w:t xml:space="preserve">5.3 </w:t>
        </w:r>
        <w:r w:rsidRPr="00582C29">
          <w:rPr>
            <w:rStyle w:val="ab"/>
            <w:noProof/>
            <w:sz w:val="24"/>
          </w:rPr>
          <w:t>托管人对本半年度报告中财务信息等内容的真实、准确和完整发表意见</w:t>
        </w:r>
        <w:r w:rsidRPr="00582C29">
          <w:rPr>
            <w:noProof/>
            <w:webHidden/>
            <w:sz w:val="24"/>
          </w:rPr>
          <w:tab/>
        </w:r>
        <w:r w:rsidRPr="00582C29">
          <w:rPr>
            <w:noProof/>
            <w:webHidden/>
            <w:sz w:val="24"/>
          </w:rPr>
          <w:fldChar w:fldCharType="begin"/>
        </w:r>
        <w:r w:rsidRPr="00582C29">
          <w:rPr>
            <w:noProof/>
            <w:webHidden/>
            <w:sz w:val="24"/>
          </w:rPr>
          <w:instrText xml:space="preserve"> PAGEREF _Toc522549048 \h </w:instrText>
        </w:r>
        <w:r w:rsidRPr="00582C29">
          <w:rPr>
            <w:noProof/>
            <w:webHidden/>
            <w:sz w:val="24"/>
          </w:rPr>
        </w:r>
        <w:r w:rsidRPr="00582C29">
          <w:rPr>
            <w:noProof/>
            <w:webHidden/>
            <w:sz w:val="24"/>
          </w:rPr>
          <w:fldChar w:fldCharType="separate"/>
        </w:r>
        <w:r w:rsidRPr="00582C29">
          <w:rPr>
            <w:noProof/>
            <w:webHidden/>
            <w:sz w:val="24"/>
          </w:rPr>
          <w:t>13</w:t>
        </w:r>
        <w:r w:rsidRPr="00582C29">
          <w:rPr>
            <w:noProof/>
            <w:webHidden/>
            <w:sz w:val="24"/>
          </w:rPr>
          <w:fldChar w:fldCharType="end"/>
        </w:r>
      </w:hyperlink>
    </w:p>
    <w:p w:rsidR="00582C29" w:rsidRPr="00582C29" w:rsidRDefault="00582C29" w:rsidP="00582C29">
      <w:pPr>
        <w:pStyle w:val="12"/>
        <w:tabs>
          <w:tab w:val="left" w:pos="480"/>
        </w:tabs>
        <w:spacing w:line="288" w:lineRule="auto"/>
        <w:rPr>
          <w:rFonts w:eastAsiaTheme="minorEastAsia" w:cstheme="minorBidi"/>
          <w:noProof/>
          <w:sz w:val="24"/>
          <w:szCs w:val="22"/>
        </w:rPr>
      </w:pPr>
      <w:hyperlink w:anchor="_Toc522549049" w:history="1">
        <w:r w:rsidRPr="00582C29">
          <w:rPr>
            <w:rStyle w:val="ab"/>
            <w:b/>
            <w:noProof/>
            <w:sz w:val="24"/>
          </w:rPr>
          <w:t>§6</w:t>
        </w:r>
        <w:r w:rsidRPr="00582C29">
          <w:rPr>
            <w:rFonts w:eastAsiaTheme="minorEastAsia" w:cstheme="minorBidi"/>
            <w:b/>
            <w:noProof/>
            <w:sz w:val="24"/>
            <w:szCs w:val="22"/>
          </w:rPr>
          <w:tab/>
        </w:r>
        <w:r w:rsidRPr="00582C29">
          <w:rPr>
            <w:rStyle w:val="ab"/>
            <w:b/>
            <w:noProof/>
            <w:sz w:val="24"/>
          </w:rPr>
          <w:t>半年度财务会计报告（未经审计）</w:t>
        </w:r>
        <w:r w:rsidRPr="00582C29">
          <w:rPr>
            <w:noProof/>
            <w:webHidden/>
            <w:sz w:val="24"/>
          </w:rPr>
          <w:tab/>
        </w:r>
        <w:r w:rsidRPr="00582C29">
          <w:rPr>
            <w:noProof/>
            <w:webHidden/>
            <w:sz w:val="24"/>
          </w:rPr>
          <w:fldChar w:fldCharType="begin"/>
        </w:r>
        <w:r w:rsidRPr="00582C29">
          <w:rPr>
            <w:noProof/>
            <w:webHidden/>
            <w:sz w:val="24"/>
          </w:rPr>
          <w:instrText xml:space="preserve"> PAGEREF _Toc522549049 \h </w:instrText>
        </w:r>
        <w:r w:rsidRPr="00582C29">
          <w:rPr>
            <w:noProof/>
            <w:webHidden/>
            <w:sz w:val="24"/>
          </w:rPr>
        </w:r>
        <w:r w:rsidRPr="00582C29">
          <w:rPr>
            <w:noProof/>
            <w:webHidden/>
            <w:sz w:val="24"/>
          </w:rPr>
          <w:fldChar w:fldCharType="separate"/>
        </w:r>
        <w:r w:rsidRPr="00582C29">
          <w:rPr>
            <w:noProof/>
            <w:webHidden/>
            <w:sz w:val="24"/>
          </w:rPr>
          <w:t>13</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50" w:history="1">
        <w:r w:rsidRPr="00582C29">
          <w:rPr>
            <w:rStyle w:val="ab"/>
            <w:noProof/>
            <w:sz w:val="24"/>
          </w:rPr>
          <w:t xml:space="preserve">6.1 </w:t>
        </w:r>
        <w:r w:rsidRPr="00582C29">
          <w:rPr>
            <w:rStyle w:val="ab"/>
            <w:noProof/>
            <w:sz w:val="24"/>
          </w:rPr>
          <w:t>资产负债表</w:t>
        </w:r>
        <w:r w:rsidRPr="00582C29">
          <w:rPr>
            <w:noProof/>
            <w:webHidden/>
            <w:sz w:val="24"/>
          </w:rPr>
          <w:tab/>
        </w:r>
        <w:r w:rsidRPr="00582C29">
          <w:rPr>
            <w:noProof/>
            <w:webHidden/>
            <w:sz w:val="24"/>
          </w:rPr>
          <w:fldChar w:fldCharType="begin"/>
        </w:r>
        <w:r w:rsidRPr="00582C29">
          <w:rPr>
            <w:noProof/>
            <w:webHidden/>
            <w:sz w:val="24"/>
          </w:rPr>
          <w:instrText xml:space="preserve"> PAGEREF _Toc522549050 \h </w:instrText>
        </w:r>
        <w:r w:rsidRPr="00582C29">
          <w:rPr>
            <w:noProof/>
            <w:webHidden/>
            <w:sz w:val="24"/>
          </w:rPr>
        </w:r>
        <w:r w:rsidRPr="00582C29">
          <w:rPr>
            <w:noProof/>
            <w:webHidden/>
            <w:sz w:val="24"/>
          </w:rPr>
          <w:fldChar w:fldCharType="separate"/>
        </w:r>
        <w:r w:rsidRPr="00582C29">
          <w:rPr>
            <w:noProof/>
            <w:webHidden/>
            <w:sz w:val="24"/>
          </w:rPr>
          <w:t>13</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51" w:history="1">
        <w:r w:rsidRPr="00582C29">
          <w:rPr>
            <w:rStyle w:val="ab"/>
            <w:noProof/>
            <w:sz w:val="24"/>
          </w:rPr>
          <w:t xml:space="preserve">6.2 </w:t>
        </w:r>
        <w:r w:rsidRPr="00582C29">
          <w:rPr>
            <w:rStyle w:val="ab"/>
            <w:noProof/>
            <w:sz w:val="24"/>
          </w:rPr>
          <w:t>利润表</w:t>
        </w:r>
        <w:r w:rsidRPr="00582C29">
          <w:rPr>
            <w:noProof/>
            <w:webHidden/>
            <w:sz w:val="24"/>
          </w:rPr>
          <w:tab/>
        </w:r>
        <w:r w:rsidRPr="00582C29">
          <w:rPr>
            <w:noProof/>
            <w:webHidden/>
            <w:sz w:val="24"/>
          </w:rPr>
          <w:fldChar w:fldCharType="begin"/>
        </w:r>
        <w:r w:rsidRPr="00582C29">
          <w:rPr>
            <w:noProof/>
            <w:webHidden/>
            <w:sz w:val="24"/>
          </w:rPr>
          <w:instrText xml:space="preserve"> PAGEREF _Toc522549051 \h </w:instrText>
        </w:r>
        <w:r w:rsidRPr="00582C29">
          <w:rPr>
            <w:noProof/>
            <w:webHidden/>
            <w:sz w:val="24"/>
          </w:rPr>
        </w:r>
        <w:r w:rsidRPr="00582C29">
          <w:rPr>
            <w:noProof/>
            <w:webHidden/>
            <w:sz w:val="24"/>
          </w:rPr>
          <w:fldChar w:fldCharType="separate"/>
        </w:r>
        <w:r w:rsidRPr="00582C29">
          <w:rPr>
            <w:noProof/>
            <w:webHidden/>
            <w:sz w:val="24"/>
          </w:rPr>
          <w:t>15</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52" w:history="1">
        <w:r w:rsidRPr="00582C29">
          <w:rPr>
            <w:rStyle w:val="ab"/>
            <w:noProof/>
            <w:sz w:val="24"/>
          </w:rPr>
          <w:t xml:space="preserve">6.3 </w:t>
        </w:r>
        <w:r w:rsidRPr="00582C29">
          <w:rPr>
            <w:rStyle w:val="ab"/>
            <w:noProof/>
            <w:sz w:val="24"/>
          </w:rPr>
          <w:t>所有者权益（基金净值）变动表</w:t>
        </w:r>
        <w:r w:rsidRPr="00582C29">
          <w:rPr>
            <w:noProof/>
            <w:webHidden/>
            <w:sz w:val="24"/>
          </w:rPr>
          <w:tab/>
        </w:r>
        <w:r w:rsidRPr="00582C29">
          <w:rPr>
            <w:noProof/>
            <w:webHidden/>
            <w:sz w:val="24"/>
          </w:rPr>
          <w:fldChar w:fldCharType="begin"/>
        </w:r>
        <w:r w:rsidRPr="00582C29">
          <w:rPr>
            <w:noProof/>
            <w:webHidden/>
            <w:sz w:val="24"/>
          </w:rPr>
          <w:instrText xml:space="preserve"> PAGEREF _Toc522549052 \h </w:instrText>
        </w:r>
        <w:r w:rsidRPr="00582C29">
          <w:rPr>
            <w:noProof/>
            <w:webHidden/>
            <w:sz w:val="24"/>
          </w:rPr>
        </w:r>
        <w:r w:rsidRPr="00582C29">
          <w:rPr>
            <w:noProof/>
            <w:webHidden/>
            <w:sz w:val="24"/>
          </w:rPr>
          <w:fldChar w:fldCharType="separate"/>
        </w:r>
        <w:r w:rsidRPr="00582C29">
          <w:rPr>
            <w:noProof/>
            <w:webHidden/>
            <w:sz w:val="24"/>
          </w:rPr>
          <w:t>16</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53" w:history="1">
        <w:r w:rsidRPr="00582C29">
          <w:rPr>
            <w:rStyle w:val="ab"/>
            <w:noProof/>
            <w:sz w:val="24"/>
          </w:rPr>
          <w:t xml:space="preserve">6.4 </w:t>
        </w:r>
        <w:r w:rsidRPr="00582C29">
          <w:rPr>
            <w:rStyle w:val="ab"/>
            <w:noProof/>
            <w:sz w:val="24"/>
          </w:rPr>
          <w:t>报表附注</w:t>
        </w:r>
        <w:r w:rsidRPr="00582C29">
          <w:rPr>
            <w:noProof/>
            <w:webHidden/>
            <w:sz w:val="24"/>
          </w:rPr>
          <w:tab/>
        </w:r>
        <w:r w:rsidRPr="00582C29">
          <w:rPr>
            <w:noProof/>
            <w:webHidden/>
            <w:sz w:val="24"/>
          </w:rPr>
          <w:fldChar w:fldCharType="begin"/>
        </w:r>
        <w:r w:rsidRPr="00582C29">
          <w:rPr>
            <w:noProof/>
            <w:webHidden/>
            <w:sz w:val="24"/>
          </w:rPr>
          <w:instrText xml:space="preserve"> PAGEREF _Toc522549053 \h </w:instrText>
        </w:r>
        <w:r w:rsidRPr="00582C29">
          <w:rPr>
            <w:noProof/>
            <w:webHidden/>
            <w:sz w:val="24"/>
          </w:rPr>
        </w:r>
        <w:r w:rsidRPr="00582C29">
          <w:rPr>
            <w:noProof/>
            <w:webHidden/>
            <w:sz w:val="24"/>
          </w:rPr>
          <w:fldChar w:fldCharType="separate"/>
        </w:r>
        <w:r w:rsidRPr="00582C29">
          <w:rPr>
            <w:noProof/>
            <w:webHidden/>
            <w:sz w:val="24"/>
          </w:rPr>
          <w:t>17</w:t>
        </w:r>
        <w:r w:rsidRPr="00582C29">
          <w:rPr>
            <w:noProof/>
            <w:webHidden/>
            <w:sz w:val="24"/>
          </w:rPr>
          <w:fldChar w:fldCharType="end"/>
        </w:r>
      </w:hyperlink>
    </w:p>
    <w:p w:rsidR="00582C29" w:rsidRPr="00582C29" w:rsidRDefault="00582C29" w:rsidP="00582C29">
      <w:pPr>
        <w:pStyle w:val="12"/>
        <w:spacing w:line="288" w:lineRule="auto"/>
        <w:rPr>
          <w:rFonts w:eastAsiaTheme="minorEastAsia" w:cstheme="minorBidi"/>
          <w:noProof/>
          <w:sz w:val="24"/>
          <w:szCs w:val="22"/>
        </w:rPr>
      </w:pPr>
      <w:hyperlink w:anchor="_Toc522549054" w:history="1">
        <w:r w:rsidRPr="00582C29">
          <w:rPr>
            <w:rStyle w:val="ab"/>
            <w:b/>
            <w:noProof/>
            <w:sz w:val="24"/>
          </w:rPr>
          <w:t xml:space="preserve">§7  </w:t>
        </w:r>
        <w:r w:rsidRPr="00582C29">
          <w:rPr>
            <w:rStyle w:val="ab"/>
            <w:b/>
            <w:noProof/>
            <w:sz w:val="24"/>
          </w:rPr>
          <w:t>投资组合报告</w:t>
        </w:r>
        <w:r w:rsidRPr="00582C29">
          <w:rPr>
            <w:noProof/>
            <w:webHidden/>
            <w:sz w:val="24"/>
          </w:rPr>
          <w:tab/>
        </w:r>
        <w:r w:rsidRPr="00582C29">
          <w:rPr>
            <w:noProof/>
            <w:webHidden/>
            <w:sz w:val="24"/>
          </w:rPr>
          <w:fldChar w:fldCharType="begin"/>
        </w:r>
        <w:r w:rsidRPr="00582C29">
          <w:rPr>
            <w:noProof/>
            <w:webHidden/>
            <w:sz w:val="24"/>
          </w:rPr>
          <w:instrText xml:space="preserve"> PAGEREF _Toc522549054 \h </w:instrText>
        </w:r>
        <w:r w:rsidRPr="00582C29">
          <w:rPr>
            <w:noProof/>
            <w:webHidden/>
            <w:sz w:val="24"/>
          </w:rPr>
        </w:r>
        <w:r w:rsidRPr="00582C29">
          <w:rPr>
            <w:noProof/>
            <w:webHidden/>
            <w:sz w:val="24"/>
          </w:rPr>
          <w:fldChar w:fldCharType="separate"/>
        </w:r>
        <w:r w:rsidRPr="00582C29">
          <w:rPr>
            <w:noProof/>
            <w:webHidden/>
            <w:sz w:val="24"/>
          </w:rPr>
          <w:t>35</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55" w:history="1">
        <w:r w:rsidRPr="00582C29">
          <w:rPr>
            <w:rStyle w:val="ab"/>
            <w:noProof/>
            <w:sz w:val="24"/>
          </w:rPr>
          <w:t xml:space="preserve">7.1 </w:t>
        </w:r>
        <w:r w:rsidRPr="00582C29">
          <w:rPr>
            <w:rStyle w:val="ab"/>
            <w:noProof/>
            <w:sz w:val="24"/>
          </w:rPr>
          <w:t>期末基金资产组合情况</w:t>
        </w:r>
        <w:r w:rsidRPr="00582C29">
          <w:rPr>
            <w:noProof/>
            <w:webHidden/>
            <w:sz w:val="24"/>
          </w:rPr>
          <w:tab/>
        </w:r>
        <w:r w:rsidRPr="00582C29">
          <w:rPr>
            <w:noProof/>
            <w:webHidden/>
            <w:sz w:val="24"/>
          </w:rPr>
          <w:fldChar w:fldCharType="begin"/>
        </w:r>
        <w:r w:rsidRPr="00582C29">
          <w:rPr>
            <w:noProof/>
            <w:webHidden/>
            <w:sz w:val="24"/>
          </w:rPr>
          <w:instrText xml:space="preserve"> PAGEREF _Toc522549055 \h </w:instrText>
        </w:r>
        <w:r w:rsidRPr="00582C29">
          <w:rPr>
            <w:noProof/>
            <w:webHidden/>
            <w:sz w:val="24"/>
          </w:rPr>
        </w:r>
        <w:r w:rsidRPr="00582C29">
          <w:rPr>
            <w:noProof/>
            <w:webHidden/>
            <w:sz w:val="24"/>
          </w:rPr>
          <w:fldChar w:fldCharType="separate"/>
        </w:r>
        <w:r w:rsidRPr="00582C29">
          <w:rPr>
            <w:noProof/>
            <w:webHidden/>
            <w:sz w:val="24"/>
          </w:rPr>
          <w:t>35</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56" w:history="1">
        <w:r w:rsidRPr="00582C29">
          <w:rPr>
            <w:rStyle w:val="ab"/>
            <w:noProof/>
            <w:sz w:val="24"/>
          </w:rPr>
          <w:t xml:space="preserve">7.2 </w:t>
        </w:r>
        <w:r w:rsidRPr="00582C29">
          <w:rPr>
            <w:rStyle w:val="ab"/>
            <w:noProof/>
            <w:sz w:val="24"/>
          </w:rPr>
          <w:t>期末按行业分类的股票投资组合</w:t>
        </w:r>
        <w:r w:rsidRPr="00582C29">
          <w:rPr>
            <w:noProof/>
            <w:webHidden/>
            <w:sz w:val="24"/>
          </w:rPr>
          <w:tab/>
        </w:r>
        <w:r w:rsidRPr="00582C29">
          <w:rPr>
            <w:noProof/>
            <w:webHidden/>
            <w:sz w:val="24"/>
          </w:rPr>
          <w:fldChar w:fldCharType="begin"/>
        </w:r>
        <w:r w:rsidRPr="00582C29">
          <w:rPr>
            <w:noProof/>
            <w:webHidden/>
            <w:sz w:val="24"/>
          </w:rPr>
          <w:instrText xml:space="preserve"> PAGEREF _Toc522549056 \h </w:instrText>
        </w:r>
        <w:r w:rsidRPr="00582C29">
          <w:rPr>
            <w:noProof/>
            <w:webHidden/>
            <w:sz w:val="24"/>
          </w:rPr>
        </w:r>
        <w:r w:rsidRPr="00582C29">
          <w:rPr>
            <w:noProof/>
            <w:webHidden/>
            <w:sz w:val="24"/>
          </w:rPr>
          <w:fldChar w:fldCharType="separate"/>
        </w:r>
        <w:r w:rsidRPr="00582C29">
          <w:rPr>
            <w:noProof/>
            <w:webHidden/>
            <w:sz w:val="24"/>
          </w:rPr>
          <w:t>35</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59" w:history="1">
        <w:r w:rsidRPr="00582C29">
          <w:rPr>
            <w:rStyle w:val="ab"/>
            <w:noProof/>
            <w:sz w:val="24"/>
          </w:rPr>
          <w:t xml:space="preserve">7.3 </w:t>
        </w:r>
        <w:r w:rsidRPr="00582C29">
          <w:rPr>
            <w:rStyle w:val="ab"/>
            <w:noProof/>
            <w:sz w:val="24"/>
          </w:rPr>
          <w:t>期末按公允价值占基金资产净值比例大小排序的所有股票投资明细</w:t>
        </w:r>
        <w:r w:rsidRPr="00582C29">
          <w:rPr>
            <w:noProof/>
            <w:webHidden/>
            <w:sz w:val="24"/>
          </w:rPr>
          <w:tab/>
        </w:r>
        <w:r w:rsidRPr="00582C29">
          <w:rPr>
            <w:noProof/>
            <w:webHidden/>
            <w:sz w:val="24"/>
          </w:rPr>
          <w:fldChar w:fldCharType="begin"/>
        </w:r>
        <w:r w:rsidRPr="00582C29">
          <w:rPr>
            <w:noProof/>
            <w:webHidden/>
            <w:sz w:val="24"/>
          </w:rPr>
          <w:instrText xml:space="preserve"> PAGEREF _Toc522549059 \h </w:instrText>
        </w:r>
        <w:r w:rsidRPr="00582C29">
          <w:rPr>
            <w:noProof/>
            <w:webHidden/>
            <w:sz w:val="24"/>
          </w:rPr>
        </w:r>
        <w:r w:rsidRPr="00582C29">
          <w:rPr>
            <w:noProof/>
            <w:webHidden/>
            <w:sz w:val="24"/>
          </w:rPr>
          <w:fldChar w:fldCharType="separate"/>
        </w:r>
        <w:r w:rsidRPr="00582C29">
          <w:rPr>
            <w:noProof/>
            <w:webHidden/>
            <w:sz w:val="24"/>
          </w:rPr>
          <w:t>36</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60" w:history="1">
        <w:r w:rsidRPr="00582C29">
          <w:rPr>
            <w:rStyle w:val="ab"/>
            <w:noProof/>
            <w:sz w:val="24"/>
          </w:rPr>
          <w:t>7.4</w:t>
        </w:r>
        <w:r w:rsidRPr="00582C29">
          <w:rPr>
            <w:rStyle w:val="ab"/>
            <w:noProof/>
            <w:sz w:val="24"/>
          </w:rPr>
          <w:t>报告期内股票投资组合的重大变动</w:t>
        </w:r>
        <w:r w:rsidRPr="00582C29">
          <w:rPr>
            <w:noProof/>
            <w:webHidden/>
            <w:sz w:val="24"/>
          </w:rPr>
          <w:tab/>
        </w:r>
        <w:r w:rsidRPr="00582C29">
          <w:rPr>
            <w:noProof/>
            <w:webHidden/>
            <w:sz w:val="24"/>
          </w:rPr>
          <w:fldChar w:fldCharType="begin"/>
        </w:r>
        <w:r w:rsidRPr="00582C29">
          <w:rPr>
            <w:noProof/>
            <w:webHidden/>
            <w:sz w:val="24"/>
          </w:rPr>
          <w:instrText xml:space="preserve"> PAGEREF _Toc522549060 \h </w:instrText>
        </w:r>
        <w:r w:rsidRPr="00582C29">
          <w:rPr>
            <w:noProof/>
            <w:webHidden/>
            <w:sz w:val="24"/>
          </w:rPr>
        </w:r>
        <w:r w:rsidRPr="00582C29">
          <w:rPr>
            <w:noProof/>
            <w:webHidden/>
            <w:sz w:val="24"/>
          </w:rPr>
          <w:fldChar w:fldCharType="separate"/>
        </w:r>
        <w:r w:rsidRPr="00582C29">
          <w:rPr>
            <w:noProof/>
            <w:webHidden/>
            <w:sz w:val="24"/>
          </w:rPr>
          <w:t>37</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61" w:history="1">
        <w:r w:rsidRPr="00582C29">
          <w:rPr>
            <w:rStyle w:val="ab"/>
            <w:noProof/>
            <w:sz w:val="24"/>
          </w:rPr>
          <w:t xml:space="preserve">7.5 </w:t>
        </w:r>
        <w:r w:rsidRPr="00582C29">
          <w:rPr>
            <w:rStyle w:val="ab"/>
            <w:noProof/>
            <w:sz w:val="24"/>
          </w:rPr>
          <w:t>期末按债券品种分类的债券投资组合</w:t>
        </w:r>
        <w:r w:rsidRPr="00582C29">
          <w:rPr>
            <w:noProof/>
            <w:webHidden/>
            <w:sz w:val="24"/>
          </w:rPr>
          <w:tab/>
        </w:r>
        <w:r w:rsidRPr="00582C29">
          <w:rPr>
            <w:noProof/>
            <w:webHidden/>
            <w:sz w:val="24"/>
          </w:rPr>
          <w:fldChar w:fldCharType="begin"/>
        </w:r>
        <w:r w:rsidRPr="00582C29">
          <w:rPr>
            <w:noProof/>
            <w:webHidden/>
            <w:sz w:val="24"/>
          </w:rPr>
          <w:instrText xml:space="preserve"> PAGEREF _Toc522549061 \h </w:instrText>
        </w:r>
        <w:r w:rsidRPr="00582C29">
          <w:rPr>
            <w:noProof/>
            <w:webHidden/>
            <w:sz w:val="24"/>
          </w:rPr>
        </w:r>
        <w:r w:rsidRPr="00582C29">
          <w:rPr>
            <w:noProof/>
            <w:webHidden/>
            <w:sz w:val="24"/>
          </w:rPr>
          <w:fldChar w:fldCharType="separate"/>
        </w:r>
        <w:r w:rsidRPr="00582C29">
          <w:rPr>
            <w:noProof/>
            <w:webHidden/>
            <w:sz w:val="24"/>
          </w:rPr>
          <w:t>40</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62" w:history="1">
        <w:r w:rsidRPr="00582C29">
          <w:rPr>
            <w:rStyle w:val="ab"/>
            <w:noProof/>
            <w:sz w:val="24"/>
          </w:rPr>
          <w:t>7.6</w:t>
        </w:r>
        <w:r w:rsidRPr="00582C29">
          <w:rPr>
            <w:rStyle w:val="ab"/>
            <w:noProof/>
            <w:sz w:val="24"/>
          </w:rPr>
          <w:t>期末按公允价值占基金资产净值比例大小排序的前五名债券投资明细</w:t>
        </w:r>
        <w:r w:rsidRPr="00582C29">
          <w:rPr>
            <w:noProof/>
            <w:webHidden/>
            <w:sz w:val="24"/>
          </w:rPr>
          <w:tab/>
        </w:r>
        <w:r w:rsidRPr="00582C29">
          <w:rPr>
            <w:noProof/>
            <w:webHidden/>
            <w:sz w:val="24"/>
          </w:rPr>
          <w:fldChar w:fldCharType="begin"/>
        </w:r>
        <w:r w:rsidRPr="00582C29">
          <w:rPr>
            <w:noProof/>
            <w:webHidden/>
            <w:sz w:val="24"/>
          </w:rPr>
          <w:instrText xml:space="preserve"> PAGEREF _Toc522549062 \h </w:instrText>
        </w:r>
        <w:r w:rsidRPr="00582C29">
          <w:rPr>
            <w:noProof/>
            <w:webHidden/>
            <w:sz w:val="24"/>
          </w:rPr>
        </w:r>
        <w:r w:rsidRPr="00582C29">
          <w:rPr>
            <w:noProof/>
            <w:webHidden/>
            <w:sz w:val="24"/>
          </w:rPr>
          <w:fldChar w:fldCharType="separate"/>
        </w:r>
        <w:r w:rsidRPr="00582C29">
          <w:rPr>
            <w:noProof/>
            <w:webHidden/>
            <w:sz w:val="24"/>
          </w:rPr>
          <w:t>40</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63" w:history="1">
        <w:r w:rsidRPr="00582C29">
          <w:rPr>
            <w:rStyle w:val="ab"/>
            <w:noProof/>
            <w:sz w:val="24"/>
          </w:rPr>
          <w:t xml:space="preserve">7.7 </w:t>
        </w:r>
        <w:r w:rsidRPr="00582C29">
          <w:rPr>
            <w:rStyle w:val="ab"/>
            <w:noProof/>
            <w:sz w:val="24"/>
          </w:rPr>
          <w:t>期末按公允价值占基金资产净值比例大小排序的所有资产支持证券投资明细</w:t>
        </w:r>
        <w:r w:rsidRPr="00582C29">
          <w:rPr>
            <w:noProof/>
            <w:webHidden/>
            <w:sz w:val="24"/>
          </w:rPr>
          <w:tab/>
        </w:r>
        <w:r w:rsidRPr="00582C29">
          <w:rPr>
            <w:noProof/>
            <w:webHidden/>
            <w:sz w:val="24"/>
          </w:rPr>
          <w:fldChar w:fldCharType="begin"/>
        </w:r>
        <w:r w:rsidRPr="00582C29">
          <w:rPr>
            <w:noProof/>
            <w:webHidden/>
            <w:sz w:val="24"/>
          </w:rPr>
          <w:instrText xml:space="preserve"> PAGEREF _Toc522549063 \h </w:instrText>
        </w:r>
        <w:r w:rsidRPr="00582C29">
          <w:rPr>
            <w:noProof/>
            <w:webHidden/>
            <w:sz w:val="24"/>
          </w:rPr>
        </w:r>
        <w:r w:rsidRPr="00582C29">
          <w:rPr>
            <w:noProof/>
            <w:webHidden/>
            <w:sz w:val="24"/>
          </w:rPr>
          <w:fldChar w:fldCharType="separate"/>
        </w:r>
        <w:r w:rsidRPr="00582C29">
          <w:rPr>
            <w:noProof/>
            <w:webHidden/>
            <w:sz w:val="24"/>
          </w:rPr>
          <w:t>40</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64" w:history="1">
        <w:r w:rsidRPr="00582C29">
          <w:rPr>
            <w:rStyle w:val="ab"/>
            <w:noProof/>
            <w:sz w:val="24"/>
          </w:rPr>
          <w:t xml:space="preserve">7.8 </w:t>
        </w:r>
        <w:r w:rsidRPr="00582C29">
          <w:rPr>
            <w:rStyle w:val="ab"/>
            <w:noProof/>
            <w:sz w:val="24"/>
          </w:rPr>
          <w:t>报告期末按公允价值占基金资产净值比例大小排序的前五名贵金属投资明细</w:t>
        </w:r>
        <w:r w:rsidRPr="00582C29">
          <w:rPr>
            <w:noProof/>
            <w:webHidden/>
            <w:sz w:val="24"/>
          </w:rPr>
          <w:tab/>
        </w:r>
        <w:r w:rsidRPr="00582C29">
          <w:rPr>
            <w:noProof/>
            <w:webHidden/>
            <w:sz w:val="24"/>
          </w:rPr>
          <w:fldChar w:fldCharType="begin"/>
        </w:r>
        <w:r w:rsidRPr="00582C29">
          <w:rPr>
            <w:noProof/>
            <w:webHidden/>
            <w:sz w:val="24"/>
          </w:rPr>
          <w:instrText xml:space="preserve"> PAGEREF _Toc522549064 \h </w:instrText>
        </w:r>
        <w:r w:rsidRPr="00582C29">
          <w:rPr>
            <w:noProof/>
            <w:webHidden/>
            <w:sz w:val="24"/>
          </w:rPr>
        </w:r>
        <w:r w:rsidRPr="00582C29">
          <w:rPr>
            <w:noProof/>
            <w:webHidden/>
            <w:sz w:val="24"/>
          </w:rPr>
          <w:fldChar w:fldCharType="separate"/>
        </w:r>
        <w:r w:rsidRPr="00582C29">
          <w:rPr>
            <w:noProof/>
            <w:webHidden/>
            <w:sz w:val="24"/>
          </w:rPr>
          <w:t>40</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65" w:history="1">
        <w:r w:rsidRPr="00582C29">
          <w:rPr>
            <w:rStyle w:val="ab"/>
            <w:noProof/>
            <w:sz w:val="24"/>
          </w:rPr>
          <w:t xml:space="preserve">7.9 </w:t>
        </w:r>
        <w:r w:rsidRPr="00582C29">
          <w:rPr>
            <w:rStyle w:val="ab"/>
            <w:noProof/>
            <w:sz w:val="24"/>
          </w:rPr>
          <w:t>期末按公允价值占基金资产净值比例大小排序的前五名权证投资明细</w:t>
        </w:r>
        <w:r w:rsidRPr="00582C29">
          <w:rPr>
            <w:noProof/>
            <w:webHidden/>
            <w:sz w:val="24"/>
          </w:rPr>
          <w:tab/>
        </w:r>
        <w:r w:rsidRPr="00582C29">
          <w:rPr>
            <w:noProof/>
            <w:webHidden/>
            <w:sz w:val="24"/>
          </w:rPr>
          <w:fldChar w:fldCharType="begin"/>
        </w:r>
        <w:r w:rsidRPr="00582C29">
          <w:rPr>
            <w:noProof/>
            <w:webHidden/>
            <w:sz w:val="24"/>
          </w:rPr>
          <w:instrText xml:space="preserve"> PAGEREF _Toc522549065 \h </w:instrText>
        </w:r>
        <w:r w:rsidRPr="00582C29">
          <w:rPr>
            <w:noProof/>
            <w:webHidden/>
            <w:sz w:val="24"/>
          </w:rPr>
        </w:r>
        <w:r w:rsidRPr="00582C29">
          <w:rPr>
            <w:noProof/>
            <w:webHidden/>
            <w:sz w:val="24"/>
          </w:rPr>
          <w:fldChar w:fldCharType="separate"/>
        </w:r>
        <w:r w:rsidRPr="00582C29">
          <w:rPr>
            <w:noProof/>
            <w:webHidden/>
            <w:sz w:val="24"/>
          </w:rPr>
          <w:t>41</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66" w:history="1">
        <w:r w:rsidRPr="00582C29">
          <w:rPr>
            <w:rStyle w:val="ab"/>
            <w:noProof/>
            <w:sz w:val="24"/>
          </w:rPr>
          <w:t xml:space="preserve">7.10 </w:t>
        </w:r>
        <w:r w:rsidRPr="00582C29">
          <w:rPr>
            <w:rStyle w:val="ab"/>
            <w:noProof/>
            <w:sz w:val="24"/>
          </w:rPr>
          <w:t>报告期末本基金投资的股指期货交易情况说明</w:t>
        </w:r>
        <w:r w:rsidRPr="00582C29">
          <w:rPr>
            <w:noProof/>
            <w:webHidden/>
            <w:sz w:val="24"/>
          </w:rPr>
          <w:tab/>
        </w:r>
        <w:r w:rsidRPr="00582C29">
          <w:rPr>
            <w:noProof/>
            <w:webHidden/>
            <w:sz w:val="24"/>
          </w:rPr>
          <w:fldChar w:fldCharType="begin"/>
        </w:r>
        <w:r w:rsidRPr="00582C29">
          <w:rPr>
            <w:noProof/>
            <w:webHidden/>
            <w:sz w:val="24"/>
          </w:rPr>
          <w:instrText xml:space="preserve"> PAGEREF _Toc522549066 \h </w:instrText>
        </w:r>
        <w:r w:rsidRPr="00582C29">
          <w:rPr>
            <w:noProof/>
            <w:webHidden/>
            <w:sz w:val="24"/>
          </w:rPr>
        </w:r>
        <w:r w:rsidRPr="00582C29">
          <w:rPr>
            <w:noProof/>
            <w:webHidden/>
            <w:sz w:val="24"/>
          </w:rPr>
          <w:fldChar w:fldCharType="separate"/>
        </w:r>
        <w:r w:rsidRPr="00582C29">
          <w:rPr>
            <w:noProof/>
            <w:webHidden/>
            <w:sz w:val="24"/>
          </w:rPr>
          <w:t>41</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67" w:history="1">
        <w:r w:rsidRPr="00582C29">
          <w:rPr>
            <w:rStyle w:val="ab"/>
            <w:noProof/>
            <w:sz w:val="24"/>
          </w:rPr>
          <w:t>7.11</w:t>
        </w:r>
        <w:r w:rsidRPr="00582C29">
          <w:rPr>
            <w:rStyle w:val="ab"/>
            <w:noProof/>
            <w:sz w:val="24"/>
          </w:rPr>
          <w:t>报告期末本基金投资的国债期货交易情况说明</w:t>
        </w:r>
        <w:r w:rsidRPr="00582C29">
          <w:rPr>
            <w:noProof/>
            <w:webHidden/>
            <w:sz w:val="24"/>
          </w:rPr>
          <w:tab/>
        </w:r>
        <w:r w:rsidRPr="00582C29">
          <w:rPr>
            <w:noProof/>
            <w:webHidden/>
            <w:sz w:val="24"/>
          </w:rPr>
          <w:fldChar w:fldCharType="begin"/>
        </w:r>
        <w:r w:rsidRPr="00582C29">
          <w:rPr>
            <w:noProof/>
            <w:webHidden/>
            <w:sz w:val="24"/>
          </w:rPr>
          <w:instrText xml:space="preserve"> PAGEREF _Toc522549067 \h </w:instrText>
        </w:r>
        <w:r w:rsidRPr="00582C29">
          <w:rPr>
            <w:noProof/>
            <w:webHidden/>
            <w:sz w:val="24"/>
          </w:rPr>
        </w:r>
        <w:r w:rsidRPr="00582C29">
          <w:rPr>
            <w:noProof/>
            <w:webHidden/>
            <w:sz w:val="24"/>
          </w:rPr>
          <w:fldChar w:fldCharType="separate"/>
        </w:r>
        <w:r w:rsidRPr="00582C29">
          <w:rPr>
            <w:noProof/>
            <w:webHidden/>
            <w:sz w:val="24"/>
          </w:rPr>
          <w:t>41</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68" w:history="1">
        <w:r w:rsidRPr="00582C29">
          <w:rPr>
            <w:rStyle w:val="ab"/>
            <w:noProof/>
            <w:sz w:val="24"/>
          </w:rPr>
          <w:t xml:space="preserve">7.12 </w:t>
        </w:r>
        <w:r w:rsidRPr="00582C29">
          <w:rPr>
            <w:rStyle w:val="ab"/>
            <w:noProof/>
            <w:sz w:val="24"/>
          </w:rPr>
          <w:t>投资组合报告附注</w:t>
        </w:r>
        <w:r w:rsidRPr="00582C29">
          <w:rPr>
            <w:noProof/>
            <w:webHidden/>
            <w:sz w:val="24"/>
          </w:rPr>
          <w:tab/>
        </w:r>
        <w:r w:rsidRPr="00582C29">
          <w:rPr>
            <w:noProof/>
            <w:webHidden/>
            <w:sz w:val="24"/>
          </w:rPr>
          <w:fldChar w:fldCharType="begin"/>
        </w:r>
        <w:r w:rsidRPr="00582C29">
          <w:rPr>
            <w:noProof/>
            <w:webHidden/>
            <w:sz w:val="24"/>
          </w:rPr>
          <w:instrText xml:space="preserve"> PAGEREF _Toc522549068 \h </w:instrText>
        </w:r>
        <w:r w:rsidRPr="00582C29">
          <w:rPr>
            <w:noProof/>
            <w:webHidden/>
            <w:sz w:val="24"/>
          </w:rPr>
        </w:r>
        <w:r w:rsidRPr="00582C29">
          <w:rPr>
            <w:noProof/>
            <w:webHidden/>
            <w:sz w:val="24"/>
          </w:rPr>
          <w:fldChar w:fldCharType="separate"/>
        </w:r>
        <w:r w:rsidRPr="00582C29">
          <w:rPr>
            <w:noProof/>
            <w:webHidden/>
            <w:sz w:val="24"/>
          </w:rPr>
          <w:t>41</w:t>
        </w:r>
        <w:r w:rsidRPr="00582C29">
          <w:rPr>
            <w:noProof/>
            <w:webHidden/>
            <w:sz w:val="24"/>
          </w:rPr>
          <w:fldChar w:fldCharType="end"/>
        </w:r>
      </w:hyperlink>
    </w:p>
    <w:p w:rsidR="00582C29" w:rsidRPr="00582C29" w:rsidRDefault="00582C29" w:rsidP="00582C29">
      <w:pPr>
        <w:pStyle w:val="12"/>
        <w:spacing w:line="288" w:lineRule="auto"/>
        <w:rPr>
          <w:rFonts w:eastAsiaTheme="minorEastAsia" w:cstheme="minorBidi"/>
          <w:noProof/>
          <w:sz w:val="24"/>
          <w:szCs w:val="22"/>
        </w:rPr>
      </w:pPr>
      <w:hyperlink w:anchor="_Toc522549069" w:history="1">
        <w:r w:rsidRPr="00582C29">
          <w:rPr>
            <w:rStyle w:val="ab"/>
            <w:b/>
            <w:noProof/>
            <w:sz w:val="24"/>
          </w:rPr>
          <w:t xml:space="preserve">§8  </w:t>
        </w:r>
        <w:r w:rsidRPr="00582C29">
          <w:rPr>
            <w:rStyle w:val="ab"/>
            <w:b/>
            <w:noProof/>
            <w:sz w:val="24"/>
          </w:rPr>
          <w:t>基金份额持有人信息</w:t>
        </w:r>
        <w:r w:rsidRPr="00582C29">
          <w:rPr>
            <w:noProof/>
            <w:webHidden/>
            <w:sz w:val="24"/>
          </w:rPr>
          <w:tab/>
        </w:r>
        <w:r w:rsidRPr="00582C29">
          <w:rPr>
            <w:noProof/>
            <w:webHidden/>
            <w:sz w:val="24"/>
          </w:rPr>
          <w:fldChar w:fldCharType="begin"/>
        </w:r>
        <w:r w:rsidRPr="00582C29">
          <w:rPr>
            <w:noProof/>
            <w:webHidden/>
            <w:sz w:val="24"/>
          </w:rPr>
          <w:instrText xml:space="preserve"> PAGEREF _Toc522549069 \h </w:instrText>
        </w:r>
        <w:r w:rsidRPr="00582C29">
          <w:rPr>
            <w:noProof/>
            <w:webHidden/>
            <w:sz w:val="24"/>
          </w:rPr>
        </w:r>
        <w:r w:rsidRPr="00582C29">
          <w:rPr>
            <w:noProof/>
            <w:webHidden/>
            <w:sz w:val="24"/>
          </w:rPr>
          <w:fldChar w:fldCharType="separate"/>
        </w:r>
        <w:r w:rsidRPr="00582C29">
          <w:rPr>
            <w:noProof/>
            <w:webHidden/>
            <w:sz w:val="24"/>
          </w:rPr>
          <w:t>42</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70" w:history="1">
        <w:r w:rsidRPr="00582C29">
          <w:rPr>
            <w:rStyle w:val="ab"/>
            <w:noProof/>
            <w:sz w:val="24"/>
          </w:rPr>
          <w:t xml:space="preserve">8.1 </w:t>
        </w:r>
        <w:r w:rsidRPr="00582C29">
          <w:rPr>
            <w:rStyle w:val="ab"/>
            <w:noProof/>
            <w:sz w:val="24"/>
          </w:rPr>
          <w:t>期末基金份额持有人户数及持有人结构</w:t>
        </w:r>
        <w:r w:rsidRPr="00582C29">
          <w:rPr>
            <w:noProof/>
            <w:webHidden/>
            <w:sz w:val="24"/>
          </w:rPr>
          <w:tab/>
        </w:r>
        <w:r w:rsidRPr="00582C29">
          <w:rPr>
            <w:noProof/>
            <w:webHidden/>
            <w:sz w:val="24"/>
          </w:rPr>
          <w:fldChar w:fldCharType="begin"/>
        </w:r>
        <w:r w:rsidRPr="00582C29">
          <w:rPr>
            <w:noProof/>
            <w:webHidden/>
            <w:sz w:val="24"/>
          </w:rPr>
          <w:instrText xml:space="preserve"> PAGEREF _Toc522549070 \h </w:instrText>
        </w:r>
        <w:r w:rsidRPr="00582C29">
          <w:rPr>
            <w:noProof/>
            <w:webHidden/>
            <w:sz w:val="24"/>
          </w:rPr>
        </w:r>
        <w:r w:rsidRPr="00582C29">
          <w:rPr>
            <w:noProof/>
            <w:webHidden/>
            <w:sz w:val="24"/>
          </w:rPr>
          <w:fldChar w:fldCharType="separate"/>
        </w:r>
        <w:r w:rsidRPr="00582C29">
          <w:rPr>
            <w:noProof/>
            <w:webHidden/>
            <w:sz w:val="24"/>
          </w:rPr>
          <w:t>42</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71" w:history="1">
        <w:r w:rsidRPr="00582C29">
          <w:rPr>
            <w:rStyle w:val="ab"/>
            <w:noProof/>
            <w:sz w:val="24"/>
          </w:rPr>
          <w:t xml:space="preserve">8.2 </w:t>
        </w:r>
        <w:r w:rsidRPr="00582C29">
          <w:rPr>
            <w:rStyle w:val="ab"/>
            <w:noProof/>
            <w:sz w:val="24"/>
          </w:rPr>
          <w:t>期末基金管理人的从业人员持有本基金的情况</w:t>
        </w:r>
        <w:r w:rsidRPr="00582C29">
          <w:rPr>
            <w:noProof/>
            <w:webHidden/>
            <w:sz w:val="24"/>
          </w:rPr>
          <w:tab/>
        </w:r>
        <w:r w:rsidRPr="00582C29">
          <w:rPr>
            <w:noProof/>
            <w:webHidden/>
            <w:sz w:val="24"/>
          </w:rPr>
          <w:fldChar w:fldCharType="begin"/>
        </w:r>
        <w:r w:rsidRPr="00582C29">
          <w:rPr>
            <w:noProof/>
            <w:webHidden/>
            <w:sz w:val="24"/>
          </w:rPr>
          <w:instrText xml:space="preserve"> PAGEREF _Toc522549071 \h </w:instrText>
        </w:r>
        <w:r w:rsidRPr="00582C29">
          <w:rPr>
            <w:noProof/>
            <w:webHidden/>
            <w:sz w:val="24"/>
          </w:rPr>
        </w:r>
        <w:r w:rsidRPr="00582C29">
          <w:rPr>
            <w:noProof/>
            <w:webHidden/>
            <w:sz w:val="24"/>
          </w:rPr>
          <w:fldChar w:fldCharType="separate"/>
        </w:r>
        <w:r w:rsidRPr="00582C29">
          <w:rPr>
            <w:noProof/>
            <w:webHidden/>
            <w:sz w:val="24"/>
          </w:rPr>
          <w:t>42</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72" w:history="1">
        <w:r w:rsidRPr="00582C29">
          <w:rPr>
            <w:rStyle w:val="ab"/>
            <w:noProof/>
            <w:sz w:val="24"/>
          </w:rPr>
          <w:t>8.3</w:t>
        </w:r>
        <w:r w:rsidRPr="00582C29">
          <w:rPr>
            <w:rStyle w:val="ab"/>
            <w:noProof/>
            <w:sz w:val="24"/>
          </w:rPr>
          <w:t>期末基金管理人的从业人员持有本开放式基金份额总量区间的情况</w:t>
        </w:r>
        <w:r w:rsidRPr="00582C29">
          <w:rPr>
            <w:noProof/>
            <w:webHidden/>
            <w:sz w:val="24"/>
          </w:rPr>
          <w:tab/>
        </w:r>
        <w:r w:rsidRPr="00582C29">
          <w:rPr>
            <w:noProof/>
            <w:webHidden/>
            <w:sz w:val="24"/>
          </w:rPr>
          <w:fldChar w:fldCharType="begin"/>
        </w:r>
        <w:r w:rsidRPr="00582C29">
          <w:rPr>
            <w:noProof/>
            <w:webHidden/>
            <w:sz w:val="24"/>
          </w:rPr>
          <w:instrText xml:space="preserve"> PAGEREF _Toc522549072 \h </w:instrText>
        </w:r>
        <w:r w:rsidRPr="00582C29">
          <w:rPr>
            <w:noProof/>
            <w:webHidden/>
            <w:sz w:val="24"/>
          </w:rPr>
        </w:r>
        <w:r w:rsidRPr="00582C29">
          <w:rPr>
            <w:noProof/>
            <w:webHidden/>
            <w:sz w:val="24"/>
          </w:rPr>
          <w:fldChar w:fldCharType="separate"/>
        </w:r>
        <w:r w:rsidRPr="00582C29">
          <w:rPr>
            <w:noProof/>
            <w:webHidden/>
            <w:sz w:val="24"/>
          </w:rPr>
          <w:t>42</w:t>
        </w:r>
        <w:r w:rsidRPr="00582C29">
          <w:rPr>
            <w:noProof/>
            <w:webHidden/>
            <w:sz w:val="24"/>
          </w:rPr>
          <w:fldChar w:fldCharType="end"/>
        </w:r>
      </w:hyperlink>
    </w:p>
    <w:p w:rsidR="00582C29" w:rsidRPr="00582C29" w:rsidRDefault="00582C29" w:rsidP="00582C29">
      <w:pPr>
        <w:pStyle w:val="12"/>
        <w:spacing w:line="288" w:lineRule="auto"/>
        <w:rPr>
          <w:rFonts w:eastAsiaTheme="minorEastAsia" w:cstheme="minorBidi"/>
          <w:noProof/>
          <w:sz w:val="24"/>
          <w:szCs w:val="22"/>
        </w:rPr>
      </w:pPr>
      <w:hyperlink w:anchor="_Toc522549073" w:history="1">
        <w:r w:rsidRPr="00582C29">
          <w:rPr>
            <w:rStyle w:val="ab"/>
            <w:b/>
            <w:noProof/>
            <w:sz w:val="24"/>
          </w:rPr>
          <w:t xml:space="preserve">§9  </w:t>
        </w:r>
        <w:r w:rsidRPr="00582C29">
          <w:rPr>
            <w:rStyle w:val="ab"/>
            <w:b/>
            <w:noProof/>
            <w:sz w:val="24"/>
          </w:rPr>
          <w:t>开放式基金份额变动</w:t>
        </w:r>
        <w:r w:rsidRPr="00582C29">
          <w:rPr>
            <w:noProof/>
            <w:webHidden/>
            <w:sz w:val="24"/>
          </w:rPr>
          <w:tab/>
        </w:r>
        <w:r w:rsidRPr="00582C29">
          <w:rPr>
            <w:noProof/>
            <w:webHidden/>
            <w:sz w:val="24"/>
          </w:rPr>
          <w:fldChar w:fldCharType="begin"/>
        </w:r>
        <w:r w:rsidRPr="00582C29">
          <w:rPr>
            <w:noProof/>
            <w:webHidden/>
            <w:sz w:val="24"/>
          </w:rPr>
          <w:instrText xml:space="preserve"> PAGEREF _Toc522549073 \h </w:instrText>
        </w:r>
        <w:r w:rsidRPr="00582C29">
          <w:rPr>
            <w:noProof/>
            <w:webHidden/>
            <w:sz w:val="24"/>
          </w:rPr>
        </w:r>
        <w:r w:rsidRPr="00582C29">
          <w:rPr>
            <w:noProof/>
            <w:webHidden/>
            <w:sz w:val="24"/>
          </w:rPr>
          <w:fldChar w:fldCharType="separate"/>
        </w:r>
        <w:r w:rsidRPr="00582C29">
          <w:rPr>
            <w:noProof/>
            <w:webHidden/>
            <w:sz w:val="24"/>
          </w:rPr>
          <w:t>43</w:t>
        </w:r>
        <w:r w:rsidRPr="00582C29">
          <w:rPr>
            <w:noProof/>
            <w:webHidden/>
            <w:sz w:val="24"/>
          </w:rPr>
          <w:fldChar w:fldCharType="end"/>
        </w:r>
      </w:hyperlink>
    </w:p>
    <w:p w:rsidR="00582C29" w:rsidRPr="00582C29" w:rsidRDefault="00582C29" w:rsidP="00582C29">
      <w:pPr>
        <w:pStyle w:val="12"/>
        <w:spacing w:line="288" w:lineRule="auto"/>
        <w:rPr>
          <w:rFonts w:eastAsiaTheme="minorEastAsia" w:cstheme="minorBidi"/>
          <w:noProof/>
          <w:sz w:val="24"/>
          <w:szCs w:val="22"/>
        </w:rPr>
      </w:pPr>
      <w:hyperlink w:anchor="_Toc522549074" w:history="1">
        <w:r w:rsidRPr="00582C29">
          <w:rPr>
            <w:rStyle w:val="ab"/>
            <w:b/>
            <w:noProof/>
            <w:sz w:val="24"/>
            <w:u w:val="none"/>
          </w:rPr>
          <w:t xml:space="preserve">§10 </w:t>
        </w:r>
        <w:r w:rsidRPr="00582C29">
          <w:rPr>
            <w:rStyle w:val="ab"/>
            <w:b/>
            <w:noProof/>
            <w:sz w:val="24"/>
            <w:u w:val="none"/>
          </w:rPr>
          <w:t>重大事件揭示</w:t>
        </w:r>
        <w:r w:rsidRPr="00582C29">
          <w:rPr>
            <w:noProof/>
            <w:webHidden/>
            <w:sz w:val="24"/>
          </w:rPr>
          <w:tab/>
        </w:r>
        <w:r w:rsidRPr="00582C29">
          <w:rPr>
            <w:noProof/>
            <w:webHidden/>
            <w:sz w:val="24"/>
          </w:rPr>
          <w:fldChar w:fldCharType="begin"/>
        </w:r>
        <w:r w:rsidRPr="00582C29">
          <w:rPr>
            <w:noProof/>
            <w:webHidden/>
            <w:sz w:val="24"/>
          </w:rPr>
          <w:instrText xml:space="preserve"> PAGEREF _Toc522549074 \h </w:instrText>
        </w:r>
        <w:r w:rsidRPr="00582C29">
          <w:rPr>
            <w:noProof/>
            <w:webHidden/>
            <w:sz w:val="24"/>
          </w:rPr>
        </w:r>
        <w:r w:rsidRPr="00582C29">
          <w:rPr>
            <w:noProof/>
            <w:webHidden/>
            <w:sz w:val="24"/>
          </w:rPr>
          <w:fldChar w:fldCharType="separate"/>
        </w:r>
        <w:r w:rsidRPr="00582C29">
          <w:rPr>
            <w:noProof/>
            <w:webHidden/>
            <w:sz w:val="24"/>
          </w:rPr>
          <w:t>43</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75" w:history="1">
        <w:r w:rsidRPr="00582C29">
          <w:rPr>
            <w:rStyle w:val="ab"/>
            <w:noProof/>
            <w:sz w:val="24"/>
          </w:rPr>
          <w:t xml:space="preserve">10.1 </w:t>
        </w:r>
        <w:r w:rsidRPr="00582C29">
          <w:rPr>
            <w:rStyle w:val="ab"/>
            <w:noProof/>
            <w:sz w:val="24"/>
          </w:rPr>
          <w:t>基金份额持有人大会决议</w:t>
        </w:r>
        <w:r w:rsidRPr="00582C29">
          <w:rPr>
            <w:noProof/>
            <w:webHidden/>
            <w:sz w:val="24"/>
          </w:rPr>
          <w:tab/>
        </w:r>
        <w:r w:rsidRPr="00582C29">
          <w:rPr>
            <w:noProof/>
            <w:webHidden/>
            <w:sz w:val="24"/>
          </w:rPr>
          <w:fldChar w:fldCharType="begin"/>
        </w:r>
        <w:r w:rsidRPr="00582C29">
          <w:rPr>
            <w:noProof/>
            <w:webHidden/>
            <w:sz w:val="24"/>
          </w:rPr>
          <w:instrText xml:space="preserve"> PAGEREF _Toc522549075 \h </w:instrText>
        </w:r>
        <w:r w:rsidRPr="00582C29">
          <w:rPr>
            <w:noProof/>
            <w:webHidden/>
            <w:sz w:val="24"/>
          </w:rPr>
        </w:r>
        <w:r w:rsidRPr="00582C29">
          <w:rPr>
            <w:noProof/>
            <w:webHidden/>
            <w:sz w:val="24"/>
          </w:rPr>
          <w:fldChar w:fldCharType="separate"/>
        </w:r>
        <w:r w:rsidRPr="00582C29">
          <w:rPr>
            <w:noProof/>
            <w:webHidden/>
            <w:sz w:val="24"/>
          </w:rPr>
          <w:t>43</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76" w:history="1">
        <w:r w:rsidRPr="00582C29">
          <w:rPr>
            <w:rStyle w:val="ab"/>
            <w:noProof/>
            <w:sz w:val="24"/>
          </w:rPr>
          <w:t xml:space="preserve">10.2 </w:t>
        </w:r>
        <w:r w:rsidRPr="00582C29">
          <w:rPr>
            <w:rStyle w:val="ab"/>
            <w:noProof/>
            <w:sz w:val="24"/>
          </w:rPr>
          <w:t>基金管理人、基金托管人的专门基金托管部门的重大人事变动</w:t>
        </w:r>
        <w:r w:rsidRPr="00582C29">
          <w:rPr>
            <w:noProof/>
            <w:webHidden/>
            <w:sz w:val="24"/>
          </w:rPr>
          <w:tab/>
        </w:r>
        <w:r w:rsidRPr="00582C29">
          <w:rPr>
            <w:noProof/>
            <w:webHidden/>
            <w:sz w:val="24"/>
          </w:rPr>
          <w:fldChar w:fldCharType="begin"/>
        </w:r>
        <w:r w:rsidRPr="00582C29">
          <w:rPr>
            <w:noProof/>
            <w:webHidden/>
            <w:sz w:val="24"/>
          </w:rPr>
          <w:instrText xml:space="preserve"> PAGEREF _Toc522549076 \h </w:instrText>
        </w:r>
        <w:r w:rsidRPr="00582C29">
          <w:rPr>
            <w:noProof/>
            <w:webHidden/>
            <w:sz w:val="24"/>
          </w:rPr>
        </w:r>
        <w:r w:rsidRPr="00582C29">
          <w:rPr>
            <w:noProof/>
            <w:webHidden/>
            <w:sz w:val="24"/>
          </w:rPr>
          <w:fldChar w:fldCharType="separate"/>
        </w:r>
        <w:r w:rsidRPr="00582C29">
          <w:rPr>
            <w:noProof/>
            <w:webHidden/>
            <w:sz w:val="24"/>
          </w:rPr>
          <w:t>43</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77" w:history="1">
        <w:r w:rsidRPr="00582C29">
          <w:rPr>
            <w:rStyle w:val="ab"/>
            <w:noProof/>
            <w:sz w:val="24"/>
          </w:rPr>
          <w:t xml:space="preserve">10.3 </w:t>
        </w:r>
        <w:r w:rsidRPr="00582C29">
          <w:rPr>
            <w:rStyle w:val="ab"/>
            <w:noProof/>
            <w:sz w:val="24"/>
          </w:rPr>
          <w:t>涉及基金管理人、基金财产、基金托管业务的诉讼</w:t>
        </w:r>
        <w:r w:rsidRPr="00582C29">
          <w:rPr>
            <w:noProof/>
            <w:webHidden/>
            <w:sz w:val="24"/>
          </w:rPr>
          <w:tab/>
        </w:r>
        <w:r w:rsidRPr="00582C29">
          <w:rPr>
            <w:noProof/>
            <w:webHidden/>
            <w:sz w:val="24"/>
          </w:rPr>
          <w:fldChar w:fldCharType="begin"/>
        </w:r>
        <w:r w:rsidRPr="00582C29">
          <w:rPr>
            <w:noProof/>
            <w:webHidden/>
            <w:sz w:val="24"/>
          </w:rPr>
          <w:instrText xml:space="preserve"> PAGEREF _Toc522549077 \h </w:instrText>
        </w:r>
        <w:r w:rsidRPr="00582C29">
          <w:rPr>
            <w:noProof/>
            <w:webHidden/>
            <w:sz w:val="24"/>
          </w:rPr>
        </w:r>
        <w:r w:rsidRPr="00582C29">
          <w:rPr>
            <w:noProof/>
            <w:webHidden/>
            <w:sz w:val="24"/>
          </w:rPr>
          <w:fldChar w:fldCharType="separate"/>
        </w:r>
        <w:r w:rsidRPr="00582C29">
          <w:rPr>
            <w:noProof/>
            <w:webHidden/>
            <w:sz w:val="24"/>
          </w:rPr>
          <w:t>43</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78" w:history="1">
        <w:r w:rsidRPr="00582C29">
          <w:rPr>
            <w:rStyle w:val="ab"/>
            <w:noProof/>
            <w:sz w:val="24"/>
          </w:rPr>
          <w:t xml:space="preserve">10.4 </w:t>
        </w:r>
        <w:r w:rsidRPr="00582C29">
          <w:rPr>
            <w:rStyle w:val="ab"/>
            <w:noProof/>
            <w:sz w:val="24"/>
          </w:rPr>
          <w:t>基金投资策略的改变</w:t>
        </w:r>
        <w:r w:rsidRPr="00582C29">
          <w:rPr>
            <w:noProof/>
            <w:webHidden/>
            <w:sz w:val="24"/>
          </w:rPr>
          <w:tab/>
        </w:r>
        <w:r w:rsidRPr="00582C29">
          <w:rPr>
            <w:noProof/>
            <w:webHidden/>
            <w:sz w:val="24"/>
          </w:rPr>
          <w:fldChar w:fldCharType="begin"/>
        </w:r>
        <w:r w:rsidRPr="00582C29">
          <w:rPr>
            <w:noProof/>
            <w:webHidden/>
            <w:sz w:val="24"/>
          </w:rPr>
          <w:instrText xml:space="preserve"> PAGEREF _Toc522549078 \h </w:instrText>
        </w:r>
        <w:r w:rsidRPr="00582C29">
          <w:rPr>
            <w:noProof/>
            <w:webHidden/>
            <w:sz w:val="24"/>
          </w:rPr>
        </w:r>
        <w:r w:rsidRPr="00582C29">
          <w:rPr>
            <w:noProof/>
            <w:webHidden/>
            <w:sz w:val="24"/>
          </w:rPr>
          <w:fldChar w:fldCharType="separate"/>
        </w:r>
        <w:r w:rsidRPr="00582C29">
          <w:rPr>
            <w:noProof/>
            <w:webHidden/>
            <w:sz w:val="24"/>
          </w:rPr>
          <w:t>43</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79" w:history="1">
        <w:r w:rsidRPr="00582C29">
          <w:rPr>
            <w:rStyle w:val="ab"/>
            <w:noProof/>
            <w:sz w:val="24"/>
          </w:rPr>
          <w:t xml:space="preserve">10.5 </w:t>
        </w:r>
        <w:r w:rsidRPr="00582C29">
          <w:rPr>
            <w:rStyle w:val="ab"/>
            <w:noProof/>
            <w:sz w:val="24"/>
          </w:rPr>
          <w:t>本报告期持有的基金发生的重大影响事件</w:t>
        </w:r>
        <w:r w:rsidRPr="00582C29">
          <w:rPr>
            <w:noProof/>
            <w:webHidden/>
            <w:sz w:val="24"/>
          </w:rPr>
          <w:tab/>
        </w:r>
        <w:r w:rsidRPr="00582C29">
          <w:rPr>
            <w:noProof/>
            <w:webHidden/>
            <w:sz w:val="24"/>
          </w:rPr>
          <w:fldChar w:fldCharType="begin"/>
        </w:r>
        <w:r w:rsidRPr="00582C29">
          <w:rPr>
            <w:noProof/>
            <w:webHidden/>
            <w:sz w:val="24"/>
          </w:rPr>
          <w:instrText xml:space="preserve"> PAGEREF _Toc522549079 \h </w:instrText>
        </w:r>
        <w:r w:rsidRPr="00582C29">
          <w:rPr>
            <w:noProof/>
            <w:webHidden/>
            <w:sz w:val="24"/>
          </w:rPr>
        </w:r>
        <w:r w:rsidRPr="00582C29">
          <w:rPr>
            <w:noProof/>
            <w:webHidden/>
            <w:sz w:val="24"/>
          </w:rPr>
          <w:fldChar w:fldCharType="separate"/>
        </w:r>
        <w:r w:rsidRPr="00582C29">
          <w:rPr>
            <w:noProof/>
            <w:webHidden/>
            <w:sz w:val="24"/>
          </w:rPr>
          <w:t>44</w:t>
        </w:r>
        <w:r w:rsidRPr="00582C29">
          <w:rPr>
            <w:noProof/>
            <w:webHidden/>
            <w:sz w:val="24"/>
          </w:rPr>
          <w:fldChar w:fldCharType="end"/>
        </w:r>
      </w:hyperlink>
    </w:p>
    <w:bookmarkStart w:id="3" w:name="_GoBack"/>
    <w:bookmarkEnd w:id="3"/>
    <w:p w:rsidR="00582C29" w:rsidRPr="00582C29" w:rsidRDefault="00582C29" w:rsidP="00582C29">
      <w:pPr>
        <w:pStyle w:val="24"/>
        <w:spacing w:line="288" w:lineRule="auto"/>
        <w:rPr>
          <w:rFonts w:eastAsiaTheme="minorEastAsia" w:cstheme="minorBidi"/>
          <w:noProof/>
          <w:kern w:val="2"/>
          <w:sz w:val="24"/>
          <w:szCs w:val="22"/>
        </w:rPr>
      </w:pPr>
      <w:r w:rsidRPr="00582C29">
        <w:rPr>
          <w:rStyle w:val="ab"/>
          <w:noProof/>
          <w:sz w:val="24"/>
        </w:rPr>
        <w:fldChar w:fldCharType="begin"/>
      </w:r>
      <w:r w:rsidRPr="00582C29">
        <w:rPr>
          <w:rStyle w:val="ab"/>
          <w:noProof/>
          <w:sz w:val="24"/>
        </w:rPr>
        <w:instrText xml:space="preserve"> </w:instrText>
      </w:r>
      <w:r w:rsidRPr="00582C29">
        <w:rPr>
          <w:noProof/>
          <w:sz w:val="24"/>
        </w:rPr>
        <w:instrText>HYPERLINK \l "_Toc522549080"</w:instrText>
      </w:r>
      <w:r w:rsidRPr="00582C29">
        <w:rPr>
          <w:rStyle w:val="ab"/>
          <w:noProof/>
          <w:sz w:val="24"/>
        </w:rPr>
        <w:instrText xml:space="preserve"> </w:instrText>
      </w:r>
      <w:r w:rsidRPr="00582C29">
        <w:rPr>
          <w:rStyle w:val="ab"/>
          <w:noProof/>
          <w:sz w:val="24"/>
        </w:rPr>
      </w:r>
      <w:r w:rsidRPr="00582C29">
        <w:rPr>
          <w:rStyle w:val="ab"/>
          <w:noProof/>
          <w:sz w:val="24"/>
        </w:rPr>
        <w:fldChar w:fldCharType="separate"/>
      </w:r>
      <w:r w:rsidRPr="00582C29">
        <w:rPr>
          <w:rStyle w:val="ab"/>
          <w:noProof/>
          <w:sz w:val="24"/>
        </w:rPr>
        <w:t>10.6</w:t>
      </w:r>
      <w:r w:rsidRPr="00582C29">
        <w:rPr>
          <w:rStyle w:val="ab"/>
          <w:noProof/>
          <w:sz w:val="24"/>
        </w:rPr>
        <w:t>为基金进行审计的会计师事务所情况</w:t>
      </w:r>
      <w:r w:rsidRPr="00582C29">
        <w:rPr>
          <w:noProof/>
          <w:webHidden/>
          <w:sz w:val="24"/>
        </w:rPr>
        <w:tab/>
      </w:r>
      <w:r w:rsidRPr="00582C29">
        <w:rPr>
          <w:noProof/>
          <w:webHidden/>
          <w:sz w:val="24"/>
        </w:rPr>
        <w:fldChar w:fldCharType="begin"/>
      </w:r>
      <w:r w:rsidRPr="00582C29">
        <w:rPr>
          <w:noProof/>
          <w:webHidden/>
          <w:sz w:val="24"/>
        </w:rPr>
        <w:instrText xml:space="preserve"> PAGEREF _Toc522549080 \h </w:instrText>
      </w:r>
      <w:r w:rsidRPr="00582C29">
        <w:rPr>
          <w:noProof/>
          <w:webHidden/>
          <w:sz w:val="24"/>
        </w:rPr>
      </w:r>
      <w:r w:rsidRPr="00582C29">
        <w:rPr>
          <w:noProof/>
          <w:webHidden/>
          <w:sz w:val="24"/>
        </w:rPr>
        <w:fldChar w:fldCharType="separate"/>
      </w:r>
      <w:r w:rsidRPr="00582C29">
        <w:rPr>
          <w:noProof/>
          <w:webHidden/>
          <w:sz w:val="24"/>
        </w:rPr>
        <w:t>44</w:t>
      </w:r>
      <w:r w:rsidRPr="00582C29">
        <w:rPr>
          <w:noProof/>
          <w:webHidden/>
          <w:sz w:val="24"/>
        </w:rPr>
        <w:fldChar w:fldCharType="end"/>
      </w:r>
      <w:r w:rsidRPr="00582C29">
        <w:rPr>
          <w:rStyle w:val="ab"/>
          <w:noProof/>
          <w:sz w:val="24"/>
        </w:rPr>
        <w:fldChar w:fldCharType="end"/>
      </w:r>
    </w:p>
    <w:p w:rsidR="00582C29" w:rsidRPr="00582C29" w:rsidRDefault="00582C29" w:rsidP="00582C29">
      <w:pPr>
        <w:pStyle w:val="24"/>
        <w:spacing w:line="288" w:lineRule="auto"/>
        <w:rPr>
          <w:rFonts w:eastAsiaTheme="minorEastAsia" w:cstheme="minorBidi"/>
          <w:noProof/>
          <w:kern w:val="2"/>
          <w:sz w:val="24"/>
          <w:szCs w:val="22"/>
        </w:rPr>
      </w:pPr>
      <w:hyperlink w:anchor="_Toc522549081" w:history="1">
        <w:r w:rsidRPr="00582C29">
          <w:rPr>
            <w:rStyle w:val="ab"/>
            <w:noProof/>
            <w:sz w:val="24"/>
          </w:rPr>
          <w:t xml:space="preserve">10.7 </w:t>
        </w:r>
        <w:r w:rsidRPr="00582C29">
          <w:rPr>
            <w:rStyle w:val="ab"/>
            <w:noProof/>
            <w:sz w:val="24"/>
          </w:rPr>
          <w:t>管理人、托管人及其高级管理人员受稽查或处罚等情况</w:t>
        </w:r>
        <w:r w:rsidRPr="00582C29">
          <w:rPr>
            <w:noProof/>
            <w:webHidden/>
            <w:sz w:val="24"/>
          </w:rPr>
          <w:tab/>
        </w:r>
        <w:r w:rsidRPr="00582C29">
          <w:rPr>
            <w:noProof/>
            <w:webHidden/>
            <w:sz w:val="24"/>
          </w:rPr>
          <w:fldChar w:fldCharType="begin"/>
        </w:r>
        <w:r w:rsidRPr="00582C29">
          <w:rPr>
            <w:noProof/>
            <w:webHidden/>
            <w:sz w:val="24"/>
          </w:rPr>
          <w:instrText xml:space="preserve"> PAGEREF _Toc522549081 \h </w:instrText>
        </w:r>
        <w:r w:rsidRPr="00582C29">
          <w:rPr>
            <w:noProof/>
            <w:webHidden/>
            <w:sz w:val="24"/>
          </w:rPr>
        </w:r>
        <w:r w:rsidRPr="00582C29">
          <w:rPr>
            <w:noProof/>
            <w:webHidden/>
            <w:sz w:val="24"/>
          </w:rPr>
          <w:fldChar w:fldCharType="separate"/>
        </w:r>
        <w:r w:rsidRPr="00582C29">
          <w:rPr>
            <w:noProof/>
            <w:webHidden/>
            <w:sz w:val="24"/>
          </w:rPr>
          <w:t>44</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82" w:history="1">
        <w:r w:rsidRPr="00582C29">
          <w:rPr>
            <w:rStyle w:val="ab"/>
            <w:noProof/>
            <w:sz w:val="24"/>
          </w:rPr>
          <w:t xml:space="preserve">10.8 </w:t>
        </w:r>
        <w:r w:rsidRPr="00582C29">
          <w:rPr>
            <w:rStyle w:val="ab"/>
            <w:noProof/>
            <w:sz w:val="24"/>
          </w:rPr>
          <w:t>基金租用证券公司交易单元的有关情况</w:t>
        </w:r>
        <w:r w:rsidRPr="00582C29">
          <w:rPr>
            <w:noProof/>
            <w:webHidden/>
            <w:sz w:val="24"/>
          </w:rPr>
          <w:tab/>
        </w:r>
        <w:r w:rsidRPr="00582C29">
          <w:rPr>
            <w:noProof/>
            <w:webHidden/>
            <w:sz w:val="24"/>
          </w:rPr>
          <w:fldChar w:fldCharType="begin"/>
        </w:r>
        <w:r w:rsidRPr="00582C29">
          <w:rPr>
            <w:noProof/>
            <w:webHidden/>
            <w:sz w:val="24"/>
          </w:rPr>
          <w:instrText xml:space="preserve"> PAGEREF _Toc522549082 \h </w:instrText>
        </w:r>
        <w:r w:rsidRPr="00582C29">
          <w:rPr>
            <w:noProof/>
            <w:webHidden/>
            <w:sz w:val="24"/>
          </w:rPr>
        </w:r>
        <w:r w:rsidRPr="00582C29">
          <w:rPr>
            <w:noProof/>
            <w:webHidden/>
            <w:sz w:val="24"/>
          </w:rPr>
          <w:fldChar w:fldCharType="separate"/>
        </w:r>
        <w:r w:rsidRPr="00582C29">
          <w:rPr>
            <w:noProof/>
            <w:webHidden/>
            <w:sz w:val="24"/>
          </w:rPr>
          <w:t>44</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83" w:history="1">
        <w:r w:rsidRPr="00582C29">
          <w:rPr>
            <w:rStyle w:val="ab"/>
            <w:noProof/>
            <w:sz w:val="24"/>
          </w:rPr>
          <w:t xml:space="preserve">10.9 </w:t>
        </w:r>
        <w:r w:rsidRPr="00582C29">
          <w:rPr>
            <w:rStyle w:val="ab"/>
            <w:noProof/>
            <w:sz w:val="24"/>
          </w:rPr>
          <w:t>其他重大事件</w:t>
        </w:r>
        <w:r w:rsidRPr="00582C29">
          <w:rPr>
            <w:noProof/>
            <w:webHidden/>
            <w:sz w:val="24"/>
          </w:rPr>
          <w:tab/>
        </w:r>
        <w:r w:rsidRPr="00582C29">
          <w:rPr>
            <w:noProof/>
            <w:webHidden/>
            <w:sz w:val="24"/>
          </w:rPr>
          <w:fldChar w:fldCharType="begin"/>
        </w:r>
        <w:r w:rsidRPr="00582C29">
          <w:rPr>
            <w:noProof/>
            <w:webHidden/>
            <w:sz w:val="24"/>
          </w:rPr>
          <w:instrText xml:space="preserve"> PAGEREF _Toc522549083 \h </w:instrText>
        </w:r>
        <w:r w:rsidRPr="00582C29">
          <w:rPr>
            <w:noProof/>
            <w:webHidden/>
            <w:sz w:val="24"/>
          </w:rPr>
        </w:r>
        <w:r w:rsidRPr="00582C29">
          <w:rPr>
            <w:noProof/>
            <w:webHidden/>
            <w:sz w:val="24"/>
          </w:rPr>
          <w:fldChar w:fldCharType="separate"/>
        </w:r>
        <w:r w:rsidRPr="00582C29">
          <w:rPr>
            <w:noProof/>
            <w:webHidden/>
            <w:sz w:val="24"/>
          </w:rPr>
          <w:t>45</w:t>
        </w:r>
        <w:r w:rsidRPr="00582C29">
          <w:rPr>
            <w:noProof/>
            <w:webHidden/>
            <w:sz w:val="24"/>
          </w:rPr>
          <w:fldChar w:fldCharType="end"/>
        </w:r>
      </w:hyperlink>
    </w:p>
    <w:p w:rsidR="00582C29" w:rsidRPr="00582C29" w:rsidRDefault="00582C29" w:rsidP="00582C29">
      <w:pPr>
        <w:pStyle w:val="12"/>
        <w:spacing w:line="288" w:lineRule="auto"/>
        <w:rPr>
          <w:rFonts w:eastAsiaTheme="minorEastAsia" w:cstheme="minorBidi"/>
          <w:noProof/>
          <w:sz w:val="24"/>
          <w:szCs w:val="22"/>
        </w:rPr>
      </w:pPr>
      <w:hyperlink w:anchor="_Toc522549084" w:history="1">
        <w:r w:rsidRPr="00582C29">
          <w:rPr>
            <w:rStyle w:val="ab"/>
            <w:b/>
            <w:noProof/>
            <w:sz w:val="24"/>
          </w:rPr>
          <w:t xml:space="preserve">§11 </w:t>
        </w:r>
        <w:r w:rsidRPr="00582C29">
          <w:rPr>
            <w:rStyle w:val="ab"/>
            <w:b/>
            <w:noProof/>
            <w:sz w:val="24"/>
          </w:rPr>
          <w:t>影响投资者决策的其他重要信息</w:t>
        </w:r>
        <w:r w:rsidRPr="00582C29">
          <w:rPr>
            <w:noProof/>
            <w:webHidden/>
            <w:sz w:val="24"/>
          </w:rPr>
          <w:tab/>
        </w:r>
        <w:r w:rsidRPr="00582C29">
          <w:rPr>
            <w:noProof/>
            <w:webHidden/>
            <w:sz w:val="24"/>
          </w:rPr>
          <w:fldChar w:fldCharType="begin"/>
        </w:r>
        <w:r w:rsidRPr="00582C29">
          <w:rPr>
            <w:noProof/>
            <w:webHidden/>
            <w:sz w:val="24"/>
          </w:rPr>
          <w:instrText xml:space="preserve"> PAGEREF _Toc522549084 \h </w:instrText>
        </w:r>
        <w:r w:rsidRPr="00582C29">
          <w:rPr>
            <w:noProof/>
            <w:webHidden/>
            <w:sz w:val="24"/>
          </w:rPr>
        </w:r>
        <w:r w:rsidRPr="00582C29">
          <w:rPr>
            <w:noProof/>
            <w:webHidden/>
            <w:sz w:val="24"/>
          </w:rPr>
          <w:fldChar w:fldCharType="separate"/>
        </w:r>
        <w:r w:rsidRPr="00582C29">
          <w:rPr>
            <w:noProof/>
            <w:webHidden/>
            <w:sz w:val="24"/>
          </w:rPr>
          <w:t>46</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85" w:history="1">
        <w:r w:rsidRPr="00582C29">
          <w:rPr>
            <w:rStyle w:val="ab"/>
            <w:noProof/>
            <w:sz w:val="24"/>
          </w:rPr>
          <w:t xml:space="preserve">11.1 </w:t>
        </w:r>
        <w:r w:rsidRPr="00582C29">
          <w:rPr>
            <w:rStyle w:val="ab"/>
            <w:noProof/>
            <w:sz w:val="24"/>
          </w:rPr>
          <w:t>影响投资者决策的其他重要信息</w:t>
        </w:r>
        <w:r w:rsidRPr="00582C29">
          <w:rPr>
            <w:noProof/>
            <w:webHidden/>
            <w:sz w:val="24"/>
          </w:rPr>
          <w:tab/>
        </w:r>
        <w:r w:rsidRPr="00582C29">
          <w:rPr>
            <w:noProof/>
            <w:webHidden/>
            <w:sz w:val="24"/>
          </w:rPr>
          <w:fldChar w:fldCharType="begin"/>
        </w:r>
        <w:r w:rsidRPr="00582C29">
          <w:rPr>
            <w:noProof/>
            <w:webHidden/>
            <w:sz w:val="24"/>
          </w:rPr>
          <w:instrText xml:space="preserve"> PAGEREF _Toc522549085 \h </w:instrText>
        </w:r>
        <w:r w:rsidRPr="00582C29">
          <w:rPr>
            <w:noProof/>
            <w:webHidden/>
            <w:sz w:val="24"/>
          </w:rPr>
        </w:r>
        <w:r w:rsidRPr="00582C29">
          <w:rPr>
            <w:noProof/>
            <w:webHidden/>
            <w:sz w:val="24"/>
          </w:rPr>
          <w:fldChar w:fldCharType="separate"/>
        </w:r>
        <w:r w:rsidRPr="00582C29">
          <w:rPr>
            <w:noProof/>
            <w:webHidden/>
            <w:sz w:val="24"/>
          </w:rPr>
          <w:t>46</w:t>
        </w:r>
        <w:r w:rsidRPr="00582C29">
          <w:rPr>
            <w:noProof/>
            <w:webHidden/>
            <w:sz w:val="24"/>
          </w:rPr>
          <w:fldChar w:fldCharType="end"/>
        </w:r>
      </w:hyperlink>
    </w:p>
    <w:p w:rsidR="00582C29" w:rsidRPr="00582C29" w:rsidRDefault="00582C29" w:rsidP="00582C29">
      <w:pPr>
        <w:pStyle w:val="12"/>
        <w:spacing w:line="288" w:lineRule="auto"/>
        <w:rPr>
          <w:rFonts w:eastAsiaTheme="minorEastAsia" w:cstheme="minorBidi"/>
          <w:noProof/>
          <w:sz w:val="24"/>
          <w:szCs w:val="22"/>
        </w:rPr>
      </w:pPr>
      <w:hyperlink w:anchor="_Toc522549086" w:history="1">
        <w:r w:rsidRPr="00582C29">
          <w:rPr>
            <w:rStyle w:val="ab"/>
            <w:b/>
            <w:noProof/>
            <w:sz w:val="24"/>
          </w:rPr>
          <w:t xml:space="preserve">§12  </w:t>
        </w:r>
        <w:r w:rsidRPr="00582C29">
          <w:rPr>
            <w:rStyle w:val="ab"/>
            <w:b/>
            <w:noProof/>
            <w:sz w:val="24"/>
          </w:rPr>
          <w:t>备查文件目录</w:t>
        </w:r>
        <w:r w:rsidRPr="00582C29">
          <w:rPr>
            <w:noProof/>
            <w:webHidden/>
            <w:sz w:val="24"/>
          </w:rPr>
          <w:tab/>
        </w:r>
        <w:r w:rsidRPr="00582C29">
          <w:rPr>
            <w:noProof/>
            <w:webHidden/>
            <w:sz w:val="24"/>
          </w:rPr>
          <w:fldChar w:fldCharType="begin"/>
        </w:r>
        <w:r w:rsidRPr="00582C29">
          <w:rPr>
            <w:noProof/>
            <w:webHidden/>
            <w:sz w:val="24"/>
          </w:rPr>
          <w:instrText xml:space="preserve"> PAGEREF _Toc522549086 \h </w:instrText>
        </w:r>
        <w:r w:rsidRPr="00582C29">
          <w:rPr>
            <w:noProof/>
            <w:webHidden/>
            <w:sz w:val="24"/>
          </w:rPr>
        </w:r>
        <w:r w:rsidRPr="00582C29">
          <w:rPr>
            <w:noProof/>
            <w:webHidden/>
            <w:sz w:val="24"/>
          </w:rPr>
          <w:fldChar w:fldCharType="separate"/>
        </w:r>
        <w:r w:rsidRPr="00582C29">
          <w:rPr>
            <w:noProof/>
            <w:webHidden/>
            <w:sz w:val="24"/>
          </w:rPr>
          <w:t>47</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87" w:history="1">
        <w:r w:rsidRPr="00582C29">
          <w:rPr>
            <w:rStyle w:val="ab"/>
            <w:noProof/>
            <w:sz w:val="24"/>
          </w:rPr>
          <w:t xml:space="preserve">12.1 </w:t>
        </w:r>
        <w:r w:rsidRPr="00582C29">
          <w:rPr>
            <w:rStyle w:val="ab"/>
            <w:noProof/>
            <w:sz w:val="24"/>
          </w:rPr>
          <w:t>备查文件目录</w:t>
        </w:r>
        <w:r w:rsidRPr="00582C29">
          <w:rPr>
            <w:noProof/>
            <w:webHidden/>
            <w:sz w:val="24"/>
          </w:rPr>
          <w:tab/>
        </w:r>
        <w:r w:rsidRPr="00582C29">
          <w:rPr>
            <w:noProof/>
            <w:webHidden/>
            <w:sz w:val="24"/>
          </w:rPr>
          <w:fldChar w:fldCharType="begin"/>
        </w:r>
        <w:r w:rsidRPr="00582C29">
          <w:rPr>
            <w:noProof/>
            <w:webHidden/>
            <w:sz w:val="24"/>
          </w:rPr>
          <w:instrText xml:space="preserve"> PAGEREF _Toc522549087 \h </w:instrText>
        </w:r>
        <w:r w:rsidRPr="00582C29">
          <w:rPr>
            <w:noProof/>
            <w:webHidden/>
            <w:sz w:val="24"/>
          </w:rPr>
        </w:r>
        <w:r w:rsidRPr="00582C29">
          <w:rPr>
            <w:noProof/>
            <w:webHidden/>
            <w:sz w:val="24"/>
          </w:rPr>
          <w:fldChar w:fldCharType="separate"/>
        </w:r>
        <w:r w:rsidRPr="00582C29">
          <w:rPr>
            <w:noProof/>
            <w:webHidden/>
            <w:sz w:val="24"/>
          </w:rPr>
          <w:t>47</w:t>
        </w:r>
        <w:r w:rsidRPr="00582C29">
          <w:rPr>
            <w:noProof/>
            <w:webHidden/>
            <w:sz w:val="24"/>
          </w:rPr>
          <w:fldChar w:fldCharType="end"/>
        </w:r>
      </w:hyperlink>
    </w:p>
    <w:p w:rsidR="00582C29" w:rsidRPr="00582C29" w:rsidRDefault="00582C29" w:rsidP="00582C29">
      <w:pPr>
        <w:pStyle w:val="24"/>
        <w:spacing w:line="288" w:lineRule="auto"/>
        <w:rPr>
          <w:rFonts w:eastAsiaTheme="minorEastAsia" w:cstheme="minorBidi"/>
          <w:noProof/>
          <w:kern w:val="2"/>
          <w:sz w:val="24"/>
          <w:szCs w:val="22"/>
        </w:rPr>
      </w:pPr>
      <w:hyperlink w:anchor="_Toc522549088" w:history="1">
        <w:r w:rsidRPr="00582C29">
          <w:rPr>
            <w:rStyle w:val="ab"/>
            <w:noProof/>
            <w:sz w:val="24"/>
          </w:rPr>
          <w:t xml:space="preserve">12.2 </w:t>
        </w:r>
        <w:r w:rsidRPr="00582C29">
          <w:rPr>
            <w:rStyle w:val="ab"/>
            <w:noProof/>
            <w:sz w:val="24"/>
          </w:rPr>
          <w:t>存放地点</w:t>
        </w:r>
        <w:r w:rsidRPr="00582C29">
          <w:rPr>
            <w:noProof/>
            <w:webHidden/>
            <w:sz w:val="24"/>
          </w:rPr>
          <w:tab/>
        </w:r>
        <w:r w:rsidRPr="00582C29">
          <w:rPr>
            <w:noProof/>
            <w:webHidden/>
            <w:sz w:val="24"/>
          </w:rPr>
          <w:fldChar w:fldCharType="begin"/>
        </w:r>
        <w:r w:rsidRPr="00582C29">
          <w:rPr>
            <w:noProof/>
            <w:webHidden/>
            <w:sz w:val="24"/>
          </w:rPr>
          <w:instrText xml:space="preserve"> PAGEREF _Toc522549088 \h </w:instrText>
        </w:r>
        <w:r w:rsidRPr="00582C29">
          <w:rPr>
            <w:noProof/>
            <w:webHidden/>
            <w:sz w:val="24"/>
          </w:rPr>
        </w:r>
        <w:r w:rsidRPr="00582C29">
          <w:rPr>
            <w:noProof/>
            <w:webHidden/>
            <w:sz w:val="24"/>
          </w:rPr>
          <w:fldChar w:fldCharType="separate"/>
        </w:r>
        <w:r w:rsidRPr="00582C29">
          <w:rPr>
            <w:noProof/>
            <w:webHidden/>
            <w:sz w:val="24"/>
          </w:rPr>
          <w:t>47</w:t>
        </w:r>
        <w:r w:rsidRPr="00582C29">
          <w:rPr>
            <w:noProof/>
            <w:webHidden/>
            <w:sz w:val="24"/>
          </w:rPr>
          <w:fldChar w:fldCharType="end"/>
        </w:r>
      </w:hyperlink>
    </w:p>
    <w:p w:rsidR="00582C29" w:rsidRDefault="00582C29" w:rsidP="00582C29">
      <w:pPr>
        <w:pStyle w:val="24"/>
        <w:spacing w:line="288" w:lineRule="auto"/>
        <w:rPr>
          <w:rFonts w:asciiTheme="minorHAnsi" w:eastAsiaTheme="minorEastAsia" w:hAnsiTheme="minorHAnsi" w:cstheme="minorBidi"/>
          <w:noProof/>
          <w:kern w:val="2"/>
          <w:szCs w:val="22"/>
        </w:rPr>
      </w:pPr>
      <w:hyperlink w:anchor="_Toc522549089" w:history="1">
        <w:r w:rsidRPr="00582C29">
          <w:rPr>
            <w:rStyle w:val="ab"/>
            <w:noProof/>
            <w:sz w:val="24"/>
          </w:rPr>
          <w:t xml:space="preserve">12.3 </w:t>
        </w:r>
        <w:r w:rsidRPr="00582C29">
          <w:rPr>
            <w:rStyle w:val="ab"/>
            <w:noProof/>
            <w:sz w:val="24"/>
          </w:rPr>
          <w:t>查阅方式</w:t>
        </w:r>
        <w:r w:rsidRPr="00582C29">
          <w:rPr>
            <w:noProof/>
            <w:webHidden/>
            <w:sz w:val="24"/>
          </w:rPr>
          <w:tab/>
        </w:r>
        <w:r w:rsidRPr="00582C29">
          <w:rPr>
            <w:noProof/>
            <w:webHidden/>
            <w:sz w:val="24"/>
          </w:rPr>
          <w:fldChar w:fldCharType="begin"/>
        </w:r>
        <w:r w:rsidRPr="00582C29">
          <w:rPr>
            <w:noProof/>
            <w:webHidden/>
            <w:sz w:val="24"/>
          </w:rPr>
          <w:instrText xml:space="preserve"> PAGEREF _Toc522549089 \h </w:instrText>
        </w:r>
        <w:r w:rsidRPr="00582C29">
          <w:rPr>
            <w:noProof/>
            <w:webHidden/>
            <w:sz w:val="24"/>
          </w:rPr>
        </w:r>
        <w:r w:rsidRPr="00582C29">
          <w:rPr>
            <w:noProof/>
            <w:webHidden/>
            <w:sz w:val="24"/>
          </w:rPr>
          <w:fldChar w:fldCharType="separate"/>
        </w:r>
        <w:r w:rsidRPr="00582C29">
          <w:rPr>
            <w:noProof/>
            <w:webHidden/>
            <w:sz w:val="24"/>
          </w:rPr>
          <w:t>47</w:t>
        </w:r>
        <w:r w:rsidRPr="00582C29">
          <w:rPr>
            <w:noProof/>
            <w:webHidden/>
            <w:sz w:val="24"/>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522549027"/>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52254902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交银施罗德策略回报灵活配置混合型证券投资基金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交银策略回报灵活配置混合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519710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519710</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2015</w:t>
            </w:r>
            <w:r w:rsidRPr="005312D8">
              <w:rPr>
                <w:sz w:val="24"/>
              </w:rPr>
              <w:t>年</w:t>
            </w:r>
            <w:r w:rsidRPr="005312D8">
              <w:rPr>
                <w:sz w:val="24"/>
              </w:rPr>
              <w:t>6</w:t>
            </w:r>
            <w:r w:rsidRPr="005312D8">
              <w:rPr>
                <w:sz w:val="24"/>
              </w:rPr>
              <w:t>月</w:t>
            </w:r>
            <w:r w:rsidRPr="005312D8">
              <w:rPr>
                <w:sz w:val="24"/>
              </w:rPr>
              <w:t>27</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中信银行股份有限公司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552,021,035.86</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注：交银施罗德荣安保本混合型证券投资基金从</w:t>
      </w:r>
      <w:r w:rsidRPr="005312D8">
        <w:rPr>
          <w:kern w:val="0"/>
          <w:sz w:val="24"/>
        </w:rPr>
        <w:t>2015</w:t>
      </w:r>
      <w:r w:rsidRPr="005312D8">
        <w:rPr>
          <w:kern w:val="0"/>
          <w:sz w:val="24"/>
        </w:rPr>
        <w:t>年</w:t>
      </w:r>
      <w:r w:rsidRPr="005312D8">
        <w:rPr>
          <w:kern w:val="0"/>
          <w:sz w:val="24"/>
        </w:rPr>
        <w:t>6</w:t>
      </w:r>
      <w:r w:rsidRPr="005312D8">
        <w:rPr>
          <w:kern w:val="0"/>
          <w:sz w:val="24"/>
        </w:rPr>
        <w:t>月</w:t>
      </w:r>
      <w:r w:rsidRPr="005312D8">
        <w:rPr>
          <w:kern w:val="0"/>
          <w:sz w:val="24"/>
        </w:rPr>
        <w:t>27</w:t>
      </w:r>
      <w:r w:rsidRPr="005312D8">
        <w:rPr>
          <w:kern w:val="0"/>
          <w:sz w:val="24"/>
        </w:rPr>
        <w:t>日起正式转型为交银施罗德策略回报灵活配置混合型证券投资基金，本表列示的基金合同生效日及本报告列示的转型生效日均指</w:t>
      </w:r>
      <w:r w:rsidRPr="005312D8">
        <w:rPr>
          <w:kern w:val="0"/>
          <w:sz w:val="24"/>
        </w:rPr>
        <w:t>2015</w:t>
      </w:r>
      <w:r w:rsidRPr="005312D8">
        <w:rPr>
          <w:kern w:val="0"/>
          <w:sz w:val="24"/>
        </w:rPr>
        <w:t>年</w:t>
      </w:r>
      <w:r w:rsidRPr="005312D8">
        <w:rPr>
          <w:kern w:val="0"/>
          <w:sz w:val="24"/>
        </w:rPr>
        <w:t>6</w:t>
      </w:r>
      <w:r w:rsidRPr="005312D8">
        <w:rPr>
          <w:kern w:val="0"/>
          <w:sz w:val="24"/>
        </w:rPr>
        <w:t>月</w:t>
      </w:r>
      <w:r w:rsidRPr="005312D8">
        <w:rPr>
          <w:kern w:val="0"/>
          <w:sz w:val="24"/>
        </w:rPr>
        <w:t>27</w:t>
      </w:r>
      <w:r w:rsidRPr="005312D8">
        <w:rPr>
          <w:kern w:val="0"/>
          <w:sz w:val="24"/>
        </w:rPr>
        <w:t>日。</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54902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本基金根据对宏观经济周期和市场环境的分析研究，自上而下配置资产，并通过对类属资产灵活运用多种投资策略，力争实现基金资产的长期稳定增值。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本基金将通过</w:t>
            </w:r>
            <w:r w:rsidRPr="005312D8">
              <w:rPr>
                <w:sz w:val="24"/>
              </w:rPr>
              <w:t>“</w:t>
            </w:r>
            <w:r w:rsidRPr="005312D8">
              <w:rPr>
                <w:sz w:val="24"/>
              </w:rPr>
              <w:t>自上而下</w:t>
            </w:r>
            <w:r w:rsidRPr="005312D8">
              <w:rPr>
                <w:sz w:val="24"/>
              </w:rPr>
              <w:t>”</w:t>
            </w:r>
            <w:r w:rsidRPr="005312D8">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指数收益率</w:t>
            </w:r>
            <w:r w:rsidRPr="005312D8">
              <w:rPr>
                <w:sz w:val="24"/>
              </w:rPr>
              <w:t>+40%×</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本基金为混合型证券投资基金，其预期收益和风险高于货币市场基金、债券型基金，而低于股票型基金，属于证券投资基金中的中高风险品种。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54903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lastRenderedPageBreak/>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中信银行股份有限公司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李修滨</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4006800000</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lixiubin@citicbank.com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010-85230024</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100010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李庆萍</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54903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54903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522549033"/>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54903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35,270,761.43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-35,141,626.81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-0.0596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-4.37%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B230A8">
            <w:pPr>
              <w:spacing w:before="29" w:line="288" w:lineRule="auto"/>
              <w:jc w:val="right"/>
              <w:rPr>
                <w:sz w:val="24"/>
              </w:rPr>
            </w:pPr>
            <w:r w:rsidRPr="005312D8">
              <w:rPr>
                <w:sz w:val="24"/>
              </w:rPr>
              <w:t>-3.7</w:t>
            </w:r>
            <w:r w:rsidR="00B230A8">
              <w:rPr>
                <w:sz w:val="24"/>
              </w:rPr>
              <w:t>5</w:t>
            </w:r>
            <w:r w:rsidRPr="005312D8">
              <w:rPr>
                <w:sz w:val="24"/>
              </w:rPr>
              <w:t>%</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167,467,067.09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0.303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736,106,143.98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1.333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24.58%</w:t>
            </w:r>
          </w:p>
        </w:tc>
      </w:tr>
    </w:tbl>
    <w:bookmarkEnd w:id="15"/>
    <w:bookmarkEnd w:id="16"/>
    <w:p w:rsidR="00876243" w:rsidRDefault="005A4A77">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54903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876243">
        <w:tc>
          <w:tcPr>
            <w:tcW w:w="1497" w:type="dxa"/>
            <w:vAlign w:val="center"/>
          </w:tcPr>
          <w:p w:rsidR="00876243" w:rsidRDefault="005A4A77">
            <w:pPr>
              <w:jc w:val="left"/>
            </w:pPr>
            <w:r>
              <w:rPr>
                <w:color w:val="000000"/>
                <w:sz w:val="24"/>
              </w:rPr>
              <w:t>过去一个月</w:t>
            </w:r>
          </w:p>
        </w:tc>
        <w:tc>
          <w:tcPr>
            <w:tcW w:w="1251" w:type="dxa"/>
            <w:vAlign w:val="center"/>
          </w:tcPr>
          <w:p w:rsidR="00876243" w:rsidRDefault="005A4A77">
            <w:pPr>
              <w:jc w:val="center"/>
            </w:pPr>
            <w:r>
              <w:rPr>
                <w:color w:val="000000"/>
                <w:sz w:val="24"/>
              </w:rPr>
              <w:t>-6.52%</w:t>
            </w:r>
          </w:p>
        </w:tc>
        <w:tc>
          <w:tcPr>
            <w:tcW w:w="1250" w:type="dxa"/>
            <w:vAlign w:val="center"/>
          </w:tcPr>
          <w:p w:rsidR="00876243" w:rsidRDefault="005A4A77">
            <w:pPr>
              <w:jc w:val="center"/>
            </w:pPr>
            <w:r>
              <w:rPr>
                <w:color w:val="000000"/>
                <w:sz w:val="24"/>
              </w:rPr>
              <w:t>1.73%</w:t>
            </w:r>
          </w:p>
        </w:tc>
        <w:tc>
          <w:tcPr>
            <w:tcW w:w="1250" w:type="dxa"/>
            <w:vAlign w:val="center"/>
          </w:tcPr>
          <w:p w:rsidR="00876243" w:rsidRDefault="005A4A77">
            <w:pPr>
              <w:jc w:val="center"/>
            </w:pPr>
            <w:r>
              <w:rPr>
                <w:color w:val="000000"/>
                <w:sz w:val="24"/>
              </w:rPr>
              <w:t>-4.40%</w:t>
            </w:r>
          </w:p>
        </w:tc>
        <w:tc>
          <w:tcPr>
            <w:tcW w:w="1250" w:type="dxa"/>
            <w:vAlign w:val="center"/>
          </w:tcPr>
          <w:p w:rsidR="00876243" w:rsidRDefault="005A4A77">
            <w:pPr>
              <w:jc w:val="center"/>
            </w:pPr>
            <w:r>
              <w:rPr>
                <w:color w:val="000000"/>
                <w:sz w:val="24"/>
              </w:rPr>
              <w:t>0.77%</w:t>
            </w:r>
          </w:p>
        </w:tc>
        <w:tc>
          <w:tcPr>
            <w:tcW w:w="1250" w:type="dxa"/>
            <w:vAlign w:val="center"/>
          </w:tcPr>
          <w:p w:rsidR="00876243" w:rsidRDefault="005A4A77">
            <w:pPr>
              <w:jc w:val="center"/>
            </w:pPr>
            <w:r>
              <w:rPr>
                <w:color w:val="000000"/>
                <w:sz w:val="24"/>
              </w:rPr>
              <w:t>-2.12%</w:t>
            </w:r>
          </w:p>
        </w:tc>
        <w:tc>
          <w:tcPr>
            <w:tcW w:w="1250" w:type="dxa"/>
            <w:vAlign w:val="center"/>
          </w:tcPr>
          <w:p w:rsidR="00876243" w:rsidRDefault="005A4A77">
            <w:pPr>
              <w:jc w:val="center"/>
            </w:pPr>
            <w:r>
              <w:rPr>
                <w:color w:val="000000"/>
                <w:sz w:val="24"/>
              </w:rPr>
              <w:t>0.96%</w:t>
            </w:r>
          </w:p>
        </w:tc>
      </w:tr>
      <w:tr w:rsidR="00876243">
        <w:tc>
          <w:tcPr>
            <w:tcW w:w="1497" w:type="dxa"/>
            <w:vAlign w:val="center"/>
          </w:tcPr>
          <w:p w:rsidR="00876243" w:rsidRDefault="005A4A77">
            <w:pPr>
              <w:jc w:val="left"/>
            </w:pPr>
            <w:r>
              <w:rPr>
                <w:color w:val="000000"/>
                <w:sz w:val="24"/>
              </w:rPr>
              <w:t>过去三个月</w:t>
            </w:r>
          </w:p>
        </w:tc>
        <w:tc>
          <w:tcPr>
            <w:tcW w:w="1251" w:type="dxa"/>
            <w:vAlign w:val="center"/>
          </w:tcPr>
          <w:p w:rsidR="00876243" w:rsidRDefault="005A4A77">
            <w:pPr>
              <w:jc w:val="center"/>
            </w:pPr>
            <w:r>
              <w:rPr>
                <w:color w:val="000000"/>
                <w:sz w:val="24"/>
              </w:rPr>
              <w:t>3.09%</w:t>
            </w:r>
          </w:p>
        </w:tc>
        <w:tc>
          <w:tcPr>
            <w:tcW w:w="1250" w:type="dxa"/>
            <w:vAlign w:val="center"/>
          </w:tcPr>
          <w:p w:rsidR="00876243" w:rsidRDefault="005A4A77">
            <w:pPr>
              <w:jc w:val="center"/>
            </w:pPr>
            <w:r>
              <w:rPr>
                <w:color w:val="000000"/>
                <w:sz w:val="24"/>
              </w:rPr>
              <w:t>1.39%</w:t>
            </w:r>
          </w:p>
        </w:tc>
        <w:tc>
          <w:tcPr>
            <w:tcW w:w="1250" w:type="dxa"/>
            <w:vAlign w:val="center"/>
          </w:tcPr>
          <w:p w:rsidR="00876243" w:rsidRDefault="005A4A77">
            <w:pPr>
              <w:jc w:val="center"/>
            </w:pPr>
            <w:r>
              <w:rPr>
                <w:color w:val="000000"/>
                <w:sz w:val="24"/>
              </w:rPr>
              <w:t>-5.26%</w:t>
            </w:r>
          </w:p>
        </w:tc>
        <w:tc>
          <w:tcPr>
            <w:tcW w:w="1250" w:type="dxa"/>
            <w:vAlign w:val="center"/>
          </w:tcPr>
          <w:p w:rsidR="00876243" w:rsidRDefault="005A4A77">
            <w:pPr>
              <w:jc w:val="center"/>
            </w:pPr>
            <w:r>
              <w:rPr>
                <w:color w:val="000000"/>
                <w:sz w:val="24"/>
              </w:rPr>
              <w:t>0.68%</w:t>
            </w:r>
          </w:p>
        </w:tc>
        <w:tc>
          <w:tcPr>
            <w:tcW w:w="1250" w:type="dxa"/>
            <w:vAlign w:val="center"/>
          </w:tcPr>
          <w:p w:rsidR="00876243" w:rsidRDefault="005A4A77">
            <w:pPr>
              <w:jc w:val="center"/>
            </w:pPr>
            <w:r>
              <w:rPr>
                <w:color w:val="000000"/>
                <w:sz w:val="24"/>
              </w:rPr>
              <w:t>8.35%</w:t>
            </w:r>
          </w:p>
        </w:tc>
        <w:tc>
          <w:tcPr>
            <w:tcW w:w="1250" w:type="dxa"/>
            <w:vAlign w:val="center"/>
          </w:tcPr>
          <w:p w:rsidR="00876243" w:rsidRDefault="005A4A77">
            <w:pPr>
              <w:jc w:val="center"/>
            </w:pPr>
            <w:r>
              <w:rPr>
                <w:color w:val="000000"/>
                <w:sz w:val="24"/>
              </w:rPr>
              <w:t>0.71%</w:t>
            </w:r>
          </w:p>
        </w:tc>
      </w:tr>
      <w:tr w:rsidR="00876243">
        <w:tc>
          <w:tcPr>
            <w:tcW w:w="1497" w:type="dxa"/>
            <w:vAlign w:val="center"/>
          </w:tcPr>
          <w:p w:rsidR="00876243" w:rsidRDefault="005A4A77">
            <w:pPr>
              <w:jc w:val="left"/>
            </w:pPr>
            <w:r>
              <w:rPr>
                <w:color w:val="000000"/>
                <w:sz w:val="24"/>
              </w:rPr>
              <w:t>过去六个月</w:t>
            </w:r>
          </w:p>
        </w:tc>
        <w:tc>
          <w:tcPr>
            <w:tcW w:w="1251" w:type="dxa"/>
            <w:vAlign w:val="center"/>
          </w:tcPr>
          <w:p w:rsidR="00876243" w:rsidRDefault="005A4A77">
            <w:pPr>
              <w:jc w:val="center"/>
            </w:pPr>
            <w:r>
              <w:rPr>
                <w:color w:val="000000"/>
                <w:sz w:val="24"/>
              </w:rPr>
              <w:t>-3.75%</w:t>
            </w:r>
          </w:p>
        </w:tc>
        <w:tc>
          <w:tcPr>
            <w:tcW w:w="1250" w:type="dxa"/>
            <w:vAlign w:val="center"/>
          </w:tcPr>
          <w:p w:rsidR="00876243" w:rsidRDefault="005A4A77">
            <w:pPr>
              <w:jc w:val="center"/>
            </w:pPr>
            <w:r>
              <w:rPr>
                <w:color w:val="000000"/>
                <w:sz w:val="24"/>
              </w:rPr>
              <w:t>1.30%</w:t>
            </w:r>
          </w:p>
        </w:tc>
        <w:tc>
          <w:tcPr>
            <w:tcW w:w="1250" w:type="dxa"/>
            <w:vAlign w:val="center"/>
          </w:tcPr>
          <w:p w:rsidR="00876243" w:rsidRDefault="005A4A77">
            <w:pPr>
              <w:jc w:val="center"/>
            </w:pPr>
            <w:r>
              <w:rPr>
                <w:color w:val="000000"/>
                <w:sz w:val="24"/>
              </w:rPr>
              <w:t>-6.30%</w:t>
            </w:r>
          </w:p>
        </w:tc>
        <w:tc>
          <w:tcPr>
            <w:tcW w:w="1250" w:type="dxa"/>
            <w:vAlign w:val="center"/>
          </w:tcPr>
          <w:p w:rsidR="00876243" w:rsidRDefault="005A4A77">
            <w:pPr>
              <w:jc w:val="center"/>
            </w:pPr>
            <w:r>
              <w:rPr>
                <w:color w:val="000000"/>
                <w:sz w:val="24"/>
              </w:rPr>
              <w:t>0.69%</w:t>
            </w:r>
          </w:p>
        </w:tc>
        <w:tc>
          <w:tcPr>
            <w:tcW w:w="1250" w:type="dxa"/>
            <w:vAlign w:val="center"/>
          </w:tcPr>
          <w:p w:rsidR="00876243" w:rsidRDefault="005A4A77">
            <w:pPr>
              <w:jc w:val="center"/>
            </w:pPr>
            <w:r>
              <w:rPr>
                <w:color w:val="000000"/>
                <w:sz w:val="24"/>
              </w:rPr>
              <w:t>2.55%</w:t>
            </w:r>
          </w:p>
        </w:tc>
        <w:tc>
          <w:tcPr>
            <w:tcW w:w="1250" w:type="dxa"/>
            <w:vAlign w:val="center"/>
          </w:tcPr>
          <w:p w:rsidR="00876243" w:rsidRDefault="005A4A77">
            <w:pPr>
              <w:jc w:val="center"/>
            </w:pPr>
            <w:r>
              <w:rPr>
                <w:color w:val="000000"/>
                <w:sz w:val="24"/>
              </w:rPr>
              <w:t>0.61%</w:t>
            </w:r>
          </w:p>
        </w:tc>
      </w:tr>
      <w:tr w:rsidR="00876243">
        <w:tc>
          <w:tcPr>
            <w:tcW w:w="1497" w:type="dxa"/>
            <w:vAlign w:val="center"/>
          </w:tcPr>
          <w:p w:rsidR="00876243" w:rsidRDefault="005A4A77">
            <w:pPr>
              <w:jc w:val="left"/>
            </w:pPr>
            <w:r>
              <w:rPr>
                <w:color w:val="000000"/>
                <w:sz w:val="24"/>
              </w:rPr>
              <w:t>过去一年</w:t>
            </w:r>
          </w:p>
        </w:tc>
        <w:tc>
          <w:tcPr>
            <w:tcW w:w="1251" w:type="dxa"/>
            <w:vAlign w:val="center"/>
          </w:tcPr>
          <w:p w:rsidR="00876243" w:rsidRDefault="005A4A77">
            <w:pPr>
              <w:jc w:val="center"/>
            </w:pPr>
            <w:r>
              <w:rPr>
                <w:color w:val="000000"/>
                <w:sz w:val="24"/>
              </w:rPr>
              <w:t>8.73%</w:t>
            </w:r>
          </w:p>
        </w:tc>
        <w:tc>
          <w:tcPr>
            <w:tcW w:w="1250" w:type="dxa"/>
            <w:vAlign w:val="center"/>
          </w:tcPr>
          <w:p w:rsidR="00876243" w:rsidRDefault="005A4A77">
            <w:pPr>
              <w:jc w:val="center"/>
            </w:pPr>
            <w:r>
              <w:rPr>
                <w:color w:val="000000"/>
                <w:sz w:val="24"/>
              </w:rPr>
              <w:t>1.10%</w:t>
            </w:r>
          </w:p>
        </w:tc>
        <w:tc>
          <w:tcPr>
            <w:tcW w:w="1250" w:type="dxa"/>
            <w:vAlign w:val="center"/>
          </w:tcPr>
          <w:p w:rsidR="00876243" w:rsidRDefault="005A4A77">
            <w:pPr>
              <w:jc w:val="center"/>
            </w:pPr>
            <w:r>
              <w:rPr>
                <w:color w:val="000000"/>
                <w:sz w:val="24"/>
              </w:rPr>
              <w:t>-0.68%</w:t>
            </w:r>
          </w:p>
        </w:tc>
        <w:tc>
          <w:tcPr>
            <w:tcW w:w="1250" w:type="dxa"/>
            <w:vAlign w:val="center"/>
          </w:tcPr>
          <w:p w:rsidR="00876243" w:rsidRDefault="005A4A77">
            <w:pPr>
              <w:jc w:val="center"/>
            </w:pPr>
            <w:r>
              <w:rPr>
                <w:color w:val="000000"/>
                <w:sz w:val="24"/>
              </w:rPr>
              <w:t>0.57%</w:t>
            </w:r>
          </w:p>
        </w:tc>
        <w:tc>
          <w:tcPr>
            <w:tcW w:w="1250" w:type="dxa"/>
            <w:vAlign w:val="center"/>
          </w:tcPr>
          <w:p w:rsidR="00876243" w:rsidRDefault="005A4A77">
            <w:pPr>
              <w:jc w:val="center"/>
            </w:pPr>
            <w:r>
              <w:rPr>
                <w:color w:val="000000"/>
                <w:sz w:val="24"/>
              </w:rPr>
              <w:t>9.41%</w:t>
            </w:r>
          </w:p>
        </w:tc>
        <w:tc>
          <w:tcPr>
            <w:tcW w:w="1250" w:type="dxa"/>
            <w:vAlign w:val="center"/>
          </w:tcPr>
          <w:p w:rsidR="00876243" w:rsidRDefault="005A4A77">
            <w:pPr>
              <w:jc w:val="center"/>
            </w:pPr>
            <w:r>
              <w:rPr>
                <w:color w:val="000000"/>
                <w:sz w:val="24"/>
              </w:rPr>
              <w:t>0.53%</w:t>
            </w:r>
          </w:p>
        </w:tc>
      </w:tr>
      <w:tr w:rsidR="00876243">
        <w:tc>
          <w:tcPr>
            <w:tcW w:w="1497" w:type="dxa"/>
            <w:vAlign w:val="center"/>
          </w:tcPr>
          <w:p w:rsidR="00876243" w:rsidRDefault="005A4A77">
            <w:pPr>
              <w:jc w:val="left"/>
            </w:pPr>
            <w:r>
              <w:rPr>
                <w:color w:val="000000"/>
                <w:sz w:val="24"/>
              </w:rPr>
              <w:t>过去三年</w:t>
            </w:r>
          </w:p>
        </w:tc>
        <w:tc>
          <w:tcPr>
            <w:tcW w:w="1251" w:type="dxa"/>
            <w:vAlign w:val="center"/>
          </w:tcPr>
          <w:p w:rsidR="00876243" w:rsidRDefault="005A4A77">
            <w:pPr>
              <w:jc w:val="center"/>
            </w:pPr>
            <w:r>
              <w:rPr>
                <w:color w:val="000000"/>
                <w:sz w:val="24"/>
              </w:rPr>
              <w:t>26.32%</w:t>
            </w:r>
          </w:p>
        </w:tc>
        <w:tc>
          <w:tcPr>
            <w:tcW w:w="1250" w:type="dxa"/>
            <w:vAlign w:val="center"/>
          </w:tcPr>
          <w:p w:rsidR="00876243" w:rsidRDefault="005A4A77">
            <w:pPr>
              <w:jc w:val="center"/>
            </w:pPr>
            <w:r>
              <w:rPr>
                <w:color w:val="000000"/>
                <w:sz w:val="24"/>
              </w:rPr>
              <w:t>1.52%</w:t>
            </w:r>
          </w:p>
        </w:tc>
        <w:tc>
          <w:tcPr>
            <w:tcW w:w="1250" w:type="dxa"/>
            <w:vAlign w:val="center"/>
          </w:tcPr>
          <w:p w:rsidR="00876243" w:rsidRDefault="005A4A77">
            <w:pPr>
              <w:jc w:val="center"/>
            </w:pPr>
            <w:r>
              <w:rPr>
                <w:color w:val="000000"/>
                <w:sz w:val="24"/>
              </w:rPr>
              <w:t>-7.99%</w:t>
            </w:r>
          </w:p>
        </w:tc>
        <w:tc>
          <w:tcPr>
            <w:tcW w:w="1250" w:type="dxa"/>
            <w:vAlign w:val="center"/>
          </w:tcPr>
          <w:p w:rsidR="00876243" w:rsidRDefault="005A4A77">
            <w:pPr>
              <w:jc w:val="center"/>
            </w:pPr>
            <w:r>
              <w:rPr>
                <w:color w:val="000000"/>
                <w:sz w:val="24"/>
              </w:rPr>
              <w:t>0.89%</w:t>
            </w:r>
          </w:p>
        </w:tc>
        <w:tc>
          <w:tcPr>
            <w:tcW w:w="1250" w:type="dxa"/>
            <w:vAlign w:val="center"/>
          </w:tcPr>
          <w:p w:rsidR="00876243" w:rsidRDefault="005A4A77">
            <w:pPr>
              <w:jc w:val="center"/>
            </w:pPr>
            <w:r>
              <w:rPr>
                <w:color w:val="000000"/>
                <w:sz w:val="24"/>
              </w:rPr>
              <w:t>34.31%</w:t>
            </w:r>
          </w:p>
        </w:tc>
        <w:tc>
          <w:tcPr>
            <w:tcW w:w="1250" w:type="dxa"/>
            <w:vAlign w:val="center"/>
          </w:tcPr>
          <w:p w:rsidR="00876243" w:rsidRDefault="005A4A77">
            <w:pPr>
              <w:jc w:val="center"/>
            </w:pPr>
            <w:r>
              <w:rPr>
                <w:color w:val="000000"/>
                <w:sz w:val="24"/>
              </w:rPr>
              <w:t>0.63%</w:t>
            </w:r>
          </w:p>
        </w:tc>
      </w:tr>
      <w:tr w:rsidR="00876243">
        <w:tc>
          <w:tcPr>
            <w:tcW w:w="1497" w:type="dxa"/>
            <w:vAlign w:val="center"/>
          </w:tcPr>
          <w:p w:rsidR="00876243" w:rsidRDefault="005A4A77" w:rsidP="008E28A2">
            <w:pPr>
              <w:jc w:val="left"/>
            </w:pPr>
            <w:r>
              <w:rPr>
                <w:color w:val="000000"/>
                <w:sz w:val="24"/>
              </w:rPr>
              <w:t>自基金</w:t>
            </w:r>
            <w:r w:rsidR="008E28A2">
              <w:rPr>
                <w:rFonts w:hint="eastAsia"/>
                <w:color w:val="000000"/>
                <w:sz w:val="24"/>
              </w:rPr>
              <w:t>转型</w:t>
            </w:r>
            <w:r>
              <w:rPr>
                <w:color w:val="000000"/>
                <w:sz w:val="24"/>
              </w:rPr>
              <w:t>生效</w:t>
            </w:r>
            <w:r w:rsidR="008E28A2">
              <w:rPr>
                <w:rFonts w:hint="eastAsia"/>
                <w:color w:val="000000"/>
                <w:sz w:val="24"/>
              </w:rPr>
              <w:t>日</w:t>
            </w:r>
            <w:r>
              <w:rPr>
                <w:color w:val="000000"/>
                <w:sz w:val="24"/>
              </w:rPr>
              <w:t>起至今</w:t>
            </w:r>
          </w:p>
        </w:tc>
        <w:tc>
          <w:tcPr>
            <w:tcW w:w="1251" w:type="dxa"/>
            <w:vAlign w:val="center"/>
          </w:tcPr>
          <w:p w:rsidR="00876243" w:rsidRDefault="005A4A77">
            <w:pPr>
              <w:jc w:val="center"/>
            </w:pPr>
            <w:r>
              <w:rPr>
                <w:color w:val="000000"/>
                <w:sz w:val="24"/>
              </w:rPr>
              <w:t>24.58%</w:t>
            </w:r>
          </w:p>
        </w:tc>
        <w:tc>
          <w:tcPr>
            <w:tcW w:w="1250" w:type="dxa"/>
            <w:vAlign w:val="center"/>
          </w:tcPr>
          <w:p w:rsidR="00876243" w:rsidRDefault="005A4A77">
            <w:pPr>
              <w:jc w:val="center"/>
            </w:pPr>
            <w:r>
              <w:rPr>
                <w:color w:val="000000"/>
                <w:sz w:val="24"/>
              </w:rPr>
              <w:t>1.52%</w:t>
            </w:r>
          </w:p>
        </w:tc>
        <w:tc>
          <w:tcPr>
            <w:tcW w:w="1250" w:type="dxa"/>
            <w:vAlign w:val="center"/>
          </w:tcPr>
          <w:p w:rsidR="00876243" w:rsidRDefault="005A4A77">
            <w:pPr>
              <w:jc w:val="center"/>
            </w:pPr>
            <w:r>
              <w:rPr>
                <w:color w:val="000000"/>
                <w:sz w:val="24"/>
              </w:rPr>
              <w:t>-6.17%</w:t>
            </w:r>
          </w:p>
        </w:tc>
        <w:tc>
          <w:tcPr>
            <w:tcW w:w="1250" w:type="dxa"/>
            <w:vAlign w:val="center"/>
          </w:tcPr>
          <w:p w:rsidR="00876243" w:rsidRDefault="005A4A77">
            <w:pPr>
              <w:jc w:val="center"/>
            </w:pPr>
            <w:r>
              <w:rPr>
                <w:color w:val="000000"/>
                <w:sz w:val="24"/>
              </w:rPr>
              <w:t>0.91%</w:t>
            </w:r>
          </w:p>
        </w:tc>
        <w:tc>
          <w:tcPr>
            <w:tcW w:w="1250" w:type="dxa"/>
            <w:vAlign w:val="center"/>
          </w:tcPr>
          <w:p w:rsidR="00876243" w:rsidRDefault="005A4A77">
            <w:pPr>
              <w:jc w:val="center"/>
            </w:pPr>
            <w:r>
              <w:rPr>
                <w:color w:val="000000"/>
                <w:sz w:val="24"/>
              </w:rPr>
              <w:t>30.75%</w:t>
            </w:r>
          </w:p>
        </w:tc>
        <w:tc>
          <w:tcPr>
            <w:tcW w:w="1250" w:type="dxa"/>
            <w:vAlign w:val="center"/>
          </w:tcPr>
          <w:p w:rsidR="00876243" w:rsidRDefault="005A4A77">
            <w:pPr>
              <w:jc w:val="center"/>
            </w:pPr>
            <w:r>
              <w:rPr>
                <w:color w:val="000000"/>
                <w:sz w:val="24"/>
              </w:rPr>
              <w:t>0.61%</w:t>
            </w:r>
          </w:p>
        </w:tc>
      </w:tr>
    </w:tbl>
    <w:p w:rsidR="00876243" w:rsidRDefault="005A4A77">
      <w:pPr>
        <w:tabs>
          <w:tab w:val="left" w:pos="426"/>
        </w:tabs>
        <w:spacing w:before="29" w:line="288" w:lineRule="auto"/>
        <w:jc w:val="left"/>
        <w:rPr>
          <w:kern w:val="0"/>
          <w:sz w:val="24"/>
        </w:rPr>
      </w:pPr>
      <w:r>
        <w:rPr>
          <w:kern w:val="0"/>
          <w:sz w:val="24"/>
        </w:rPr>
        <w:t>注：</w:t>
      </w:r>
      <w:r>
        <w:rPr>
          <w:kern w:val="0"/>
          <w:sz w:val="24"/>
        </w:rPr>
        <w:t>1</w:t>
      </w:r>
      <w:r>
        <w:rPr>
          <w:kern w:val="0"/>
          <w:sz w:val="24"/>
        </w:rPr>
        <w:t>、交银施罗德荣安保本混合型证券投资基金从</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日起正式转型为交</w:t>
      </w:r>
      <w:r>
        <w:rPr>
          <w:kern w:val="0"/>
          <w:sz w:val="24"/>
        </w:rPr>
        <w:lastRenderedPageBreak/>
        <w:t>银施罗德策略回报灵活配置混合型证券投资基金，本表列示的是基金转型后的基金净值表现，转型后基金的业绩比较基准为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中信标普全债指数收益率，每日进行再平衡。</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、本基金业绩比较基准自</w:t>
      </w:r>
      <w:r w:rsidRPr="005312D8">
        <w:rPr>
          <w:kern w:val="0"/>
          <w:sz w:val="24"/>
        </w:rPr>
        <w:t>2015</w:t>
      </w:r>
      <w:r w:rsidRPr="005312D8">
        <w:rPr>
          <w:kern w:val="0"/>
          <w:sz w:val="24"/>
        </w:rPr>
        <w:t>年</w:t>
      </w:r>
      <w:r w:rsidRPr="005312D8">
        <w:rPr>
          <w:kern w:val="0"/>
          <w:sz w:val="24"/>
        </w:rPr>
        <w:t>10</w:t>
      </w:r>
      <w:r w:rsidRPr="005312D8">
        <w:rPr>
          <w:kern w:val="0"/>
          <w:sz w:val="24"/>
        </w:rPr>
        <w:t>月</w:t>
      </w:r>
      <w:r w:rsidRPr="005312D8">
        <w:rPr>
          <w:kern w:val="0"/>
          <w:sz w:val="24"/>
        </w:rPr>
        <w:t>1</w:t>
      </w:r>
      <w:r w:rsidRPr="005312D8">
        <w:rPr>
          <w:kern w:val="0"/>
          <w:sz w:val="24"/>
        </w:rPr>
        <w:t>日起，由</w:t>
      </w:r>
      <w:r w:rsidRPr="005312D8">
        <w:rPr>
          <w:kern w:val="0"/>
          <w:sz w:val="24"/>
        </w:rPr>
        <w:t>“60%×</w:t>
      </w:r>
      <w:r w:rsidRPr="005312D8">
        <w:rPr>
          <w:kern w:val="0"/>
          <w:sz w:val="24"/>
        </w:rPr>
        <w:t>沪深</w:t>
      </w:r>
      <w:r w:rsidRPr="005312D8">
        <w:rPr>
          <w:kern w:val="0"/>
          <w:sz w:val="24"/>
        </w:rPr>
        <w:t>300</w:t>
      </w:r>
      <w:r w:rsidRPr="005312D8">
        <w:rPr>
          <w:kern w:val="0"/>
          <w:sz w:val="24"/>
        </w:rPr>
        <w:t>指数收益率</w:t>
      </w:r>
      <w:r w:rsidRPr="005312D8">
        <w:rPr>
          <w:kern w:val="0"/>
          <w:sz w:val="24"/>
        </w:rPr>
        <w:t>+40%×</w:t>
      </w:r>
      <w:r w:rsidRPr="005312D8">
        <w:rPr>
          <w:kern w:val="0"/>
          <w:sz w:val="24"/>
        </w:rPr>
        <w:t>中信标普全债指数收益率</w:t>
      </w:r>
      <w:r w:rsidRPr="005312D8">
        <w:rPr>
          <w:kern w:val="0"/>
          <w:sz w:val="24"/>
        </w:rPr>
        <w:t>”</w:t>
      </w:r>
      <w:r w:rsidRPr="005312D8">
        <w:rPr>
          <w:kern w:val="0"/>
          <w:sz w:val="24"/>
        </w:rPr>
        <w:t>变更为</w:t>
      </w:r>
      <w:r w:rsidRPr="005312D8">
        <w:rPr>
          <w:kern w:val="0"/>
          <w:sz w:val="24"/>
        </w:rPr>
        <w:t>“60%×</w:t>
      </w:r>
      <w:r w:rsidRPr="005312D8">
        <w:rPr>
          <w:kern w:val="0"/>
          <w:sz w:val="24"/>
        </w:rPr>
        <w:t>沪深</w:t>
      </w:r>
      <w:r w:rsidRPr="005312D8">
        <w:rPr>
          <w:kern w:val="0"/>
          <w:sz w:val="24"/>
        </w:rPr>
        <w:t>300</w:t>
      </w:r>
      <w:r w:rsidRPr="005312D8">
        <w:rPr>
          <w:kern w:val="0"/>
          <w:sz w:val="24"/>
        </w:rPr>
        <w:t>指数收益率</w:t>
      </w:r>
      <w:r w:rsidRPr="005312D8">
        <w:rPr>
          <w:kern w:val="0"/>
          <w:sz w:val="24"/>
        </w:rPr>
        <w:t>+40%×</w:t>
      </w:r>
      <w:r w:rsidRPr="005312D8">
        <w:rPr>
          <w:kern w:val="0"/>
          <w:sz w:val="24"/>
        </w:rPr>
        <w:t>中证综合债券指数收益率</w:t>
      </w:r>
      <w:r w:rsidRPr="005312D8">
        <w:rPr>
          <w:kern w:val="0"/>
          <w:sz w:val="24"/>
        </w:rPr>
        <w:t>”</w:t>
      </w:r>
      <w:r w:rsidRPr="005312D8">
        <w:rPr>
          <w:kern w:val="0"/>
          <w:sz w:val="24"/>
        </w:rPr>
        <w:t>，</w:t>
      </w:r>
      <w:r w:rsidRPr="005312D8">
        <w:rPr>
          <w:kern w:val="0"/>
          <w:sz w:val="24"/>
        </w:rPr>
        <w:t>3.2.2</w:t>
      </w:r>
      <w:r w:rsidRPr="005312D8">
        <w:rPr>
          <w:kern w:val="0"/>
          <w:sz w:val="24"/>
        </w:rPr>
        <w:t>同。详情见本基金管理人于</w:t>
      </w:r>
      <w:r w:rsidRPr="005312D8">
        <w:rPr>
          <w:kern w:val="0"/>
          <w:sz w:val="24"/>
        </w:rPr>
        <w:t>2015</w:t>
      </w:r>
      <w:r w:rsidRPr="005312D8">
        <w:rPr>
          <w:kern w:val="0"/>
          <w:sz w:val="24"/>
        </w:rPr>
        <w:t>年</w:t>
      </w:r>
      <w:r w:rsidRPr="005312D8">
        <w:rPr>
          <w:kern w:val="0"/>
          <w:sz w:val="24"/>
        </w:rPr>
        <w:t>9</w:t>
      </w:r>
      <w:r w:rsidRPr="005312D8">
        <w:rPr>
          <w:kern w:val="0"/>
          <w:sz w:val="24"/>
        </w:rPr>
        <w:t>月</w:t>
      </w:r>
      <w:r w:rsidRPr="005312D8">
        <w:rPr>
          <w:kern w:val="0"/>
          <w:sz w:val="24"/>
        </w:rPr>
        <w:t>28</w:t>
      </w:r>
      <w:r w:rsidRPr="005312D8">
        <w:rPr>
          <w:kern w:val="0"/>
          <w:sz w:val="24"/>
        </w:rPr>
        <w:t>日发布的《交银施罗德基金管理有限公司关于旗下部分基金业绩比较基准变更并修改基金合同相关内容的公告》。每日进行再平衡过程。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交银施罗德策略回报灵活配置混合型证券投资基金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2015</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27</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注：本基金由交银施罗德荣安保本混合型证券投资基金转型而来。基金转型日为</w:t>
      </w:r>
      <w:r w:rsidRPr="005312D8">
        <w:rPr>
          <w:kern w:val="0"/>
          <w:sz w:val="24"/>
        </w:rPr>
        <w:t>2015</w:t>
      </w:r>
      <w:r w:rsidRPr="005312D8">
        <w:rPr>
          <w:kern w:val="0"/>
          <w:sz w:val="24"/>
        </w:rPr>
        <w:t>年</w:t>
      </w:r>
      <w:r w:rsidRPr="005312D8">
        <w:rPr>
          <w:kern w:val="0"/>
          <w:sz w:val="24"/>
        </w:rPr>
        <w:t>6</w:t>
      </w:r>
      <w:r w:rsidRPr="005312D8">
        <w:rPr>
          <w:kern w:val="0"/>
          <w:sz w:val="24"/>
        </w:rPr>
        <w:t>月</w:t>
      </w:r>
      <w:r w:rsidRPr="005312D8">
        <w:rPr>
          <w:kern w:val="0"/>
          <w:sz w:val="24"/>
        </w:rPr>
        <w:t>27</w:t>
      </w:r>
      <w:r w:rsidRPr="005312D8">
        <w:rPr>
          <w:kern w:val="0"/>
          <w:sz w:val="24"/>
        </w:rPr>
        <w:t>日。本基金的投资转型期为交银施罗德荣安保本混合型证券投资基金保本周期到期选择期截止日次日（即</w:t>
      </w:r>
      <w:r w:rsidRPr="005312D8">
        <w:rPr>
          <w:kern w:val="0"/>
          <w:sz w:val="24"/>
        </w:rPr>
        <w:t>2015</w:t>
      </w:r>
      <w:r w:rsidRPr="005312D8">
        <w:rPr>
          <w:kern w:val="0"/>
          <w:sz w:val="24"/>
        </w:rPr>
        <w:t>年</w:t>
      </w:r>
      <w:r w:rsidRPr="005312D8">
        <w:rPr>
          <w:kern w:val="0"/>
          <w:sz w:val="24"/>
        </w:rPr>
        <w:t>6</w:t>
      </w:r>
      <w:r w:rsidRPr="005312D8">
        <w:rPr>
          <w:kern w:val="0"/>
          <w:sz w:val="24"/>
        </w:rPr>
        <w:t>月</w:t>
      </w:r>
      <w:r w:rsidRPr="005312D8">
        <w:rPr>
          <w:kern w:val="0"/>
          <w:sz w:val="24"/>
        </w:rPr>
        <w:t>27</w:t>
      </w:r>
      <w:r w:rsidRPr="005312D8">
        <w:rPr>
          <w:kern w:val="0"/>
          <w:sz w:val="24"/>
        </w:rPr>
        <w:t>日）起的</w:t>
      </w:r>
      <w:r w:rsidRPr="005312D8">
        <w:rPr>
          <w:kern w:val="0"/>
          <w:sz w:val="24"/>
        </w:rPr>
        <w:t>3</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549036"/>
      <w:r w:rsidRPr="005312D8">
        <w:rPr>
          <w:b/>
          <w:bCs/>
          <w:szCs w:val="24"/>
          <w:lang w:val="en-US"/>
        </w:rPr>
        <w:lastRenderedPageBreak/>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54903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876243" w:rsidRDefault="005A4A7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876243" w:rsidRDefault="005A4A77">
      <w:pPr>
        <w:spacing w:before="29" w:line="288" w:lineRule="auto"/>
        <w:ind w:firstLineChars="200" w:firstLine="480"/>
        <w:rPr>
          <w:color w:val="000000"/>
          <w:sz w:val="24"/>
        </w:rPr>
      </w:pPr>
      <w:r>
        <w:rPr>
          <w:color w:val="000000"/>
          <w:sz w:val="24"/>
        </w:rPr>
        <w:t>截至报告期末，公司管理了包括货币型、债券型、保本混合型、普通混合型和股票型在内的</w:t>
      </w:r>
      <w:r>
        <w:rPr>
          <w:color w:val="000000"/>
          <w:sz w:val="24"/>
        </w:rPr>
        <w:t>81</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1548F9" w:rsidRPr="005312D8" w:rsidRDefault="001548F9" w:rsidP="00035D71">
      <w:pPr>
        <w:spacing w:before="29" w:line="288" w:lineRule="auto"/>
        <w:ind w:firstLineChars="200" w:firstLine="480"/>
        <w:rPr>
          <w:color w:val="000000"/>
          <w:sz w:val="24"/>
        </w:rPr>
      </w:pPr>
      <w:r w:rsidRPr="005312D8">
        <w:rPr>
          <w:color w:val="000000"/>
          <w:sz w:val="24"/>
        </w:rPr>
        <w:t> </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876243">
        <w:tc>
          <w:tcPr>
            <w:tcW w:w="851" w:type="dxa"/>
            <w:vAlign w:val="center"/>
          </w:tcPr>
          <w:p w:rsidR="00876243" w:rsidRDefault="005A4A77">
            <w:pPr>
              <w:jc w:val="center"/>
            </w:pPr>
            <w:r>
              <w:rPr>
                <w:color w:val="000000"/>
                <w:sz w:val="24"/>
              </w:rPr>
              <w:t>王少成</w:t>
            </w:r>
          </w:p>
        </w:tc>
        <w:tc>
          <w:tcPr>
            <w:tcW w:w="1417" w:type="dxa"/>
            <w:vAlign w:val="center"/>
          </w:tcPr>
          <w:p w:rsidR="00876243" w:rsidRDefault="005A4A77">
            <w:pPr>
              <w:jc w:val="center"/>
            </w:pPr>
            <w:r>
              <w:rPr>
                <w:color w:val="000000"/>
                <w:sz w:val="24"/>
              </w:rPr>
              <w:t>交银成长混合、交银策略回报灵活配置混合、交银成长</w:t>
            </w:r>
            <w:r>
              <w:rPr>
                <w:color w:val="000000"/>
                <w:sz w:val="24"/>
              </w:rPr>
              <w:t>30</w:t>
            </w:r>
            <w:r>
              <w:rPr>
                <w:color w:val="000000"/>
                <w:sz w:val="24"/>
              </w:rPr>
              <w:t>混合的基金经理，公司权益投资总监</w:t>
            </w:r>
          </w:p>
        </w:tc>
        <w:tc>
          <w:tcPr>
            <w:tcW w:w="1418" w:type="dxa"/>
            <w:vAlign w:val="center"/>
          </w:tcPr>
          <w:p w:rsidR="00876243" w:rsidRDefault="005A4A77">
            <w:pPr>
              <w:jc w:val="center"/>
            </w:pPr>
            <w:r>
              <w:rPr>
                <w:color w:val="000000"/>
                <w:sz w:val="24"/>
              </w:rPr>
              <w:t>2015-11-07</w:t>
            </w:r>
          </w:p>
        </w:tc>
        <w:tc>
          <w:tcPr>
            <w:tcW w:w="1417" w:type="dxa"/>
            <w:vAlign w:val="center"/>
          </w:tcPr>
          <w:p w:rsidR="00876243" w:rsidRDefault="005A4A77">
            <w:pPr>
              <w:jc w:val="center"/>
            </w:pPr>
            <w:r>
              <w:rPr>
                <w:color w:val="000000"/>
                <w:sz w:val="24"/>
              </w:rPr>
              <w:t>2018-06-08</w:t>
            </w:r>
          </w:p>
        </w:tc>
        <w:tc>
          <w:tcPr>
            <w:tcW w:w="833" w:type="dxa"/>
            <w:vAlign w:val="center"/>
          </w:tcPr>
          <w:p w:rsidR="00876243" w:rsidRDefault="005A4A77">
            <w:pPr>
              <w:jc w:val="center"/>
            </w:pPr>
            <w:r>
              <w:rPr>
                <w:color w:val="000000"/>
                <w:sz w:val="24"/>
              </w:rPr>
              <w:t>14</w:t>
            </w:r>
            <w:r>
              <w:rPr>
                <w:color w:val="000000"/>
                <w:sz w:val="24"/>
              </w:rPr>
              <w:t>年</w:t>
            </w:r>
          </w:p>
        </w:tc>
        <w:tc>
          <w:tcPr>
            <w:tcW w:w="3062" w:type="dxa"/>
            <w:vAlign w:val="center"/>
          </w:tcPr>
          <w:p w:rsidR="00876243" w:rsidRDefault="005A4A77">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w:t>
            </w:r>
            <w:r>
              <w:rPr>
                <w:color w:val="000000"/>
                <w:sz w:val="24"/>
              </w:rPr>
              <w:lastRenderedPageBreak/>
              <w:t>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r w:rsidR="00876243">
        <w:tc>
          <w:tcPr>
            <w:tcW w:w="851" w:type="dxa"/>
            <w:vAlign w:val="center"/>
          </w:tcPr>
          <w:p w:rsidR="00876243" w:rsidRDefault="005A4A77">
            <w:pPr>
              <w:jc w:val="center"/>
            </w:pPr>
            <w:r>
              <w:rPr>
                <w:color w:val="000000"/>
                <w:sz w:val="24"/>
              </w:rPr>
              <w:lastRenderedPageBreak/>
              <w:t>韩威俊</w:t>
            </w:r>
          </w:p>
        </w:tc>
        <w:tc>
          <w:tcPr>
            <w:tcW w:w="1417" w:type="dxa"/>
            <w:vAlign w:val="center"/>
          </w:tcPr>
          <w:p w:rsidR="00876243" w:rsidRDefault="005A4A77">
            <w:pPr>
              <w:jc w:val="center"/>
            </w:pPr>
            <w:r>
              <w:rPr>
                <w:color w:val="000000"/>
                <w:sz w:val="24"/>
              </w:rPr>
              <w:t>交银趋势混合、交银策略回报灵活配置混合、交银股息优化混合、交银品质升级混合的基金经理</w:t>
            </w:r>
          </w:p>
        </w:tc>
        <w:tc>
          <w:tcPr>
            <w:tcW w:w="1418" w:type="dxa"/>
            <w:vAlign w:val="center"/>
          </w:tcPr>
          <w:p w:rsidR="00876243" w:rsidRDefault="005A4A77">
            <w:pPr>
              <w:jc w:val="center"/>
            </w:pPr>
            <w:r>
              <w:rPr>
                <w:color w:val="000000"/>
                <w:sz w:val="24"/>
              </w:rPr>
              <w:t>2016-01-20</w:t>
            </w:r>
          </w:p>
        </w:tc>
        <w:tc>
          <w:tcPr>
            <w:tcW w:w="1417" w:type="dxa"/>
            <w:vAlign w:val="center"/>
          </w:tcPr>
          <w:p w:rsidR="00876243" w:rsidRDefault="005A4A77">
            <w:pPr>
              <w:jc w:val="center"/>
            </w:pPr>
            <w:r>
              <w:rPr>
                <w:color w:val="000000"/>
                <w:sz w:val="24"/>
              </w:rPr>
              <w:t>-</w:t>
            </w:r>
          </w:p>
        </w:tc>
        <w:tc>
          <w:tcPr>
            <w:tcW w:w="833" w:type="dxa"/>
            <w:vAlign w:val="center"/>
          </w:tcPr>
          <w:p w:rsidR="00876243" w:rsidRDefault="005A4A77">
            <w:pPr>
              <w:jc w:val="center"/>
            </w:pPr>
            <w:r>
              <w:rPr>
                <w:color w:val="000000"/>
                <w:sz w:val="24"/>
              </w:rPr>
              <w:t>12</w:t>
            </w:r>
            <w:r>
              <w:rPr>
                <w:color w:val="000000"/>
                <w:sz w:val="24"/>
              </w:rPr>
              <w:t>年</w:t>
            </w:r>
          </w:p>
        </w:tc>
        <w:tc>
          <w:tcPr>
            <w:tcW w:w="3062" w:type="dxa"/>
            <w:vAlign w:val="center"/>
          </w:tcPr>
          <w:p w:rsidR="00876243" w:rsidRDefault="005A4A77">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876243" w:rsidRDefault="005A4A7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76243" w:rsidRDefault="005A4A7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54903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876243" w:rsidRDefault="005A4A7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549039"/>
      <w:r w:rsidRPr="005312D8">
        <w:rPr>
          <w:rFonts w:ascii="Times New Roman" w:hAnsi="Times New Roman"/>
          <w:kern w:val="0"/>
          <w:szCs w:val="24"/>
        </w:rPr>
        <w:lastRenderedPageBreak/>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876243" w:rsidRDefault="005A4A7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76243" w:rsidRDefault="005A4A7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76243" w:rsidRDefault="005A4A7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54904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876243" w:rsidRDefault="005A4A77">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年上半年，国际经济形势特别复杂，贸易战、人民币汇率波动以及</w:t>
      </w:r>
      <w:r>
        <w:rPr>
          <w:color w:val="000000"/>
          <w:sz w:val="24"/>
        </w:rPr>
        <w:t>CDR</w:t>
      </w:r>
      <w:r>
        <w:rPr>
          <w:color w:val="000000"/>
          <w:sz w:val="24"/>
        </w:rPr>
        <w:t>等各种影响导致市场流动性进一步收紧。虽然中国纳入</w:t>
      </w:r>
      <w:r>
        <w:rPr>
          <w:color w:val="000000"/>
          <w:sz w:val="24"/>
        </w:rPr>
        <w:t>MSCI</w:t>
      </w:r>
      <w:r>
        <w:rPr>
          <w:color w:val="000000"/>
          <w:sz w:val="24"/>
        </w:rPr>
        <w:t>的带动白马蓝筹在五月份表现较好，但六月份因为资金流出，导致整个市场赚钱效应较为疲弱。</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本基金在上半年基本上维持了相对较高的仓位，继续维持配置现金流趋势性向上的价值成长白马股，适当减持了部分流动性较差的个股，取得了一定的相对收益。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549041"/>
      <w:r w:rsidRPr="005312D8">
        <w:rPr>
          <w:rFonts w:ascii="Times New Roman" w:hAnsi="Times New Roman"/>
          <w:kern w:val="0"/>
          <w:szCs w:val="24"/>
        </w:rPr>
        <w:lastRenderedPageBreak/>
        <w:t xml:space="preserve">4.5 </w:t>
      </w:r>
      <w:r w:rsidRPr="005312D8">
        <w:rPr>
          <w:rFonts w:ascii="Times New Roman" w:hAnsi="Times New Roman"/>
          <w:kern w:val="0"/>
          <w:szCs w:val="24"/>
        </w:rPr>
        <w:t>管理人对宏观经济、证券市场及行业走势的简要展望</w:t>
      </w:r>
      <w:bookmarkEnd w:id="31"/>
      <w:bookmarkEnd w:id="32"/>
    </w:p>
    <w:p w:rsidR="00876243" w:rsidRDefault="005A4A77">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年下半年，在高油价、高信用风险的背景下，整个市场的流动性和风险偏好很难出现系统性上升，市场将继续出现小区间震荡的趋势，除非流动性出现明显放松，否则市场很难出现系统性上涨。</w:t>
      </w:r>
      <w:r>
        <w:rPr>
          <w:color w:val="000000"/>
          <w:sz w:val="24"/>
        </w:rPr>
        <w:t>2017</w:t>
      </w:r>
      <w:r>
        <w:rPr>
          <w:color w:val="000000"/>
          <w:sz w:val="24"/>
        </w:rPr>
        <w:t>年由于整个白马蓝筹表现较好，市场上绝对收益策略组合的仓位相对较高，我们预计这类产品后续仍然将继续降低仓位比例，而在此震荡环境中相对收益策略产品的风险偏好也很难出现明显上升，市场对于业绩确定性、现金流确定性和投资风险的要求会越来越高。市场上除了主题投资以外，每个板块内部的个股表现分化将更加明显，二季度增长较快的公司有望进一步跑赢市场。</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希望通过自下而上的分析，选择继续持有业绩和现金流持续好转的个股，特别是对二季度增速快于一季度，三季度增速可能快于二季度的个股做重点配置。此外，部分小市值成长股在经过两年估值消化以后，具备了一定的吸引力，我们后续会考虑适当进行一些成长股的配置比例。</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549042"/>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876243" w:rsidRDefault="005A4A7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76243" w:rsidRDefault="005A4A7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54904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C240F3" w:rsidRDefault="00C612F6" w:rsidP="00C240F3">
      <w:pPr>
        <w:spacing w:before="29" w:line="288" w:lineRule="auto"/>
        <w:ind w:firstLineChars="200" w:firstLine="480"/>
        <w:rPr>
          <w:kern w:val="0"/>
          <w:sz w:val="24"/>
        </w:rPr>
      </w:pPr>
      <w:r w:rsidRPr="00C240F3">
        <w:rPr>
          <w:rFonts w:hint="eastAsia"/>
          <w:kern w:val="0"/>
          <w:sz w:val="24"/>
        </w:rPr>
        <w:t>本基金本报告期内未进行利润分配。</w:t>
      </w:r>
    </w:p>
    <w:p w:rsidR="00C612F6" w:rsidRPr="00C612F6" w:rsidRDefault="00C612F6" w:rsidP="00C612F6">
      <w:pPr>
        <w:ind w:firstLineChars="200" w:firstLine="420"/>
        <w:jc w:val="left"/>
        <w:rPr>
          <w:rFonts w:ascii="微软雅黑" w:eastAsia="微软雅黑" w:hAnsi="微软雅黑" w:cs="宋体"/>
          <w:color w:val="0070C0"/>
          <w:kern w:val="0"/>
          <w:szCs w:val="21"/>
        </w:rPr>
      </w:pPr>
    </w:p>
    <w:p w:rsidR="005E4373" w:rsidRPr="005312D8" w:rsidRDefault="005E4373" w:rsidP="005E4373">
      <w:pPr>
        <w:pStyle w:val="20"/>
        <w:spacing w:before="29" w:after="0" w:line="288" w:lineRule="auto"/>
        <w:rPr>
          <w:rFonts w:ascii="Times New Roman" w:hAnsi="Times New Roman"/>
          <w:kern w:val="0"/>
          <w:szCs w:val="24"/>
        </w:rPr>
      </w:pPr>
      <w:bookmarkStart w:id="39" w:name="_Toc522549044"/>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549045"/>
      <w:r w:rsidRPr="005312D8">
        <w:rPr>
          <w:b/>
          <w:bCs/>
          <w:szCs w:val="24"/>
          <w:lang w:val="en-US"/>
        </w:rPr>
        <w:lastRenderedPageBreak/>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54904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8D5628" w:rsidP="00035D71">
      <w:pPr>
        <w:spacing w:before="29" w:line="288" w:lineRule="auto"/>
        <w:ind w:firstLineChars="200" w:firstLine="480"/>
        <w:rPr>
          <w:color w:val="000000"/>
          <w:sz w:val="24"/>
        </w:rPr>
      </w:pPr>
      <w:r w:rsidRPr="008D5628">
        <w:rPr>
          <w:rFonts w:hint="eastAsia"/>
          <w:color w:val="000000"/>
          <w:sz w:val="24"/>
        </w:rPr>
        <w:t>作为本基金的托管人，中信银行严格遵守了《证券投资基金法》及其他有关法律法规、基金合同和托管协议的规定，对交银施罗德策略回报灵活配置混合型证券投资基金</w:t>
      </w:r>
      <w:r w:rsidRPr="008D5628">
        <w:rPr>
          <w:rFonts w:hint="eastAsia"/>
          <w:color w:val="000000"/>
          <w:sz w:val="24"/>
        </w:rPr>
        <w:t>2018</w:t>
      </w:r>
      <w:r w:rsidRPr="008D5628">
        <w:rPr>
          <w:rFonts w:hint="eastAsia"/>
          <w:color w:val="000000"/>
          <w:sz w:val="24"/>
        </w:rPr>
        <w:t>年上半年的投资运作，进行了认真、独立的会计核算和必要的投资监督，履行了托管人的义务，不存在任何损害基金份额持有人利益的行为。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54904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8D5628" w:rsidP="00035D71">
      <w:pPr>
        <w:spacing w:before="29" w:line="288" w:lineRule="auto"/>
        <w:ind w:firstLineChars="200" w:firstLine="480"/>
        <w:rPr>
          <w:color w:val="000000"/>
          <w:sz w:val="24"/>
        </w:rPr>
      </w:pPr>
      <w:r w:rsidRPr="008D5628">
        <w:rPr>
          <w:rFonts w:hint="eastAsia"/>
          <w:color w:val="000000"/>
          <w:sz w:val="24"/>
        </w:rPr>
        <w:t>本托管人认为，交银施罗德基金管理有限公司在交银施罗德策略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549048"/>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8D5628" w:rsidP="00035D71">
      <w:pPr>
        <w:spacing w:before="29" w:line="288" w:lineRule="auto"/>
        <w:ind w:firstLineChars="200" w:firstLine="480"/>
        <w:rPr>
          <w:color w:val="000000"/>
          <w:sz w:val="24"/>
        </w:rPr>
      </w:pPr>
      <w:r w:rsidRPr="008D5628">
        <w:rPr>
          <w:rFonts w:hint="eastAsia"/>
          <w:color w:val="000000"/>
          <w:sz w:val="24"/>
        </w:rPr>
        <w:t>本托管人认为，交银施罗德基金管理有限公司的信息披露事务符合《证券投资基金信息披露管理办法》及其他相关法律法规的规定，基金管理人所编制和披露的交银施罗德策略回报灵活配置混合型证券投资基金</w:t>
      </w:r>
      <w:r w:rsidRPr="008D5628">
        <w:rPr>
          <w:rFonts w:hint="eastAsia"/>
          <w:color w:val="000000"/>
          <w:sz w:val="24"/>
        </w:rPr>
        <w:t>2018</w:t>
      </w:r>
      <w:r w:rsidRPr="008D5628">
        <w:rPr>
          <w:rFonts w:hint="eastAsia"/>
          <w:color w:val="000000"/>
          <w:sz w:val="24"/>
        </w:rPr>
        <w:t>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549049"/>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54905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会计主体：交银施罗德策略回报灵活配置混合型证券投资基金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83,128,307.71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56,139,951.00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975,434.10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2,369,524.93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248,877.14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525,146.26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649,780,767.48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642,135,844.16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其中：股票投资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584,111,607.65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602,271,844.16</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65,669,159.83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39,864,000.00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54,390,321.59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3,415,327.49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5,487,084.89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1,630,552.70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811,269.88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762,800.66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3,027,983.72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739,942,067.28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764,887,126.43</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908,556.59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696,495.07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4,272,140.88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975,015.09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1,058,314.14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162,502.51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176,385.66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611,581.42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1,070,443.69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290,914.28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289,798.60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190,858.34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184,458.27</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3,835,923.30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7,051,541.24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实收基金</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552,021,035.86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546,984,417.57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184,085,108.12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210,851,167.62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736,106,143.98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757,835,585.19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739,942,067.28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764,887,126.43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1.333</w:t>
      </w:r>
      <w:r w:rsidRPr="005312D8">
        <w:rPr>
          <w:kern w:val="0"/>
          <w:sz w:val="24"/>
        </w:rPr>
        <w:t>元，基金份额总额</w:t>
      </w:r>
      <w:r w:rsidRPr="005312D8">
        <w:rPr>
          <w:kern w:val="0"/>
          <w:sz w:val="24"/>
        </w:rPr>
        <w:t>552,021,035.86</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549051"/>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交银施罗德策略回报灵活配置混合型证券投资基金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-25,943,625.92</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129,686,349.99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1,424,277.46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846,879.49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431,549.77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476,808.80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863,295.71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270,055.47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129,431.98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100,015.22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42,561,643.74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44,749,547.00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36,686,754.92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38,240,680.39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-591,201.08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13,437.90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6,466,089.90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6,495,428.71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-70,412,388.24</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83,853,305.94</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482,841.12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236,617.56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9,198,000.89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8,146,139.99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1</w:t>
            </w:r>
            <w:r w:rsidRPr="005312D8">
              <w:rPr>
                <w:color w:val="000000"/>
                <w:sz w:val="24"/>
              </w:rPr>
              <w:t>．管理人报酬</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5,980,510.41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4,680,265.91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996,751.73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780,044.33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2,000,504.38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2,535,633.05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783.55</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219,450.82</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150,196.70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-35,141,626.81</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121,540,210.00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-35,141,626.81</w:t>
            </w:r>
          </w:p>
        </w:tc>
        <w:tc>
          <w:tcPr>
            <w:tcW w:w="2250" w:type="dxa"/>
            <w:vAlign w:val="bottom"/>
          </w:tcPr>
          <w:p w:rsidR="00AB6C76" w:rsidRPr="005312D8" w:rsidRDefault="00AB6C76" w:rsidP="00F329FA">
            <w:pPr>
              <w:jc w:val="right"/>
              <w:rPr>
                <w:b/>
                <w:color w:val="000000"/>
                <w:szCs w:val="21"/>
              </w:rPr>
            </w:pPr>
            <w:r w:rsidRPr="005312D8">
              <w:rPr>
                <w:b/>
                <w:color w:val="000000"/>
                <w:sz w:val="24"/>
              </w:rPr>
              <w:t>121,540,210.00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54905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交银施罗德策略回报灵活配置混合型证券投资基金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546,984,417.57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210,851,167.62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757,835,585.19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-35,141,626.81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-35,141,626.81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5,036,618.29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8,375,567.31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13,412,185.60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300,837,428.20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119,630,241.91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420,467,670.11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-295,800,809.91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-111,254,674.60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-407,055,484.51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w:t>
            </w:r>
            <w:r w:rsidRPr="005312D8">
              <w:rPr>
                <w:color w:val="000000"/>
                <w:sz w:val="24"/>
              </w:rPr>
              <w:lastRenderedPageBreak/>
              <w:t>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552,021,035.86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184,085,108.12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736,106,143.98</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269,257,920.78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39,176,373.68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308,434,294.46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121,540,210.00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121,540,210.00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456,020,323.71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129,555,986.95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585,576,310.66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637,039,312.17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156,215,639.46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793,254,951.63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-181,018,988.46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-26,659,652.51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-207,678,640.97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-126,216,644.02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-126,216,644.02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725,278,244.49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164,055,926.61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889,334,171.10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54905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876243" w:rsidRDefault="005A4A77">
      <w:pPr>
        <w:spacing w:before="29" w:line="288" w:lineRule="auto"/>
        <w:ind w:firstLineChars="200" w:firstLine="480"/>
        <w:rPr>
          <w:color w:val="000000"/>
          <w:sz w:val="24"/>
        </w:rPr>
      </w:pPr>
      <w:r>
        <w:rPr>
          <w:color w:val="000000"/>
          <w:sz w:val="24"/>
        </w:rPr>
        <w:t>交银施罗德策略回报灵活配置混合型证券投资基金是由原交银施罗德荣安保本混合型证券投资基金</w:t>
      </w:r>
      <w:r>
        <w:rPr>
          <w:color w:val="000000"/>
          <w:sz w:val="24"/>
        </w:rPr>
        <w:t>(</w:t>
      </w:r>
      <w:r>
        <w:rPr>
          <w:color w:val="000000"/>
          <w:sz w:val="24"/>
        </w:rPr>
        <w:t>以下简称</w:t>
      </w:r>
      <w:r>
        <w:rPr>
          <w:color w:val="000000"/>
          <w:sz w:val="24"/>
        </w:rPr>
        <w:t>“</w:t>
      </w:r>
      <w:r>
        <w:rPr>
          <w:color w:val="000000"/>
          <w:sz w:val="24"/>
        </w:rPr>
        <w:t>交银施罗德荣安保本基金</w:t>
      </w:r>
      <w:r>
        <w:rPr>
          <w:color w:val="000000"/>
          <w:sz w:val="24"/>
        </w:rPr>
        <w:t>”)</w:t>
      </w:r>
      <w:r>
        <w:rPr>
          <w:color w:val="000000"/>
          <w:sz w:val="24"/>
        </w:rPr>
        <w:t>转型而来。交银施罗德荣安保本基金经中国证券监督管理委员会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w:t>
      </w:r>
      <w:r>
        <w:rPr>
          <w:color w:val="000000"/>
          <w:sz w:val="24"/>
        </w:rPr>
        <w:lastRenderedPageBreak/>
        <w:t>立募集不包括认购资金利息共募集人民币</w:t>
      </w:r>
      <w:r>
        <w:rPr>
          <w:color w:val="000000"/>
          <w:sz w:val="24"/>
        </w:rPr>
        <w:t>1,630,301,417.83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w:t>
      </w:r>
    </w:p>
    <w:p w:rsidR="00876243" w:rsidRDefault="00876243">
      <w:pPr>
        <w:spacing w:before="29" w:line="288" w:lineRule="auto"/>
        <w:ind w:firstLineChars="200" w:firstLine="480"/>
        <w:rPr>
          <w:color w:val="000000"/>
          <w:sz w:val="24"/>
        </w:rPr>
      </w:pPr>
    </w:p>
    <w:p w:rsidR="00876243" w:rsidRDefault="005A4A77">
      <w:pPr>
        <w:spacing w:before="29" w:line="288" w:lineRule="auto"/>
        <w:ind w:firstLineChars="200" w:firstLine="480"/>
        <w:rPr>
          <w:color w:val="000000"/>
          <w:sz w:val="24"/>
        </w:rPr>
      </w:pPr>
      <w:r>
        <w:rPr>
          <w:color w:val="000000"/>
          <w:sz w:val="24"/>
        </w:rPr>
        <w:t>根据原《交银施罗德荣安保本混合型证券投资基金基金合同》的约定，交银施罗德荣安保本基金的保本周期为三年。交银施罗德荣安保本基金第一个保本周期自本基金转型生效日起至三个公历年后对应日止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安保本基金保本周期届满时，在符合保本基金存续条件下，继续存续并转入下一保本周期。在不符合保本基金存续条件下，交银施罗德荣安保本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w:t>
      </w:r>
    </w:p>
    <w:p w:rsidR="00876243" w:rsidRDefault="00876243">
      <w:pPr>
        <w:spacing w:before="29" w:line="288" w:lineRule="auto"/>
        <w:ind w:firstLineChars="200" w:firstLine="480"/>
        <w:rPr>
          <w:color w:val="000000"/>
          <w:sz w:val="24"/>
        </w:rPr>
      </w:pPr>
    </w:p>
    <w:p w:rsidR="00876243" w:rsidRDefault="005A4A77">
      <w:pPr>
        <w:spacing w:before="29" w:line="288" w:lineRule="auto"/>
        <w:ind w:firstLineChars="200" w:firstLine="480"/>
        <w:rPr>
          <w:color w:val="000000"/>
          <w:sz w:val="24"/>
        </w:rPr>
      </w:pPr>
      <w:r>
        <w:rPr>
          <w:color w:val="000000"/>
          <w:sz w:val="24"/>
        </w:rPr>
        <w:t>根据《交银荣安保本保本周期到期安排及交银施罗德策略回报转型后运作相关业务规则的公告》，交银施罗德荣安保本基金因未能符合保本基金存续条件，自</w:t>
      </w:r>
      <w:r>
        <w:rPr>
          <w:color w:val="000000"/>
          <w:sz w:val="24"/>
        </w:rPr>
        <w:t>2015</w:t>
      </w:r>
      <w:r>
        <w:rPr>
          <w:color w:val="000000"/>
          <w:sz w:val="24"/>
        </w:rPr>
        <w:t>年</w:t>
      </w:r>
      <w:r>
        <w:rPr>
          <w:color w:val="000000"/>
          <w:sz w:val="24"/>
        </w:rPr>
        <w:t>6</w:t>
      </w:r>
      <w:r>
        <w:rPr>
          <w:color w:val="000000"/>
          <w:sz w:val="24"/>
        </w:rPr>
        <w:t>月</w:t>
      </w:r>
      <w:r>
        <w:rPr>
          <w:color w:val="000000"/>
          <w:sz w:val="24"/>
        </w:rPr>
        <w:t>27</w:t>
      </w:r>
      <w:r>
        <w:rPr>
          <w:color w:val="000000"/>
          <w:sz w:val="24"/>
        </w:rPr>
        <w:t>日起转型为交银施罗德策略回报灵活配置混合型证券投资基金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sidRPr="005312D8">
        <w:rPr>
          <w:color w:val="000000"/>
          <w:sz w:val="24"/>
        </w:rPr>
        <w:t>(</w:t>
      </w:r>
      <w:r w:rsidRPr="005312D8">
        <w:rPr>
          <w:color w:val="000000"/>
          <w:sz w:val="24"/>
        </w:rPr>
        <w:t>包括中小板、创业板及其他经中国证监会核准上市的股票</w:t>
      </w:r>
      <w:r w:rsidRPr="005312D8">
        <w:rPr>
          <w:color w:val="000000"/>
          <w:sz w:val="24"/>
        </w:rPr>
        <w:t>)</w:t>
      </w:r>
      <w:r w:rsidRPr="005312D8">
        <w:rPr>
          <w:color w:val="000000"/>
          <w:sz w:val="24"/>
        </w:rPr>
        <w:t>、货币市场工具、权证以及法律法规或中国证监会允许基金投资的其他金融工具。本基金的投资组合比例为：股票资产占基金资产的</w:t>
      </w:r>
      <w:r w:rsidRPr="005312D8">
        <w:rPr>
          <w:color w:val="000000"/>
          <w:sz w:val="24"/>
        </w:rPr>
        <w:t>30%-80%</w:t>
      </w:r>
      <w:r w:rsidRPr="005312D8">
        <w:rPr>
          <w:color w:val="000000"/>
          <w:sz w:val="24"/>
        </w:rPr>
        <w:t>；债券、货币市场工具、权证、资产支持证券以及法律法规或中国证监会允许基金投资的其他证券品种占基金资产的</w:t>
      </w:r>
      <w:r w:rsidRPr="005312D8">
        <w:rPr>
          <w:color w:val="000000"/>
          <w:sz w:val="24"/>
        </w:rPr>
        <w:t>20%-70%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。自转型生效日至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w:t>
      </w:r>
      <w:r w:rsidRPr="005312D8">
        <w:rPr>
          <w:color w:val="000000"/>
          <w:sz w:val="24"/>
        </w:rPr>
        <w:lastRenderedPageBreak/>
        <w:t>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颁布的《证券投资基金会计核算业务指引》、《交银施罗德策略回报灵活配置混合型证券投资基金基金合同》和在财务报表附注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25261C" w:rsidRPr="0025261C">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655748" w:rsidRDefault="00655748" w:rsidP="0065574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55748" w:rsidRDefault="00655748" w:rsidP="00655748">
      <w:pPr>
        <w:spacing w:before="29" w:line="288" w:lineRule="auto"/>
        <w:ind w:firstLineChars="200" w:firstLine="480"/>
        <w:rPr>
          <w:color w:val="000000"/>
          <w:sz w:val="24"/>
        </w:rPr>
      </w:pPr>
    </w:p>
    <w:p w:rsidR="00655748" w:rsidRDefault="00655748" w:rsidP="0065574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655748" w:rsidRDefault="00655748" w:rsidP="00655748">
      <w:pPr>
        <w:spacing w:before="29" w:line="288" w:lineRule="auto"/>
        <w:ind w:firstLineChars="200" w:firstLine="480"/>
        <w:rPr>
          <w:color w:val="000000"/>
          <w:sz w:val="24"/>
        </w:rPr>
      </w:pPr>
    </w:p>
    <w:p w:rsidR="00655748" w:rsidRDefault="00655748" w:rsidP="0065574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655748" w:rsidRDefault="00655748" w:rsidP="00655748">
      <w:pPr>
        <w:spacing w:before="29" w:line="288" w:lineRule="auto"/>
        <w:ind w:firstLineChars="200" w:firstLine="480"/>
        <w:rPr>
          <w:color w:val="000000"/>
          <w:sz w:val="24"/>
        </w:rPr>
      </w:pPr>
    </w:p>
    <w:p w:rsidR="00655748" w:rsidRDefault="00655748" w:rsidP="0065574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55748" w:rsidRDefault="00655748" w:rsidP="00655748">
      <w:pPr>
        <w:spacing w:before="29" w:line="288" w:lineRule="auto"/>
        <w:ind w:firstLineChars="200" w:firstLine="480"/>
        <w:rPr>
          <w:color w:val="000000"/>
          <w:sz w:val="24"/>
        </w:rPr>
      </w:pPr>
    </w:p>
    <w:p w:rsidR="00655748" w:rsidRDefault="00655748" w:rsidP="0065574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55748" w:rsidRDefault="00655748" w:rsidP="00655748">
      <w:pPr>
        <w:spacing w:before="29" w:line="288" w:lineRule="auto"/>
        <w:ind w:firstLineChars="200" w:firstLine="480"/>
        <w:rPr>
          <w:color w:val="000000"/>
          <w:sz w:val="24"/>
        </w:rPr>
      </w:pPr>
    </w:p>
    <w:p w:rsidR="00655748" w:rsidRDefault="00655748" w:rsidP="0065574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655748" w:rsidRDefault="00655748" w:rsidP="00655748">
      <w:pPr>
        <w:spacing w:before="29" w:line="288" w:lineRule="auto"/>
        <w:ind w:firstLineChars="200" w:firstLine="480"/>
        <w:rPr>
          <w:color w:val="000000"/>
          <w:sz w:val="24"/>
        </w:rPr>
      </w:pPr>
    </w:p>
    <w:p w:rsidR="001548F9" w:rsidRPr="00655748" w:rsidRDefault="00655748" w:rsidP="00655748">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83,128,307.71</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lastRenderedPageBreak/>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83,128,307.71</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583,422,652.31</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584,111,607.65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688,955.34</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28,510,149.24</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25,669,159.83</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-2,840,989.41</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40,041,320.00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40,000,000.00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-41,320.00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68,551,469.24</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65,669,159.83</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-2,882,309.41</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651,974,121.55</w:t>
            </w:r>
          </w:p>
        </w:tc>
        <w:tc>
          <w:tcPr>
            <w:tcW w:w="2264" w:type="dxa"/>
            <w:vAlign w:val="bottom"/>
          </w:tcPr>
          <w:p w:rsidR="00A8543B" w:rsidRPr="005312D8" w:rsidRDefault="00A8543B" w:rsidP="0048308E">
            <w:pPr>
              <w:spacing w:before="29" w:line="288" w:lineRule="auto"/>
              <w:jc w:val="right"/>
              <w:rPr>
                <w:sz w:val="24"/>
              </w:rPr>
            </w:pPr>
            <w:r w:rsidRPr="005312D8">
              <w:rPr>
                <w:sz w:val="24"/>
              </w:rPr>
              <w:t>649,780,767.48</w:t>
            </w:r>
          </w:p>
        </w:tc>
        <w:tc>
          <w:tcPr>
            <w:tcW w:w="2265" w:type="dxa"/>
            <w:vAlign w:val="bottom"/>
          </w:tcPr>
          <w:p w:rsidR="00A8543B" w:rsidRPr="005312D8" w:rsidRDefault="00A8543B" w:rsidP="0048308E">
            <w:pPr>
              <w:spacing w:before="29" w:line="288" w:lineRule="auto"/>
              <w:jc w:val="right"/>
              <w:rPr>
                <w:sz w:val="24"/>
              </w:rPr>
            </w:pPr>
            <w:r w:rsidRPr="005312D8">
              <w:rPr>
                <w:sz w:val="24"/>
              </w:rPr>
              <w:t>-2,193,354.07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16,625.53</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439.00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1,613,372.32</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3.85</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112.00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1,630,552.70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bookmarkStart w:id="57" w:name="_Hlk522267131"/>
      <w:r w:rsidRPr="005312D8">
        <w:rPr>
          <w:rFonts w:eastAsiaTheme="minorEastAsia"/>
          <w:b/>
          <w:bCs/>
          <w:color w:val="000000" w:themeColor="text1"/>
          <w:kern w:val="0"/>
          <w:sz w:val="24"/>
        </w:rPr>
        <w:t xml:space="preserve">6.4.7.7 </w:t>
      </w:r>
      <w:r w:rsidR="007D14B7">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p>
          <w:p w:rsidR="0062266B" w:rsidRPr="005312D8" w:rsidRDefault="00B91805" w:rsidP="00922442">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B91805" w:rsidP="00922442">
            <w:pPr>
              <w:spacing w:line="360" w:lineRule="auto"/>
              <w:jc w:val="right"/>
              <w:rPr>
                <w:rFonts w:eastAsiaTheme="minorEastAsia"/>
                <w:color w:val="000000" w:themeColor="text1"/>
                <w:sz w:val="24"/>
              </w:rPr>
            </w:pPr>
            <w:r w:rsidRPr="00B91805">
              <w:rPr>
                <w:rFonts w:eastAsiaTheme="minorEastAsia"/>
                <w:color w:val="000000" w:themeColor="text1"/>
                <w:sz w:val="24"/>
              </w:rPr>
              <w:t>611581.42</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B91805" w:rsidP="00922442">
            <w:pPr>
              <w:spacing w:line="360" w:lineRule="auto"/>
              <w:jc w:val="right"/>
              <w:rPr>
                <w:rFonts w:eastAsiaTheme="minorEastAsia"/>
                <w:color w:val="000000" w:themeColor="text1"/>
                <w:sz w:val="24"/>
              </w:rPr>
            </w:pPr>
            <w:r w:rsidRPr="00B91805">
              <w:rPr>
                <w:rFonts w:eastAsiaTheme="minorEastAsia"/>
                <w:color w:val="000000" w:themeColor="text1"/>
                <w:sz w:val="24"/>
              </w:rPr>
              <w:t>611581.42</w:t>
            </w:r>
          </w:p>
        </w:tc>
      </w:tr>
    </w:tbl>
    <w:bookmarkEnd w:id="57"/>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2,421.05</w:t>
            </w:r>
          </w:p>
        </w:tc>
      </w:tr>
      <w:tr w:rsidR="00876243">
        <w:tc>
          <w:tcPr>
            <w:tcW w:w="3610" w:type="dxa"/>
            <w:vAlign w:val="center"/>
          </w:tcPr>
          <w:p w:rsidR="00876243" w:rsidRDefault="005A4A77">
            <w:pPr>
              <w:jc w:val="left"/>
            </w:pPr>
            <w:r>
              <w:rPr>
                <w:sz w:val="24"/>
              </w:rPr>
              <w:t>预提信息披露费</w:t>
            </w:r>
          </w:p>
        </w:tc>
        <w:tc>
          <w:tcPr>
            <w:tcW w:w="5388" w:type="dxa"/>
            <w:vAlign w:val="center"/>
          </w:tcPr>
          <w:p w:rsidR="00876243" w:rsidRDefault="005A4A77">
            <w:pPr>
              <w:jc w:val="right"/>
            </w:pPr>
            <w:r>
              <w:rPr>
                <w:sz w:val="24"/>
              </w:rPr>
              <w:t>148,765.71</w:t>
            </w:r>
          </w:p>
        </w:tc>
      </w:tr>
      <w:tr w:rsidR="00876243">
        <w:tc>
          <w:tcPr>
            <w:tcW w:w="3610" w:type="dxa"/>
            <w:vAlign w:val="center"/>
          </w:tcPr>
          <w:p w:rsidR="00876243" w:rsidRDefault="005A4A77">
            <w:pPr>
              <w:jc w:val="left"/>
            </w:pPr>
            <w:r>
              <w:rPr>
                <w:sz w:val="24"/>
              </w:rPr>
              <w:t>预提审计费</w:t>
            </w:r>
          </w:p>
        </w:tc>
        <w:tc>
          <w:tcPr>
            <w:tcW w:w="5388" w:type="dxa"/>
            <w:vAlign w:val="center"/>
          </w:tcPr>
          <w:p w:rsidR="00876243" w:rsidRDefault="005A4A77">
            <w:pPr>
              <w:jc w:val="right"/>
            </w:pPr>
            <w:r>
              <w:rPr>
                <w:sz w:val="24"/>
              </w:rPr>
              <w:t>39,671.58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190,858.34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546,984,417.57</w:t>
            </w:r>
          </w:p>
        </w:tc>
        <w:tc>
          <w:tcPr>
            <w:tcW w:w="3364" w:type="dxa"/>
            <w:vAlign w:val="center"/>
          </w:tcPr>
          <w:p w:rsidR="00FE7A92" w:rsidRPr="005312D8" w:rsidRDefault="00FE7A92" w:rsidP="00A655F4">
            <w:pPr>
              <w:jc w:val="right"/>
              <w:rPr>
                <w:sz w:val="24"/>
              </w:rPr>
            </w:pPr>
            <w:r w:rsidRPr="005312D8">
              <w:rPr>
                <w:sz w:val="24"/>
              </w:rPr>
              <w:t>546,984,417.57</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300,837,428.20</w:t>
            </w:r>
          </w:p>
        </w:tc>
        <w:tc>
          <w:tcPr>
            <w:tcW w:w="3364" w:type="dxa"/>
            <w:vAlign w:val="center"/>
          </w:tcPr>
          <w:p w:rsidR="00FE7A92" w:rsidRPr="005312D8" w:rsidRDefault="00FE7A92" w:rsidP="00A655F4">
            <w:pPr>
              <w:jc w:val="right"/>
              <w:rPr>
                <w:sz w:val="24"/>
              </w:rPr>
            </w:pPr>
            <w:r w:rsidRPr="005312D8">
              <w:rPr>
                <w:sz w:val="24"/>
              </w:rPr>
              <w:t>300,837,428.20</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-295,800,809.91</w:t>
            </w:r>
          </w:p>
        </w:tc>
        <w:tc>
          <w:tcPr>
            <w:tcW w:w="3364" w:type="dxa"/>
            <w:vAlign w:val="center"/>
          </w:tcPr>
          <w:p w:rsidR="00FE7A92" w:rsidRPr="005312D8" w:rsidRDefault="00FE7A92" w:rsidP="00A655F4">
            <w:pPr>
              <w:jc w:val="right"/>
              <w:rPr>
                <w:sz w:val="24"/>
              </w:rPr>
            </w:pPr>
            <w:r w:rsidRPr="005312D8">
              <w:rPr>
                <w:sz w:val="24"/>
              </w:rPr>
              <w:t>-295,800,809.91</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lastRenderedPageBreak/>
              <w:t>本期末</w:t>
            </w:r>
          </w:p>
        </w:tc>
        <w:tc>
          <w:tcPr>
            <w:tcW w:w="2873" w:type="dxa"/>
            <w:vAlign w:val="center"/>
          </w:tcPr>
          <w:p w:rsidR="00FE7A92" w:rsidRPr="005312D8" w:rsidRDefault="00FE7A92" w:rsidP="00A655F4">
            <w:pPr>
              <w:jc w:val="right"/>
              <w:rPr>
                <w:sz w:val="24"/>
              </w:rPr>
            </w:pPr>
            <w:r w:rsidRPr="005312D8">
              <w:rPr>
                <w:sz w:val="24"/>
              </w:rPr>
              <w:t>552,021,035.86</w:t>
            </w:r>
          </w:p>
        </w:tc>
        <w:tc>
          <w:tcPr>
            <w:tcW w:w="3364" w:type="dxa"/>
            <w:vAlign w:val="center"/>
          </w:tcPr>
          <w:p w:rsidR="00FE7A92" w:rsidRPr="005312D8" w:rsidRDefault="00FE7A92" w:rsidP="00A655F4">
            <w:pPr>
              <w:jc w:val="right"/>
              <w:rPr>
                <w:sz w:val="24"/>
              </w:rPr>
            </w:pPr>
            <w:r w:rsidRPr="005312D8">
              <w:rPr>
                <w:sz w:val="24"/>
              </w:rPr>
              <w:t>552,021,035.86</w:t>
            </w:r>
          </w:p>
        </w:tc>
      </w:tr>
    </w:tbl>
    <w:p w:rsidR="00876243" w:rsidRDefault="005A4A7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132,645,451.52</w:t>
            </w:r>
          </w:p>
        </w:tc>
        <w:tc>
          <w:tcPr>
            <w:tcW w:w="2100" w:type="dxa"/>
            <w:vAlign w:val="center"/>
          </w:tcPr>
          <w:p w:rsidR="001548F9" w:rsidRPr="005312D8" w:rsidRDefault="001548F9" w:rsidP="0048308E">
            <w:pPr>
              <w:spacing w:before="29" w:line="288" w:lineRule="auto"/>
              <w:jc w:val="right"/>
              <w:rPr>
                <w:sz w:val="24"/>
              </w:rPr>
            </w:pPr>
            <w:r w:rsidRPr="005312D8">
              <w:rPr>
                <w:sz w:val="24"/>
              </w:rPr>
              <w:t>78,205,716.10</w:t>
            </w:r>
          </w:p>
        </w:tc>
        <w:tc>
          <w:tcPr>
            <w:tcW w:w="2100" w:type="dxa"/>
            <w:vAlign w:val="center"/>
          </w:tcPr>
          <w:p w:rsidR="001548F9" w:rsidRPr="005312D8" w:rsidRDefault="001548F9" w:rsidP="0048308E">
            <w:pPr>
              <w:spacing w:before="29" w:line="288" w:lineRule="auto"/>
              <w:jc w:val="right"/>
              <w:rPr>
                <w:sz w:val="24"/>
              </w:rPr>
            </w:pPr>
            <w:r w:rsidRPr="005312D8">
              <w:rPr>
                <w:sz w:val="24"/>
              </w:rPr>
              <w:t>210,851,167.62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35,270,761.43</w:t>
            </w:r>
          </w:p>
        </w:tc>
        <w:tc>
          <w:tcPr>
            <w:tcW w:w="2100" w:type="dxa"/>
            <w:vAlign w:val="center"/>
          </w:tcPr>
          <w:p w:rsidR="001548F9" w:rsidRPr="005312D8" w:rsidRDefault="001548F9" w:rsidP="0048308E">
            <w:pPr>
              <w:spacing w:before="29" w:line="288" w:lineRule="auto"/>
              <w:jc w:val="right"/>
              <w:rPr>
                <w:sz w:val="24"/>
              </w:rPr>
            </w:pPr>
            <w:r w:rsidRPr="005312D8">
              <w:rPr>
                <w:sz w:val="24"/>
              </w:rPr>
              <w:t>-70,412,388.24</w:t>
            </w:r>
          </w:p>
        </w:tc>
        <w:tc>
          <w:tcPr>
            <w:tcW w:w="2100" w:type="dxa"/>
            <w:vAlign w:val="center"/>
          </w:tcPr>
          <w:p w:rsidR="001548F9" w:rsidRPr="005312D8" w:rsidRDefault="001548F9" w:rsidP="0048308E">
            <w:pPr>
              <w:spacing w:before="29" w:line="288" w:lineRule="auto"/>
              <w:jc w:val="right"/>
              <w:rPr>
                <w:sz w:val="24"/>
              </w:rPr>
            </w:pPr>
            <w:r w:rsidRPr="005312D8">
              <w:rPr>
                <w:sz w:val="24"/>
              </w:rPr>
              <w:t>-35,141,626.81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-449,145.86</w:t>
            </w:r>
          </w:p>
        </w:tc>
        <w:tc>
          <w:tcPr>
            <w:tcW w:w="2100" w:type="dxa"/>
            <w:vAlign w:val="center"/>
          </w:tcPr>
          <w:p w:rsidR="001548F9" w:rsidRPr="005312D8" w:rsidRDefault="001548F9" w:rsidP="0048308E">
            <w:pPr>
              <w:spacing w:before="29" w:line="288" w:lineRule="auto"/>
              <w:jc w:val="right"/>
              <w:rPr>
                <w:sz w:val="24"/>
              </w:rPr>
            </w:pPr>
            <w:r w:rsidRPr="005312D8">
              <w:rPr>
                <w:sz w:val="24"/>
              </w:rPr>
              <w:t>8,824,713.17</w:t>
            </w:r>
          </w:p>
        </w:tc>
        <w:tc>
          <w:tcPr>
            <w:tcW w:w="2100" w:type="dxa"/>
            <w:vAlign w:val="center"/>
          </w:tcPr>
          <w:p w:rsidR="001548F9" w:rsidRPr="005312D8" w:rsidRDefault="001548F9" w:rsidP="0048308E">
            <w:pPr>
              <w:spacing w:before="29" w:line="288" w:lineRule="auto"/>
              <w:jc w:val="right"/>
              <w:rPr>
                <w:sz w:val="24"/>
              </w:rPr>
            </w:pPr>
            <w:r w:rsidRPr="005312D8">
              <w:rPr>
                <w:sz w:val="24"/>
              </w:rPr>
              <w:t>8,375,567.31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78,027,743.65</w:t>
            </w:r>
          </w:p>
        </w:tc>
        <w:tc>
          <w:tcPr>
            <w:tcW w:w="2100" w:type="dxa"/>
            <w:vAlign w:val="center"/>
          </w:tcPr>
          <w:p w:rsidR="001548F9" w:rsidRPr="005312D8" w:rsidRDefault="001548F9" w:rsidP="0048308E">
            <w:pPr>
              <w:spacing w:before="29" w:line="288" w:lineRule="auto"/>
              <w:jc w:val="right"/>
              <w:rPr>
                <w:sz w:val="24"/>
              </w:rPr>
            </w:pPr>
            <w:r w:rsidRPr="005312D8">
              <w:rPr>
                <w:sz w:val="24"/>
              </w:rPr>
              <w:t>41,602,498.26</w:t>
            </w:r>
          </w:p>
        </w:tc>
        <w:tc>
          <w:tcPr>
            <w:tcW w:w="2100" w:type="dxa"/>
            <w:vAlign w:val="center"/>
          </w:tcPr>
          <w:p w:rsidR="001548F9" w:rsidRPr="005312D8" w:rsidRDefault="001548F9" w:rsidP="0048308E">
            <w:pPr>
              <w:spacing w:before="29" w:line="288" w:lineRule="auto"/>
              <w:jc w:val="right"/>
              <w:rPr>
                <w:sz w:val="24"/>
              </w:rPr>
            </w:pPr>
            <w:r w:rsidRPr="005312D8">
              <w:rPr>
                <w:sz w:val="24"/>
              </w:rPr>
              <w:t>119,630,241.91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-78,476,889.51</w:t>
            </w:r>
          </w:p>
        </w:tc>
        <w:tc>
          <w:tcPr>
            <w:tcW w:w="2100" w:type="dxa"/>
            <w:vAlign w:val="center"/>
          </w:tcPr>
          <w:p w:rsidR="001548F9" w:rsidRPr="005312D8" w:rsidRDefault="001548F9" w:rsidP="0048308E">
            <w:pPr>
              <w:spacing w:before="29" w:line="288" w:lineRule="auto"/>
              <w:jc w:val="right"/>
              <w:rPr>
                <w:sz w:val="24"/>
              </w:rPr>
            </w:pPr>
            <w:r w:rsidRPr="005312D8">
              <w:rPr>
                <w:sz w:val="24"/>
              </w:rPr>
              <w:t>-32,777,785.09</w:t>
            </w:r>
          </w:p>
        </w:tc>
        <w:tc>
          <w:tcPr>
            <w:tcW w:w="2100" w:type="dxa"/>
            <w:vAlign w:val="center"/>
          </w:tcPr>
          <w:p w:rsidR="001548F9" w:rsidRPr="005312D8" w:rsidRDefault="001548F9" w:rsidP="0048308E">
            <w:pPr>
              <w:spacing w:before="29" w:line="288" w:lineRule="auto"/>
              <w:jc w:val="right"/>
              <w:rPr>
                <w:sz w:val="24"/>
              </w:rPr>
            </w:pPr>
            <w:r w:rsidRPr="005312D8">
              <w:rPr>
                <w:sz w:val="24"/>
              </w:rPr>
              <w:t>-111,254,674.60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167,467,067.09</w:t>
            </w:r>
          </w:p>
        </w:tc>
        <w:tc>
          <w:tcPr>
            <w:tcW w:w="2100" w:type="dxa"/>
            <w:vAlign w:val="center"/>
          </w:tcPr>
          <w:p w:rsidR="001548F9" w:rsidRPr="005312D8" w:rsidRDefault="001548F9" w:rsidP="0048308E">
            <w:pPr>
              <w:spacing w:before="29" w:line="288" w:lineRule="auto"/>
              <w:jc w:val="right"/>
              <w:rPr>
                <w:sz w:val="24"/>
              </w:rPr>
            </w:pPr>
            <w:r w:rsidRPr="005312D8">
              <w:rPr>
                <w:sz w:val="24"/>
              </w:rPr>
              <w:t>16,618,041.03</w:t>
            </w:r>
          </w:p>
        </w:tc>
        <w:tc>
          <w:tcPr>
            <w:tcW w:w="2100" w:type="dxa"/>
            <w:vAlign w:val="center"/>
          </w:tcPr>
          <w:p w:rsidR="001548F9" w:rsidRPr="005312D8" w:rsidRDefault="001548F9" w:rsidP="0048308E">
            <w:pPr>
              <w:spacing w:before="29" w:line="288" w:lineRule="auto"/>
              <w:jc w:val="right"/>
              <w:rPr>
                <w:sz w:val="24"/>
              </w:rPr>
            </w:pPr>
            <w:r w:rsidRPr="005312D8">
              <w:rPr>
                <w:sz w:val="24"/>
              </w:rPr>
              <w:t>184,085,108.12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413,023.70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9,340.27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9,185.80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431,549.77</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653,846,642.21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617,159,887.29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36,686,754.92</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lastRenderedPageBreak/>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14,919,815.72</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15,486,204.92</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24,811.88</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-591,201.08</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6,466,089.90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6,466,089.90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-70,412,388.24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-67,707,398.83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-2,704,989.41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lastRenderedPageBreak/>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-70,412,388.24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427,454.03</w:t>
            </w:r>
          </w:p>
        </w:tc>
      </w:tr>
      <w:tr w:rsidR="00876243">
        <w:tc>
          <w:tcPr>
            <w:tcW w:w="3604" w:type="dxa"/>
            <w:vAlign w:val="center"/>
          </w:tcPr>
          <w:p w:rsidR="00876243" w:rsidRDefault="005A4A77">
            <w:pPr>
              <w:jc w:val="left"/>
            </w:pPr>
            <w:r>
              <w:rPr>
                <w:sz w:val="24"/>
              </w:rPr>
              <w:t>基金转换费收入</w:t>
            </w:r>
          </w:p>
        </w:tc>
        <w:tc>
          <w:tcPr>
            <w:tcW w:w="5394" w:type="dxa"/>
            <w:vAlign w:val="center"/>
          </w:tcPr>
          <w:p w:rsidR="00876243" w:rsidRDefault="005A4A77">
            <w:pPr>
              <w:jc w:val="right"/>
            </w:pPr>
            <w:r>
              <w:rPr>
                <w:sz w:val="24"/>
              </w:rPr>
              <w:t>55,387.09</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482,841.12</w:t>
            </w:r>
          </w:p>
        </w:tc>
      </w:tr>
    </w:tbl>
    <w:p w:rsidR="00876243" w:rsidRDefault="005A4A7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876243" w:rsidRDefault="005A4A77">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2,000,504.38</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2,000,504.38</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39,671.58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876243">
        <w:tc>
          <w:tcPr>
            <w:tcW w:w="3689" w:type="dxa"/>
            <w:vAlign w:val="center"/>
          </w:tcPr>
          <w:p w:rsidR="00876243" w:rsidRDefault="005A4A77">
            <w:pPr>
              <w:jc w:val="left"/>
            </w:pPr>
            <w:r>
              <w:rPr>
                <w:sz w:val="24"/>
              </w:rPr>
              <w:t>银行费用</w:t>
            </w:r>
          </w:p>
        </w:tc>
        <w:tc>
          <w:tcPr>
            <w:tcW w:w="5309" w:type="dxa"/>
            <w:vAlign w:val="center"/>
          </w:tcPr>
          <w:p w:rsidR="00876243" w:rsidRDefault="005A4A77">
            <w:pPr>
              <w:jc w:val="right"/>
            </w:pPr>
            <w:r>
              <w:rPr>
                <w:sz w:val="24"/>
              </w:rPr>
              <w:t>12,413.53</w:t>
            </w:r>
          </w:p>
        </w:tc>
      </w:tr>
      <w:tr w:rsidR="00876243">
        <w:tc>
          <w:tcPr>
            <w:tcW w:w="3689" w:type="dxa"/>
            <w:vAlign w:val="center"/>
          </w:tcPr>
          <w:p w:rsidR="00876243" w:rsidRDefault="005A4A77">
            <w:pPr>
              <w:jc w:val="left"/>
            </w:pPr>
            <w:r>
              <w:rPr>
                <w:sz w:val="24"/>
              </w:rPr>
              <w:t>债券账户费用</w:t>
            </w:r>
          </w:p>
        </w:tc>
        <w:tc>
          <w:tcPr>
            <w:tcW w:w="5309" w:type="dxa"/>
            <w:vAlign w:val="center"/>
          </w:tcPr>
          <w:p w:rsidR="00876243" w:rsidRDefault="005A4A77">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lastRenderedPageBreak/>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219,450.82</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876243">
        <w:tc>
          <w:tcPr>
            <w:tcW w:w="5219" w:type="dxa"/>
            <w:vAlign w:val="center"/>
          </w:tcPr>
          <w:p w:rsidR="00876243" w:rsidRDefault="005A4A7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76243" w:rsidRDefault="005A4A77">
            <w:pPr>
              <w:jc w:val="left"/>
            </w:pPr>
            <w:r>
              <w:rPr>
                <w:color w:val="000000"/>
                <w:sz w:val="24"/>
              </w:rPr>
              <w:t>基金管理人、基金销售机构</w:t>
            </w:r>
          </w:p>
        </w:tc>
      </w:tr>
      <w:tr w:rsidR="00876243">
        <w:tc>
          <w:tcPr>
            <w:tcW w:w="5219" w:type="dxa"/>
            <w:vAlign w:val="center"/>
          </w:tcPr>
          <w:p w:rsidR="00876243" w:rsidRDefault="005A4A77">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876243" w:rsidRDefault="005A4A77">
            <w:pPr>
              <w:jc w:val="left"/>
            </w:pPr>
            <w:r>
              <w:rPr>
                <w:color w:val="000000"/>
                <w:sz w:val="24"/>
              </w:rPr>
              <w:t>基金托管人、基金销售机构</w:t>
            </w:r>
          </w:p>
        </w:tc>
      </w:tr>
      <w:tr w:rsidR="00876243">
        <w:tc>
          <w:tcPr>
            <w:tcW w:w="5219" w:type="dxa"/>
            <w:vAlign w:val="center"/>
          </w:tcPr>
          <w:p w:rsidR="00876243" w:rsidRDefault="005A4A7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76243" w:rsidRDefault="005A4A77">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5,980,510.41</w:t>
            </w:r>
          </w:p>
        </w:tc>
        <w:tc>
          <w:tcPr>
            <w:tcW w:w="2656" w:type="dxa"/>
            <w:vAlign w:val="center"/>
          </w:tcPr>
          <w:p w:rsidR="00C657FD" w:rsidRPr="005312D8" w:rsidRDefault="00C657FD" w:rsidP="00D25134">
            <w:pPr>
              <w:spacing w:before="29" w:line="288" w:lineRule="auto"/>
              <w:jc w:val="right"/>
              <w:rPr>
                <w:sz w:val="24"/>
              </w:rPr>
            </w:pPr>
            <w:r w:rsidRPr="005312D8">
              <w:rPr>
                <w:sz w:val="24"/>
              </w:rPr>
              <w:t>4,680,265.91</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1,385,420.35</w:t>
            </w:r>
          </w:p>
        </w:tc>
        <w:tc>
          <w:tcPr>
            <w:tcW w:w="2656" w:type="dxa"/>
            <w:vAlign w:val="center"/>
          </w:tcPr>
          <w:p w:rsidR="00C657FD" w:rsidRPr="005312D8" w:rsidRDefault="00C657FD" w:rsidP="00D25134">
            <w:pPr>
              <w:spacing w:before="29" w:line="288" w:lineRule="auto"/>
              <w:jc w:val="right"/>
              <w:rPr>
                <w:sz w:val="24"/>
              </w:rPr>
            </w:pPr>
            <w:r w:rsidRPr="005312D8">
              <w:rPr>
                <w:sz w:val="24"/>
              </w:rPr>
              <w:t>-</w:t>
            </w:r>
          </w:p>
        </w:tc>
      </w:tr>
    </w:tbl>
    <w:p w:rsidR="00876243" w:rsidRDefault="005A4A7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996,751.73</w:t>
            </w:r>
          </w:p>
        </w:tc>
        <w:tc>
          <w:tcPr>
            <w:tcW w:w="2656" w:type="dxa"/>
            <w:vAlign w:val="center"/>
          </w:tcPr>
          <w:p w:rsidR="00660F57" w:rsidRPr="005312D8" w:rsidRDefault="00660F57" w:rsidP="008D10B6">
            <w:pPr>
              <w:spacing w:before="29" w:line="288" w:lineRule="auto"/>
              <w:jc w:val="right"/>
              <w:rPr>
                <w:sz w:val="24"/>
              </w:rPr>
            </w:pPr>
            <w:r w:rsidRPr="005312D8">
              <w:rPr>
                <w:sz w:val="24"/>
              </w:rPr>
              <w:t>780,044.33</w:t>
            </w:r>
          </w:p>
        </w:tc>
      </w:tr>
    </w:tbl>
    <w:p w:rsidR="00876243" w:rsidRDefault="005A4A7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876243">
        <w:tc>
          <w:tcPr>
            <w:tcW w:w="2127" w:type="dxa"/>
            <w:vAlign w:val="center"/>
          </w:tcPr>
          <w:p w:rsidR="00876243" w:rsidRDefault="005A4A77">
            <w:pPr>
              <w:jc w:val="left"/>
            </w:pPr>
            <w:r>
              <w:rPr>
                <w:sz w:val="24"/>
              </w:rPr>
              <w:t>中信银行股份有限公司</w:t>
            </w:r>
          </w:p>
        </w:tc>
        <w:tc>
          <w:tcPr>
            <w:tcW w:w="1842" w:type="dxa"/>
            <w:vAlign w:val="center"/>
          </w:tcPr>
          <w:p w:rsidR="00876243" w:rsidRDefault="005A4A77">
            <w:pPr>
              <w:jc w:val="right"/>
            </w:pPr>
            <w:r>
              <w:rPr>
                <w:sz w:val="24"/>
              </w:rPr>
              <w:t>83,128,307.71</w:t>
            </w:r>
          </w:p>
        </w:tc>
        <w:tc>
          <w:tcPr>
            <w:tcW w:w="1560" w:type="dxa"/>
            <w:vAlign w:val="center"/>
          </w:tcPr>
          <w:p w:rsidR="00876243" w:rsidRDefault="005A4A77">
            <w:pPr>
              <w:jc w:val="right"/>
            </w:pPr>
            <w:r>
              <w:rPr>
                <w:sz w:val="24"/>
              </w:rPr>
              <w:t>413,023.70</w:t>
            </w:r>
          </w:p>
        </w:tc>
        <w:tc>
          <w:tcPr>
            <w:tcW w:w="1842" w:type="dxa"/>
            <w:vAlign w:val="center"/>
          </w:tcPr>
          <w:p w:rsidR="00876243" w:rsidRDefault="005A4A77">
            <w:pPr>
              <w:jc w:val="right"/>
            </w:pPr>
            <w:r>
              <w:rPr>
                <w:sz w:val="24"/>
              </w:rPr>
              <w:t>148,648,487.01</w:t>
            </w:r>
          </w:p>
        </w:tc>
        <w:tc>
          <w:tcPr>
            <w:tcW w:w="1627" w:type="dxa"/>
            <w:vAlign w:val="center"/>
          </w:tcPr>
          <w:p w:rsidR="00876243" w:rsidRDefault="005A4A77">
            <w:pPr>
              <w:jc w:val="right"/>
            </w:pPr>
            <w:r>
              <w:rPr>
                <w:sz w:val="24"/>
              </w:rPr>
              <w:t>438,750.65</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注：本基金的银行活期存款由基金托管人保管，按银行同业利率计息。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8D57A9">
      <w:pPr>
        <w:adjustRightInd w:val="0"/>
        <w:snapToGrid w:val="0"/>
        <w:spacing w:line="360" w:lineRule="auto"/>
        <w:rPr>
          <w:rFonts w:eastAsiaTheme="minorEastAsia"/>
          <w:b/>
          <w:color w:val="000000" w:themeColor="text1"/>
          <w:sz w:val="24"/>
        </w:rPr>
      </w:pPr>
      <w:r w:rsidRPr="005312D8">
        <w:rPr>
          <w:rFonts w:eastAsiaTheme="minorEastAsia"/>
          <w:b/>
          <w:bCs/>
          <w:color w:val="000000" w:themeColor="text1"/>
          <w:kern w:val="0"/>
          <w:sz w:val="24"/>
        </w:rPr>
        <w:t>6.4.10.7</w:t>
      </w:r>
      <w:r w:rsidRPr="005312D8">
        <w:rPr>
          <w:rFonts w:eastAsiaTheme="minorEastAsia" w:hint="eastAsia"/>
          <w:b/>
          <w:bCs/>
          <w:color w:val="000000" w:themeColor="text1"/>
          <w:kern w:val="0"/>
          <w:sz w:val="24"/>
        </w:rPr>
        <w:t xml:space="preserve"> </w:t>
      </w:r>
      <w:r w:rsidRPr="005312D8">
        <w:rPr>
          <w:rFonts w:eastAsiaTheme="minorEastAsia"/>
          <w:b/>
          <w:color w:val="000000" w:themeColor="text1"/>
          <w:sz w:val="24"/>
        </w:rPr>
        <w:t>其他关联交易事项的说明</w:t>
      </w:r>
    </w:p>
    <w:p w:rsidR="008D57A9"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C96A61" w:rsidRDefault="00C96A61" w:rsidP="00C96A61">
      <w:pPr>
        <w:widowControl/>
        <w:spacing w:line="360" w:lineRule="auto"/>
        <w:rPr>
          <w:rFonts w:eastAsiaTheme="minorEastAsia"/>
          <w:color w:val="000000" w:themeColor="text1"/>
          <w:kern w:val="0"/>
          <w:sz w:val="24"/>
        </w:rPr>
      </w:pPr>
    </w:p>
    <w:p w:rsidR="00C96A61" w:rsidRPr="005312D8" w:rsidRDefault="00C96A61" w:rsidP="00C96A61">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C96A61" w:rsidRPr="005312D8" w:rsidRDefault="00C96A61" w:rsidP="00C96A61">
      <w:pPr>
        <w:tabs>
          <w:tab w:val="left" w:pos="426"/>
        </w:tabs>
        <w:spacing w:before="29" w:line="288" w:lineRule="auto"/>
        <w:jc w:val="left"/>
        <w:rPr>
          <w:kern w:val="0"/>
          <w:sz w:val="24"/>
        </w:rPr>
      </w:pPr>
      <w:r w:rsidRPr="005312D8">
        <w:rPr>
          <w:kern w:val="0"/>
          <w:sz w:val="24"/>
        </w:rPr>
        <w:t>本基金本报告期内未进行利润分配。</w:t>
      </w:r>
    </w:p>
    <w:p w:rsidR="00C96A61" w:rsidRPr="00C96A61" w:rsidRDefault="00C96A61" w:rsidP="00C96A61">
      <w:pPr>
        <w:widowControl/>
        <w:spacing w:line="360" w:lineRule="auto"/>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6.4.1</w:t>
      </w:r>
      <w:r w:rsidR="00C96A61">
        <w:rPr>
          <w:b/>
          <w:bCs/>
          <w:color w:val="000000"/>
          <w:kern w:val="0"/>
          <w:sz w:val="24"/>
        </w:rPr>
        <w:t>2</w:t>
      </w:r>
      <w:r w:rsidRPr="005312D8">
        <w:rPr>
          <w:b/>
          <w:bCs/>
          <w:color w:val="000000"/>
          <w:kern w:val="0"/>
          <w:sz w:val="24"/>
        </w:rPr>
        <w:t xml:space="preserve">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6.4.1</w:t>
      </w:r>
      <w:r w:rsidR="00C96A61">
        <w:rPr>
          <w:b/>
          <w:bCs/>
          <w:color w:val="000000"/>
          <w:kern w:val="0"/>
          <w:sz w:val="24"/>
        </w:rPr>
        <w:t>2</w:t>
      </w:r>
      <w:r w:rsidRPr="005312D8">
        <w:rPr>
          <w:b/>
          <w:bCs/>
          <w:color w:val="000000"/>
          <w:kern w:val="0"/>
          <w:sz w:val="24"/>
        </w:rPr>
        <w:t xml:space="preserve">.1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AD500A" w:rsidRPr="005312D8" w:rsidTr="003749F4">
        <w:trPr>
          <w:trHeight w:val="270"/>
        </w:trPr>
        <w:tc>
          <w:tcPr>
            <w:tcW w:w="9639" w:type="dxa"/>
            <w:gridSpan w:val="11"/>
            <w:vAlign w:val="center"/>
          </w:tcPr>
          <w:p w:rsidR="00AD500A" w:rsidRPr="005312D8" w:rsidRDefault="00AD500A" w:rsidP="003749F4">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AD500A" w:rsidRPr="005312D8" w:rsidTr="003749F4">
        <w:trPr>
          <w:trHeight w:val="745"/>
        </w:trPr>
        <w:tc>
          <w:tcPr>
            <w:tcW w:w="875" w:type="dxa"/>
            <w:vAlign w:val="center"/>
          </w:tcPr>
          <w:p w:rsidR="00AD500A" w:rsidRPr="005312D8" w:rsidRDefault="00AD500A" w:rsidP="003749F4">
            <w:pPr>
              <w:spacing w:before="29" w:line="288" w:lineRule="auto"/>
              <w:ind w:leftChars="-46" w:left="-97" w:rightChars="-57" w:right="-120"/>
              <w:jc w:val="center"/>
              <w:rPr>
                <w:sz w:val="24"/>
              </w:rPr>
            </w:pPr>
            <w:r w:rsidRPr="005312D8">
              <w:rPr>
                <w:sz w:val="24"/>
              </w:rPr>
              <w:t>证券</w:t>
            </w:r>
          </w:p>
          <w:p w:rsidR="00AD500A" w:rsidRPr="005312D8" w:rsidRDefault="00AD500A" w:rsidP="003749F4">
            <w:pPr>
              <w:spacing w:before="29" w:line="288" w:lineRule="auto"/>
              <w:ind w:leftChars="-46" w:left="-97" w:rightChars="-57" w:right="-120"/>
              <w:jc w:val="center"/>
              <w:rPr>
                <w:sz w:val="24"/>
              </w:rPr>
            </w:pPr>
            <w:r w:rsidRPr="005312D8">
              <w:rPr>
                <w:sz w:val="24"/>
              </w:rPr>
              <w:t>代码</w:t>
            </w:r>
          </w:p>
        </w:tc>
        <w:tc>
          <w:tcPr>
            <w:tcW w:w="876" w:type="dxa"/>
            <w:vAlign w:val="center"/>
          </w:tcPr>
          <w:p w:rsidR="00AD500A" w:rsidRPr="005312D8" w:rsidRDefault="00AD500A" w:rsidP="003749F4">
            <w:pPr>
              <w:spacing w:before="29" w:line="288" w:lineRule="auto"/>
              <w:ind w:leftChars="-50" w:left="-105" w:rightChars="-54" w:right="-113"/>
              <w:jc w:val="center"/>
              <w:rPr>
                <w:sz w:val="24"/>
              </w:rPr>
            </w:pPr>
            <w:r w:rsidRPr="005312D8">
              <w:rPr>
                <w:sz w:val="24"/>
              </w:rPr>
              <w:t>证券</w:t>
            </w:r>
          </w:p>
          <w:p w:rsidR="00AD500A" w:rsidRPr="005312D8" w:rsidRDefault="00AD500A" w:rsidP="003749F4">
            <w:pPr>
              <w:spacing w:before="29" w:line="288" w:lineRule="auto"/>
              <w:ind w:leftChars="-50" w:left="-105" w:rightChars="-54" w:right="-113"/>
              <w:jc w:val="center"/>
              <w:rPr>
                <w:sz w:val="24"/>
              </w:rPr>
            </w:pPr>
            <w:r w:rsidRPr="005312D8">
              <w:rPr>
                <w:sz w:val="24"/>
              </w:rPr>
              <w:t>名称</w:t>
            </w:r>
          </w:p>
        </w:tc>
        <w:tc>
          <w:tcPr>
            <w:tcW w:w="875" w:type="dxa"/>
            <w:vAlign w:val="center"/>
          </w:tcPr>
          <w:p w:rsidR="00AD500A" w:rsidRPr="005312D8" w:rsidRDefault="00AD500A" w:rsidP="003749F4">
            <w:pPr>
              <w:spacing w:before="29" w:line="288" w:lineRule="auto"/>
              <w:jc w:val="center"/>
              <w:rPr>
                <w:sz w:val="24"/>
              </w:rPr>
            </w:pPr>
            <w:r w:rsidRPr="005312D8">
              <w:rPr>
                <w:sz w:val="24"/>
              </w:rPr>
              <w:t>成功</w:t>
            </w:r>
          </w:p>
          <w:p w:rsidR="00AD500A" w:rsidRPr="005312D8" w:rsidRDefault="00AD500A" w:rsidP="003749F4">
            <w:pPr>
              <w:spacing w:before="29" w:line="288" w:lineRule="auto"/>
              <w:ind w:leftChars="-32" w:left="-67" w:rightChars="-66" w:right="-139"/>
              <w:jc w:val="center"/>
              <w:rPr>
                <w:sz w:val="24"/>
              </w:rPr>
            </w:pPr>
            <w:r w:rsidRPr="005312D8">
              <w:rPr>
                <w:sz w:val="24"/>
              </w:rPr>
              <w:t>认购日</w:t>
            </w:r>
          </w:p>
        </w:tc>
        <w:tc>
          <w:tcPr>
            <w:tcW w:w="877" w:type="dxa"/>
            <w:vAlign w:val="center"/>
          </w:tcPr>
          <w:p w:rsidR="00AD500A" w:rsidRPr="005312D8" w:rsidRDefault="00AD500A" w:rsidP="003749F4">
            <w:pPr>
              <w:spacing w:before="29" w:line="288" w:lineRule="auto"/>
              <w:jc w:val="center"/>
              <w:rPr>
                <w:sz w:val="24"/>
              </w:rPr>
            </w:pPr>
            <w:r w:rsidRPr="005312D8">
              <w:rPr>
                <w:sz w:val="24"/>
              </w:rPr>
              <w:t>可流</w:t>
            </w:r>
          </w:p>
          <w:p w:rsidR="00AD500A" w:rsidRPr="005312D8" w:rsidRDefault="00AD500A" w:rsidP="003749F4">
            <w:pPr>
              <w:spacing w:before="29" w:line="288" w:lineRule="auto"/>
              <w:jc w:val="center"/>
              <w:rPr>
                <w:sz w:val="24"/>
              </w:rPr>
            </w:pPr>
            <w:r w:rsidRPr="005312D8">
              <w:rPr>
                <w:sz w:val="24"/>
              </w:rPr>
              <w:t>通日</w:t>
            </w:r>
          </w:p>
        </w:tc>
        <w:tc>
          <w:tcPr>
            <w:tcW w:w="1033" w:type="dxa"/>
            <w:vAlign w:val="center"/>
          </w:tcPr>
          <w:p w:rsidR="00AD500A" w:rsidRPr="005312D8" w:rsidRDefault="00AD500A" w:rsidP="003749F4">
            <w:pPr>
              <w:spacing w:before="29" w:line="288" w:lineRule="auto"/>
              <w:jc w:val="center"/>
              <w:rPr>
                <w:sz w:val="24"/>
              </w:rPr>
            </w:pPr>
            <w:r w:rsidRPr="005312D8">
              <w:rPr>
                <w:sz w:val="24"/>
              </w:rPr>
              <w:t>流通受</w:t>
            </w:r>
          </w:p>
          <w:p w:rsidR="00AD500A" w:rsidRPr="005312D8" w:rsidRDefault="00AD500A" w:rsidP="003749F4">
            <w:pPr>
              <w:spacing w:before="29" w:line="288" w:lineRule="auto"/>
              <w:jc w:val="center"/>
              <w:rPr>
                <w:sz w:val="24"/>
              </w:rPr>
            </w:pPr>
            <w:r w:rsidRPr="005312D8">
              <w:rPr>
                <w:sz w:val="24"/>
              </w:rPr>
              <w:t>限类型</w:t>
            </w:r>
          </w:p>
        </w:tc>
        <w:tc>
          <w:tcPr>
            <w:tcW w:w="720" w:type="dxa"/>
            <w:vAlign w:val="center"/>
          </w:tcPr>
          <w:p w:rsidR="00AD500A" w:rsidRPr="005312D8" w:rsidRDefault="00AD500A" w:rsidP="003749F4">
            <w:pPr>
              <w:spacing w:before="29" w:line="288" w:lineRule="auto"/>
              <w:jc w:val="center"/>
              <w:rPr>
                <w:sz w:val="24"/>
              </w:rPr>
            </w:pPr>
            <w:r w:rsidRPr="005312D8">
              <w:rPr>
                <w:sz w:val="24"/>
              </w:rPr>
              <w:t>认购</w:t>
            </w:r>
          </w:p>
          <w:p w:rsidR="00AD500A" w:rsidRPr="005312D8" w:rsidRDefault="00AD500A" w:rsidP="003749F4">
            <w:pPr>
              <w:spacing w:before="29" w:line="288" w:lineRule="auto"/>
              <w:jc w:val="center"/>
              <w:rPr>
                <w:sz w:val="24"/>
              </w:rPr>
            </w:pPr>
            <w:r w:rsidRPr="005312D8">
              <w:rPr>
                <w:sz w:val="24"/>
              </w:rPr>
              <w:t>价格</w:t>
            </w:r>
          </w:p>
        </w:tc>
        <w:tc>
          <w:tcPr>
            <w:tcW w:w="876" w:type="dxa"/>
            <w:vAlign w:val="center"/>
          </w:tcPr>
          <w:p w:rsidR="00AD500A" w:rsidRPr="005312D8" w:rsidRDefault="00AD500A" w:rsidP="003749F4">
            <w:pPr>
              <w:spacing w:before="29" w:line="288" w:lineRule="auto"/>
              <w:ind w:leftChars="-33" w:left="-69" w:rightChars="-46" w:right="-97"/>
              <w:jc w:val="center"/>
              <w:rPr>
                <w:sz w:val="24"/>
              </w:rPr>
            </w:pPr>
            <w:r w:rsidRPr="005312D8">
              <w:rPr>
                <w:sz w:val="24"/>
              </w:rPr>
              <w:t>期末估</w:t>
            </w:r>
          </w:p>
          <w:p w:rsidR="00AD500A" w:rsidRPr="005312D8" w:rsidRDefault="00AD500A" w:rsidP="003749F4">
            <w:pPr>
              <w:spacing w:before="29" w:line="288" w:lineRule="auto"/>
              <w:ind w:leftChars="-33" w:left="-69" w:rightChars="-46" w:right="-97"/>
              <w:jc w:val="center"/>
              <w:rPr>
                <w:sz w:val="24"/>
              </w:rPr>
            </w:pPr>
            <w:r w:rsidRPr="005312D8">
              <w:rPr>
                <w:sz w:val="24"/>
              </w:rPr>
              <w:t>值单价</w:t>
            </w:r>
          </w:p>
        </w:tc>
        <w:tc>
          <w:tcPr>
            <w:tcW w:w="877" w:type="dxa"/>
            <w:vAlign w:val="center"/>
          </w:tcPr>
          <w:p w:rsidR="00AD500A" w:rsidRPr="005312D8" w:rsidRDefault="00AD500A" w:rsidP="003749F4">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AD500A" w:rsidRPr="005312D8" w:rsidRDefault="00AD500A" w:rsidP="003749F4">
            <w:pPr>
              <w:spacing w:before="29" w:line="288" w:lineRule="auto"/>
              <w:jc w:val="center"/>
              <w:rPr>
                <w:sz w:val="24"/>
              </w:rPr>
            </w:pPr>
            <w:r w:rsidRPr="005312D8">
              <w:rPr>
                <w:sz w:val="24"/>
              </w:rPr>
              <w:t>期末</w:t>
            </w:r>
          </w:p>
          <w:p w:rsidR="00AD500A" w:rsidRPr="005312D8" w:rsidRDefault="00AD500A" w:rsidP="003749F4">
            <w:pPr>
              <w:spacing w:before="29" w:line="288" w:lineRule="auto"/>
              <w:jc w:val="center"/>
              <w:rPr>
                <w:sz w:val="24"/>
              </w:rPr>
            </w:pPr>
            <w:r w:rsidRPr="005312D8">
              <w:rPr>
                <w:sz w:val="24"/>
              </w:rPr>
              <w:t>成本总额</w:t>
            </w:r>
          </w:p>
        </w:tc>
        <w:tc>
          <w:tcPr>
            <w:tcW w:w="1134" w:type="dxa"/>
            <w:vAlign w:val="center"/>
          </w:tcPr>
          <w:p w:rsidR="00AD500A" w:rsidRPr="005312D8" w:rsidRDefault="00AD500A" w:rsidP="003749F4">
            <w:pPr>
              <w:spacing w:before="29" w:line="288" w:lineRule="auto"/>
              <w:jc w:val="center"/>
              <w:rPr>
                <w:sz w:val="24"/>
              </w:rPr>
            </w:pPr>
            <w:r w:rsidRPr="005312D8">
              <w:rPr>
                <w:sz w:val="24"/>
              </w:rPr>
              <w:t>期末</w:t>
            </w:r>
          </w:p>
          <w:p w:rsidR="00AD500A" w:rsidRPr="005312D8" w:rsidRDefault="00AD500A" w:rsidP="003749F4">
            <w:pPr>
              <w:spacing w:before="29" w:line="288" w:lineRule="auto"/>
              <w:jc w:val="center"/>
              <w:rPr>
                <w:sz w:val="24"/>
              </w:rPr>
            </w:pPr>
            <w:r w:rsidRPr="005312D8">
              <w:rPr>
                <w:sz w:val="24"/>
              </w:rPr>
              <w:t>估值总额</w:t>
            </w:r>
          </w:p>
        </w:tc>
        <w:tc>
          <w:tcPr>
            <w:tcW w:w="425" w:type="dxa"/>
            <w:vAlign w:val="center"/>
          </w:tcPr>
          <w:p w:rsidR="00AD500A" w:rsidRPr="005312D8" w:rsidRDefault="00AD500A" w:rsidP="003749F4">
            <w:pPr>
              <w:spacing w:before="29" w:line="288" w:lineRule="auto"/>
              <w:ind w:leftChars="-48" w:left="-101" w:rightChars="-54" w:right="-113"/>
              <w:jc w:val="center"/>
              <w:rPr>
                <w:sz w:val="24"/>
              </w:rPr>
            </w:pPr>
            <w:r w:rsidRPr="005312D8">
              <w:rPr>
                <w:sz w:val="24"/>
              </w:rPr>
              <w:t>备注</w:t>
            </w:r>
          </w:p>
        </w:tc>
      </w:tr>
      <w:tr w:rsidR="00AD500A" w:rsidTr="003749F4">
        <w:tc>
          <w:tcPr>
            <w:tcW w:w="816" w:type="dxa"/>
            <w:vAlign w:val="center"/>
          </w:tcPr>
          <w:p w:rsidR="00AD500A" w:rsidRDefault="00AD500A" w:rsidP="003749F4">
            <w:pPr>
              <w:jc w:val="center"/>
            </w:pPr>
            <w:r>
              <w:rPr>
                <w:sz w:val="24"/>
              </w:rPr>
              <w:t>603693</w:t>
            </w:r>
          </w:p>
        </w:tc>
        <w:tc>
          <w:tcPr>
            <w:tcW w:w="818" w:type="dxa"/>
            <w:vAlign w:val="center"/>
          </w:tcPr>
          <w:p w:rsidR="00AD500A" w:rsidRDefault="00AD500A" w:rsidP="003749F4">
            <w:pPr>
              <w:jc w:val="center"/>
            </w:pPr>
            <w:r>
              <w:rPr>
                <w:sz w:val="24"/>
              </w:rPr>
              <w:t>江苏新能</w:t>
            </w:r>
          </w:p>
        </w:tc>
        <w:tc>
          <w:tcPr>
            <w:tcW w:w="817" w:type="dxa"/>
            <w:vAlign w:val="center"/>
          </w:tcPr>
          <w:p w:rsidR="00AD500A" w:rsidRDefault="00AD500A" w:rsidP="003749F4">
            <w:pPr>
              <w:jc w:val="center"/>
            </w:pPr>
            <w:r>
              <w:rPr>
                <w:sz w:val="24"/>
              </w:rPr>
              <w:t>2018-06-25</w:t>
            </w:r>
          </w:p>
        </w:tc>
        <w:tc>
          <w:tcPr>
            <w:tcW w:w="819" w:type="dxa"/>
            <w:vAlign w:val="center"/>
          </w:tcPr>
          <w:p w:rsidR="00AD500A" w:rsidRDefault="00AD500A" w:rsidP="003749F4">
            <w:pPr>
              <w:jc w:val="center"/>
            </w:pPr>
            <w:r>
              <w:rPr>
                <w:sz w:val="24"/>
              </w:rPr>
              <w:t>2018-07-03</w:t>
            </w:r>
          </w:p>
        </w:tc>
        <w:tc>
          <w:tcPr>
            <w:tcW w:w="960" w:type="dxa"/>
            <w:vAlign w:val="center"/>
          </w:tcPr>
          <w:p w:rsidR="00AD500A" w:rsidRDefault="00AD500A" w:rsidP="003749F4">
            <w:pPr>
              <w:jc w:val="center"/>
            </w:pPr>
            <w:r>
              <w:rPr>
                <w:sz w:val="24"/>
              </w:rPr>
              <w:t>网下中签</w:t>
            </w:r>
          </w:p>
        </w:tc>
        <w:tc>
          <w:tcPr>
            <w:tcW w:w="676" w:type="dxa"/>
            <w:vAlign w:val="center"/>
          </w:tcPr>
          <w:p w:rsidR="00AD500A" w:rsidRDefault="00AD500A" w:rsidP="003749F4">
            <w:pPr>
              <w:jc w:val="right"/>
            </w:pPr>
            <w:r>
              <w:rPr>
                <w:sz w:val="24"/>
              </w:rPr>
              <w:t>9.00</w:t>
            </w:r>
          </w:p>
        </w:tc>
        <w:tc>
          <w:tcPr>
            <w:tcW w:w="818" w:type="dxa"/>
            <w:vAlign w:val="center"/>
          </w:tcPr>
          <w:p w:rsidR="00AD500A" w:rsidRDefault="00AD500A" w:rsidP="003749F4">
            <w:pPr>
              <w:jc w:val="center"/>
            </w:pPr>
            <w:r>
              <w:rPr>
                <w:sz w:val="24"/>
              </w:rPr>
              <w:t>9.00</w:t>
            </w:r>
          </w:p>
        </w:tc>
        <w:tc>
          <w:tcPr>
            <w:tcW w:w="819" w:type="dxa"/>
            <w:vAlign w:val="center"/>
          </w:tcPr>
          <w:p w:rsidR="00AD500A" w:rsidRDefault="00AD500A" w:rsidP="003749F4">
            <w:pPr>
              <w:jc w:val="right"/>
            </w:pPr>
            <w:r>
              <w:rPr>
                <w:sz w:val="24"/>
              </w:rPr>
              <w:t>5,384</w:t>
            </w:r>
          </w:p>
        </w:tc>
        <w:tc>
          <w:tcPr>
            <w:tcW w:w="995" w:type="dxa"/>
            <w:vAlign w:val="center"/>
          </w:tcPr>
          <w:p w:rsidR="00AD500A" w:rsidRDefault="00AD500A" w:rsidP="003749F4">
            <w:pPr>
              <w:jc w:val="right"/>
            </w:pPr>
            <w:r>
              <w:rPr>
                <w:sz w:val="24"/>
              </w:rPr>
              <w:t>48,456.00</w:t>
            </w:r>
          </w:p>
        </w:tc>
        <w:tc>
          <w:tcPr>
            <w:tcW w:w="1052" w:type="dxa"/>
            <w:vAlign w:val="center"/>
          </w:tcPr>
          <w:p w:rsidR="00AD500A" w:rsidRDefault="00AD500A" w:rsidP="003749F4">
            <w:pPr>
              <w:jc w:val="right"/>
            </w:pPr>
            <w:r>
              <w:rPr>
                <w:sz w:val="24"/>
              </w:rPr>
              <w:t>48,456.00</w:t>
            </w:r>
          </w:p>
        </w:tc>
        <w:tc>
          <w:tcPr>
            <w:tcW w:w="408" w:type="dxa"/>
            <w:vAlign w:val="center"/>
          </w:tcPr>
          <w:p w:rsidR="00AD500A" w:rsidRDefault="00AD500A" w:rsidP="003749F4">
            <w:pPr>
              <w:jc w:val="center"/>
            </w:pPr>
            <w:r>
              <w:rPr>
                <w:sz w:val="24"/>
              </w:rPr>
              <w:t>新股未上市</w:t>
            </w:r>
          </w:p>
        </w:tc>
      </w:tr>
      <w:tr w:rsidR="00AD500A" w:rsidTr="003749F4">
        <w:tc>
          <w:tcPr>
            <w:tcW w:w="816" w:type="dxa"/>
            <w:vAlign w:val="center"/>
          </w:tcPr>
          <w:p w:rsidR="00AD500A" w:rsidRDefault="00AD500A" w:rsidP="003749F4">
            <w:pPr>
              <w:jc w:val="center"/>
            </w:pPr>
            <w:r>
              <w:rPr>
                <w:sz w:val="24"/>
              </w:rPr>
              <w:t>603686</w:t>
            </w:r>
          </w:p>
        </w:tc>
        <w:tc>
          <w:tcPr>
            <w:tcW w:w="818" w:type="dxa"/>
            <w:vAlign w:val="center"/>
          </w:tcPr>
          <w:p w:rsidR="00AD500A" w:rsidRDefault="00AD500A" w:rsidP="003749F4">
            <w:pPr>
              <w:jc w:val="center"/>
            </w:pPr>
            <w:r>
              <w:rPr>
                <w:sz w:val="24"/>
              </w:rPr>
              <w:t>龙马环卫</w:t>
            </w:r>
          </w:p>
        </w:tc>
        <w:tc>
          <w:tcPr>
            <w:tcW w:w="817" w:type="dxa"/>
            <w:vAlign w:val="center"/>
          </w:tcPr>
          <w:p w:rsidR="00AD500A" w:rsidRDefault="00AD500A" w:rsidP="003749F4">
            <w:pPr>
              <w:jc w:val="center"/>
            </w:pPr>
            <w:r>
              <w:rPr>
                <w:sz w:val="24"/>
              </w:rPr>
              <w:t>2018-05-31</w:t>
            </w:r>
          </w:p>
        </w:tc>
        <w:tc>
          <w:tcPr>
            <w:tcW w:w="819" w:type="dxa"/>
            <w:vAlign w:val="center"/>
          </w:tcPr>
          <w:p w:rsidR="00AD500A" w:rsidRDefault="00AD500A" w:rsidP="003749F4">
            <w:pPr>
              <w:jc w:val="center"/>
            </w:pPr>
            <w:r>
              <w:rPr>
                <w:sz w:val="24"/>
              </w:rPr>
              <w:t>2018-12-03</w:t>
            </w:r>
          </w:p>
        </w:tc>
        <w:tc>
          <w:tcPr>
            <w:tcW w:w="960" w:type="dxa"/>
            <w:vAlign w:val="center"/>
          </w:tcPr>
          <w:p w:rsidR="00AD500A" w:rsidRDefault="00AD500A" w:rsidP="003749F4">
            <w:pPr>
              <w:jc w:val="center"/>
            </w:pPr>
            <w:r>
              <w:rPr>
                <w:sz w:val="24"/>
              </w:rPr>
              <w:t>限售股</w:t>
            </w:r>
          </w:p>
        </w:tc>
        <w:tc>
          <w:tcPr>
            <w:tcW w:w="676" w:type="dxa"/>
            <w:vAlign w:val="center"/>
          </w:tcPr>
          <w:p w:rsidR="00AD500A" w:rsidRDefault="00AD500A" w:rsidP="003749F4">
            <w:pPr>
              <w:jc w:val="right"/>
            </w:pPr>
            <w:r>
              <w:rPr>
                <w:sz w:val="24"/>
              </w:rPr>
              <w:t>20.51</w:t>
            </w:r>
          </w:p>
        </w:tc>
        <w:tc>
          <w:tcPr>
            <w:tcW w:w="818" w:type="dxa"/>
            <w:vAlign w:val="center"/>
          </w:tcPr>
          <w:p w:rsidR="00AD500A" w:rsidRDefault="00AD500A" w:rsidP="003749F4">
            <w:pPr>
              <w:jc w:val="center"/>
            </w:pPr>
            <w:r>
              <w:rPr>
                <w:sz w:val="24"/>
              </w:rPr>
              <w:t>23.35</w:t>
            </w:r>
          </w:p>
        </w:tc>
        <w:tc>
          <w:tcPr>
            <w:tcW w:w="819" w:type="dxa"/>
            <w:vAlign w:val="center"/>
          </w:tcPr>
          <w:p w:rsidR="00AD500A" w:rsidRDefault="00AD500A" w:rsidP="003749F4">
            <w:pPr>
              <w:jc w:val="right"/>
            </w:pPr>
            <w:r>
              <w:rPr>
                <w:sz w:val="24"/>
              </w:rPr>
              <w:t>350,000</w:t>
            </w:r>
          </w:p>
        </w:tc>
        <w:tc>
          <w:tcPr>
            <w:tcW w:w="995" w:type="dxa"/>
            <w:vAlign w:val="center"/>
          </w:tcPr>
          <w:p w:rsidR="00AD500A" w:rsidRDefault="00AD500A" w:rsidP="003749F4">
            <w:pPr>
              <w:jc w:val="right"/>
            </w:pPr>
            <w:r>
              <w:rPr>
                <w:sz w:val="24"/>
              </w:rPr>
              <w:t>7,178,500.00</w:t>
            </w:r>
          </w:p>
        </w:tc>
        <w:tc>
          <w:tcPr>
            <w:tcW w:w="1052" w:type="dxa"/>
            <w:vAlign w:val="center"/>
          </w:tcPr>
          <w:p w:rsidR="00AD500A" w:rsidRDefault="00AD500A" w:rsidP="003749F4">
            <w:pPr>
              <w:jc w:val="right"/>
            </w:pPr>
            <w:r>
              <w:rPr>
                <w:sz w:val="24"/>
              </w:rPr>
              <w:t>8,172,500.00</w:t>
            </w:r>
          </w:p>
        </w:tc>
        <w:tc>
          <w:tcPr>
            <w:tcW w:w="408" w:type="dxa"/>
            <w:vAlign w:val="center"/>
          </w:tcPr>
          <w:p w:rsidR="00AD500A" w:rsidRDefault="00AD500A" w:rsidP="003749F4">
            <w:pPr>
              <w:jc w:val="center"/>
            </w:pPr>
            <w:r>
              <w:rPr>
                <w:sz w:val="24"/>
              </w:rPr>
              <w:t>限售股</w:t>
            </w:r>
          </w:p>
        </w:tc>
      </w:tr>
      <w:tr w:rsidR="00AD500A" w:rsidTr="003749F4">
        <w:tc>
          <w:tcPr>
            <w:tcW w:w="816" w:type="dxa"/>
            <w:vAlign w:val="center"/>
          </w:tcPr>
          <w:p w:rsidR="00AD500A" w:rsidRDefault="00AD500A" w:rsidP="003749F4">
            <w:pPr>
              <w:jc w:val="center"/>
            </w:pPr>
            <w:r>
              <w:rPr>
                <w:sz w:val="24"/>
              </w:rPr>
              <w:t>603686</w:t>
            </w:r>
          </w:p>
        </w:tc>
        <w:tc>
          <w:tcPr>
            <w:tcW w:w="818" w:type="dxa"/>
            <w:vAlign w:val="center"/>
          </w:tcPr>
          <w:p w:rsidR="00AD500A" w:rsidRDefault="00AD500A" w:rsidP="003749F4">
            <w:pPr>
              <w:jc w:val="center"/>
            </w:pPr>
            <w:r>
              <w:rPr>
                <w:sz w:val="24"/>
              </w:rPr>
              <w:t>龙马环卫</w:t>
            </w:r>
          </w:p>
        </w:tc>
        <w:tc>
          <w:tcPr>
            <w:tcW w:w="817" w:type="dxa"/>
            <w:vAlign w:val="center"/>
          </w:tcPr>
          <w:p w:rsidR="00AD500A" w:rsidRDefault="00AD500A" w:rsidP="003749F4">
            <w:pPr>
              <w:jc w:val="center"/>
            </w:pPr>
            <w:r>
              <w:rPr>
                <w:sz w:val="24"/>
              </w:rPr>
              <w:t>2018-06-08</w:t>
            </w:r>
          </w:p>
        </w:tc>
        <w:tc>
          <w:tcPr>
            <w:tcW w:w="819" w:type="dxa"/>
            <w:vAlign w:val="center"/>
          </w:tcPr>
          <w:p w:rsidR="00AD500A" w:rsidRDefault="00AD500A" w:rsidP="003749F4">
            <w:pPr>
              <w:jc w:val="center"/>
            </w:pPr>
            <w:r>
              <w:rPr>
                <w:sz w:val="24"/>
              </w:rPr>
              <w:t>2018-12-10</w:t>
            </w:r>
          </w:p>
        </w:tc>
        <w:tc>
          <w:tcPr>
            <w:tcW w:w="960" w:type="dxa"/>
            <w:vAlign w:val="center"/>
          </w:tcPr>
          <w:p w:rsidR="00AD500A" w:rsidRDefault="00AD500A" w:rsidP="003749F4">
            <w:pPr>
              <w:jc w:val="center"/>
            </w:pPr>
            <w:r>
              <w:rPr>
                <w:sz w:val="24"/>
              </w:rPr>
              <w:t>限售股</w:t>
            </w:r>
          </w:p>
        </w:tc>
        <w:tc>
          <w:tcPr>
            <w:tcW w:w="676" w:type="dxa"/>
            <w:vAlign w:val="center"/>
          </w:tcPr>
          <w:p w:rsidR="00AD500A" w:rsidRDefault="00AD500A" w:rsidP="003749F4">
            <w:pPr>
              <w:jc w:val="right"/>
            </w:pPr>
            <w:r>
              <w:rPr>
                <w:sz w:val="24"/>
              </w:rPr>
              <w:t>21.79</w:t>
            </w:r>
          </w:p>
        </w:tc>
        <w:tc>
          <w:tcPr>
            <w:tcW w:w="818" w:type="dxa"/>
            <w:vAlign w:val="center"/>
          </w:tcPr>
          <w:p w:rsidR="00AD500A" w:rsidRDefault="00AD500A" w:rsidP="003749F4">
            <w:pPr>
              <w:jc w:val="center"/>
            </w:pPr>
            <w:r>
              <w:rPr>
                <w:sz w:val="24"/>
              </w:rPr>
              <w:t>23.35</w:t>
            </w:r>
          </w:p>
        </w:tc>
        <w:tc>
          <w:tcPr>
            <w:tcW w:w="819" w:type="dxa"/>
            <w:vAlign w:val="center"/>
          </w:tcPr>
          <w:p w:rsidR="00AD500A" w:rsidRDefault="00AD500A" w:rsidP="003749F4">
            <w:pPr>
              <w:jc w:val="right"/>
            </w:pPr>
            <w:r>
              <w:rPr>
                <w:sz w:val="24"/>
              </w:rPr>
              <w:t>260,000</w:t>
            </w:r>
          </w:p>
        </w:tc>
        <w:tc>
          <w:tcPr>
            <w:tcW w:w="995" w:type="dxa"/>
            <w:vAlign w:val="center"/>
          </w:tcPr>
          <w:p w:rsidR="00AD500A" w:rsidRDefault="00AD500A" w:rsidP="003749F4">
            <w:pPr>
              <w:jc w:val="right"/>
            </w:pPr>
            <w:r>
              <w:rPr>
                <w:sz w:val="24"/>
              </w:rPr>
              <w:t>5,665,400.00</w:t>
            </w:r>
          </w:p>
        </w:tc>
        <w:tc>
          <w:tcPr>
            <w:tcW w:w="1052" w:type="dxa"/>
            <w:vAlign w:val="center"/>
          </w:tcPr>
          <w:p w:rsidR="00AD500A" w:rsidRDefault="00AD500A" w:rsidP="003749F4">
            <w:pPr>
              <w:jc w:val="right"/>
            </w:pPr>
            <w:r>
              <w:rPr>
                <w:sz w:val="24"/>
              </w:rPr>
              <w:t>6,071,000.00</w:t>
            </w:r>
          </w:p>
        </w:tc>
        <w:tc>
          <w:tcPr>
            <w:tcW w:w="408" w:type="dxa"/>
            <w:vAlign w:val="center"/>
          </w:tcPr>
          <w:p w:rsidR="00AD500A" w:rsidRDefault="00AD500A" w:rsidP="003749F4">
            <w:pPr>
              <w:jc w:val="center"/>
            </w:pPr>
            <w:r>
              <w:rPr>
                <w:sz w:val="24"/>
              </w:rPr>
              <w:t>限售股</w:t>
            </w:r>
          </w:p>
        </w:tc>
      </w:tr>
      <w:tr w:rsidR="00AD500A" w:rsidTr="003749F4">
        <w:tc>
          <w:tcPr>
            <w:tcW w:w="816" w:type="dxa"/>
            <w:vAlign w:val="center"/>
          </w:tcPr>
          <w:p w:rsidR="00AD500A" w:rsidRDefault="00AD500A" w:rsidP="003749F4">
            <w:pPr>
              <w:jc w:val="center"/>
            </w:pPr>
            <w:r>
              <w:rPr>
                <w:sz w:val="24"/>
              </w:rPr>
              <w:t>300347</w:t>
            </w:r>
          </w:p>
        </w:tc>
        <w:tc>
          <w:tcPr>
            <w:tcW w:w="818" w:type="dxa"/>
            <w:vAlign w:val="center"/>
          </w:tcPr>
          <w:p w:rsidR="00AD500A" w:rsidRDefault="00AD500A" w:rsidP="003749F4">
            <w:pPr>
              <w:jc w:val="center"/>
            </w:pPr>
            <w:r>
              <w:rPr>
                <w:sz w:val="24"/>
              </w:rPr>
              <w:t>泰格医药</w:t>
            </w:r>
          </w:p>
        </w:tc>
        <w:tc>
          <w:tcPr>
            <w:tcW w:w="817" w:type="dxa"/>
            <w:vAlign w:val="center"/>
          </w:tcPr>
          <w:p w:rsidR="00AD500A" w:rsidRDefault="00AD500A" w:rsidP="003749F4">
            <w:pPr>
              <w:jc w:val="center"/>
            </w:pPr>
            <w:r>
              <w:rPr>
                <w:sz w:val="24"/>
              </w:rPr>
              <w:t>2018-05-18</w:t>
            </w:r>
          </w:p>
        </w:tc>
        <w:tc>
          <w:tcPr>
            <w:tcW w:w="819" w:type="dxa"/>
            <w:vAlign w:val="center"/>
          </w:tcPr>
          <w:p w:rsidR="00AD500A" w:rsidRDefault="00AD500A" w:rsidP="003749F4">
            <w:pPr>
              <w:jc w:val="center"/>
            </w:pPr>
            <w:r>
              <w:rPr>
                <w:sz w:val="24"/>
              </w:rPr>
              <w:t>2018-11-19</w:t>
            </w:r>
          </w:p>
        </w:tc>
        <w:tc>
          <w:tcPr>
            <w:tcW w:w="960" w:type="dxa"/>
            <w:vAlign w:val="center"/>
          </w:tcPr>
          <w:p w:rsidR="00AD500A" w:rsidRDefault="00AD500A" w:rsidP="003749F4">
            <w:pPr>
              <w:jc w:val="center"/>
            </w:pPr>
            <w:r>
              <w:rPr>
                <w:sz w:val="24"/>
              </w:rPr>
              <w:t>限售股</w:t>
            </w:r>
          </w:p>
        </w:tc>
        <w:tc>
          <w:tcPr>
            <w:tcW w:w="676" w:type="dxa"/>
            <w:vAlign w:val="center"/>
          </w:tcPr>
          <w:p w:rsidR="00AD500A" w:rsidRDefault="00AD500A" w:rsidP="003749F4">
            <w:pPr>
              <w:jc w:val="right"/>
            </w:pPr>
            <w:r>
              <w:rPr>
                <w:sz w:val="24"/>
              </w:rPr>
              <w:t>48.48</w:t>
            </w:r>
          </w:p>
        </w:tc>
        <w:tc>
          <w:tcPr>
            <w:tcW w:w="818" w:type="dxa"/>
            <w:vAlign w:val="center"/>
          </w:tcPr>
          <w:p w:rsidR="00AD500A" w:rsidRDefault="00AD500A" w:rsidP="003749F4">
            <w:pPr>
              <w:jc w:val="center"/>
            </w:pPr>
            <w:r>
              <w:rPr>
                <w:sz w:val="24"/>
              </w:rPr>
              <w:t>56.67</w:t>
            </w:r>
          </w:p>
        </w:tc>
        <w:tc>
          <w:tcPr>
            <w:tcW w:w="819" w:type="dxa"/>
            <w:vAlign w:val="center"/>
          </w:tcPr>
          <w:p w:rsidR="00AD500A" w:rsidRDefault="00AD500A" w:rsidP="003749F4">
            <w:pPr>
              <w:jc w:val="right"/>
            </w:pPr>
            <w:r>
              <w:rPr>
                <w:sz w:val="24"/>
              </w:rPr>
              <w:t>161,000</w:t>
            </w:r>
          </w:p>
        </w:tc>
        <w:tc>
          <w:tcPr>
            <w:tcW w:w="995" w:type="dxa"/>
            <w:vAlign w:val="center"/>
          </w:tcPr>
          <w:p w:rsidR="00AD500A" w:rsidRDefault="00AD500A" w:rsidP="003749F4">
            <w:pPr>
              <w:jc w:val="right"/>
            </w:pPr>
            <w:r>
              <w:rPr>
                <w:sz w:val="24"/>
              </w:rPr>
              <w:t>7,805,280.00</w:t>
            </w:r>
          </w:p>
        </w:tc>
        <w:tc>
          <w:tcPr>
            <w:tcW w:w="1052" w:type="dxa"/>
            <w:vAlign w:val="center"/>
          </w:tcPr>
          <w:p w:rsidR="00AD500A" w:rsidRDefault="00AD500A" w:rsidP="003749F4">
            <w:pPr>
              <w:jc w:val="right"/>
            </w:pPr>
            <w:r>
              <w:rPr>
                <w:sz w:val="24"/>
              </w:rPr>
              <w:t>9,123,870.00</w:t>
            </w:r>
          </w:p>
        </w:tc>
        <w:tc>
          <w:tcPr>
            <w:tcW w:w="408" w:type="dxa"/>
            <w:vAlign w:val="center"/>
          </w:tcPr>
          <w:p w:rsidR="00AD500A" w:rsidRDefault="00AD500A" w:rsidP="003749F4">
            <w:pPr>
              <w:jc w:val="center"/>
            </w:pPr>
            <w:r>
              <w:rPr>
                <w:sz w:val="24"/>
              </w:rPr>
              <w:t>限售股</w:t>
            </w:r>
          </w:p>
        </w:tc>
      </w:tr>
      <w:tr w:rsidR="00AD500A" w:rsidTr="003749F4">
        <w:tc>
          <w:tcPr>
            <w:tcW w:w="816" w:type="dxa"/>
            <w:vAlign w:val="center"/>
          </w:tcPr>
          <w:p w:rsidR="00AD500A" w:rsidRDefault="00AD500A" w:rsidP="003749F4">
            <w:pPr>
              <w:jc w:val="center"/>
            </w:pPr>
            <w:r>
              <w:rPr>
                <w:sz w:val="24"/>
              </w:rPr>
              <w:t>002027</w:t>
            </w:r>
          </w:p>
        </w:tc>
        <w:tc>
          <w:tcPr>
            <w:tcW w:w="818" w:type="dxa"/>
            <w:vAlign w:val="center"/>
          </w:tcPr>
          <w:p w:rsidR="00AD500A" w:rsidRDefault="00AD500A" w:rsidP="003749F4">
            <w:pPr>
              <w:jc w:val="center"/>
            </w:pPr>
            <w:r>
              <w:rPr>
                <w:sz w:val="24"/>
              </w:rPr>
              <w:t>分众传媒</w:t>
            </w:r>
          </w:p>
        </w:tc>
        <w:tc>
          <w:tcPr>
            <w:tcW w:w="817" w:type="dxa"/>
            <w:vAlign w:val="center"/>
          </w:tcPr>
          <w:p w:rsidR="00AD500A" w:rsidRDefault="00AD500A" w:rsidP="003749F4">
            <w:pPr>
              <w:jc w:val="center"/>
            </w:pPr>
            <w:r>
              <w:rPr>
                <w:sz w:val="24"/>
              </w:rPr>
              <w:t>2018-06-29</w:t>
            </w:r>
          </w:p>
        </w:tc>
        <w:tc>
          <w:tcPr>
            <w:tcW w:w="819" w:type="dxa"/>
            <w:vAlign w:val="center"/>
          </w:tcPr>
          <w:p w:rsidR="00AD500A" w:rsidRDefault="00AD500A" w:rsidP="003749F4">
            <w:pPr>
              <w:jc w:val="center"/>
            </w:pPr>
            <w:r>
              <w:rPr>
                <w:sz w:val="24"/>
              </w:rPr>
              <w:t>2018-09-21</w:t>
            </w:r>
          </w:p>
        </w:tc>
        <w:tc>
          <w:tcPr>
            <w:tcW w:w="960" w:type="dxa"/>
            <w:vAlign w:val="center"/>
          </w:tcPr>
          <w:p w:rsidR="00AD500A" w:rsidRDefault="00AD500A" w:rsidP="003749F4">
            <w:pPr>
              <w:jc w:val="center"/>
            </w:pPr>
            <w:r>
              <w:rPr>
                <w:sz w:val="24"/>
              </w:rPr>
              <w:t>限售股送股</w:t>
            </w:r>
          </w:p>
        </w:tc>
        <w:tc>
          <w:tcPr>
            <w:tcW w:w="676" w:type="dxa"/>
            <w:vAlign w:val="center"/>
          </w:tcPr>
          <w:p w:rsidR="00AD500A" w:rsidRDefault="00AD500A" w:rsidP="003749F4">
            <w:pPr>
              <w:jc w:val="right"/>
            </w:pPr>
            <w:r>
              <w:rPr>
                <w:sz w:val="24"/>
              </w:rPr>
              <w:t>-</w:t>
            </w:r>
          </w:p>
        </w:tc>
        <w:tc>
          <w:tcPr>
            <w:tcW w:w="818" w:type="dxa"/>
            <w:vAlign w:val="center"/>
          </w:tcPr>
          <w:p w:rsidR="00AD500A" w:rsidRDefault="00AD500A" w:rsidP="003749F4">
            <w:pPr>
              <w:jc w:val="center"/>
            </w:pPr>
            <w:r>
              <w:rPr>
                <w:sz w:val="24"/>
              </w:rPr>
              <w:t>9.10</w:t>
            </w:r>
          </w:p>
        </w:tc>
        <w:tc>
          <w:tcPr>
            <w:tcW w:w="819" w:type="dxa"/>
            <w:vAlign w:val="center"/>
          </w:tcPr>
          <w:p w:rsidR="00AD500A" w:rsidRDefault="00AD500A" w:rsidP="003749F4">
            <w:pPr>
              <w:jc w:val="right"/>
            </w:pPr>
            <w:r>
              <w:rPr>
                <w:sz w:val="24"/>
              </w:rPr>
              <w:t>220,600</w:t>
            </w:r>
          </w:p>
        </w:tc>
        <w:tc>
          <w:tcPr>
            <w:tcW w:w="995" w:type="dxa"/>
            <w:vAlign w:val="center"/>
          </w:tcPr>
          <w:p w:rsidR="00AD500A" w:rsidRDefault="00AD500A" w:rsidP="003749F4">
            <w:pPr>
              <w:jc w:val="right"/>
            </w:pPr>
            <w:r>
              <w:rPr>
                <w:sz w:val="24"/>
              </w:rPr>
              <w:t>-</w:t>
            </w:r>
          </w:p>
        </w:tc>
        <w:tc>
          <w:tcPr>
            <w:tcW w:w="1052" w:type="dxa"/>
            <w:vAlign w:val="center"/>
          </w:tcPr>
          <w:p w:rsidR="00AD500A" w:rsidRDefault="00AD500A" w:rsidP="003749F4">
            <w:pPr>
              <w:jc w:val="right"/>
            </w:pPr>
            <w:r>
              <w:rPr>
                <w:sz w:val="24"/>
              </w:rPr>
              <w:t>2,007,460.00</w:t>
            </w:r>
          </w:p>
        </w:tc>
        <w:tc>
          <w:tcPr>
            <w:tcW w:w="408" w:type="dxa"/>
            <w:vAlign w:val="center"/>
          </w:tcPr>
          <w:p w:rsidR="00AD500A" w:rsidRDefault="00AD500A" w:rsidP="003749F4">
            <w:pPr>
              <w:jc w:val="center"/>
            </w:pPr>
            <w:r>
              <w:rPr>
                <w:sz w:val="24"/>
              </w:rPr>
              <w:t>限售股</w:t>
            </w:r>
          </w:p>
        </w:tc>
      </w:tr>
      <w:tr w:rsidR="00AD500A" w:rsidTr="003749F4">
        <w:tc>
          <w:tcPr>
            <w:tcW w:w="816" w:type="dxa"/>
            <w:vAlign w:val="center"/>
          </w:tcPr>
          <w:p w:rsidR="00AD500A" w:rsidRDefault="00AD500A" w:rsidP="003749F4">
            <w:pPr>
              <w:jc w:val="center"/>
            </w:pPr>
            <w:r>
              <w:rPr>
                <w:sz w:val="24"/>
              </w:rPr>
              <w:t>002027</w:t>
            </w:r>
          </w:p>
        </w:tc>
        <w:tc>
          <w:tcPr>
            <w:tcW w:w="818" w:type="dxa"/>
            <w:vAlign w:val="center"/>
          </w:tcPr>
          <w:p w:rsidR="00AD500A" w:rsidRDefault="00AD500A" w:rsidP="003749F4">
            <w:pPr>
              <w:jc w:val="center"/>
            </w:pPr>
            <w:r>
              <w:rPr>
                <w:sz w:val="24"/>
              </w:rPr>
              <w:t>分众传媒</w:t>
            </w:r>
          </w:p>
        </w:tc>
        <w:tc>
          <w:tcPr>
            <w:tcW w:w="817" w:type="dxa"/>
            <w:vAlign w:val="center"/>
          </w:tcPr>
          <w:p w:rsidR="00AD500A" w:rsidRDefault="00AD500A" w:rsidP="003749F4">
            <w:pPr>
              <w:jc w:val="center"/>
            </w:pPr>
            <w:r>
              <w:rPr>
                <w:sz w:val="24"/>
              </w:rPr>
              <w:t>2018-03-21</w:t>
            </w:r>
          </w:p>
        </w:tc>
        <w:tc>
          <w:tcPr>
            <w:tcW w:w="819" w:type="dxa"/>
            <w:vAlign w:val="center"/>
          </w:tcPr>
          <w:p w:rsidR="00AD500A" w:rsidRDefault="00AD500A" w:rsidP="003749F4">
            <w:pPr>
              <w:jc w:val="center"/>
            </w:pPr>
            <w:r>
              <w:rPr>
                <w:sz w:val="24"/>
              </w:rPr>
              <w:t>2018-09-21</w:t>
            </w:r>
          </w:p>
        </w:tc>
        <w:tc>
          <w:tcPr>
            <w:tcW w:w="960" w:type="dxa"/>
            <w:vAlign w:val="center"/>
          </w:tcPr>
          <w:p w:rsidR="00AD500A" w:rsidRDefault="00AD500A" w:rsidP="003749F4">
            <w:pPr>
              <w:jc w:val="center"/>
            </w:pPr>
            <w:r>
              <w:rPr>
                <w:sz w:val="24"/>
              </w:rPr>
              <w:t>限售股</w:t>
            </w:r>
          </w:p>
        </w:tc>
        <w:tc>
          <w:tcPr>
            <w:tcW w:w="676" w:type="dxa"/>
            <w:vAlign w:val="center"/>
          </w:tcPr>
          <w:p w:rsidR="00AD500A" w:rsidRDefault="00AD500A" w:rsidP="003749F4">
            <w:pPr>
              <w:jc w:val="right"/>
            </w:pPr>
            <w:r>
              <w:rPr>
                <w:sz w:val="24"/>
              </w:rPr>
              <w:t>13.60</w:t>
            </w:r>
          </w:p>
        </w:tc>
        <w:tc>
          <w:tcPr>
            <w:tcW w:w="818" w:type="dxa"/>
            <w:vAlign w:val="center"/>
          </w:tcPr>
          <w:p w:rsidR="00AD500A" w:rsidRDefault="00AD500A" w:rsidP="003749F4">
            <w:pPr>
              <w:jc w:val="center"/>
            </w:pPr>
            <w:r>
              <w:rPr>
                <w:sz w:val="24"/>
              </w:rPr>
              <w:t>9.10</w:t>
            </w:r>
          </w:p>
        </w:tc>
        <w:tc>
          <w:tcPr>
            <w:tcW w:w="819" w:type="dxa"/>
            <w:vAlign w:val="center"/>
          </w:tcPr>
          <w:p w:rsidR="00AD500A" w:rsidRDefault="00AD500A" w:rsidP="003749F4">
            <w:pPr>
              <w:jc w:val="right"/>
            </w:pPr>
            <w:r>
              <w:rPr>
                <w:sz w:val="24"/>
              </w:rPr>
              <w:t>1,103,000</w:t>
            </w:r>
          </w:p>
        </w:tc>
        <w:tc>
          <w:tcPr>
            <w:tcW w:w="995" w:type="dxa"/>
            <w:vAlign w:val="center"/>
          </w:tcPr>
          <w:p w:rsidR="00AD500A" w:rsidRDefault="00AD500A" w:rsidP="003749F4">
            <w:pPr>
              <w:jc w:val="right"/>
            </w:pPr>
            <w:r>
              <w:rPr>
                <w:sz w:val="24"/>
              </w:rPr>
              <w:t>15,000,800.00</w:t>
            </w:r>
          </w:p>
        </w:tc>
        <w:tc>
          <w:tcPr>
            <w:tcW w:w="1052" w:type="dxa"/>
            <w:vAlign w:val="center"/>
          </w:tcPr>
          <w:p w:rsidR="00AD500A" w:rsidRDefault="00AD500A" w:rsidP="003749F4">
            <w:pPr>
              <w:jc w:val="right"/>
            </w:pPr>
            <w:r>
              <w:rPr>
                <w:sz w:val="24"/>
              </w:rPr>
              <w:t>10,037,300.00</w:t>
            </w:r>
          </w:p>
        </w:tc>
        <w:tc>
          <w:tcPr>
            <w:tcW w:w="408" w:type="dxa"/>
            <w:vAlign w:val="center"/>
          </w:tcPr>
          <w:p w:rsidR="00AD500A" w:rsidRDefault="00AD500A" w:rsidP="003749F4">
            <w:pPr>
              <w:jc w:val="center"/>
            </w:pPr>
            <w:r>
              <w:rPr>
                <w:sz w:val="24"/>
              </w:rPr>
              <w:t>限售股</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6.4.1</w:t>
      </w:r>
      <w:r w:rsidR="00C96A61">
        <w:rPr>
          <w:b/>
          <w:bCs/>
          <w:color w:val="000000"/>
          <w:kern w:val="0"/>
          <w:sz w:val="24"/>
        </w:rPr>
        <w:t>2</w:t>
      </w:r>
      <w:r w:rsidRPr="005312D8">
        <w:rPr>
          <w:b/>
          <w:bCs/>
          <w:color w:val="000000"/>
          <w:kern w:val="0"/>
          <w:sz w:val="24"/>
        </w:rPr>
        <w:t xml:space="preserve">.2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C96A61">
        <w:rPr>
          <w:b/>
          <w:bCs/>
          <w:color w:val="000000"/>
          <w:kern w:val="0"/>
          <w:sz w:val="24"/>
        </w:rPr>
        <w:t>2</w:t>
      </w:r>
      <w:r w:rsidRPr="005312D8">
        <w:rPr>
          <w:b/>
          <w:bCs/>
          <w:color w:val="000000"/>
          <w:kern w:val="0"/>
          <w:sz w:val="24"/>
        </w:rPr>
        <w:t xml:space="preserve">.3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C96A61">
        <w:rPr>
          <w:b/>
          <w:bCs/>
          <w:color w:val="000000"/>
          <w:kern w:val="0"/>
          <w:sz w:val="24"/>
        </w:rPr>
        <w:t>3</w:t>
      </w:r>
      <w:r w:rsidRPr="005312D8">
        <w:rPr>
          <w:b/>
          <w:bCs/>
          <w:color w:val="000000"/>
          <w:kern w:val="0"/>
          <w:sz w:val="24"/>
        </w:rPr>
        <w:t xml:space="preserve">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6.4.1</w:t>
      </w:r>
      <w:r w:rsidR="00C96A61">
        <w:rPr>
          <w:b/>
          <w:bCs/>
          <w:color w:val="000000"/>
          <w:kern w:val="0"/>
          <w:sz w:val="24"/>
        </w:rPr>
        <w:t>3</w:t>
      </w:r>
      <w:r w:rsidRPr="005312D8">
        <w:rPr>
          <w:b/>
          <w:bCs/>
          <w:color w:val="000000"/>
          <w:kern w:val="0"/>
          <w:sz w:val="24"/>
        </w:rPr>
        <w:t xml:space="preserve">.1 </w:t>
      </w:r>
      <w:r w:rsidRPr="005312D8">
        <w:rPr>
          <w:b/>
          <w:bCs/>
          <w:color w:val="000000"/>
          <w:sz w:val="24"/>
        </w:rPr>
        <w:t>风险管理政策和组织架构</w:t>
      </w:r>
    </w:p>
    <w:p w:rsidR="00876243" w:rsidRDefault="005A4A77">
      <w:pPr>
        <w:spacing w:before="29" w:line="288" w:lineRule="auto"/>
        <w:ind w:firstLineChars="200" w:firstLine="480"/>
        <w:rPr>
          <w:color w:val="000000"/>
          <w:sz w:val="24"/>
        </w:rPr>
      </w:pPr>
      <w:r>
        <w:rPr>
          <w:color w:val="000000"/>
          <w:sz w:val="24"/>
        </w:rPr>
        <w:t>本基金为混合型证券投资基金，其预期收益和风险高于货币市场基金、债券型基金，而低于股票型基金，属于证券投资基金中的中高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876243" w:rsidRDefault="005A4A77">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76243" w:rsidRDefault="005A4A77">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C96A61">
        <w:rPr>
          <w:b/>
          <w:bCs/>
          <w:color w:val="000000"/>
          <w:kern w:val="0"/>
          <w:sz w:val="24"/>
        </w:rPr>
        <w:t>3</w:t>
      </w:r>
      <w:r w:rsidRPr="005312D8">
        <w:rPr>
          <w:b/>
          <w:bCs/>
          <w:color w:val="000000"/>
          <w:kern w:val="0"/>
          <w:sz w:val="24"/>
        </w:rPr>
        <w:t xml:space="preserve">.2 </w:t>
      </w:r>
      <w:r w:rsidRPr="005312D8">
        <w:rPr>
          <w:b/>
          <w:bCs/>
          <w:color w:val="000000"/>
          <w:sz w:val="24"/>
        </w:rPr>
        <w:t>信用风险</w:t>
      </w:r>
    </w:p>
    <w:p w:rsidR="00876243" w:rsidRDefault="005A4A7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76243" w:rsidRDefault="005A4A77">
      <w:pPr>
        <w:spacing w:before="29" w:line="288" w:lineRule="auto"/>
        <w:ind w:firstLineChars="200" w:firstLine="480"/>
        <w:rPr>
          <w:color w:val="000000"/>
          <w:sz w:val="24"/>
        </w:rPr>
      </w:pPr>
      <w:r>
        <w:rPr>
          <w:color w:val="000000"/>
          <w:sz w:val="24"/>
        </w:rPr>
        <w:lastRenderedPageBreak/>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3.49%</w:t>
      </w:r>
      <w:r w:rsidRPr="005312D8">
        <w:rPr>
          <w:color w:val="000000"/>
          <w:sz w:val="24"/>
        </w:rPr>
        <w:t>（</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C96A61">
        <w:rPr>
          <w:b/>
          <w:bCs/>
          <w:color w:val="000000"/>
          <w:kern w:val="0"/>
          <w:sz w:val="24"/>
        </w:rPr>
        <w:t>3</w:t>
      </w:r>
      <w:r w:rsidRPr="005312D8">
        <w:rPr>
          <w:b/>
          <w:bCs/>
          <w:color w:val="000000"/>
          <w:kern w:val="0"/>
          <w:sz w:val="24"/>
        </w:rPr>
        <w:t xml:space="preserve">.3 </w:t>
      </w:r>
      <w:r w:rsidRPr="005312D8">
        <w:rPr>
          <w:b/>
          <w:bCs/>
          <w:color w:val="000000"/>
          <w:sz w:val="24"/>
        </w:rPr>
        <w:t>流动性风险</w:t>
      </w:r>
    </w:p>
    <w:p w:rsidR="00876243" w:rsidRDefault="005A4A7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76243" w:rsidRDefault="005A4A7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76243" w:rsidRDefault="005A4A7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w:t>
      </w:r>
      <w:r w:rsidR="00C96A61">
        <w:rPr>
          <w:rFonts w:eastAsiaTheme="minorEastAsia"/>
          <w:b/>
          <w:bCs/>
          <w:color w:val="000000" w:themeColor="text1"/>
          <w:kern w:val="0"/>
          <w:sz w:val="24"/>
        </w:rPr>
        <w:t>3</w:t>
      </w:r>
      <w:r w:rsidRPr="005312D8">
        <w:rPr>
          <w:rFonts w:eastAsiaTheme="minorEastAsia"/>
          <w:b/>
          <w:bCs/>
          <w:color w:val="000000" w:themeColor="text1"/>
          <w:kern w:val="0"/>
          <w:sz w:val="24"/>
        </w:rPr>
        <w:t>.3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876243" w:rsidRDefault="005A4A7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76243" w:rsidRDefault="005A4A7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w:t>
      </w:r>
      <w:r>
        <w:rPr>
          <w:rFonts w:eastAsiaTheme="minorEastAsia"/>
          <w:color w:val="000000" w:themeColor="text1"/>
          <w:kern w:val="0"/>
          <w:sz w:val="24"/>
        </w:rPr>
        <w:lastRenderedPageBreak/>
        <w:t>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876243" w:rsidRDefault="005A4A7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876243" w:rsidRDefault="005A4A7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876243" w:rsidRDefault="005A4A7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C96A61">
        <w:rPr>
          <w:b/>
          <w:bCs/>
          <w:color w:val="000000"/>
          <w:kern w:val="0"/>
          <w:sz w:val="24"/>
        </w:rPr>
        <w:t>3</w:t>
      </w:r>
      <w:r w:rsidRPr="005312D8">
        <w:rPr>
          <w:b/>
          <w:bCs/>
          <w:color w:val="000000"/>
          <w:kern w:val="0"/>
          <w:sz w:val="24"/>
        </w:rPr>
        <w:t xml:space="preserve">.4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C96A61">
        <w:rPr>
          <w:b/>
          <w:bCs/>
          <w:color w:val="000000"/>
          <w:kern w:val="0"/>
          <w:sz w:val="24"/>
        </w:rPr>
        <w:t>3</w:t>
      </w:r>
      <w:r w:rsidRPr="005312D8">
        <w:rPr>
          <w:b/>
          <w:bCs/>
          <w:color w:val="000000"/>
          <w:kern w:val="0"/>
          <w:sz w:val="24"/>
        </w:rPr>
        <w:t xml:space="preserve">.4.1 </w:t>
      </w:r>
      <w:r w:rsidRPr="005312D8">
        <w:rPr>
          <w:b/>
          <w:bCs/>
          <w:color w:val="000000"/>
          <w:sz w:val="24"/>
        </w:rPr>
        <w:t>利率风险</w:t>
      </w:r>
    </w:p>
    <w:p w:rsidR="00876243" w:rsidRDefault="005A4A77">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76243" w:rsidRDefault="005A4A77">
      <w:pPr>
        <w:spacing w:before="29" w:line="288" w:lineRule="auto"/>
        <w:ind w:firstLine="420"/>
        <w:rPr>
          <w:color w:val="000000"/>
          <w:sz w:val="24"/>
        </w:rPr>
      </w:pPr>
      <w:r>
        <w:rPr>
          <w:color w:val="000000"/>
          <w:sz w:val="24"/>
        </w:rPr>
        <w:lastRenderedPageBreak/>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6.4.1</w:t>
      </w:r>
      <w:r w:rsidR="00C96A61">
        <w:rPr>
          <w:b/>
          <w:bCs/>
          <w:color w:val="000000"/>
          <w:kern w:val="0"/>
          <w:sz w:val="24"/>
        </w:rPr>
        <w:t>3</w:t>
      </w:r>
      <w:r w:rsidRPr="005312D8">
        <w:rPr>
          <w:b/>
          <w:bCs/>
          <w:color w:val="000000"/>
          <w:kern w:val="0"/>
          <w:sz w:val="24"/>
        </w:rPr>
        <w:t xml:space="preserve">.4.1.1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76243">
        <w:tc>
          <w:tcPr>
            <w:tcW w:w="1740" w:type="dxa"/>
            <w:vAlign w:val="center"/>
          </w:tcPr>
          <w:p w:rsidR="00876243" w:rsidRDefault="005A4A77">
            <w:pPr>
              <w:jc w:val="left"/>
            </w:pPr>
            <w:r>
              <w:rPr>
                <w:color w:val="000000"/>
                <w:sz w:val="18"/>
                <w:szCs w:val="18"/>
              </w:rPr>
              <w:t>银行存款</w:t>
            </w:r>
          </w:p>
        </w:tc>
        <w:tc>
          <w:tcPr>
            <w:tcW w:w="1559" w:type="dxa"/>
            <w:vAlign w:val="center"/>
          </w:tcPr>
          <w:p w:rsidR="00876243" w:rsidRDefault="005A4A77">
            <w:pPr>
              <w:jc w:val="left"/>
            </w:pPr>
            <w:r>
              <w:rPr>
                <w:color w:val="000000"/>
                <w:sz w:val="18"/>
                <w:szCs w:val="18"/>
              </w:rPr>
              <w:t>83,128,307.71</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w:t>
            </w:r>
          </w:p>
        </w:tc>
        <w:tc>
          <w:tcPr>
            <w:tcW w:w="1446" w:type="dxa"/>
            <w:vAlign w:val="center"/>
          </w:tcPr>
          <w:p w:rsidR="00876243" w:rsidRDefault="005A4A77">
            <w:pPr>
              <w:jc w:val="left"/>
            </w:pPr>
            <w:r>
              <w:rPr>
                <w:color w:val="000000"/>
                <w:sz w:val="18"/>
                <w:szCs w:val="18"/>
              </w:rPr>
              <w:t>83,128,307.71</w:t>
            </w:r>
          </w:p>
        </w:tc>
      </w:tr>
      <w:tr w:rsidR="00876243">
        <w:tc>
          <w:tcPr>
            <w:tcW w:w="1740" w:type="dxa"/>
            <w:vAlign w:val="center"/>
          </w:tcPr>
          <w:p w:rsidR="00876243" w:rsidRDefault="005A4A77">
            <w:pPr>
              <w:jc w:val="left"/>
            </w:pPr>
            <w:r>
              <w:rPr>
                <w:color w:val="000000"/>
                <w:sz w:val="18"/>
                <w:szCs w:val="18"/>
              </w:rPr>
              <w:t>结算备付金</w:t>
            </w:r>
          </w:p>
        </w:tc>
        <w:tc>
          <w:tcPr>
            <w:tcW w:w="1559" w:type="dxa"/>
            <w:vAlign w:val="center"/>
          </w:tcPr>
          <w:p w:rsidR="00876243" w:rsidRDefault="005A4A77">
            <w:pPr>
              <w:jc w:val="left"/>
            </w:pPr>
            <w:r>
              <w:rPr>
                <w:color w:val="000000"/>
                <w:sz w:val="18"/>
                <w:szCs w:val="18"/>
              </w:rPr>
              <w:t>975,434.10</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w:t>
            </w:r>
          </w:p>
        </w:tc>
        <w:tc>
          <w:tcPr>
            <w:tcW w:w="1446" w:type="dxa"/>
            <w:vAlign w:val="center"/>
          </w:tcPr>
          <w:p w:rsidR="00876243" w:rsidRDefault="005A4A77">
            <w:pPr>
              <w:jc w:val="left"/>
            </w:pPr>
            <w:r>
              <w:rPr>
                <w:color w:val="000000"/>
                <w:sz w:val="18"/>
                <w:szCs w:val="18"/>
              </w:rPr>
              <w:t>975,434.10</w:t>
            </w:r>
          </w:p>
        </w:tc>
      </w:tr>
      <w:tr w:rsidR="00876243">
        <w:tc>
          <w:tcPr>
            <w:tcW w:w="1740" w:type="dxa"/>
            <w:vAlign w:val="center"/>
          </w:tcPr>
          <w:p w:rsidR="00876243" w:rsidRDefault="005A4A77">
            <w:pPr>
              <w:jc w:val="left"/>
            </w:pPr>
            <w:r>
              <w:rPr>
                <w:color w:val="000000"/>
                <w:sz w:val="18"/>
                <w:szCs w:val="18"/>
              </w:rPr>
              <w:t>存出保证金</w:t>
            </w:r>
          </w:p>
        </w:tc>
        <w:tc>
          <w:tcPr>
            <w:tcW w:w="1559" w:type="dxa"/>
            <w:vAlign w:val="center"/>
          </w:tcPr>
          <w:p w:rsidR="00876243" w:rsidRDefault="005A4A77">
            <w:pPr>
              <w:jc w:val="left"/>
            </w:pPr>
            <w:r>
              <w:rPr>
                <w:color w:val="000000"/>
                <w:sz w:val="18"/>
                <w:szCs w:val="18"/>
              </w:rPr>
              <w:t>248,877.14</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w:t>
            </w:r>
          </w:p>
        </w:tc>
        <w:tc>
          <w:tcPr>
            <w:tcW w:w="1446" w:type="dxa"/>
            <w:vAlign w:val="center"/>
          </w:tcPr>
          <w:p w:rsidR="00876243" w:rsidRDefault="005A4A77">
            <w:pPr>
              <w:jc w:val="left"/>
            </w:pPr>
            <w:r>
              <w:rPr>
                <w:color w:val="000000"/>
                <w:sz w:val="18"/>
                <w:szCs w:val="18"/>
              </w:rPr>
              <w:t>248,877.14</w:t>
            </w:r>
          </w:p>
        </w:tc>
      </w:tr>
      <w:tr w:rsidR="00876243">
        <w:tc>
          <w:tcPr>
            <w:tcW w:w="1740" w:type="dxa"/>
            <w:vAlign w:val="center"/>
          </w:tcPr>
          <w:p w:rsidR="00876243" w:rsidRDefault="005A4A77">
            <w:pPr>
              <w:jc w:val="left"/>
            </w:pPr>
            <w:r>
              <w:rPr>
                <w:color w:val="000000"/>
                <w:sz w:val="18"/>
                <w:szCs w:val="18"/>
              </w:rPr>
              <w:t>交易性金融资产</w:t>
            </w:r>
          </w:p>
        </w:tc>
        <w:tc>
          <w:tcPr>
            <w:tcW w:w="1559" w:type="dxa"/>
            <w:vAlign w:val="center"/>
          </w:tcPr>
          <w:p w:rsidR="00876243" w:rsidRDefault="005A4A77">
            <w:pPr>
              <w:jc w:val="left"/>
            </w:pPr>
            <w:r>
              <w:rPr>
                <w:color w:val="000000"/>
                <w:sz w:val="18"/>
                <w:szCs w:val="18"/>
              </w:rPr>
              <w:t>40,000,000.00</w:t>
            </w:r>
          </w:p>
        </w:tc>
        <w:tc>
          <w:tcPr>
            <w:tcW w:w="1473" w:type="dxa"/>
            <w:vAlign w:val="center"/>
          </w:tcPr>
          <w:p w:rsidR="00876243" w:rsidRDefault="005A4A77">
            <w:pPr>
              <w:jc w:val="left"/>
            </w:pPr>
            <w:r>
              <w:rPr>
                <w:color w:val="000000"/>
                <w:sz w:val="18"/>
                <w:szCs w:val="18"/>
              </w:rPr>
              <w:t>25,669,159.83</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584,111,607.65</w:t>
            </w:r>
          </w:p>
        </w:tc>
        <w:tc>
          <w:tcPr>
            <w:tcW w:w="1446" w:type="dxa"/>
            <w:vAlign w:val="center"/>
          </w:tcPr>
          <w:p w:rsidR="00876243" w:rsidRDefault="005A4A77">
            <w:pPr>
              <w:jc w:val="left"/>
            </w:pPr>
            <w:r>
              <w:rPr>
                <w:color w:val="000000"/>
                <w:sz w:val="18"/>
                <w:szCs w:val="18"/>
              </w:rPr>
              <w:t>649,780,767.48</w:t>
            </w:r>
          </w:p>
        </w:tc>
      </w:tr>
      <w:tr w:rsidR="00876243">
        <w:tc>
          <w:tcPr>
            <w:tcW w:w="1740" w:type="dxa"/>
            <w:vAlign w:val="center"/>
          </w:tcPr>
          <w:p w:rsidR="00876243" w:rsidRDefault="005A4A77">
            <w:pPr>
              <w:jc w:val="left"/>
            </w:pPr>
            <w:r>
              <w:rPr>
                <w:color w:val="000000"/>
                <w:sz w:val="18"/>
                <w:szCs w:val="18"/>
              </w:rPr>
              <w:t>应收证券清算款</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3,415,327.49</w:t>
            </w:r>
          </w:p>
        </w:tc>
        <w:tc>
          <w:tcPr>
            <w:tcW w:w="1446" w:type="dxa"/>
            <w:vAlign w:val="center"/>
          </w:tcPr>
          <w:p w:rsidR="00876243" w:rsidRDefault="005A4A77">
            <w:pPr>
              <w:jc w:val="left"/>
            </w:pPr>
            <w:r>
              <w:rPr>
                <w:color w:val="000000"/>
                <w:sz w:val="18"/>
                <w:szCs w:val="18"/>
              </w:rPr>
              <w:t>3,415,327.49</w:t>
            </w:r>
          </w:p>
        </w:tc>
      </w:tr>
      <w:tr w:rsidR="00876243">
        <w:tc>
          <w:tcPr>
            <w:tcW w:w="1740" w:type="dxa"/>
            <w:vAlign w:val="center"/>
          </w:tcPr>
          <w:p w:rsidR="00876243" w:rsidRDefault="005A4A77">
            <w:pPr>
              <w:jc w:val="left"/>
            </w:pPr>
            <w:r>
              <w:rPr>
                <w:color w:val="000000"/>
                <w:sz w:val="18"/>
                <w:szCs w:val="18"/>
              </w:rPr>
              <w:t>应收利息</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1,630,552.70</w:t>
            </w:r>
          </w:p>
        </w:tc>
        <w:tc>
          <w:tcPr>
            <w:tcW w:w="1446" w:type="dxa"/>
            <w:vAlign w:val="center"/>
          </w:tcPr>
          <w:p w:rsidR="00876243" w:rsidRDefault="005A4A77">
            <w:pPr>
              <w:jc w:val="left"/>
            </w:pPr>
            <w:r>
              <w:rPr>
                <w:color w:val="000000"/>
                <w:sz w:val="18"/>
                <w:szCs w:val="18"/>
              </w:rPr>
              <w:t>1,630,552.70</w:t>
            </w:r>
          </w:p>
        </w:tc>
      </w:tr>
      <w:tr w:rsidR="00876243">
        <w:tc>
          <w:tcPr>
            <w:tcW w:w="1740" w:type="dxa"/>
            <w:vAlign w:val="center"/>
          </w:tcPr>
          <w:p w:rsidR="00876243" w:rsidRDefault="005A4A77">
            <w:pPr>
              <w:jc w:val="left"/>
            </w:pPr>
            <w:r>
              <w:rPr>
                <w:color w:val="000000"/>
                <w:sz w:val="18"/>
                <w:szCs w:val="18"/>
              </w:rPr>
              <w:t>应收申购款</w:t>
            </w:r>
          </w:p>
        </w:tc>
        <w:tc>
          <w:tcPr>
            <w:tcW w:w="1559" w:type="dxa"/>
            <w:vAlign w:val="center"/>
          </w:tcPr>
          <w:p w:rsidR="00876243" w:rsidRDefault="005A4A77">
            <w:pPr>
              <w:jc w:val="left"/>
            </w:pPr>
            <w:r>
              <w:rPr>
                <w:color w:val="000000"/>
                <w:sz w:val="18"/>
                <w:szCs w:val="18"/>
              </w:rPr>
              <w:t>7,106.03</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755,694.63</w:t>
            </w:r>
          </w:p>
        </w:tc>
        <w:tc>
          <w:tcPr>
            <w:tcW w:w="1446" w:type="dxa"/>
            <w:vAlign w:val="center"/>
          </w:tcPr>
          <w:p w:rsidR="00876243" w:rsidRDefault="005A4A77">
            <w:pPr>
              <w:jc w:val="left"/>
            </w:pPr>
            <w:r>
              <w:rPr>
                <w:color w:val="000000"/>
                <w:sz w:val="18"/>
                <w:szCs w:val="18"/>
              </w:rPr>
              <w:t>762,800.66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124,359,724.98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25,669,159.83</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589,913,182.47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739,942,067.28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76243">
        <w:tc>
          <w:tcPr>
            <w:tcW w:w="1740" w:type="dxa"/>
            <w:vAlign w:val="center"/>
          </w:tcPr>
          <w:p w:rsidR="00876243" w:rsidRDefault="005A4A77">
            <w:pPr>
              <w:jc w:val="left"/>
            </w:pPr>
            <w:r>
              <w:rPr>
                <w:color w:val="000000"/>
                <w:sz w:val="18"/>
                <w:szCs w:val="18"/>
              </w:rPr>
              <w:t>应付证券清算款</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908,556.59</w:t>
            </w:r>
          </w:p>
        </w:tc>
        <w:tc>
          <w:tcPr>
            <w:tcW w:w="1446" w:type="dxa"/>
            <w:vAlign w:val="center"/>
          </w:tcPr>
          <w:p w:rsidR="00876243" w:rsidRDefault="005A4A77">
            <w:pPr>
              <w:jc w:val="left"/>
            </w:pPr>
            <w:r>
              <w:rPr>
                <w:color w:val="000000"/>
                <w:sz w:val="18"/>
                <w:szCs w:val="18"/>
              </w:rPr>
              <w:t>908,556.59</w:t>
            </w:r>
          </w:p>
        </w:tc>
      </w:tr>
      <w:tr w:rsidR="00876243">
        <w:tc>
          <w:tcPr>
            <w:tcW w:w="1740" w:type="dxa"/>
            <w:vAlign w:val="center"/>
          </w:tcPr>
          <w:p w:rsidR="00876243" w:rsidRDefault="005A4A77">
            <w:pPr>
              <w:jc w:val="left"/>
            </w:pPr>
            <w:r>
              <w:rPr>
                <w:color w:val="000000"/>
                <w:sz w:val="18"/>
                <w:szCs w:val="18"/>
              </w:rPr>
              <w:t>应付赎回款</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696,495.07</w:t>
            </w:r>
          </w:p>
        </w:tc>
        <w:tc>
          <w:tcPr>
            <w:tcW w:w="1446" w:type="dxa"/>
            <w:vAlign w:val="center"/>
          </w:tcPr>
          <w:p w:rsidR="00876243" w:rsidRDefault="005A4A77">
            <w:pPr>
              <w:jc w:val="left"/>
            </w:pPr>
            <w:r>
              <w:rPr>
                <w:color w:val="000000"/>
                <w:sz w:val="18"/>
                <w:szCs w:val="18"/>
              </w:rPr>
              <w:t>696,495.07</w:t>
            </w:r>
          </w:p>
        </w:tc>
      </w:tr>
      <w:tr w:rsidR="00876243">
        <w:tc>
          <w:tcPr>
            <w:tcW w:w="1740" w:type="dxa"/>
            <w:vAlign w:val="center"/>
          </w:tcPr>
          <w:p w:rsidR="00876243" w:rsidRDefault="005A4A77">
            <w:pPr>
              <w:jc w:val="left"/>
            </w:pPr>
            <w:r>
              <w:rPr>
                <w:color w:val="000000"/>
                <w:sz w:val="18"/>
                <w:szCs w:val="18"/>
              </w:rPr>
              <w:t>应付管理人报酬</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975,015.09</w:t>
            </w:r>
          </w:p>
        </w:tc>
        <w:tc>
          <w:tcPr>
            <w:tcW w:w="1446" w:type="dxa"/>
            <w:vAlign w:val="center"/>
          </w:tcPr>
          <w:p w:rsidR="00876243" w:rsidRDefault="005A4A77">
            <w:pPr>
              <w:jc w:val="left"/>
            </w:pPr>
            <w:r>
              <w:rPr>
                <w:color w:val="000000"/>
                <w:sz w:val="18"/>
                <w:szCs w:val="18"/>
              </w:rPr>
              <w:t>975,015.09</w:t>
            </w:r>
          </w:p>
        </w:tc>
      </w:tr>
      <w:tr w:rsidR="00876243">
        <w:tc>
          <w:tcPr>
            <w:tcW w:w="1740" w:type="dxa"/>
            <w:vAlign w:val="center"/>
          </w:tcPr>
          <w:p w:rsidR="00876243" w:rsidRDefault="005A4A77">
            <w:pPr>
              <w:jc w:val="left"/>
            </w:pPr>
            <w:r>
              <w:rPr>
                <w:color w:val="000000"/>
                <w:sz w:val="18"/>
                <w:szCs w:val="18"/>
              </w:rPr>
              <w:t>应付托管费</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162,502.51</w:t>
            </w:r>
          </w:p>
        </w:tc>
        <w:tc>
          <w:tcPr>
            <w:tcW w:w="1446" w:type="dxa"/>
            <w:vAlign w:val="center"/>
          </w:tcPr>
          <w:p w:rsidR="00876243" w:rsidRDefault="005A4A77">
            <w:pPr>
              <w:jc w:val="left"/>
            </w:pPr>
            <w:r>
              <w:rPr>
                <w:color w:val="000000"/>
                <w:sz w:val="18"/>
                <w:szCs w:val="18"/>
              </w:rPr>
              <w:t>162,502.51</w:t>
            </w:r>
          </w:p>
        </w:tc>
      </w:tr>
      <w:tr w:rsidR="00876243">
        <w:tc>
          <w:tcPr>
            <w:tcW w:w="1740" w:type="dxa"/>
            <w:vAlign w:val="center"/>
          </w:tcPr>
          <w:p w:rsidR="00876243" w:rsidRDefault="005A4A77">
            <w:pPr>
              <w:jc w:val="left"/>
            </w:pPr>
            <w:r>
              <w:rPr>
                <w:color w:val="000000"/>
                <w:sz w:val="18"/>
                <w:szCs w:val="18"/>
              </w:rPr>
              <w:t>应付交易费用</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611,581.42</w:t>
            </w:r>
          </w:p>
        </w:tc>
        <w:tc>
          <w:tcPr>
            <w:tcW w:w="1446" w:type="dxa"/>
            <w:vAlign w:val="center"/>
          </w:tcPr>
          <w:p w:rsidR="00876243" w:rsidRDefault="005A4A77">
            <w:pPr>
              <w:jc w:val="left"/>
            </w:pPr>
            <w:r>
              <w:rPr>
                <w:color w:val="000000"/>
                <w:sz w:val="18"/>
                <w:szCs w:val="18"/>
              </w:rPr>
              <w:t>611,581.42</w:t>
            </w:r>
          </w:p>
        </w:tc>
      </w:tr>
      <w:tr w:rsidR="00876243">
        <w:tc>
          <w:tcPr>
            <w:tcW w:w="1740" w:type="dxa"/>
            <w:vAlign w:val="center"/>
          </w:tcPr>
          <w:p w:rsidR="00876243" w:rsidRDefault="005A4A77">
            <w:pPr>
              <w:jc w:val="left"/>
            </w:pPr>
            <w:r>
              <w:rPr>
                <w:color w:val="000000"/>
                <w:sz w:val="18"/>
                <w:szCs w:val="18"/>
              </w:rPr>
              <w:t>应交税费</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290,914.28</w:t>
            </w:r>
          </w:p>
        </w:tc>
        <w:tc>
          <w:tcPr>
            <w:tcW w:w="1446" w:type="dxa"/>
            <w:vAlign w:val="center"/>
          </w:tcPr>
          <w:p w:rsidR="00876243" w:rsidRDefault="005A4A77">
            <w:pPr>
              <w:jc w:val="left"/>
            </w:pPr>
            <w:r>
              <w:rPr>
                <w:color w:val="000000"/>
                <w:sz w:val="18"/>
                <w:szCs w:val="18"/>
              </w:rPr>
              <w:t>290,914.28</w:t>
            </w:r>
          </w:p>
        </w:tc>
      </w:tr>
      <w:tr w:rsidR="00876243">
        <w:tc>
          <w:tcPr>
            <w:tcW w:w="1740" w:type="dxa"/>
            <w:vAlign w:val="center"/>
          </w:tcPr>
          <w:p w:rsidR="00876243" w:rsidRDefault="005A4A77">
            <w:pPr>
              <w:jc w:val="left"/>
            </w:pPr>
            <w:r>
              <w:rPr>
                <w:color w:val="000000"/>
                <w:sz w:val="18"/>
                <w:szCs w:val="18"/>
              </w:rPr>
              <w:t>其他负债</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190,858.34</w:t>
            </w:r>
          </w:p>
        </w:tc>
        <w:tc>
          <w:tcPr>
            <w:tcW w:w="1446" w:type="dxa"/>
            <w:vAlign w:val="center"/>
          </w:tcPr>
          <w:p w:rsidR="00876243" w:rsidRDefault="005A4A77">
            <w:pPr>
              <w:jc w:val="left"/>
            </w:pPr>
            <w:r>
              <w:rPr>
                <w:color w:val="000000"/>
                <w:sz w:val="18"/>
                <w:szCs w:val="18"/>
              </w:rPr>
              <w:t>190,858.34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3,835,923.30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3,835,923.30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124,359,724.98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25,669,159.83</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586,077,259.17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736,106,143.98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76243">
        <w:tc>
          <w:tcPr>
            <w:tcW w:w="1740" w:type="dxa"/>
            <w:vAlign w:val="center"/>
          </w:tcPr>
          <w:p w:rsidR="00876243" w:rsidRDefault="005A4A77">
            <w:pPr>
              <w:jc w:val="left"/>
            </w:pPr>
            <w:r>
              <w:rPr>
                <w:color w:val="000000"/>
                <w:sz w:val="18"/>
                <w:szCs w:val="18"/>
              </w:rPr>
              <w:t>银行存款</w:t>
            </w:r>
          </w:p>
        </w:tc>
        <w:tc>
          <w:tcPr>
            <w:tcW w:w="1559" w:type="dxa"/>
            <w:vAlign w:val="center"/>
          </w:tcPr>
          <w:p w:rsidR="00876243" w:rsidRDefault="005A4A77">
            <w:pPr>
              <w:jc w:val="left"/>
            </w:pPr>
            <w:r>
              <w:rPr>
                <w:color w:val="000000"/>
                <w:sz w:val="18"/>
                <w:szCs w:val="18"/>
              </w:rPr>
              <w:t>56,139,951.00</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w:t>
            </w:r>
          </w:p>
        </w:tc>
        <w:tc>
          <w:tcPr>
            <w:tcW w:w="1446" w:type="dxa"/>
            <w:vAlign w:val="center"/>
          </w:tcPr>
          <w:p w:rsidR="00876243" w:rsidRDefault="005A4A77">
            <w:pPr>
              <w:jc w:val="left"/>
            </w:pPr>
            <w:r>
              <w:rPr>
                <w:color w:val="000000"/>
                <w:sz w:val="18"/>
                <w:szCs w:val="18"/>
              </w:rPr>
              <w:t>56,139,951.00</w:t>
            </w:r>
          </w:p>
        </w:tc>
      </w:tr>
      <w:tr w:rsidR="00876243">
        <w:tc>
          <w:tcPr>
            <w:tcW w:w="1740" w:type="dxa"/>
            <w:vAlign w:val="center"/>
          </w:tcPr>
          <w:p w:rsidR="00876243" w:rsidRDefault="005A4A77">
            <w:pPr>
              <w:jc w:val="left"/>
            </w:pPr>
            <w:r>
              <w:rPr>
                <w:color w:val="000000"/>
                <w:sz w:val="18"/>
                <w:szCs w:val="18"/>
              </w:rPr>
              <w:t>结算备付金</w:t>
            </w:r>
          </w:p>
        </w:tc>
        <w:tc>
          <w:tcPr>
            <w:tcW w:w="1559" w:type="dxa"/>
            <w:vAlign w:val="center"/>
          </w:tcPr>
          <w:p w:rsidR="00876243" w:rsidRDefault="005A4A77">
            <w:pPr>
              <w:jc w:val="left"/>
            </w:pPr>
            <w:r>
              <w:rPr>
                <w:color w:val="000000"/>
                <w:sz w:val="18"/>
                <w:szCs w:val="18"/>
              </w:rPr>
              <w:t>2,369,524.93</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w:t>
            </w:r>
          </w:p>
        </w:tc>
        <w:tc>
          <w:tcPr>
            <w:tcW w:w="1446" w:type="dxa"/>
            <w:vAlign w:val="center"/>
          </w:tcPr>
          <w:p w:rsidR="00876243" w:rsidRDefault="005A4A77">
            <w:pPr>
              <w:jc w:val="left"/>
            </w:pPr>
            <w:r>
              <w:rPr>
                <w:color w:val="000000"/>
                <w:sz w:val="18"/>
                <w:szCs w:val="18"/>
              </w:rPr>
              <w:t>2,369,524.93</w:t>
            </w:r>
          </w:p>
        </w:tc>
      </w:tr>
      <w:tr w:rsidR="00876243">
        <w:tc>
          <w:tcPr>
            <w:tcW w:w="1740" w:type="dxa"/>
            <w:vAlign w:val="center"/>
          </w:tcPr>
          <w:p w:rsidR="00876243" w:rsidRDefault="005A4A77">
            <w:pPr>
              <w:jc w:val="left"/>
            </w:pPr>
            <w:r>
              <w:rPr>
                <w:color w:val="000000"/>
                <w:sz w:val="18"/>
                <w:szCs w:val="18"/>
              </w:rPr>
              <w:lastRenderedPageBreak/>
              <w:t>存出保证金</w:t>
            </w:r>
          </w:p>
        </w:tc>
        <w:tc>
          <w:tcPr>
            <w:tcW w:w="1559" w:type="dxa"/>
            <w:vAlign w:val="center"/>
          </w:tcPr>
          <w:p w:rsidR="00876243" w:rsidRDefault="005A4A77">
            <w:pPr>
              <w:jc w:val="left"/>
            </w:pPr>
            <w:r>
              <w:rPr>
                <w:color w:val="000000"/>
                <w:sz w:val="18"/>
                <w:szCs w:val="18"/>
              </w:rPr>
              <w:t>525,146.26</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w:t>
            </w:r>
          </w:p>
        </w:tc>
        <w:tc>
          <w:tcPr>
            <w:tcW w:w="1446" w:type="dxa"/>
            <w:vAlign w:val="center"/>
          </w:tcPr>
          <w:p w:rsidR="00876243" w:rsidRDefault="005A4A77">
            <w:pPr>
              <w:jc w:val="left"/>
            </w:pPr>
            <w:r>
              <w:rPr>
                <w:color w:val="000000"/>
                <w:sz w:val="18"/>
                <w:szCs w:val="18"/>
              </w:rPr>
              <w:t>525,146.26</w:t>
            </w:r>
          </w:p>
        </w:tc>
      </w:tr>
      <w:tr w:rsidR="00876243">
        <w:tc>
          <w:tcPr>
            <w:tcW w:w="1740" w:type="dxa"/>
            <w:vAlign w:val="center"/>
          </w:tcPr>
          <w:p w:rsidR="00876243" w:rsidRDefault="005A4A77">
            <w:pPr>
              <w:jc w:val="left"/>
            </w:pPr>
            <w:r>
              <w:rPr>
                <w:color w:val="000000"/>
                <w:sz w:val="18"/>
                <w:szCs w:val="18"/>
              </w:rPr>
              <w:t>交易性金融资产</w:t>
            </w:r>
          </w:p>
        </w:tc>
        <w:tc>
          <w:tcPr>
            <w:tcW w:w="1559" w:type="dxa"/>
            <w:vAlign w:val="center"/>
          </w:tcPr>
          <w:p w:rsidR="00876243" w:rsidRDefault="005A4A77">
            <w:pPr>
              <w:jc w:val="left"/>
            </w:pPr>
            <w:r>
              <w:rPr>
                <w:color w:val="000000"/>
                <w:sz w:val="18"/>
                <w:szCs w:val="18"/>
              </w:rPr>
              <w:t>39,864,000.00</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602,271,844.16</w:t>
            </w:r>
          </w:p>
        </w:tc>
        <w:tc>
          <w:tcPr>
            <w:tcW w:w="1446" w:type="dxa"/>
            <w:vAlign w:val="center"/>
          </w:tcPr>
          <w:p w:rsidR="00876243" w:rsidRDefault="005A4A77">
            <w:pPr>
              <w:jc w:val="left"/>
            </w:pPr>
            <w:r>
              <w:rPr>
                <w:color w:val="000000"/>
                <w:sz w:val="18"/>
                <w:szCs w:val="18"/>
              </w:rPr>
              <w:t>642,135,844.16</w:t>
            </w:r>
          </w:p>
        </w:tc>
      </w:tr>
      <w:tr w:rsidR="00876243">
        <w:tc>
          <w:tcPr>
            <w:tcW w:w="1740" w:type="dxa"/>
            <w:vAlign w:val="center"/>
          </w:tcPr>
          <w:p w:rsidR="00876243" w:rsidRDefault="005A4A77">
            <w:pPr>
              <w:jc w:val="left"/>
            </w:pPr>
            <w:r>
              <w:rPr>
                <w:color w:val="000000"/>
                <w:sz w:val="18"/>
                <w:szCs w:val="18"/>
              </w:rPr>
              <w:t>买入返售金融资产</w:t>
            </w:r>
          </w:p>
        </w:tc>
        <w:tc>
          <w:tcPr>
            <w:tcW w:w="1559" w:type="dxa"/>
            <w:vAlign w:val="center"/>
          </w:tcPr>
          <w:p w:rsidR="00876243" w:rsidRDefault="005A4A77">
            <w:pPr>
              <w:jc w:val="left"/>
            </w:pPr>
            <w:r>
              <w:rPr>
                <w:color w:val="000000"/>
                <w:sz w:val="18"/>
                <w:szCs w:val="18"/>
              </w:rPr>
              <w:t>54,390,321.59</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w:t>
            </w:r>
          </w:p>
        </w:tc>
        <w:tc>
          <w:tcPr>
            <w:tcW w:w="1446" w:type="dxa"/>
            <w:vAlign w:val="center"/>
          </w:tcPr>
          <w:p w:rsidR="00876243" w:rsidRDefault="005A4A77">
            <w:pPr>
              <w:jc w:val="left"/>
            </w:pPr>
            <w:r>
              <w:rPr>
                <w:color w:val="000000"/>
                <w:sz w:val="18"/>
                <w:szCs w:val="18"/>
              </w:rPr>
              <w:t>54,390,321.59</w:t>
            </w:r>
          </w:p>
        </w:tc>
      </w:tr>
      <w:tr w:rsidR="00876243">
        <w:tc>
          <w:tcPr>
            <w:tcW w:w="1740" w:type="dxa"/>
            <w:vAlign w:val="center"/>
          </w:tcPr>
          <w:p w:rsidR="00876243" w:rsidRDefault="005A4A77">
            <w:pPr>
              <w:jc w:val="left"/>
            </w:pPr>
            <w:r>
              <w:rPr>
                <w:color w:val="000000"/>
                <w:sz w:val="18"/>
                <w:szCs w:val="18"/>
              </w:rPr>
              <w:t>应收证券清算款</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5,487,084.89</w:t>
            </w:r>
          </w:p>
        </w:tc>
        <w:tc>
          <w:tcPr>
            <w:tcW w:w="1446" w:type="dxa"/>
            <w:vAlign w:val="center"/>
          </w:tcPr>
          <w:p w:rsidR="00876243" w:rsidRDefault="005A4A77">
            <w:pPr>
              <w:jc w:val="left"/>
            </w:pPr>
            <w:r>
              <w:rPr>
                <w:color w:val="000000"/>
                <w:sz w:val="18"/>
                <w:szCs w:val="18"/>
              </w:rPr>
              <w:t>5,487,084.89</w:t>
            </w:r>
          </w:p>
        </w:tc>
      </w:tr>
      <w:tr w:rsidR="00876243">
        <w:tc>
          <w:tcPr>
            <w:tcW w:w="1740" w:type="dxa"/>
            <w:vAlign w:val="center"/>
          </w:tcPr>
          <w:p w:rsidR="00876243" w:rsidRDefault="005A4A77">
            <w:pPr>
              <w:jc w:val="left"/>
            </w:pPr>
            <w:r>
              <w:rPr>
                <w:color w:val="000000"/>
                <w:sz w:val="18"/>
                <w:szCs w:val="18"/>
              </w:rPr>
              <w:t>应收利息</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811,269.88</w:t>
            </w:r>
          </w:p>
        </w:tc>
        <w:tc>
          <w:tcPr>
            <w:tcW w:w="1446" w:type="dxa"/>
            <w:vAlign w:val="center"/>
          </w:tcPr>
          <w:p w:rsidR="00876243" w:rsidRDefault="005A4A77">
            <w:pPr>
              <w:jc w:val="left"/>
            </w:pPr>
            <w:r>
              <w:rPr>
                <w:color w:val="000000"/>
                <w:sz w:val="18"/>
                <w:szCs w:val="18"/>
              </w:rPr>
              <w:t>811,269.88</w:t>
            </w:r>
          </w:p>
        </w:tc>
      </w:tr>
      <w:tr w:rsidR="00876243">
        <w:tc>
          <w:tcPr>
            <w:tcW w:w="1740" w:type="dxa"/>
            <w:vAlign w:val="center"/>
          </w:tcPr>
          <w:p w:rsidR="00876243" w:rsidRDefault="005A4A77">
            <w:pPr>
              <w:jc w:val="left"/>
            </w:pPr>
            <w:r>
              <w:rPr>
                <w:color w:val="000000"/>
                <w:sz w:val="18"/>
                <w:szCs w:val="18"/>
              </w:rPr>
              <w:t>应收申购款</w:t>
            </w:r>
          </w:p>
        </w:tc>
        <w:tc>
          <w:tcPr>
            <w:tcW w:w="1559" w:type="dxa"/>
            <w:vAlign w:val="center"/>
          </w:tcPr>
          <w:p w:rsidR="00876243" w:rsidRDefault="005A4A77">
            <w:pPr>
              <w:jc w:val="left"/>
            </w:pPr>
            <w:r>
              <w:rPr>
                <w:color w:val="000000"/>
                <w:sz w:val="18"/>
                <w:szCs w:val="18"/>
              </w:rPr>
              <w:t>4,103.73</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left"/>
            </w:pPr>
            <w:r>
              <w:rPr>
                <w:color w:val="000000"/>
                <w:sz w:val="18"/>
                <w:szCs w:val="18"/>
              </w:rPr>
              <w:t>3,023,879.99</w:t>
            </w:r>
          </w:p>
        </w:tc>
        <w:tc>
          <w:tcPr>
            <w:tcW w:w="1446" w:type="dxa"/>
            <w:vAlign w:val="center"/>
          </w:tcPr>
          <w:p w:rsidR="00876243" w:rsidRDefault="005A4A77">
            <w:pPr>
              <w:jc w:val="left"/>
            </w:pPr>
            <w:r>
              <w:rPr>
                <w:color w:val="000000"/>
                <w:sz w:val="18"/>
                <w:szCs w:val="18"/>
              </w:rPr>
              <w:t>3,027,983.72</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153,293,047.51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611,594,078.92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764,887,126.43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76243">
        <w:tc>
          <w:tcPr>
            <w:tcW w:w="1740" w:type="dxa"/>
            <w:vAlign w:val="center"/>
          </w:tcPr>
          <w:p w:rsidR="00876243" w:rsidRDefault="005A4A77">
            <w:pPr>
              <w:jc w:val="left"/>
            </w:pPr>
            <w:r>
              <w:rPr>
                <w:color w:val="000000"/>
                <w:sz w:val="18"/>
                <w:szCs w:val="18"/>
              </w:rPr>
              <w:t>应付赎回款</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center"/>
            </w:pPr>
            <w:r>
              <w:rPr>
                <w:color w:val="000000"/>
                <w:sz w:val="18"/>
                <w:szCs w:val="18"/>
              </w:rPr>
              <w:t>4,272,140.88</w:t>
            </w:r>
          </w:p>
        </w:tc>
        <w:tc>
          <w:tcPr>
            <w:tcW w:w="1446" w:type="dxa"/>
            <w:vAlign w:val="center"/>
          </w:tcPr>
          <w:p w:rsidR="00876243" w:rsidRDefault="005A4A77">
            <w:pPr>
              <w:jc w:val="left"/>
            </w:pPr>
            <w:r>
              <w:rPr>
                <w:color w:val="000000"/>
                <w:sz w:val="18"/>
                <w:szCs w:val="18"/>
              </w:rPr>
              <w:t>4,272,140.88</w:t>
            </w:r>
          </w:p>
        </w:tc>
      </w:tr>
      <w:tr w:rsidR="00876243">
        <w:tc>
          <w:tcPr>
            <w:tcW w:w="1740" w:type="dxa"/>
            <w:vAlign w:val="center"/>
          </w:tcPr>
          <w:p w:rsidR="00876243" w:rsidRDefault="005A4A77">
            <w:pPr>
              <w:jc w:val="left"/>
            </w:pPr>
            <w:r>
              <w:rPr>
                <w:color w:val="000000"/>
                <w:sz w:val="18"/>
                <w:szCs w:val="18"/>
              </w:rPr>
              <w:t>应付管理人报酬</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center"/>
            </w:pPr>
            <w:r>
              <w:rPr>
                <w:color w:val="000000"/>
                <w:sz w:val="18"/>
                <w:szCs w:val="18"/>
              </w:rPr>
              <w:t>1,058,314.14</w:t>
            </w:r>
          </w:p>
        </w:tc>
        <w:tc>
          <w:tcPr>
            <w:tcW w:w="1446" w:type="dxa"/>
            <w:vAlign w:val="center"/>
          </w:tcPr>
          <w:p w:rsidR="00876243" w:rsidRDefault="005A4A77">
            <w:pPr>
              <w:jc w:val="left"/>
            </w:pPr>
            <w:r>
              <w:rPr>
                <w:color w:val="000000"/>
                <w:sz w:val="18"/>
                <w:szCs w:val="18"/>
              </w:rPr>
              <w:t>1,058,314.14</w:t>
            </w:r>
          </w:p>
        </w:tc>
      </w:tr>
      <w:tr w:rsidR="00876243">
        <w:tc>
          <w:tcPr>
            <w:tcW w:w="1740" w:type="dxa"/>
            <w:vAlign w:val="center"/>
          </w:tcPr>
          <w:p w:rsidR="00876243" w:rsidRDefault="005A4A77">
            <w:pPr>
              <w:jc w:val="left"/>
            </w:pPr>
            <w:r>
              <w:rPr>
                <w:color w:val="000000"/>
                <w:sz w:val="18"/>
                <w:szCs w:val="18"/>
              </w:rPr>
              <w:t>应付托管费</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center"/>
            </w:pPr>
            <w:r>
              <w:rPr>
                <w:color w:val="000000"/>
                <w:sz w:val="18"/>
                <w:szCs w:val="18"/>
              </w:rPr>
              <w:t>176,385.66</w:t>
            </w:r>
          </w:p>
        </w:tc>
        <w:tc>
          <w:tcPr>
            <w:tcW w:w="1446" w:type="dxa"/>
            <w:vAlign w:val="center"/>
          </w:tcPr>
          <w:p w:rsidR="00876243" w:rsidRDefault="005A4A77">
            <w:pPr>
              <w:jc w:val="left"/>
            </w:pPr>
            <w:r>
              <w:rPr>
                <w:color w:val="000000"/>
                <w:sz w:val="18"/>
                <w:szCs w:val="18"/>
              </w:rPr>
              <w:t>176,385.66</w:t>
            </w:r>
          </w:p>
        </w:tc>
      </w:tr>
      <w:tr w:rsidR="00876243">
        <w:tc>
          <w:tcPr>
            <w:tcW w:w="1740" w:type="dxa"/>
            <w:vAlign w:val="center"/>
          </w:tcPr>
          <w:p w:rsidR="00876243" w:rsidRDefault="005A4A77">
            <w:pPr>
              <w:jc w:val="left"/>
            </w:pPr>
            <w:r>
              <w:rPr>
                <w:color w:val="000000"/>
                <w:sz w:val="18"/>
                <w:szCs w:val="18"/>
              </w:rPr>
              <w:t>应付交易费用</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center"/>
            </w:pPr>
            <w:r>
              <w:rPr>
                <w:color w:val="000000"/>
                <w:sz w:val="18"/>
                <w:szCs w:val="18"/>
              </w:rPr>
              <w:t>1,070,443.69</w:t>
            </w:r>
          </w:p>
        </w:tc>
        <w:tc>
          <w:tcPr>
            <w:tcW w:w="1446" w:type="dxa"/>
            <w:vAlign w:val="center"/>
          </w:tcPr>
          <w:p w:rsidR="00876243" w:rsidRDefault="005A4A77">
            <w:pPr>
              <w:jc w:val="left"/>
            </w:pPr>
            <w:r>
              <w:rPr>
                <w:color w:val="000000"/>
                <w:sz w:val="18"/>
                <w:szCs w:val="18"/>
              </w:rPr>
              <w:t>1,070,443.69</w:t>
            </w:r>
          </w:p>
        </w:tc>
      </w:tr>
      <w:tr w:rsidR="00876243">
        <w:tc>
          <w:tcPr>
            <w:tcW w:w="1740" w:type="dxa"/>
            <w:vAlign w:val="center"/>
          </w:tcPr>
          <w:p w:rsidR="00876243" w:rsidRDefault="005A4A77">
            <w:pPr>
              <w:jc w:val="left"/>
            </w:pPr>
            <w:r>
              <w:rPr>
                <w:color w:val="000000"/>
                <w:sz w:val="18"/>
                <w:szCs w:val="18"/>
              </w:rPr>
              <w:t>应交税费</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center"/>
            </w:pPr>
            <w:r>
              <w:rPr>
                <w:color w:val="000000"/>
                <w:sz w:val="18"/>
                <w:szCs w:val="18"/>
              </w:rPr>
              <w:t>289,798.60</w:t>
            </w:r>
          </w:p>
        </w:tc>
        <w:tc>
          <w:tcPr>
            <w:tcW w:w="1446" w:type="dxa"/>
            <w:vAlign w:val="center"/>
          </w:tcPr>
          <w:p w:rsidR="00876243" w:rsidRDefault="005A4A77">
            <w:pPr>
              <w:jc w:val="left"/>
            </w:pPr>
            <w:r>
              <w:rPr>
                <w:color w:val="000000"/>
                <w:sz w:val="18"/>
                <w:szCs w:val="18"/>
              </w:rPr>
              <w:t>289,798.60</w:t>
            </w:r>
          </w:p>
        </w:tc>
      </w:tr>
      <w:tr w:rsidR="00876243">
        <w:tc>
          <w:tcPr>
            <w:tcW w:w="1740" w:type="dxa"/>
            <w:vAlign w:val="center"/>
          </w:tcPr>
          <w:p w:rsidR="00876243" w:rsidRDefault="005A4A77">
            <w:pPr>
              <w:jc w:val="left"/>
            </w:pPr>
            <w:r>
              <w:rPr>
                <w:color w:val="000000"/>
                <w:sz w:val="18"/>
                <w:szCs w:val="18"/>
              </w:rPr>
              <w:t>其他负债</w:t>
            </w:r>
          </w:p>
        </w:tc>
        <w:tc>
          <w:tcPr>
            <w:tcW w:w="1559" w:type="dxa"/>
            <w:vAlign w:val="center"/>
          </w:tcPr>
          <w:p w:rsidR="00876243" w:rsidRDefault="005A4A77">
            <w:pPr>
              <w:jc w:val="left"/>
            </w:pPr>
            <w:r>
              <w:rPr>
                <w:color w:val="000000"/>
                <w:sz w:val="18"/>
                <w:szCs w:val="18"/>
              </w:rPr>
              <w:t>-</w:t>
            </w:r>
          </w:p>
        </w:tc>
        <w:tc>
          <w:tcPr>
            <w:tcW w:w="1473" w:type="dxa"/>
            <w:vAlign w:val="center"/>
          </w:tcPr>
          <w:p w:rsidR="00876243" w:rsidRDefault="005A4A77">
            <w:pPr>
              <w:jc w:val="left"/>
            </w:pPr>
            <w:r>
              <w:rPr>
                <w:color w:val="000000"/>
                <w:sz w:val="18"/>
                <w:szCs w:val="18"/>
              </w:rPr>
              <w:t>-</w:t>
            </w:r>
          </w:p>
        </w:tc>
        <w:tc>
          <w:tcPr>
            <w:tcW w:w="1221" w:type="dxa"/>
            <w:vAlign w:val="center"/>
          </w:tcPr>
          <w:p w:rsidR="00876243" w:rsidRDefault="005A4A77">
            <w:pPr>
              <w:jc w:val="left"/>
            </w:pPr>
            <w:r>
              <w:rPr>
                <w:color w:val="000000"/>
                <w:sz w:val="18"/>
                <w:szCs w:val="18"/>
              </w:rPr>
              <w:t>-</w:t>
            </w:r>
          </w:p>
        </w:tc>
        <w:tc>
          <w:tcPr>
            <w:tcW w:w="1559" w:type="dxa"/>
            <w:vAlign w:val="center"/>
          </w:tcPr>
          <w:p w:rsidR="00876243" w:rsidRDefault="005A4A77">
            <w:pPr>
              <w:jc w:val="center"/>
            </w:pPr>
            <w:r>
              <w:rPr>
                <w:color w:val="000000"/>
                <w:sz w:val="18"/>
                <w:szCs w:val="18"/>
              </w:rPr>
              <w:t>184,458.27</w:t>
            </w:r>
          </w:p>
        </w:tc>
        <w:tc>
          <w:tcPr>
            <w:tcW w:w="1446" w:type="dxa"/>
            <w:vAlign w:val="center"/>
          </w:tcPr>
          <w:p w:rsidR="00876243" w:rsidRDefault="005A4A77">
            <w:pPr>
              <w:jc w:val="left"/>
            </w:pPr>
            <w:r>
              <w:rPr>
                <w:color w:val="000000"/>
                <w:sz w:val="18"/>
                <w:szCs w:val="18"/>
              </w:rPr>
              <w:t>184,458.27</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7,051,541.24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7,051,541.24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153,293,047.51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604,542,537.68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757,835,585.19</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C96A61">
        <w:rPr>
          <w:b/>
          <w:bCs/>
          <w:color w:val="000000"/>
          <w:kern w:val="0"/>
          <w:sz w:val="24"/>
        </w:rPr>
        <w:t>3</w:t>
      </w:r>
      <w:r w:rsidRPr="005312D8">
        <w:rPr>
          <w:b/>
          <w:bCs/>
          <w:color w:val="000000"/>
          <w:kern w:val="0"/>
          <w:sz w:val="24"/>
        </w:rPr>
        <w:t xml:space="preserve">.4.1.2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8.92%</w:t>
      </w:r>
      <w:r w:rsidRPr="005312D8">
        <w:rPr>
          <w:kern w:val="0"/>
          <w:sz w:val="24"/>
        </w:rPr>
        <w:t>（</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5.26%</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w:t>
      </w:r>
      <w:r w:rsidR="00C96A61">
        <w:rPr>
          <w:b/>
          <w:bCs/>
          <w:kern w:val="0"/>
          <w:sz w:val="24"/>
        </w:rPr>
        <w:t>3.</w:t>
      </w:r>
      <w:r w:rsidRPr="005312D8">
        <w:rPr>
          <w:b/>
          <w:bCs/>
          <w:kern w:val="0"/>
          <w:sz w:val="24"/>
        </w:rPr>
        <w:t>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C96A61">
        <w:rPr>
          <w:b/>
          <w:bCs/>
          <w:color w:val="000000"/>
          <w:kern w:val="0"/>
          <w:sz w:val="24"/>
        </w:rPr>
        <w:t>3</w:t>
      </w:r>
      <w:r w:rsidRPr="005312D8">
        <w:rPr>
          <w:b/>
          <w:bCs/>
          <w:color w:val="000000"/>
          <w:kern w:val="0"/>
          <w:sz w:val="24"/>
        </w:rPr>
        <w:t xml:space="preserve">.4.3 </w:t>
      </w:r>
      <w:r w:rsidRPr="005312D8">
        <w:rPr>
          <w:b/>
          <w:bCs/>
          <w:color w:val="000000"/>
          <w:sz w:val="24"/>
        </w:rPr>
        <w:t>其他价格风险</w:t>
      </w:r>
    </w:p>
    <w:p w:rsidR="00876243" w:rsidRDefault="005A4A7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76243" w:rsidRDefault="005A4A77">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30%-80%</w:t>
      </w:r>
      <w:r w:rsidRPr="005312D8">
        <w:rPr>
          <w:color w:val="000000"/>
          <w:sz w:val="24"/>
        </w:rPr>
        <w:t>；债券、货币市场工具、权证、资产支持证券以及法律法规或中国证监会允许基金投资的其他证券品种占基金资产的</w:t>
      </w:r>
      <w:r w:rsidRPr="005312D8">
        <w:rPr>
          <w:color w:val="000000"/>
          <w:sz w:val="24"/>
        </w:rPr>
        <w:t>20%-70%</w:t>
      </w:r>
      <w:r w:rsidRPr="005312D8">
        <w:rPr>
          <w:color w:val="000000"/>
          <w:sz w:val="24"/>
        </w:rPr>
        <w:t>，其中基金应保留不低于基金资产净值</w:t>
      </w:r>
      <w:r w:rsidRPr="005312D8">
        <w:rPr>
          <w:color w:val="000000"/>
          <w:sz w:val="24"/>
        </w:rPr>
        <w:t>5%</w:t>
      </w:r>
      <w:r w:rsidRPr="005312D8">
        <w:rPr>
          <w:color w:val="000000"/>
          <w:sz w:val="24"/>
        </w:rPr>
        <w:t>的现金或到期日在一年以内的政府债券。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C96A61">
        <w:rPr>
          <w:b/>
          <w:bCs/>
          <w:color w:val="000000"/>
          <w:kern w:val="0"/>
          <w:sz w:val="24"/>
        </w:rPr>
        <w:t>3</w:t>
      </w:r>
      <w:r w:rsidRPr="005312D8">
        <w:rPr>
          <w:b/>
          <w:bCs/>
          <w:color w:val="000000"/>
          <w:kern w:val="0"/>
          <w:sz w:val="24"/>
        </w:rPr>
        <w:t xml:space="preserve">.4.3.1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584,111,607.65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79.35</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602,271,844.16</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79.47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584,111,607.65</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79.35</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602,271,844.16</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79.47</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6.4.1</w:t>
      </w:r>
      <w:r w:rsidR="00C96A61">
        <w:rPr>
          <w:b/>
          <w:bCs/>
          <w:color w:val="000000"/>
          <w:kern w:val="0"/>
          <w:sz w:val="24"/>
        </w:rPr>
        <w:t>3</w:t>
      </w:r>
      <w:r w:rsidRPr="005312D8">
        <w:rPr>
          <w:b/>
          <w:bCs/>
          <w:color w:val="000000"/>
          <w:kern w:val="0"/>
          <w:sz w:val="24"/>
        </w:rPr>
        <w:t xml:space="preserve">.4.3.2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876243">
        <w:tc>
          <w:tcPr>
            <w:tcW w:w="986" w:type="dxa"/>
            <w:vAlign w:val="center"/>
          </w:tcPr>
          <w:p w:rsidR="00876243" w:rsidRDefault="005A4A77">
            <w:pPr>
              <w:jc w:val="left"/>
            </w:pPr>
            <w:r>
              <w:rPr>
                <w:color w:val="000000"/>
                <w:sz w:val="24"/>
              </w:rPr>
              <w:lastRenderedPageBreak/>
              <w:t>假设</w:t>
            </w:r>
          </w:p>
        </w:tc>
        <w:tc>
          <w:tcPr>
            <w:tcW w:w="8012" w:type="dxa"/>
            <w:gridSpan w:val="4"/>
            <w:vAlign w:val="center"/>
          </w:tcPr>
          <w:p w:rsidR="00876243" w:rsidRDefault="005A4A77">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876243">
        <w:tc>
          <w:tcPr>
            <w:tcW w:w="994" w:type="dxa"/>
            <w:gridSpan w:val="2"/>
            <w:vMerge/>
          </w:tcPr>
          <w:p w:rsidR="00876243" w:rsidRDefault="00876243"/>
        </w:tc>
        <w:tc>
          <w:tcPr>
            <w:tcW w:w="3259" w:type="dxa"/>
            <w:vAlign w:val="center"/>
          </w:tcPr>
          <w:p w:rsidR="00876243" w:rsidRDefault="005A4A77">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876243" w:rsidRDefault="005A4A77">
            <w:pPr>
              <w:jc w:val="right"/>
            </w:pPr>
            <w:r>
              <w:rPr>
                <w:color w:val="000000"/>
                <w:sz w:val="24"/>
              </w:rPr>
              <w:t>增加约</w:t>
            </w:r>
            <w:r>
              <w:rPr>
                <w:color w:val="000000"/>
                <w:sz w:val="24"/>
              </w:rPr>
              <w:t>3,278</w:t>
            </w:r>
          </w:p>
        </w:tc>
        <w:tc>
          <w:tcPr>
            <w:tcW w:w="2619" w:type="dxa"/>
            <w:vAlign w:val="center"/>
          </w:tcPr>
          <w:p w:rsidR="00876243" w:rsidRDefault="005A4A77">
            <w:pPr>
              <w:jc w:val="right"/>
            </w:pPr>
            <w:r>
              <w:rPr>
                <w:color w:val="000000"/>
                <w:sz w:val="24"/>
              </w:rPr>
              <w:t>增加约</w:t>
            </w:r>
            <w:r>
              <w:rPr>
                <w:color w:val="000000"/>
                <w:sz w:val="24"/>
              </w:rPr>
              <w:t>3,509</w:t>
            </w:r>
          </w:p>
        </w:tc>
      </w:tr>
      <w:tr w:rsidR="00876243">
        <w:tc>
          <w:tcPr>
            <w:tcW w:w="994" w:type="dxa"/>
            <w:gridSpan w:val="2"/>
            <w:vMerge/>
          </w:tcPr>
          <w:p w:rsidR="00876243" w:rsidRDefault="00876243"/>
        </w:tc>
        <w:tc>
          <w:tcPr>
            <w:tcW w:w="3259" w:type="dxa"/>
            <w:vAlign w:val="center"/>
          </w:tcPr>
          <w:p w:rsidR="00876243" w:rsidRDefault="005A4A77">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876243" w:rsidRDefault="005A4A77">
            <w:pPr>
              <w:jc w:val="right"/>
            </w:pPr>
            <w:r>
              <w:rPr>
                <w:color w:val="000000"/>
                <w:sz w:val="24"/>
              </w:rPr>
              <w:t>减少约</w:t>
            </w:r>
            <w:r>
              <w:rPr>
                <w:color w:val="000000"/>
                <w:sz w:val="24"/>
              </w:rPr>
              <w:t>3,278</w:t>
            </w:r>
          </w:p>
        </w:tc>
        <w:tc>
          <w:tcPr>
            <w:tcW w:w="2619" w:type="dxa"/>
            <w:vAlign w:val="center"/>
          </w:tcPr>
          <w:p w:rsidR="00876243" w:rsidRDefault="005A4A77">
            <w:pPr>
              <w:jc w:val="right"/>
            </w:pPr>
            <w:r>
              <w:rPr>
                <w:color w:val="000000"/>
                <w:sz w:val="24"/>
              </w:rPr>
              <w:t>减少约</w:t>
            </w:r>
            <w:r>
              <w:rPr>
                <w:color w:val="000000"/>
                <w:sz w:val="24"/>
              </w:rPr>
              <w:t>3,509</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522549054"/>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52254905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584,111,607.65</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78.94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584,111,607.65</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78.94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65,669,159.83</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8.87</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65,669,159.83</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8.87</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84,103,741.81</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11.37</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6,057,557.99</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0.82</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739,942,067.28</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522549056"/>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522549057"/>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lastRenderedPageBreak/>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15,716,184.00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2.14</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461,427,382.58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62.68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48,456.00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30,519,629.58</w:t>
            </w:r>
          </w:p>
        </w:tc>
        <w:tc>
          <w:tcPr>
            <w:tcW w:w="2052" w:type="dxa"/>
            <w:vAlign w:val="center"/>
          </w:tcPr>
          <w:p w:rsidR="001548F9" w:rsidRPr="005312D8" w:rsidRDefault="001548F9" w:rsidP="0048308E">
            <w:pPr>
              <w:spacing w:before="29" w:line="288" w:lineRule="auto"/>
              <w:jc w:val="right"/>
              <w:rPr>
                <w:sz w:val="24"/>
              </w:rPr>
            </w:pPr>
            <w:r w:rsidRPr="005312D8">
              <w:rPr>
                <w:sz w:val="24"/>
              </w:rPr>
              <w:t>4.15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15,242,439.03</w:t>
            </w:r>
          </w:p>
        </w:tc>
        <w:tc>
          <w:tcPr>
            <w:tcW w:w="2052" w:type="dxa"/>
            <w:vAlign w:val="center"/>
          </w:tcPr>
          <w:p w:rsidR="001548F9" w:rsidRPr="005312D8" w:rsidRDefault="001548F9" w:rsidP="0048308E">
            <w:pPr>
              <w:spacing w:before="29" w:line="288" w:lineRule="auto"/>
              <w:jc w:val="right"/>
              <w:rPr>
                <w:sz w:val="24"/>
              </w:rPr>
            </w:pPr>
            <w:r w:rsidRPr="005312D8">
              <w:rPr>
                <w:sz w:val="24"/>
              </w:rPr>
              <w:t>2.07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44,139,094.80</w:t>
            </w:r>
          </w:p>
        </w:tc>
        <w:tc>
          <w:tcPr>
            <w:tcW w:w="2052" w:type="dxa"/>
            <w:vAlign w:val="center"/>
          </w:tcPr>
          <w:p w:rsidR="001548F9" w:rsidRPr="005312D8" w:rsidRDefault="001548F9" w:rsidP="0048308E">
            <w:pPr>
              <w:spacing w:before="29" w:line="288" w:lineRule="auto"/>
              <w:jc w:val="right"/>
              <w:rPr>
                <w:sz w:val="24"/>
              </w:rPr>
            </w:pPr>
            <w:r w:rsidRPr="005312D8">
              <w:rPr>
                <w:sz w:val="24"/>
              </w:rPr>
              <w:t>6.00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7,894,551.66</w:t>
            </w:r>
          </w:p>
        </w:tc>
        <w:tc>
          <w:tcPr>
            <w:tcW w:w="2052" w:type="dxa"/>
            <w:vAlign w:val="center"/>
          </w:tcPr>
          <w:p w:rsidR="001548F9" w:rsidRPr="005312D8" w:rsidRDefault="001548F9" w:rsidP="0048308E">
            <w:pPr>
              <w:spacing w:before="29" w:line="288" w:lineRule="auto"/>
              <w:jc w:val="right"/>
              <w:rPr>
                <w:sz w:val="24"/>
              </w:rPr>
            </w:pPr>
            <w:r w:rsidRPr="005312D8">
              <w:rPr>
                <w:sz w:val="24"/>
              </w:rPr>
              <w:t>1.07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9,123,870.00</w:t>
            </w:r>
          </w:p>
        </w:tc>
        <w:tc>
          <w:tcPr>
            <w:tcW w:w="2052" w:type="dxa"/>
            <w:vAlign w:val="center"/>
          </w:tcPr>
          <w:p w:rsidR="001548F9" w:rsidRPr="005312D8" w:rsidRDefault="001548F9" w:rsidP="0048308E">
            <w:pPr>
              <w:spacing w:before="29" w:line="288" w:lineRule="auto"/>
              <w:jc w:val="right"/>
              <w:rPr>
                <w:sz w:val="24"/>
              </w:rPr>
            </w:pPr>
            <w:r w:rsidRPr="005312D8">
              <w:rPr>
                <w:sz w:val="24"/>
              </w:rPr>
              <w:t>1.24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584,111,607.65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79.35</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522549058"/>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522549059"/>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876243">
        <w:tc>
          <w:tcPr>
            <w:tcW w:w="862" w:type="dxa"/>
            <w:vAlign w:val="center"/>
          </w:tcPr>
          <w:p w:rsidR="00876243" w:rsidRDefault="005A4A77">
            <w:pPr>
              <w:jc w:val="center"/>
            </w:pPr>
            <w:r>
              <w:rPr>
                <w:color w:val="000000"/>
                <w:sz w:val="24"/>
              </w:rPr>
              <w:t>1</w:t>
            </w:r>
          </w:p>
        </w:tc>
        <w:tc>
          <w:tcPr>
            <w:tcW w:w="1346" w:type="dxa"/>
            <w:vAlign w:val="center"/>
          </w:tcPr>
          <w:p w:rsidR="00876243" w:rsidRDefault="005A4A77">
            <w:pPr>
              <w:jc w:val="center"/>
            </w:pPr>
            <w:r>
              <w:rPr>
                <w:color w:val="000000"/>
                <w:sz w:val="24"/>
              </w:rPr>
              <w:t>603808</w:t>
            </w:r>
          </w:p>
        </w:tc>
        <w:tc>
          <w:tcPr>
            <w:tcW w:w="1795" w:type="dxa"/>
            <w:vAlign w:val="center"/>
          </w:tcPr>
          <w:p w:rsidR="00876243" w:rsidRDefault="005A4A77">
            <w:pPr>
              <w:jc w:val="center"/>
            </w:pPr>
            <w:r>
              <w:rPr>
                <w:color w:val="000000"/>
                <w:sz w:val="24"/>
              </w:rPr>
              <w:t>歌力思</w:t>
            </w:r>
          </w:p>
        </w:tc>
        <w:tc>
          <w:tcPr>
            <w:tcW w:w="1346" w:type="dxa"/>
            <w:vAlign w:val="center"/>
          </w:tcPr>
          <w:p w:rsidR="00876243" w:rsidRDefault="005A4A77">
            <w:pPr>
              <w:jc w:val="right"/>
            </w:pPr>
            <w:r>
              <w:rPr>
                <w:color w:val="000000"/>
                <w:sz w:val="24"/>
              </w:rPr>
              <w:t>3,013,730</w:t>
            </w:r>
          </w:p>
        </w:tc>
        <w:tc>
          <w:tcPr>
            <w:tcW w:w="1944" w:type="dxa"/>
            <w:vAlign w:val="center"/>
          </w:tcPr>
          <w:p w:rsidR="00876243" w:rsidRDefault="005A4A77">
            <w:pPr>
              <w:jc w:val="right"/>
            </w:pPr>
            <w:r>
              <w:rPr>
                <w:color w:val="000000"/>
                <w:sz w:val="24"/>
              </w:rPr>
              <w:t>67,839,062.30</w:t>
            </w:r>
          </w:p>
        </w:tc>
        <w:tc>
          <w:tcPr>
            <w:tcW w:w="1705" w:type="dxa"/>
            <w:vAlign w:val="center"/>
          </w:tcPr>
          <w:p w:rsidR="00876243" w:rsidRDefault="005A4A77">
            <w:pPr>
              <w:jc w:val="right"/>
            </w:pPr>
            <w:r>
              <w:rPr>
                <w:color w:val="000000"/>
                <w:sz w:val="24"/>
              </w:rPr>
              <w:t>9.22</w:t>
            </w:r>
          </w:p>
        </w:tc>
      </w:tr>
      <w:tr w:rsidR="00876243">
        <w:tc>
          <w:tcPr>
            <w:tcW w:w="862" w:type="dxa"/>
            <w:vAlign w:val="center"/>
          </w:tcPr>
          <w:p w:rsidR="00876243" w:rsidRDefault="005A4A77">
            <w:pPr>
              <w:jc w:val="center"/>
            </w:pPr>
            <w:r>
              <w:rPr>
                <w:color w:val="000000"/>
                <w:sz w:val="24"/>
              </w:rPr>
              <w:t>2</w:t>
            </w:r>
          </w:p>
        </w:tc>
        <w:tc>
          <w:tcPr>
            <w:tcW w:w="1346" w:type="dxa"/>
            <w:vAlign w:val="center"/>
          </w:tcPr>
          <w:p w:rsidR="00876243" w:rsidRDefault="005A4A77">
            <w:pPr>
              <w:jc w:val="center"/>
            </w:pPr>
            <w:r>
              <w:rPr>
                <w:color w:val="000000"/>
                <w:sz w:val="24"/>
              </w:rPr>
              <w:t>600887</w:t>
            </w:r>
          </w:p>
        </w:tc>
        <w:tc>
          <w:tcPr>
            <w:tcW w:w="1795" w:type="dxa"/>
            <w:vAlign w:val="center"/>
          </w:tcPr>
          <w:p w:rsidR="00876243" w:rsidRDefault="005A4A77">
            <w:pPr>
              <w:jc w:val="center"/>
            </w:pPr>
            <w:r>
              <w:rPr>
                <w:color w:val="000000"/>
                <w:sz w:val="24"/>
              </w:rPr>
              <w:t>伊利股份</w:t>
            </w:r>
          </w:p>
        </w:tc>
        <w:tc>
          <w:tcPr>
            <w:tcW w:w="1346" w:type="dxa"/>
            <w:vAlign w:val="center"/>
          </w:tcPr>
          <w:p w:rsidR="00876243" w:rsidRDefault="005A4A77">
            <w:pPr>
              <w:jc w:val="right"/>
            </w:pPr>
            <w:r>
              <w:rPr>
                <w:color w:val="000000"/>
                <w:sz w:val="24"/>
              </w:rPr>
              <w:t>2,322,029</w:t>
            </w:r>
          </w:p>
        </w:tc>
        <w:tc>
          <w:tcPr>
            <w:tcW w:w="1944" w:type="dxa"/>
            <w:vAlign w:val="center"/>
          </w:tcPr>
          <w:p w:rsidR="00876243" w:rsidRDefault="005A4A77">
            <w:pPr>
              <w:jc w:val="right"/>
            </w:pPr>
            <w:r>
              <w:rPr>
                <w:color w:val="000000"/>
                <w:sz w:val="24"/>
              </w:rPr>
              <w:t>64,784,609.10</w:t>
            </w:r>
          </w:p>
        </w:tc>
        <w:tc>
          <w:tcPr>
            <w:tcW w:w="1705" w:type="dxa"/>
            <w:vAlign w:val="center"/>
          </w:tcPr>
          <w:p w:rsidR="00876243" w:rsidRDefault="005A4A77">
            <w:pPr>
              <w:jc w:val="right"/>
            </w:pPr>
            <w:r>
              <w:rPr>
                <w:color w:val="000000"/>
                <w:sz w:val="24"/>
              </w:rPr>
              <w:t>8.80</w:t>
            </w:r>
          </w:p>
        </w:tc>
      </w:tr>
      <w:tr w:rsidR="00876243">
        <w:tc>
          <w:tcPr>
            <w:tcW w:w="862" w:type="dxa"/>
            <w:vAlign w:val="center"/>
          </w:tcPr>
          <w:p w:rsidR="00876243" w:rsidRDefault="005A4A77">
            <w:pPr>
              <w:jc w:val="center"/>
            </w:pPr>
            <w:r>
              <w:rPr>
                <w:color w:val="000000"/>
                <w:sz w:val="24"/>
              </w:rPr>
              <w:lastRenderedPageBreak/>
              <w:t>3</w:t>
            </w:r>
          </w:p>
        </w:tc>
        <w:tc>
          <w:tcPr>
            <w:tcW w:w="1346" w:type="dxa"/>
            <w:vAlign w:val="center"/>
          </w:tcPr>
          <w:p w:rsidR="00876243" w:rsidRDefault="005A4A77">
            <w:pPr>
              <w:jc w:val="center"/>
            </w:pPr>
            <w:r>
              <w:rPr>
                <w:color w:val="000000"/>
                <w:sz w:val="24"/>
              </w:rPr>
              <w:t>600519</w:t>
            </w:r>
          </w:p>
        </w:tc>
        <w:tc>
          <w:tcPr>
            <w:tcW w:w="1795" w:type="dxa"/>
            <w:vAlign w:val="center"/>
          </w:tcPr>
          <w:p w:rsidR="00876243" w:rsidRDefault="005A4A77">
            <w:pPr>
              <w:jc w:val="center"/>
            </w:pPr>
            <w:r>
              <w:rPr>
                <w:color w:val="000000"/>
                <w:sz w:val="24"/>
              </w:rPr>
              <w:t>贵州茅台</w:t>
            </w:r>
          </w:p>
        </w:tc>
        <w:tc>
          <w:tcPr>
            <w:tcW w:w="1346" w:type="dxa"/>
            <w:vAlign w:val="center"/>
          </w:tcPr>
          <w:p w:rsidR="00876243" w:rsidRDefault="005A4A77">
            <w:pPr>
              <w:jc w:val="right"/>
            </w:pPr>
            <w:r>
              <w:rPr>
                <w:color w:val="000000"/>
                <w:sz w:val="24"/>
              </w:rPr>
              <w:t>87,825</w:t>
            </w:r>
          </w:p>
        </w:tc>
        <w:tc>
          <w:tcPr>
            <w:tcW w:w="1944" w:type="dxa"/>
            <w:vAlign w:val="center"/>
          </w:tcPr>
          <w:p w:rsidR="00876243" w:rsidRDefault="005A4A77">
            <w:pPr>
              <w:jc w:val="right"/>
            </w:pPr>
            <w:r>
              <w:rPr>
                <w:color w:val="000000"/>
                <w:sz w:val="24"/>
              </w:rPr>
              <w:t>64,240,474.50</w:t>
            </w:r>
          </w:p>
        </w:tc>
        <w:tc>
          <w:tcPr>
            <w:tcW w:w="1705" w:type="dxa"/>
            <w:vAlign w:val="center"/>
          </w:tcPr>
          <w:p w:rsidR="00876243" w:rsidRDefault="005A4A77">
            <w:pPr>
              <w:jc w:val="right"/>
            </w:pPr>
            <w:r>
              <w:rPr>
                <w:color w:val="000000"/>
                <w:sz w:val="24"/>
              </w:rPr>
              <w:t>8.73</w:t>
            </w:r>
          </w:p>
        </w:tc>
      </w:tr>
      <w:tr w:rsidR="00876243">
        <w:tc>
          <w:tcPr>
            <w:tcW w:w="862" w:type="dxa"/>
            <w:vAlign w:val="center"/>
          </w:tcPr>
          <w:p w:rsidR="00876243" w:rsidRDefault="005A4A77">
            <w:pPr>
              <w:jc w:val="center"/>
            </w:pPr>
            <w:r>
              <w:rPr>
                <w:color w:val="000000"/>
                <w:sz w:val="24"/>
              </w:rPr>
              <w:t>4</w:t>
            </w:r>
          </w:p>
        </w:tc>
        <w:tc>
          <w:tcPr>
            <w:tcW w:w="1346" w:type="dxa"/>
            <w:vAlign w:val="center"/>
          </w:tcPr>
          <w:p w:rsidR="00876243" w:rsidRDefault="005A4A77">
            <w:pPr>
              <w:jc w:val="center"/>
            </w:pPr>
            <w:r>
              <w:rPr>
                <w:color w:val="000000"/>
                <w:sz w:val="24"/>
              </w:rPr>
              <w:t>002304</w:t>
            </w:r>
          </w:p>
        </w:tc>
        <w:tc>
          <w:tcPr>
            <w:tcW w:w="1795" w:type="dxa"/>
            <w:vAlign w:val="center"/>
          </w:tcPr>
          <w:p w:rsidR="00876243" w:rsidRDefault="005A4A77">
            <w:pPr>
              <w:jc w:val="center"/>
            </w:pPr>
            <w:r>
              <w:rPr>
                <w:color w:val="000000"/>
                <w:sz w:val="24"/>
              </w:rPr>
              <w:t>洋河股份</w:t>
            </w:r>
          </w:p>
        </w:tc>
        <w:tc>
          <w:tcPr>
            <w:tcW w:w="1346" w:type="dxa"/>
            <w:vAlign w:val="center"/>
          </w:tcPr>
          <w:p w:rsidR="00876243" w:rsidRDefault="005A4A77">
            <w:pPr>
              <w:jc w:val="right"/>
            </w:pPr>
            <w:r>
              <w:rPr>
                <w:color w:val="000000"/>
                <w:sz w:val="24"/>
              </w:rPr>
              <w:t>447,643</w:t>
            </w:r>
          </w:p>
        </w:tc>
        <w:tc>
          <w:tcPr>
            <w:tcW w:w="1944" w:type="dxa"/>
            <w:vAlign w:val="center"/>
          </w:tcPr>
          <w:p w:rsidR="00876243" w:rsidRDefault="005A4A77">
            <w:pPr>
              <w:jc w:val="right"/>
            </w:pPr>
            <w:r>
              <w:rPr>
                <w:color w:val="000000"/>
                <w:sz w:val="24"/>
              </w:rPr>
              <w:t>58,909,818.80</w:t>
            </w:r>
          </w:p>
        </w:tc>
        <w:tc>
          <w:tcPr>
            <w:tcW w:w="1705" w:type="dxa"/>
            <w:vAlign w:val="center"/>
          </w:tcPr>
          <w:p w:rsidR="00876243" w:rsidRDefault="005A4A77">
            <w:pPr>
              <w:jc w:val="right"/>
            </w:pPr>
            <w:r>
              <w:rPr>
                <w:color w:val="000000"/>
                <w:sz w:val="24"/>
              </w:rPr>
              <w:t>8.00</w:t>
            </w:r>
          </w:p>
        </w:tc>
      </w:tr>
      <w:tr w:rsidR="00876243">
        <w:tc>
          <w:tcPr>
            <w:tcW w:w="862" w:type="dxa"/>
            <w:vAlign w:val="center"/>
          </w:tcPr>
          <w:p w:rsidR="00876243" w:rsidRDefault="005A4A77">
            <w:pPr>
              <w:jc w:val="center"/>
            </w:pPr>
            <w:r>
              <w:rPr>
                <w:color w:val="000000"/>
                <w:sz w:val="24"/>
              </w:rPr>
              <w:t>5</w:t>
            </w:r>
          </w:p>
        </w:tc>
        <w:tc>
          <w:tcPr>
            <w:tcW w:w="1346" w:type="dxa"/>
            <w:vAlign w:val="center"/>
          </w:tcPr>
          <w:p w:rsidR="00876243" w:rsidRDefault="005A4A77">
            <w:pPr>
              <w:jc w:val="center"/>
            </w:pPr>
            <w:r>
              <w:rPr>
                <w:color w:val="000000"/>
                <w:sz w:val="24"/>
              </w:rPr>
              <w:t>000858</w:t>
            </w:r>
          </w:p>
        </w:tc>
        <w:tc>
          <w:tcPr>
            <w:tcW w:w="1795" w:type="dxa"/>
            <w:vAlign w:val="center"/>
          </w:tcPr>
          <w:p w:rsidR="00876243" w:rsidRDefault="005A4A77">
            <w:pPr>
              <w:jc w:val="center"/>
            </w:pPr>
            <w:r>
              <w:rPr>
                <w:color w:val="000000"/>
                <w:sz w:val="24"/>
              </w:rPr>
              <w:t>五粮液</w:t>
            </w:r>
          </w:p>
        </w:tc>
        <w:tc>
          <w:tcPr>
            <w:tcW w:w="1346" w:type="dxa"/>
            <w:vAlign w:val="center"/>
          </w:tcPr>
          <w:p w:rsidR="00876243" w:rsidRDefault="005A4A77">
            <w:pPr>
              <w:jc w:val="right"/>
            </w:pPr>
            <w:r>
              <w:rPr>
                <w:color w:val="000000"/>
                <w:sz w:val="24"/>
              </w:rPr>
              <w:t>767,720</w:t>
            </w:r>
          </w:p>
        </w:tc>
        <w:tc>
          <w:tcPr>
            <w:tcW w:w="1944" w:type="dxa"/>
            <w:vAlign w:val="center"/>
          </w:tcPr>
          <w:p w:rsidR="00876243" w:rsidRDefault="005A4A77">
            <w:pPr>
              <w:jc w:val="right"/>
            </w:pPr>
            <w:r>
              <w:rPr>
                <w:color w:val="000000"/>
                <w:sz w:val="24"/>
              </w:rPr>
              <w:t>58,346,720.00</w:t>
            </w:r>
          </w:p>
        </w:tc>
        <w:tc>
          <w:tcPr>
            <w:tcW w:w="1705" w:type="dxa"/>
            <w:vAlign w:val="center"/>
          </w:tcPr>
          <w:p w:rsidR="00876243" w:rsidRDefault="005A4A77">
            <w:pPr>
              <w:jc w:val="right"/>
            </w:pPr>
            <w:r>
              <w:rPr>
                <w:color w:val="000000"/>
                <w:sz w:val="24"/>
              </w:rPr>
              <w:t>7.93</w:t>
            </w:r>
          </w:p>
        </w:tc>
      </w:tr>
      <w:tr w:rsidR="00876243">
        <w:tc>
          <w:tcPr>
            <w:tcW w:w="862" w:type="dxa"/>
            <w:vAlign w:val="center"/>
          </w:tcPr>
          <w:p w:rsidR="00876243" w:rsidRDefault="005A4A77">
            <w:pPr>
              <w:jc w:val="center"/>
            </w:pPr>
            <w:r>
              <w:rPr>
                <w:color w:val="000000"/>
                <w:sz w:val="24"/>
              </w:rPr>
              <w:t>6</w:t>
            </w:r>
          </w:p>
        </w:tc>
        <w:tc>
          <w:tcPr>
            <w:tcW w:w="1346" w:type="dxa"/>
            <w:vAlign w:val="center"/>
          </w:tcPr>
          <w:p w:rsidR="00876243" w:rsidRDefault="005A4A77">
            <w:pPr>
              <w:jc w:val="center"/>
            </w:pPr>
            <w:r>
              <w:rPr>
                <w:color w:val="000000"/>
                <w:sz w:val="24"/>
              </w:rPr>
              <w:t>002027</w:t>
            </w:r>
          </w:p>
        </w:tc>
        <w:tc>
          <w:tcPr>
            <w:tcW w:w="1795" w:type="dxa"/>
            <w:vAlign w:val="center"/>
          </w:tcPr>
          <w:p w:rsidR="00876243" w:rsidRDefault="005A4A77">
            <w:pPr>
              <w:jc w:val="center"/>
            </w:pPr>
            <w:r>
              <w:rPr>
                <w:color w:val="000000"/>
                <w:sz w:val="24"/>
              </w:rPr>
              <w:t>分众传媒</w:t>
            </w:r>
          </w:p>
        </w:tc>
        <w:tc>
          <w:tcPr>
            <w:tcW w:w="1346" w:type="dxa"/>
            <w:vAlign w:val="center"/>
          </w:tcPr>
          <w:p w:rsidR="00876243" w:rsidRDefault="005A4A77">
            <w:pPr>
              <w:jc w:val="right"/>
            </w:pPr>
            <w:r>
              <w:rPr>
                <w:color w:val="000000"/>
                <w:sz w:val="24"/>
              </w:rPr>
              <w:t>4,677,240</w:t>
            </w:r>
          </w:p>
        </w:tc>
        <w:tc>
          <w:tcPr>
            <w:tcW w:w="1944" w:type="dxa"/>
            <w:vAlign w:val="center"/>
          </w:tcPr>
          <w:p w:rsidR="00876243" w:rsidRDefault="005A4A77">
            <w:pPr>
              <w:jc w:val="right"/>
            </w:pPr>
            <w:r>
              <w:rPr>
                <w:color w:val="000000"/>
                <w:sz w:val="24"/>
              </w:rPr>
              <w:t>44,139,094.80</w:t>
            </w:r>
          </w:p>
        </w:tc>
        <w:tc>
          <w:tcPr>
            <w:tcW w:w="1705" w:type="dxa"/>
            <w:vAlign w:val="center"/>
          </w:tcPr>
          <w:p w:rsidR="00876243" w:rsidRDefault="005A4A77">
            <w:pPr>
              <w:jc w:val="right"/>
            </w:pPr>
            <w:r>
              <w:rPr>
                <w:color w:val="000000"/>
                <w:sz w:val="24"/>
              </w:rPr>
              <w:t>6.00</w:t>
            </w:r>
          </w:p>
        </w:tc>
      </w:tr>
      <w:tr w:rsidR="00876243">
        <w:tc>
          <w:tcPr>
            <w:tcW w:w="862" w:type="dxa"/>
            <w:vAlign w:val="center"/>
          </w:tcPr>
          <w:p w:rsidR="00876243" w:rsidRDefault="005A4A77">
            <w:pPr>
              <w:jc w:val="center"/>
            </w:pPr>
            <w:r>
              <w:rPr>
                <w:color w:val="000000"/>
                <w:sz w:val="24"/>
              </w:rPr>
              <w:t>7</w:t>
            </w:r>
          </w:p>
        </w:tc>
        <w:tc>
          <w:tcPr>
            <w:tcW w:w="1346" w:type="dxa"/>
            <w:vAlign w:val="center"/>
          </w:tcPr>
          <w:p w:rsidR="00876243" w:rsidRDefault="005A4A77">
            <w:pPr>
              <w:jc w:val="center"/>
            </w:pPr>
            <w:r>
              <w:rPr>
                <w:color w:val="000000"/>
                <w:sz w:val="24"/>
              </w:rPr>
              <w:t>600559</w:t>
            </w:r>
          </w:p>
        </w:tc>
        <w:tc>
          <w:tcPr>
            <w:tcW w:w="1795" w:type="dxa"/>
            <w:vAlign w:val="center"/>
          </w:tcPr>
          <w:p w:rsidR="00876243" w:rsidRDefault="005A4A77">
            <w:pPr>
              <w:jc w:val="center"/>
            </w:pPr>
            <w:r>
              <w:rPr>
                <w:color w:val="000000"/>
                <w:sz w:val="24"/>
              </w:rPr>
              <w:t>老白干酒</w:t>
            </w:r>
          </w:p>
        </w:tc>
        <w:tc>
          <w:tcPr>
            <w:tcW w:w="1346" w:type="dxa"/>
            <w:vAlign w:val="center"/>
          </w:tcPr>
          <w:p w:rsidR="00876243" w:rsidRDefault="005A4A77">
            <w:pPr>
              <w:jc w:val="right"/>
            </w:pPr>
            <w:r>
              <w:rPr>
                <w:color w:val="000000"/>
                <w:sz w:val="24"/>
              </w:rPr>
              <w:t>1,492,789</w:t>
            </w:r>
          </w:p>
        </w:tc>
        <w:tc>
          <w:tcPr>
            <w:tcW w:w="1944" w:type="dxa"/>
            <w:vAlign w:val="center"/>
          </w:tcPr>
          <w:p w:rsidR="00876243" w:rsidRDefault="005A4A77">
            <w:pPr>
              <w:jc w:val="right"/>
            </w:pPr>
            <w:r>
              <w:rPr>
                <w:color w:val="000000"/>
                <w:sz w:val="24"/>
              </w:rPr>
              <w:t>29,840,852.11</w:t>
            </w:r>
          </w:p>
        </w:tc>
        <w:tc>
          <w:tcPr>
            <w:tcW w:w="1705" w:type="dxa"/>
            <w:vAlign w:val="center"/>
          </w:tcPr>
          <w:p w:rsidR="00876243" w:rsidRDefault="005A4A77">
            <w:pPr>
              <w:jc w:val="right"/>
            </w:pPr>
            <w:r>
              <w:rPr>
                <w:color w:val="000000"/>
                <w:sz w:val="24"/>
              </w:rPr>
              <w:t>4.05</w:t>
            </w:r>
          </w:p>
        </w:tc>
      </w:tr>
      <w:tr w:rsidR="00876243">
        <w:tc>
          <w:tcPr>
            <w:tcW w:w="862" w:type="dxa"/>
            <w:vAlign w:val="center"/>
          </w:tcPr>
          <w:p w:rsidR="00876243" w:rsidRDefault="005A4A77">
            <w:pPr>
              <w:jc w:val="center"/>
            </w:pPr>
            <w:r>
              <w:rPr>
                <w:color w:val="000000"/>
                <w:sz w:val="24"/>
              </w:rPr>
              <w:t>8</w:t>
            </w:r>
          </w:p>
        </w:tc>
        <w:tc>
          <w:tcPr>
            <w:tcW w:w="1346" w:type="dxa"/>
            <w:vAlign w:val="center"/>
          </w:tcPr>
          <w:p w:rsidR="00876243" w:rsidRDefault="005A4A77">
            <w:pPr>
              <w:jc w:val="center"/>
            </w:pPr>
            <w:r>
              <w:rPr>
                <w:color w:val="000000"/>
                <w:sz w:val="24"/>
              </w:rPr>
              <w:t>600315</w:t>
            </w:r>
          </w:p>
        </w:tc>
        <w:tc>
          <w:tcPr>
            <w:tcW w:w="1795" w:type="dxa"/>
            <w:vAlign w:val="center"/>
          </w:tcPr>
          <w:p w:rsidR="00876243" w:rsidRDefault="005A4A77">
            <w:pPr>
              <w:jc w:val="center"/>
            </w:pPr>
            <w:r>
              <w:rPr>
                <w:color w:val="000000"/>
                <w:sz w:val="24"/>
              </w:rPr>
              <w:t>上海家化</w:t>
            </w:r>
          </w:p>
        </w:tc>
        <w:tc>
          <w:tcPr>
            <w:tcW w:w="1346" w:type="dxa"/>
            <w:vAlign w:val="center"/>
          </w:tcPr>
          <w:p w:rsidR="00876243" w:rsidRDefault="005A4A77">
            <w:pPr>
              <w:jc w:val="right"/>
            </w:pPr>
            <w:r>
              <w:rPr>
                <w:color w:val="000000"/>
                <w:sz w:val="24"/>
              </w:rPr>
              <w:t>574,953</w:t>
            </w:r>
          </w:p>
        </w:tc>
        <w:tc>
          <w:tcPr>
            <w:tcW w:w="1944" w:type="dxa"/>
            <w:vAlign w:val="center"/>
          </w:tcPr>
          <w:p w:rsidR="00876243" w:rsidRDefault="005A4A77">
            <w:pPr>
              <w:jc w:val="right"/>
            </w:pPr>
            <w:r>
              <w:rPr>
                <w:color w:val="000000"/>
                <w:sz w:val="24"/>
              </w:rPr>
              <w:t>22,785,387.39</w:t>
            </w:r>
          </w:p>
        </w:tc>
        <w:tc>
          <w:tcPr>
            <w:tcW w:w="1705" w:type="dxa"/>
            <w:vAlign w:val="center"/>
          </w:tcPr>
          <w:p w:rsidR="00876243" w:rsidRDefault="005A4A77">
            <w:pPr>
              <w:jc w:val="right"/>
            </w:pPr>
            <w:r>
              <w:rPr>
                <w:color w:val="000000"/>
                <w:sz w:val="24"/>
              </w:rPr>
              <w:t>3.10</w:t>
            </w:r>
          </w:p>
        </w:tc>
      </w:tr>
      <w:tr w:rsidR="00876243">
        <w:tc>
          <w:tcPr>
            <w:tcW w:w="862" w:type="dxa"/>
            <w:vAlign w:val="center"/>
          </w:tcPr>
          <w:p w:rsidR="00876243" w:rsidRDefault="005A4A77">
            <w:pPr>
              <w:jc w:val="center"/>
            </w:pPr>
            <w:r>
              <w:rPr>
                <w:color w:val="000000"/>
                <w:sz w:val="24"/>
              </w:rPr>
              <w:t>9</w:t>
            </w:r>
          </w:p>
        </w:tc>
        <w:tc>
          <w:tcPr>
            <w:tcW w:w="1346" w:type="dxa"/>
            <w:vAlign w:val="center"/>
          </w:tcPr>
          <w:p w:rsidR="00876243" w:rsidRDefault="005A4A77">
            <w:pPr>
              <w:jc w:val="center"/>
            </w:pPr>
            <w:r>
              <w:rPr>
                <w:color w:val="000000"/>
                <w:sz w:val="24"/>
              </w:rPr>
              <w:t>002024</w:t>
            </w:r>
          </w:p>
        </w:tc>
        <w:tc>
          <w:tcPr>
            <w:tcW w:w="1795" w:type="dxa"/>
            <w:vAlign w:val="center"/>
          </w:tcPr>
          <w:p w:rsidR="00876243" w:rsidRDefault="005A4A77">
            <w:pPr>
              <w:jc w:val="center"/>
            </w:pPr>
            <w:r>
              <w:rPr>
                <w:color w:val="000000"/>
                <w:sz w:val="24"/>
              </w:rPr>
              <w:t>苏宁易购</w:t>
            </w:r>
          </w:p>
        </w:tc>
        <w:tc>
          <w:tcPr>
            <w:tcW w:w="1346" w:type="dxa"/>
            <w:vAlign w:val="center"/>
          </w:tcPr>
          <w:p w:rsidR="00876243" w:rsidRDefault="005A4A77">
            <w:pPr>
              <w:jc w:val="right"/>
            </w:pPr>
            <w:r>
              <w:rPr>
                <w:color w:val="000000"/>
                <w:sz w:val="24"/>
              </w:rPr>
              <w:t>1,575,000</w:t>
            </w:r>
          </w:p>
        </w:tc>
        <w:tc>
          <w:tcPr>
            <w:tcW w:w="1944" w:type="dxa"/>
            <w:vAlign w:val="center"/>
          </w:tcPr>
          <w:p w:rsidR="00876243" w:rsidRDefault="005A4A77">
            <w:pPr>
              <w:jc w:val="right"/>
            </w:pPr>
            <w:r>
              <w:rPr>
                <w:color w:val="000000"/>
                <w:sz w:val="24"/>
              </w:rPr>
              <w:t>22,176,000.00</w:t>
            </w:r>
          </w:p>
        </w:tc>
        <w:tc>
          <w:tcPr>
            <w:tcW w:w="1705" w:type="dxa"/>
            <w:vAlign w:val="center"/>
          </w:tcPr>
          <w:p w:rsidR="00876243" w:rsidRDefault="005A4A77">
            <w:pPr>
              <w:jc w:val="right"/>
            </w:pPr>
            <w:r>
              <w:rPr>
                <w:color w:val="000000"/>
                <w:sz w:val="24"/>
              </w:rPr>
              <w:t>3.01</w:t>
            </w:r>
          </w:p>
        </w:tc>
      </w:tr>
      <w:tr w:rsidR="00876243">
        <w:tc>
          <w:tcPr>
            <w:tcW w:w="862" w:type="dxa"/>
            <w:vAlign w:val="center"/>
          </w:tcPr>
          <w:p w:rsidR="00876243" w:rsidRDefault="005A4A77">
            <w:pPr>
              <w:jc w:val="center"/>
            </w:pPr>
            <w:r>
              <w:rPr>
                <w:color w:val="000000"/>
                <w:sz w:val="24"/>
              </w:rPr>
              <w:t>10</w:t>
            </w:r>
          </w:p>
        </w:tc>
        <w:tc>
          <w:tcPr>
            <w:tcW w:w="1346" w:type="dxa"/>
            <w:vAlign w:val="center"/>
          </w:tcPr>
          <w:p w:rsidR="00876243" w:rsidRDefault="005A4A77">
            <w:pPr>
              <w:jc w:val="center"/>
            </w:pPr>
            <w:r>
              <w:rPr>
                <w:color w:val="000000"/>
                <w:sz w:val="24"/>
              </w:rPr>
              <w:t>000596</w:t>
            </w:r>
          </w:p>
        </w:tc>
        <w:tc>
          <w:tcPr>
            <w:tcW w:w="1795" w:type="dxa"/>
            <w:vAlign w:val="center"/>
          </w:tcPr>
          <w:p w:rsidR="00876243" w:rsidRDefault="005A4A77">
            <w:pPr>
              <w:jc w:val="center"/>
            </w:pPr>
            <w:r>
              <w:rPr>
                <w:color w:val="000000"/>
                <w:sz w:val="24"/>
              </w:rPr>
              <w:t>古井贡酒</w:t>
            </w:r>
          </w:p>
        </w:tc>
        <w:tc>
          <w:tcPr>
            <w:tcW w:w="1346" w:type="dxa"/>
            <w:vAlign w:val="center"/>
          </w:tcPr>
          <w:p w:rsidR="00876243" w:rsidRDefault="005A4A77">
            <w:pPr>
              <w:jc w:val="right"/>
            </w:pPr>
            <w:r>
              <w:rPr>
                <w:color w:val="000000"/>
                <w:sz w:val="24"/>
              </w:rPr>
              <w:t>235,200</w:t>
            </w:r>
          </w:p>
        </w:tc>
        <w:tc>
          <w:tcPr>
            <w:tcW w:w="1944" w:type="dxa"/>
            <w:vAlign w:val="center"/>
          </w:tcPr>
          <w:p w:rsidR="00876243" w:rsidRDefault="005A4A77">
            <w:pPr>
              <w:jc w:val="right"/>
            </w:pPr>
            <w:r>
              <w:rPr>
                <w:color w:val="000000"/>
                <w:sz w:val="24"/>
              </w:rPr>
              <w:t>20,881,056.00</w:t>
            </w:r>
          </w:p>
        </w:tc>
        <w:tc>
          <w:tcPr>
            <w:tcW w:w="1705" w:type="dxa"/>
            <w:vAlign w:val="center"/>
          </w:tcPr>
          <w:p w:rsidR="00876243" w:rsidRDefault="005A4A77">
            <w:pPr>
              <w:jc w:val="right"/>
            </w:pPr>
            <w:r>
              <w:rPr>
                <w:color w:val="000000"/>
                <w:sz w:val="24"/>
              </w:rPr>
              <w:t>2.84</w:t>
            </w:r>
          </w:p>
        </w:tc>
      </w:tr>
      <w:tr w:rsidR="00876243">
        <w:tc>
          <w:tcPr>
            <w:tcW w:w="862" w:type="dxa"/>
            <w:vAlign w:val="center"/>
          </w:tcPr>
          <w:p w:rsidR="00876243" w:rsidRDefault="005A4A77">
            <w:pPr>
              <w:jc w:val="center"/>
            </w:pPr>
            <w:r>
              <w:rPr>
                <w:color w:val="000000"/>
                <w:sz w:val="24"/>
              </w:rPr>
              <w:t>11</w:t>
            </w:r>
          </w:p>
        </w:tc>
        <w:tc>
          <w:tcPr>
            <w:tcW w:w="1346" w:type="dxa"/>
            <w:vAlign w:val="center"/>
          </w:tcPr>
          <w:p w:rsidR="00876243" w:rsidRDefault="005A4A77">
            <w:pPr>
              <w:jc w:val="center"/>
            </w:pPr>
            <w:r>
              <w:rPr>
                <w:color w:val="000000"/>
                <w:sz w:val="24"/>
              </w:rPr>
              <w:t>002094</w:t>
            </w:r>
          </w:p>
        </w:tc>
        <w:tc>
          <w:tcPr>
            <w:tcW w:w="1795" w:type="dxa"/>
            <w:vAlign w:val="center"/>
          </w:tcPr>
          <w:p w:rsidR="00876243" w:rsidRDefault="005A4A77">
            <w:pPr>
              <w:jc w:val="center"/>
            </w:pPr>
            <w:r>
              <w:rPr>
                <w:color w:val="000000"/>
                <w:sz w:val="24"/>
              </w:rPr>
              <w:t>青岛金王</w:t>
            </w:r>
          </w:p>
        </w:tc>
        <w:tc>
          <w:tcPr>
            <w:tcW w:w="1346" w:type="dxa"/>
            <w:vAlign w:val="center"/>
          </w:tcPr>
          <w:p w:rsidR="00876243" w:rsidRDefault="005A4A77">
            <w:pPr>
              <w:jc w:val="right"/>
            </w:pPr>
            <w:r>
              <w:rPr>
                <w:color w:val="000000"/>
                <w:sz w:val="24"/>
              </w:rPr>
              <w:t>2,047,371</w:t>
            </w:r>
          </w:p>
        </w:tc>
        <w:tc>
          <w:tcPr>
            <w:tcW w:w="1944" w:type="dxa"/>
            <w:vAlign w:val="center"/>
          </w:tcPr>
          <w:p w:rsidR="00876243" w:rsidRDefault="005A4A77">
            <w:pPr>
              <w:jc w:val="right"/>
            </w:pPr>
            <w:r>
              <w:rPr>
                <w:color w:val="000000"/>
                <w:sz w:val="24"/>
              </w:rPr>
              <w:t>18,446,812.71</w:t>
            </w:r>
          </w:p>
        </w:tc>
        <w:tc>
          <w:tcPr>
            <w:tcW w:w="1705" w:type="dxa"/>
            <w:vAlign w:val="center"/>
          </w:tcPr>
          <w:p w:rsidR="00876243" w:rsidRDefault="005A4A77">
            <w:pPr>
              <w:jc w:val="right"/>
            </w:pPr>
            <w:r>
              <w:rPr>
                <w:color w:val="000000"/>
                <w:sz w:val="24"/>
              </w:rPr>
              <w:t>2.51</w:t>
            </w:r>
          </w:p>
        </w:tc>
      </w:tr>
      <w:tr w:rsidR="00876243">
        <w:tc>
          <w:tcPr>
            <w:tcW w:w="862" w:type="dxa"/>
            <w:vAlign w:val="center"/>
          </w:tcPr>
          <w:p w:rsidR="00876243" w:rsidRDefault="005A4A77">
            <w:pPr>
              <w:jc w:val="center"/>
            </w:pPr>
            <w:r>
              <w:rPr>
                <w:color w:val="000000"/>
                <w:sz w:val="24"/>
              </w:rPr>
              <w:t>12</w:t>
            </w:r>
          </w:p>
        </w:tc>
        <w:tc>
          <w:tcPr>
            <w:tcW w:w="1346" w:type="dxa"/>
            <w:vAlign w:val="center"/>
          </w:tcPr>
          <w:p w:rsidR="00876243" w:rsidRDefault="005A4A77">
            <w:pPr>
              <w:jc w:val="center"/>
            </w:pPr>
            <w:r>
              <w:rPr>
                <w:color w:val="000000"/>
                <w:sz w:val="24"/>
              </w:rPr>
              <w:t>600028</w:t>
            </w:r>
          </w:p>
        </w:tc>
        <w:tc>
          <w:tcPr>
            <w:tcW w:w="1795" w:type="dxa"/>
            <w:vAlign w:val="center"/>
          </w:tcPr>
          <w:p w:rsidR="00876243" w:rsidRDefault="005A4A77">
            <w:pPr>
              <w:jc w:val="center"/>
            </w:pPr>
            <w:r>
              <w:rPr>
                <w:color w:val="000000"/>
                <w:sz w:val="24"/>
              </w:rPr>
              <w:t>中国石化</w:t>
            </w:r>
          </w:p>
        </w:tc>
        <w:tc>
          <w:tcPr>
            <w:tcW w:w="1346" w:type="dxa"/>
            <w:vAlign w:val="center"/>
          </w:tcPr>
          <w:p w:rsidR="00876243" w:rsidRDefault="005A4A77">
            <w:pPr>
              <w:jc w:val="right"/>
            </w:pPr>
            <w:r>
              <w:rPr>
                <w:color w:val="000000"/>
                <w:sz w:val="24"/>
              </w:rPr>
              <w:t>2,421,600</w:t>
            </w:r>
          </w:p>
        </w:tc>
        <w:tc>
          <w:tcPr>
            <w:tcW w:w="1944" w:type="dxa"/>
            <w:vAlign w:val="center"/>
          </w:tcPr>
          <w:p w:rsidR="00876243" w:rsidRDefault="005A4A77">
            <w:pPr>
              <w:jc w:val="right"/>
            </w:pPr>
            <w:r>
              <w:rPr>
                <w:color w:val="000000"/>
                <w:sz w:val="24"/>
              </w:rPr>
              <w:t>15,716,184.00</w:t>
            </w:r>
          </w:p>
        </w:tc>
        <w:tc>
          <w:tcPr>
            <w:tcW w:w="1705" w:type="dxa"/>
            <w:vAlign w:val="center"/>
          </w:tcPr>
          <w:p w:rsidR="00876243" w:rsidRDefault="005A4A77">
            <w:pPr>
              <w:jc w:val="right"/>
            </w:pPr>
            <w:r>
              <w:rPr>
                <w:color w:val="000000"/>
                <w:sz w:val="24"/>
              </w:rPr>
              <w:t>2.14</w:t>
            </w:r>
          </w:p>
        </w:tc>
      </w:tr>
      <w:tr w:rsidR="00876243">
        <w:tc>
          <w:tcPr>
            <w:tcW w:w="862" w:type="dxa"/>
            <w:vAlign w:val="center"/>
          </w:tcPr>
          <w:p w:rsidR="00876243" w:rsidRDefault="005A4A77">
            <w:pPr>
              <w:jc w:val="center"/>
            </w:pPr>
            <w:r>
              <w:rPr>
                <w:color w:val="000000"/>
                <w:sz w:val="24"/>
              </w:rPr>
              <w:t>13</w:t>
            </w:r>
          </w:p>
        </w:tc>
        <w:tc>
          <w:tcPr>
            <w:tcW w:w="1346" w:type="dxa"/>
            <w:vAlign w:val="center"/>
          </w:tcPr>
          <w:p w:rsidR="00876243" w:rsidRDefault="005A4A77">
            <w:pPr>
              <w:jc w:val="center"/>
            </w:pPr>
            <w:r>
              <w:rPr>
                <w:color w:val="000000"/>
                <w:sz w:val="24"/>
              </w:rPr>
              <w:t>601688</w:t>
            </w:r>
          </w:p>
        </w:tc>
        <w:tc>
          <w:tcPr>
            <w:tcW w:w="1795" w:type="dxa"/>
            <w:vAlign w:val="center"/>
          </w:tcPr>
          <w:p w:rsidR="00876243" w:rsidRDefault="005A4A77">
            <w:pPr>
              <w:jc w:val="center"/>
            </w:pPr>
            <w:r>
              <w:rPr>
                <w:color w:val="000000"/>
                <w:sz w:val="24"/>
              </w:rPr>
              <w:t>华泰证券</w:t>
            </w:r>
          </w:p>
        </w:tc>
        <w:tc>
          <w:tcPr>
            <w:tcW w:w="1346" w:type="dxa"/>
            <w:vAlign w:val="center"/>
          </w:tcPr>
          <w:p w:rsidR="00876243" w:rsidRDefault="005A4A77">
            <w:pPr>
              <w:jc w:val="right"/>
            </w:pPr>
            <w:r>
              <w:rPr>
                <w:color w:val="000000"/>
                <w:sz w:val="24"/>
              </w:rPr>
              <w:t>1,018,199</w:t>
            </w:r>
          </w:p>
        </w:tc>
        <w:tc>
          <w:tcPr>
            <w:tcW w:w="1944" w:type="dxa"/>
            <w:vAlign w:val="center"/>
          </w:tcPr>
          <w:p w:rsidR="00876243" w:rsidRDefault="005A4A77">
            <w:pPr>
              <w:jc w:val="right"/>
            </w:pPr>
            <w:r>
              <w:rPr>
                <w:color w:val="000000"/>
                <w:sz w:val="24"/>
              </w:rPr>
              <w:t>15,242,439.03</w:t>
            </w:r>
          </w:p>
        </w:tc>
        <w:tc>
          <w:tcPr>
            <w:tcW w:w="1705" w:type="dxa"/>
            <w:vAlign w:val="center"/>
          </w:tcPr>
          <w:p w:rsidR="00876243" w:rsidRDefault="005A4A77">
            <w:pPr>
              <w:jc w:val="right"/>
            </w:pPr>
            <w:r>
              <w:rPr>
                <w:color w:val="000000"/>
                <w:sz w:val="24"/>
              </w:rPr>
              <w:t>2.07</w:t>
            </w:r>
          </w:p>
        </w:tc>
      </w:tr>
      <w:tr w:rsidR="00876243">
        <w:tc>
          <w:tcPr>
            <w:tcW w:w="862" w:type="dxa"/>
            <w:vAlign w:val="center"/>
          </w:tcPr>
          <w:p w:rsidR="00876243" w:rsidRDefault="005A4A77">
            <w:pPr>
              <w:jc w:val="center"/>
            </w:pPr>
            <w:r>
              <w:rPr>
                <w:color w:val="000000"/>
                <w:sz w:val="24"/>
              </w:rPr>
              <w:t>14</w:t>
            </w:r>
          </w:p>
        </w:tc>
        <w:tc>
          <w:tcPr>
            <w:tcW w:w="1346" w:type="dxa"/>
            <w:vAlign w:val="center"/>
          </w:tcPr>
          <w:p w:rsidR="00876243" w:rsidRDefault="005A4A77">
            <w:pPr>
              <w:jc w:val="center"/>
            </w:pPr>
            <w:r>
              <w:rPr>
                <w:color w:val="000000"/>
                <w:sz w:val="24"/>
              </w:rPr>
              <w:t>600197</w:t>
            </w:r>
          </w:p>
        </w:tc>
        <w:tc>
          <w:tcPr>
            <w:tcW w:w="1795" w:type="dxa"/>
            <w:vAlign w:val="center"/>
          </w:tcPr>
          <w:p w:rsidR="00876243" w:rsidRDefault="005A4A77">
            <w:pPr>
              <w:jc w:val="center"/>
            </w:pPr>
            <w:r>
              <w:rPr>
                <w:color w:val="000000"/>
                <w:sz w:val="24"/>
              </w:rPr>
              <w:t>伊力特</w:t>
            </w:r>
          </w:p>
        </w:tc>
        <w:tc>
          <w:tcPr>
            <w:tcW w:w="1346" w:type="dxa"/>
            <w:vAlign w:val="center"/>
          </w:tcPr>
          <w:p w:rsidR="00876243" w:rsidRDefault="005A4A77">
            <w:pPr>
              <w:jc w:val="right"/>
            </w:pPr>
            <w:r>
              <w:rPr>
                <w:color w:val="000000"/>
                <w:sz w:val="24"/>
              </w:rPr>
              <w:t>651,351</w:t>
            </w:r>
          </w:p>
        </w:tc>
        <w:tc>
          <w:tcPr>
            <w:tcW w:w="1944" w:type="dxa"/>
            <w:vAlign w:val="center"/>
          </w:tcPr>
          <w:p w:rsidR="00876243" w:rsidRDefault="005A4A77">
            <w:pPr>
              <w:jc w:val="right"/>
            </w:pPr>
            <w:r>
              <w:rPr>
                <w:color w:val="000000"/>
                <w:sz w:val="24"/>
              </w:rPr>
              <w:t>14,687,965.05</w:t>
            </w:r>
          </w:p>
        </w:tc>
        <w:tc>
          <w:tcPr>
            <w:tcW w:w="1705" w:type="dxa"/>
            <w:vAlign w:val="center"/>
          </w:tcPr>
          <w:p w:rsidR="00876243" w:rsidRDefault="005A4A77">
            <w:pPr>
              <w:jc w:val="right"/>
            </w:pPr>
            <w:r>
              <w:rPr>
                <w:color w:val="000000"/>
                <w:sz w:val="24"/>
              </w:rPr>
              <w:t>2.00</w:t>
            </w:r>
          </w:p>
        </w:tc>
      </w:tr>
      <w:tr w:rsidR="00876243">
        <w:tc>
          <w:tcPr>
            <w:tcW w:w="862" w:type="dxa"/>
            <w:vAlign w:val="center"/>
          </w:tcPr>
          <w:p w:rsidR="00876243" w:rsidRDefault="005A4A77">
            <w:pPr>
              <w:jc w:val="center"/>
            </w:pPr>
            <w:r>
              <w:rPr>
                <w:color w:val="000000"/>
                <w:sz w:val="24"/>
              </w:rPr>
              <w:t>15</w:t>
            </w:r>
          </w:p>
        </w:tc>
        <w:tc>
          <w:tcPr>
            <w:tcW w:w="1346" w:type="dxa"/>
            <w:vAlign w:val="center"/>
          </w:tcPr>
          <w:p w:rsidR="00876243" w:rsidRDefault="005A4A77">
            <w:pPr>
              <w:jc w:val="center"/>
            </w:pPr>
            <w:r>
              <w:rPr>
                <w:color w:val="000000"/>
                <w:sz w:val="24"/>
              </w:rPr>
              <w:t>603686</w:t>
            </w:r>
          </w:p>
        </w:tc>
        <w:tc>
          <w:tcPr>
            <w:tcW w:w="1795" w:type="dxa"/>
            <w:vAlign w:val="center"/>
          </w:tcPr>
          <w:p w:rsidR="00876243" w:rsidRDefault="005A4A77">
            <w:pPr>
              <w:jc w:val="center"/>
            </w:pPr>
            <w:r>
              <w:rPr>
                <w:color w:val="000000"/>
                <w:sz w:val="24"/>
              </w:rPr>
              <w:t>龙马环卫</w:t>
            </w:r>
          </w:p>
        </w:tc>
        <w:tc>
          <w:tcPr>
            <w:tcW w:w="1346" w:type="dxa"/>
            <w:vAlign w:val="center"/>
          </w:tcPr>
          <w:p w:rsidR="00876243" w:rsidRDefault="005A4A77">
            <w:pPr>
              <w:jc w:val="right"/>
            </w:pPr>
            <w:r>
              <w:rPr>
                <w:color w:val="000000"/>
                <w:sz w:val="24"/>
              </w:rPr>
              <w:t>610,000</w:t>
            </w:r>
          </w:p>
        </w:tc>
        <w:tc>
          <w:tcPr>
            <w:tcW w:w="1944" w:type="dxa"/>
            <w:vAlign w:val="center"/>
          </w:tcPr>
          <w:p w:rsidR="00876243" w:rsidRDefault="005A4A77">
            <w:pPr>
              <w:jc w:val="right"/>
            </w:pPr>
            <w:r>
              <w:rPr>
                <w:color w:val="000000"/>
                <w:sz w:val="24"/>
              </w:rPr>
              <w:t>14,243,500.00</w:t>
            </w:r>
          </w:p>
        </w:tc>
        <w:tc>
          <w:tcPr>
            <w:tcW w:w="1705" w:type="dxa"/>
            <w:vAlign w:val="center"/>
          </w:tcPr>
          <w:p w:rsidR="00876243" w:rsidRDefault="005A4A77">
            <w:pPr>
              <w:jc w:val="right"/>
            </w:pPr>
            <w:r>
              <w:rPr>
                <w:color w:val="000000"/>
                <w:sz w:val="24"/>
              </w:rPr>
              <w:t>1.93</w:t>
            </w:r>
          </w:p>
        </w:tc>
      </w:tr>
      <w:tr w:rsidR="00876243">
        <w:tc>
          <w:tcPr>
            <w:tcW w:w="862" w:type="dxa"/>
            <w:vAlign w:val="center"/>
          </w:tcPr>
          <w:p w:rsidR="00876243" w:rsidRDefault="005A4A77">
            <w:pPr>
              <w:jc w:val="center"/>
            </w:pPr>
            <w:r>
              <w:rPr>
                <w:color w:val="000000"/>
                <w:sz w:val="24"/>
              </w:rPr>
              <w:t>16</w:t>
            </w:r>
          </w:p>
        </w:tc>
        <w:tc>
          <w:tcPr>
            <w:tcW w:w="1346" w:type="dxa"/>
            <w:vAlign w:val="center"/>
          </w:tcPr>
          <w:p w:rsidR="00876243" w:rsidRDefault="005A4A77">
            <w:pPr>
              <w:jc w:val="center"/>
            </w:pPr>
            <w:r>
              <w:rPr>
                <w:color w:val="000000"/>
                <w:sz w:val="24"/>
              </w:rPr>
              <w:t>300326</w:t>
            </w:r>
          </w:p>
        </w:tc>
        <w:tc>
          <w:tcPr>
            <w:tcW w:w="1795" w:type="dxa"/>
            <w:vAlign w:val="center"/>
          </w:tcPr>
          <w:p w:rsidR="00876243" w:rsidRDefault="005A4A77">
            <w:pPr>
              <w:jc w:val="center"/>
            </w:pPr>
            <w:r>
              <w:rPr>
                <w:color w:val="000000"/>
                <w:sz w:val="24"/>
              </w:rPr>
              <w:t>凯利泰</w:t>
            </w:r>
          </w:p>
        </w:tc>
        <w:tc>
          <w:tcPr>
            <w:tcW w:w="1346" w:type="dxa"/>
            <w:vAlign w:val="center"/>
          </w:tcPr>
          <w:p w:rsidR="00876243" w:rsidRDefault="005A4A77">
            <w:pPr>
              <w:jc w:val="right"/>
            </w:pPr>
            <w:r>
              <w:rPr>
                <w:color w:val="000000"/>
                <w:sz w:val="24"/>
              </w:rPr>
              <w:t>1,358,179</w:t>
            </w:r>
          </w:p>
        </w:tc>
        <w:tc>
          <w:tcPr>
            <w:tcW w:w="1944" w:type="dxa"/>
            <w:vAlign w:val="center"/>
          </w:tcPr>
          <w:p w:rsidR="00876243" w:rsidRDefault="005A4A77">
            <w:pPr>
              <w:jc w:val="right"/>
            </w:pPr>
            <w:r>
              <w:rPr>
                <w:color w:val="000000"/>
                <w:sz w:val="24"/>
              </w:rPr>
              <w:t>13,337,317.78</w:t>
            </w:r>
          </w:p>
        </w:tc>
        <w:tc>
          <w:tcPr>
            <w:tcW w:w="1705" w:type="dxa"/>
            <w:vAlign w:val="center"/>
          </w:tcPr>
          <w:p w:rsidR="00876243" w:rsidRDefault="005A4A77">
            <w:pPr>
              <w:jc w:val="right"/>
            </w:pPr>
            <w:r>
              <w:rPr>
                <w:color w:val="000000"/>
                <w:sz w:val="24"/>
              </w:rPr>
              <w:t>1.81</w:t>
            </w:r>
          </w:p>
        </w:tc>
      </w:tr>
      <w:tr w:rsidR="00876243">
        <w:tc>
          <w:tcPr>
            <w:tcW w:w="862" w:type="dxa"/>
            <w:vAlign w:val="center"/>
          </w:tcPr>
          <w:p w:rsidR="00876243" w:rsidRDefault="005A4A77">
            <w:pPr>
              <w:jc w:val="center"/>
            </w:pPr>
            <w:r>
              <w:rPr>
                <w:color w:val="000000"/>
                <w:sz w:val="24"/>
              </w:rPr>
              <w:t>17</w:t>
            </w:r>
          </w:p>
        </w:tc>
        <w:tc>
          <w:tcPr>
            <w:tcW w:w="1346" w:type="dxa"/>
            <w:vAlign w:val="center"/>
          </w:tcPr>
          <w:p w:rsidR="00876243" w:rsidRDefault="005A4A77">
            <w:pPr>
              <w:jc w:val="center"/>
            </w:pPr>
            <w:r>
              <w:rPr>
                <w:color w:val="000000"/>
                <w:sz w:val="24"/>
              </w:rPr>
              <w:t>002537</w:t>
            </w:r>
          </w:p>
        </w:tc>
        <w:tc>
          <w:tcPr>
            <w:tcW w:w="1795" w:type="dxa"/>
            <w:vAlign w:val="center"/>
          </w:tcPr>
          <w:p w:rsidR="00876243" w:rsidRDefault="005A4A77">
            <w:pPr>
              <w:jc w:val="center"/>
            </w:pPr>
            <w:r>
              <w:rPr>
                <w:color w:val="000000"/>
                <w:sz w:val="24"/>
              </w:rPr>
              <w:t>海联金汇</w:t>
            </w:r>
          </w:p>
        </w:tc>
        <w:tc>
          <w:tcPr>
            <w:tcW w:w="1346" w:type="dxa"/>
            <w:vAlign w:val="center"/>
          </w:tcPr>
          <w:p w:rsidR="00876243" w:rsidRDefault="005A4A77">
            <w:pPr>
              <w:jc w:val="right"/>
            </w:pPr>
            <w:r>
              <w:rPr>
                <w:color w:val="000000"/>
                <w:sz w:val="24"/>
              </w:rPr>
              <w:t>1,367,460</w:t>
            </w:r>
          </w:p>
        </w:tc>
        <w:tc>
          <w:tcPr>
            <w:tcW w:w="1944" w:type="dxa"/>
            <w:vAlign w:val="center"/>
          </w:tcPr>
          <w:p w:rsidR="00876243" w:rsidRDefault="005A4A77">
            <w:pPr>
              <w:jc w:val="right"/>
            </w:pPr>
            <w:r>
              <w:rPr>
                <w:color w:val="000000"/>
                <w:sz w:val="24"/>
              </w:rPr>
              <w:t>12,908,822.40</w:t>
            </w:r>
          </w:p>
        </w:tc>
        <w:tc>
          <w:tcPr>
            <w:tcW w:w="1705" w:type="dxa"/>
            <w:vAlign w:val="center"/>
          </w:tcPr>
          <w:p w:rsidR="00876243" w:rsidRDefault="005A4A77">
            <w:pPr>
              <w:jc w:val="right"/>
            </w:pPr>
            <w:r>
              <w:rPr>
                <w:color w:val="000000"/>
                <w:sz w:val="24"/>
              </w:rPr>
              <w:t>1.75</w:t>
            </w:r>
          </w:p>
        </w:tc>
      </w:tr>
      <w:tr w:rsidR="00876243">
        <w:tc>
          <w:tcPr>
            <w:tcW w:w="862" w:type="dxa"/>
            <w:vAlign w:val="center"/>
          </w:tcPr>
          <w:p w:rsidR="00876243" w:rsidRDefault="005A4A77">
            <w:pPr>
              <w:jc w:val="center"/>
            </w:pPr>
            <w:r>
              <w:rPr>
                <w:color w:val="000000"/>
                <w:sz w:val="24"/>
              </w:rPr>
              <w:t>18</w:t>
            </w:r>
          </w:p>
        </w:tc>
        <w:tc>
          <w:tcPr>
            <w:tcW w:w="1346" w:type="dxa"/>
            <w:vAlign w:val="center"/>
          </w:tcPr>
          <w:p w:rsidR="00876243" w:rsidRDefault="005A4A77">
            <w:pPr>
              <w:jc w:val="center"/>
            </w:pPr>
            <w:r>
              <w:rPr>
                <w:color w:val="000000"/>
                <w:sz w:val="24"/>
              </w:rPr>
              <w:t>300347</w:t>
            </w:r>
          </w:p>
        </w:tc>
        <w:tc>
          <w:tcPr>
            <w:tcW w:w="1795" w:type="dxa"/>
            <w:vAlign w:val="center"/>
          </w:tcPr>
          <w:p w:rsidR="00876243" w:rsidRDefault="005A4A77">
            <w:pPr>
              <w:jc w:val="center"/>
            </w:pPr>
            <w:r>
              <w:rPr>
                <w:color w:val="000000"/>
                <w:sz w:val="24"/>
              </w:rPr>
              <w:t>泰格医药</w:t>
            </w:r>
          </w:p>
        </w:tc>
        <w:tc>
          <w:tcPr>
            <w:tcW w:w="1346" w:type="dxa"/>
            <w:vAlign w:val="center"/>
          </w:tcPr>
          <w:p w:rsidR="00876243" w:rsidRDefault="005A4A77">
            <w:pPr>
              <w:jc w:val="right"/>
            </w:pPr>
            <w:r>
              <w:rPr>
                <w:color w:val="000000"/>
                <w:sz w:val="24"/>
              </w:rPr>
              <w:t>161,000</w:t>
            </w:r>
          </w:p>
        </w:tc>
        <w:tc>
          <w:tcPr>
            <w:tcW w:w="1944" w:type="dxa"/>
            <w:vAlign w:val="center"/>
          </w:tcPr>
          <w:p w:rsidR="00876243" w:rsidRDefault="005A4A77">
            <w:pPr>
              <w:jc w:val="right"/>
            </w:pPr>
            <w:r>
              <w:rPr>
                <w:color w:val="000000"/>
                <w:sz w:val="24"/>
              </w:rPr>
              <w:t>9,123,870.00</w:t>
            </w:r>
          </w:p>
        </w:tc>
        <w:tc>
          <w:tcPr>
            <w:tcW w:w="1705" w:type="dxa"/>
            <w:vAlign w:val="center"/>
          </w:tcPr>
          <w:p w:rsidR="00876243" w:rsidRDefault="005A4A77">
            <w:pPr>
              <w:jc w:val="right"/>
            </w:pPr>
            <w:r>
              <w:rPr>
                <w:color w:val="000000"/>
                <w:sz w:val="24"/>
              </w:rPr>
              <w:t>1.24</w:t>
            </w:r>
          </w:p>
        </w:tc>
      </w:tr>
      <w:tr w:rsidR="00876243">
        <w:tc>
          <w:tcPr>
            <w:tcW w:w="862" w:type="dxa"/>
            <w:vAlign w:val="center"/>
          </w:tcPr>
          <w:p w:rsidR="00876243" w:rsidRDefault="005A4A77">
            <w:pPr>
              <w:jc w:val="center"/>
            </w:pPr>
            <w:r>
              <w:rPr>
                <w:color w:val="000000"/>
                <w:sz w:val="24"/>
              </w:rPr>
              <w:t>19</w:t>
            </w:r>
          </w:p>
        </w:tc>
        <w:tc>
          <w:tcPr>
            <w:tcW w:w="1346" w:type="dxa"/>
            <w:vAlign w:val="center"/>
          </w:tcPr>
          <w:p w:rsidR="00876243" w:rsidRDefault="005A4A77">
            <w:pPr>
              <w:jc w:val="center"/>
            </w:pPr>
            <w:r>
              <w:rPr>
                <w:color w:val="000000"/>
                <w:sz w:val="24"/>
              </w:rPr>
              <w:t>603108</w:t>
            </w:r>
          </w:p>
        </w:tc>
        <w:tc>
          <w:tcPr>
            <w:tcW w:w="1795" w:type="dxa"/>
            <w:vAlign w:val="center"/>
          </w:tcPr>
          <w:p w:rsidR="00876243" w:rsidRDefault="005A4A77">
            <w:pPr>
              <w:jc w:val="center"/>
            </w:pPr>
            <w:r>
              <w:rPr>
                <w:color w:val="000000"/>
                <w:sz w:val="24"/>
              </w:rPr>
              <w:t>润达医疗</w:t>
            </w:r>
          </w:p>
        </w:tc>
        <w:tc>
          <w:tcPr>
            <w:tcW w:w="1346" w:type="dxa"/>
            <w:vAlign w:val="center"/>
          </w:tcPr>
          <w:p w:rsidR="00876243" w:rsidRDefault="005A4A77">
            <w:pPr>
              <w:jc w:val="right"/>
            </w:pPr>
            <w:r>
              <w:rPr>
                <w:color w:val="000000"/>
                <w:sz w:val="24"/>
              </w:rPr>
              <w:t>743,639</w:t>
            </w:r>
          </w:p>
        </w:tc>
        <w:tc>
          <w:tcPr>
            <w:tcW w:w="1944" w:type="dxa"/>
            <w:vAlign w:val="center"/>
          </w:tcPr>
          <w:p w:rsidR="00876243" w:rsidRDefault="005A4A77">
            <w:pPr>
              <w:jc w:val="right"/>
            </w:pPr>
            <w:r>
              <w:rPr>
                <w:color w:val="000000"/>
                <w:sz w:val="24"/>
              </w:rPr>
              <w:t>8,343,629.58</w:t>
            </w:r>
          </w:p>
        </w:tc>
        <w:tc>
          <w:tcPr>
            <w:tcW w:w="1705" w:type="dxa"/>
            <w:vAlign w:val="center"/>
          </w:tcPr>
          <w:p w:rsidR="00876243" w:rsidRDefault="005A4A77">
            <w:pPr>
              <w:jc w:val="right"/>
            </w:pPr>
            <w:r>
              <w:rPr>
                <w:color w:val="000000"/>
                <w:sz w:val="24"/>
              </w:rPr>
              <w:t>1.13</w:t>
            </w:r>
          </w:p>
        </w:tc>
      </w:tr>
      <w:tr w:rsidR="00876243">
        <w:tc>
          <w:tcPr>
            <w:tcW w:w="862" w:type="dxa"/>
            <w:vAlign w:val="center"/>
          </w:tcPr>
          <w:p w:rsidR="00876243" w:rsidRDefault="005A4A77">
            <w:pPr>
              <w:jc w:val="center"/>
            </w:pPr>
            <w:r>
              <w:rPr>
                <w:color w:val="000000"/>
                <w:sz w:val="24"/>
              </w:rPr>
              <w:t>20</w:t>
            </w:r>
          </w:p>
        </w:tc>
        <w:tc>
          <w:tcPr>
            <w:tcW w:w="1346" w:type="dxa"/>
            <w:vAlign w:val="center"/>
          </w:tcPr>
          <w:p w:rsidR="00876243" w:rsidRDefault="005A4A77">
            <w:pPr>
              <w:jc w:val="center"/>
            </w:pPr>
            <w:r>
              <w:rPr>
                <w:color w:val="000000"/>
                <w:sz w:val="24"/>
              </w:rPr>
              <w:t>000888</w:t>
            </w:r>
          </w:p>
        </w:tc>
        <w:tc>
          <w:tcPr>
            <w:tcW w:w="1795" w:type="dxa"/>
            <w:vAlign w:val="center"/>
          </w:tcPr>
          <w:p w:rsidR="00876243" w:rsidRDefault="005A4A77">
            <w:pPr>
              <w:jc w:val="center"/>
            </w:pPr>
            <w:r>
              <w:rPr>
                <w:color w:val="000000"/>
                <w:sz w:val="24"/>
              </w:rPr>
              <w:t>峨眉山</w:t>
            </w:r>
            <w:r>
              <w:rPr>
                <w:color w:val="000000"/>
                <w:sz w:val="24"/>
              </w:rPr>
              <w:t>A</w:t>
            </w:r>
          </w:p>
        </w:tc>
        <w:tc>
          <w:tcPr>
            <w:tcW w:w="1346" w:type="dxa"/>
            <w:vAlign w:val="center"/>
          </w:tcPr>
          <w:p w:rsidR="00876243" w:rsidRDefault="005A4A77">
            <w:pPr>
              <w:jc w:val="right"/>
            </w:pPr>
            <w:r>
              <w:rPr>
                <w:color w:val="000000"/>
                <w:sz w:val="24"/>
              </w:rPr>
              <w:t>888,888</w:t>
            </w:r>
          </w:p>
        </w:tc>
        <w:tc>
          <w:tcPr>
            <w:tcW w:w="1944" w:type="dxa"/>
            <w:vAlign w:val="center"/>
          </w:tcPr>
          <w:p w:rsidR="00876243" w:rsidRDefault="005A4A77">
            <w:pPr>
              <w:jc w:val="right"/>
            </w:pPr>
            <w:r>
              <w:rPr>
                <w:color w:val="000000"/>
                <w:sz w:val="24"/>
              </w:rPr>
              <w:t>7,813,325.52</w:t>
            </w:r>
          </w:p>
        </w:tc>
        <w:tc>
          <w:tcPr>
            <w:tcW w:w="1705" w:type="dxa"/>
            <w:vAlign w:val="center"/>
          </w:tcPr>
          <w:p w:rsidR="00876243" w:rsidRDefault="005A4A77">
            <w:pPr>
              <w:jc w:val="right"/>
            </w:pPr>
            <w:r>
              <w:rPr>
                <w:color w:val="000000"/>
                <w:sz w:val="24"/>
              </w:rPr>
              <w:t>1.06</w:t>
            </w:r>
          </w:p>
        </w:tc>
      </w:tr>
      <w:tr w:rsidR="00876243">
        <w:tc>
          <w:tcPr>
            <w:tcW w:w="862" w:type="dxa"/>
            <w:vAlign w:val="center"/>
          </w:tcPr>
          <w:p w:rsidR="00876243" w:rsidRDefault="005A4A77">
            <w:pPr>
              <w:jc w:val="center"/>
            </w:pPr>
            <w:r>
              <w:rPr>
                <w:color w:val="000000"/>
                <w:sz w:val="24"/>
              </w:rPr>
              <w:t>21</w:t>
            </w:r>
          </w:p>
        </w:tc>
        <w:tc>
          <w:tcPr>
            <w:tcW w:w="1346" w:type="dxa"/>
            <w:vAlign w:val="center"/>
          </w:tcPr>
          <w:p w:rsidR="00876243" w:rsidRDefault="005A4A77">
            <w:pPr>
              <w:jc w:val="center"/>
            </w:pPr>
            <w:r>
              <w:rPr>
                <w:color w:val="000000"/>
                <w:sz w:val="24"/>
              </w:rPr>
              <w:t>300747</w:t>
            </w:r>
          </w:p>
        </w:tc>
        <w:tc>
          <w:tcPr>
            <w:tcW w:w="1795" w:type="dxa"/>
            <w:vAlign w:val="center"/>
          </w:tcPr>
          <w:p w:rsidR="00876243" w:rsidRDefault="005A4A77">
            <w:pPr>
              <w:jc w:val="center"/>
            </w:pPr>
            <w:r>
              <w:rPr>
                <w:color w:val="000000"/>
                <w:sz w:val="24"/>
              </w:rPr>
              <w:t>锐科激光</w:t>
            </w:r>
          </w:p>
        </w:tc>
        <w:tc>
          <w:tcPr>
            <w:tcW w:w="1346" w:type="dxa"/>
            <w:vAlign w:val="center"/>
          </w:tcPr>
          <w:p w:rsidR="00876243" w:rsidRDefault="005A4A77">
            <w:pPr>
              <w:jc w:val="right"/>
            </w:pPr>
            <w:r>
              <w:rPr>
                <w:color w:val="000000"/>
                <w:sz w:val="24"/>
              </w:rPr>
              <w:t>1,543</w:t>
            </w:r>
          </w:p>
        </w:tc>
        <w:tc>
          <w:tcPr>
            <w:tcW w:w="1944" w:type="dxa"/>
            <w:vAlign w:val="center"/>
          </w:tcPr>
          <w:p w:rsidR="00876243" w:rsidRDefault="005A4A77">
            <w:pPr>
              <w:jc w:val="right"/>
            </w:pPr>
            <w:r>
              <w:rPr>
                <w:color w:val="000000"/>
                <w:sz w:val="24"/>
              </w:rPr>
              <w:t>123,995.48</w:t>
            </w:r>
          </w:p>
        </w:tc>
        <w:tc>
          <w:tcPr>
            <w:tcW w:w="1705" w:type="dxa"/>
            <w:vAlign w:val="center"/>
          </w:tcPr>
          <w:p w:rsidR="00876243" w:rsidRDefault="005A4A77">
            <w:pPr>
              <w:jc w:val="right"/>
            </w:pPr>
            <w:r>
              <w:rPr>
                <w:color w:val="000000"/>
                <w:sz w:val="24"/>
              </w:rPr>
              <w:t>0.02</w:t>
            </w:r>
          </w:p>
        </w:tc>
      </w:tr>
      <w:tr w:rsidR="00876243">
        <w:tc>
          <w:tcPr>
            <w:tcW w:w="862" w:type="dxa"/>
            <w:vAlign w:val="center"/>
          </w:tcPr>
          <w:p w:rsidR="00876243" w:rsidRDefault="005A4A77">
            <w:pPr>
              <w:jc w:val="center"/>
            </w:pPr>
            <w:r>
              <w:rPr>
                <w:color w:val="000000"/>
                <w:sz w:val="24"/>
              </w:rPr>
              <w:t>22</w:t>
            </w:r>
          </w:p>
        </w:tc>
        <w:tc>
          <w:tcPr>
            <w:tcW w:w="1346" w:type="dxa"/>
            <w:vAlign w:val="center"/>
          </w:tcPr>
          <w:p w:rsidR="00876243" w:rsidRDefault="005A4A77">
            <w:pPr>
              <w:jc w:val="center"/>
            </w:pPr>
            <w:r>
              <w:rPr>
                <w:color w:val="000000"/>
                <w:sz w:val="24"/>
              </w:rPr>
              <w:t>601330</w:t>
            </w:r>
          </w:p>
        </w:tc>
        <w:tc>
          <w:tcPr>
            <w:tcW w:w="1795" w:type="dxa"/>
            <w:vAlign w:val="center"/>
          </w:tcPr>
          <w:p w:rsidR="00876243" w:rsidRDefault="005A4A77">
            <w:pPr>
              <w:jc w:val="center"/>
            </w:pPr>
            <w:r>
              <w:rPr>
                <w:color w:val="000000"/>
                <w:sz w:val="24"/>
              </w:rPr>
              <w:t>绿色动力</w:t>
            </w:r>
          </w:p>
        </w:tc>
        <w:tc>
          <w:tcPr>
            <w:tcW w:w="1346" w:type="dxa"/>
            <w:vAlign w:val="center"/>
          </w:tcPr>
          <w:p w:rsidR="00876243" w:rsidRDefault="005A4A77">
            <w:pPr>
              <w:jc w:val="right"/>
            </w:pPr>
            <w:r>
              <w:rPr>
                <w:color w:val="000000"/>
                <w:sz w:val="24"/>
              </w:rPr>
              <w:t>4,971</w:t>
            </w:r>
          </w:p>
        </w:tc>
        <w:tc>
          <w:tcPr>
            <w:tcW w:w="1944" w:type="dxa"/>
            <w:vAlign w:val="center"/>
          </w:tcPr>
          <w:p w:rsidR="00876243" w:rsidRDefault="005A4A77">
            <w:pPr>
              <w:jc w:val="right"/>
            </w:pPr>
            <w:r>
              <w:rPr>
                <w:color w:val="000000"/>
                <w:sz w:val="24"/>
              </w:rPr>
              <w:t>81,226.14</w:t>
            </w:r>
          </w:p>
        </w:tc>
        <w:tc>
          <w:tcPr>
            <w:tcW w:w="1705" w:type="dxa"/>
            <w:vAlign w:val="center"/>
          </w:tcPr>
          <w:p w:rsidR="00876243" w:rsidRDefault="005A4A77">
            <w:pPr>
              <w:jc w:val="right"/>
            </w:pPr>
            <w:r>
              <w:rPr>
                <w:color w:val="000000"/>
                <w:sz w:val="24"/>
              </w:rPr>
              <w:t>0.01</w:t>
            </w:r>
          </w:p>
        </w:tc>
      </w:tr>
      <w:tr w:rsidR="00876243">
        <w:tc>
          <w:tcPr>
            <w:tcW w:w="862" w:type="dxa"/>
            <w:vAlign w:val="center"/>
          </w:tcPr>
          <w:p w:rsidR="00876243" w:rsidRDefault="005A4A77">
            <w:pPr>
              <w:jc w:val="center"/>
            </w:pPr>
            <w:r>
              <w:rPr>
                <w:color w:val="000000"/>
                <w:sz w:val="24"/>
              </w:rPr>
              <w:t>23</w:t>
            </w:r>
          </w:p>
        </w:tc>
        <w:tc>
          <w:tcPr>
            <w:tcW w:w="1346" w:type="dxa"/>
            <w:vAlign w:val="center"/>
          </w:tcPr>
          <w:p w:rsidR="00876243" w:rsidRDefault="005A4A77">
            <w:pPr>
              <w:jc w:val="center"/>
            </w:pPr>
            <w:r>
              <w:rPr>
                <w:color w:val="000000"/>
                <w:sz w:val="24"/>
              </w:rPr>
              <w:t>603650</w:t>
            </w:r>
          </w:p>
        </w:tc>
        <w:tc>
          <w:tcPr>
            <w:tcW w:w="1795" w:type="dxa"/>
            <w:vAlign w:val="center"/>
          </w:tcPr>
          <w:p w:rsidR="00876243" w:rsidRDefault="005A4A77">
            <w:pPr>
              <w:jc w:val="center"/>
            </w:pPr>
            <w:r>
              <w:rPr>
                <w:color w:val="000000"/>
                <w:sz w:val="24"/>
              </w:rPr>
              <w:t>彤程新材</w:t>
            </w:r>
          </w:p>
        </w:tc>
        <w:tc>
          <w:tcPr>
            <w:tcW w:w="1346" w:type="dxa"/>
            <w:vAlign w:val="center"/>
          </w:tcPr>
          <w:p w:rsidR="00876243" w:rsidRDefault="005A4A77">
            <w:pPr>
              <w:jc w:val="right"/>
            </w:pPr>
            <w:r>
              <w:rPr>
                <w:color w:val="000000"/>
                <w:sz w:val="24"/>
              </w:rPr>
              <w:t>2,376</w:t>
            </w:r>
          </w:p>
        </w:tc>
        <w:tc>
          <w:tcPr>
            <w:tcW w:w="1944" w:type="dxa"/>
            <w:vAlign w:val="center"/>
          </w:tcPr>
          <w:p w:rsidR="00876243" w:rsidRDefault="005A4A77">
            <w:pPr>
              <w:jc w:val="right"/>
            </w:pPr>
            <w:r>
              <w:rPr>
                <w:color w:val="000000"/>
                <w:sz w:val="24"/>
              </w:rPr>
              <w:t>50,988.96</w:t>
            </w:r>
          </w:p>
        </w:tc>
        <w:tc>
          <w:tcPr>
            <w:tcW w:w="1705" w:type="dxa"/>
            <w:vAlign w:val="center"/>
          </w:tcPr>
          <w:p w:rsidR="00876243" w:rsidRDefault="005A4A77">
            <w:pPr>
              <w:jc w:val="right"/>
            </w:pPr>
            <w:r>
              <w:rPr>
                <w:color w:val="000000"/>
                <w:sz w:val="24"/>
              </w:rPr>
              <w:t>0.01</w:t>
            </w:r>
          </w:p>
        </w:tc>
      </w:tr>
      <w:tr w:rsidR="00876243">
        <w:tc>
          <w:tcPr>
            <w:tcW w:w="862" w:type="dxa"/>
            <w:vAlign w:val="center"/>
          </w:tcPr>
          <w:p w:rsidR="00876243" w:rsidRDefault="005A4A77">
            <w:pPr>
              <w:jc w:val="center"/>
            </w:pPr>
            <w:r>
              <w:rPr>
                <w:color w:val="000000"/>
                <w:sz w:val="24"/>
              </w:rPr>
              <w:t>24</w:t>
            </w:r>
          </w:p>
        </w:tc>
        <w:tc>
          <w:tcPr>
            <w:tcW w:w="1346" w:type="dxa"/>
            <w:vAlign w:val="center"/>
          </w:tcPr>
          <w:p w:rsidR="00876243" w:rsidRDefault="005A4A77">
            <w:pPr>
              <w:jc w:val="center"/>
            </w:pPr>
            <w:r>
              <w:rPr>
                <w:color w:val="000000"/>
                <w:sz w:val="24"/>
              </w:rPr>
              <w:t>603693</w:t>
            </w:r>
          </w:p>
        </w:tc>
        <w:tc>
          <w:tcPr>
            <w:tcW w:w="1795" w:type="dxa"/>
            <w:vAlign w:val="center"/>
          </w:tcPr>
          <w:p w:rsidR="00876243" w:rsidRDefault="005A4A77">
            <w:pPr>
              <w:jc w:val="center"/>
            </w:pPr>
            <w:r>
              <w:rPr>
                <w:color w:val="000000"/>
                <w:sz w:val="24"/>
              </w:rPr>
              <w:t>江苏新能</w:t>
            </w:r>
          </w:p>
        </w:tc>
        <w:tc>
          <w:tcPr>
            <w:tcW w:w="1346" w:type="dxa"/>
            <w:vAlign w:val="center"/>
          </w:tcPr>
          <w:p w:rsidR="00876243" w:rsidRDefault="005A4A77">
            <w:pPr>
              <w:jc w:val="right"/>
            </w:pPr>
            <w:r>
              <w:rPr>
                <w:color w:val="000000"/>
                <w:sz w:val="24"/>
              </w:rPr>
              <w:t>5,384</w:t>
            </w:r>
          </w:p>
        </w:tc>
        <w:tc>
          <w:tcPr>
            <w:tcW w:w="1944" w:type="dxa"/>
            <w:vAlign w:val="center"/>
          </w:tcPr>
          <w:p w:rsidR="00876243" w:rsidRDefault="005A4A77">
            <w:pPr>
              <w:jc w:val="right"/>
            </w:pPr>
            <w:r>
              <w:rPr>
                <w:color w:val="000000"/>
                <w:sz w:val="24"/>
              </w:rPr>
              <w:t>48,456.00</w:t>
            </w:r>
          </w:p>
        </w:tc>
        <w:tc>
          <w:tcPr>
            <w:tcW w:w="1705" w:type="dxa"/>
            <w:vAlign w:val="center"/>
          </w:tcPr>
          <w:p w:rsidR="00876243" w:rsidRDefault="005A4A77">
            <w:pPr>
              <w:jc w:val="right"/>
            </w:pPr>
            <w:r>
              <w:rPr>
                <w:color w:val="000000"/>
                <w:sz w:val="24"/>
              </w:rPr>
              <w:t>0.01</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9" w:name="_Toc522549060"/>
      <w:r w:rsidRPr="005312D8">
        <w:rPr>
          <w:rFonts w:ascii="Times New Roman" w:hAnsi="Times New Roman"/>
          <w:kern w:val="0"/>
          <w:szCs w:val="24"/>
        </w:rPr>
        <w:t>7.4</w:t>
      </w:r>
      <w:bookmarkStart w:id="70" w:name="_Toc234814103"/>
      <w:r w:rsidRPr="005312D8">
        <w:rPr>
          <w:rFonts w:ascii="Times New Roman" w:hAnsi="Times New Roman"/>
          <w:kern w:val="0"/>
          <w:szCs w:val="24"/>
        </w:rPr>
        <w:t>报告期内股票投资组合的重大变动</w:t>
      </w:r>
      <w:bookmarkEnd w:id="69"/>
      <w:bookmarkEnd w:id="70"/>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w:t>
            </w:r>
            <w:r w:rsidRPr="005312D8">
              <w:rPr>
                <w:color w:val="000000"/>
                <w:sz w:val="24"/>
              </w:rPr>
              <w:lastRenderedPageBreak/>
              <w:t>资产净值比例（％）</w:t>
            </w:r>
          </w:p>
        </w:tc>
      </w:tr>
      <w:tr w:rsidR="00876243">
        <w:tc>
          <w:tcPr>
            <w:tcW w:w="869" w:type="dxa"/>
            <w:vAlign w:val="center"/>
          </w:tcPr>
          <w:p w:rsidR="00876243" w:rsidRDefault="005A4A77">
            <w:pPr>
              <w:jc w:val="center"/>
            </w:pPr>
            <w:r>
              <w:rPr>
                <w:sz w:val="24"/>
              </w:rPr>
              <w:lastRenderedPageBreak/>
              <w:t>1</w:t>
            </w:r>
          </w:p>
        </w:tc>
        <w:tc>
          <w:tcPr>
            <w:tcW w:w="1650" w:type="dxa"/>
            <w:vAlign w:val="center"/>
          </w:tcPr>
          <w:p w:rsidR="00876243" w:rsidRDefault="005A4A77">
            <w:pPr>
              <w:jc w:val="center"/>
            </w:pPr>
            <w:r>
              <w:rPr>
                <w:sz w:val="24"/>
              </w:rPr>
              <w:t>600887</w:t>
            </w:r>
          </w:p>
        </w:tc>
        <w:tc>
          <w:tcPr>
            <w:tcW w:w="1980" w:type="dxa"/>
            <w:vAlign w:val="center"/>
          </w:tcPr>
          <w:p w:rsidR="00876243" w:rsidRDefault="005A4A77">
            <w:pPr>
              <w:jc w:val="center"/>
            </w:pPr>
            <w:r>
              <w:rPr>
                <w:sz w:val="24"/>
              </w:rPr>
              <w:t>伊利股份</w:t>
            </w:r>
          </w:p>
        </w:tc>
        <w:tc>
          <w:tcPr>
            <w:tcW w:w="2879" w:type="dxa"/>
            <w:vAlign w:val="center"/>
          </w:tcPr>
          <w:p w:rsidR="00876243" w:rsidRDefault="005A4A77">
            <w:pPr>
              <w:jc w:val="right"/>
            </w:pPr>
            <w:r>
              <w:rPr>
                <w:sz w:val="24"/>
              </w:rPr>
              <w:t>51,832,506.54</w:t>
            </w:r>
          </w:p>
        </w:tc>
        <w:tc>
          <w:tcPr>
            <w:tcW w:w="1620" w:type="dxa"/>
            <w:vAlign w:val="center"/>
          </w:tcPr>
          <w:p w:rsidR="00876243" w:rsidRDefault="005A4A77">
            <w:pPr>
              <w:jc w:val="right"/>
            </w:pPr>
            <w:r>
              <w:rPr>
                <w:sz w:val="24"/>
              </w:rPr>
              <w:t>6.84</w:t>
            </w:r>
          </w:p>
        </w:tc>
      </w:tr>
      <w:tr w:rsidR="00876243">
        <w:tc>
          <w:tcPr>
            <w:tcW w:w="869" w:type="dxa"/>
            <w:vAlign w:val="center"/>
          </w:tcPr>
          <w:p w:rsidR="00876243" w:rsidRDefault="005A4A77">
            <w:pPr>
              <w:jc w:val="center"/>
            </w:pPr>
            <w:r>
              <w:rPr>
                <w:sz w:val="24"/>
              </w:rPr>
              <w:t>2</w:t>
            </w:r>
          </w:p>
        </w:tc>
        <w:tc>
          <w:tcPr>
            <w:tcW w:w="1650" w:type="dxa"/>
            <w:vAlign w:val="center"/>
          </w:tcPr>
          <w:p w:rsidR="00876243" w:rsidRDefault="005A4A77">
            <w:pPr>
              <w:jc w:val="center"/>
            </w:pPr>
            <w:r>
              <w:rPr>
                <w:sz w:val="24"/>
              </w:rPr>
              <w:t>600519</w:t>
            </w:r>
          </w:p>
        </w:tc>
        <w:tc>
          <w:tcPr>
            <w:tcW w:w="1980" w:type="dxa"/>
            <w:vAlign w:val="center"/>
          </w:tcPr>
          <w:p w:rsidR="00876243" w:rsidRDefault="005A4A77">
            <w:pPr>
              <w:jc w:val="center"/>
            </w:pPr>
            <w:r>
              <w:rPr>
                <w:sz w:val="24"/>
              </w:rPr>
              <w:t>贵州茅台</w:t>
            </w:r>
          </w:p>
        </w:tc>
        <w:tc>
          <w:tcPr>
            <w:tcW w:w="2879" w:type="dxa"/>
            <w:vAlign w:val="center"/>
          </w:tcPr>
          <w:p w:rsidR="00876243" w:rsidRDefault="005A4A77">
            <w:pPr>
              <w:jc w:val="right"/>
            </w:pPr>
            <w:r>
              <w:rPr>
                <w:sz w:val="24"/>
              </w:rPr>
              <w:t>49,280,656.20</w:t>
            </w:r>
          </w:p>
        </w:tc>
        <w:tc>
          <w:tcPr>
            <w:tcW w:w="1620" w:type="dxa"/>
            <w:vAlign w:val="center"/>
          </w:tcPr>
          <w:p w:rsidR="00876243" w:rsidRDefault="005A4A77">
            <w:pPr>
              <w:jc w:val="right"/>
            </w:pPr>
            <w:r>
              <w:rPr>
                <w:sz w:val="24"/>
              </w:rPr>
              <w:t>6.50</w:t>
            </w:r>
          </w:p>
        </w:tc>
      </w:tr>
      <w:tr w:rsidR="00876243">
        <w:tc>
          <w:tcPr>
            <w:tcW w:w="869" w:type="dxa"/>
            <w:vAlign w:val="center"/>
          </w:tcPr>
          <w:p w:rsidR="00876243" w:rsidRDefault="005A4A77">
            <w:pPr>
              <w:jc w:val="center"/>
            </w:pPr>
            <w:r>
              <w:rPr>
                <w:sz w:val="24"/>
              </w:rPr>
              <w:t>3</w:t>
            </w:r>
          </w:p>
        </w:tc>
        <w:tc>
          <w:tcPr>
            <w:tcW w:w="1650" w:type="dxa"/>
            <w:vAlign w:val="center"/>
          </w:tcPr>
          <w:p w:rsidR="00876243" w:rsidRDefault="005A4A77">
            <w:pPr>
              <w:jc w:val="center"/>
            </w:pPr>
            <w:r>
              <w:rPr>
                <w:sz w:val="24"/>
              </w:rPr>
              <w:t>002304</w:t>
            </w:r>
          </w:p>
        </w:tc>
        <w:tc>
          <w:tcPr>
            <w:tcW w:w="1980" w:type="dxa"/>
            <w:vAlign w:val="center"/>
          </w:tcPr>
          <w:p w:rsidR="00876243" w:rsidRDefault="005A4A77">
            <w:pPr>
              <w:jc w:val="center"/>
            </w:pPr>
            <w:r>
              <w:rPr>
                <w:sz w:val="24"/>
              </w:rPr>
              <w:t>洋河股份</w:t>
            </w:r>
          </w:p>
        </w:tc>
        <w:tc>
          <w:tcPr>
            <w:tcW w:w="2879" w:type="dxa"/>
            <w:vAlign w:val="center"/>
          </w:tcPr>
          <w:p w:rsidR="00876243" w:rsidRDefault="005A4A77">
            <w:pPr>
              <w:jc w:val="right"/>
            </w:pPr>
            <w:r>
              <w:rPr>
                <w:sz w:val="24"/>
              </w:rPr>
              <w:t>37,054,897.84</w:t>
            </w:r>
          </w:p>
        </w:tc>
        <w:tc>
          <w:tcPr>
            <w:tcW w:w="1620" w:type="dxa"/>
            <w:vAlign w:val="center"/>
          </w:tcPr>
          <w:p w:rsidR="00876243" w:rsidRDefault="005A4A77">
            <w:pPr>
              <w:jc w:val="right"/>
            </w:pPr>
            <w:r>
              <w:rPr>
                <w:sz w:val="24"/>
              </w:rPr>
              <w:t>4.89</w:t>
            </w:r>
          </w:p>
        </w:tc>
      </w:tr>
      <w:tr w:rsidR="00876243">
        <w:tc>
          <w:tcPr>
            <w:tcW w:w="869" w:type="dxa"/>
            <w:vAlign w:val="center"/>
          </w:tcPr>
          <w:p w:rsidR="00876243" w:rsidRDefault="005A4A77">
            <w:pPr>
              <w:jc w:val="center"/>
            </w:pPr>
            <w:r>
              <w:rPr>
                <w:sz w:val="24"/>
              </w:rPr>
              <w:t>4</w:t>
            </w:r>
          </w:p>
        </w:tc>
        <w:tc>
          <w:tcPr>
            <w:tcW w:w="1650" w:type="dxa"/>
            <w:vAlign w:val="center"/>
          </w:tcPr>
          <w:p w:rsidR="00876243" w:rsidRDefault="005A4A77">
            <w:pPr>
              <w:jc w:val="center"/>
            </w:pPr>
            <w:r>
              <w:rPr>
                <w:sz w:val="24"/>
              </w:rPr>
              <w:t>000651</w:t>
            </w:r>
          </w:p>
        </w:tc>
        <w:tc>
          <w:tcPr>
            <w:tcW w:w="1980" w:type="dxa"/>
            <w:vAlign w:val="center"/>
          </w:tcPr>
          <w:p w:rsidR="00876243" w:rsidRDefault="005A4A77">
            <w:pPr>
              <w:jc w:val="center"/>
            </w:pPr>
            <w:r>
              <w:rPr>
                <w:sz w:val="24"/>
              </w:rPr>
              <w:t>格力电器</w:t>
            </w:r>
          </w:p>
        </w:tc>
        <w:tc>
          <w:tcPr>
            <w:tcW w:w="2879" w:type="dxa"/>
            <w:vAlign w:val="center"/>
          </w:tcPr>
          <w:p w:rsidR="00876243" w:rsidRDefault="005A4A77">
            <w:pPr>
              <w:jc w:val="right"/>
            </w:pPr>
            <w:r>
              <w:rPr>
                <w:sz w:val="24"/>
              </w:rPr>
              <w:t>36,879,532.00</w:t>
            </w:r>
          </w:p>
        </w:tc>
        <w:tc>
          <w:tcPr>
            <w:tcW w:w="1620" w:type="dxa"/>
            <w:vAlign w:val="center"/>
          </w:tcPr>
          <w:p w:rsidR="00876243" w:rsidRDefault="005A4A77">
            <w:pPr>
              <w:jc w:val="right"/>
            </w:pPr>
            <w:r>
              <w:rPr>
                <w:sz w:val="24"/>
              </w:rPr>
              <w:t>4.87</w:t>
            </w:r>
          </w:p>
        </w:tc>
      </w:tr>
      <w:tr w:rsidR="00876243">
        <w:tc>
          <w:tcPr>
            <w:tcW w:w="869" w:type="dxa"/>
            <w:vAlign w:val="center"/>
          </w:tcPr>
          <w:p w:rsidR="00876243" w:rsidRDefault="005A4A77">
            <w:pPr>
              <w:jc w:val="center"/>
            </w:pPr>
            <w:r>
              <w:rPr>
                <w:sz w:val="24"/>
              </w:rPr>
              <w:t>5</w:t>
            </w:r>
          </w:p>
        </w:tc>
        <w:tc>
          <w:tcPr>
            <w:tcW w:w="1650" w:type="dxa"/>
            <w:vAlign w:val="center"/>
          </w:tcPr>
          <w:p w:rsidR="00876243" w:rsidRDefault="005A4A77">
            <w:pPr>
              <w:jc w:val="center"/>
            </w:pPr>
            <w:r>
              <w:rPr>
                <w:sz w:val="24"/>
              </w:rPr>
              <w:t>000858</w:t>
            </w:r>
          </w:p>
        </w:tc>
        <w:tc>
          <w:tcPr>
            <w:tcW w:w="1980" w:type="dxa"/>
            <w:vAlign w:val="center"/>
          </w:tcPr>
          <w:p w:rsidR="00876243" w:rsidRDefault="005A4A77">
            <w:pPr>
              <w:jc w:val="center"/>
            </w:pPr>
            <w:r>
              <w:rPr>
                <w:sz w:val="24"/>
              </w:rPr>
              <w:t>五粮液</w:t>
            </w:r>
          </w:p>
        </w:tc>
        <w:tc>
          <w:tcPr>
            <w:tcW w:w="2879" w:type="dxa"/>
            <w:vAlign w:val="center"/>
          </w:tcPr>
          <w:p w:rsidR="00876243" w:rsidRDefault="005A4A77">
            <w:pPr>
              <w:jc w:val="right"/>
            </w:pPr>
            <w:r>
              <w:rPr>
                <w:sz w:val="24"/>
              </w:rPr>
              <w:t>36,761,560.98</w:t>
            </w:r>
          </w:p>
        </w:tc>
        <w:tc>
          <w:tcPr>
            <w:tcW w:w="1620" w:type="dxa"/>
            <w:vAlign w:val="center"/>
          </w:tcPr>
          <w:p w:rsidR="00876243" w:rsidRDefault="005A4A77">
            <w:pPr>
              <w:jc w:val="right"/>
            </w:pPr>
            <w:r>
              <w:rPr>
                <w:sz w:val="24"/>
              </w:rPr>
              <w:t>4.85</w:t>
            </w:r>
          </w:p>
        </w:tc>
      </w:tr>
      <w:tr w:rsidR="00876243">
        <w:tc>
          <w:tcPr>
            <w:tcW w:w="869" w:type="dxa"/>
            <w:vAlign w:val="center"/>
          </w:tcPr>
          <w:p w:rsidR="00876243" w:rsidRDefault="005A4A77">
            <w:pPr>
              <w:jc w:val="center"/>
            </w:pPr>
            <w:r>
              <w:rPr>
                <w:sz w:val="24"/>
              </w:rPr>
              <w:t>6</w:t>
            </w:r>
          </w:p>
        </w:tc>
        <w:tc>
          <w:tcPr>
            <w:tcW w:w="1650" w:type="dxa"/>
            <w:vAlign w:val="center"/>
          </w:tcPr>
          <w:p w:rsidR="00876243" w:rsidRDefault="005A4A77">
            <w:pPr>
              <w:jc w:val="center"/>
            </w:pPr>
            <w:r>
              <w:rPr>
                <w:sz w:val="24"/>
              </w:rPr>
              <w:t>002027</w:t>
            </w:r>
          </w:p>
        </w:tc>
        <w:tc>
          <w:tcPr>
            <w:tcW w:w="1980" w:type="dxa"/>
            <w:vAlign w:val="center"/>
          </w:tcPr>
          <w:p w:rsidR="00876243" w:rsidRDefault="005A4A77">
            <w:pPr>
              <w:jc w:val="center"/>
            </w:pPr>
            <w:r>
              <w:rPr>
                <w:sz w:val="24"/>
              </w:rPr>
              <w:t>分众传媒</w:t>
            </w:r>
          </w:p>
        </w:tc>
        <w:tc>
          <w:tcPr>
            <w:tcW w:w="2879" w:type="dxa"/>
            <w:vAlign w:val="center"/>
          </w:tcPr>
          <w:p w:rsidR="00876243" w:rsidRDefault="005A4A77">
            <w:pPr>
              <w:jc w:val="right"/>
            </w:pPr>
            <w:r>
              <w:rPr>
                <w:sz w:val="24"/>
              </w:rPr>
              <w:t>30,944,852.80</w:t>
            </w:r>
          </w:p>
        </w:tc>
        <w:tc>
          <w:tcPr>
            <w:tcW w:w="1620" w:type="dxa"/>
            <w:vAlign w:val="center"/>
          </w:tcPr>
          <w:p w:rsidR="00876243" w:rsidRDefault="005A4A77">
            <w:pPr>
              <w:jc w:val="right"/>
            </w:pPr>
            <w:r>
              <w:rPr>
                <w:sz w:val="24"/>
              </w:rPr>
              <w:t>4.08</w:t>
            </w:r>
          </w:p>
        </w:tc>
      </w:tr>
      <w:tr w:rsidR="00876243">
        <w:tc>
          <w:tcPr>
            <w:tcW w:w="869" w:type="dxa"/>
            <w:vAlign w:val="center"/>
          </w:tcPr>
          <w:p w:rsidR="00876243" w:rsidRDefault="005A4A77">
            <w:pPr>
              <w:jc w:val="center"/>
            </w:pPr>
            <w:r>
              <w:rPr>
                <w:sz w:val="24"/>
              </w:rPr>
              <w:t>7</w:t>
            </w:r>
          </w:p>
        </w:tc>
        <w:tc>
          <w:tcPr>
            <w:tcW w:w="1650" w:type="dxa"/>
            <w:vAlign w:val="center"/>
          </w:tcPr>
          <w:p w:rsidR="00876243" w:rsidRDefault="005A4A77">
            <w:pPr>
              <w:jc w:val="center"/>
            </w:pPr>
            <w:r>
              <w:rPr>
                <w:sz w:val="24"/>
              </w:rPr>
              <w:t>002094</w:t>
            </w:r>
          </w:p>
        </w:tc>
        <w:tc>
          <w:tcPr>
            <w:tcW w:w="1980" w:type="dxa"/>
            <w:vAlign w:val="center"/>
          </w:tcPr>
          <w:p w:rsidR="00876243" w:rsidRDefault="005A4A77">
            <w:pPr>
              <w:jc w:val="center"/>
            </w:pPr>
            <w:r>
              <w:rPr>
                <w:sz w:val="24"/>
              </w:rPr>
              <w:t>青岛金王</w:t>
            </w:r>
          </w:p>
        </w:tc>
        <w:tc>
          <w:tcPr>
            <w:tcW w:w="2879" w:type="dxa"/>
            <w:vAlign w:val="center"/>
          </w:tcPr>
          <w:p w:rsidR="00876243" w:rsidRDefault="005A4A77">
            <w:pPr>
              <w:jc w:val="right"/>
            </w:pPr>
            <w:r>
              <w:rPr>
                <w:sz w:val="24"/>
              </w:rPr>
              <w:t>30,732,212.58</w:t>
            </w:r>
          </w:p>
        </w:tc>
        <w:tc>
          <w:tcPr>
            <w:tcW w:w="1620" w:type="dxa"/>
            <w:vAlign w:val="center"/>
          </w:tcPr>
          <w:p w:rsidR="00876243" w:rsidRDefault="005A4A77">
            <w:pPr>
              <w:jc w:val="right"/>
            </w:pPr>
            <w:r>
              <w:rPr>
                <w:sz w:val="24"/>
              </w:rPr>
              <w:t>4.06</w:t>
            </w:r>
          </w:p>
        </w:tc>
      </w:tr>
      <w:tr w:rsidR="00876243">
        <w:tc>
          <w:tcPr>
            <w:tcW w:w="869" w:type="dxa"/>
            <w:vAlign w:val="center"/>
          </w:tcPr>
          <w:p w:rsidR="00876243" w:rsidRDefault="005A4A77">
            <w:pPr>
              <w:jc w:val="center"/>
            </w:pPr>
            <w:r>
              <w:rPr>
                <w:sz w:val="24"/>
              </w:rPr>
              <w:t>8</w:t>
            </w:r>
          </w:p>
        </w:tc>
        <w:tc>
          <w:tcPr>
            <w:tcW w:w="1650" w:type="dxa"/>
            <w:vAlign w:val="center"/>
          </w:tcPr>
          <w:p w:rsidR="00876243" w:rsidRDefault="005A4A77">
            <w:pPr>
              <w:jc w:val="center"/>
            </w:pPr>
            <w:r>
              <w:rPr>
                <w:sz w:val="24"/>
              </w:rPr>
              <w:t>600315</w:t>
            </w:r>
          </w:p>
        </w:tc>
        <w:tc>
          <w:tcPr>
            <w:tcW w:w="1980" w:type="dxa"/>
            <w:vAlign w:val="center"/>
          </w:tcPr>
          <w:p w:rsidR="00876243" w:rsidRDefault="005A4A77">
            <w:pPr>
              <w:jc w:val="center"/>
            </w:pPr>
            <w:r>
              <w:rPr>
                <w:sz w:val="24"/>
              </w:rPr>
              <w:t>上海家化</w:t>
            </w:r>
          </w:p>
        </w:tc>
        <w:tc>
          <w:tcPr>
            <w:tcW w:w="2879" w:type="dxa"/>
            <w:vAlign w:val="center"/>
          </w:tcPr>
          <w:p w:rsidR="00876243" w:rsidRDefault="005A4A77">
            <w:pPr>
              <w:jc w:val="right"/>
            </w:pPr>
            <w:r>
              <w:rPr>
                <w:sz w:val="24"/>
              </w:rPr>
              <w:t>24,567,681.79</w:t>
            </w:r>
          </w:p>
        </w:tc>
        <w:tc>
          <w:tcPr>
            <w:tcW w:w="1620" w:type="dxa"/>
            <w:vAlign w:val="center"/>
          </w:tcPr>
          <w:p w:rsidR="00876243" w:rsidRDefault="005A4A77">
            <w:pPr>
              <w:jc w:val="right"/>
            </w:pPr>
            <w:r>
              <w:rPr>
                <w:sz w:val="24"/>
              </w:rPr>
              <w:t>3.24</w:t>
            </w:r>
          </w:p>
        </w:tc>
      </w:tr>
      <w:tr w:rsidR="00876243">
        <w:tc>
          <w:tcPr>
            <w:tcW w:w="869" w:type="dxa"/>
            <w:vAlign w:val="center"/>
          </w:tcPr>
          <w:p w:rsidR="00876243" w:rsidRDefault="005A4A77">
            <w:pPr>
              <w:jc w:val="center"/>
            </w:pPr>
            <w:r>
              <w:rPr>
                <w:sz w:val="24"/>
              </w:rPr>
              <w:t>9</w:t>
            </w:r>
          </w:p>
        </w:tc>
        <w:tc>
          <w:tcPr>
            <w:tcW w:w="1650" w:type="dxa"/>
            <w:vAlign w:val="center"/>
          </w:tcPr>
          <w:p w:rsidR="00876243" w:rsidRDefault="005A4A77">
            <w:pPr>
              <w:jc w:val="center"/>
            </w:pPr>
            <w:r>
              <w:rPr>
                <w:sz w:val="24"/>
              </w:rPr>
              <w:t>600028</w:t>
            </w:r>
          </w:p>
        </w:tc>
        <w:tc>
          <w:tcPr>
            <w:tcW w:w="1980" w:type="dxa"/>
            <w:vAlign w:val="center"/>
          </w:tcPr>
          <w:p w:rsidR="00876243" w:rsidRDefault="005A4A77">
            <w:pPr>
              <w:jc w:val="center"/>
            </w:pPr>
            <w:r>
              <w:rPr>
                <w:sz w:val="24"/>
              </w:rPr>
              <w:t>中国石化</w:t>
            </w:r>
          </w:p>
        </w:tc>
        <w:tc>
          <w:tcPr>
            <w:tcW w:w="2879" w:type="dxa"/>
            <w:vAlign w:val="center"/>
          </w:tcPr>
          <w:p w:rsidR="00876243" w:rsidRDefault="005A4A77">
            <w:pPr>
              <w:jc w:val="right"/>
            </w:pPr>
            <w:r>
              <w:rPr>
                <w:sz w:val="24"/>
              </w:rPr>
              <w:t>23,355,590.00</w:t>
            </w:r>
          </w:p>
        </w:tc>
        <w:tc>
          <w:tcPr>
            <w:tcW w:w="1620" w:type="dxa"/>
            <w:vAlign w:val="center"/>
          </w:tcPr>
          <w:p w:rsidR="00876243" w:rsidRDefault="005A4A77">
            <w:pPr>
              <w:jc w:val="right"/>
            </w:pPr>
            <w:r>
              <w:rPr>
                <w:sz w:val="24"/>
              </w:rPr>
              <w:t>3.08</w:t>
            </w:r>
          </w:p>
        </w:tc>
      </w:tr>
      <w:tr w:rsidR="00876243">
        <w:tc>
          <w:tcPr>
            <w:tcW w:w="869" w:type="dxa"/>
            <w:vAlign w:val="center"/>
          </w:tcPr>
          <w:p w:rsidR="00876243" w:rsidRDefault="005A4A77">
            <w:pPr>
              <w:jc w:val="center"/>
            </w:pPr>
            <w:r>
              <w:rPr>
                <w:sz w:val="24"/>
              </w:rPr>
              <w:t>10</w:t>
            </w:r>
          </w:p>
        </w:tc>
        <w:tc>
          <w:tcPr>
            <w:tcW w:w="1650" w:type="dxa"/>
            <w:vAlign w:val="center"/>
          </w:tcPr>
          <w:p w:rsidR="00876243" w:rsidRDefault="005A4A77">
            <w:pPr>
              <w:jc w:val="center"/>
            </w:pPr>
            <w:r>
              <w:rPr>
                <w:sz w:val="24"/>
              </w:rPr>
              <w:t>002024</w:t>
            </w:r>
          </w:p>
        </w:tc>
        <w:tc>
          <w:tcPr>
            <w:tcW w:w="1980" w:type="dxa"/>
            <w:vAlign w:val="center"/>
          </w:tcPr>
          <w:p w:rsidR="00876243" w:rsidRDefault="005A4A77">
            <w:pPr>
              <w:jc w:val="center"/>
            </w:pPr>
            <w:r>
              <w:rPr>
                <w:sz w:val="24"/>
              </w:rPr>
              <w:t>苏宁易购</w:t>
            </w:r>
          </w:p>
        </w:tc>
        <w:tc>
          <w:tcPr>
            <w:tcW w:w="2879" w:type="dxa"/>
            <w:vAlign w:val="center"/>
          </w:tcPr>
          <w:p w:rsidR="00876243" w:rsidRDefault="005A4A77">
            <w:pPr>
              <w:jc w:val="right"/>
            </w:pPr>
            <w:r>
              <w:rPr>
                <w:sz w:val="24"/>
              </w:rPr>
              <w:t>23,300,521.00</w:t>
            </w:r>
          </w:p>
        </w:tc>
        <w:tc>
          <w:tcPr>
            <w:tcW w:w="1620" w:type="dxa"/>
            <w:vAlign w:val="center"/>
          </w:tcPr>
          <w:p w:rsidR="00876243" w:rsidRDefault="005A4A77">
            <w:pPr>
              <w:jc w:val="right"/>
            </w:pPr>
            <w:r>
              <w:rPr>
                <w:sz w:val="24"/>
              </w:rPr>
              <w:t>3.07</w:t>
            </w:r>
          </w:p>
        </w:tc>
      </w:tr>
      <w:tr w:rsidR="00876243">
        <w:tc>
          <w:tcPr>
            <w:tcW w:w="869" w:type="dxa"/>
            <w:vAlign w:val="center"/>
          </w:tcPr>
          <w:p w:rsidR="00876243" w:rsidRDefault="005A4A77">
            <w:pPr>
              <w:jc w:val="center"/>
            </w:pPr>
            <w:r>
              <w:rPr>
                <w:sz w:val="24"/>
              </w:rPr>
              <w:t>11</w:t>
            </w:r>
          </w:p>
        </w:tc>
        <w:tc>
          <w:tcPr>
            <w:tcW w:w="1650" w:type="dxa"/>
            <w:vAlign w:val="center"/>
          </w:tcPr>
          <w:p w:rsidR="00876243" w:rsidRDefault="005A4A77">
            <w:pPr>
              <w:jc w:val="center"/>
            </w:pPr>
            <w:r>
              <w:rPr>
                <w:sz w:val="24"/>
              </w:rPr>
              <w:t>601688</w:t>
            </w:r>
          </w:p>
        </w:tc>
        <w:tc>
          <w:tcPr>
            <w:tcW w:w="1980" w:type="dxa"/>
            <w:vAlign w:val="center"/>
          </w:tcPr>
          <w:p w:rsidR="00876243" w:rsidRDefault="005A4A77">
            <w:pPr>
              <w:jc w:val="center"/>
            </w:pPr>
            <w:r>
              <w:rPr>
                <w:sz w:val="24"/>
              </w:rPr>
              <w:t>华泰证券</w:t>
            </w:r>
          </w:p>
        </w:tc>
        <w:tc>
          <w:tcPr>
            <w:tcW w:w="2879" w:type="dxa"/>
            <w:vAlign w:val="center"/>
          </w:tcPr>
          <w:p w:rsidR="00876243" w:rsidRDefault="005A4A77">
            <w:pPr>
              <w:jc w:val="right"/>
            </w:pPr>
            <w:r>
              <w:rPr>
                <w:sz w:val="24"/>
              </w:rPr>
              <w:t>23,269,671.86</w:t>
            </w:r>
          </w:p>
        </w:tc>
        <w:tc>
          <w:tcPr>
            <w:tcW w:w="1620" w:type="dxa"/>
            <w:vAlign w:val="center"/>
          </w:tcPr>
          <w:p w:rsidR="00876243" w:rsidRDefault="005A4A77">
            <w:pPr>
              <w:jc w:val="right"/>
            </w:pPr>
            <w:r>
              <w:rPr>
                <w:sz w:val="24"/>
              </w:rPr>
              <w:t>3.07</w:t>
            </w:r>
          </w:p>
        </w:tc>
      </w:tr>
      <w:tr w:rsidR="00876243">
        <w:tc>
          <w:tcPr>
            <w:tcW w:w="869" w:type="dxa"/>
            <w:vAlign w:val="center"/>
          </w:tcPr>
          <w:p w:rsidR="00876243" w:rsidRDefault="005A4A77">
            <w:pPr>
              <w:jc w:val="center"/>
            </w:pPr>
            <w:r>
              <w:rPr>
                <w:sz w:val="24"/>
              </w:rPr>
              <w:t>12</w:t>
            </w:r>
          </w:p>
        </w:tc>
        <w:tc>
          <w:tcPr>
            <w:tcW w:w="1650" w:type="dxa"/>
            <w:vAlign w:val="center"/>
          </w:tcPr>
          <w:p w:rsidR="00876243" w:rsidRDefault="005A4A77">
            <w:pPr>
              <w:jc w:val="center"/>
            </w:pPr>
            <w:r>
              <w:rPr>
                <w:sz w:val="24"/>
              </w:rPr>
              <w:t>000596</w:t>
            </w:r>
          </w:p>
        </w:tc>
        <w:tc>
          <w:tcPr>
            <w:tcW w:w="1980" w:type="dxa"/>
            <w:vAlign w:val="center"/>
          </w:tcPr>
          <w:p w:rsidR="00876243" w:rsidRDefault="005A4A77">
            <w:pPr>
              <w:jc w:val="center"/>
            </w:pPr>
            <w:r>
              <w:rPr>
                <w:sz w:val="24"/>
              </w:rPr>
              <w:t>古井贡酒</w:t>
            </w:r>
          </w:p>
        </w:tc>
        <w:tc>
          <w:tcPr>
            <w:tcW w:w="2879" w:type="dxa"/>
            <w:vAlign w:val="center"/>
          </w:tcPr>
          <w:p w:rsidR="00876243" w:rsidRDefault="005A4A77">
            <w:pPr>
              <w:jc w:val="right"/>
            </w:pPr>
            <w:r>
              <w:rPr>
                <w:sz w:val="24"/>
              </w:rPr>
              <w:t>22,852,241.00</w:t>
            </w:r>
          </w:p>
        </w:tc>
        <w:tc>
          <w:tcPr>
            <w:tcW w:w="1620" w:type="dxa"/>
            <w:vAlign w:val="center"/>
          </w:tcPr>
          <w:p w:rsidR="00876243" w:rsidRDefault="005A4A77">
            <w:pPr>
              <w:jc w:val="right"/>
            </w:pPr>
            <w:r>
              <w:rPr>
                <w:sz w:val="24"/>
              </w:rPr>
              <w:t>3.02</w:t>
            </w:r>
          </w:p>
        </w:tc>
      </w:tr>
      <w:tr w:rsidR="00876243">
        <w:tc>
          <w:tcPr>
            <w:tcW w:w="869" w:type="dxa"/>
            <w:vAlign w:val="center"/>
          </w:tcPr>
          <w:p w:rsidR="00876243" w:rsidRDefault="005A4A77">
            <w:pPr>
              <w:jc w:val="center"/>
            </w:pPr>
            <w:r>
              <w:rPr>
                <w:sz w:val="24"/>
              </w:rPr>
              <w:t>13</w:t>
            </w:r>
          </w:p>
        </w:tc>
        <w:tc>
          <w:tcPr>
            <w:tcW w:w="1650" w:type="dxa"/>
            <w:vAlign w:val="center"/>
          </w:tcPr>
          <w:p w:rsidR="00876243" w:rsidRDefault="005A4A77">
            <w:pPr>
              <w:jc w:val="center"/>
            </w:pPr>
            <w:r>
              <w:rPr>
                <w:sz w:val="24"/>
              </w:rPr>
              <w:t>002537</w:t>
            </w:r>
          </w:p>
        </w:tc>
        <w:tc>
          <w:tcPr>
            <w:tcW w:w="1980" w:type="dxa"/>
            <w:vAlign w:val="center"/>
          </w:tcPr>
          <w:p w:rsidR="00876243" w:rsidRDefault="005A4A77">
            <w:pPr>
              <w:jc w:val="center"/>
            </w:pPr>
            <w:r>
              <w:rPr>
                <w:sz w:val="24"/>
              </w:rPr>
              <w:t>海联金汇</w:t>
            </w:r>
          </w:p>
        </w:tc>
        <w:tc>
          <w:tcPr>
            <w:tcW w:w="2879" w:type="dxa"/>
            <w:vAlign w:val="center"/>
          </w:tcPr>
          <w:p w:rsidR="00876243" w:rsidRDefault="005A4A77">
            <w:pPr>
              <w:jc w:val="right"/>
            </w:pPr>
            <w:r>
              <w:rPr>
                <w:sz w:val="24"/>
              </w:rPr>
              <w:t>22,546,332.78</w:t>
            </w:r>
          </w:p>
        </w:tc>
        <w:tc>
          <w:tcPr>
            <w:tcW w:w="1620" w:type="dxa"/>
            <w:vAlign w:val="center"/>
          </w:tcPr>
          <w:p w:rsidR="00876243" w:rsidRDefault="005A4A77">
            <w:pPr>
              <w:jc w:val="right"/>
            </w:pPr>
            <w:r>
              <w:rPr>
                <w:sz w:val="24"/>
              </w:rPr>
              <w:t>2.98</w:t>
            </w:r>
          </w:p>
        </w:tc>
      </w:tr>
      <w:tr w:rsidR="00876243">
        <w:tc>
          <w:tcPr>
            <w:tcW w:w="869" w:type="dxa"/>
            <w:vAlign w:val="center"/>
          </w:tcPr>
          <w:p w:rsidR="00876243" w:rsidRDefault="005A4A77">
            <w:pPr>
              <w:jc w:val="center"/>
            </w:pPr>
            <w:r>
              <w:rPr>
                <w:sz w:val="24"/>
              </w:rPr>
              <w:t>14</w:t>
            </w:r>
          </w:p>
        </w:tc>
        <w:tc>
          <w:tcPr>
            <w:tcW w:w="1650" w:type="dxa"/>
            <w:vAlign w:val="center"/>
          </w:tcPr>
          <w:p w:rsidR="00876243" w:rsidRDefault="005A4A77">
            <w:pPr>
              <w:jc w:val="center"/>
            </w:pPr>
            <w:r>
              <w:rPr>
                <w:sz w:val="24"/>
              </w:rPr>
              <w:t>600690</w:t>
            </w:r>
          </w:p>
        </w:tc>
        <w:tc>
          <w:tcPr>
            <w:tcW w:w="1980" w:type="dxa"/>
            <w:vAlign w:val="center"/>
          </w:tcPr>
          <w:p w:rsidR="00876243" w:rsidRDefault="005A4A77">
            <w:pPr>
              <w:jc w:val="center"/>
            </w:pPr>
            <w:r>
              <w:rPr>
                <w:sz w:val="24"/>
              </w:rPr>
              <w:t>青岛海尔</w:t>
            </w:r>
          </w:p>
        </w:tc>
        <w:tc>
          <w:tcPr>
            <w:tcW w:w="2879" w:type="dxa"/>
            <w:vAlign w:val="center"/>
          </w:tcPr>
          <w:p w:rsidR="00876243" w:rsidRDefault="005A4A77">
            <w:pPr>
              <w:jc w:val="right"/>
            </w:pPr>
            <w:r>
              <w:rPr>
                <w:sz w:val="24"/>
              </w:rPr>
              <w:t>19,192,680.77</w:t>
            </w:r>
          </w:p>
        </w:tc>
        <w:tc>
          <w:tcPr>
            <w:tcW w:w="1620" w:type="dxa"/>
            <w:vAlign w:val="center"/>
          </w:tcPr>
          <w:p w:rsidR="00876243" w:rsidRDefault="005A4A77">
            <w:pPr>
              <w:jc w:val="right"/>
            </w:pPr>
            <w:r>
              <w:rPr>
                <w:sz w:val="24"/>
              </w:rPr>
              <w:t>2.53</w:t>
            </w:r>
          </w:p>
        </w:tc>
      </w:tr>
      <w:tr w:rsidR="00876243">
        <w:tc>
          <w:tcPr>
            <w:tcW w:w="869" w:type="dxa"/>
            <w:vAlign w:val="center"/>
          </w:tcPr>
          <w:p w:rsidR="00876243" w:rsidRDefault="005A4A77">
            <w:pPr>
              <w:jc w:val="center"/>
            </w:pPr>
            <w:r>
              <w:rPr>
                <w:sz w:val="24"/>
              </w:rPr>
              <w:t>15</w:t>
            </w:r>
          </w:p>
        </w:tc>
        <w:tc>
          <w:tcPr>
            <w:tcW w:w="1650" w:type="dxa"/>
            <w:vAlign w:val="center"/>
          </w:tcPr>
          <w:p w:rsidR="00876243" w:rsidRDefault="005A4A77">
            <w:pPr>
              <w:jc w:val="center"/>
            </w:pPr>
            <w:r>
              <w:rPr>
                <w:sz w:val="24"/>
              </w:rPr>
              <w:t>603808</w:t>
            </w:r>
          </w:p>
        </w:tc>
        <w:tc>
          <w:tcPr>
            <w:tcW w:w="1980" w:type="dxa"/>
            <w:vAlign w:val="center"/>
          </w:tcPr>
          <w:p w:rsidR="00876243" w:rsidRDefault="005A4A77">
            <w:pPr>
              <w:jc w:val="center"/>
            </w:pPr>
            <w:r>
              <w:rPr>
                <w:sz w:val="24"/>
              </w:rPr>
              <w:t>歌力思</w:t>
            </w:r>
          </w:p>
        </w:tc>
        <w:tc>
          <w:tcPr>
            <w:tcW w:w="2879" w:type="dxa"/>
            <w:vAlign w:val="center"/>
          </w:tcPr>
          <w:p w:rsidR="00876243" w:rsidRDefault="005A4A77">
            <w:pPr>
              <w:jc w:val="right"/>
            </w:pPr>
            <w:r>
              <w:rPr>
                <w:sz w:val="24"/>
              </w:rPr>
              <w:t>18,434,250.80</w:t>
            </w:r>
          </w:p>
        </w:tc>
        <w:tc>
          <w:tcPr>
            <w:tcW w:w="1620" w:type="dxa"/>
            <w:vAlign w:val="center"/>
          </w:tcPr>
          <w:p w:rsidR="00876243" w:rsidRDefault="005A4A77">
            <w:pPr>
              <w:jc w:val="right"/>
            </w:pPr>
            <w:r>
              <w:rPr>
                <w:sz w:val="24"/>
              </w:rPr>
              <w:t>2.43</w:t>
            </w:r>
          </w:p>
        </w:tc>
      </w:tr>
      <w:tr w:rsidR="00876243">
        <w:tc>
          <w:tcPr>
            <w:tcW w:w="869" w:type="dxa"/>
            <w:vAlign w:val="center"/>
          </w:tcPr>
          <w:p w:rsidR="00876243" w:rsidRDefault="005A4A77">
            <w:pPr>
              <w:jc w:val="center"/>
            </w:pPr>
            <w:r>
              <w:rPr>
                <w:sz w:val="24"/>
              </w:rPr>
              <w:t>16</w:t>
            </w:r>
          </w:p>
        </w:tc>
        <w:tc>
          <w:tcPr>
            <w:tcW w:w="1650" w:type="dxa"/>
            <w:vAlign w:val="center"/>
          </w:tcPr>
          <w:p w:rsidR="00876243" w:rsidRDefault="005A4A77">
            <w:pPr>
              <w:jc w:val="center"/>
            </w:pPr>
            <w:r>
              <w:rPr>
                <w:sz w:val="24"/>
              </w:rPr>
              <w:t>600197</w:t>
            </w:r>
          </w:p>
        </w:tc>
        <w:tc>
          <w:tcPr>
            <w:tcW w:w="1980" w:type="dxa"/>
            <w:vAlign w:val="center"/>
          </w:tcPr>
          <w:p w:rsidR="00876243" w:rsidRDefault="005A4A77">
            <w:pPr>
              <w:jc w:val="center"/>
            </w:pPr>
            <w:r>
              <w:rPr>
                <w:sz w:val="24"/>
              </w:rPr>
              <w:t>伊力特</w:t>
            </w:r>
          </w:p>
        </w:tc>
        <w:tc>
          <w:tcPr>
            <w:tcW w:w="2879" w:type="dxa"/>
            <w:vAlign w:val="center"/>
          </w:tcPr>
          <w:p w:rsidR="00876243" w:rsidRDefault="005A4A77">
            <w:pPr>
              <w:jc w:val="right"/>
            </w:pPr>
            <w:r>
              <w:rPr>
                <w:sz w:val="24"/>
              </w:rPr>
              <w:t>16,389,189.24</w:t>
            </w:r>
          </w:p>
        </w:tc>
        <w:tc>
          <w:tcPr>
            <w:tcW w:w="1620" w:type="dxa"/>
            <w:vAlign w:val="center"/>
          </w:tcPr>
          <w:p w:rsidR="00876243" w:rsidRDefault="005A4A77">
            <w:pPr>
              <w:jc w:val="right"/>
            </w:pPr>
            <w:r>
              <w:rPr>
                <w:sz w:val="24"/>
              </w:rPr>
              <w:t>2.16</w:t>
            </w:r>
          </w:p>
        </w:tc>
      </w:tr>
      <w:tr w:rsidR="00876243">
        <w:tc>
          <w:tcPr>
            <w:tcW w:w="869" w:type="dxa"/>
            <w:vAlign w:val="center"/>
          </w:tcPr>
          <w:p w:rsidR="00876243" w:rsidRDefault="005A4A77">
            <w:pPr>
              <w:jc w:val="center"/>
            </w:pPr>
            <w:r>
              <w:rPr>
                <w:sz w:val="24"/>
              </w:rPr>
              <w:t>17</w:t>
            </w:r>
          </w:p>
        </w:tc>
        <w:tc>
          <w:tcPr>
            <w:tcW w:w="1650" w:type="dxa"/>
            <w:vAlign w:val="center"/>
          </w:tcPr>
          <w:p w:rsidR="00876243" w:rsidRDefault="005A4A77">
            <w:pPr>
              <w:jc w:val="center"/>
            </w:pPr>
            <w:r>
              <w:rPr>
                <w:sz w:val="24"/>
              </w:rPr>
              <w:t>603877</w:t>
            </w:r>
          </w:p>
        </w:tc>
        <w:tc>
          <w:tcPr>
            <w:tcW w:w="1980" w:type="dxa"/>
            <w:vAlign w:val="center"/>
          </w:tcPr>
          <w:p w:rsidR="00876243" w:rsidRDefault="005A4A77">
            <w:pPr>
              <w:jc w:val="center"/>
            </w:pPr>
            <w:r>
              <w:rPr>
                <w:sz w:val="24"/>
              </w:rPr>
              <w:t>太平鸟</w:t>
            </w:r>
          </w:p>
        </w:tc>
        <w:tc>
          <w:tcPr>
            <w:tcW w:w="2879" w:type="dxa"/>
            <w:vAlign w:val="center"/>
          </w:tcPr>
          <w:p w:rsidR="00876243" w:rsidRDefault="005A4A77">
            <w:pPr>
              <w:jc w:val="right"/>
            </w:pPr>
            <w:r>
              <w:rPr>
                <w:sz w:val="24"/>
              </w:rPr>
              <w:t>15,423,646.35</w:t>
            </w:r>
          </w:p>
        </w:tc>
        <w:tc>
          <w:tcPr>
            <w:tcW w:w="1620" w:type="dxa"/>
            <w:vAlign w:val="center"/>
          </w:tcPr>
          <w:p w:rsidR="00876243" w:rsidRDefault="005A4A77">
            <w:pPr>
              <w:jc w:val="right"/>
            </w:pPr>
            <w:r>
              <w:rPr>
                <w:sz w:val="24"/>
              </w:rPr>
              <w:t>2.04</w:t>
            </w:r>
          </w:p>
        </w:tc>
      </w:tr>
      <w:tr w:rsidR="00876243">
        <w:tc>
          <w:tcPr>
            <w:tcW w:w="869" w:type="dxa"/>
            <w:vAlign w:val="center"/>
          </w:tcPr>
          <w:p w:rsidR="00876243" w:rsidRDefault="005A4A77">
            <w:pPr>
              <w:jc w:val="center"/>
            </w:pPr>
            <w:r>
              <w:rPr>
                <w:sz w:val="24"/>
              </w:rPr>
              <w:t>18</w:t>
            </w:r>
          </w:p>
        </w:tc>
        <w:tc>
          <w:tcPr>
            <w:tcW w:w="1650" w:type="dxa"/>
            <w:vAlign w:val="center"/>
          </w:tcPr>
          <w:p w:rsidR="00876243" w:rsidRDefault="005A4A77">
            <w:pPr>
              <w:jc w:val="center"/>
            </w:pPr>
            <w:r>
              <w:rPr>
                <w:sz w:val="24"/>
              </w:rPr>
              <w:t>300326</w:t>
            </w:r>
          </w:p>
        </w:tc>
        <w:tc>
          <w:tcPr>
            <w:tcW w:w="1980" w:type="dxa"/>
            <w:vAlign w:val="center"/>
          </w:tcPr>
          <w:p w:rsidR="00876243" w:rsidRDefault="005A4A77">
            <w:pPr>
              <w:jc w:val="center"/>
            </w:pPr>
            <w:r>
              <w:rPr>
                <w:sz w:val="24"/>
              </w:rPr>
              <w:t>凯利泰</w:t>
            </w:r>
          </w:p>
        </w:tc>
        <w:tc>
          <w:tcPr>
            <w:tcW w:w="2879" w:type="dxa"/>
            <w:vAlign w:val="center"/>
          </w:tcPr>
          <w:p w:rsidR="00876243" w:rsidRDefault="005A4A77">
            <w:pPr>
              <w:jc w:val="right"/>
            </w:pPr>
            <w:r>
              <w:rPr>
                <w:sz w:val="24"/>
              </w:rPr>
              <w:t>14,962,680.13</w:t>
            </w:r>
          </w:p>
        </w:tc>
        <w:tc>
          <w:tcPr>
            <w:tcW w:w="1620" w:type="dxa"/>
            <w:vAlign w:val="center"/>
          </w:tcPr>
          <w:p w:rsidR="00876243" w:rsidRDefault="005A4A77">
            <w:pPr>
              <w:jc w:val="right"/>
            </w:pPr>
            <w:r>
              <w:rPr>
                <w:sz w:val="24"/>
              </w:rPr>
              <w:t>1.97</w:t>
            </w:r>
          </w:p>
        </w:tc>
      </w:tr>
      <w:tr w:rsidR="00876243">
        <w:tc>
          <w:tcPr>
            <w:tcW w:w="869" w:type="dxa"/>
            <w:vAlign w:val="center"/>
          </w:tcPr>
          <w:p w:rsidR="00876243" w:rsidRDefault="005A4A77">
            <w:pPr>
              <w:jc w:val="center"/>
            </w:pPr>
            <w:r>
              <w:rPr>
                <w:sz w:val="24"/>
              </w:rPr>
              <w:t>19</w:t>
            </w:r>
          </w:p>
        </w:tc>
        <w:tc>
          <w:tcPr>
            <w:tcW w:w="1650" w:type="dxa"/>
            <w:vAlign w:val="center"/>
          </w:tcPr>
          <w:p w:rsidR="00876243" w:rsidRDefault="005A4A77">
            <w:pPr>
              <w:jc w:val="center"/>
            </w:pPr>
            <w:r>
              <w:rPr>
                <w:sz w:val="24"/>
              </w:rPr>
              <w:t>603108</w:t>
            </w:r>
          </w:p>
        </w:tc>
        <w:tc>
          <w:tcPr>
            <w:tcW w:w="1980" w:type="dxa"/>
            <w:vAlign w:val="center"/>
          </w:tcPr>
          <w:p w:rsidR="00876243" w:rsidRDefault="005A4A77">
            <w:pPr>
              <w:jc w:val="center"/>
            </w:pPr>
            <w:r>
              <w:rPr>
                <w:sz w:val="24"/>
              </w:rPr>
              <w:t>润达医疗</w:t>
            </w:r>
          </w:p>
        </w:tc>
        <w:tc>
          <w:tcPr>
            <w:tcW w:w="2879" w:type="dxa"/>
            <w:vAlign w:val="center"/>
          </w:tcPr>
          <w:p w:rsidR="00876243" w:rsidRDefault="005A4A77">
            <w:pPr>
              <w:jc w:val="right"/>
            </w:pPr>
            <w:r>
              <w:rPr>
                <w:sz w:val="24"/>
              </w:rPr>
              <w:t>14,347,810.41</w:t>
            </w:r>
          </w:p>
        </w:tc>
        <w:tc>
          <w:tcPr>
            <w:tcW w:w="1620" w:type="dxa"/>
            <w:vAlign w:val="center"/>
          </w:tcPr>
          <w:p w:rsidR="00876243" w:rsidRDefault="005A4A77">
            <w:pPr>
              <w:jc w:val="right"/>
            </w:pPr>
            <w:r>
              <w:rPr>
                <w:sz w:val="24"/>
              </w:rPr>
              <w:t>1.89</w:t>
            </w:r>
          </w:p>
        </w:tc>
      </w:tr>
      <w:tr w:rsidR="00876243">
        <w:tc>
          <w:tcPr>
            <w:tcW w:w="869" w:type="dxa"/>
            <w:vAlign w:val="center"/>
          </w:tcPr>
          <w:p w:rsidR="00876243" w:rsidRDefault="005A4A77">
            <w:pPr>
              <w:jc w:val="center"/>
            </w:pPr>
            <w:r>
              <w:rPr>
                <w:sz w:val="24"/>
              </w:rPr>
              <w:t>20</w:t>
            </w:r>
          </w:p>
        </w:tc>
        <w:tc>
          <w:tcPr>
            <w:tcW w:w="1650" w:type="dxa"/>
            <w:vAlign w:val="center"/>
          </w:tcPr>
          <w:p w:rsidR="00876243" w:rsidRDefault="005A4A77">
            <w:pPr>
              <w:jc w:val="center"/>
            </w:pPr>
            <w:r>
              <w:rPr>
                <w:sz w:val="24"/>
              </w:rPr>
              <w:t>600585</w:t>
            </w:r>
          </w:p>
        </w:tc>
        <w:tc>
          <w:tcPr>
            <w:tcW w:w="1980" w:type="dxa"/>
            <w:vAlign w:val="center"/>
          </w:tcPr>
          <w:p w:rsidR="00876243" w:rsidRDefault="005A4A77">
            <w:pPr>
              <w:jc w:val="center"/>
            </w:pPr>
            <w:r>
              <w:rPr>
                <w:sz w:val="24"/>
              </w:rPr>
              <w:t>海螺水泥</w:t>
            </w:r>
          </w:p>
        </w:tc>
        <w:tc>
          <w:tcPr>
            <w:tcW w:w="2879" w:type="dxa"/>
            <w:vAlign w:val="center"/>
          </w:tcPr>
          <w:p w:rsidR="00876243" w:rsidRDefault="005A4A77">
            <w:pPr>
              <w:jc w:val="right"/>
            </w:pPr>
            <w:r>
              <w:rPr>
                <w:sz w:val="24"/>
              </w:rPr>
              <w:t>13,684,086.00</w:t>
            </w:r>
          </w:p>
        </w:tc>
        <w:tc>
          <w:tcPr>
            <w:tcW w:w="1620" w:type="dxa"/>
            <w:vAlign w:val="center"/>
          </w:tcPr>
          <w:p w:rsidR="00876243" w:rsidRDefault="005A4A77">
            <w:pPr>
              <w:jc w:val="right"/>
            </w:pPr>
            <w:r>
              <w:rPr>
                <w:sz w:val="24"/>
              </w:rPr>
              <w:t>1.81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876243">
        <w:tc>
          <w:tcPr>
            <w:tcW w:w="869" w:type="dxa"/>
            <w:vAlign w:val="center"/>
          </w:tcPr>
          <w:p w:rsidR="00876243" w:rsidRDefault="005A4A77">
            <w:pPr>
              <w:jc w:val="center"/>
            </w:pPr>
            <w:r>
              <w:rPr>
                <w:color w:val="000000"/>
                <w:sz w:val="24"/>
              </w:rPr>
              <w:t>1</w:t>
            </w:r>
          </w:p>
        </w:tc>
        <w:tc>
          <w:tcPr>
            <w:tcW w:w="1650" w:type="dxa"/>
            <w:vAlign w:val="center"/>
          </w:tcPr>
          <w:p w:rsidR="00876243" w:rsidRDefault="005A4A77">
            <w:pPr>
              <w:jc w:val="center"/>
            </w:pPr>
            <w:r>
              <w:rPr>
                <w:color w:val="000000"/>
                <w:sz w:val="24"/>
              </w:rPr>
              <w:t>002304</w:t>
            </w:r>
          </w:p>
        </w:tc>
        <w:tc>
          <w:tcPr>
            <w:tcW w:w="1980" w:type="dxa"/>
            <w:vAlign w:val="center"/>
          </w:tcPr>
          <w:p w:rsidR="00876243" w:rsidRDefault="005A4A77">
            <w:pPr>
              <w:jc w:val="center"/>
            </w:pPr>
            <w:r>
              <w:rPr>
                <w:color w:val="000000"/>
                <w:sz w:val="24"/>
              </w:rPr>
              <w:t>洋河股份</w:t>
            </w:r>
          </w:p>
        </w:tc>
        <w:tc>
          <w:tcPr>
            <w:tcW w:w="2879" w:type="dxa"/>
            <w:vAlign w:val="center"/>
          </w:tcPr>
          <w:p w:rsidR="00876243" w:rsidRDefault="005A4A77">
            <w:pPr>
              <w:jc w:val="right"/>
            </w:pPr>
            <w:r>
              <w:rPr>
                <w:color w:val="000000"/>
                <w:sz w:val="24"/>
              </w:rPr>
              <w:t>43,512,591.68</w:t>
            </w:r>
          </w:p>
        </w:tc>
        <w:tc>
          <w:tcPr>
            <w:tcW w:w="1620" w:type="dxa"/>
            <w:vAlign w:val="center"/>
          </w:tcPr>
          <w:p w:rsidR="00876243" w:rsidRDefault="005A4A77">
            <w:pPr>
              <w:jc w:val="right"/>
            </w:pPr>
            <w:r>
              <w:rPr>
                <w:color w:val="000000"/>
                <w:sz w:val="24"/>
              </w:rPr>
              <w:t>5.74</w:t>
            </w:r>
          </w:p>
        </w:tc>
      </w:tr>
      <w:tr w:rsidR="00876243">
        <w:tc>
          <w:tcPr>
            <w:tcW w:w="869" w:type="dxa"/>
            <w:vAlign w:val="center"/>
          </w:tcPr>
          <w:p w:rsidR="00876243" w:rsidRDefault="005A4A77">
            <w:pPr>
              <w:jc w:val="center"/>
            </w:pPr>
            <w:r>
              <w:rPr>
                <w:color w:val="000000"/>
                <w:sz w:val="24"/>
              </w:rPr>
              <w:t>2</w:t>
            </w:r>
          </w:p>
        </w:tc>
        <w:tc>
          <w:tcPr>
            <w:tcW w:w="1650" w:type="dxa"/>
            <w:vAlign w:val="center"/>
          </w:tcPr>
          <w:p w:rsidR="00876243" w:rsidRDefault="005A4A77">
            <w:pPr>
              <w:jc w:val="center"/>
            </w:pPr>
            <w:r>
              <w:rPr>
                <w:color w:val="000000"/>
                <w:sz w:val="24"/>
              </w:rPr>
              <w:t>600036</w:t>
            </w:r>
          </w:p>
        </w:tc>
        <w:tc>
          <w:tcPr>
            <w:tcW w:w="1980" w:type="dxa"/>
            <w:vAlign w:val="center"/>
          </w:tcPr>
          <w:p w:rsidR="00876243" w:rsidRDefault="005A4A77">
            <w:pPr>
              <w:jc w:val="center"/>
            </w:pPr>
            <w:r>
              <w:rPr>
                <w:color w:val="000000"/>
                <w:sz w:val="24"/>
              </w:rPr>
              <w:t>招商银行</w:t>
            </w:r>
          </w:p>
        </w:tc>
        <w:tc>
          <w:tcPr>
            <w:tcW w:w="2879" w:type="dxa"/>
            <w:vAlign w:val="center"/>
          </w:tcPr>
          <w:p w:rsidR="00876243" w:rsidRDefault="005A4A77">
            <w:pPr>
              <w:jc w:val="right"/>
            </w:pPr>
            <w:r>
              <w:rPr>
                <w:color w:val="000000"/>
                <w:sz w:val="24"/>
              </w:rPr>
              <w:t>42,114,403.00</w:t>
            </w:r>
          </w:p>
        </w:tc>
        <w:tc>
          <w:tcPr>
            <w:tcW w:w="1620" w:type="dxa"/>
            <w:vAlign w:val="center"/>
          </w:tcPr>
          <w:p w:rsidR="00876243" w:rsidRDefault="005A4A77">
            <w:pPr>
              <w:jc w:val="right"/>
            </w:pPr>
            <w:r>
              <w:rPr>
                <w:color w:val="000000"/>
                <w:sz w:val="24"/>
              </w:rPr>
              <w:t>5.56</w:t>
            </w:r>
          </w:p>
        </w:tc>
      </w:tr>
      <w:tr w:rsidR="00876243">
        <w:tc>
          <w:tcPr>
            <w:tcW w:w="869" w:type="dxa"/>
            <w:vAlign w:val="center"/>
          </w:tcPr>
          <w:p w:rsidR="00876243" w:rsidRDefault="005A4A77">
            <w:pPr>
              <w:jc w:val="center"/>
            </w:pPr>
            <w:r>
              <w:rPr>
                <w:color w:val="000000"/>
                <w:sz w:val="24"/>
              </w:rPr>
              <w:t>3</w:t>
            </w:r>
          </w:p>
        </w:tc>
        <w:tc>
          <w:tcPr>
            <w:tcW w:w="1650" w:type="dxa"/>
            <w:vAlign w:val="center"/>
          </w:tcPr>
          <w:p w:rsidR="00876243" w:rsidRDefault="005A4A77">
            <w:pPr>
              <w:jc w:val="center"/>
            </w:pPr>
            <w:r>
              <w:rPr>
                <w:color w:val="000000"/>
                <w:sz w:val="24"/>
              </w:rPr>
              <w:t>000895</w:t>
            </w:r>
          </w:p>
        </w:tc>
        <w:tc>
          <w:tcPr>
            <w:tcW w:w="1980" w:type="dxa"/>
            <w:vAlign w:val="center"/>
          </w:tcPr>
          <w:p w:rsidR="00876243" w:rsidRDefault="005A4A77">
            <w:pPr>
              <w:jc w:val="center"/>
            </w:pPr>
            <w:r>
              <w:rPr>
                <w:color w:val="000000"/>
                <w:sz w:val="24"/>
              </w:rPr>
              <w:t>双汇发展</w:t>
            </w:r>
          </w:p>
        </w:tc>
        <w:tc>
          <w:tcPr>
            <w:tcW w:w="2879" w:type="dxa"/>
            <w:vAlign w:val="center"/>
          </w:tcPr>
          <w:p w:rsidR="00876243" w:rsidRDefault="005A4A77">
            <w:pPr>
              <w:jc w:val="right"/>
            </w:pPr>
            <w:r>
              <w:rPr>
                <w:color w:val="000000"/>
                <w:sz w:val="24"/>
              </w:rPr>
              <w:t>40,535,143.29</w:t>
            </w:r>
          </w:p>
        </w:tc>
        <w:tc>
          <w:tcPr>
            <w:tcW w:w="1620" w:type="dxa"/>
            <w:vAlign w:val="center"/>
          </w:tcPr>
          <w:p w:rsidR="00876243" w:rsidRDefault="005A4A77">
            <w:pPr>
              <w:jc w:val="right"/>
            </w:pPr>
            <w:r>
              <w:rPr>
                <w:color w:val="000000"/>
                <w:sz w:val="24"/>
              </w:rPr>
              <w:t>5.35</w:t>
            </w:r>
          </w:p>
        </w:tc>
      </w:tr>
      <w:tr w:rsidR="00876243">
        <w:tc>
          <w:tcPr>
            <w:tcW w:w="869" w:type="dxa"/>
            <w:vAlign w:val="center"/>
          </w:tcPr>
          <w:p w:rsidR="00876243" w:rsidRDefault="005A4A77">
            <w:pPr>
              <w:jc w:val="center"/>
            </w:pPr>
            <w:r>
              <w:rPr>
                <w:color w:val="000000"/>
                <w:sz w:val="24"/>
              </w:rPr>
              <w:t>4</w:t>
            </w:r>
          </w:p>
        </w:tc>
        <w:tc>
          <w:tcPr>
            <w:tcW w:w="1650" w:type="dxa"/>
            <w:vAlign w:val="center"/>
          </w:tcPr>
          <w:p w:rsidR="00876243" w:rsidRDefault="005A4A77">
            <w:pPr>
              <w:jc w:val="center"/>
            </w:pPr>
            <w:r>
              <w:rPr>
                <w:color w:val="000000"/>
                <w:sz w:val="24"/>
              </w:rPr>
              <w:t>600887</w:t>
            </w:r>
          </w:p>
        </w:tc>
        <w:tc>
          <w:tcPr>
            <w:tcW w:w="1980" w:type="dxa"/>
            <w:vAlign w:val="center"/>
          </w:tcPr>
          <w:p w:rsidR="00876243" w:rsidRDefault="005A4A77">
            <w:pPr>
              <w:jc w:val="center"/>
            </w:pPr>
            <w:r>
              <w:rPr>
                <w:color w:val="000000"/>
                <w:sz w:val="24"/>
              </w:rPr>
              <w:t>伊利股份</w:t>
            </w:r>
          </w:p>
        </w:tc>
        <w:tc>
          <w:tcPr>
            <w:tcW w:w="2879" w:type="dxa"/>
            <w:vAlign w:val="center"/>
          </w:tcPr>
          <w:p w:rsidR="00876243" w:rsidRDefault="005A4A77">
            <w:pPr>
              <w:jc w:val="right"/>
            </w:pPr>
            <w:r>
              <w:rPr>
                <w:color w:val="000000"/>
                <w:sz w:val="24"/>
              </w:rPr>
              <w:t>37,704,661.21</w:t>
            </w:r>
          </w:p>
        </w:tc>
        <w:tc>
          <w:tcPr>
            <w:tcW w:w="1620" w:type="dxa"/>
            <w:vAlign w:val="center"/>
          </w:tcPr>
          <w:p w:rsidR="00876243" w:rsidRDefault="005A4A77">
            <w:pPr>
              <w:jc w:val="right"/>
            </w:pPr>
            <w:r>
              <w:rPr>
                <w:color w:val="000000"/>
                <w:sz w:val="24"/>
              </w:rPr>
              <w:t>4.98</w:t>
            </w:r>
          </w:p>
        </w:tc>
      </w:tr>
      <w:tr w:rsidR="00876243">
        <w:tc>
          <w:tcPr>
            <w:tcW w:w="869" w:type="dxa"/>
            <w:vAlign w:val="center"/>
          </w:tcPr>
          <w:p w:rsidR="00876243" w:rsidRDefault="005A4A77">
            <w:pPr>
              <w:jc w:val="center"/>
            </w:pPr>
            <w:r>
              <w:rPr>
                <w:color w:val="000000"/>
                <w:sz w:val="24"/>
              </w:rPr>
              <w:t>5</w:t>
            </w:r>
          </w:p>
        </w:tc>
        <w:tc>
          <w:tcPr>
            <w:tcW w:w="1650" w:type="dxa"/>
            <w:vAlign w:val="center"/>
          </w:tcPr>
          <w:p w:rsidR="00876243" w:rsidRDefault="005A4A77">
            <w:pPr>
              <w:jc w:val="center"/>
            </w:pPr>
            <w:r>
              <w:rPr>
                <w:color w:val="000000"/>
                <w:sz w:val="24"/>
              </w:rPr>
              <w:t>002027</w:t>
            </w:r>
          </w:p>
        </w:tc>
        <w:tc>
          <w:tcPr>
            <w:tcW w:w="1980" w:type="dxa"/>
            <w:vAlign w:val="center"/>
          </w:tcPr>
          <w:p w:rsidR="00876243" w:rsidRDefault="005A4A77">
            <w:pPr>
              <w:jc w:val="center"/>
            </w:pPr>
            <w:r>
              <w:rPr>
                <w:color w:val="000000"/>
                <w:sz w:val="24"/>
              </w:rPr>
              <w:t>分众传媒</w:t>
            </w:r>
          </w:p>
        </w:tc>
        <w:tc>
          <w:tcPr>
            <w:tcW w:w="2879" w:type="dxa"/>
            <w:vAlign w:val="center"/>
          </w:tcPr>
          <w:p w:rsidR="00876243" w:rsidRDefault="005A4A77">
            <w:pPr>
              <w:jc w:val="right"/>
            </w:pPr>
            <w:r>
              <w:rPr>
                <w:color w:val="000000"/>
                <w:sz w:val="24"/>
              </w:rPr>
              <w:t>35,011,788.94</w:t>
            </w:r>
          </w:p>
        </w:tc>
        <w:tc>
          <w:tcPr>
            <w:tcW w:w="1620" w:type="dxa"/>
            <w:vAlign w:val="center"/>
          </w:tcPr>
          <w:p w:rsidR="00876243" w:rsidRDefault="005A4A77">
            <w:pPr>
              <w:jc w:val="right"/>
            </w:pPr>
            <w:r>
              <w:rPr>
                <w:color w:val="000000"/>
                <w:sz w:val="24"/>
              </w:rPr>
              <w:t>4.62</w:t>
            </w:r>
          </w:p>
        </w:tc>
      </w:tr>
      <w:tr w:rsidR="00876243">
        <w:tc>
          <w:tcPr>
            <w:tcW w:w="869" w:type="dxa"/>
            <w:vAlign w:val="center"/>
          </w:tcPr>
          <w:p w:rsidR="00876243" w:rsidRDefault="005A4A77">
            <w:pPr>
              <w:jc w:val="center"/>
            </w:pPr>
            <w:r>
              <w:rPr>
                <w:color w:val="000000"/>
                <w:sz w:val="24"/>
              </w:rPr>
              <w:t>6</w:t>
            </w:r>
          </w:p>
        </w:tc>
        <w:tc>
          <w:tcPr>
            <w:tcW w:w="1650" w:type="dxa"/>
            <w:vAlign w:val="center"/>
          </w:tcPr>
          <w:p w:rsidR="00876243" w:rsidRDefault="005A4A77">
            <w:pPr>
              <w:jc w:val="center"/>
            </w:pPr>
            <w:r>
              <w:rPr>
                <w:color w:val="000000"/>
                <w:sz w:val="24"/>
              </w:rPr>
              <w:t>000858</w:t>
            </w:r>
          </w:p>
        </w:tc>
        <w:tc>
          <w:tcPr>
            <w:tcW w:w="1980" w:type="dxa"/>
            <w:vAlign w:val="center"/>
          </w:tcPr>
          <w:p w:rsidR="00876243" w:rsidRDefault="005A4A77">
            <w:pPr>
              <w:jc w:val="center"/>
            </w:pPr>
            <w:r>
              <w:rPr>
                <w:color w:val="000000"/>
                <w:sz w:val="24"/>
              </w:rPr>
              <w:t>五粮液</w:t>
            </w:r>
          </w:p>
        </w:tc>
        <w:tc>
          <w:tcPr>
            <w:tcW w:w="2879" w:type="dxa"/>
            <w:vAlign w:val="center"/>
          </w:tcPr>
          <w:p w:rsidR="00876243" w:rsidRDefault="005A4A77">
            <w:pPr>
              <w:jc w:val="right"/>
            </w:pPr>
            <w:r>
              <w:rPr>
                <w:color w:val="000000"/>
                <w:sz w:val="24"/>
              </w:rPr>
              <w:t>33,663,320.22</w:t>
            </w:r>
          </w:p>
        </w:tc>
        <w:tc>
          <w:tcPr>
            <w:tcW w:w="1620" w:type="dxa"/>
            <w:vAlign w:val="center"/>
          </w:tcPr>
          <w:p w:rsidR="00876243" w:rsidRDefault="005A4A77">
            <w:pPr>
              <w:jc w:val="right"/>
            </w:pPr>
            <w:r>
              <w:rPr>
                <w:color w:val="000000"/>
                <w:sz w:val="24"/>
              </w:rPr>
              <w:t>4.44</w:t>
            </w:r>
          </w:p>
        </w:tc>
      </w:tr>
      <w:tr w:rsidR="00876243">
        <w:tc>
          <w:tcPr>
            <w:tcW w:w="869" w:type="dxa"/>
            <w:vAlign w:val="center"/>
          </w:tcPr>
          <w:p w:rsidR="00876243" w:rsidRDefault="005A4A77">
            <w:pPr>
              <w:jc w:val="center"/>
            </w:pPr>
            <w:r>
              <w:rPr>
                <w:color w:val="000000"/>
                <w:sz w:val="24"/>
              </w:rPr>
              <w:t>7</w:t>
            </w:r>
          </w:p>
        </w:tc>
        <w:tc>
          <w:tcPr>
            <w:tcW w:w="1650" w:type="dxa"/>
            <w:vAlign w:val="center"/>
          </w:tcPr>
          <w:p w:rsidR="00876243" w:rsidRDefault="005A4A77">
            <w:pPr>
              <w:jc w:val="center"/>
            </w:pPr>
            <w:r>
              <w:rPr>
                <w:color w:val="000000"/>
                <w:sz w:val="24"/>
              </w:rPr>
              <w:t>603877</w:t>
            </w:r>
          </w:p>
        </w:tc>
        <w:tc>
          <w:tcPr>
            <w:tcW w:w="1980" w:type="dxa"/>
            <w:vAlign w:val="center"/>
          </w:tcPr>
          <w:p w:rsidR="00876243" w:rsidRDefault="005A4A77">
            <w:pPr>
              <w:jc w:val="center"/>
            </w:pPr>
            <w:r>
              <w:rPr>
                <w:color w:val="000000"/>
                <w:sz w:val="24"/>
              </w:rPr>
              <w:t>太平鸟</w:t>
            </w:r>
          </w:p>
        </w:tc>
        <w:tc>
          <w:tcPr>
            <w:tcW w:w="2879" w:type="dxa"/>
            <w:vAlign w:val="center"/>
          </w:tcPr>
          <w:p w:rsidR="00876243" w:rsidRDefault="005A4A77">
            <w:pPr>
              <w:jc w:val="right"/>
            </w:pPr>
            <w:r>
              <w:rPr>
                <w:color w:val="000000"/>
                <w:sz w:val="24"/>
              </w:rPr>
              <w:t>33,134,814.47</w:t>
            </w:r>
          </w:p>
        </w:tc>
        <w:tc>
          <w:tcPr>
            <w:tcW w:w="1620" w:type="dxa"/>
            <w:vAlign w:val="center"/>
          </w:tcPr>
          <w:p w:rsidR="00876243" w:rsidRDefault="005A4A77">
            <w:pPr>
              <w:jc w:val="right"/>
            </w:pPr>
            <w:r>
              <w:rPr>
                <w:color w:val="000000"/>
                <w:sz w:val="24"/>
              </w:rPr>
              <w:t>4.37</w:t>
            </w:r>
          </w:p>
        </w:tc>
      </w:tr>
      <w:tr w:rsidR="00876243">
        <w:tc>
          <w:tcPr>
            <w:tcW w:w="869" w:type="dxa"/>
            <w:vAlign w:val="center"/>
          </w:tcPr>
          <w:p w:rsidR="00876243" w:rsidRDefault="005A4A77">
            <w:pPr>
              <w:jc w:val="center"/>
            </w:pPr>
            <w:r>
              <w:rPr>
                <w:color w:val="000000"/>
                <w:sz w:val="24"/>
              </w:rPr>
              <w:t>8</w:t>
            </w:r>
          </w:p>
        </w:tc>
        <w:tc>
          <w:tcPr>
            <w:tcW w:w="1650" w:type="dxa"/>
            <w:vAlign w:val="center"/>
          </w:tcPr>
          <w:p w:rsidR="00876243" w:rsidRDefault="005A4A77">
            <w:pPr>
              <w:jc w:val="center"/>
            </w:pPr>
            <w:r>
              <w:rPr>
                <w:color w:val="000000"/>
                <w:sz w:val="24"/>
              </w:rPr>
              <w:t>000651</w:t>
            </w:r>
          </w:p>
        </w:tc>
        <w:tc>
          <w:tcPr>
            <w:tcW w:w="1980" w:type="dxa"/>
            <w:vAlign w:val="center"/>
          </w:tcPr>
          <w:p w:rsidR="00876243" w:rsidRDefault="005A4A77">
            <w:pPr>
              <w:jc w:val="center"/>
            </w:pPr>
            <w:r>
              <w:rPr>
                <w:color w:val="000000"/>
                <w:sz w:val="24"/>
              </w:rPr>
              <w:t>格力电器</w:t>
            </w:r>
          </w:p>
        </w:tc>
        <w:tc>
          <w:tcPr>
            <w:tcW w:w="2879" w:type="dxa"/>
            <w:vAlign w:val="center"/>
          </w:tcPr>
          <w:p w:rsidR="00876243" w:rsidRDefault="005A4A77">
            <w:pPr>
              <w:jc w:val="right"/>
            </w:pPr>
            <w:r>
              <w:rPr>
                <w:color w:val="000000"/>
                <w:sz w:val="24"/>
              </w:rPr>
              <w:t>31,422,288.33</w:t>
            </w:r>
          </w:p>
        </w:tc>
        <w:tc>
          <w:tcPr>
            <w:tcW w:w="1620" w:type="dxa"/>
            <w:vAlign w:val="center"/>
          </w:tcPr>
          <w:p w:rsidR="00876243" w:rsidRDefault="005A4A77">
            <w:pPr>
              <w:jc w:val="right"/>
            </w:pPr>
            <w:r>
              <w:rPr>
                <w:color w:val="000000"/>
                <w:sz w:val="24"/>
              </w:rPr>
              <w:t>4.15</w:t>
            </w:r>
          </w:p>
        </w:tc>
      </w:tr>
      <w:tr w:rsidR="00876243">
        <w:tc>
          <w:tcPr>
            <w:tcW w:w="869" w:type="dxa"/>
            <w:vAlign w:val="center"/>
          </w:tcPr>
          <w:p w:rsidR="00876243" w:rsidRDefault="005A4A77">
            <w:pPr>
              <w:jc w:val="center"/>
            </w:pPr>
            <w:r>
              <w:rPr>
                <w:color w:val="000000"/>
                <w:sz w:val="24"/>
              </w:rPr>
              <w:t>9</w:t>
            </w:r>
          </w:p>
        </w:tc>
        <w:tc>
          <w:tcPr>
            <w:tcW w:w="1650" w:type="dxa"/>
            <w:vAlign w:val="center"/>
          </w:tcPr>
          <w:p w:rsidR="00876243" w:rsidRDefault="005A4A77">
            <w:pPr>
              <w:jc w:val="center"/>
            </w:pPr>
            <w:r>
              <w:rPr>
                <w:color w:val="000000"/>
                <w:sz w:val="24"/>
              </w:rPr>
              <w:t>002410</w:t>
            </w:r>
          </w:p>
        </w:tc>
        <w:tc>
          <w:tcPr>
            <w:tcW w:w="1980" w:type="dxa"/>
            <w:vAlign w:val="center"/>
          </w:tcPr>
          <w:p w:rsidR="00876243" w:rsidRDefault="005A4A77">
            <w:pPr>
              <w:jc w:val="center"/>
            </w:pPr>
            <w:r>
              <w:rPr>
                <w:color w:val="000000"/>
                <w:sz w:val="24"/>
              </w:rPr>
              <w:t>广联达</w:t>
            </w:r>
          </w:p>
        </w:tc>
        <w:tc>
          <w:tcPr>
            <w:tcW w:w="2879" w:type="dxa"/>
            <w:vAlign w:val="center"/>
          </w:tcPr>
          <w:p w:rsidR="00876243" w:rsidRDefault="005A4A77">
            <w:pPr>
              <w:jc w:val="right"/>
            </w:pPr>
            <w:r>
              <w:rPr>
                <w:color w:val="000000"/>
                <w:sz w:val="24"/>
              </w:rPr>
              <w:t>25,815,060.48</w:t>
            </w:r>
          </w:p>
        </w:tc>
        <w:tc>
          <w:tcPr>
            <w:tcW w:w="1620" w:type="dxa"/>
            <w:vAlign w:val="center"/>
          </w:tcPr>
          <w:p w:rsidR="00876243" w:rsidRDefault="005A4A77">
            <w:pPr>
              <w:jc w:val="right"/>
            </w:pPr>
            <w:r>
              <w:rPr>
                <w:color w:val="000000"/>
                <w:sz w:val="24"/>
              </w:rPr>
              <w:t>3.41</w:t>
            </w:r>
          </w:p>
        </w:tc>
      </w:tr>
      <w:tr w:rsidR="00876243">
        <w:tc>
          <w:tcPr>
            <w:tcW w:w="869" w:type="dxa"/>
            <w:vAlign w:val="center"/>
          </w:tcPr>
          <w:p w:rsidR="00876243" w:rsidRDefault="005A4A77">
            <w:pPr>
              <w:jc w:val="center"/>
            </w:pPr>
            <w:r>
              <w:rPr>
                <w:color w:val="000000"/>
                <w:sz w:val="24"/>
              </w:rPr>
              <w:t>10</w:t>
            </w:r>
          </w:p>
        </w:tc>
        <w:tc>
          <w:tcPr>
            <w:tcW w:w="1650" w:type="dxa"/>
            <w:vAlign w:val="center"/>
          </w:tcPr>
          <w:p w:rsidR="00876243" w:rsidRDefault="005A4A77">
            <w:pPr>
              <w:jc w:val="center"/>
            </w:pPr>
            <w:r>
              <w:rPr>
                <w:color w:val="000000"/>
                <w:sz w:val="24"/>
              </w:rPr>
              <w:t>300482</w:t>
            </w:r>
          </w:p>
        </w:tc>
        <w:tc>
          <w:tcPr>
            <w:tcW w:w="1980" w:type="dxa"/>
            <w:vAlign w:val="center"/>
          </w:tcPr>
          <w:p w:rsidR="00876243" w:rsidRDefault="005A4A77">
            <w:pPr>
              <w:jc w:val="center"/>
            </w:pPr>
            <w:r>
              <w:rPr>
                <w:color w:val="000000"/>
                <w:sz w:val="24"/>
              </w:rPr>
              <w:t>万孚生物</w:t>
            </w:r>
          </w:p>
        </w:tc>
        <w:tc>
          <w:tcPr>
            <w:tcW w:w="2879" w:type="dxa"/>
            <w:vAlign w:val="center"/>
          </w:tcPr>
          <w:p w:rsidR="00876243" w:rsidRDefault="005A4A77">
            <w:pPr>
              <w:jc w:val="right"/>
            </w:pPr>
            <w:r>
              <w:rPr>
                <w:color w:val="000000"/>
                <w:sz w:val="24"/>
              </w:rPr>
              <w:t>23,200,844.42</w:t>
            </w:r>
          </w:p>
        </w:tc>
        <w:tc>
          <w:tcPr>
            <w:tcW w:w="1620" w:type="dxa"/>
            <w:vAlign w:val="center"/>
          </w:tcPr>
          <w:p w:rsidR="00876243" w:rsidRDefault="005A4A77">
            <w:pPr>
              <w:jc w:val="right"/>
            </w:pPr>
            <w:r>
              <w:rPr>
                <w:color w:val="000000"/>
                <w:sz w:val="24"/>
              </w:rPr>
              <w:t>3.06</w:t>
            </w:r>
          </w:p>
        </w:tc>
      </w:tr>
      <w:tr w:rsidR="00876243">
        <w:tc>
          <w:tcPr>
            <w:tcW w:w="869" w:type="dxa"/>
            <w:vAlign w:val="center"/>
          </w:tcPr>
          <w:p w:rsidR="00876243" w:rsidRDefault="005A4A77">
            <w:pPr>
              <w:jc w:val="center"/>
            </w:pPr>
            <w:r>
              <w:rPr>
                <w:color w:val="000000"/>
                <w:sz w:val="24"/>
              </w:rPr>
              <w:t>11</w:t>
            </w:r>
          </w:p>
        </w:tc>
        <w:tc>
          <w:tcPr>
            <w:tcW w:w="1650" w:type="dxa"/>
            <w:vAlign w:val="center"/>
          </w:tcPr>
          <w:p w:rsidR="00876243" w:rsidRDefault="005A4A77">
            <w:pPr>
              <w:jc w:val="center"/>
            </w:pPr>
            <w:r>
              <w:rPr>
                <w:color w:val="000000"/>
                <w:sz w:val="24"/>
              </w:rPr>
              <w:t>601398</w:t>
            </w:r>
          </w:p>
        </w:tc>
        <w:tc>
          <w:tcPr>
            <w:tcW w:w="1980" w:type="dxa"/>
            <w:vAlign w:val="center"/>
          </w:tcPr>
          <w:p w:rsidR="00876243" w:rsidRDefault="005A4A77">
            <w:pPr>
              <w:jc w:val="center"/>
            </w:pPr>
            <w:r>
              <w:rPr>
                <w:color w:val="000000"/>
                <w:sz w:val="24"/>
              </w:rPr>
              <w:t>工商银行</w:t>
            </w:r>
          </w:p>
        </w:tc>
        <w:tc>
          <w:tcPr>
            <w:tcW w:w="2879" w:type="dxa"/>
            <w:vAlign w:val="center"/>
          </w:tcPr>
          <w:p w:rsidR="00876243" w:rsidRDefault="005A4A77">
            <w:pPr>
              <w:jc w:val="right"/>
            </w:pPr>
            <w:r>
              <w:rPr>
                <w:color w:val="000000"/>
                <w:sz w:val="24"/>
              </w:rPr>
              <w:t>22,913,520.35</w:t>
            </w:r>
          </w:p>
        </w:tc>
        <w:tc>
          <w:tcPr>
            <w:tcW w:w="1620" w:type="dxa"/>
            <w:vAlign w:val="center"/>
          </w:tcPr>
          <w:p w:rsidR="00876243" w:rsidRDefault="005A4A77">
            <w:pPr>
              <w:jc w:val="right"/>
            </w:pPr>
            <w:r>
              <w:rPr>
                <w:color w:val="000000"/>
                <w:sz w:val="24"/>
              </w:rPr>
              <w:t>3.02</w:t>
            </w:r>
          </w:p>
        </w:tc>
      </w:tr>
      <w:tr w:rsidR="00876243">
        <w:tc>
          <w:tcPr>
            <w:tcW w:w="869" w:type="dxa"/>
            <w:vAlign w:val="center"/>
          </w:tcPr>
          <w:p w:rsidR="00876243" w:rsidRDefault="005A4A77">
            <w:pPr>
              <w:jc w:val="center"/>
            </w:pPr>
            <w:r>
              <w:rPr>
                <w:color w:val="000000"/>
                <w:sz w:val="24"/>
              </w:rPr>
              <w:t>12</w:t>
            </w:r>
          </w:p>
        </w:tc>
        <w:tc>
          <w:tcPr>
            <w:tcW w:w="1650" w:type="dxa"/>
            <w:vAlign w:val="center"/>
          </w:tcPr>
          <w:p w:rsidR="00876243" w:rsidRDefault="005A4A77">
            <w:pPr>
              <w:jc w:val="center"/>
            </w:pPr>
            <w:r>
              <w:rPr>
                <w:color w:val="000000"/>
                <w:sz w:val="24"/>
              </w:rPr>
              <w:t>600519</w:t>
            </w:r>
          </w:p>
        </w:tc>
        <w:tc>
          <w:tcPr>
            <w:tcW w:w="1980" w:type="dxa"/>
            <w:vAlign w:val="center"/>
          </w:tcPr>
          <w:p w:rsidR="00876243" w:rsidRDefault="005A4A77">
            <w:pPr>
              <w:jc w:val="center"/>
            </w:pPr>
            <w:r>
              <w:rPr>
                <w:color w:val="000000"/>
                <w:sz w:val="24"/>
              </w:rPr>
              <w:t>贵州茅台</w:t>
            </w:r>
          </w:p>
        </w:tc>
        <w:tc>
          <w:tcPr>
            <w:tcW w:w="2879" w:type="dxa"/>
            <w:vAlign w:val="center"/>
          </w:tcPr>
          <w:p w:rsidR="00876243" w:rsidRDefault="005A4A77">
            <w:pPr>
              <w:jc w:val="right"/>
            </w:pPr>
            <w:r>
              <w:rPr>
                <w:color w:val="000000"/>
                <w:sz w:val="24"/>
              </w:rPr>
              <w:t>21,359,983.93</w:t>
            </w:r>
          </w:p>
        </w:tc>
        <w:tc>
          <w:tcPr>
            <w:tcW w:w="1620" w:type="dxa"/>
            <w:vAlign w:val="center"/>
          </w:tcPr>
          <w:p w:rsidR="00876243" w:rsidRDefault="005A4A77">
            <w:pPr>
              <w:jc w:val="right"/>
            </w:pPr>
            <w:r>
              <w:rPr>
                <w:color w:val="000000"/>
                <w:sz w:val="24"/>
              </w:rPr>
              <w:t>2.82</w:t>
            </w:r>
          </w:p>
        </w:tc>
      </w:tr>
      <w:tr w:rsidR="00876243">
        <w:tc>
          <w:tcPr>
            <w:tcW w:w="869" w:type="dxa"/>
            <w:vAlign w:val="center"/>
          </w:tcPr>
          <w:p w:rsidR="00876243" w:rsidRDefault="005A4A77">
            <w:pPr>
              <w:jc w:val="center"/>
            </w:pPr>
            <w:r>
              <w:rPr>
                <w:color w:val="000000"/>
                <w:sz w:val="24"/>
              </w:rPr>
              <w:t>13</w:t>
            </w:r>
          </w:p>
        </w:tc>
        <w:tc>
          <w:tcPr>
            <w:tcW w:w="1650" w:type="dxa"/>
            <w:vAlign w:val="center"/>
          </w:tcPr>
          <w:p w:rsidR="00876243" w:rsidRDefault="005A4A77">
            <w:pPr>
              <w:jc w:val="center"/>
            </w:pPr>
            <w:r>
              <w:rPr>
                <w:color w:val="000000"/>
                <w:sz w:val="24"/>
              </w:rPr>
              <w:t>603808</w:t>
            </w:r>
          </w:p>
        </w:tc>
        <w:tc>
          <w:tcPr>
            <w:tcW w:w="1980" w:type="dxa"/>
            <w:vAlign w:val="center"/>
          </w:tcPr>
          <w:p w:rsidR="00876243" w:rsidRDefault="005A4A77">
            <w:pPr>
              <w:jc w:val="center"/>
            </w:pPr>
            <w:r>
              <w:rPr>
                <w:color w:val="000000"/>
                <w:sz w:val="24"/>
              </w:rPr>
              <w:t>歌力思</w:t>
            </w:r>
          </w:p>
        </w:tc>
        <w:tc>
          <w:tcPr>
            <w:tcW w:w="2879" w:type="dxa"/>
            <w:vAlign w:val="center"/>
          </w:tcPr>
          <w:p w:rsidR="00876243" w:rsidRDefault="005A4A77">
            <w:pPr>
              <w:jc w:val="right"/>
            </w:pPr>
            <w:r>
              <w:rPr>
                <w:color w:val="000000"/>
                <w:sz w:val="24"/>
              </w:rPr>
              <w:t>19,486,687.95</w:t>
            </w:r>
          </w:p>
        </w:tc>
        <w:tc>
          <w:tcPr>
            <w:tcW w:w="1620" w:type="dxa"/>
            <w:vAlign w:val="center"/>
          </w:tcPr>
          <w:p w:rsidR="00876243" w:rsidRDefault="005A4A77">
            <w:pPr>
              <w:jc w:val="right"/>
            </w:pPr>
            <w:r>
              <w:rPr>
                <w:color w:val="000000"/>
                <w:sz w:val="24"/>
              </w:rPr>
              <w:t>2.57</w:t>
            </w:r>
          </w:p>
        </w:tc>
      </w:tr>
      <w:tr w:rsidR="00876243">
        <w:tc>
          <w:tcPr>
            <w:tcW w:w="869" w:type="dxa"/>
            <w:vAlign w:val="center"/>
          </w:tcPr>
          <w:p w:rsidR="00876243" w:rsidRDefault="005A4A77">
            <w:pPr>
              <w:jc w:val="center"/>
            </w:pPr>
            <w:r>
              <w:rPr>
                <w:color w:val="000000"/>
                <w:sz w:val="24"/>
              </w:rPr>
              <w:t>14</w:t>
            </w:r>
          </w:p>
        </w:tc>
        <w:tc>
          <w:tcPr>
            <w:tcW w:w="1650" w:type="dxa"/>
            <w:vAlign w:val="center"/>
          </w:tcPr>
          <w:p w:rsidR="00876243" w:rsidRDefault="005A4A77">
            <w:pPr>
              <w:jc w:val="center"/>
            </w:pPr>
            <w:r>
              <w:rPr>
                <w:color w:val="000000"/>
                <w:sz w:val="24"/>
              </w:rPr>
              <w:t>600690</w:t>
            </w:r>
          </w:p>
        </w:tc>
        <w:tc>
          <w:tcPr>
            <w:tcW w:w="1980" w:type="dxa"/>
            <w:vAlign w:val="center"/>
          </w:tcPr>
          <w:p w:rsidR="00876243" w:rsidRDefault="005A4A77">
            <w:pPr>
              <w:jc w:val="center"/>
            </w:pPr>
            <w:r>
              <w:rPr>
                <w:color w:val="000000"/>
                <w:sz w:val="24"/>
              </w:rPr>
              <w:t>青岛海尔</w:t>
            </w:r>
          </w:p>
        </w:tc>
        <w:tc>
          <w:tcPr>
            <w:tcW w:w="2879" w:type="dxa"/>
            <w:vAlign w:val="center"/>
          </w:tcPr>
          <w:p w:rsidR="00876243" w:rsidRDefault="005A4A77">
            <w:pPr>
              <w:jc w:val="right"/>
            </w:pPr>
            <w:r>
              <w:rPr>
                <w:color w:val="000000"/>
                <w:sz w:val="24"/>
              </w:rPr>
              <w:t>18,732,999.04</w:t>
            </w:r>
          </w:p>
        </w:tc>
        <w:tc>
          <w:tcPr>
            <w:tcW w:w="1620" w:type="dxa"/>
            <w:vAlign w:val="center"/>
          </w:tcPr>
          <w:p w:rsidR="00876243" w:rsidRDefault="005A4A77">
            <w:pPr>
              <w:jc w:val="right"/>
            </w:pPr>
            <w:r>
              <w:rPr>
                <w:color w:val="000000"/>
                <w:sz w:val="24"/>
              </w:rPr>
              <w:t>2.47</w:t>
            </w:r>
          </w:p>
        </w:tc>
      </w:tr>
      <w:tr w:rsidR="00876243">
        <w:tc>
          <w:tcPr>
            <w:tcW w:w="869" w:type="dxa"/>
            <w:vAlign w:val="center"/>
          </w:tcPr>
          <w:p w:rsidR="00876243" w:rsidRDefault="005A4A77">
            <w:pPr>
              <w:jc w:val="center"/>
            </w:pPr>
            <w:r>
              <w:rPr>
                <w:color w:val="000000"/>
                <w:sz w:val="24"/>
              </w:rPr>
              <w:t>15</w:t>
            </w:r>
          </w:p>
        </w:tc>
        <w:tc>
          <w:tcPr>
            <w:tcW w:w="1650" w:type="dxa"/>
            <w:vAlign w:val="center"/>
          </w:tcPr>
          <w:p w:rsidR="00876243" w:rsidRDefault="005A4A77">
            <w:pPr>
              <w:jc w:val="center"/>
            </w:pPr>
            <w:r>
              <w:rPr>
                <w:color w:val="000000"/>
                <w:sz w:val="24"/>
              </w:rPr>
              <w:t>002624</w:t>
            </w:r>
          </w:p>
        </w:tc>
        <w:tc>
          <w:tcPr>
            <w:tcW w:w="1980" w:type="dxa"/>
            <w:vAlign w:val="center"/>
          </w:tcPr>
          <w:p w:rsidR="00876243" w:rsidRDefault="005A4A77">
            <w:pPr>
              <w:jc w:val="center"/>
            </w:pPr>
            <w:r>
              <w:rPr>
                <w:color w:val="000000"/>
                <w:sz w:val="24"/>
              </w:rPr>
              <w:t>完美世界</w:t>
            </w:r>
          </w:p>
        </w:tc>
        <w:tc>
          <w:tcPr>
            <w:tcW w:w="2879" w:type="dxa"/>
            <w:vAlign w:val="center"/>
          </w:tcPr>
          <w:p w:rsidR="00876243" w:rsidRDefault="005A4A77">
            <w:pPr>
              <w:jc w:val="right"/>
            </w:pPr>
            <w:r>
              <w:rPr>
                <w:color w:val="000000"/>
                <w:sz w:val="24"/>
              </w:rPr>
              <w:t>15,313,959.79</w:t>
            </w:r>
          </w:p>
        </w:tc>
        <w:tc>
          <w:tcPr>
            <w:tcW w:w="1620" w:type="dxa"/>
            <w:vAlign w:val="center"/>
          </w:tcPr>
          <w:p w:rsidR="00876243" w:rsidRDefault="005A4A77">
            <w:pPr>
              <w:jc w:val="right"/>
            </w:pPr>
            <w:r>
              <w:rPr>
                <w:color w:val="000000"/>
                <w:sz w:val="24"/>
              </w:rPr>
              <w:t>2.02</w:t>
            </w:r>
          </w:p>
        </w:tc>
      </w:tr>
      <w:tr w:rsidR="00876243">
        <w:tc>
          <w:tcPr>
            <w:tcW w:w="869" w:type="dxa"/>
            <w:vAlign w:val="center"/>
          </w:tcPr>
          <w:p w:rsidR="00876243" w:rsidRDefault="005A4A77">
            <w:pPr>
              <w:jc w:val="center"/>
            </w:pPr>
            <w:r>
              <w:rPr>
                <w:color w:val="000000"/>
                <w:sz w:val="24"/>
              </w:rPr>
              <w:t>16</w:t>
            </w:r>
          </w:p>
        </w:tc>
        <w:tc>
          <w:tcPr>
            <w:tcW w:w="1650" w:type="dxa"/>
            <w:vAlign w:val="center"/>
          </w:tcPr>
          <w:p w:rsidR="00876243" w:rsidRDefault="005A4A77">
            <w:pPr>
              <w:jc w:val="center"/>
            </w:pPr>
            <w:r>
              <w:rPr>
                <w:color w:val="000000"/>
                <w:sz w:val="24"/>
              </w:rPr>
              <w:t>600559</w:t>
            </w:r>
          </w:p>
        </w:tc>
        <w:tc>
          <w:tcPr>
            <w:tcW w:w="1980" w:type="dxa"/>
            <w:vAlign w:val="center"/>
          </w:tcPr>
          <w:p w:rsidR="00876243" w:rsidRDefault="005A4A77">
            <w:pPr>
              <w:jc w:val="center"/>
            </w:pPr>
            <w:r>
              <w:rPr>
                <w:color w:val="000000"/>
                <w:sz w:val="24"/>
              </w:rPr>
              <w:t>老白干酒</w:t>
            </w:r>
          </w:p>
        </w:tc>
        <w:tc>
          <w:tcPr>
            <w:tcW w:w="2879" w:type="dxa"/>
            <w:vAlign w:val="center"/>
          </w:tcPr>
          <w:p w:rsidR="00876243" w:rsidRDefault="005A4A77">
            <w:pPr>
              <w:jc w:val="right"/>
            </w:pPr>
            <w:r>
              <w:rPr>
                <w:color w:val="000000"/>
                <w:sz w:val="24"/>
              </w:rPr>
              <w:t>13,758,077.16</w:t>
            </w:r>
          </w:p>
        </w:tc>
        <w:tc>
          <w:tcPr>
            <w:tcW w:w="1620" w:type="dxa"/>
            <w:vAlign w:val="center"/>
          </w:tcPr>
          <w:p w:rsidR="00876243" w:rsidRDefault="005A4A77">
            <w:pPr>
              <w:jc w:val="right"/>
            </w:pPr>
            <w:r>
              <w:rPr>
                <w:color w:val="000000"/>
                <w:sz w:val="24"/>
              </w:rPr>
              <w:t>1.82</w:t>
            </w:r>
          </w:p>
        </w:tc>
      </w:tr>
      <w:tr w:rsidR="00876243">
        <w:tc>
          <w:tcPr>
            <w:tcW w:w="869" w:type="dxa"/>
            <w:vAlign w:val="center"/>
          </w:tcPr>
          <w:p w:rsidR="00876243" w:rsidRDefault="005A4A77">
            <w:pPr>
              <w:jc w:val="center"/>
            </w:pPr>
            <w:r>
              <w:rPr>
                <w:color w:val="000000"/>
                <w:sz w:val="24"/>
              </w:rPr>
              <w:t>17</w:t>
            </w:r>
          </w:p>
        </w:tc>
        <w:tc>
          <w:tcPr>
            <w:tcW w:w="1650" w:type="dxa"/>
            <w:vAlign w:val="center"/>
          </w:tcPr>
          <w:p w:rsidR="00876243" w:rsidRDefault="005A4A77">
            <w:pPr>
              <w:jc w:val="center"/>
            </w:pPr>
            <w:r>
              <w:rPr>
                <w:color w:val="000000"/>
                <w:sz w:val="24"/>
              </w:rPr>
              <w:t>600585</w:t>
            </w:r>
          </w:p>
        </w:tc>
        <w:tc>
          <w:tcPr>
            <w:tcW w:w="1980" w:type="dxa"/>
            <w:vAlign w:val="center"/>
          </w:tcPr>
          <w:p w:rsidR="00876243" w:rsidRDefault="005A4A77">
            <w:pPr>
              <w:jc w:val="center"/>
            </w:pPr>
            <w:r>
              <w:rPr>
                <w:color w:val="000000"/>
                <w:sz w:val="24"/>
              </w:rPr>
              <w:t>海螺水泥</w:t>
            </w:r>
          </w:p>
        </w:tc>
        <w:tc>
          <w:tcPr>
            <w:tcW w:w="2879" w:type="dxa"/>
            <w:vAlign w:val="center"/>
          </w:tcPr>
          <w:p w:rsidR="00876243" w:rsidRDefault="005A4A77">
            <w:pPr>
              <w:jc w:val="right"/>
            </w:pPr>
            <w:r>
              <w:rPr>
                <w:color w:val="000000"/>
                <w:sz w:val="24"/>
              </w:rPr>
              <w:t>13,672,532.39</w:t>
            </w:r>
          </w:p>
        </w:tc>
        <w:tc>
          <w:tcPr>
            <w:tcW w:w="1620" w:type="dxa"/>
            <w:vAlign w:val="center"/>
          </w:tcPr>
          <w:p w:rsidR="00876243" w:rsidRDefault="005A4A77">
            <w:pPr>
              <w:jc w:val="right"/>
            </w:pPr>
            <w:r>
              <w:rPr>
                <w:color w:val="000000"/>
                <w:sz w:val="24"/>
              </w:rPr>
              <w:t>1.80</w:t>
            </w:r>
          </w:p>
        </w:tc>
      </w:tr>
      <w:tr w:rsidR="00876243">
        <w:tc>
          <w:tcPr>
            <w:tcW w:w="869" w:type="dxa"/>
            <w:vAlign w:val="center"/>
          </w:tcPr>
          <w:p w:rsidR="00876243" w:rsidRDefault="005A4A77">
            <w:pPr>
              <w:jc w:val="center"/>
            </w:pPr>
            <w:r>
              <w:rPr>
                <w:color w:val="000000"/>
                <w:sz w:val="24"/>
              </w:rPr>
              <w:t>18</w:t>
            </w:r>
          </w:p>
        </w:tc>
        <w:tc>
          <w:tcPr>
            <w:tcW w:w="1650" w:type="dxa"/>
            <w:vAlign w:val="center"/>
          </w:tcPr>
          <w:p w:rsidR="00876243" w:rsidRDefault="005A4A77">
            <w:pPr>
              <w:jc w:val="center"/>
            </w:pPr>
            <w:r>
              <w:rPr>
                <w:color w:val="000000"/>
                <w:sz w:val="24"/>
              </w:rPr>
              <w:t>600060</w:t>
            </w:r>
          </w:p>
        </w:tc>
        <w:tc>
          <w:tcPr>
            <w:tcW w:w="1980" w:type="dxa"/>
            <w:vAlign w:val="center"/>
          </w:tcPr>
          <w:p w:rsidR="00876243" w:rsidRDefault="005A4A77">
            <w:pPr>
              <w:jc w:val="center"/>
            </w:pPr>
            <w:r>
              <w:rPr>
                <w:color w:val="000000"/>
                <w:sz w:val="24"/>
              </w:rPr>
              <w:t>海信电器</w:t>
            </w:r>
          </w:p>
        </w:tc>
        <w:tc>
          <w:tcPr>
            <w:tcW w:w="2879" w:type="dxa"/>
            <w:vAlign w:val="center"/>
          </w:tcPr>
          <w:p w:rsidR="00876243" w:rsidRDefault="005A4A77">
            <w:pPr>
              <w:jc w:val="right"/>
            </w:pPr>
            <w:r>
              <w:rPr>
                <w:color w:val="000000"/>
                <w:sz w:val="24"/>
              </w:rPr>
              <w:t>13,314,806.24</w:t>
            </w:r>
          </w:p>
        </w:tc>
        <w:tc>
          <w:tcPr>
            <w:tcW w:w="1620" w:type="dxa"/>
            <w:vAlign w:val="center"/>
          </w:tcPr>
          <w:p w:rsidR="00876243" w:rsidRDefault="005A4A77">
            <w:pPr>
              <w:jc w:val="right"/>
            </w:pPr>
            <w:r>
              <w:rPr>
                <w:color w:val="000000"/>
                <w:sz w:val="24"/>
              </w:rPr>
              <w:t>1.76</w:t>
            </w:r>
          </w:p>
        </w:tc>
      </w:tr>
      <w:tr w:rsidR="00876243">
        <w:tc>
          <w:tcPr>
            <w:tcW w:w="869" w:type="dxa"/>
            <w:vAlign w:val="center"/>
          </w:tcPr>
          <w:p w:rsidR="00876243" w:rsidRDefault="005A4A77">
            <w:pPr>
              <w:jc w:val="center"/>
            </w:pPr>
            <w:r>
              <w:rPr>
                <w:color w:val="000000"/>
                <w:sz w:val="24"/>
              </w:rPr>
              <w:t>19</w:t>
            </w:r>
          </w:p>
        </w:tc>
        <w:tc>
          <w:tcPr>
            <w:tcW w:w="1650" w:type="dxa"/>
            <w:vAlign w:val="center"/>
          </w:tcPr>
          <w:p w:rsidR="00876243" w:rsidRDefault="005A4A77">
            <w:pPr>
              <w:jc w:val="center"/>
            </w:pPr>
            <w:r>
              <w:rPr>
                <w:color w:val="000000"/>
                <w:sz w:val="24"/>
              </w:rPr>
              <w:t>000568</w:t>
            </w:r>
          </w:p>
        </w:tc>
        <w:tc>
          <w:tcPr>
            <w:tcW w:w="1980" w:type="dxa"/>
            <w:vAlign w:val="center"/>
          </w:tcPr>
          <w:p w:rsidR="00876243" w:rsidRDefault="005A4A77">
            <w:pPr>
              <w:jc w:val="center"/>
            </w:pPr>
            <w:r>
              <w:rPr>
                <w:color w:val="000000"/>
                <w:sz w:val="24"/>
              </w:rPr>
              <w:t>泸州老窖</w:t>
            </w:r>
          </w:p>
        </w:tc>
        <w:tc>
          <w:tcPr>
            <w:tcW w:w="2879" w:type="dxa"/>
            <w:vAlign w:val="center"/>
          </w:tcPr>
          <w:p w:rsidR="00876243" w:rsidRDefault="005A4A77">
            <w:pPr>
              <w:jc w:val="right"/>
            </w:pPr>
            <w:r>
              <w:rPr>
                <w:color w:val="000000"/>
                <w:sz w:val="24"/>
              </w:rPr>
              <w:t>12,194,023.75</w:t>
            </w:r>
          </w:p>
        </w:tc>
        <w:tc>
          <w:tcPr>
            <w:tcW w:w="1620" w:type="dxa"/>
            <w:vAlign w:val="center"/>
          </w:tcPr>
          <w:p w:rsidR="00876243" w:rsidRDefault="005A4A77">
            <w:pPr>
              <w:jc w:val="right"/>
            </w:pPr>
            <w:r>
              <w:rPr>
                <w:color w:val="000000"/>
                <w:sz w:val="24"/>
              </w:rPr>
              <w:t>1.61</w:t>
            </w:r>
          </w:p>
        </w:tc>
      </w:tr>
      <w:tr w:rsidR="00876243">
        <w:tc>
          <w:tcPr>
            <w:tcW w:w="869" w:type="dxa"/>
            <w:vAlign w:val="center"/>
          </w:tcPr>
          <w:p w:rsidR="00876243" w:rsidRDefault="005A4A77">
            <w:pPr>
              <w:jc w:val="center"/>
            </w:pPr>
            <w:r>
              <w:rPr>
                <w:color w:val="000000"/>
                <w:sz w:val="24"/>
              </w:rPr>
              <w:t>20</w:t>
            </w:r>
          </w:p>
        </w:tc>
        <w:tc>
          <w:tcPr>
            <w:tcW w:w="1650" w:type="dxa"/>
            <w:vAlign w:val="center"/>
          </w:tcPr>
          <w:p w:rsidR="00876243" w:rsidRDefault="005A4A77">
            <w:pPr>
              <w:jc w:val="center"/>
            </w:pPr>
            <w:r>
              <w:rPr>
                <w:color w:val="000000"/>
                <w:sz w:val="24"/>
              </w:rPr>
              <w:t>002456</w:t>
            </w:r>
          </w:p>
        </w:tc>
        <w:tc>
          <w:tcPr>
            <w:tcW w:w="1980" w:type="dxa"/>
            <w:vAlign w:val="center"/>
          </w:tcPr>
          <w:p w:rsidR="00876243" w:rsidRDefault="005A4A77">
            <w:pPr>
              <w:jc w:val="center"/>
            </w:pPr>
            <w:r>
              <w:rPr>
                <w:color w:val="000000"/>
                <w:sz w:val="24"/>
              </w:rPr>
              <w:t>欧菲科技</w:t>
            </w:r>
          </w:p>
        </w:tc>
        <w:tc>
          <w:tcPr>
            <w:tcW w:w="2879" w:type="dxa"/>
            <w:vAlign w:val="center"/>
          </w:tcPr>
          <w:p w:rsidR="00876243" w:rsidRDefault="005A4A77">
            <w:pPr>
              <w:jc w:val="right"/>
            </w:pPr>
            <w:r>
              <w:rPr>
                <w:color w:val="000000"/>
                <w:sz w:val="24"/>
              </w:rPr>
              <w:t>12,047,243.67</w:t>
            </w:r>
          </w:p>
        </w:tc>
        <w:tc>
          <w:tcPr>
            <w:tcW w:w="1620" w:type="dxa"/>
            <w:vAlign w:val="center"/>
          </w:tcPr>
          <w:p w:rsidR="00876243" w:rsidRDefault="005A4A77">
            <w:pPr>
              <w:jc w:val="right"/>
            </w:pPr>
            <w:r>
              <w:rPr>
                <w:color w:val="000000"/>
                <w:sz w:val="24"/>
              </w:rPr>
              <w:t>1.59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666,707,049.61</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653,846,642.21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522549061"/>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40,000,000.00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5.43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40,000,000.00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5.43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25,669,159.83</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3.49</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65,669,159.83</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8.92</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522549062"/>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876243">
        <w:tc>
          <w:tcPr>
            <w:tcW w:w="1320" w:type="dxa"/>
            <w:vAlign w:val="center"/>
          </w:tcPr>
          <w:p w:rsidR="00876243" w:rsidRDefault="005A4A77">
            <w:pPr>
              <w:jc w:val="center"/>
            </w:pPr>
            <w:r>
              <w:rPr>
                <w:color w:val="000000"/>
                <w:sz w:val="24"/>
              </w:rPr>
              <w:t>1</w:t>
            </w:r>
          </w:p>
        </w:tc>
        <w:tc>
          <w:tcPr>
            <w:tcW w:w="1382" w:type="dxa"/>
            <w:vAlign w:val="center"/>
          </w:tcPr>
          <w:p w:rsidR="00876243" w:rsidRDefault="005A4A77">
            <w:pPr>
              <w:jc w:val="center"/>
            </w:pPr>
            <w:r>
              <w:rPr>
                <w:color w:val="000000"/>
                <w:sz w:val="24"/>
              </w:rPr>
              <w:t>170308</w:t>
            </w:r>
          </w:p>
        </w:tc>
        <w:tc>
          <w:tcPr>
            <w:tcW w:w="1551" w:type="dxa"/>
            <w:vAlign w:val="center"/>
          </w:tcPr>
          <w:p w:rsidR="00876243" w:rsidRDefault="005A4A77">
            <w:pPr>
              <w:jc w:val="center"/>
            </w:pPr>
            <w:r>
              <w:rPr>
                <w:color w:val="000000"/>
                <w:sz w:val="24"/>
              </w:rPr>
              <w:t>17</w:t>
            </w:r>
            <w:r>
              <w:rPr>
                <w:color w:val="000000"/>
                <w:sz w:val="24"/>
              </w:rPr>
              <w:t>进出</w:t>
            </w:r>
            <w:r>
              <w:rPr>
                <w:color w:val="000000"/>
                <w:sz w:val="24"/>
              </w:rPr>
              <w:t>08</w:t>
            </w:r>
          </w:p>
        </w:tc>
        <w:tc>
          <w:tcPr>
            <w:tcW w:w="1307" w:type="dxa"/>
            <w:vAlign w:val="center"/>
          </w:tcPr>
          <w:p w:rsidR="00876243" w:rsidRDefault="005A4A77">
            <w:pPr>
              <w:jc w:val="right"/>
            </w:pPr>
            <w:r>
              <w:rPr>
                <w:color w:val="000000"/>
                <w:sz w:val="24"/>
              </w:rPr>
              <w:t>400,000</w:t>
            </w:r>
          </w:p>
        </w:tc>
        <w:tc>
          <w:tcPr>
            <w:tcW w:w="1737" w:type="dxa"/>
            <w:vAlign w:val="center"/>
          </w:tcPr>
          <w:p w:rsidR="00876243" w:rsidRDefault="005A4A77">
            <w:pPr>
              <w:jc w:val="right"/>
            </w:pPr>
            <w:r>
              <w:rPr>
                <w:color w:val="000000"/>
                <w:sz w:val="24"/>
              </w:rPr>
              <w:t>40,000,000.00</w:t>
            </w:r>
          </w:p>
        </w:tc>
        <w:tc>
          <w:tcPr>
            <w:tcW w:w="1701" w:type="dxa"/>
            <w:vAlign w:val="center"/>
          </w:tcPr>
          <w:p w:rsidR="00876243" w:rsidRDefault="005A4A77">
            <w:pPr>
              <w:jc w:val="right"/>
            </w:pPr>
            <w:r>
              <w:rPr>
                <w:color w:val="000000"/>
                <w:sz w:val="24"/>
              </w:rPr>
              <w:t>5.43</w:t>
            </w:r>
          </w:p>
        </w:tc>
      </w:tr>
      <w:tr w:rsidR="00876243">
        <w:tc>
          <w:tcPr>
            <w:tcW w:w="1320" w:type="dxa"/>
            <w:vAlign w:val="center"/>
          </w:tcPr>
          <w:p w:rsidR="00876243" w:rsidRDefault="005A4A77">
            <w:pPr>
              <w:jc w:val="center"/>
            </w:pPr>
            <w:r>
              <w:rPr>
                <w:color w:val="000000"/>
                <w:sz w:val="24"/>
              </w:rPr>
              <w:t>2</w:t>
            </w:r>
          </w:p>
        </w:tc>
        <w:tc>
          <w:tcPr>
            <w:tcW w:w="1382" w:type="dxa"/>
            <w:vAlign w:val="center"/>
          </w:tcPr>
          <w:p w:rsidR="00876243" w:rsidRDefault="005A4A77">
            <w:pPr>
              <w:jc w:val="center"/>
            </w:pPr>
            <w:r>
              <w:rPr>
                <w:color w:val="000000"/>
                <w:sz w:val="24"/>
              </w:rPr>
              <w:t>127003</w:t>
            </w:r>
          </w:p>
        </w:tc>
        <w:tc>
          <w:tcPr>
            <w:tcW w:w="1551" w:type="dxa"/>
            <w:vAlign w:val="center"/>
          </w:tcPr>
          <w:p w:rsidR="00876243" w:rsidRDefault="005A4A77">
            <w:pPr>
              <w:jc w:val="center"/>
            </w:pPr>
            <w:r>
              <w:rPr>
                <w:color w:val="000000"/>
                <w:sz w:val="24"/>
              </w:rPr>
              <w:t>海印转债</w:t>
            </w:r>
          </w:p>
        </w:tc>
        <w:tc>
          <w:tcPr>
            <w:tcW w:w="1307" w:type="dxa"/>
            <w:vAlign w:val="center"/>
          </w:tcPr>
          <w:p w:rsidR="00876243" w:rsidRDefault="005A4A77">
            <w:pPr>
              <w:jc w:val="right"/>
            </w:pPr>
            <w:r>
              <w:rPr>
                <w:color w:val="000000"/>
                <w:sz w:val="24"/>
              </w:rPr>
              <w:t>128,375</w:t>
            </w:r>
          </w:p>
        </w:tc>
        <w:tc>
          <w:tcPr>
            <w:tcW w:w="1737" w:type="dxa"/>
            <w:vAlign w:val="center"/>
          </w:tcPr>
          <w:p w:rsidR="00876243" w:rsidRDefault="005A4A77">
            <w:pPr>
              <w:jc w:val="right"/>
            </w:pPr>
            <w:r>
              <w:rPr>
                <w:color w:val="000000"/>
                <w:sz w:val="24"/>
              </w:rPr>
              <w:t>10,771,946.25</w:t>
            </w:r>
          </w:p>
        </w:tc>
        <w:tc>
          <w:tcPr>
            <w:tcW w:w="1701" w:type="dxa"/>
            <w:vAlign w:val="center"/>
          </w:tcPr>
          <w:p w:rsidR="00876243" w:rsidRDefault="005A4A77">
            <w:pPr>
              <w:jc w:val="right"/>
            </w:pPr>
            <w:r>
              <w:rPr>
                <w:color w:val="000000"/>
                <w:sz w:val="24"/>
              </w:rPr>
              <w:t>1.46</w:t>
            </w:r>
          </w:p>
        </w:tc>
      </w:tr>
      <w:tr w:rsidR="00876243">
        <w:tc>
          <w:tcPr>
            <w:tcW w:w="1320" w:type="dxa"/>
            <w:vAlign w:val="center"/>
          </w:tcPr>
          <w:p w:rsidR="00876243" w:rsidRDefault="005A4A77">
            <w:pPr>
              <w:jc w:val="center"/>
            </w:pPr>
            <w:r>
              <w:rPr>
                <w:color w:val="000000"/>
                <w:sz w:val="24"/>
              </w:rPr>
              <w:t>3</w:t>
            </w:r>
          </w:p>
        </w:tc>
        <w:tc>
          <w:tcPr>
            <w:tcW w:w="1382" w:type="dxa"/>
            <w:vAlign w:val="center"/>
          </w:tcPr>
          <w:p w:rsidR="00876243" w:rsidRDefault="005A4A77">
            <w:pPr>
              <w:jc w:val="center"/>
            </w:pPr>
            <w:r>
              <w:rPr>
                <w:color w:val="000000"/>
                <w:sz w:val="24"/>
              </w:rPr>
              <w:t>128013</w:t>
            </w:r>
          </w:p>
        </w:tc>
        <w:tc>
          <w:tcPr>
            <w:tcW w:w="1551" w:type="dxa"/>
            <w:vAlign w:val="center"/>
          </w:tcPr>
          <w:p w:rsidR="00876243" w:rsidRDefault="005A4A77">
            <w:pPr>
              <w:jc w:val="center"/>
            </w:pPr>
            <w:r>
              <w:rPr>
                <w:color w:val="000000"/>
                <w:sz w:val="24"/>
              </w:rPr>
              <w:t>洪涛转债</w:t>
            </w:r>
          </w:p>
        </w:tc>
        <w:tc>
          <w:tcPr>
            <w:tcW w:w="1307" w:type="dxa"/>
            <w:vAlign w:val="center"/>
          </w:tcPr>
          <w:p w:rsidR="00876243" w:rsidRDefault="005A4A77">
            <w:pPr>
              <w:jc w:val="right"/>
            </w:pPr>
            <w:r>
              <w:rPr>
                <w:color w:val="000000"/>
                <w:sz w:val="24"/>
              </w:rPr>
              <w:t>112,134</w:t>
            </w:r>
          </w:p>
        </w:tc>
        <w:tc>
          <w:tcPr>
            <w:tcW w:w="1737" w:type="dxa"/>
            <w:vAlign w:val="center"/>
          </w:tcPr>
          <w:p w:rsidR="00876243" w:rsidRDefault="005A4A77">
            <w:pPr>
              <w:jc w:val="right"/>
            </w:pPr>
            <w:r>
              <w:rPr>
                <w:color w:val="000000"/>
                <w:sz w:val="24"/>
              </w:rPr>
              <w:t>9,685,013.58</w:t>
            </w:r>
          </w:p>
        </w:tc>
        <w:tc>
          <w:tcPr>
            <w:tcW w:w="1701" w:type="dxa"/>
            <w:vAlign w:val="center"/>
          </w:tcPr>
          <w:p w:rsidR="00876243" w:rsidRDefault="005A4A77">
            <w:pPr>
              <w:jc w:val="right"/>
            </w:pPr>
            <w:r>
              <w:rPr>
                <w:color w:val="000000"/>
                <w:sz w:val="24"/>
              </w:rPr>
              <w:t>1.32</w:t>
            </w:r>
          </w:p>
        </w:tc>
      </w:tr>
      <w:tr w:rsidR="00876243">
        <w:tc>
          <w:tcPr>
            <w:tcW w:w="1320" w:type="dxa"/>
            <w:vAlign w:val="center"/>
          </w:tcPr>
          <w:p w:rsidR="00876243" w:rsidRDefault="005A4A77">
            <w:pPr>
              <w:jc w:val="center"/>
            </w:pPr>
            <w:r>
              <w:rPr>
                <w:color w:val="000000"/>
                <w:sz w:val="24"/>
              </w:rPr>
              <w:t>4</w:t>
            </w:r>
          </w:p>
        </w:tc>
        <w:tc>
          <w:tcPr>
            <w:tcW w:w="1382" w:type="dxa"/>
            <w:vAlign w:val="center"/>
          </w:tcPr>
          <w:p w:rsidR="00876243" w:rsidRDefault="005A4A77">
            <w:pPr>
              <w:jc w:val="center"/>
            </w:pPr>
            <w:r>
              <w:rPr>
                <w:color w:val="000000"/>
                <w:sz w:val="24"/>
              </w:rPr>
              <w:t>123001</w:t>
            </w:r>
          </w:p>
        </w:tc>
        <w:tc>
          <w:tcPr>
            <w:tcW w:w="1551" w:type="dxa"/>
            <w:vAlign w:val="center"/>
          </w:tcPr>
          <w:p w:rsidR="00876243" w:rsidRDefault="005A4A77">
            <w:pPr>
              <w:jc w:val="center"/>
            </w:pPr>
            <w:r>
              <w:rPr>
                <w:color w:val="000000"/>
                <w:sz w:val="24"/>
              </w:rPr>
              <w:t>蓝标转债</w:t>
            </w:r>
          </w:p>
        </w:tc>
        <w:tc>
          <w:tcPr>
            <w:tcW w:w="1307" w:type="dxa"/>
            <w:vAlign w:val="center"/>
          </w:tcPr>
          <w:p w:rsidR="00876243" w:rsidRDefault="005A4A77">
            <w:pPr>
              <w:jc w:val="right"/>
            </w:pPr>
            <w:r>
              <w:rPr>
                <w:color w:val="000000"/>
                <w:sz w:val="24"/>
              </w:rPr>
              <w:t>60,000</w:t>
            </w:r>
          </w:p>
        </w:tc>
        <w:tc>
          <w:tcPr>
            <w:tcW w:w="1737" w:type="dxa"/>
            <w:vAlign w:val="center"/>
          </w:tcPr>
          <w:p w:rsidR="00876243" w:rsidRDefault="005A4A77">
            <w:pPr>
              <w:jc w:val="right"/>
            </w:pPr>
            <w:r>
              <w:rPr>
                <w:color w:val="000000"/>
                <w:sz w:val="24"/>
              </w:rPr>
              <w:t>5,212,200.00</w:t>
            </w:r>
          </w:p>
        </w:tc>
        <w:tc>
          <w:tcPr>
            <w:tcW w:w="1701" w:type="dxa"/>
            <w:vAlign w:val="center"/>
          </w:tcPr>
          <w:p w:rsidR="00876243" w:rsidRDefault="005A4A77">
            <w:pPr>
              <w:jc w:val="right"/>
            </w:pPr>
            <w:r>
              <w:rPr>
                <w:color w:val="000000"/>
                <w:sz w:val="24"/>
              </w:rPr>
              <w:t>0.71</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549063"/>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522549064"/>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9065"/>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549066"/>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522549067"/>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522549068"/>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248,877.14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3,415,327.49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1,630,552.70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762,800.66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6,057,557.99</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Pr="005312D8">
              <w:rPr>
                <w:color w:val="000000"/>
                <w:sz w:val="24"/>
              </w:rPr>
              <w:t>(%)</w:t>
            </w:r>
          </w:p>
        </w:tc>
      </w:tr>
      <w:tr w:rsidR="00876243">
        <w:tc>
          <w:tcPr>
            <w:tcW w:w="1911" w:type="dxa"/>
            <w:vAlign w:val="center"/>
          </w:tcPr>
          <w:p w:rsidR="00876243" w:rsidRDefault="005A4A77">
            <w:pPr>
              <w:jc w:val="center"/>
            </w:pPr>
            <w:r>
              <w:rPr>
                <w:color w:val="000000"/>
                <w:sz w:val="24"/>
              </w:rPr>
              <w:t>1</w:t>
            </w:r>
          </w:p>
        </w:tc>
        <w:tc>
          <w:tcPr>
            <w:tcW w:w="1828" w:type="dxa"/>
            <w:vAlign w:val="center"/>
          </w:tcPr>
          <w:p w:rsidR="00876243" w:rsidRDefault="005A4A77">
            <w:pPr>
              <w:jc w:val="center"/>
            </w:pPr>
            <w:r>
              <w:rPr>
                <w:color w:val="000000"/>
                <w:sz w:val="24"/>
              </w:rPr>
              <w:t>127003</w:t>
            </w:r>
          </w:p>
        </w:tc>
        <w:tc>
          <w:tcPr>
            <w:tcW w:w="1752" w:type="dxa"/>
            <w:vAlign w:val="center"/>
          </w:tcPr>
          <w:p w:rsidR="00876243" w:rsidRDefault="005A4A77">
            <w:pPr>
              <w:jc w:val="center"/>
            </w:pPr>
            <w:r>
              <w:rPr>
                <w:color w:val="000000"/>
                <w:sz w:val="24"/>
              </w:rPr>
              <w:t>海印转债</w:t>
            </w:r>
          </w:p>
        </w:tc>
        <w:tc>
          <w:tcPr>
            <w:tcW w:w="1794" w:type="dxa"/>
            <w:vAlign w:val="center"/>
          </w:tcPr>
          <w:p w:rsidR="00876243" w:rsidRDefault="005A4A77">
            <w:pPr>
              <w:jc w:val="right"/>
            </w:pPr>
            <w:r>
              <w:rPr>
                <w:color w:val="000000"/>
                <w:sz w:val="24"/>
              </w:rPr>
              <w:t>10,771,946.25</w:t>
            </w:r>
          </w:p>
        </w:tc>
        <w:tc>
          <w:tcPr>
            <w:tcW w:w="1713" w:type="dxa"/>
            <w:vAlign w:val="center"/>
          </w:tcPr>
          <w:p w:rsidR="00876243" w:rsidRDefault="005A4A77">
            <w:pPr>
              <w:jc w:val="right"/>
            </w:pPr>
            <w:r>
              <w:rPr>
                <w:color w:val="000000"/>
                <w:sz w:val="24"/>
              </w:rPr>
              <w:t>1.46</w:t>
            </w:r>
          </w:p>
        </w:tc>
      </w:tr>
      <w:tr w:rsidR="00876243">
        <w:tc>
          <w:tcPr>
            <w:tcW w:w="1911" w:type="dxa"/>
            <w:vAlign w:val="center"/>
          </w:tcPr>
          <w:p w:rsidR="00876243" w:rsidRDefault="005A4A77">
            <w:pPr>
              <w:jc w:val="center"/>
            </w:pPr>
            <w:r>
              <w:rPr>
                <w:color w:val="000000"/>
                <w:sz w:val="24"/>
              </w:rPr>
              <w:lastRenderedPageBreak/>
              <w:t>2</w:t>
            </w:r>
          </w:p>
        </w:tc>
        <w:tc>
          <w:tcPr>
            <w:tcW w:w="1828" w:type="dxa"/>
            <w:vAlign w:val="center"/>
          </w:tcPr>
          <w:p w:rsidR="00876243" w:rsidRDefault="005A4A77">
            <w:pPr>
              <w:jc w:val="center"/>
            </w:pPr>
            <w:r>
              <w:rPr>
                <w:color w:val="000000"/>
                <w:sz w:val="24"/>
              </w:rPr>
              <w:t>123001</w:t>
            </w:r>
          </w:p>
        </w:tc>
        <w:tc>
          <w:tcPr>
            <w:tcW w:w="1752" w:type="dxa"/>
            <w:vAlign w:val="center"/>
          </w:tcPr>
          <w:p w:rsidR="00876243" w:rsidRDefault="005A4A77">
            <w:pPr>
              <w:jc w:val="center"/>
            </w:pPr>
            <w:r>
              <w:rPr>
                <w:color w:val="000000"/>
                <w:sz w:val="24"/>
              </w:rPr>
              <w:t>蓝标转债</w:t>
            </w:r>
          </w:p>
        </w:tc>
        <w:tc>
          <w:tcPr>
            <w:tcW w:w="1794" w:type="dxa"/>
            <w:vAlign w:val="center"/>
          </w:tcPr>
          <w:p w:rsidR="00876243" w:rsidRDefault="005A4A77">
            <w:pPr>
              <w:jc w:val="right"/>
            </w:pPr>
            <w:r>
              <w:rPr>
                <w:color w:val="000000"/>
                <w:sz w:val="24"/>
              </w:rPr>
              <w:t>5,212,200.00</w:t>
            </w:r>
          </w:p>
        </w:tc>
        <w:tc>
          <w:tcPr>
            <w:tcW w:w="1713" w:type="dxa"/>
            <w:vAlign w:val="center"/>
          </w:tcPr>
          <w:p w:rsidR="00876243" w:rsidRDefault="005A4A77">
            <w:pPr>
              <w:jc w:val="right"/>
            </w:pPr>
            <w:r>
              <w:rPr>
                <w:color w:val="000000"/>
                <w:sz w:val="24"/>
              </w:rPr>
              <w:t>0.71</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B2224C" w:rsidRPr="005312D8">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876243">
        <w:tc>
          <w:tcPr>
            <w:tcW w:w="1145" w:type="dxa"/>
            <w:vAlign w:val="center"/>
          </w:tcPr>
          <w:p w:rsidR="00876243" w:rsidRDefault="005A4A77">
            <w:pPr>
              <w:jc w:val="center"/>
            </w:pPr>
            <w:r>
              <w:rPr>
                <w:color w:val="000000"/>
                <w:sz w:val="24"/>
              </w:rPr>
              <w:t>1</w:t>
            </w:r>
          </w:p>
        </w:tc>
        <w:tc>
          <w:tcPr>
            <w:tcW w:w="1376" w:type="dxa"/>
            <w:vAlign w:val="center"/>
          </w:tcPr>
          <w:p w:rsidR="00876243" w:rsidRDefault="005A4A77">
            <w:pPr>
              <w:jc w:val="center"/>
            </w:pPr>
            <w:r>
              <w:rPr>
                <w:color w:val="000000"/>
                <w:sz w:val="24"/>
              </w:rPr>
              <w:t>002027</w:t>
            </w:r>
          </w:p>
        </w:tc>
        <w:tc>
          <w:tcPr>
            <w:tcW w:w="1375" w:type="dxa"/>
            <w:vAlign w:val="center"/>
          </w:tcPr>
          <w:p w:rsidR="00876243" w:rsidRDefault="005A4A77">
            <w:pPr>
              <w:jc w:val="center"/>
            </w:pPr>
            <w:r>
              <w:rPr>
                <w:color w:val="000000"/>
                <w:sz w:val="24"/>
              </w:rPr>
              <w:t>分众传媒</w:t>
            </w:r>
          </w:p>
        </w:tc>
        <w:tc>
          <w:tcPr>
            <w:tcW w:w="1908" w:type="dxa"/>
            <w:vAlign w:val="center"/>
          </w:tcPr>
          <w:p w:rsidR="00876243" w:rsidRDefault="005A4A77">
            <w:pPr>
              <w:jc w:val="right"/>
            </w:pPr>
            <w:r>
              <w:rPr>
                <w:color w:val="000000"/>
                <w:sz w:val="24"/>
              </w:rPr>
              <w:t>12,044,760.00</w:t>
            </w:r>
          </w:p>
        </w:tc>
        <w:tc>
          <w:tcPr>
            <w:tcW w:w="1426" w:type="dxa"/>
            <w:vAlign w:val="center"/>
          </w:tcPr>
          <w:p w:rsidR="00876243" w:rsidRDefault="005A4A77">
            <w:pPr>
              <w:jc w:val="right"/>
            </w:pPr>
            <w:r>
              <w:rPr>
                <w:color w:val="000000"/>
                <w:sz w:val="24"/>
              </w:rPr>
              <w:t>1.64</w:t>
            </w:r>
          </w:p>
        </w:tc>
        <w:tc>
          <w:tcPr>
            <w:tcW w:w="1768" w:type="dxa"/>
            <w:vAlign w:val="center"/>
          </w:tcPr>
          <w:p w:rsidR="00876243" w:rsidRDefault="005A4A77">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522549069"/>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522549070"/>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89320B" w:rsidRPr="005312D8" w:rsidTr="0089320B">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76243" w:rsidRDefault="005A4A7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89320B" w:rsidRPr="005312D8" w:rsidTr="0089320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76243" w:rsidRDefault="0087624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89320B" w:rsidRPr="005312D8" w:rsidTr="0089320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76243" w:rsidRDefault="0087624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89320B" w:rsidRPr="005312D8" w:rsidTr="0089320B">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76243" w:rsidRDefault="005A4A77">
            <w:pPr>
              <w:jc w:val="center"/>
            </w:pPr>
            <w:r>
              <w:rPr>
                <w:bCs/>
                <w:color w:val="000000"/>
                <w:sz w:val="24"/>
              </w:rPr>
              <w:t>15,639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35,297.72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237,975,085.51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43.11%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314,045,950.35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56.89%</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522549071"/>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131,907.16</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0.02%</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522549072"/>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89320B">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89320B">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89320B">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89320B">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lastRenderedPageBreak/>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522549073"/>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2015</w:t>
            </w:r>
            <w:r w:rsidRPr="005312D8">
              <w:rPr>
                <w:sz w:val="24"/>
              </w:rPr>
              <w:t>年</w:t>
            </w:r>
            <w:r w:rsidRPr="005312D8">
              <w:rPr>
                <w:sz w:val="24"/>
              </w:rPr>
              <w:t>6</w:t>
            </w:r>
            <w:r w:rsidRPr="005312D8">
              <w:rPr>
                <w:sz w:val="24"/>
              </w:rPr>
              <w:t>月</w:t>
            </w:r>
            <w:r w:rsidRPr="005312D8">
              <w:rPr>
                <w:sz w:val="24"/>
              </w:rPr>
              <w:t>27</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1,631,624,464.77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546,984,417.57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300,837,428.20</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295,800,809.91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552,021,035.86</w:t>
            </w:r>
          </w:p>
        </w:tc>
      </w:tr>
    </w:tbl>
    <w:p w:rsidR="00876243" w:rsidRDefault="005A4A7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w:t>
      </w: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522549074"/>
      <w:r w:rsidRPr="005312D8">
        <w:rPr>
          <w:b/>
          <w:bCs/>
          <w:szCs w:val="24"/>
          <w:lang w:val="en-US"/>
        </w:rPr>
        <w:t xml:space="preserve">§10  </w:t>
      </w:r>
      <w:r w:rsidRPr="005312D8">
        <w:rPr>
          <w:b/>
          <w:bCs/>
          <w:szCs w:val="24"/>
          <w:lang w:val="en-US"/>
        </w:rPr>
        <w:t>重大事件揭示</w:t>
      </w:r>
      <w:bookmarkEnd w:id="89"/>
      <w:bookmarkEnd w:id="90"/>
    </w:p>
    <w:p w:rsidR="001548F9" w:rsidRPr="005312D8" w:rsidRDefault="001548F9" w:rsidP="0048308E">
      <w:pPr>
        <w:pStyle w:val="20"/>
        <w:spacing w:before="29" w:after="0" w:line="288" w:lineRule="auto"/>
        <w:rPr>
          <w:rFonts w:ascii="Times New Roman" w:hAnsi="Times New Roman"/>
          <w:kern w:val="0"/>
          <w:szCs w:val="24"/>
        </w:rPr>
      </w:pPr>
      <w:bookmarkStart w:id="91" w:name="_Toc522549075"/>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1"/>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49076"/>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2"/>
    </w:p>
    <w:p w:rsidR="00876243" w:rsidRDefault="005A4A77">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49077"/>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549078"/>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5" w:name="_Toc522549079"/>
      <w:r w:rsidRPr="005312D8">
        <w:rPr>
          <w:rFonts w:ascii="Times New Roman" w:eastAsiaTheme="minorEastAsia" w:hAnsi="Times New Roman"/>
          <w:szCs w:val="24"/>
        </w:rPr>
        <w:lastRenderedPageBreak/>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5"/>
    </w:p>
    <w:p w:rsidR="0013183D" w:rsidRPr="0013183D" w:rsidRDefault="0013183D" w:rsidP="0013183D">
      <w:pPr>
        <w:pStyle w:val="a0"/>
        <w:ind w:firstLine="480"/>
      </w:pPr>
      <w:r>
        <w:rPr>
          <w:rFonts w:hint="eastAsia"/>
          <w:color w:val="000000"/>
          <w:sz w:val="24"/>
        </w:rPr>
        <w:t>无</w:t>
      </w:r>
      <w:r w:rsidRPr="005312D8">
        <w:rPr>
          <w:color w:val="000000"/>
          <w:sz w:val="24"/>
        </w:rPr>
        <w:t>。</w:t>
      </w:r>
    </w:p>
    <w:p w:rsidR="0057207F" w:rsidRPr="005312D8" w:rsidRDefault="0057207F" w:rsidP="0057207F">
      <w:pPr>
        <w:pStyle w:val="20"/>
        <w:spacing w:before="0" w:after="0"/>
        <w:rPr>
          <w:rFonts w:ascii="Times New Roman" w:eastAsiaTheme="minorEastAsia" w:hAnsi="Times New Roman"/>
          <w:kern w:val="0"/>
          <w:szCs w:val="24"/>
        </w:rPr>
      </w:pPr>
      <w:bookmarkStart w:id="96" w:name="_Toc361324898"/>
      <w:bookmarkStart w:id="97" w:name="_Toc409100466"/>
      <w:bookmarkStart w:id="98" w:name="_Toc409100103"/>
      <w:bookmarkStart w:id="99" w:name="_Toc522549080"/>
      <w:r w:rsidRPr="005312D8">
        <w:rPr>
          <w:rFonts w:ascii="Times New Roman" w:eastAsiaTheme="minorEastAsia" w:hAnsi="Times New Roman"/>
          <w:kern w:val="0"/>
          <w:szCs w:val="24"/>
        </w:rPr>
        <w:t>10.</w:t>
      </w:r>
      <w:bookmarkEnd w:id="96"/>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7"/>
      <w:bookmarkEnd w:id="98"/>
      <w:bookmarkEnd w:id="99"/>
    </w:p>
    <w:p w:rsidR="0057207F" w:rsidRPr="005312D8" w:rsidRDefault="0057207F" w:rsidP="0057207F">
      <w:pPr>
        <w:spacing w:line="360" w:lineRule="auto"/>
        <w:ind w:firstLineChars="200" w:firstLine="480"/>
        <w:rPr>
          <w:rFonts w:eastAsiaTheme="minorEastAsia"/>
          <w:sz w:val="24"/>
        </w:rPr>
      </w:pPr>
      <w:bookmarkStart w:id="100"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522549081"/>
      <w:bookmarkEnd w:id="100"/>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876243" w:rsidRDefault="005A4A7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876243" w:rsidRDefault="005A4A7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876243" w:rsidRDefault="005A4A7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522549082"/>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5"/>
      <w:bookmarkEnd w:id="106"/>
      <w:bookmarkEnd w:id="107"/>
      <w:bookmarkEnd w:id="108"/>
    </w:p>
    <w:p w:rsidR="0057207F" w:rsidRPr="005312D8" w:rsidRDefault="0057207F" w:rsidP="0057207F">
      <w:pPr>
        <w:spacing w:line="360" w:lineRule="auto"/>
        <w:rPr>
          <w:rFonts w:eastAsiaTheme="minorEastAsia"/>
          <w:b/>
          <w:sz w:val="24"/>
        </w:rPr>
      </w:pPr>
      <w:bookmarkStart w:id="109"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9"/>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0"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876243">
        <w:tc>
          <w:tcPr>
            <w:tcW w:w="1560" w:type="dxa"/>
            <w:vAlign w:val="center"/>
          </w:tcPr>
          <w:p w:rsidR="00876243" w:rsidRDefault="005A4A77">
            <w:pPr>
              <w:jc w:val="left"/>
            </w:pPr>
            <w:r>
              <w:rPr>
                <w:rFonts w:eastAsiaTheme="minorEastAsia"/>
                <w:sz w:val="24"/>
              </w:rPr>
              <w:t>国金证券股份有限公司</w:t>
            </w:r>
          </w:p>
        </w:tc>
        <w:tc>
          <w:tcPr>
            <w:tcW w:w="780" w:type="dxa"/>
            <w:vAlign w:val="center"/>
          </w:tcPr>
          <w:p w:rsidR="00876243" w:rsidRDefault="005A4A77">
            <w:pPr>
              <w:jc w:val="right"/>
            </w:pPr>
            <w:r>
              <w:rPr>
                <w:rFonts w:eastAsiaTheme="minorEastAsia"/>
                <w:sz w:val="24"/>
              </w:rPr>
              <w:t>2</w:t>
            </w:r>
          </w:p>
        </w:tc>
        <w:tc>
          <w:tcPr>
            <w:tcW w:w="1800" w:type="dxa"/>
            <w:vAlign w:val="center"/>
          </w:tcPr>
          <w:p w:rsidR="00876243" w:rsidRDefault="005A4A77">
            <w:pPr>
              <w:jc w:val="right"/>
            </w:pPr>
            <w:r>
              <w:rPr>
                <w:rFonts w:eastAsiaTheme="minorEastAsia"/>
                <w:sz w:val="24"/>
              </w:rPr>
              <w:t>484,720,841.50</w:t>
            </w:r>
          </w:p>
        </w:tc>
        <w:tc>
          <w:tcPr>
            <w:tcW w:w="1080" w:type="dxa"/>
            <w:vAlign w:val="center"/>
          </w:tcPr>
          <w:p w:rsidR="00876243" w:rsidRDefault="005A4A77">
            <w:pPr>
              <w:jc w:val="right"/>
            </w:pPr>
            <w:r>
              <w:rPr>
                <w:rFonts w:eastAsiaTheme="minorEastAsia"/>
                <w:sz w:val="24"/>
              </w:rPr>
              <w:t>36.76%</w:t>
            </w:r>
          </w:p>
        </w:tc>
        <w:tc>
          <w:tcPr>
            <w:tcW w:w="1620" w:type="dxa"/>
            <w:vAlign w:val="center"/>
          </w:tcPr>
          <w:p w:rsidR="00876243" w:rsidRDefault="005A4A77">
            <w:pPr>
              <w:jc w:val="right"/>
            </w:pPr>
            <w:r>
              <w:rPr>
                <w:rFonts w:eastAsiaTheme="minorEastAsia"/>
                <w:sz w:val="24"/>
              </w:rPr>
              <w:t>451,419.67</w:t>
            </w:r>
          </w:p>
        </w:tc>
        <w:tc>
          <w:tcPr>
            <w:tcW w:w="1080" w:type="dxa"/>
            <w:vAlign w:val="center"/>
          </w:tcPr>
          <w:p w:rsidR="00876243" w:rsidRDefault="005A4A77">
            <w:pPr>
              <w:jc w:val="right"/>
            </w:pPr>
            <w:r>
              <w:rPr>
                <w:rFonts w:eastAsiaTheme="minorEastAsia"/>
                <w:sz w:val="24"/>
              </w:rPr>
              <w:t>36.75%</w:t>
            </w:r>
          </w:p>
        </w:tc>
        <w:tc>
          <w:tcPr>
            <w:tcW w:w="1080" w:type="dxa"/>
            <w:vAlign w:val="center"/>
          </w:tcPr>
          <w:p w:rsidR="00876243" w:rsidRDefault="005A4A77">
            <w:pPr>
              <w:jc w:val="left"/>
            </w:pPr>
            <w:r>
              <w:rPr>
                <w:rFonts w:eastAsiaTheme="minorEastAsia"/>
                <w:sz w:val="24"/>
              </w:rPr>
              <w:t>-</w:t>
            </w:r>
          </w:p>
        </w:tc>
      </w:tr>
      <w:tr w:rsidR="00876243">
        <w:tc>
          <w:tcPr>
            <w:tcW w:w="1560" w:type="dxa"/>
            <w:vAlign w:val="center"/>
          </w:tcPr>
          <w:p w:rsidR="00876243" w:rsidRDefault="005A4A77">
            <w:pPr>
              <w:jc w:val="left"/>
            </w:pPr>
            <w:r>
              <w:rPr>
                <w:rFonts w:eastAsiaTheme="minorEastAsia"/>
                <w:sz w:val="24"/>
              </w:rPr>
              <w:t>中泰证券股份有限公司</w:t>
            </w:r>
          </w:p>
        </w:tc>
        <w:tc>
          <w:tcPr>
            <w:tcW w:w="780" w:type="dxa"/>
            <w:vAlign w:val="center"/>
          </w:tcPr>
          <w:p w:rsidR="00876243" w:rsidRDefault="005A4A77">
            <w:pPr>
              <w:jc w:val="right"/>
            </w:pPr>
            <w:r>
              <w:rPr>
                <w:rFonts w:eastAsiaTheme="minorEastAsia"/>
                <w:sz w:val="24"/>
              </w:rPr>
              <w:t>2</w:t>
            </w:r>
          </w:p>
        </w:tc>
        <w:tc>
          <w:tcPr>
            <w:tcW w:w="1800" w:type="dxa"/>
            <w:vAlign w:val="center"/>
          </w:tcPr>
          <w:p w:rsidR="00876243" w:rsidRDefault="005A4A77">
            <w:pPr>
              <w:jc w:val="right"/>
            </w:pPr>
            <w:r>
              <w:rPr>
                <w:rFonts w:eastAsiaTheme="minorEastAsia"/>
                <w:sz w:val="24"/>
              </w:rPr>
              <w:t>448,759,622.15</w:t>
            </w:r>
          </w:p>
        </w:tc>
        <w:tc>
          <w:tcPr>
            <w:tcW w:w="1080" w:type="dxa"/>
            <w:vAlign w:val="center"/>
          </w:tcPr>
          <w:p w:rsidR="00876243" w:rsidRDefault="005A4A77">
            <w:pPr>
              <w:jc w:val="right"/>
            </w:pPr>
            <w:r>
              <w:rPr>
                <w:rFonts w:eastAsiaTheme="minorEastAsia"/>
                <w:sz w:val="24"/>
              </w:rPr>
              <w:t>34.03%</w:t>
            </w:r>
          </w:p>
        </w:tc>
        <w:tc>
          <w:tcPr>
            <w:tcW w:w="1620" w:type="dxa"/>
            <w:vAlign w:val="center"/>
          </w:tcPr>
          <w:p w:rsidR="00876243" w:rsidRDefault="005A4A77">
            <w:pPr>
              <w:jc w:val="right"/>
            </w:pPr>
            <w:r>
              <w:rPr>
                <w:rFonts w:eastAsiaTheme="minorEastAsia"/>
                <w:sz w:val="24"/>
              </w:rPr>
              <w:t>417,930.90</w:t>
            </w:r>
          </w:p>
        </w:tc>
        <w:tc>
          <w:tcPr>
            <w:tcW w:w="1080" w:type="dxa"/>
            <w:vAlign w:val="center"/>
          </w:tcPr>
          <w:p w:rsidR="00876243" w:rsidRDefault="005A4A77">
            <w:pPr>
              <w:jc w:val="right"/>
            </w:pPr>
            <w:r>
              <w:rPr>
                <w:rFonts w:eastAsiaTheme="minorEastAsia"/>
                <w:sz w:val="24"/>
              </w:rPr>
              <w:t>34.02%</w:t>
            </w:r>
          </w:p>
        </w:tc>
        <w:tc>
          <w:tcPr>
            <w:tcW w:w="1080" w:type="dxa"/>
            <w:vAlign w:val="center"/>
          </w:tcPr>
          <w:p w:rsidR="00876243" w:rsidRDefault="005A4A77">
            <w:pPr>
              <w:jc w:val="left"/>
            </w:pPr>
            <w:r>
              <w:rPr>
                <w:rFonts w:eastAsiaTheme="minorEastAsia"/>
                <w:sz w:val="24"/>
              </w:rPr>
              <w:t>-</w:t>
            </w:r>
          </w:p>
        </w:tc>
      </w:tr>
      <w:tr w:rsidR="00876243">
        <w:tc>
          <w:tcPr>
            <w:tcW w:w="1560" w:type="dxa"/>
            <w:vAlign w:val="center"/>
          </w:tcPr>
          <w:p w:rsidR="00876243" w:rsidRDefault="005A4A77">
            <w:pPr>
              <w:jc w:val="left"/>
            </w:pPr>
            <w:r>
              <w:rPr>
                <w:rFonts w:eastAsiaTheme="minorEastAsia"/>
                <w:sz w:val="24"/>
              </w:rPr>
              <w:t>安信证券股份有限公司</w:t>
            </w:r>
          </w:p>
        </w:tc>
        <w:tc>
          <w:tcPr>
            <w:tcW w:w="780" w:type="dxa"/>
            <w:vAlign w:val="center"/>
          </w:tcPr>
          <w:p w:rsidR="00876243" w:rsidRDefault="005A4A77">
            <w:pPr>
              <w:jc w:val="right"/>
            </w:pPr>
            <w:r>
              <w:rPr>
                <w:rFonts w:eastAsiaTheme="minorEastAsia"/>
                <w:sz w:val="24"/>
              </w:rPr>
              <w:t>2</w:t>
            </w:r>
          </w:p>
        </w:tc>
        <w:tc>
          <w:tcPr>
            <w:tcW w:w="1800" w:type="dxa"/>
            <w:vAlign w:val="center"/>
          </w:tcPr>
          <w:p w:rsidR="00876243" w:rsidRDefault="005A4A77">
            <w:pPr>
              <w:jc w:val="right"/>
            </w:pPr>
            <w:r>
              <w:rPr>
                <w:rFonts w:eastAsiaTheme="minorEastAsia"/>
                <w:sz w:val="24"/>
              </w:rPr>
              <w:t>385,104,407.32</w:t>
            </w:r>
          </w:p>
        </w:tc>
        <w:tc>
          <w:tcPr>
            <w:tcW w:w="1080" w:type="dxa"/>
            <w:vAlign w:val="center"/>
          </w:tcPr>
          <w:p w:rsidR="00876243" w:rsidRDefault="005A4A77">
            <w:pPr>
              <w:jc w:val="right"/>
            </w:pPr>
            <w:r>
              <w:rPr>
                <w:rFonts w:eastAsiaTheme="minorEastAsia"/>
                <w:sz w:val="24"/>
              </w:rPr>
              <w:t>29.21%</w:t>
            </w:r>
          </w:p>
        </w:tc>
        <w:tc>
          <w:tcPr>
            <w:tcW w:w="1620" w:type="dxa"/>
            <w:vAlign w:val="center"/>
          </w:tcPr>
          <w:p w:rsidR="00876243" w:rsidRDefault="005A4A77">
            <w:pPr>
              <w:jc w:val="right"/>
            </w:pPr>
            <w:r>
              <w:rPr>
                <w:rFonts w:eastAsiaTheme="minorEastAsia"/>
                <w:sz w:val="24"/>
              </w:rPr>
              <w:t>359,168.68</w:t>
            </w:r>
          </w:p>
        </w:tc>
        <w:tc>
          <w:tcPr>
            <w:tcW w:w="1080" w:type="dxa"/>
            <w:vAlign w:val="center"/>
          </w:tcPr>
          <w:p w:rsidR="00876243" w:rsidRDefault="005A4A77">
            <w:pPr>
              <w:jc w:val="right"/>
            </w:pPr>
            <w:r>
              <w:rPr>
                <w:rFonts w:eastAsiaTheme="minorEastAsia"/>
                <w:sz w:val="24"/>
              </w:rPr>
              <w:t>29.24%</w:t>
            </w:r>
          </w:p>
        </w:tc>
        <w:tc>
          <w:tcPr>
            <w:tcW w:w="1080" w:type="dxa"/>
            <w:vAlign w:val="center"/>
          </w:tcPr>
          <w:p w:rsidR="00876243" w:rsidRDefault="005A4A77">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0"/>
    </w:p>
    <w:p w:rsidR="0057207F" w:rsidRPr="005312D8" w:rsidRDefault="0057207F" w:rsidP="0057207F">
      <w:pPr>
        <w:spacing w:line="360" w:lineRule="auto"/>
        <w:ind w:firstLine="420"/>
        <w:jc w:val="right"/>
        <w:rPr>
          <w:rFonts w:eastAsiaTheme="minorEastAsia"/>
          <w:sz w:val="24"/>
        </w:rPr>
      </w:pPr>
      <w:bookmarkStart w:id="111"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876243">
        <w:tc>
          <w:tcPr>
            <w:tcW w:w="1560" w:type="dxa"/>
            <w:vAlign w:val="center"/>
          </w:tcPr>
          <w:p w:rsidR="00876243" w:rsidRDefault="005A4A77">
            <w:pPr>
              <w:jc w:val="left"/>
            </w:pPr>
            <w:r>
              <w:rPr>
                <w:rFonts w:eastAsiaTheme="minorEastAsia"/>
                <w:sz w:val="24"/>
              </w:rPr>
              <w:t>国金证券股份有限公司</w:t>
            </w:r>
          </w:p>
        </w:tc>
        <w:tc>
          <w:tcPr>
            <w:tcW w:w="1320" w:type="dxa"/>
            <w:vAlign w:val="center"/>
          </w:tcPr>
          <w:p w:rsidR="00876243" w:rsidRDefault="005A4A77">
            <w:pPr>
              <w:jc w:val="right"/>
            </w:pPr>
            <w:r>
              <w:rPr>
                <w:rFonts w:eastAsiaTheme="minorEastAsia"/>
                <w:sz w:val="24"/>
              </w:rPr>
              <w:t>47,792,038.18</w:t>
            </w:r>
          </w:p>
        </w:tc>
        <w:tc>
          <w:tcPr>
            <w:tcW w:w="1080" w:type="dxa"/>
            <w:vAlign w:val="center"/>
          </w:tcPr>
          <w:p w:rsidR="00876243" w:rsidRDefault="005A4A77">
            <w:pPr>
              <w:jc w:val="right"/>
            </w:pPr>
            <w:r>
              <w:rPr>
                <w:rFonts w:eastAsiaTheme="minorEastAsia"/>
                <w:sz w:val="24"/>
              </w:rPr>
              <w:t>80.97%</w:t>
            </w:r>
          </w:p>
        </w:tc>
        <w:tc>
          <w:tcPr>
            <w:tcW w:w="1143" w:type="dxa"/>
            <w:vAlign w:val="center"/>
          </w:tcPr>
          <w:p w:rsidR="00876243" w:rsidRDefault="005A4A77">
            <w:pPr>
              <w:jc w:val="right"/>
            </w:pPr>
            <w:r>
              <w:rPr>
                <w:rFonts w:eastAsiaTheme="minorEastAsia"/>
                <w:sz w:val="24"/>
              </w:rPr>
              <w:t>50,000,000.00</w:t>
            </w:r>
          </w:p>
        </w:tc>
        <w:tc>
          <w:tcPr>
            <w:tcW w:w="1197" w:type="dxa"/>
            <w:vAlign w:val="center"/>
          </w:tcPr>
          <w:p w:rsidR="00876243" w:rsidRDefault="005A4A77">
            <w:pPr>
              <w:jc w:val="right"/>
            </w:pPr>
            <w:r>
              <w:rPr>
                <w:rFonts w:eastAsiaTheme="minorEastAsia"/>
                <w:sz w:val="24"/>
              </w:rPr>
              <w:t>100.00%</w:t>
            </w:r>
          </w:p>
        </w:tc>
        <w:tc>
          <w:tcPr>
            <w:tcW w:w="1497" w:type="dxa"/>
            <w:vAlign w:val="center"/>
          </w:tcPr>
          <w:p w:rsidR="00876243" w:rsidRDefault="005A4A77">
            <w:pPr>
              <w:jc w:val="right"/>
            </w:pPr>
            <w:r>
              <w:rPr>
                <w:rFonts w:eastAsiaTheme="minorEastAsia"/>
                <w:sz w:val="24"/>
              </w:rPr>
              <w:t>-</w:t>
            </w:r>
          </w:p>
        </w:tc>
        <w:tc>
          <w:tcPr>
            <w:tcW w:w="1203" w:type="dxa"/>
            <w:vAlign w:val="center"/>
          </w:tcPr>
          <w:p w:rsidR="00876243" w:rsidRDefault="005A4A77">
            <w:pPr>
              <w:jc w:val="right"/>
            </w:pPr>
            <w:r>
              <w:rPr>
                <w:rFonts w:eastAsiaTheme="minorEastAsia"/>
                <w:sz w:val="24"/>
              </w:rPr>
              <w:t>-</w:t>
            </w:r>
          </w:p>
        </w:tc>
      </w:tr>
      <w:tr w:rsidR="00876243">
        <w:tc>
          <w:tcPr>
            <w:tcW w:w="1560" w:type="dxa"/>
            <w:vAlign w:val="center"/>
          </w:tcPr>
          <w:p w:rsidR="00876243" w:rsidRDefault="005A4A77">
            <w:pPr>
              <w:jc w:val="left"/>
            </w:pPr>
            <w:r>
              <w:rPr>
                <w:rFonts w:eastAsiaTheme="minorEastAsia"/>
                <w:sz w:val="24"/>
              </w:rPr>
              <w:t>中泰证券股份有限公司</w:t>
            </w:r>
          </w:p>
        </w:tc>
        <w:tc>
          <w:tcPr>
            <w:tcW w:w="1320" w:type="dxa"/>
            <w:vAlign w:val="center"/>
          </w:tcPr>
          <w:p w:rsidR="00876243" w:rsidRDefault="005A4A77">
            <w:pPr>
              <w:jc w:val="right"/>
            </w:pPr>
            <w:r>
              <w:rPr>
                <w:rFonts w:eastAsiaTheme="minorEastAsia"/>
                <w:sz w:val="24"/>
              </w:rPr>
              <w:t>-</w:t>
            </w:r>
          </w:p>
        </w:tc>
        <w:tc>
          <w:tcPr>
            <w:tcW w:w="1080" w:type="dxa"/>
            <w:vAlign w:val="center"/>
          </w:tcPr>
          <w:p w:rsidR="00876243" w:rsidRDefault="005A4A77">
            <w:pPr>
              <w:jc w:val="right"/>
            </w:pPr>
            <w:r>
              <w:rPr>
                <w:rFonts w:eastAsiaTheme="minorEastAsia"/>
                <w:sz w:val="24"/>
              </w:rPr>
              <w:t>-</w:t>
            </w:r>
          </w:p>
        </w:tc>
        <w:tc>
          <w:tcPr>
            <w:tcW w:w="1143" w:type="dxa"/>
            <w:vAlign w:val="center"/>
          </w:tcPr>
          <w:p w:rsidR="00876243" w:rsidRDefault="005A4A77">
            <w:pPr>
              <w:jc w:val="right"/>
            </w:pPr>
            <w:r>
              <w:rPr>
                <w:rFonts w:eastAsiaTheme="minorEastAsia"/>
                <w:sz w:val="24"/>
              </w:rPr>
              <w:t>-</w:t>
            </w:r>
          </w:p>
        </w:tc>
        <w:tc>
          <w:tcPr>
            <w:tcW w:w="1197" w:type="dxa"/>
            <w:vAlign w:val="center"/>
          </w:tcPr>
          <w:p w:rsidR="00876243" w:rsidRDefault="005A4A77">
            <w:pPr>
              <w:jc w:val="right"/>
            </w:pPr>
            <w:r>
              <w:rPr>
                <w:rFonts w:eastAsiaTheme="minorEastAsia"/>
                <w:sz w:val="24"/>
              </w:rPr>
              <w:t>-</w:t>
            </w:r>
          </w:p>
        </w:tc>
        <w:tc>
          <w:tcPr>
            <w:tcW w:w="1497" w:type="dxa"/>
            <w:vAlign w:val="center"/>
          </w:tcPr>
          <w:p w:rsidR="00876243" w:rsidRDefault="005A4A77">
            <w:pPr>
              <w:jc w:val="right"/>
            </w:pPr>
            <w:r>
              <w:rPr>
                <w:rFonts w:eastAsiaTheme="minorEastAsia"/>
                <w:sz w:val="24"/>
              </w:rPr>
              <w:t>-</w:t>
            </w:r>
          </w:p>
        </w:tc>
        <w:tc>
          <w:tcPr>
            <w:tcW w:w="1203" w:type="dxa"/>
            <w:vAlign w:val="center"/>
          </w:tcPr>
          <w:p w:rsidR="00876243" w:rsidRDefault="005A4A77">
            <w:pPr>
              <w:jc w:val="right"/>
            </w:pPr>
            <w:r>
              <w:rPr>
                <w:rFonts w:eastAsiaTheme="minorEastAsia"/>
                <w:sz w:val="24"/>
              </w:rPr>
              <w:t>-</w:t>
            </w:r>
          </w:p>
        </w:tc>
      </w:tr>
      <w:tr w:rsidR="00876243">
        <w:tc>
          <w:tcPr>
            <w:tcW w:w="1560" w:type="dxa"/>
            <w:vAlign w:val="center"/>
          </w:tcPr>
          <w:p w:rsidR="00876243" w:rsidRDefault="005A4A77">
            <w:pPr>
              <w:jc w:val="left"/>
            </w:pPr>
            <w:r>
              <w:rPr>
                <w:rFonts w:eastAsiaTheme="minorEastAsia"/>
                <w:sz w:val="24"/>
              </w:rPr>
              <w:lastRenderedPageBreak/>
              <w:t>安信证券股份有限公司</w:t>
            </w:r>
          </w:p>
        </w:tc>
        <w:tc>
          <w:tcPr>
            <w:tcW w:w="1320" w:type="dxa"/>
            <w:vAlign w:val="center"/>
          </w:tcPr>
          <w:p w:rsidR="00876243" w:rsidRDefault="005A4A77">
            <w:pPr>
              <w:jc w:val="right"/>
            </w:pPr>
            <w:r>
              <w:rPr>
                <w:rFonts w:eastAsiaTheme="minorEastAsia"/>
                <w:sz w:val="24"/>
              </w:rPr>
              <w:t>11,230,191.59</w:t>
            </w:r>
          </w:p>
        </w:tc>
        <w:tc>
          <w:tcPr>
            <w:tcW w:w="1080" w:type="dxa"/>
            <w:vAlign w:val="center"/>
          </w:tcPr>
          <w:p w:rsidR="00876243" w:rsidRDefault="005A4A77">
            <w:pPr>
              <w:jc w:val="right"/>
            </w:pPr>
            <w:r>
              <w:rPr>
                <w:rFonts w:eastAsiaTheme="minorEastAsia"/>
                <w:sz w:val="24"/>
              </w:rPr>
              <w:t>19.03%</w:t>
            </w:r>
          </w:p>
        </w:tc>
        <w:tc>
          <w:tcPr>
            <w:tcW w:w="1143" w:type="dxa"/>
            <w:vAlign w:val="center"/>
          </w:tcPr>
          <w:p w:rsidR="00876243" w:rsidRDefault="005A4A77">
            <w:pPr>
              <w:jc w:val="right"/>
            </w:pPr>
            <w:r>
              <w:rPr>
                <w:rFonts w:eastAsiaTheme="minorEastAsia"/>
                <w:sz w:val="24"/>
              </w:rPr>
              <w:t>-</w:t>
            </w:r>
          </w:p>
        </w:tc>
        <w:tc>
          <w:tcPr>
            <w:tcW w:w="1197" w:type="dxa"/>
            <w:vAlign w:val="center"/>
          </w:tcPr>
          <w:p w:rsidR="00876243" w:rsidRDefault="005A4A77">
            <w:pPr>
              <w:jc w:val="right"/>
            </w:pPr>
            <w:r>
              <w:rPr>
                <w:rFonts w:eastAsiaTheme="minorEastAsia"/>
                <w:sz w:val="24"/>
              </w:rPr>
              <w:t>-</w:t>
            </w:r>
          </w:p>
        </w:tc>
        <w:tc>
          <w:tcPr>
            <w:tcW w:w="1497" w:type="dxa"/>
            <w:vAlign w:val="center"/>
          </w:tcPr>
          <w:p w:rsidR="00876243" w:rsidRDefault="005A4A77">
            <w:pPr>
              <w:jc w:val="right"/>
            </w:pPr>
            <w:r>
              <w:rPr>
                <w:rFonts w:eastAsiaTheme="minorEastAsia"/>
                <w:sz w:val="24"/>
              </w:rPr>
              <w:t>-</w:t>
            </w:r>
          </w:p>
        </w:tc>
        <w:tc>
          <w:tcPr>
            <w:tcW w:w="1203" w:type="dxa"/>
            <w:vAlign w:val="center"/>
          </w:tcPr>
          <w:p w:rsidR="00876243" w:rsidRDefault="005A4A77">
            <w:pPr>
              <w:jc w:val="right"/>
            </w:pPr>
            <w:r>
              <w:rPr>
                <w:rFonts w:eastAsiaTheme="minorEastAsia"/>
                <w:sz w:val="24"/>
              </w:rPr>
              <w:t>-</w:t>
            </w:r>
          </w:p>
        </w:tc>
      </w:tr>
    </w:tbl>
    <w:p w:rsidR="00CA6D7F" w:rsidRPr="00D633A0" w:rsidRDefault="00CA6D7F" w:rsidP="00CA6D7F">
      <w:pPr>
        <w:spacing w:before="29" w:line="288" w:lineRule="auto"/>
        <w:rPr>
          <w:rFonts w:eastAsiaTheme="minorEastAsia"/>
          <w:color w:val="000000" w:themeColor="text1"/>
          <w:sz w:val="24"/>
        </w:rPr>
      </w:pPr>
      <w:r w:rsidRPr="00D633A0">
        <w:rPr>
          <w:rFonts w:eastAsiaTheme="minorEastAsia" w:hint="eastAsia"/>
          <w:color w:val="000000" w:themeColor="text1"/>
          <w:sz w:val="24"/>
        </w:rPr>
        <w:t>注：</w:t>
      </w:r>
      <w:r w:rsidRPr="00D633A0">
        <w:rPr>
          <w:rFonts w:eastAsiaTheme="minorEastAsia" w:hint="eastAsia"/>
          <w:color w:val="000000" w:themeColor="text1"/>
          <w:sz w:val="24"/>
        </w:rPr>
        <w:t>1</w:t>
      </w:r>
      <w:r w:rsidRPr="00D633A0">
        <w:rPr>
          <w:rFonts w:eastAsiaTheme="minorEastAsia" w:hint="eastAsia"/>
          <w:color w:val="000000" w:themeColor="text1"/>
          <w:sz w:val="24"/>
        </w:rPr>
        <w:t>、报告期内，本基金交易单元未发生变化；</w:t>
      </w:r>
    </w:p>
    <w:p w:rsidR="00CA6D7F" w:rsidRPr="00D633A0" w:rsidRDefault="00CA6D7F" w:rsidP="00CA6D7F">
      <w:pPr>
        <w:spacing w:before="29" w:line="288" w:lineRule="auto"/>
        <w:rPr>
          <w:rFonts w:eastAsiaTheme="minorEastAsia"/>
          <w:color w:val="000000" w:themeColor="text1"/>
          <w:sz w:val="24"/>
        </w:rPr>
      </w:pPr>
      <w:r w:rsidRPr="00D633A0">
        <w:rPr>
          <w:rFonts w:eastAsiaTheme="minorEastAsia" w:hint="eastAsia"/>
          <w:color w:val="000000" w:themeColor="text1"/>
          <w:sz w:val="24"/>
        </w:rPr>
        <w:t xml:space="preserve">    2</w:t>
      </w:r>
      <w:r w:rsidRPr="00D633A0">
        <w:rPr>
          <w:rFonts w:eastAsiaTheme="minorEastAsia" w:hint="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D633A0" w:rsidRDefault="00CA6D7F" w:rsidP="00CA6D7F">
      <w:pPr>
        <w:spacing w:before="29" w:line="288" w:lineRule="auto"/>
        <w:ind w:firstLine="480"/>
        <w:rPr>
          <w:rFonts w:eastAsiaTheme="minorEastAsia"/>
          <w:color w:val="000000" w:themeColor="text1"/>
          <w:sz w:val="24"/>
        </w:rPr>
      </w:pPr>
      <w:r w:rsidRPr="00D633A0">
        <w:rPr>
          <w:rFonts w:eastAsiaTheme="minorEastAsia" w:hint="eastAsia"/>
          <w:color w:val="000000" w:themeColor="text1"/>
          <w:sz w:val="24"/>
        </w:rPr>
        <w:t>3</w:t>
      </w:r>
      <w:r w:rsidRPr="00D633A0">
        <w:rPr>
          <w:rFonts w:eastAsiaTheme="minorEastAsia" w:hint="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CA6D7F" w:rsidRPr="005312D8" w:rsidRDefault="00CA6D7F" w:rsidP="00CA6D7F">
      <w:pPr>
        <w:spacing w:before="29" w:line="288" w:lineRule="auto"/>
        <w:ind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2" w:name="_Toc522549083"/>
      <w:r w:rsidRPr="005312D8">
        <w:rPr>
          <w:rFonts w:ascii="Times New Roman" w:hAnsi="Times New Roman"/>
          <w:szCs w:val="24"/>
        </w:rPr>
        <w:t xml:space="preserve">10.9 </w:t>
      </w:r>
      <w:r w:rsidRPr="005312D8">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876243">
        <w:tc>
          <w:tcPr>
            <w:tcW w:w="720" w:type="dxa"/>
            <w:vAlign w:val="center"/>
          </w:tcPr>
          <w:p w:rsidR="00876243" w:rsidRDefault="005A4A77">
            <w:pPr>
              <w:jc w:val="center"/>
            </w:pPr>
            <w:r>
              <w:rPr>
                <w:color w:val="000000"/>
                <w:sz w:val="24"/>
              </w:rPr>
              <w:t>1</w:t>
            </w:r>
          </w:p>
        </w:tc>
        <w:tc>
          <w:tcPr>
            <w:tcW w:w="4319" w:type="dxa"/>
            <w:vAlign w:val="center"/>
          </w:tcPr>
          <w:p w:rsidR="00876243" w:rsidRDefault="005A4A77">
            <w:r>
              <w:rPr>
                <w:color w:val="000000"/>
                <w:sz w:val="24"/>
              </w:rPr>
              <w:t>交银施罗德基金管理有限公司关于旗下基金缴纳增值税的提示性公告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2018-01-03</w:t>
            </w:r>
          </w:p>
        </w:tc>
      </w:tr>
      <w:tr w:rsidR="00876243">
        <w:tc>
          <w:tcPr>
            <w:tcW w:w="720" w:type="dxa"/>
            <w:vAlign w:val="center"/>
          </w:tcPr>
          <w:p w:rsidR="00876243" w:rsidRDefault="005A4A77">
            <w:pPr>
              <w:jc w:val="center"/>
            </w:pPr>
            <w:r>
              <w:rPr>
                <w:color w:val="000000"/>
                <w:sz w:val="24"/>
              </w:rPr>
              <w:t>2</w:t>
            </w:r>
          </w:p>
        </w:tc>
        <w:tc>
          <w:tcPr>
            <w:tcW w:w="4319" w:type="dxa"/>
            <w:vAlign w:val="center"/>
          </w:tcPr>
          <w:p w:rsidR="00876243" w:rsidRDefault="005A4A77">
            <w:r>
              <w:rPr>
                <w:color w:val="000000"/>
                <w:sz w:val="24"/>
              </w:rPr>
              <w:t>交银施罗德基金管理有限公司关于旗下部分基金参与中国农业银行股份有限公司基金交易费率优惠活动的公告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2018-01-09</w:t>
            </w:r>
          </w:p>
        </w:tc>
      </w:tr>
      <w:tr w:rsidR="00876243">
        <w:tc>
          <w:tcPr>
            <w:tcW w:w="720" w:type="dxa"/>
            <w:vAlign w:val="center"/>
          </w:tcPr>
          <w:p w:rsidR="00876243" w:rsidRDefault="005A4A77">
            <w:pPr>
              <w:jc w:val="center"/>
            </w:pPr>
            <w:r>
              <w:rPr>
                <w:color w:val="000000"/>
                <w:sz w:val="24"/>
              </w:rPr>
              <w:t>3</w:t>
            </w:r>
          </w:p>
        </w:tc>
        <w:tc>
          <w:tcPr>
            <w:tcW w:w="4319" w:type="dxa"/>
            <w:vAlign w:val="center"/>
          </w:tcPr>
          <w:p w:rsidR="00876243" w:rsidRDefault="005A4A77">
            <w:r>
              <w:rPr>
                <w:color w:val="000000"/>
                <w:sz w:val="24"/>
              </w:rPr>
              <w:t>交银施罗德策略回报灵活配置混合型证券投资基金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2018-01-22</w:t>
            </w:r>
          </w:p>
        </w:tc>
      </w:tr>
      <w:tr w:rsidR="00876243">
        <w:tc>
          <w:tcPr>
            <w:tcW w:w="720" w:type="dxa"/>
            <w:vAlign w:val="center"/>
          </w:tcPr>
          <w:p w:rsidR="00876243" w:rsidRDefault="005A4A77">
            <w:pPr>
              <w:jc w:val="center"/>
            </w:pPr>
            <w:r>
              <w:rPr>
                <w:color w:val="000000"/>
                <w:sz w:val="24"/>
              </w:rPr>
              <w:t>4</w:t>
            </w:r>
          </w:p>
        </w:tc>
        <w:tc>
          <w:tcPr>
            <w:tcW w:w="4319" w:type="dxa"/>
            <w:vAlign w:val="center"/>
          </w:tcPr>
          <w:p w:rsidR="00876243" w:rsidRDefault="005A4A77">
            <w:r>
              <w:rPr>
                <w:color w:val="000000"/>
                <w:sz w:val="24"/>
              </w:rPr>
              <w:t>交银施罗德基金管理有限公司关于旗下基金所持停牌股票估值调整的公告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2018-01-30</w:t>
            </w:r>
          </w:p>
        </w:tc>
      </w:tr>
      <w:tr w:rsidR="00876243">
        <w:tc>
          <w:tcPr>
            <w:tcW w:w="720" w:type="dxa"/>
            <w:vAlign w:val="center"/>
          </w:tcPr>
          <w:p w:rsidR="00876243" w:rsidRDefault="005A4A77">
            <w:pPr>
              <w:jc w:val="center"/>
            </w:pPr>
            <w:r>
              <w:rPr>
                <w:color w:val="000000"/>
                <w:sz w:val="24"/>
              </w:rPr>
              <w:t>5</w:t>
            </w:r>
          </w:p>
        </w:tc>
        <w:tc>
          <w:tcPr>
            <w:tcW w:w="4319" w:type="dxa"/>
            <w:vAlign w:val="center"/>
          </w:tcPr>
          <w:p w:rsidR="00876243" w:rsidRDefault="005A4A77">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2018-01-31</w:t>
            </w:r>
          </w:p>
        </w:tc>
      </w:tr>
      <w:tr w:rsidR="00876243">
        <w:tc>
          <w:tcPr>
            <w:tcW w:w="720" w:type="dxa"/>
            <w:vAlign w:val="center"/>
          </w:tcPr>
          <w:p w:rsidR="00876243" w:rsidRDefault="005A4A77">
            <w:pPr>
              <w:jc w:val="center"/>
            </w:pPr>
            <w:r>
              <w:rPr>
                <w:color w:val="000000"/>
                <w:sz w:val="24"/>
              </w:rPr>
              <w:t>6</w:t>
            </w:r>
          </w:p>
        </w:tc>
        <w:tc>
          <w:tcPr>
            <w:tcW w:w="4319" w:type="dxa"/>
            <w:vAlign w:val="center"/>
          </w:tcPr>
          <w:p w:rsidR="00876243" w:rsidRDefault="005A4A77">
            <w:r>
              <w:rPr>
                <w:color w:val="000000"/>
                <w:sz w:val="24"/>
              </w:rPr>
              <w:t>交银施罗德策略回报灵活配置混合型证券投资基金（更新）招募说明书摘要（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2018-02-03</w:t>
            </w:r>
          </w:p>
        </w:tc>
      </w:tr>
      <w:tr w:rsidR="00876243">
        <w:tc>
          <w:tcPr>
            <w:tcW w:w="720" w:type="dxa"/>
            <w:vAlign w:val="center"/>
          </w:tcPr>
          <w:p w:rsidR="00876243" w:rsidRDefault="005A4A77">
            <w:pPr>
              <w:jc w:val="center"/>
            </w:pPr>
            <w:r>
              <w:rPr>
                <w:color w:val="000000"/>
                <w:sz w:val="24"/>
              </w:rPr>
              <w:t>7</w:t>
            </w:r>
          </w:p>
        </w:tc>
        <w:tc>
          <w:tcPr>
            <w:tcW w:w="4319" w:type="dxa"/>
            <w:vAlign w:val="center"/>
          </w:tcPr>
          <w:p w:rsidR="00876243" w:rsidRDefault="005A4A77">
            <w:r>
              <w:rPr>
                <w:color w:val="000000"/>
                <w:sz w:val="24"/>
              </w:rPr>
              <w:t>交银施罗德基金管理有限公司关于交银施罗德策略回报灵活配置混合型证券投资基金修改基金合同的公告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2018-03-22</w:t>
            </w:r>
          </w:p>
        </w:tc>
      </w:tr>
      <w:tr w:rsidR="00876243">
        <w:tc>
          <w:tcPr>
            <w:tcW w:w="720" w:type="dxa"/>
            <w:vAlign w:val="center"/>
          </w:tcPr>
          <w:p w:rsidR="00876243" w:rsidRDefault="005A4A77">
            <w:pPr>
              <w:jc w:val="center"/>
            </w:pPr>
            <w:r>
              <w:rPr>
                <w:color w:val="000000"/>
                <w:sz w:val="24"/>
              </w:rPr>
              <w:t>8</w:t>
            </w:r>
          </w:p>
        </w:tc>
        <w:tc>
          <w:tcPr>
            <w:tcW w:w="4319" w:type="dxa"/>
            <w:vAlign w:val="center"/>
          </w:tcPr>
          <w:p w:rsidR="00876243" w:rsidRDefault="005A4A77">
            <w:r>
              <w:rPr>
                <w:color w:val="000000"/>
                <w:sz w:val="24"/>
              </w:rPr>
              <w:t>交银施罗德策略回报灵活配置混合型证券投资基金</w:t>
            </w:r>
            <w:r>
              <w:rPr>
                <w:color w:val="000000"/>
                <w:sz w:val="24"/>
              </w:rPr>
              <w:t>2017</w:t>
            </w:r>
            <w:r>
              <w:rPr>
                <w:color w:val="000000"/>
                <w:sz w:val="24"/>
              </w:rPr>
              <w:t>年年度报告摘要</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2018-03-28</w:t>
            </w:r>
          </w:p>
        </w:tc>
      </w:tr>
      <w:tr w:rsidR="00876243">
        <w:tc>
          <w:tcPr>
            <w:tcW w:w="720" w:type="dxa"/>
            <w:vAlign w:val="center"/>
          </w:tcPr>
          <w:p w:rsidR="00876243" w:rsidRDefault="005A4A77">
            <w:pPr>
              <w:jc w:val="center"/>
            </w:pPr>
            <w:r>
              <w:rPr>
                <w:color w:val="000000"/>
                <w:sz w:val="24"/>
              </w:rPr>
              <w:t>9</w:t>
            </w:r>
          </w:p>
        </w:tc>
        <w:tc>
          <w:tcPr>
            <w:tcW w:w="4319" w:type="dxa"/>
            <w:vAlign w:val="center"/>
          </w:tcPr>
          <w:p w:rsidR="00876243" w:rsidRDefault="005A4A77">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2018-03-30</w:t>
            </w:r>
          </w:p>
        </w:tc>
      </w:tr>
      <w:tr w:rsidR="00876243">
        <w:tc>
          <w:tcPr>
            <w:tcW w:w="720" w:type="dxa"/>
            <w:vAlign w:val="center"/>
          </w:tcPr>
          <w:p w:rsidR="00876243" w:rsidRDefault="005A4A77">
            <w:pPr>
              <w:jc w:val="center"/>
            </w:pPr>
            <w:r>
              <w:rPr>
                <w:color w:val="000000"/>
                <w:sz w:val="24"/>
              </w:rPr>
              <w:t>10</w:t>
            </w:r>
          </w:p>
        </w:tc>
        <w:tc>
          <w:tcPr>
            <w:tcW w:w="4319" w:type="dxa"/>
            <w:vAlign w:val="center"/>
          </w:tcPr>
          <w:p w:rsidR="00876243" w:rsidRDefault="005A4A7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2018-03-30</w:t>
            </w:r>
          </w:p>
        </w:tc>
      </w:tr>
      <w:tr w:rsidR="00876243">
        <w:tc>
          <w:tcPr>
            <w:tcW w:w="720" w:type="dxa"/>
            <w:vAlign w:val="center"/>
          </w:tcPr>
          <w:p w:rsidR="00876243" w:rsidRDefault="005A4A77">
            <w:pPr>
              <w:jc w:val="center"/>
            </w:pPr>
            <w:r>
              <w:rPr>
                <w:color w:val="000000"/>
                <w:sz w:val="24"/>
              </w:rPr>
              <w:lastRenderedPageBreak/>
              <w:t>11</w:t>
            </w:r>
          </w:p>
        </w:tc>
        <w:tc>
          <w:tcPr>
            <w:tcW w:w="4319" w:type="dxa"/>
            <w:vAlign w:val="center"/>
          </w:tcPr>
          <w:p w:rsidR="00876243" w:rsidRDefault="005A4A77">
            <w:r>
              <w:rPr>
                <w:color w:val="000000"/>
                <w:sz w:val="24"/>
              </w:rPr>
              <w:t>交银施罗德基金管理有限公司关于旗下基金所持停牌股票估值调整的公告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2018-04-21</w:t>
            </w:r>
          </w:p>
        </w:tc>
      </w:tr>
      <w:tr w:rsidR="00876243">
        <w:tc>
          <w:tcPr>
            <w:tcW w:w="720" w:type="dxa"/>
            <w:vAlign w:val="center"/>
          </w:tcPr>
          <w:p w:rsidR="00876243" w:rsidRDefault="005A4A77">
            <w:pPr>
              <w:jc w:val="center"/>
            </w:pPr>
            <w:r>
              <w:rPr>
                <w:color w:val="000000"/>
                <w:sz w:val="24"/>
              </w:rPr>
              <w:t>12</w:t>
            </w:r>
          </w:p>
        </w:tc>
        <w:tc>
          <w:tcPr>
            <w:tcW w:w="4319" w:type="dxa"/>
            <w:vAlign w:val="center"/>
          </w:tcPr>
          <w:p w:rsidR="00876243" w:rsidRDefault="005A4A77">
            <w:r>
              <w:rPr>
                <w:color w:val="000000"/>
                <w:sz w:val="24"/>
              </w:rPr>
              <w:t>交银施罗德策略回报灵活配置混合型证券投资基金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2018-04-21</w:t>
            </w:r>
          </w:p>
        </w:tc>
      </w:tr>
      <w:tr w:rsidR="00876243">
        <w:tc>
          <w:tcPr>
            <w:tcW w:w="720" w:type="dxa"/>
            <w:vAlign w:val="center"/>
          </w:tcPr>
          <w:p w:rsidR="00876243" w:rsidRDefault="005A4A77">
            <w:pPr>
              <w:jc w:val="center"/>
            </w:pPr>
            <w:r>
              <w:rPr>
                <w:color w:val="000000"/>
                <w:sz w:val="24"/>
              </w:rPr>
              <w:t>13</w:t>
            </w:r>
          </w:p>
        </w:tc>
        <w:tc>
          <w:tcPr>
            <w:tcW w:w="4319" w:type="dxa"/>
            <w:vAlign w:val="center"/>
          </w:tcPr>
          <w:p w:rsidR="00876243" w:rsidRDefault="005A4A77">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2018-06-01</w:t>
            </w:r>
          </w:p>
        </w:tc>
      </w:tr>
      <w:tr w:rsidR="00876243">
        <w:tc>
          <w:tcPr>
            <w:tcW w:w="720" w:type="dxa"/>
            <w:vAlign w:val="center"/>
          </w:tcPr>
          <w:p w:rsidR="00876243" w:rsidRDefault="005A4A77">
            <w:pPr>
              <w:jc w:val="center"/>
            </w:pPr>
            <w:r>
              <w:rPr>
                <w:color w:val="000000"/>
                <w:sz w:val="24"/>
              </w:rPr>
              <w:t>14</w:t>
            </w:r>
          </w:p>
        </w:tc>
        <w:tc>
          <w:tcPr>
            <w:tcW w:w="4319" w:type="dxa"/>
            <w:vAlign w:val="center"/>
          </w:tcPr>
          <w:p w:rsidR="00876243" w:rsidRDefault="005A4A77">
            <w:r>
              <w:rPr>
                <w:color w:val="000000"/>
                <w:sz w:val="24"/>
              </w:rPr>
              <w:t>交银施罗德基金管理有限公司关于交银施罗德策略回报灵活配置混合型证券投资基金基金经理变更的公告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2018-06-08</w:t>
            </w:r>
          </w:p>
        </w:tc>
      </w:tr>
      <w:tr w:rsidR="00876243">
        <w:tc>
          <w:tcPr>
            <w:tcW w:w="720" w:type="dxa"/>
            <w:vAlign w:val="center"/>
          </w:tcPr>
          <w:p w:rsidR="00876243" w:rsidRDefault="005A4A77">
            <w:pPr>
              <w:jc w:val="center"/>
            </w:pPr>
            <w:r>
              <w:rPr>
                <w:color w:val="000000"/>
                <w:sz w:val="24"/>
              </w:rPr>
              <w:t>15</w:t>
            </w:r>
          </w:p>
        </w:tc>
        <w:tc>
          <w:tcPr>
            <w:tcW w:w="4319" w:type="dxa"/>
            <w:vAlign w:val="center"/>
          </w:tcPr>
          <w:p w:rsidR="00876243" w:rsidRDefault="005A4A77">
            <w:r>
              <w:rPr>
                <w:color w:val="000000"/>
                <w:sz w:val="24"/>
              </w:rPr>
              <w:t>交银施罗德基金管理有限公司关于增加财通证券股份有限公司为旗下部分基金的场外销售机构并参与其基金前端申购（含定期定额投资）费率优惠活动的公告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2018-06-20</w:t>
            </w:r>
          </w:p>
        </w:tc>
      </w:tr>
      <w:tr w:rsidR="00876243">
        <w:tc>
          <w:tcPr>
            <w:tcW w:w="720" w:type="dxa"/>
            <w:vAlign w:val="center"/>
          </w:tcPr>
          <w:p w:rsidR="00876243" w:rsidRDefault="005A4A77">
            <w:pPr>
              <w:jc w:val="center"/>
            </w:pPr>
            <w:r>
              <w:rPr>
                <w:color w:val="000000"/>
                <w:sz w:val="24"/>
              </w:rPr>
              <w:t>16</w:t>
            </w:r>
          </w:p>
        </w:tc>
        <w:tc>
          <w:tcPr>
            <w:tcW w:w="4319" w:type="dxa"/>
            <w:vAlign w:val="center"/>
          </w:tcPr>
          <w:p w:rsidR="00876243" w:rsidRDefault="005A4A77">
            <w:r>
              <w:rPr>
                <w:color w:val="000000"/>
                <w:sz w:val="24"/>
              </w:rPr>
              <w:t>交银施罗德基金管理有限公司关于高级管理人员变更的公告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2018-06-30</w:t>
            </w:r>
          </w:p>
        </w:tc>
      </w:tr>
      <w:tr w:rsidR="00876243">
        <w:tc>
          <w:tcPr>
            <w:tcW w:w="720" w:type="dxa"/>
            <w:vAlign w:val="center"/>
          </w:tcPr>
          <w:p w:rsidR="00876243" w:rsidRDefault="005A4A77">
            <w:pPr>
              <w:jc w:val="center"/>
            </w:pPr>
            <w:r>
              <w:rPr>
                <w:color w:val="000000"/>
                <w:sz w:val="24"/>
              </w:rPr>
              <w:t>17</w:t>
            </w:r>
          </w:p>
        </w:tc>
        <w:tc>
          <w:tcPr>
            <w:tcW w:w="4319" w:type="dxa"/>
            <w:vAlign w:val="center"/>
          </w:tcPr>
          <w:p w:rsidR="00876243" w:rsidRDefault="005A4A77">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876243" w:rsidRDefault="005A4A77">
            <w:r>
              <w:rPr>
                <w:color w:val="000000"/>
                <w:sz w:val="24"/>
              </w:rPr>
              <w:t>中国证券报、上海证券报、证券时报</w:t>
            </w:r>
          </w:p>
        </w:tc>
        <w:tc>
          <w:tcPr>
            <w:tcW w:w="1440" w:type="dxa"/>
            <w:vAlign w:val="center"/>
          </w:tcPr>
          <w:p w:rsidR="00876243" w:rsidRDefault="005A4A77">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582C29"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522549084"/>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13"/>
    </w:p>
    <w:p w:rsidR="00484419" w:rsidRPr="00582C29" w:rsidRDefault="00484419" w:rsidP="00582C29">
      <w:pPr>
        <w:pStyle w:val="20"/>
        <w:spacing w:before="29" w:after="0" w:line="288" w:lineRule="auto"/>
        <w:rPr>
          <w:rFonts w:ascii="Times New Roman" w:hAnsi="Times New Roman"/>
          <w:kern w:val="0"/>
          <w:szCs w:val="24"/>
        </w:rPr>
      </w:pPr>
      <w:bookmarkStart w:id="114" w:name="_Toc522549085"/>
      <w:r w:rsidRPr="00582C29">
        <w:rPr>
          <w:rFonts w:ascii="Times New Roman" w:hAnsi="Times New Roman" w:hint="eastAsia"/>
          <w:kern w:val="0"/>
          <w:szCs w:val="24"/>
        </w:rPr>
        <w:t xml:space="preserve">11.1 </w:t>
      </w:r>
      <w:r w:rsidRPr="00582C29">
        <w:rPr>
          <w:rFonts w:ascii="Times New Roman" w:hAnsi="Times New Roman" w:hint="eastAsia"/>
          <w:kern w:val="0"/>
          <w:szCs w:val="24"/>
        </w:rPr>
        <w:t>影响投资者决策的其他重要信息</w:t>
      </w:r>
      <w:bookmarkEnd w:id="114"/>
    </w:p>
    <w:p w:rsidR="00876243" w:rsidRDefault="005A4A77">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549086"/>
      <w:r w:rsidRPr="005312D8">
        <w:rPr>
          <w:b/>
          <w:bCs/>
          <w:szCs w:val="24"/>
          <w:lang w:val="en-US"/>
        </w:rPr>
        <w:lastRenderedPageBreak/>
        <w:t xml:space="preserve">§12  </w:t>
      </w:r>
      <w:r w:rsidRPr="005312D8">
        <w:rPr>
          <w:b/>
          <w:bCs/>
          <w:szCs w:val="24"/>
          <w:lang w:val="en-US"/>
        </w:rPr>
        <w:t>备查文件目录</w:t>
      </w:r>
      <w:bookmarkEnd w:id="115"/>
      <w:bookmarkEnd w:id="116"/>
    </w:p>
    <w:p w:rsidR="001548F9" w:rsidRPr="005312D8" w:rsidRDefault="001548F9" w:rsidP="0048308E">
      <w:pPr>
        <w:pStyle w:val="20"/>
        <w:spacing w:before="29" w:after="0" w:line="288" w:lineRule="auto"/>
        <w:rPr>
          <w:rFonts w:ascii="Times New Roman" w:hAnsi="Times New Roman"/>
          <w:kern w:val="0"/>
          <w:szCs w:val="24"/>
        </w:rPr>
      </w:pPr>
      <w:bookmarkStart w:id="117" w:name="_Toc52254908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7"/>
    </w:p>
    <w:p w:rsidR="00876243" w:rsidRDefault="005A4A77">
      <w:pPr>
        <w:spacing w:before="29" w:line="288" w:lineRule="auto"/>
        <w:ind w:firstLineChars="200" w:firstLine="480"/>
        <w:rPr>
          <w:color w:val="000000"/>
          <w:sz w:val="24"/>
        </w:rPr>
      </w:pPr>
      <w:r>
        <w:rPr>
          <w:color w:val="000000"/>
          <w:sz w:val="24"/>
        </w:rPr>
        <w:t>1</w:t>
      </w:r>
      <w:r>
        <w:rPr>
          <w:color w:val="000000"/>
          <w:sz w:val="24"/>
        </w:rPr>
        <w:t>、中国证监会批准交银施罗德荣安保本混合型证券投资基金募集的文件；</w:t>
      </w:r>
    </w:p>
    <w:p w:rsidR="00876243" w:rsidRDefault="005A4A77">
      <w:pPr>
        <w:spacing w:before="29" w:line="288" w:lineRule="auto"/>
        <w:ind w:firstLineChars="200" w:firstLine="480"/>
        <w:rPr>
          <w:color w:val="000000"/>
          <w:sz w:val="24"/>
        </w:rPr>
      </w:pPr>
      <w:r>
        <w:rPr>
          <w:color w:val="000000"/>
          <w:sz w:val="24"/>
        </w:rPr>
        <w:t>2</w:t>
      </w:r>
      <w:r>
        <w:rPr>
          <w:color w:val="000000"/>
          <w:sz w:val="24"/>
        </w:rPr>
        <w:t>、《交银施罗德策略回报灵活配置混合型证券投资基金基金合同》；</w:t>
      </w:r>
    </w:p>
    <w:p w:rsidR="00876243" w:rsidRDefault="005A4A77">
      <w:pPr>
        <w:spacing w:before="29" w:line="288" w:lineRule="auto"/>
        <w:ind w:firstLineChars="200" w:firstLine="480"/>
        <w:rPr>
          <w:color w:val="000000"/>
          <w:sz w:val="24"/>
        </w:rPr>
      </w:pPr>
      <w:r>
        <w:rPr>
          <w:color w:val="000000"/>
          <w:sz w:val="24"/>
        </w:rPr>
        <w:t>3</w:t>
      </w:r>
      <w:r>
        <w:rPr>
          <w:color w:val="000000"/>
          <w:sz w:val="24"/>
        </w:rPr>
        <w:t>、《交银施罗德策略回报灵活配置混合型证券投资基金招募说明书》；</w:t>
      </w:r>
    </w:p>
    <w:p w:rsidR="00876243" w:rsidRDefault="005A4A77">
      <w:pPr>
        <w:spacing w:before="29" w:line="288" w:lineRule="auto"/>
        <w:ind w:firstLineChars="200" w:firstLine="480"/>
        <w:rPr>
          <w:color w:val="000000"/>
          <w:sz w:val="24"/>
        </w:rPr>
      </w:pPr>
      <w:r>
        <w:rPr>
          <w:color w:val="000000"/>
          <w:sz w:val="24"/>
        </w:rPr>
        <w:t>4</w:t>
      </w:r>
      <w:r>
        <w:rPr>
          <w:color w:val="000000"/>
          <w:sz w:val="24"/>
        </w:rPr>
        <w:t>、《交银施罗德策略回报灵活配置混合型证券投资基金托管协议》；</w:t>
      </w:r>
    </w:p>
    <w:p w:rsidR="00876243" w:rsidRDefault="005A4A77">
      <w:pPr>
        <w:spacing w:before="29" w:line="288" w:lineRule="auto"/>
        <w:ind w:firstLineChars="200" w:firstLine="480"/>
        <w:rPr>
          <w:color w:val="000000"/>
          <w:sz w:val="24"/>
        </w:rPr>
      </w:pPr>
      <w:r>
        <w:rPr>
          <w:color w:val="000000"/>
          <w:sz w:val="24"/>
        </w:rPr>
        <w:t>5</w:t>
      </w:r>
      <w:r>
        <w:rPr>
          <w:color w:val="000000"/>
          <w:sz w:val="24"/>
        </w:rPr>
        <w:t>、《交银施罗德荣安保本混合型证券投资基金基金合同》；</w:t>
      </w:r>
    </w:p>
    <w:p w:rsidR="00876243" w:rsidRDefault="005A4A77">
      <w:pPr>
        <w:spacing w:before="29" w:line="288" w:lineRule="auto"/>
        <w:ind w:firstLineChars="200" w:firstLine="480"/>
        <w:rPr>
          <w:color w:val="000000"/>
          <w:sz w:val="24"/>
        </w:rPr>
      </w:pPr>
      <w:r>
        <w:rPr>
          <w:color w:val="000000"/>
          <w:sz w:val="24"/>
        </w:rPr>
        <w:t>6</w:t>
      </w:r>
      <w:r>
        <w:rPr>
          <w:color w:val="000000"/>
          <w:sz w:val="24"/>
        </w:rPr>
        <w:t>、《交银施罗德荣安保本混合型证券投资基金招募说明书》；</w:t>
      </w:r>
    </w:p>
    <w:p w:rsidR="00876243" w:rsidRDefault="005A4A77">
      <w:pPr>
        <w:spacing w:before="29" w:line="288" w:lineRule="auto"/>
        <w:ind w:firstLineChars="200" w:firstLine="480"/>
        <w:rPr>
          <w:color w:val="000000"/>
          <w:sz w:val="24"/>
        </w:rPr>
      </w:pPr>
      <w:r>
        <w:rPr>
          <w:color w:val="000000"/>
          <w:sz w:val="24"/>
        </w:rPr>
        <w:t>7</w:t>
      </w:r>
      <w:r>
        <w:rPr>
          <w:color w:val="000000"/>
          <w:sz w:val="24"/>
        </w:rPr>
        <w:t>、《交银施罗德荣安保本混合型证券投资基金托管协议》；</w:t>
      </w:r>
    </w:p>
    <w:p w:rsidR="00876243" w:rsidRDefault="005A4A77">
      <w:pPr>
        <w:spacing w:before="29" w:line="288" w:lineRule="auto"/>
        <w:ind w:firstLineChars="200" w:firstLine="480"/>
        <w:rPr>
          <w:color w:val="000000"/>
          <w:sz w:val="24"/>
        </w:rPr>
      </w:pPr>
      <w:r>
        <w:rPr>
          <w:color w:val="000000"/>
          <w:sz w:val="24"/>
        </w:rPr>
        <w:t>8</w:t>
      </w:r>
      <w:r>
        <w:rPr>
          <w:color w:val="000000"/>
          <w:sz w:val="24"/>
        </w:rPr>
        <w:t>、《交银施罗德荣安保本混合型证券投资基金保证合同》；</w:t>
      </w:r>
      <w:r>
        <w:rPr>
          <w:color w:val="000000"/>
          <w:sz w:val="24"/>
        </w:rPr>
        <w:t xml:space="preserve"> </w:t>
      </w:r>
    </w:p>
    <w:p w:rsidR="00876243" w:rsidRDefault="005A4A77">
      <w:pPr>
        <w:spacing w:before="29" w:line="288" w:lineRule="auto"/>
        <w:ind w:firstLineChars="200" w:firstLine="480"/>
        <w:rPr>
          <w:color w:val="000000"/>
          <w:sz w:val="24"/>
        </w:rPr>
      </w:pPr>
      <w:r>
        <w:rPr>
          <w:color w:val="000000"/>
          <w:sz w:val="24"/>
        </w:rPr>
        <w:t>9</w:t>
      </w:r>
      <w:r>
        <w:rPr>
          <w:color w:val="000000"/>
          <w:sz w:val="24"/>
        </w:rPr>
        <w:t>、基金管理人业务资格批件、营业执照；</w:t>
      </w:r>
    </w:p>
    <w:p w:rsidR="00876243" w:rsidRDefault="005A4A77">
      <w:pPr>
        <w:spacing w:before="29" w:line="288" w:lineRule="auto"/>
        <w:ind w:firstLineChars="200" w:firstLine="480"/>
        <w:rPr>
          <w:color w:val="000000"/>
          <w:sz w:val="24"/>
        </w:rPr>
      </w:pPr>
      <w:r>
        <w:rPr>
          <w:color w:val="000000"/>
          <w:sz w:val="24"/>
        </w:rPr>
        <w:t>10</w:t>
      </w:r>
      <w:r>
        <w:rPr>
          <w:color w:val="000000"/>
          <w:sz w:val="24"/>
        </w:rPr>
        <w:t>、基金托管人业务资格批件、营业执照；</w:t>
      </w:r>
    </w:p>
    <w:p w:rsidR="00876243" w:rsidRDefault="005A4A77">
      <w:pPr>
        <w:spacing w:before="29" w:line="288" w:lineRule="auto"/>
        <w:ind w:firstLineChars="200" w:firstLine="480"/>
        <w:rPr>
          <w:color w:val="000000"/>
          <w:sz w:val="24"/>
        </w:rPr>
      </w:pPr>
      <w:r>
        <w:rPr>
          <w:color w:val="000000"/>
          <w:sz w:val="24"/>
        </w:rPr>
        <w:t>11</w:t>
      </w:r>
      <w:r>
        <w:rPr>
          <w:color w:val="000000"/>
          <w:sz w:val="24"/>
        </w:rPr>
        <w:t>、关于申请募集交银施罗德荣安保本混合型证券投资基金之法律意见书；</w:t>
      </w:r>
    </w:p>
    <w:p w:rsidR="00876243" w:rsidRDefault="005A4A77">
      <w:pPr>
        <w:spacing w:before="29" w:line="288" w:lineRule="auto"/>
        <w:ind w:firstLineChars="200" w:firstLine="480"/>
        <w:rPr>
          <w:color w:val="000000"/>
          <w:sz w:val="24"/>
        </w:rPr>
      </w:pPr>
      <w:r>
        <w:rPr>
          <w:color w:val="000000"/>
          <w:sz w:val="24"/>
        </w:rPr>
        <w:t>12</w:t>
      </w:r>
      <w:r>
        <w:rPr>
          <w:color w:val="000000"/>
          <w:sz w:val="24"/>
        </w:rPr>
        <w:t>、关于修改《交银施罗德荣安保本混合型证券投资基金基金合同》的法律意见；</w:t>
      </w:r>
    </w:p>
    <w:p w:rsidR="001548F9" w:rsidRPr="005312D8" w:rsidRDefault="001548F9" w:rsidP="00035D71">
      <w:pPr>
        <w:spacing w:before="29" w:line="288" w:lineRule="auto"/>
        <w:ind w:firstLineChars="200" w:firstLine="480"/>
        <w:rPr>
          <w:color w:val="000000"/>
          <w:sz w:val="24"/>
        </w:rPr>
      </w:pPr>
      <w:r w:rsidRPr="005312D8">
        <w:rPr>
          <w:color w:val="000000"/>
          <w:sz w:val="24"/>
        </w:rPr>
        <w:t>13</w:t>
      </w:r>
      <w:r w:rsidRPr="005312D8">
        <w:rPr>
          <w:color w:val="000000"/>
          <w:sz w:val="24"/>
        </w:rPr>
        <w:t>、报告期内交银施罗德策略回报灵活配置混合型证券投资基金在指定报刊上各项公告的原稿。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54908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52254908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9"/>
    </w:p>
    <w:p w:rsidR="00876243" w:rsidRDefault="005A4A7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542" w:rsidRDefault="00C11542">
      <w:r>
        <w:separator/>
      </w:r>
    </w:p>
  </w:endnote>
  <w:endnote w:type="continuationSeparator" w:id="0">
    <w:p w:rsidR="00C11542" w:rsidRDefault="00C1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1A60F0"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582C29">
      <w:rPr>
        <w:noProof/>
        <w:kern w:val="0"/>
        <w:szCs w:val="21"/>
      </w:rPr>
      <w:t>4</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582C29">
      <w:rPr>
        <w:noProof/>
        <w:kern w:val="0"/>
        <w:szCs w:val="21"/>
      </w:rPr>
      <w:t>47</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542" w:rsidRDefault="00C11542">
      <w:r>
        <w:separator/>
      </w:r>
    </w:p>
  </w:footnote>
  <w:footnote w:type="continuationSeparator" w:id="0">
    <w:p w:rsidR="00C11542" w:rsidRDefault="00C11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交银施罗德策略回报灵活配置混合型证券投资基金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83D"/>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AF0"/>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1C"/>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0D4"/>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C29"/>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77"/>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748"/>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4B7"/>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4AA8"/>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6243"/>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20B"/>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628"/>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28A2"/>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00A"/>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0A8"/>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805"/>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1542"/>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0F3"/>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2F6"/>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A61"/>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6D7F"/>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A87"/>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3A0"/>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AD9"/>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571"/>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3CE247"/>
  <w15:docId w15:val="{785B76C6-4590-4FE1-B788-1E2BCB4D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74EA9-5941-44B1-B0A4-C47D5F10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Pages>
  <Words>6034</Words>
  <Characters>34397</Characters>
  <Application>Microsoft Office Word</Application>
  <DocSecurity>0</DocSecurity>
  <Lines>286</Lines>
  <Paragraphs>80</Paragraphs>
  <ScaleCrop>false</ScaleCrop>
  <Company/>
  <LinksUpToDate>false</LinksUpToDate>
  <CharactersWithSpaces>40351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3256</cp:revision>
  <cp:lastPrinted>2007-07-19T00:46:00Z</cp:lastPrinted>
  <dcterms:created xsi:type="dcterms:W3CDTF">2013-08-19T07:44:00Z</dcterms:created>
  <dcterms:modified xsi:type="dcterms:W3CDTF">2018-08-20T09:23:00Z</dcterms:modified>
</cp:coreProperties>
</file>