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上证</w:t>
      </w:r>
      <w:r w:rsidRPr="005312D8">
        <w:rPr>
          <w:b/>
          <w:sz w:val="36"/>
          <w:szCs w:val="36"/>
        </w:rPr>
        <w:t>180</w:t>
      </w:r>
      <w:r w:rsidRPr="005312D8">
        <w:rPr>
          <w:b/>
          <w:sz w:val="36"/>
          <w:szCs w:val="36"/>
        </w:rPr>
        <w:t>公司治理交易型开放式指数证券投资基金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71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71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53922" w:rsidRDefault="009F4B1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53922" w:rsidRDefault="009F4B1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53922" w:rsidRDefault="009F4B1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53922" w:rsidRDefault="009F4B1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53922" w:rsidRDefault="009F4B1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D7E6F" w:rsidRPr="00ED7E6F" w:rsidRDefault="001A60F0" w:rsidP="00ED7E6F">
      <w:pPr>
        <w:pStyle w:val="12"/>
        <w:spacing w:line="288" w:lineRule="auto"/>
        <w:rPr>
          <w:rFonts w:asciiTheme="minorHAnsi" w:eastAsiaTheme="minorEastAsia" w:hAnsiTheme="minorHAnsi"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715" w:history="1">
        <w:r w:rsidR="00ED7E6F" w:rsidRPr="00ED7E6F">
          <w:rPr>
            <w:rStyle w:val="ab"/>
            <w:b/>
            <w:noProof/>
            <w:sz w:val="24"/>
          </w:rPr>
          <w:t xml:space="preserve">§1  </w:t>
        </w:r>
        <w:r w:rsidR="00ED7E6F" w:rsidRPr="00ED7E6F">
          <w:rPr>
            <w:rStyle w:val="ab"/>
            <w:b/>
            <w:noProof/>
            <w:sz w:val="24"/>
          </w:rPr>
          <w:t>重要提示及目录</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_Toc522548715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2</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16" w:history="1">
        <w:r w:rsidR="00ED7E6F" w:rsidRPr="00ED7E6F">
          <w:rPr>
            <w:rStyle w:val="ab"/>
            <w:noProof/>
            <w:sz w:val="24"/>
            <w:szCs w:val="24"/>
          </w:rPr>
          <w:t xml:space="preserve">1.1 </w:t>
        </w:r>
        <w:r w:rsidR="00ED7E6F" w:rsidRPr="00ED7E6F">
          <w:rPr>
            <w:rStyle w:val="ab"/>
            <w:noProof/>
            <w:sz w:val="24"/>
            <w:szCs w:val="24"/>
          </w:rPr>
          <w:t>重要提示</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_Toc522548716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2</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17" w:history="1">
        <w:r w:rsidR="00ED7E6F" w:rsidRPr="00ED7E6F">
          <w:rPr>
            <w:rStyle w:val="ab"/>
            <w:b/>
            <w:noProof/>
            <w:sz w:val="24"/>
          </w:rPr>
          <w:t xml:space="preserve">§2  </w:t>
        </w:r>
        <w:r w:rsidR="00ED7E6F" w:rsidRPr="00ED7E6F">
          <w:rPr>
            <w:rStyle w:val="ab"/>
            <w:b/>
            <w:noProof/>
            <w:sz w:val="24"/>
          </w:rPr>
          <w:t>基金简介</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_Toc522548717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5</w:t>
        </w:r>
        <w:r w:rsidR="00ED7E6F" w:rsidRPr="00ED7E6F">
          <w:rPr>
            <w:noProof/>
            <w:webHidden/>
            <w:sz w:val="24"/>
          </w:rPr>
          <w:fldChar w:fldCharType="end"/>
        </w:r>
      </w:hyperlink>
    </w:p>
    <w:p w:rsidR="00ED7E6F" w:rsidRPr="00ED7E6F" w:rsidRDefault="00C8294F" w:rsidP="00ED7E6F">
      <w:pPr>
        <w:pStyle w:val="24"/>
        <w:tabs>
          <w:tab w:val="left" w:pos="810"/>
        </w:tabs>
        <w:spacing w:line="288" w:lineRule="auto"/>
        <w:rPr>
          <w:rFonts w:asciiTheme="minorHAnsi" w:eastAsiaTheme="minorEastAsia" w:hAnsiTheme="minorHAnsi" w:cstheme="minorBidi"/>
          <w:noProof/>
          <w:kern w:val="2"/>
          <w:sz w:val="24"/>
          <w:szCs w:val="24"/>
        </w:rPr>
      </w:pPr>
      <w:hyperlink w:anchor="_Toc522548718" w:history="1">
        <w:r w:rsidR="00ED7E6F" w:rsidRPr="00ED7E6F">
          <w:rPr>
            <w:rStyle w:val="ab"/>
            <w:noProof/>
            <w:sz w:val="24"/>
            <w:szCs w:val="24"/>
          </w:rPr>
          <w:t>2.1</w:t>
        </w:r>
        <w:r w:rsidR="00ED7E6F" w:rsidRPr="00ED7E6F">
          <w:rPr>
            <w:rFonts w:asciiTheme="minorHAnsi" w:eastAsiaTheme="minorEastAsia" w:hAnsiTheme="minorHAnsi" w:cstheme="minorBidi"/>
            <w:noProof/>
            <w:kern w:val="2"/>
            <w:sz w:val="24"/>
            <w:szCs w:val="24"/>
          </w:rPr>
          <w:tab/>
        </w:r>
        <w:r w:rsidR="00ED7E6F" w:rsidRPr="00ED7E6F">
          <w:rPr>
            <w:rStyle w:val="ab"/>
            <w:noProof/>
            <w:sz w:val="24"/>
            <w:szCs w:val="24"/>
          </w:rPr>
          <w:t>基金基本情况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_Toc522548718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19" w:history="1">
        <w:r w:rsidR="00ED7E6F" w:rsidRPr="00ED7E6F">
          <w:rPr>
            <w:rStyle w:val="ab"/>
            <w:noProof/>
            <w:sz w:val="24"/>
            <w:szCs w:val="24"/>
          </w:rPr>
          <w:t xml:space="preserve">2.2 </w:t>
        </w:r>
        <w:r w:rsidR="00ED7E6F" w:rsidRPr="00ED7E6F">
          <w:rPr>
            <w:rStyle w:val="ab"/>
            <w:noProof/>
            <w:sz w:val="24"/>
            <w:szCs w:val="24"/>
          </w:rPr>
          <w:t>基金产品说明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_Toc522548719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0" w:history="1">
        <w:r w:rsidR="00ED7E6F" w:rsidRPr="00ED7E6F">
          <w:rPr>
            <w:rStyle w:val="ab"/>
            <w:noProof/>
            <w:sz w:val="24"/>
            <w:szCs w:val="24"/>
          </w:rPr>
          <w:t xml:space="preserve">2.3 </w:t>
        </w:r>
        <w:r w:rsidR="00ED7E6F" w:rsidRPr="00ED7E6F">
          <w:rPr>
            <w:rStyle w:val="ab"/>
            <w:noProof/>
            <w:sz w:val="24"/>
            <w:szCs w:val="24"/>
          </w:rPr>
          <w:t>基金管理人和基金托管人</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_Toc522548720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6</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1" w:history="1">
        <w:r w:rsidR="00ED7E6F" w:rsidRPr="00ED7E6F">
          <w:rPr>
            <w:rStyle w:val="ab"/>
            <w:noProof/>
            <w:sz w:val="24"/>
            <w:szCs w:val="24"/>
          </w:rPr>
          <w:t xml:space="preserve">2.4 </w:t>
        </w:r>
        <w:r w:rsidR="00ED7E6F" w:rsidRPr="00ED7E6F">
          <w:rPr>
            <w:rStyle w:val="ab"/>
            <w:noProof/>
            <w:sz w:val="24"/>
            <w:szCs w:val="24"/>
          </w:rPr>
          <w:t>信息披露方式</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6</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2" w:history="1">
        <w:r w:rsidR="00ED7E6F" w:rsidRPr="00ED7E6F">
          <w:rPr>
            <w:rStyle w:val="ab"/>
            <w:noProof/>
            <w:sz w:val="24"/>
            <w:szCs w:val="24"/>
          </w:rPr>
          <w:t xml:space="preserve">2.5 </w:t>
        </w:r>
        <w:r w:rsidR="00ED7E6F" w:rsidRPr="00ED7E6F">
          <w:rPr>
            <w:rStyle w:val="ab"/>
            <w:noProof/>
            <w:sz w:val="24"/>
            <w:szCs w:val="24"/>
          </w:rPr>
          <w:t>其他相关资料</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6</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23" w:history="1">
        <w:r w:rsidR="00ED7E6F" w:rsidRPr="00ED7E6F">
          <w:rPr>
            <w:rStyle w:val="ab"/>
            <w:b/>
            <w:noProof/>
            <w:sz w:val="24"/>
          </w:rPr>
          <w:t xml:space="preserve">§3  </w:t>
        </w:r>
        <w:r w:rsidR="00ED7E6F" w:rsidRPr="00ED7E6F">
          <w:rPr>
            <w:rStyle w:val="ab"/>
            <w:b/>
            <w:noProof/>
            <w:sz w:val="24"/>
          </w:rPr>
          <w:t>主要财务指标和基金净值表现</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_Toc522548723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6</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4" w:history="1">
        <w:r w:rsidR="00ED7E6F" w:rsidRPr="00ED7E6F">
          <w:rPr>
            <w:rStyle w:val="ab"/>
            <w:noProof/>
            <w:sz w:val="24"/>
            <w:szCs w:val="24"/>
          </w:rPr>
          <w:t xml:space="preserve">3.1 </w:t>
        </w:r>
        <w:r w:rsidR="00ED7E6F" w:rsidRPr="00ED7E6F">
          <w:rPr>
            <w:rStyle w:val="ab"/>
            <w:noProof/>
            <w:sz w:val="24"/>
            <w:szCs w:val="24"/>
          </w:rPr>
          <w:t>主要会计数据和财务指标</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_Toc522548724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6</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5" w:history="1">
        <w:r w:rsidR="00ED7E6F" w:rsidRPr="00ED7E6F">
          <w:rPr>
            <w:rStyle w:val="ab"/>
            <w:noProof/>
            <w:sz w:val="24"/>
            <w:szCs w:val="24"/>
          </w:rPr>
          <w:t xml:space="preserve">3.2 </w:t>
        </w:r>
        <w:r w:rsidR="00ED7E6F" w:rsidRPr="00ED7E6F">
          <w:rPr>
            <w:rStyle w:val="ab"/>
            <w:noProof/>
            <w:sz w:val="24"/>
            <w:szCs w:val="24"/>
          </w:rPr>
          <w:t>基金净值表现</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_Toc522548725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7</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26" w:history="1">
        <w:r w:rsidR="00ED7E6F" w:rsidRPr="00ED7E6F">
          <w:rPr>
            <w:rStyle w:val="ab"/>
            <w:b/>
            <w:noProof/>
            <w:sz w:val="24"/>
          </w:rPr>
          <w:t xml:space="preserve">§4  </w:t>
        </w:r>
        <w:r w:rsidR="00ED7E6F" w:rsidRPr="00ED7E6F">
          <w:rPr>
            <w:rStyle w:val="ab"/>
            <w:b/>
            <w:noProof/>
            <w:sz w:val="24"/>
          </w:rPr>
          <w:t>管理人报告</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_Toc522548726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8</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7" w:history="1">
        <w:r w:rsidR="00ED7E6F" w:rsidRPr="00ED7E6F">
          <w:rPr>
            <w:rStyle w:val="ab"/>
            <w:noProof/>
            <w:sz w:val="24"/>
            <w:szCs w:val="24"/>
          </w:rPr>
          <w:t xml:space="preserve">4.1 </w:t>
        </w:r>
        <w:r w:rsidR="00ED7E6F" w:rsidRPr="00ED7E6F">
          <w:rPr>
            <w:rStyle w:val="ab"/>
            <w:noProof/>
            <w:sz w:val="24"/>
            <w:szCs w:val="24"/>
          </w:rPr>
          <w:t>基金管理人及基金经理情况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_Toc522548727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8</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8" w:history="1">
        <w:r w:rsidR="00ED7E6F" w:rsidRPr="00ED7E6F">
          <w:rPr>
            <w:rStyle w:val="ab"/>
            <w:noProof/>
            <w:sz w:val="24"/>
            <w:szCs w:val="24"/>
          </w:rPr>
          <w:t xml:space="preserve">4.2 </w:t>
        </w:r>
        <w:r w:rsidR="00ED7E6F" w:rsidRPr="00ED7E6F">
          <w:rPr>
            <w:rStyle w:val="ab"/>
            <w:noProof/>
            <w:sz w:val="24"/>
            <w:szCs w:val="24"/>
          </w:rPr>
          <w:t>管理人对报告期内本基金运作遵规守信情况的说明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10</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29" w:history="1">
        <w:r w:rsidR="00ED7E6F" w:rsidRPr="00ED7E6F">
          <w:rPr>
            <w:rStyle w:val="ab"/>
            <w:noProof/>
            <w:sz w:val="24"/>
            <w:szCs w:val="24"/>
          </w:rPr>
          <w:t xml:space="preserve">4.3 </w:t>
        </w:r>
        <w:r w:rsidR="00ED7E6F" w:rsidRPr="00ED7E6F">
          <w:rPr>
            <w:rStyle w:val="ab"/>
            <w:noProof/>
            <w:sz w:val="24"/>
            <w:szCs w:val="24"/>
          </w:rPr>
          <w:t>管理人对报告期内公平交易情况的专项说明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_Toc522548729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10</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0" w:history="1">
        <w:r w:rsidR="00ED7E6F" w:rsidRPr="00ED7E6F">
          <w:rPr>
            <w:rStyle w:val="ab"/>
            <w:noProof/>
            <w:sz w:val="24"/>
            <w:szCs w:val="24"/>
          </w:rPr>
          <w:t xml:space="preserve">4.4 </w:t>
        </w:r>
        <w:r w:rsidR="00ED7E6F" w:rsidRPr="00ED7E6F">
          <w:rPr>
            <w:rStyle w:val="ab"/>
            <w:noProof/>
            <w:sz w:val="24"/>
            <w:szCs w:val="24"/>
          </w:rPr>
          <w:t>管理人对报告期内基金的投资策略和业绩表现的说明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_Toc522548730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10</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1" w:history="1">
        <w:r w:rsidR="00ED7E6F" w:rsidRPr="00ED7E6F">
          <w:rPr>
            <w:rStyle w:val="ab"/>
            <w:noProof/>
            <w:sz w:val="24"/>
            <w:szCs w:val="24"/>
          </w:rPr>
          <w:t xml:space="preserve">4.5 </w:t>
        </w:r>
        <w:r w:rsidR="00ED7E6F" w:rsidRPr="00ED7E6F">
          <w:rPr>
            <w:rStyle w:val="ab"/>
            <w:noProof/>
            <w:sz w:val="24"/>
            <w:szCs w:val="24"/>
          </w:rPr>
          <w:t>管理人对宏观经济、证券市场及行业走势的简要展望</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2" w:history="1">
        <w:r w:rsidR="00ED7E6F" w:rsidRPr="00ED7E6F">
          <w:rPr>
            <w:rStyle w:val="ab"/>
            <w:noProof/>
            <w:sz w:val="24"/>
            <w:szCs w:val="24"/>
          </w:rPr>
          <w:t xml:space="preserve">4.6 </w:t>
        </w:r>
        <w:r w:rsidR="00ED7E6F" w:rsidRPr="00ED7E6F">
          <w:rPr>
            <w:rStyle w:val="ab"/>
            <w:noProof/>
            <w:sz w:val="24"/>
            <w:szCs w:val="24"/>
          </w:rPr>
          <w:t>管理人对报告期内基金估值程序等事项的说明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3" w:history="1">
        <w:r w:rsidR="00ED7E6F" w:rsidRPr="00ED7E6F">
          <w:rPr>
            <w:rStyle w:val="ab"/>
            <w:noProof/>
            <w:sz w:val="24"/>
            <w:szCs w:val="24"/>
          </w:rPr>
          <w:t xml:space="preserve">4.7 </w:t>
        </w:r>
        <w:r w:rsidR="00ED7E6F" w:rsidRPr="00ED7E6F">
          <w:rPr>
            <w:rStyle w:val="ab"/>
            <w:noProof/>
            <w:sz w:val="24"/>
            <w:szCs w:val="24"/>
          </w:rPr>
          <w:t>管理人对报告期内基金利润分配情况的说明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_Toc522548733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4" w:history="1">
        <w:r w:rsidR="00ED7E6F" w:rsidRPr="00ED7E6F">
          <w:rPr>
            <w:rStyle w:val="ab"/>
            <w:noProof/>
            <w:sz w:val="24"/>
            <w:szCs w:val="24"/>
          </w:rPr>
          <w:t xml:space="preserve">4.8 </w:t>
        </w:r>
        <w:r w:rsidR="00ED7E6F" w:rsidRPr="00ED7E6F">
          <w:rPr>
            <w:rStyle w:val="ab"/>
            <w:noProof/>
            <w:sz w:val="24"/>
            <w:szCs w:val="24"/>
          </w:rPr>
          <w:t>报告期内管理人对本基金持有人数或基金资产净值预警情形的说明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_Toc522548734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11</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35" w:history="1">
        <w:r w:rsidR="00ED7E6F" w:rsidRPr="00ED7E6F">
          <w:rPr>
            <w:rStyle w:val="ab"/>
            <w:b/>
            <w:noProof/>
            <w:sz w:val="24"/>
          </w:rPr>
          <w:t xml:space="preserve">§5  </w:t>
        </w:r>
        <w:r w:rsidR="00ED7E6F" w:rsidRPr="00ED7E6F">
          <w:rPr>
            <w:rStyle w:val="ab"/>
            <w:b/>
            <w:noProof/>
            <w:sz w:val="24"/>
          </w:rPr>
          <w:t>托管人报告</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_Toc522548735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12</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6" w:history="1">
        <w:r w:rsidR="00ED7E6F" w:rsidRPr="00ED7E6F">
          <w:rPr>
            <w:rStyle w:val="ab"/>
            <w:noProof/>
            <w:sz w:val="24"/>
            <w:szCs w:val="24"/>
          </w:rPr>
          <w:t xml:space="preserve">5.1 </w:t>
        </w:r>
        <w:r w:rsidR="00ED7E6F" w:rsidRPr="00ED7E6F">
          <w:rPr>
            <w:rStyle w:val="ab"/>
            <w:noProof/>
            <w:sz w:val="24"/>
            <w:szCs w:val="24"/>
          </w:rPr>
          <w:t>报告期内本基金托管人遵规守信情况声明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_Toc522548736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12</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7" w:history="1">
        <w:r w:rsidR="00ED7E6F" w:rsidRPr="00ED7E6F">
          <w:rPr>
            <w:rStyle w:val="ab"/>
            <w:noProof/>
            <w:sz w:val="24"/>
            <w:szCs w:val="24"/>
          </w:rPr>
          <w:t xml:space="preserve">5.2 </w:t>
        </w:r>
        <w:r w:rsidR="00ED7E6F" w:rsidRPr="00ED7E6F">
          <w:rPr>
            <w:rStyle w:val="ab"/>
            <w:noProof/>
            <w:sz w:val="24"/>
            <w:szCs w:val="24"/>
          </w:rPr>
          <w:t>托管人对报告期内本基金投资运作遵规守信、净值计算、利润分配等情况的说明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_Toc522548737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12</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38" w:history="1">
        <w:r w:rsidR="00ED7E6F" w:rsidRPr="00ED7E6F">
          <w:rPr>
            <w:rStyle w:val="ab"/>
            <w:noProof/>
            <w:sz w:val="24"/>
            <w:szCs w:val="24"/>
          </w:rPr>
          <w:t xml:space="preserve">5.3 </w:t>
        </w:r>
        <w:r w:rsidR="00ED7E6F" w:rsidRPr="00ED7E6F">
          <w:rPr>
            <w:rStyle w:val="ab"/>
            <w:noProof/>
            <w:sz w:val="24"/>
            <w:szCs w:val="24"/>
          </w:rPr>
          <w:t>托管人对本半年度报告中财务信息等内容的真实、准确和完整发表意见</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_Toc522548738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12</w:t>
        </w:r>
        <w:r w:rsidR="00ED7E6F" w:rsidRPr="00ED7E6F">
          <w:rPr>
            <w:noProof/>
            <w:webHidden/>
            <w:sz w:val="24"/>
            <w:szCs w:val="24"/>
          </w:rPr>
          <w:fldChar w:fldCharType="end"/>
        </w:r>
      </w:hyperlink>
    </w:p>
    <w:p w:rsidR="00ED7E6F" w:rsidRPr="00ED7E6F" w:rsidRDefault="00C8294F" w:rsidP="00ED7E6F">
      <w:pPr>
        <w:pStyle w:val="12"/>
        <w:tabs>
          <w:tab w:val="left" w:pos="360"/>
        </w:tabs>
        <w:spacing w:line="288" w:lineRule="auto"/>
        <w:rPr>
          <w:rFonts w:asciiTheme="minorHAnsi" w:eastAsiaTheme="minorEastAsia" w:hAnsiTheme="minorHAnsi" w:cstheme="minorBidi"/>
          <w:noProof/>
          <w:sz w:val="24"/>
        </w:rPr>
      </w:pPr>
      <w:hyperlink w:anchor="_Toc522548739" w:history="1">
        <w:r w:rsidR="00ED7E6F" w:rsidRPr="00ED7E6F">
          <w:rPr>
            <w:rStyle w:val="ab"/>
            <w:b/>
            <w:noProof/>
            <w:sz w:val="24"/>
          </w:rPr>
          <w:t>§6</w:t>
        </w:r>
        <w:r w:rsidR="00ED7E6F" w:rsidRPr="00ED7E6F">
          <w:rPr>
            <w:rFonts w:asciiTheme="minorHAnsi" w:eastAsiaTheme="minorEastAsia" w:hAnsiTheme="minorHAnsi" w:cstheme="minorBidi"/>
            <w:b/>
            <w:noProof/>
            <w:sz w:val="24"/>
          </w:rPr>
          <w:tab/>
        </w:r>
        <w:r w:rsidR="00ED7E6F" w:rsidRPr="00ED7E6F">
          <w:rPr>
            <w:rStyle w:val="ab"/>
            <w:b/>
            <w:noProof/>
            <w:sz w:val="24"/>
          </w:rPr>
          <w:t>半年度财务会计报告（未经审计）</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_Toc522548739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12</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0" w:history="1">
        <w:r w:rsidR="00ED7E6F" w:rsidRPr="00ED7E6F">
          <w:rPr>
            <w:rStyle w:val="ab"/>
            <w:noProof/>
            <w:sz w:val="24"/>
            <w:szCs w:val="24"/>
          </w:rPr>
          <w:t xml:space="preserve">6.1 </w:t>
        </w:r>
        <w:r w:rsidR="00ED7E6F" w:rsidRPr="00ED7E6F">
          <w:rPr>
            <w:rStyle w:val="ab"/>
            <w:noProof/>
            <w:sz w:val="24"/>
            <w:szCs w:val="24"/>
          </w:rPr>
          <w:t>资产负债表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_Toc522548740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12</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1" w:history="1">
        <w:r w:rsidR="00ED7E6F" w:rsidRPr="00ED7E6F">
          <w:rPr>
            <w:rStyle w:val="ab"/>
            <w:noProof/>
            <w:sz w:val="24"/>
            <w:szCs w:val="24"/>
          </w:rPr>
          <w:t xml:space="preserve">6.2 </w:t>
        </w:r>
        <w:r w:rsidR="00ED7E6F" w:rsidRPr="00ED7E6F">
          <w:rPr>
            <w:rStyle w:val="ab"/>
            <w:noProof/>
            <w:sz w:val="24"/>
            <w:szCs w:val="24"/>
          </w:rPr>
          <w:t>利润表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14</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2" w:history="1">
        <w:r w:rsidR="00ED7E6F" w:rsidRPr="00ED7E6F">
          <w:rPr>
            <w:rStyle w:val="ab"/>
            <w:noProof/>
            <w:sz w:val="24"/>
            <w:szCs w:val="24"/>
          </w:rPr>
          <w:t xml:space="preserve">6.3 </w:t>
        </w:r>
        <w:r w:rsidR="00ED7E6F" w:rsidRPr="00ED7E6F">
          <w:rPr>
            <w:rStyle w:val="ab"/>
            <w:noProof/>
            <w:sz w:val="24"/>
            <w:szCs w:val="24"/>
          </w:rPr>
          <w:t>所有者权益（基金净值）变动表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3" w:history="1">
        <w:r w:rsidR="00ED7E6F" w:rsidRPr="00ED7E6F">
          <w:rPr>
            <w:rStyle w:val="ab"/>
            <w:noProof/>
            <w:sz w:val="24"/>
            <w:szCs w:val="24"/>
          </w:rPr>
          <w:t xml:space="preserve">6.4 </w:t>
        </w:r>
        <w:r w:rsidR="00ED7E6F" w:rsidRPr="00ED7E6F">
          <w:rPr>
            <w:rStyle w:val="ab"/>
            <w:noProof/>
            <w:sz w:val="24"/>
            <w:szCs w:val="24"/>
          </w:rPr>
          <w:t>报表附注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_Toc522548743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16</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44" w:history="1">
        <w:r w:rsidR="00ED7E6F" w:rsidRPr="00ED7E6F">
          <w:rPr>
            <w:rStyle w:val="ab"/>
            <w:b/>
            <w:noProof/>
            <w:sz w:val="24"/>
          </w:rPr>
          <w:t xml:space="preserve">§7  </w:t>
        </w:r>
        <w:r w:rsidR="00ED7E6F" w:rsidRPr="00ED7E6F">
          <w:rPr>
            <w:rStyle w:val="ab"/>
            <w:b/>
            <w:noProof/>
            <w:sz w:val="24"/>
          </w:rPr>
          <w:t>投资组合报告</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_Toc522548744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33</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5" w:history="1">
        <w:r w:rsidR="00ED7E6F" w:rsidRPr="00ED7E6F">
          <w:rPr>
            <w:rStyle w:val="ab"/>
            <w:noProof/>
            <w:sz w:val="24"/>
            <w:szCs w:val="24"/>
          </w:rPr>
          <w:t xml:space="preserve">7.1 </w:t>
        </w:r>
        <w:r w:rsidR="00ED7E6F" w:rsidRPr="00ED7E6F">
          <w:rPr>
            <w:rStyle w:val="ab"/>
            <w:noProof/>
            <w:sz w:val="24"/>
            <w:szCs w:val="24"/>
          </w:rPr>
          <w:t>期末基金资产组合情况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_Toc522548745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33</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6" w:history="1">
        <w:r w:rsidR="00ED7E6F" w:rsidRPr="00ED7E6F">
          <w:rPr>
            <w:rStyle w:val="ab"/>
            <w:noProof/>
            <w:sz w:val="24"/>
            <w:szCs w:val="24"/>
          </w:rPr>
          <w:t xml:space="preserve">7.2 </w:t>
        </w:r>
        <w:r w:rsidR="00ED7E6F" w:rsidRPr="00ED7E6F">
          <w:rPr>
            <w:rStyle w:val="ab"/>
            <w:noProof/>
            <w:sz w:val="24"/>
            <w:szCs w:val="24"/>
          </w:rPr>
          <w:t>期末按行业分类的股票投资组合</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_Toc522548746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34</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48" w:history="1">
        <w:r w:rsidR="00ED7E6F" w:rsidRPr="00ED7E6F">
          <w:rPr>
            <w:rStyle w:val="ab"/>
            <w:noProof/>
            <w:sz w:val="24"/>
            <w:szCs w:val="24"/>
          </w:rPr>
          <w:t xml:space="preserve">7.3 </w:t>
        </w:r>
        <w:r w:rsidR="00ED7E6F" w:rsidRPr="00ED7E6F">
          <w:rPr>
            <w:rStyle w:val="ab"/>
            <w:noProof/>
            <w:sz w:val="24"/>
            <w:szCs w:val="24"/>
          </w:rPr>
          <w:t>期末按公允价值占基金资产净值比例大小排序的所有股票投资明细</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_Toc522548748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35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1" w:history="1">
        <w:r w:rsidR="00ED7E6F" w:rsidRPr="00ED7E6F">
          <w:rPr>
            <w:rStyle w:val="ab"/>
            <w:noProof/>
            <w:sz w:val="24"/>
            <w:szCs w:val="24"/>
          </w:rPr>
          <w:t>7.4</w:t>
        </w:r>
        <w:r w:rsidR="00ED7E6F" w:rsidRPr="00ED7E6F">
          <w:rPr>
            <w:rStyle w:val="ab"/>
            <w:noProof/>
            <w:sz w:val="24"/>
            <w:szCs w:val="24"/>
          </w:rPr>
          <w:t>报告期内股票投资组合的重大变动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39</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2" w:history="1">
        <w:r w:rsidR="00ED7E6F" w:rsidRPr="00ED7E6F">
          <w:rPr>
            <w:rStyle w:val="ab"/>
            <w:noProof/>
            <w:sz w:val="24"/>
            <w:szCs w:val="24"/>
          </w:rPr>
          <w:t xml:space="preserve">7.5 </w:t>
        </w:r>
        <w:r w:rsidR="00ED7E6F" w:rsidRPr="00ED7E6F">
          <w:rPr>
            <w:rStyle w:val="ab"/>
            <w:noProof/>
            <w:sz w:val="24"/>
            <w:szCs w:val="24"/>
          </w:rPr>
          <w:t>期末按债券品种分类的债券投资组合</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3" w:history="1">
        <w:r w:rsidR="00ED7E6F" w:rsidRPr="00ED7E6F">
          <w:rPr>
            <w:rStyle w:val="ab"/>
            <w:noProof/>
            <w:sz w:val="24"/>
            <w:szCs w:val="24"/>
          </w:rPr>
          <w:t>7.6</w:t>
        </w:r>
        <w:r w:rsidR="00ED7E6F" w:rsidRPr="00ED7E6F">
          <w:rPr>
            <w:rStyle w:val="ab"/>
            <w:noProof/>
            <w:sz w:val="24"/>
            <w:szCs w:val="24"/>
          </w:rPr>
          <w:t>期末按公允价值占基金资产净值比例大小排序的前五名债券投资明细</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_Toc522548753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4" w:history="1">
        <w:r w:rsidR="00ED7E6F" w:rsidRPr="00ED7E6F">
          <w:rPr>
            <w:rStyle w:val="ab"/>
            <w:noProof/>
            <w:sz w:val="24"/>
            <w:szCs w:val="24"/>
          </w:rPr>
          <w:t xml:space="preserve">7.7 </w:t>
        </w:r>
        <w:r w:rsidR="00ED7E6F" w:rsidRPr="00ED7E6F">
          <w:rPr>
            <w:rStyle w:val="ab"/>
            <w:noProof/>
            <w:sz w:val="24"/>
            <w:szCs w:val="24"/>
          </w:rPr>
          <w:t>期末按公允价值占基金资产净值比例大小排序的所有资产支持证券投资明细</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_Toc522548754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5" w:history="1">
        <w:r w:rsidR="00ED7E6F" w:rsidRPr="00ED7E6F">
          <w:rPr>
            <w:rStyle w:val="ab"/>
            <w:noProof/>
            <w:sz w:val="24"/>
            <w:szCs w:val="24"/>
          </w:rPr>
          <w:t xml:space="preserve">7.8 </w:t>
        </w:r>
        <w:r w:rsidR="00ED7E6F" w:rsidRPr="00ED7E6F">
          <w:rPr>
            <w:rStyle w:val="ab"/>
            <w:noProof/>
            <w:sz w:val="24"/>
            <w:szCs w:val="24"/>
          </w:rPr>
          <w:t>报告期末按公允价值占基金资产净值比例大小排序的前五名贵金属投资明细</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_Toc522548755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6" w:history="1">
        <w:r w:rsidR="00ED7E6F" w:rsidRPr="00ED7E6F">
          <w:rPr>
            <w:rStyle w:val="ab"/>
            <w:noProof/>
            <w:sz w:val="24"/>
            <w:szCs w:val="24"/>
          </w:rPr>
          <w:t xml:space="preserve">7.9 </w:t>
        </w:r>
        <w:r w:rsidR="00ED7E6F" w:rsidRPr="00ED7E6F">
          <w:rPr>
            <w:rStyle w:val="ab"/>
            <w:noProof/>
            <w:sz w:val="24"/>
            <w:szCs w:val="24"/>
          </w:rPr>
          <w:t>期末按公允价值占基金资产净值比例大小排序的前五名权证投资明细</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_Toc522548756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41</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7" w:history="1">
        <w:r w:rsidR="00ED7E6F" w:rsidRPr="00ED7E6F">
          <w:rPr>
            <w:rStyle w:val="ab"/>
            <w:noProof/>
            <w:sz w:val="24"/>
            <w:szCs w:val="24"/>
          </w:rPr>
          <w:t xml:space="preserve">7.10 </w:t>
        </w:r>
        <w:r w:rsidR="00ED7E6F" w:rsidRPr="00ED7E6F">
          <w:rPr>
            <w:rStyle w:val="ab"/>
            <w:noProof/>
            <w:sz w:val="24"/>
            <w:szCs w:val="24"/>
          </w:rPr>
          <w:t>报告期末本基金投资的股指期货交易情况说明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_Toc522548757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42</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8" w:history="1">
        <w:r w:rsidR="00ED7E6F" w:rsidRPr="00ED7E6F">
          <w:rPr>
            <w:rStyle w:val="ab"/>
            <w:noProof/>
            <w:sz w:val="24"/>
            <w:szCs w:val="24"/>
          </w:rPr>
          <w:t>7.11</w:t>
        </w:r>
        <w:r w:rsidR="00ED7E6F" w:rsidRPr="00ED7E6F">
          <w:rPr>
            <w:rStyle w:val="ab"/>
            <w:noProof/>
            <w:sz w:val="24"/>
            <w:szCs w:val="24"/>
          </w:rPr>
          <w:t>报告期末本基金投资的国债期货交易情况说明</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42</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59" w:history="1">
        <w:r w:rsidR="00ED7E6F" w:rsidRPr="00ED7E6F">
          <w:rPr>
            <w:rStyle w:val="ab"/>
            <w:noProof/>
            <w:sz w:val="24"/>
            <w:szCs w:val="24"/>
          </w:rPr>
          <w:t xml:space="preserve">7.12 </w:t>
        </w:r>
        <w:r w:rsidR="00ED7E6F" w:rsidRPr="00ED7E6F">
          <w:rPr>
            <w:rStyle w:val="ab"/>
            <w:noProof/>
            <w:sz w:val="24"/>
            <w:szCs w:val="24"/>
          </w:rPr>
          <w:t>投资组合报告附注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_Toc522548759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42</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60" w:history="1">
        <w:r w:rsidR="00ED7E6F" w:rsidRPr="00ED7E6F">
          <w:rPr>
            <w:rStyle w:val="ab"/>
            <w:b/>
            <w:noProof/>
            <w:sz w:val="24"/>
          </w:rPr>
          <w:t xml:space="preserve">§8  </w:t>
        </w:r>
        <w:r w:rsidR="00ED7E6F" w:rsidRPr="00ED7E6F">
          <w:rPr>
            <w:rStyle w:val="ab"/>
            <w:b/>
            <w:noProof/>
            <w:sz w:val="24"/>
          </w:rPr>
          <w:t>基金份额持有人信息</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_Toc522548760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43</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1" w:history="1">
        <w:r w:rsidR="00ED7E6F" w:rsidRPr="00ED7E6F">
          <w:rPr>
            <w:rStyle w:val="ab"/>
            <w:noProof/>
            <w:sz w:val="24"/>
            <w:szCs w:val="24"/>
          </w:rPr>
          <w:t xml:space="preserve">8.1 </w:t>
        </w:r>
        <w:r w:rsidR="00ED7E6F" w:rsidRPr="00ED7E6F">
          <w:rPr>
            <w:rStyle w:val="ab"/>
            <w:noProof/>
            <w:sz w:val="24"/>
            <w:szCs w:val="24"/>
          </w:rPr>
          <w:t>期末基金份额持有人户数及持有人结构</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43</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2" w:history="1">
        <w:r w:rsidR="00ED7E6F" w:rsidRPr="00ED7E6F">
          <w:rPr>
            <w:rStyle w:val="ab"/>
            <w:noProof/>
            <w:sz w:val="24"/>
            <w:szCs w:val="24"/>
          </w:rPr>
          <w:t xml:space="preserve">8.2 </w:t>
        </w:r>
        <w:r w:rsidR="00ED7E6F" w:rsidRPr="00ED7E6F">
          <w:rPr>
            <w:rStyle w:val="ab"/>
            <w:noProof/>
            <w:sz w:val="24"/>
            <w:szCs w:val="24"/>
          </w:rPr>
          <w:t>期末上市基金前十名持有人</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43</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3" w:history="1">
        <w:r w:rsidR="00ED7E6F" w:rsidRPr="00ED7E6F">
          <w:rPr>
            <w:rStyle w:val="ab"/>
            <w:noProof/>
            <w:sz w:val="24"/>
            <w:szCs w:val="24"/>
          </w:rPr>
          <w:t xml:space="preserve">8.3 </w:t>
        </w:r>
        <w:r w:rsidR="00ED7E6F" w:rsidRPr="00ED7E6F">
          <w:rPr>
            <w:rStyle w:val="ab"/>
            <w:noProof/>
            <w:sz w:val="24"/>
            <w:szCs w:val="24"/>
          </w:rPr>
          <w:t>期末基金管理人的从业人员持有本基金的情况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_Toc522548763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44</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4" w:history="1">
        <w:r w:rsidR="00ED7E6F" w:rsidRPr="00ED7E6F">
          <w:rPr>
            <w:rStyle w:val="ab"/>
            <w:noProof/>
            <w:sz w:val="24"/>
            <w:szCs w:val="24"/>
          </w:rPr>
          <w:t>8.4</w:t>
        </w:r>
        <w:r w:rsidR="00ED7E6F" w:rsidRPr="00ED7E6F">
          <w:rPr>
            <w:rStyle w:val="ab"/>
            <w:noProof/>
            <w:sz w:val="24"/>
            <w:szCs w:val="24"/>
          </w:rPr>
          <w:t>期末基金管理人的从业人员持有本开放式基金份额总量区间的情况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_Toc522548764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44</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65" w:history="1">
        <w:r w:rsidR="00ED7E6F" w:rsidRPr="00ED7E6F">
          <w:rPr>
            <w:rStyle w:val="ab"/>
            <w:b/>
            <w:noProof/>
            <w:sz w:val="24"/>
          </w:rPr>
          <w:t xml:space="preserve">§9 </w:t>
        </w:r>
        <w:r w:rsidR="00ED7E6F" w:rsidRPr="00ED7E6F">
          <w:rPr>
            <w:rStyle w:val="ab"/>
            <w:b/>
            <w:noProof/>
            <w:sz w:val="24"/>
          </w:rPr>
          <w:t>开放式基金份额变动</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_Toc522548765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44</w:t>
        </w:r>
        <w:r w:rsidR="00ED7E6F" w:rsidRPr="00ED7E6F">
          <w:rPr>
            <w:noProof/>
            <w:webHidden/>
            <w:sz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66" w:history="1">
        <w:r w:rsidR="00ED7E6F" w:rsidRPr="00ED7E6F">
          <w:rPr>
            <w:rStyle w:val="ab"/>
            <w:b/>
            <w:noProof/>
            <w:sz w:val="24"/>
          </w:rPr>
          <w:t xml:space="preserve">§10 </w:t>
        </w:r>
        <w:r w:rsidR="00ED7E6F" w:rsidRPr="00ED7E6F">
          <w:rPr>
            <w:rStyle w:val="ab"/>
            <w:b/>
            <w:noProof/>
            <w:sz w:val="24"/>
          </w:rPr>
          <w:t>重大事件揭示</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_Toc522548766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45</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7" w:history="1">
        <w:r w:rsidR="00ED7E6F" w:rsidRPr="00ED7E6F">
          <w:rPr>
            <w:rStyle w:val="ab"/>
            <w:noProof/>
            <w:sz w:val="24"/>
            <w:szCs w:val="24"/>
          </w:rPr>
          <w:t xml:space="preserve">10.1 </w:t>
        </w:r>
        <w:r w:rsidR="00ED7E6F" w:rsidRPr="00ED7E6F">
          <w:rPr>
            <w:rStyle w:val="ab"/>
            <w:noProof/>
            <w:sz w:val="24"/>
            <w:szCs w:val="24"/>
          </w:rPr>
          <w:t>基金份额持有人大会决议</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_Toc522548767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8" w:history="1">
        <w:r w:rsidR="00ED7E6F" w:rsidRPr="00ED7E6F">
          <w:rPr>
            <w:rStyle w:val="ab"/>
            <w:noProof/>
            <w:sz w:val="24"/>
            <w:szCs w:val="24"/>
          </w:rPr>
          <w:t xml:space="preserve">10.2 </w:t>
        </w:r>
        <w:r w:rsidR="00ED7E6F" w:rsidRPr="00ED7E6F">
          <w:rPr>
            <w:rStyle w:val="ab"/>
            <w:noProof/>
            <w:sz w:val="24"/>
            <w:szCs w:val="24"/>
          </w:rPr>
          <w:t>基金管理人、基金托管人的专门基金托管部门的重大人事变动</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69" w:history="1">
        <w:r w:rsidR="00ED7E6F" w:rsidRPr="00ED7E6F">
          <w:rPr>
            <w:rStyle w:val="ab"/>
            <w:noProof/>
            <w:sz w:val="24"/>
            <w:szCs w:val="24"/>
          </w:rPr>
          <w:t xml:space="preserve">10.3 </w:t>
        </w:r>
        <w:r w:rsidR="00ED7E6F" w:rsidRPr="00ED7E6F">
          <w:rPr>
            <w:rStyle w:val="ab"/>
            <w:noProof/>
            <w:sz w:val="24"/>
            <w:szCs w:val="24"/>
          </w:rPr>
          <w:t>涉及基金管理人、基金财产、基金托管业务的诉讼</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_Toc522548769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0" w:history="1">
        <w:r w:rsidR="00ED7E6F" w:rsidRPr="00ED7E6F">
          <w:rPr>
            <w:rStyle w:val="ab"/>
            <w:noProof/>
            <w:sz w:val="24"/>
            <w:szCs w:val="24"/>
          </w:rPr>
          <w:t xml:space="preserve">10.4 </w:t>
        </w:r>
        <w:r w:rsidR="00ED7E6F" w:rsidRPr="00ED7E6F">
          <w:rPr>
            <w:rStyle w:val="ab"/>
            <w:noProof/>
            <w:sz w:val="24"/>
            <w:szCs w:val="24"/>
          </w:rPr>
          <w:t>基金投资策略的改变</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_Toc522548770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1" w:history="1">
        <w:r w:rsidR="00ED7E6F" w:rsidRPr="00ED7E6F">
          <w:rPr>
            <w:rStyle w:val="ab"/>
            <w:noProof/>
            <w:sz w:val="24"/>
            <w:szCs w:val="24"/>
          </w:rPr>
          <w:t xml:space="preserve">10.5 </w:t>
        </w:r>
        <w:r w:rsidR="00ED7E6F" w:rsidRPr="00ED7E6F">
          <w:rPr>
            <w:rStyle w:val="ab"/>
            <w:noProof/>
            <w:sz w:val="24"/>
            <w:szCs w:val="24"/>
          </w:rPr>
          <w:t>本报告期持有的基金发生的重大影响事件</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2" w:history="1">
        <w:r w:rsidR="00ED7E6F" w:rsidRPr="00ED7E6F">
          <w:rPr>
            <w:rStyle w:val="ab"/>
            <w:noProof/>
            <w:sz w:val="24"/>
            <w:szCs w:val="24"/>
          </w:rPr>
          <w:t>10.6</w:t>
        </w:r>
        <w:r w:rsidR="00ED7E6F" w:rsidRPr="00ED7E6F">
          <w:rPr>
            <w:rStyle w:val="ab"/>
            <w:noProof/>
            <w:sz w:val="24"/>
            <w:szCs w:val="24"/>
          </w:rPr>
          <w:t>为基金进行审计的会计师事务所情况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3" w:history="1">
        <w:r w:rsidR="00ED7E6F" w:rsidRPr="00ED7E6F">
          <w:rPr>
            <w:rStyle w:val="ab"/>
            <w:noProof/>
            <w:sz w:val="24"/>
            <w:szCs w:val="24"/>
          </w:rPr>
          <w:t xml:space="preserve">10.7 </w:t>
        </w:r>
        <w:r w:rsidR="00ED7E6F" w:rsidRPr="00ED7E6F">
          <w:rPr>
            <w:rStyle w:val="ab"/>
            <w:noProof/>
            <w:sz w:val="24"/>
            <w:szCs w:val="24"/>
          </w:rPr>
          <w:t>管理人、托管人及其高级管理人员受稽查或处罚等情况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_Toc522548773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45</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4" w:history="1">
        <w:r w:rsidR="00ED7E6F" w:rsidRPr="00ED7E6F">
          <w:rPr>
            <w:rStyle w:val="ab"/>
            <w:noProof/>
            <w:sz w:val="24"/>
            <w:szCs w:val="24"/>
          </w:rPr>
          <w:t xml:space="preserve">10.8 </w:t>
        </w:r>
        <w:r w:rsidR="00ED7E6F" w:rsidRPr="00ED7E6F">
          <w:rPr>
            <w:rStyle w:val="ab"/>
            <w:noProof/>
            <w:sz w:val="24"/>
            <w:szCs w:val="24"/>
          </w:rPr>
          <w:t>基金租用证券公司交易单元的有关情况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_Toc522548774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46</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75" w:history="1">
        <w:r w:rsidR="00ED7E6F" w:rsidRPr="00ED7E6F">
          <w:rPr>
            <w:rStyle w:val="ab"/>
            <w:noProof/>
            <w:sz w:val="24"/>
            <w:szCs w:val="24"/>
          </w:rPr>
          <w:t xml:space="preserve">10.9 </w:t>
        </w:r>
        <w:r w:rsidR="00ED7E6F" w:rsidRPr="00ED7E6F">
          <w:rPr>
            <w:rStyle w:val="ab"/>
            <w:noProof/>
            <w:sz w:val="24"/>
            <w:szCs w:val="24"/>
          </w:rPr>
          <w:t>其他重大事件</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_Toc522548775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46</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76" w:history="1">
        <w:r w:rsidR="00ED7E6F" w:rsidRPr="00ED7E6F">
          <w:rPr>
            <w:rStyle w:val="ab"/>
            <w:b/>
            <w:noProof/>
            <w:sz w:val="24"/>
          </w:rPr>
          <w:t xml:space="preserve">§11 </w:t>
        </w:r>
        <w:r w:rsidR="00ED7E6F" w:rsidRPr="00ED7E6F">
          <w:rPr>
            <w:rStyle w:val="ab"/>
            <w:b/>
            <w:noProof/>
            <w:sz w:val="24"/>
          </w:rPr>
          <w:t>影响投资者决策的其他重要信息</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_Toc522548776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47</w:t>
        </w:r>
        <w:r w:rsidR="00ED7E6F" w:rsidRPr="00ED7E6F">
          <w:rPr>
            <w:noProof/>
            <w:webHidden/>
            <w:sz w:val="24"/>
          </w:rPr>
          <w:fldChar w:fldCharType="end"/>
        </w:r>
      </w:hyperlink>
    </w:p>
    <w:p w:rsidR="00ED7E6F" w:rsidRPr="00ED7E6F" w:rsidRDefault="00C8294F" w:rsidP="00ED7E6F">
      <w:pPr>
        <w:pStyle w:val="24"/>
        <w:spacing w:line="288" w:lineRule="auto"/>
        <w:rPr>
          <w:rFonts w:eastAsiaTheme="minorEastAsia" w:cstheme="minorBidi"/>
          <w:noProof/>
          <w:kern w:val="2"/>
          <w:sz w:val="24"/>
          <w:szCs w:val="24"/>
        </w:rPr>
      </w:pPr>
      <w:hyperlink w:anchor="_Toc522548777" w:history="1">
        <w:r w:rsidR="00ED7E6F" w:rsidRPr="00ED7E6F">
          <w:rPr>
            <w:rStyle w:val="ab"/>
            <w:noProof/>
            <w:sz w:val="24"/>
            <w:szCs w:val="24"/>
          </w:rPr>
          <w:t xml:space="preserve">11.1 </w:t>
        </w:r>
        <w:r w:rsidR="00ED7E6F" w:rsidRPr="00ED7E6F">
          <w:rPr>
            <w:rStyle w:val="ab"/>
            <w:noProof/>
            <w:sz w:val="24"/>
            <w:szCs w:val="24"/>
          </w:rPr>
          <w:t>报告期内单一投资者持有基金份额比例达到或超过</w:t>
        </w:r>
        <w:r w:rsidR="00ED7E6F" w:rsidRPr="00ED7E6F">
          <w:rPr>
            <w:rStyle w:val="ab"/>
            <w:noProof/>
            <w:sz w:val="24"/>
            <w:szCs w:val="24"/>
          </w:rPr>
          <w:t>20%</w:t>
        </w:r>
        <w:r w:rsidR="00ED7E6F" w:rsidRPr="00ED7E6F">
          <w:rPr>
            <w:rStyle w:val="ab"/>
            <w:noProof/>
            <w:sz w:val="24"/>
            <w:szCs w:val="24"/>
          </w:rPr>
          <w:t>的情况</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_Toc522548777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47</w:t>
        </w:r>
        <w:r w:rsidR="00ED7E6F" w:rsidRPr="00ED7E6F">
          <w:rPr>
            <w:noProof/>
            <w:webHidden/>
            <w:sz w:val="24"/>
            <w:szCs w:val="24"/>
          </w:rPr>
          <w:fldChar w:fldCharType="end"/>
        </w:r>
      </w:hyperlink>
    </w:p>
    <w:p w:rsidR="00ED7E6F" w:rsidRPr="00ED7E6F" w:rsidRDefault="00C8294F" w:rsidP="00ED7E6F">
      <w:pPr>
        <w:pStyle w:val="24"/>
        <w:spacing w:line="288" w:lineRule="auto"/>
        <w:rPr>
          <w:rFonts w:eastAsiaTheme="minorEastAsia" w:cstheme="minorBidi"/>
          <w:noProof/>
          <w:kern w:val="2"/>
          <w:sz w:val="24"/>
          <w:szCs w:val="24"/>
        </w:rPr>
      </w:pPr>
      <w:hyperlink w:anchor="_Toc522548778" w:history="1">
        <w:r w:rsidR="00ED7E6F" w:rsidRPr="00ED7E6F">
          <w:rPr>
            <w:rStyle w:val="ab"/>
            <w:noProof/>
            <w:sz w:val="24"/>
            <w:szCs w:val="24"/>
          </w:rPr>
          <w:t xml:space="preserve">11.2 </w:t>
        </w:r>
        <w:r w:rsidR="00ED7E6F" w:rsidRPr="00ED7E6F">
          <w:rPr>
            <w:rStyle w:val="ab"/>
            <w:noProof/>
            <w:sz w:val="24"/>
            <w:szCs w:val="24"/>
          </w:rPr>
          <w:t>影响投资者决策的其他重要信息</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_Toc522548778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47</w:t>
        </w:r>
        <w:r w:rsidR="00ED7E6F" w:rsidRPr="00ED7E6F">
          <w:rPr>
            <w:noProof/>
            <w:webHidden/>
            <w:sz w:val="24"/>
            <w:szCs w:val="24"/>
          </w:rPr>
          <w:fldChar w:fldCharType="end"/>
        </w:r>
      </w:hyperlink>
    </w:p>
    <w:p w:rsidR="00ED7E6F" w:rsidRPr="00ED7E6F" w:rsidRDefault="00C8294F" w:rsidP="00ED7E6F">
      <w:pPr>
        <w:pStyle w:val="12"/>
        <w:spacing w:line="288" w:lineRule="auto"/>
        <w:rPr>
          <w:rFonts w:asciiTheme="minorHAnsi" w:eastAsiaTheme="minorEastAsia" w:hAnsiTheme="minorHAnsi" w:cstheme="minorBidi"/>
          <w:noProof/>
          <w:sz w:val="24"/>
        </w:rPr>
      </w:pPr>
      <w:hyperlink w:anchor="_Toc522548779" w:history="1">
        <w:r w:rsidR="00ED7E6F" w:rsidRPr="00ED7E6F">
          <w:rPr>
            <w:rStyle w:val="ab"/>
            <w:b/>
            <w:noProof/>
            <w:sz w:val="24"/>
          </w:rPr>
          <w:t xml:space="preserve">§12 </w:t>
        </w:r>
        <w:r w:rsidR="00ED7E6F" w:rsidRPr="00ED7E6F">
          <w:rPr>
            <w:rStyle w:val="ab"/>
            <w:b/>
            <w:noProof/>
            <w:sz w:val="24"/>
          </w:rPr>
          <w:t>备查文件目录</w:t>
        </w:r>
        <w:r w:rsidR="00ED7E6F" w:rsidRPr="00ED7E6F">
          <w:rPr>
            <w:noProof/>
            <w:webHidden/>
            <w:sz w:val="24"/>
          </w:rPr>
          <w:tab/>
        </w:r>
        <w:r w:rsidR="00ED7E6F" w:rsidRPr="00ED7E6F">
          <w:rPr>
            <w:noProof/>
            <w:webHidden/>
            <w:sz w:val="24"/>
          </w:rPr>
          <w:fldChar w:fldCharType="begin"/>
        </w:r>
        <w:r w:rsidR="00ED7E6F" w:rsidRPr="00ED7E6F">
          <w:rPr>
            <w:noProof/>
            <w:webHidden/>
            <w:sz w:val="24"/>
          </w:rPr>
          <w:instrText xml:space="preserve"> PAGEREF _Toc522548779 \h </w:instrText>
        </w:r>
        <w:r w:rsidR="00ED7E6F" w:rsidRPr="00ED7E6F">
          <w:rPr>
            <w:noProof/>
            <w:webHidden/>
            <w:sz w:val="24"/>
          </w:rPr>
        </w:r>
        <w:r w:rsidR="00ED7E6F" w:rsidRPr="00ED7E6F">
          <w:rPr>
            <w:noProof/>
            <w:webHidden/>
            <w:sz w:val="24"/>
          </w:rPr>
          <w:fldChar w:fldCharType="separate"/>
        </w:r>
        <w:r w:rsidR="00ED7E6F" w:rsidRPr="00ED7E6F">
          <w:rPr>
            <w:noProof/>
            <w:webHidden/>
            <w:sz w:val="24"/>
          </w:rPr>
          <w:t>48</w:t>
        </w:r>
        <w:r w:rsidR="00ED7E6F" w:rsidRPr="00ED7E6F">
          <w:rPr>
            <w:noProof/>
            <w:webHidden/>
            <w:sz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80" w:history="1">
        <w:r w:rsidR="00ED7E6F" w:rsidRPr="00ED7E6F">
          <w:rPr>
            <w:rStyle w:val="ab"/>
            <w:noProof/>
            <w:sz w:val="24"/>
            <w:szCs w:val="24"/>
          </w:rPr>
          <w:t xml:space="preserve">12.1 </w:t>
        </w:r>
        <w:r w:rsidR="00ED7E6F" w:rsidRPr="00ED7E6F">
          <w:rPr>
            <w:rStyle w:val="ab"/>
            <w:noProof/>
            <w:sz w:val="24"/>
            <w:szCs w:val="24"/>
          </w:rPr>
          <w:t>备查文件目录</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_Toc522548780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48</w:t>
        </w:r>
        <w:r w:rsidR="00ED7E6F" w:rsidRPr="00ED7E6F">
          <w:rPr>
            <w:noProof/>
            <w:webHidden/>
            <w:sz w:val="24"/>
            <w:szCs w:val="24"/>
          </w:rPr>
          <w:fldChar w:fldCharType="end"/>
        </w:r>
      </w:hyperlink>
    </w:p>
    <w:p w:rsidR="00ED7E6F" w:rsidRPr="00ED7E6F" w:rsidRDefault="00C8294F" w:rsidP="00ED7E6F">
      <w:pPr>
        <w:pStyle w:val="24"/>
        <w:spacing w:line="288" w:lineRule="auto"/>
        <w:rPr>
          <w:rFonts w:asciiTheme="minorHAnsi" w:eastAsiaTheme="minorEastAsia" w:hAnsiTheme="minorHAnsi" w:cstheme="minorBidi"/>
          <w:noProof/>
          <w:kern w:val="2"/>
          <w:sz w:val="24"/>
          <w:szCs w:val="24"/>
        </w:rPr>
      </w:pPr>
      <w:hyperlink w:anchor="_Toc522548781" w:history="1">
        <w:r w:rsidR="00ED7E6F" w:rsidRPr="00ED7E6F">
          <w:rPr>
            <w:rStyle w:val="ab"/>
            <w:noProof/>
            <w:sz w:val="24"/>
            <w:szCs w:val="24"/>
          </w:rPr>
          <w:t xml:space="preserve">12.2 </w:t>
        </w:r>
        <w:r w:rsidR="00ED7E6F" w:rsidRPr="00ED7E6F">
          <w:rPr>
            <w:rStyle w:val="ab"/>
            <w:noProof/>
            <w:sz w:val="24"/>
            <w:szCs w:val="24"/>
          </w:rPr>
          <w:t>存放地点</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_Toc522548781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48</w:t>
        </w:r>
        <w:r w:rsidR="00ED7E6F" w:rsidRPr="00ED7E6F">
          <w:rPr>
            <w:noProof/>
            <w:webHidden/>
            <w:sz w:val="24"/>
            <w:szCs w:val="24"/>
          </w:rPr>
          <w:fldChar w:fldCharType="end"/>
        </w:r>
      </w:hyperlink>
    </w:p>
    <w:p w:rsidR="00ED7E6F" w:rsidRDefault="00C8294F" w:rsidP="00ED7E6F">
      <w:pPr>
        <w:pStyle w:val="24"/>
        <w:spacing w:line="288" w:lineRule="auto"/>
        <w:rPr>
          <w:rFonts w:asciiTheme="minorHAnsi" w:eastAsiaTheme="minorEastAsia" w:hAnsiTheme="minorHAnsi" w:cstheme="minorBidi"/>
          <w:noProof/>
          <w:kern w:val="2"/>
          <w:szCs w:val="22"/>
        </w:rPr>
      </w:pPr>
      <w:hyperlink w:anchor="_Toc522548782" w:history="1">
        <w:r w:rsidR="00ED7E6F" w:rsidRPr="00ED7E6F">
          <w:rPr>
            <w:rStyle w:val="ab"/>
            <w:noProof/>
            <w:sz w:val="24"/>
            <w:szCs w:val="24"/>
          </w:rPr>
          <w:t xml:space="preserve">12.3 </w:t>
        </w:r>
        <w:r w:rsidR="00ED7E6F" w:rsidRPr="00ED7E6F">
          <w:rPr>
            <w:rStyle w:val="ab"/>
            <w:noProof/>
            <w:sz w:val="24"/>
            <w:szCs w:val="24"/>
          </w:rPr>
          <w:t>查阅方式</w:t>
        </w:r>
        <w:r w:rsidR="00ED7E6F" w:rsidRPr="00ED7E6F">
          <w:rPr>
            <w:noProof/>
            <w:webHidden/>
            <w:sz w:val="24"/>
            <w:szCs w:val="24"/>
          </w:rPr>
          <w:tab/>
        </w:r>
        <w:r w:rsidR="00ED7E6F" w:rsidRPr="00ED7E6F">
          <w:rPr>
            <w:noProof/>
            <w:webHidden/>
            <w:sz w:val="24"/>
            <w:szCs w:val="24"/>
          </w:rPr>
          <w:fldChar w:fldCharType="begin"/>
        </w:r>
        <w:r w:rsidR="00ED7E6F" w:rsidRPr="00ED7E6F">
          <w:rPr>
            <w:noProof/>
            <w:webHidden/>
            <w:sz w:val="24"/>
            <w:szCs w:val="24"/>
          </w:rPr>
          <w:instrText xml:space="preserve"> PAGEREF _Toc522548782 \h </w:instrText>
        </w:r>
        <w:r w:rsidR="00ED7E6F" w:rsidRPr="00ED7E6F">
          <w:rPr>
            <w:noProof/>
            <w:webHidden/>
            <w:sz w:val="24"/>
            <w:szCs w:val="24"/>
          </w:rPr>
        </w:r>
        <w:r w:rsidR="00ED7E6F" w:rsidRPr="00ED7E6F">
          <w:rPr>
            <w:noProof/>
            <w:webHidden/>
            <w:sz w:val="24"/>
            <w:szCs w:val="24"/>
          </w:rPr>
          <w:fldChar w:fldCharType="separate"/>
        </w:r>
        <w:r w:rsidR="00ED7E6F" w:rsidRPr="00ED7E6F">
          <w:rPr>
            <w:noProof/>
            <w:webHidden/>
            <w:sz w:val="24"/>
            <w:szCs w:val="24"/>
          </w:rPr>
          <w:t>48</w:t>
        </w:r>
        <w:r w:rsidR="00ED7E6F" w:rsidRPr="00ED7E6F">
          <w:rPr>
            <w:noProof/>
            <w:webHidden/>
            <w:sz w:val="24"/>
            <w:szCs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717"/>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71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上证</w:t>
            </w:r>
            <w:r w:rsidRPr="005312D8">
              <w:rPr>
                <w:sz w:val="24"/>
              </w:rPr>
              <w:t>180</w:t>
            </w:r>
            <w:r w:rsidRPr="005312D8">
              <w:rPr>
                <w:sz w:val="24"/>
              </w:rPr>
              <w:t>公司治理交易型开放式指数证券投资基金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治理</w:t>
            </w:r>
            <w:r w:rsidRPr="005312D8">
              <w:rPr>
                <w:rFonts w:hint="eastAsia"/>
                <w:sz w:val="24"/>
              </w:rPr>
              <w:t>ETF</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交易型开放式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367,524,362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上海证券交易所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为本基金二级市场交易代码，本基金一级市场申购赎回代码为</w:t>
      </w:r>
      <w:r w:rsidRPr="005312D8">
        <w:rPr>
          <w:kern w:val="0"/>
          <w:sz w:val="24"/>
        </w:rPr>
        <w:t>510011</w:t>
      </w:r>
      <w:r w:rsidRPr="005312D8">
        <w:rPr>
          <w:kern w:val="0"/>
          <w:sz w:val="24"/>
        </w:rPr>
        <w:t>。</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71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72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72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72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723"/>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72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8,587,489.06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-58,046,992.56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-13.20%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49,064,973.68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0.134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379,219,379.65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1.032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DC19AA" w:rsidP="0048308E">
            <w:pPr>
              <w:spacing w:before="29" w:line="288" w:lineRule="auto"/>
              <w:jc w:val="right"/>
              <w:rPr>
                <w:sz w:val="24"/>
              </w:rPr>
            </w:pPr>
            <w:r w:rsidRPr="00DC19AA">
              <w:rPr>
                <w:sz w:val="24"/>
              </w:rPr>
              <w:t>14.85</w:t>
            </w:r>
            <w:r w:rsidR="001548F9" w:rsidRPr="005312D8">
              <w:rPr>
                <w:sz w:val="24"/>
              </w:rPr>
              <w:t>%</w:t>
            </w:r>
          </w:p>
        </w:tc>
      </w:tr>
    </w:tbl>
    <w:bookmarkEnd w:id="15"/>
    <w:bookmarkEnd w:id="16"/>
    <w:p w:rsidR="00153922" w:rsidRDefault="009F4B1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72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E05138">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05138">
        <w:tc>
          <w:tcPr>
            <w:tcW w:w="1497" w:type="dxa"/>
            <w:vAlign w:val="center"/>
          </w:tcPr>
          <w:p w:rsidR="00E05138" w:rsidRDefault="00E05138" w:rsidP="00E05138">
            <w:pPr>
              <w:jc w:val="left"/>
            </w:pPr>
            <w:r>
              <w:rPr>
                <w:color w:val="000000"/>
                <w:sz w:val="24"/>
              </w:rPr>
              <w:t>过去一个月</w:t>
            </w:r>
          </w:p>
        </w:tc>
        <w:tc>
          <w:tcPr>
            <w:tcW w:w="1251" w:type="dxa"/>
            <w:vAlign w:val="center"/>
          </w:tcPr>
          <w:p w:rsidR="00E05138" w:rsidRDefault="00E05138" w:rsidP="00E05138">
            <w:pPr>
              <w:jc w:val="center"/>
            </w:pPr>
            <w:r>
              <w:rPr>
                <w:color w:val="000000"/>
                <w:sz w:val="24"/>
              </w:rPr>
              <w:t>-5.93%</w:t>
            </w:r>
          </w:p>
        </w:tc>
        <w:tc>
          <w:tcPr>
            <w:tcW w:w="1250" w:type="dxa"/>
            <w:vAlign w:val="center"/>
          </w:tcPr>
          <w:p w:rsidR="00E05138" w:rsidRDefault="00E05138" w:rsidP="00E05138">
            <w:pPr>
              <w:jc w:val="center"/>
            </w:pPr>
            <w:r>
              <w:rPr>
                <w:color w:val="000000"/>
                <w:sz w:val="24"/>
              </w:rPr>
              <w:t>1.08%</w:t>
            </w:r>
          </w:p>
        </w:tc>
        <w:tc>
          <w:tcPr>
            <w:tcW w:w="1250" w:type="dxa"/>
            <w:vAlign w:val="center"/>
          </w:tcPr>
          <w:p w:rsidR="00E05138" w:rsidRDefault="00E05138" w:rsidP="00E05138">
            <w:pPr>
              <w:jc w:val="center"/>
            </w:pPr>
            <w:r>
              <w:rPr>
                <w:color w:val="000000"/>
                <w:sz w:val="24"/>
              </w:rPr>
              <w:t>-6.96%</w:t>
            </w:r>
          </w:p>
        </w:tc>
        <w:tc>
          <w:tcPr>
            <w:tcW w:w="1250" w:type="dxa"/>
            <w:vAlign w:val="center"/>
          </w:tcPr>
          <w:p w:rsidR="00E05138" w:rsidRDefault="00E05138" w:rsidP="00E05138">
            <w:pPr>
              <w:jc w:val="center"/>
            </w:pPr>
            <w:r>
              <w:rPr>
                <w:color w:val="000000"/>
                <w:sz w:val="24"/>
              </w:rPr>
              <w:t>1.05%</w:t>
            </w:r>
          </w:p>
        </w:tc>
        <w:tc>
          <w:tcPr>
            <w:tcW w:w="1250" w:type="dxa"/>
            <w:vAlign w:val="center"/>
          </w:tcPr>
          <w:p w:rsidR="00E05138" w:rsidRDefault="00E05138" w:rsidP="00E05138">
            <w:pPr>
              <w:jc w:val="center"/>
            </w:pPr>
            <w:r>
              <w:rPr>
                <w:color w:val="000000"/>
                <w:sz w:val="24"/>
              </w:rPr>
              <w:t>1.03%</w:t>
            </w:r>
          </w:p>
        </w:tc>
        <w:tc>
          <w:tcPr>
            <w:tcW w:w="1250" w:type="dxa"/>
            <w:vAlign w:val="center"/>
          </w:tcPr>
          <w:p w:rsidR="00E05138" w:rsidRDefault="00E05138" w:rsidP="00E05138">
            <w:pPr>
              <w:jc w:val="center"/>
            </w:pPr>
            <w:r>
              <w:rPr>
                <w:color w:val="000000"/>
                <w:sz w:val="24"/>
              </w:rPr>
              <w:t>0.03%</w:t>
            </w:r>
          </w:p>
        </w:tc>
      </w:tr>
      <w:tr w:rsidR="00E05138">
        <w:tc>
          <w:tcPr>
            <w:tcW w:w="1497" w:type="dxa"/>
            <w:vAlign w:val="center"/>
          </w:tcPr>
          <w:p w:rsidR="00E05138" w:rsidRDefault="00E05138" w:rsidP="00E05138">
            <w:pPr>
              <w:jc w:val="left"/>
            </w:pPr>
            <w:r>
              <w:rPr>
                <w:color w:val="000000"/>
                <w:sz w:val="24"/>
              </w:rPr>
              <w:t>过去三个月</w:t>
            </w:r>
          </w:p>
        </w:tc>
        <w:tc>
          <w:tcPr>
            <w:tcW w:w="1251" w:type="dxa"/>
            <w:vAlign w:val="center"/>
          </w:tcPr>
          <w:p w:rsidR="00E05138" w:rsidRDefault="00E05138" w:rsidP="00E05138">
            <w:pPr>
              <w:jc w:val="center"/>
            </w:pPr>
            <w:r>
              <w:rPr>
                <w:color w:val="000000"/>
                <w:sz w:val="24"/>
              </w:rPr>
              <w:t>-8.43%</w:t>
            </w:r>
          </w:p>
        </w:tc>
        <w:tc>
          <w:tcPr>
            <w:tcW w:w="1250" w:type="dxa"/>
            <w:vAlign w:val="center"/>
          </w:tcPr>
          <w:p w:rsidR="00E05138" w:rsidRDefault="00E05138" w:rsidP="00E05138">
            <w:pPr>
              <w:jc w:val="center"/>
            </w:pPr>
            <w:r>
              <w:rPr>
                <w:color w:val="000000"/>
                <w:sz w:val="24"/>
              </w:rPr>
              <w:t>1.04%</w:t>
            </w:r>
          </w:p>
        </w:tc>
        <w:tc>
          <w:tcPr>
            <w:tcW w:w="1250" w:type="dxa"/>
            <w:vAlign w:val="center"/>
          </w:tcPr>
          <w:p w:rsidR="00E05138" w:rsidRDefault="00E05138" w:rsidP="00E05138">
            <w:pPr>
              <w:jc w:val="center"/>
            </w:pPr>
            <w:r>
              <w:rPr>
                <w:color w:val="000000"/>
                <w:sz w:val="24"/>
              </w:rPr>
              <w:t>-9.43%</w:t>
            </w:r>
          </w:p>
        </w:tc>
        <w:tc>
          <w:tcPr>
            <w:tcW w:w="1250" w:type="dxa"/>
            <w:vAlign w:val="center"/>
          </w:tcPr>
          <w:p w:rsidR="00E05138" w:rsidRDefault="00E05138" w:rsidP="00E05138">
            <w:pPr>
              <w:jc w:val="center"/>
            </w:pPr>
            <w:r>
              <w:rPr>
                <w:color w:val="000000"/>
                <w:sz w:val="24"/>
              </w:rPr>
              <w:t>1.03%</w:t>
            </w:r>
          </w:p>
        </w:tc>
        <w:tc>
          <w:tcPr>
            <w:tcW w:w="1250" w:type="dxa"/>
            <w:vAlign w:val="center"/>
          </w:tcPr>
          <w:p w:rsidR="00E05138" w:rsidRDefault="00E05138" w:rsidP="00E05138">
            <w:pPr>
              <w:jc w:val="center"/>
            </w:pPr>
            <w:r>
              <w:rPr>
                <w:color w:val="000000"/>
                <w:sz w:val="24"/>
              </w:rPr>
              <w:t>1.00%</w:t>
            </w:r>
          </w:p>
        </w:tc>
        <w:tc>
          <w:tcPr>
            <w:tcW w:w="1250" w:type="dxa"/>
            <w:vAlign w:val="center"/>
          </w:tcPr>
          <w:p w:rsidR="00E05138" w:rsidRDefault="00E05138" w:rsidP="00E05138">
            <w:pPr>
              <w:jc w:val="center"/>
            </w:pPr>
            <w:r>
              <w:rPr>
                <w:color w:val="000000"/>
                <w:sz w:val="24"/>
              </w:rPr>
              <w:t>0.01%</w:t>
            </w:r>
          </w:p>
        </w:tc>
      </w:tr>
      <w:tr w:rsidR="00E05138">
        <w:tc>
          <w:tcPr>
            <w:tcW w:w="1497" w:type="dxa"/>
            <w:vAlign w:val="center"/>
          </w:tcPr>
          <w:p w:rsidR="00E05138" w:rsidRDefault="00E05138" w:rsidP="00E05138">
            <w:pPr>
              <w:jc w:val="left"/>
            </w:pPr>
            <w:r>
              <w:rPr>
                <w:color w:val="000000"/>
                <w:sz w:val="24"/>
              </w:rPr>
              <w:t>过去六个月</w:t>
            </w:r>
          </w:p>
        </w:tc>
        <w:tc>
          <w:tcPr>
            <w:tcW w:w="1251" w:type="dxa"/>
            <w:vAlign w:val="center"/>
          </w:tcPr>
          <w:p w:rsidR="00E05138" w:rsidRDefault="00E05138" w:rsidP="00E05138">
            <w:pPr>
              <w:jc w:val="center"/>
            </w:pPr>
            <w:r>
              <w:rPr>
                <w:color w:val="000000"/>
                <w:sz w:val="24"/>
              </w:rPr>
              <w:t>-13.20%</w:t>
            </w:r>
          </w:p>
        </w:tc>
        <w:tc>
          <w:tcPr>
            <w:tcW w:w="1250" w:type="dxa"/>
            <w:vAlign w:val="center"/>
          </w:tcPr>
          <w:p w:rsidR="00E05138" w:rsidRDefault="00E05138" w:rsidP="00E05138">
            <w:pPr>
              <w:jc w:val="center"/>
            </w:pPr>
            <w:r>
              <w:rPr>
                <w:color w:val="000000"/>
                <w:sz w:val="24"/>
              </w:rPr>
              <w:t>1.12%</w:t>
            </w:r>
          </w:p>
        </w:tc>
        <w:tc>
          <w:tcPr>
            <w:tcW w:w="1250" w:type="dxa"/>
            <w:vAlign w:val="center"/>
          </w:tcPr>
          <w:p w:rsidR="00E05138" w:rsidRDefault="00E05138" w:rsidP="00E05138">
            <w:pPr>
              <w:jc w:val="center"/>
            </w:pPr>
            <w:r>
              <w:rPr>
                <w:color w:val="000000"/>
                <w:sz w:val="24"/>
              </w:rPr>
              <w:t>-13.91%</w:t>
            </w:r>
          </w:p>
        </w:tc>
        <w:tc>
          <w:tcPr>
            <w:tcW w:w="1250" w:type="dxa"/>
            <w:vAlign w:val="center"/>
          </w:tcPr>
          <w:p w:rsidR="00E05138" w:rsidRDefault="00E05138" w:rsidP="00E05138">
            <w:pPr>
              <w:jc w:val="center"/>
            </w:pPr>
            <w:r>
              <w:rPr>
                <w:color w:val="000000"/>
                <w:sz w:val="24"/>
              </w:rPr>
              <w:t>1.11%</w:t>
            </w:r>
          </w:p>
        </w:tc>
        <w:tc>
          <w:tcPr>
            <w:tcW w:w="1250" w:type="dxa"/>
            <w:vAlign w:val="center"/>
          </w:tcPr>
          <w:p w:rsidR="00E05138" w:rsidRDefault="00E05138" w:rsidP="00E05138">
            <w:pPr>
              <w:jc w:val="center"/>
            </w:pPr>
            <w:r>
              <w:rPr>
                <w:color w:val="000000"/>
                <w:sz w:val="24"/>
              </w:rPr>
              <w:t>0.71%</w:t>
            </w:r>
          </w:p>
        </w:tc>
        <w:tc>
          <w:tcPr>
            <w:tcW w:w="1250" w:type="dxa"/>
            <w:vAlign w:val="center"/>
          </w:tcPr>
          <w:p w:rsidR="00E05138" w:rsidRDefault="00E05138" w:rsidP="00E05138">
            <w:pPr>
              <w:jc w:val="center"/>
            </w:pPr>
            <w:r>
              <w:rPr>
                <w:color w:val="000000"/>
                <w:sz w:val="24"/>
              </w:rPr>
              <w:t>0.01%</w:t>
            </w:r>
          </w:p>
        </w:tc>
      </w:tr>
      <w:tr w:rsidR="00E05138">
        <w:tc>
          <w:tcPr>
            <w:tcW w:w="1497" w:type="dxa"/>
            <w:vAlign w:val="center"/>
          </w:tcPr>
          <w:p w:rsidR="00E05138" w:rsidRDefault="00E05138" w:rsidP="00E05138">
            <w:pPr>
              <w:jc w:val="left"/>
            </w:pPr>
            <w:r>
              <w:rPr>
                <w:color w:val="000000"/>
                <w:sz w:val="24"/>
              </w:rPr>
              <w:t>过去一年</w:t>
            </w:r>
          </w:p>
        </w:tc>
        <w:tc>
          <w:tcPr>
            <w:tcW w:w="1251" w:type="dxa"/>
            <w:vAlign w:val="center"/>
          </w:tcPr>
          <w:p w:rsidR="00E05138" w:rsidRDefault="00E05138" w:rsidP="00E05138">
            <w:pPr>
              <w:jc w:val="center"/>
            </w:pPr>
            <w:r>
              <w:rPr>
                <w:color w:val="000000"/>
                <w:sz w:val="24"/>
              </w:rPr>
              <w:t>-4.27%</w:t>
            </w:r>
          </w:p>
        </w:tc>
        <w:tc>
          <w:tcPr>
            <w:tcW w:w="1250" w:type="dxa"/>
            <w:vAlign w:val="center"/>
          </w:tcPr>
          <w:p w:rsidR="00E05138" w:rsidRDefault="00E05138" w:rsidP="00E05138">
            <w:pPr>
              <w:jc w:val="center"/>
            </w:pPr>
            <w:r>
              <w:rPr>
                <w:color w:val="000000"/>
                <w:sz w:val="24"/>
              </w:rPr>
              <w:t>0.94%</w:t>
            </w:r>
          </w:p>
        </w:tc>
        <w:tc>
          <w:tcPr>
            <w:tcW w:w="1250" w:type="dxa"/>
            <w:vAlign w:val="center"/>
          </w:tcPr>
          <w:p w:rsidR="00E05138" w:rsidRDefault="00E05138" w:rsidP="00E05138">
            <w:pPr>
              <w:jc w:val="center"/>
            </w:pPr>
            <w:r>
              <w:rPr>
                <w:color w:val="000000"/>
                <w:sz w:val="24"/>
              </w:rPr>
              <w:t>-6.09%</w:t>
            </w:r>
          </w:p>
        </w:tc>
        <w:tc>
          <w:tcPr>
            <w:tcW w:w="1250" w:type="dxa"/>
            <w:vAlign w:val="center"/>
          </w:tcPr>
          <w:p w:rsidR="00E05138" w:rsidRDefault="00E05138" w:rsidP="00E05138">
            <w:pPr>
              <w:jc w:val="center"/>
            </w:pPr>
            <w:r>
              <w:rPr>
                <w:color w:val="000000"/>
                <w:sz w:val="24"/>
              </w:rPr>
              <w:t>0.93%</w:t>
            </w:r>
          </w:p>
        </w:tc>
        <w:tc>
          <w:tcPr>
            <w:tcW w:w="1250" w:type="dxa"/>
            <w:vAlign w:val="center"/>
          </w:tcPr>
          <w:p w:rsidR="00E05138" w:rsidRDefault="00E05138" w:rsidP="00E05138">
            <w:pPr>
              <w:jc w:val="center"/>
            </w:pPr>
            <w:r>
              <w:rPr>
                <w:color w:val="000000"/>
                <w:sz w:val="24"/>
              </w:rPr>
              <w:t>1.82%</w:t>
            </w:r>
          </w:p>
        </w:tc>
        <w:tc>
          <w:tcPr>
            <w:tcW w:w="1250" w:type="dxa"/>
            <w:vAlign w:val="center"/>
          </w:tcPr>
          <w:p w:rsidR="00E05138" w:rsidRDefault="00E05138" w:rsidP="00E05138">
            <w:pPr>
              <w:jc w:val="center"/>
            </w:pPr>
            <w:r>
              <w:rPr>
                <w:color w:val="000000"/>
                <w:sz w:val="24"/>
              </w:rPr>
              <w:t>0.01%</w:t>
            </w:r>
          </w:p>
        </w:tc>
      </w:tr>
      <w:tr w:rsidR="00E05138">
        <w:tc>
          <w:tcPr>
            <w:tcW w:w="1497" w:type="dxa"/>
            <w:vAlign w:val="center"/>
          </w:tcPr>
          <w:p w:rsidR="00E05138" w:rsidRDefault="00E05138" w:rsidP="00E05138">
            <w:pPr>
              <w:jc w:val="left"/>
            </w:pPr>
            <w:r>
              <w:rPr>
                <w:color w:val="000000"/>
                <w:sz w:val="24"/>
              </w:rPr>
              <w:t>过去三年</w:t>
            </w:r>
          </w:p>
        </w:tc>
        <w:tc>
          <w:tcPr>
            <w:tcW w:w="1251" w:type="dxa"/>
            <w:vAlign w:val="center"/>
          </w:tcPr>
          <w:p w:rsidR="00E05138" w:rsidRDefault="00E05138" w:rsidP="00E05138">
            <w:pPr>
              <w:jc w:val="center"/>
            </w:pPr>
            <w:r>
              <w:rPr>
                <w:color w:val="000000"/>
                <w:sz w:val="24"/>
              </w:rPr>
              <w:t>-17.83%</w:t>
            </w:r>
          </w:p>
        </w:tc>
        <w:tc>
          <w:tcPr>
            <w:tcW w:w="1250" w:type="dxa"/>
            <w:vAlign w:val="center"/>
          </w:tcPr>
          <w:p w:rsidR="00E05138" w:rsidRDefault="00E05138" w:rsidP="00E05138">
            <w:pPr>
              <w:jc w:val="center"/>
            </w:pPr>
            <w:r>
              <w:rPr>
                <w:color w:val="000000"/>
                <w:sz w:val="24"/>
              </w:rPr>
              <w:t>1.46%</w:t>
            </w:r>
          </w:p>
        </w:tc>
        <w:tc>
          <w:tcPr>
            <w:tcW w:w="1250" w:type="dxa"/>
            <w:vAlign w:val="center"/>
          </w:tcPr>
          <w:p w:rsidR="00E05138" w:rsidRDefault="00E05138" w:rsidP="00E05138">
            <w:pPr>
              <w:jc w:val="center"/>
            </w:pPr>
            <w:r>
              <w:rPr>
                <w:color w:val="000000"/>
                <w:sz w:val="24"/>
              </w:rPr>
              <w:t>-22.78%</w:t>
            </w:r>
          </w:p>
        </w:tc>
        <w:tc>
          <w:tcPr>
            <w:tcW w:w="1250" w:type="dxa"/>
            <w:vAlign w:val="center"/>
          </w:tcPr>
          <w:p w:rsidR="00E05138" w:rsidRDefault="00E05138" w:rsidP="00E05138">
            <w:pPr>
              <w:jc w:val="center"/>
            </w:pPr>
            <w:r>
              <w:rPr>
                <w:color w:val="000000"/>
                <w:sz w:val="24"/>
              </w:rPr>
              <w:t>1.47%</w:t>
            </w:r>
          </w:p>
        </w:tc>
        <w:tc>
          <w:tcPr>
            <w:tcW w:w="1250" w:type="dxa"/>
            <w:vAlign w:val="center"/>
          </w:tcPr>
          <w:p w:rsidR="00E05138" w:rsidRDefault="00E05138" w:rsidP="00E05138">
            <w:pPr>
              <w:jc w:val="center"/>
            </w:pPr>
            <w:r>
              <w:rPr>
                <w:color w:val="000000"/>
                <w:sz w:val="24"/>
              </w:rPr>
              <w:t>4.95%</w:t>
            </w:r>
          </w:p>
        </w:tc>
        <w:tc>
          <w:tcPr>
            <w:tcW w:w="1250" w:type="dxa"/>
            <w:vAlign w:val="center"/>
          </w:tcPr>
          <w:p w:rsidR="00E05138" w:rsidRDefault="00E05138" w:rsidP="00E05138">
            <w:pPr>
              <w:jc w:val="center"/>
            </w:pPr>
            <w:r>
              <w:rPr>
                <w:color w:val="000000"/>
                <w:sz w:val="24"/>
              </w:rPr>
              <w:t>-0.01%</w:t>
            </w:r>
          </w:p>
        </w:tc>
      </w:tr>
      <w:tr w:rsidR="00E05138">
        <w:tc>
          <w:tcPr>
            <w:tcW w:w="1497" w:type="dxa"/>
            <w:vAlign w:val="center"/>
          </w:tcPr>
          <w:p w:rsidR="00E05138" w:rsidRDefault="00E05138" w:rsidP="00E05138">
            <w:pPr>
              <w:jc w:val="left"/>
            </w:pPr>
            <w:r>
              <w:rPr>
                <w:color w:val="000000"/>
                <w:sz w:val="24"/>
              </w:rPr>
              <w:t>自基金合同生效起至今</w:t>
            </w:r>
          </w:p>
        </w:tc>
        <w:tc>
          <w:tcPr>
            <w:tcW w:w="1251" w:type="dxa"/>
            <w:vAlign w:val="center"/>
          </w:tcPr>
          <w:p w:rsidR="00E05138" w:rsidRDefault="00E05138" w:rsidP="00E05138">
            <w:pPr>
              <w:jc w:val="center"/>
            </w:pPr>
            <w:r>
              <w:rPr>
                <w:color w:val="000000"/>
                <w:sz w:val="24"/>
              </w:rPr>
              <w:t>14.85%</w:t>
            </w:r>
          </w:p>
        </w:tc>
        <w:tc>
          <w:tcPr>
            <w:tcW w:w="1250" w:type="dxa"/>
            <w:vAlign w:val="center"/>
          </w:tcPr>
          <w:p w:rsidR="00E05138" w:rsidRDefault="00E05138" w:rsidP="00E05138">
            <w:pPr>
              <w:jc w:val="center"/>
            </w:pPr>
            <w:r>
              <w:rPr>
                <w:color w:val="000000"/>
                <w:sz w:val="24"/>
              </w:rPr>
              <w:t>1.50%</w:t>
            </w:r>
          </w:p>
        </w:tc>
        <w:tc>
          <w:tcPr>
            <w:tcW w:w="1250" w:type="dxa"/>
            <w:vAlign w:val="center"/>
          </w:tcPr>
          <w:p w:rsidR="00E05138" w:rsidRDefault="00E05138" w:rsidP="00E05138">
            <w:pPr>
              <w:jc w:val="center"/>
            </w:pPr>
            <w:r>
              <w:rPr>
                <w:color w:val="000000"/>
                <w:sz w:val="24"/>
              </w:rPr>
              <w:t>9.48%</w:t>
            </w:r>
          </w:p>
        </w:tc>
        <w:tc>
          <w:tcPr>
            <w:tcW w:w="1250" w:type="dxa"/>
            <w:vAlign w:val="center"/>
          </w:tcPr>
          <w:p w:rsidR="00E05138" w:rsidRDefault="00E05138" w:rsidP="00E05138">
            <w:pPr>
              <w:jc w:val="center"/>
            </w:pPr>
            <w:r>
              <w:rPr>
                <w:color w:val="000000"/>
                <w:sz w:val="24"/>
              </w:rPr>
              <w:t>1.52%</w:t>
            </w:r>
          </w:p>
        </w:tc>
        <w:tc>
          <w:tcPr>
            <w:tcW w:w="1250" w:type="dxa"/>
            <w:vAlign w:val="center"/>
          </w:tcPr>
          <w:p w:rsidR="00E05138" w:rsidRDefault="00E05138" w:rsidP="00E05138">
            <w:pPr>
              <w:jc w:val="center"/>
            </w:pPr>
            <w:r>
              <w:rPr>
                <w:color w:val="000000"/>
                <w:sz w:val="24"/>
              </w:rPr>
              <w:t>5.37%</w:t>
            </w:r>
          </w:p>
        </w:tc>
        <w:tc>
          <w:tcPr>
            <w:tcW w:w="1250" w:type="dxa"/>
            <w:vAlign w:val="center"/>
          </w:tcPr>
          <w:p w:rsidR="00E05138" w:rsidRDefault="00E05138" w:rsidP="00E05138">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726"/>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72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53922" w:rsidRDefault="009F4B1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53922">
        <w:tc>
          <w:tcPr>
            <w:tcW w:w="851" w:type="dxa"/>
            <w:vAlign w:val="center"/>
          </w:tcPr>
          <w:p w:rsidR="00153922" w:rsidRDefault="009F4B19">
            <w:pPr>
              <w:jc w:val="center"/>
            </w:pPr>
            <w:r>
              <w:rPr>
                <w:color w:val="000000"/>
                <w:sz w:val="24"/>
              </w:rPr>
              <w:t>蔡铮</w:t>
            </w:r>
          </w:p>
        </w:tc>
        <w:tc>
          <w:tcPr>
            <w:tcW w:w="1417" w:type="dxa"/>
            <w:vAlign w:val="center"/>
          </w:tcPr>
          <w:p w:rsidR="00153922" w:rsidRDefault="009F4B1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153922" w:rsidRDefault="009F4B19">
            <w:pPr>
              <w:jc w:val="center"/>
            </w:pPr>
            <w:r>
              <w:rPr>
                <w:color w:val="000000"/>
                <w:sz w:val="24"/>
              </w:rPr>
              <w:t>2012-12-27</w:t>
            </w:r>
          </w:p>
        </w:tc>
        <w:tc>
          <w:tcPr>
            <w:tcW w:w="1417" w:type="dxa"/>
            <w:vAlign w:val="center"/>
          </w:tcPr>
          <w:p w:rsidR="00153922" w:rsidRDefault="009F4B19">
            <w:pPr>
              <w:jc w:val="center"/>
            </w:pPr>
            <w:r>
              <w:rPr>
                <w:color w:val="000000"/>
                <w:sz w:val="24"/>
              </w:rPr>
              <w:t>-</w:t>
            </w:r>
          </w:p>
        </w:tc>
        <w:tc>
          <w:tcPr>
            <w:tcW w:w="833" w:type="dxa"/>
            <w:vAlign w:val="center"/>
          </w:tcPr>
          <w:p w:rsidR="00153922" w:rsidRDefault="009F4B19">
            <w:pPr>
              <w:jc w:val="center"/>
            </w:pPr>
            <w:r>
              <w:rPr>
                <w:color w:val="000000"/>
                <w:sz w:val="24"/>
              </w:rPr>
              <w:t>9</w:t>
            </w:r>
            <w:r>
              <w:rPr>
                <w:color w:val="000000"/>
                <w:sz w:val="24"/>
              </w:rPr>
              <w:t>年</w:t>
            </w:r>
          </w:p>
        </w:tc>
        <w:tc>
          <w:tcPr>
            <w:tcW w:w="3062" w:type="dxa"/>
            <w:vAlign w:val="center"/>
          </w:tcPr>
          <w:p w:rsidR="00153922" w:rsidRDefault="009F4B1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153922" w:rsidRDefault="009F4B1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3922" w:rsidRDefault="009F4B1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72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3922" w:rsidRDefault="009F4B1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72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53922" w:rsidRDefault="009F4B1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53922" w:rsidRDefault="009F4B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3922" w:rsidRDefault="009F4B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73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年上半年国内经济整体延续稳定状态，投资增速缓中趋稳，政策层面持续推行经济结构优化和去杠杆，消费增速小幅回落，对经济的贡献有所减弱。新旧动能转换</w:t>
      </w:r>
      <w:r w:rsidRPr="005312D8">
        <w:rPr>
          <w:color w:val="000000"/>
          <w:sz w:val="24"/>
        </w:rPr>
        <w:t>,</w:t>
      </w:r>
      <w:r w:rsidRPr="005312D8">
        <w:rPr>
          <w:color w:val="000000"/>
          <w:sz w:val="24"/>
        </w:rPr>
        <w:t>工业产能持续出清，产能利用率回升，行业集中度上升，经济整体效率提升，从长期看有利于经济增长进入高质量发展的新时代。在此经济背景下，一季度</w:t>
      </w:r>
      <w:r w:rsidRPr="005312D8">
        <w:rPr>
          <w:color w:val="000000"/>
          <w:sz w:val="24"/>
        </w:rPr>
        <w:t>A</w:t>
      </w:r>
      <w:r w:rsidRPr="005312D8">
        <w:rPr>
          <w:color w:val="000000"/>
          <w:sz w:val="24"/>
        </w:rPr>
        <w:t>股市场宽幅震荡，二季度因中美贸易摩擦的不确定性增加、美元加息、汇率波动等各因素频发，二季度</w:t>
      </w:r>
      <w:r w:rsidRPr="005312D8">
        <w:rPr>
          <w:color w:val="000000"/>
          <w:sz w:val="24"/>
        </w:rPr>
        <w:t>A</w:t>
      </w:r>
      <w:r w:rsidRPr="005312D8">
        <w:rPr>
          <w:color w:val="000000"/>
          <w:sz w:val="24"/>
        </w:rPr>
        <w:t>股市场波动加大，阶段性下行。作为跟踪基准指数的指数基金，上半年基金总体呈现出震荡向下的走势。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524D22" w:rsidP="00035D71">
      <w:pPr>
        <w:spacing w:before="29" w:line="288" w:lineRule="auto"/>
        <w:ind w:firstLineChars="200" w:firstLine="480"/>
        <w:rPr>
          <w:color w:val="000000"/>
          <w:sz w:val="24"/>
        </w:rPr>
      </w:pPr>
      <w:r w:rsidRPr="00524D22">
        <w:rPr>
          <w:rFonts w:hint="eastAsia"/>
          <w:color w:val="000000"/>
          <w:sz w:val="24"/>
        </w:rPr>
        <w:t>本基金（各类）份额净值及业绩表现请见“</w:t>
      </w:r>
      <w:r w:rsidRPr="00524D22">
        <w:rPr>
          <w:rFonts w:hint="eastAsia"/>
          <w:color w:val="000000"/>
          <w:sz w:val="24"/>
        </w:rPr>
        <w:t xml:space="preserve">3.1 </w:t>
      </w:r>
      <w:r w:rsidRPr="00524D22">
        <w:rPr>
          <w:rFonts w:hint="eastAsia"/>
          <w:color w:val="000000"/>
          <w:sz w:val="24"/>
        </w:rPr>
        <w:t>主要财务指标”</w:t>
      </w:r>
      <w:r w:rsidRPr="00524D22">
        <w:rPr>
          <w:rFonts w:hint="eastAsia"/>
          <w:color w:val="000000"/>
          <w:sz w:val="24"/>
        </w:rPr>
        <w:t xml:space="preserve"> </w:t>
      </w:r>
      <w:r w:rsidRPr="00524D22">
        <w:rPr>
          <w:rFonts w:hint="eastAsia"/>
          <w:color w:val="000000"/>
          <w:sz w:val="24"/>
        </w:rPr>
        <w:t>及“</w:t>
      </w:r>
      <w:r w:rsidRPr="00524D22">
        <w:rPr>
          <w:rFonts w:hint="eastAsia"/>
          <w:color w:val="000000"/>
          <w:sz w:val="24"/>
        </w:rPr>
        <w:t>3.2.1</w:t>
      </w:r>
      <w:r w:rsidRPr="00524D22">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73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312D8">
        <w:rPr>
          <w:color w:val="000000"/>
          <w:sz w:val="24"/>
        </w:rPr>
        <w:t>A</w:t>
      </w:r>
      <w:r w:rsidRPr="005312D8">
        <w:rPr>
          <w:color w:val="000000"/>
          <w:sz w:val="24"/>
        </w:rPr>
        <w:t>股市场仍维持谨慎中性的看法。</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73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153922" w:rsidRDefault="009F4B1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53922" w:rsidRDefault="009F4B1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73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873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735"/>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73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73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73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73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74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会计主体：上证</w:t>
      </w:r>
      <w:r w:rsidRPr="005312D8">
        <w:rPr>
          <w:color w:val="000000"/>
          <w:sz w:val="24"/>
        </w:rPr>
        <w:t>180</w:t>
      </w:r>
      <w:r w:rsidRPr="005312D8">
        <w:rPr>
          <w:color w:val="000000"/>
          <w:sz w:val="24"/>
        </w:rPr>
        <w:t>公司治理交易型开放式指数证券投资基金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5,760,823.99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2,204,520.54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2,106.06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5,577.03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373,969,489.64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477,264,390.94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373,969,489.64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477,264,390.94</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966.33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488.73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379,733,441.51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479,475,061.96</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2,103.00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49,320.74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163,569.94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208,175.21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32,713.98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41,635.04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52,756.24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33,314.31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262,918.70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400,000.00</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514,061.86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732,445.30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330,154,405.97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361,595,598.47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49,064,973.68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117,147,018.19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379,219,379.65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478,742,616.66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379,733,441.51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479,475,061.96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1.032</w:t>
      </w:r>
      <w:r w:rsidRPr="005312D8">
        <w:rPr>
          <w:kern w:val="0"/>
          <w:sz w:val="24"/>
        </w:rPr>
        <w:t>元，基金份额总额</w:t>
      </w:r>
      <w:r w:rsidRPr="005312D8">
        <w:rPr>
          <w:kern w:val="0"/>
          <w:sz w:val="24"/>
        </w:rPr>
        <w:t>367,524,362.00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741"/>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-56,365,944.45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56,014,161.27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9,082.98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14,648.72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9,082.98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14,405.79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242.93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10,275,377.79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6,572,767.01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5,203,171.81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1,287,840.26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19,440.87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5,072,205.98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5,265,485.88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-66,634,481.62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49,429,573.54</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-15,923.60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-2,828.00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1,681,048.11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1,904,248.14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1,088,468.03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1,225,842.06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217,693.58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245,168.38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87,171.20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105,722.63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287,715.30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327,515.07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-58,046,992.56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54,109,913.13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-58,046,992.56</w:t>
            </w:r>
          </w:p>
        </w:tc>
        <w:tc>
          <w:tcPr>
            <w:tcW w:w="2250" w:type="dxa"/>
            <w:vAlign w:val="bottom"/>
          </w:tcPr>
          <w:p w:rsidR="00AB6C76" w:rsidRPr="005312D8" w:rsidRDefault="00AB6C76" w:rsidP="00F329FA">
            <w:pPr>
              <w:jc w:val="right"/>
              <w:rPr>
                <w:b/>
                <w:color w:val="000000"/>
                <w:szCs w:val="21"/>
              </w:rPr>
            </w:pPr>
            <w:r w:rsidRPr="005312D8">
              <w:rPr>
                <w:b/>
                <w:color w:val="000000"/>
                <w:sz w:val="24"/>
              </w:rPr>
              <w:t>54,109,913.13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74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361,595,598.47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117,147,018.19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478,742,616.66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-58,046,992.56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-58,046,992.56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-31,441,192.50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-10,035,051.95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-41,476,244.45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8,983,197.86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2,827,269.79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11,810,467.65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-40,424,390.36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-12,862,321.74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-53,286,712.10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330,154,405.97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49,064,973.68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379,219,379.65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467,597,333.19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35,539,287.99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503,136,621.18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54,109,913.13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54,109,913.13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-47,610,948.67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-5,822,934.44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-53,433,883.11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6,288,238.50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764,910.16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7,053,148.66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-53,899,187.17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-6,587,844.60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-60,487,031.77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419,986,384.52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83,826,266.68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503,812,651.20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74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53922" w:rsidRDefault="009F4B19">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153922" w:rsidRDefault="009F4B19">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153922" w:rsidRDefault="009F4B19">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交银施罗德基金管理有限公司以本基金为目标</w:t>
      </w:r>
      <w:r w:rsidRPr="005312D8">
        <w:rPr>
          <w:color w:val="000000"/>
          <w:sz w:val="24"/>
        </w:rPr>
        <w:t>ETF</w:t>
      </w:r>
      <w:r w:rsidRPr="005312D8">
        <w:rPr>
          <w:color w:val="000000"/>
          <w:sz w:val="24"/>
        </w:rPr>
        <w:t>，于</w:t>
      </w:r>
      <w:r w:rsidRPr="005312D8">
        <w:rPr>
          <w:color w:val="000000"/>
          <w:sz w:val="24"/>
        </w:rPr>
        <w:t>2009</w:t>
      </w:r>
      <w:r w:rsidRPr="005312D8">
        <w:rPr>
          <w:color w:val="000000"/>
          <w:sz w:val="24"/>
        </w:rPr>
        <w:t>年</w:t>
      </w:r>
      <w:r w:rsidRPr="005312D8">
        <w:rPr>
          <w:color w:val="000000"/>
          <w:sz w:val="24"/>
        </w:rPr>
        <w:t>9</w:t>
      </w:r>
      <w:r w:rsidRPr="005312D8">
        <w:rPr>
          <w:color w:val="000000"/>
          <w:sz w:val="24"/>
        </w:rPr>
        <w:t>月</w:t>
      </w:r>
      <w:r w:rsidRPr="005312D8">
        <w:rPr>
          <w:color w:val="000000"/>
          <w:sz w:val="24"/>
        </w:rPr>
        <w:t>29</w:t>
      </w:r>
      <w:r w:rsidRPr="005312D8">
        <w:rPr>
          <w:color w:val="000000"/>
          <w:sz w:val="24"/>
        </w:rPr>
        <w:t>日募集成立了交银施罗德上证</w:t>
      </w:r>
      <w:r w:rsidRPr="005312D8">
        <w:rPr>
          <w:color w:val="000000"/>
          <w:sz w:val="24"/>
        </w:rPr>
        <w:t>180</w:t>
      </w:r>
      <w:r w:rsidRPr="005312D8">
        <w:rPr>
          <w:color w:val="000000"/>
          <w:sz w:val="24"/>
        </w:rPr>
        <w:t>公司治理交易型开放式指数证券投资基金联接基金</w:t>
      </w:r>
      <w:r w:rsidRPr="005312D8">
        <w:rPr>
          <w:color w:val="000000"/>
          <w:sz w:val="24"/>
        </w:rPr>
        <w:t>(</w:t>
      </w:r>
      <w:r w:rsidRPr="005312D8">
        <w:rPr>
          <w:color w:val="000000"/>
          <w:sz w:val="24"/>
        </w:rPr>
        <w:t>以下简称</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w:t>
      </w:r>
      <w:r w:rsidRPr="005312D8">
        <w:rPr>
          <w:color w:val="000000"/>
          <w:sz w:val="24"/>
        </w:rPr>
        <w:t>”)</w:t>
      </w:r>
      <w:r w:rsidRPr="005312D8">
        <w:rPr>
          <w:color w:val="000000"/>
          <w:sz w:val="24"/>
        </w:rPr>
        <w:t>。</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联接基金为契约型开放式基金，投资目标与本基金类似，将绝大多数基金资产投资于本基金。</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颁布的《证券投资基金会计核算业务指引》、《上证</w:t>
      </w:r>
      <w:r w:rsidRPr="005312D8">
        <w:rPr>
          <w:color w:val="000000"/>
          <w:sz w:val="24"/>
        </w:rPr>
        <w:t>180</w:t>
      </w:r>
      <w:r w:rsidRPr="005312D8">
        <w:rPr>
          <w:color w:val="000000"/>
          <w:sz w:val="24"/>
        </w:rPr>
        <w:t>公司治理交易型开放式指数证券投资基金基金合同》和在财务报表附注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A1145B" w:rsidRPr="00A1145B">
        <w:rPr>
          <w:rFonts w:hint="eastAsia"/>
          <w:b/>
          <w:bCs/>
          <w:color w:val="000000"/>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根据财政部、国家税务总局财税</w:t>
      </w:r>
      <w:r w:rsidRPr="004F32DD">
        <w:rPr>
          <w:rFonts w:hint="eastAsia"/>
          <w:color w:val="000000"/>
          <w:sz w:val="24"/>
        </w:rPr>
        <w:t>[2008]1</w:t>
      </w:r>
      <w:r w:rsidRPr="004F32DD">
        <w:rPr>
          <w:rFonts w:hint="eastAsia"/>
          <w:color w:val="000000"/>
          <w:sz w:val="24"/>
        </w:rPr>
        <w:t>号《关于企业所得税若干优惠政策的通知》、财税</w:t>
      </w:r>
      <w:r w:rsidRPr="004F32DD">
        <w:rPr>
          <w:rFonts w:hint="eastAsia"/>
          <w:color w:val="000000"/>
          <w:sz w:val="24"/>
        </w:rPr>
        <w:t>[2012]85</w:t>
      </w:r>
      <w:r w:rsidRPr="004F32DD">
        <w:rPr>
          <w:rFonts w:hint="eastAsia"/>
          <w:color w:val="000000"/>
          <w:sz w:val="24"/>
        </w:rPr>
        <w:t>号《关于实施上市公司股息红利差别化个人所得税政策有关问题的通知》、财税</w:t>
      </w:r>
      <w:r w:rsidRPr="004F32DD">
        <w:rPr>
          <w:rFonts w:hint="eastAsia"/>
          <w:color w:val="000000"/>
          <w:sz w:val="24"/>
        </w:rPr>
        <w:t>[2015]101</w:t>
      </w:r>
      <w:r w:rsidRPr="004F32DD">
        <w:rPr>
          <w:rFonts w:hint="eastAsia"/>
          <w:color w:val="000000"/>
          <w:sz w:val="24"/>
        </w:rPr>
        <w:t>号《关于上市公司股息红利差别化个人所得税政策有关问题的通知》、财税</w:t>
      </w:r>
      <w:r w:rsidRPr="004F32DD">
        <w:rPr>
          <w:rFonts w:hint="eastAsia"/>
          <w:color w:val="000000"/>
          <w:sz w:val="24"/>
        </w:rPr>
        <w:t>[2016]36</w:t>
      </w:r>
      <w:r w:rsidRPr="004F32DD">
        <w:rPr>
          <w:rFonts w:hint="eastAsia"/>
          <w:color w:val="000000"/>
          <w:sz w:val="24"/>
        </w:rPr>
        <w:t>号《关于全面推开营业税改征增值税试点的通知》、财税</w:t>
      </w:r>
      <w:r w:rsidRPr="004F32DD">
        <w:rPr>
          <w:rFonts w:hint="eastAsia"/>
          <w:color w:val="000000"/>
          <w:sz w:val="24"/>
        </w:rPr>
        <w:t>[2016]46</w:t>
      </w:r>
      <w:r w:rsidRPr="004F32DD">
        <w:rPr>
          <w:rFonts w:hint="eastAsia"/>
          <w:color w:val="000000"/>
          <w:sz w:val="24"/>
        </w:rPr>
        <w:t>号《关于进一步明确全面推开营改增试点金融业有关政策的通知》、财税</w:t>
      </w:r>
      <w:r w:rsidRPr="004F32DD">
        <w:rPr>
          <w:rFonts w:hint="eastAsia"/>
          <w:color w:val="000000"/>
          <w:sz w:val="24"/>
        </w:rPr>
        <w:t>[2016]70</w:t>
      </w:r>
      <w:r w:rsidRPr="004F32DD">
        <w:rPr>
          <w:rFonts w:hint="eastAsia"/>
          <w:color w:val="000000"/>
          <w:sz w:val="24"/>
        </w:rPr>
        <w:t>号《关于金融机构同业往来等增值税政策的补充通知》、财税</w:t>
      </w:r>
      <w:r w:rsidRPr="004F32DD">
        <w:rPr>
          <w:rFonts w:hint="eastAsia"/>
          <w:color w:val="000000"/>
          <w:sz w:val="24"/>
        </w:rPr>
        <w:t>[2016]140</w:t>
      </w:r>
      <w:r w:rsidRPr="004F32DD">
        <w:rPr>
          <w:rFonts w:hint="eastAsia"/>
          <w:color w:val="000000"/>
          <w:sz w:val="24"/>
        </w:rPr>
        <w:t>号《关于明确金融</w:t>
      </w:r>
      <w:r w:rsidRPr="004F32DD">
        <w:rPr>
          <w:rFonts w:hint="eastAsia"/>
          <w:color w:val="000000"/>
          <w:sz w:val="24"/>
        </w:rPr>
        <w:t xml:space="preserve"> </w:t>
      </w:r>
      <w:r w:rsidRPr="004F32DD">
        <w:rPr>
          <w:rFonts w:hint="eastAsia"/>
          <w:color w:val="000000"/>
          <w:sz w:val="24"/>
        </w:rPr>
        <w:t>房地产开发</w:t>
      </w:r>
      <w:r w:rsidRPr="004F32DD">
        <w:rPr>
          <w:rFonts w:hint="eastAsia"/>
          <w:color w:val="000000"/>
          <w:sz w:val="24"/>
        </w:rPr>
        <w:t xml:space="preserve"> </w:t>
      </w:r>
      <w:r w:rsidRPr="004F32DD">
        <w:rPr>
          <w:rFonts w:hint="eastAsia"/>
          <w:color w:val="000000"/>
          <w:sz w:val="24"/>
        </w:rPr>
        <w:t>教育辅助服务等增值税政策的通知》、财税</w:t>
      </w:r>
      <w:r w:rsidRPr="004F32DD">
        <w:rPr>
          <w:rFonts w:hint="eastAsia"/>
          <w:color w:val="000000"/>
          <w:sz w:val="24"/>
        </w:rPr>
        <w:t>[2017]2</w:t>
      </w:r>
      <w:r w:rsidRPr="004F32DD">
        <w:rPr>
          <w:rFonts w:hint="eastAsia"/>
          <w:color w:val="000000"/>
          <w:sz w:val="24"/>
        </w:rPr>
        <w:t>号《关于资管产品增值税政策有关问题的补充通知》、财税</w:t>
      </w:r>
      <w:r w:rsidRPr="004F32DD">
        <w:rPr>
          <w:rFonts w:hint="eastAsia"/>
          <w:color w:val="000000"/>
          <w:sz w:val="24"/>
        </w:rPr>
        <w:t>[2017]56</w:t>
      </w:r>
      <w:r w:rsidRPr="004F32DD">
        <w:rPr>
          <w:rFonts w:hint="eastAsia"/>
          <w:color w:val="000000"/>
          <w:sz w:val="24"/>
        </w:rPr>
        <w:t>号《关于资管产品增值税有关问题的通知》、财税</w:t>
      </w:r>
      <w:r w:rsidRPr="004F32DD">
        <w:rPr>
          <w:rFonts w:hint="eastAsia"/>
          <w:color w:val="000000"/>
          <w:sz w:val="24"/>
        </w:rPr>
        <w:t>[2017]90</w:t>
      </w:r>
      <w:r w:rsidRPr="004F32DD">
        <w:rPr>
          <w:rFonts w:hint="eastAsia"/>
          <w:color w:val="000000"/>
          <w:sz w:val="24"/>
        </w:rPr>
        <w:t>号《关于租入固定资产进项税额抵扣等增值税政策的通知》及其他相关财税法规和实务操作，主要税项列示如下：</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(1)</w:t>
      </w:r>
      <w:r w:rsidRPr="004F32DD">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4F32DD">
        <w:rPr>
          <w:rFonts w:hint="eastAsia"/>
          <w:color w:val="000000"/>
          <w:sz w:val="24"/>
        </w:rPr>
        <w:t>3%</w:t>
      </w:r>
      <w:r w:rsidRPr="004F32DD">
        <w:rPr>
          <w:rFonts w:hint="eastAsia"/>
          <w:color w:val="000000"/>
          <w:sz w:val="24"/>
        </w:rPr>
        <w:t>的征收率缴纳增值税。对资管产品在</w:t>
      </w:r>
      <w:r w:rsidRPr="004F32DD">
        <w:rPr>
          <w:rFonts w:hint="eastAsia"/>
          <w:color w:val="000000"/>
          <w:sz w:val="24"/>
        </w:rPr>
        <w:t>2018</w:t>
      </w:r>
      <w:r w:rsidRPr="004F32DD">
        <w:rPr>
          <w:rFonts w:hint="eastAsia"/>
          <w:color w:val="000000"/>
          <w:sz w:val="24"/>
        </w:rPr>
        <w:t>年</w:t>
      </w:r>
      <w:r w:rsidRPr="004F32DD">
        <w:rPr>
          <w:rFonts w:hint="eastAsia"/>
          <w:color w:val="000000"/>
          <w:sz w:val="24"/>
        </w:rPr>
        <w:t>1</w:t>
      </w:r>
      <w:r w:rsidRPr="004F32DD">
        <w:rPr>
          <w:rFonts w:hint="eastAsia"/>
          <w:color w:val="000000"/>
          <w:sz w:val="24"/>
        </w:rPr>
        <w:t>月</w:t>
      </w:r>
      <w:r w:rsidRPr="004F32DD">
        <w:rPr>
          <w:rFonts w:hint="eastAsia"/>
          <w:color w:val="000000"/>
          <w:sz w:val="24"/>
        </w:rPr>
        <w:t>1</w:t>
      </w:r>
      <w:r w:rsidRPr="004F32DD">
        <w:rPr>
          <w:rFonts w:hint="eastAsia"/>
          <w:color w:val="000000"/>
          <w:sz w:val="24"/>
        </w:rPr>
        <w:t>日前运营过程中发生的增值税应税行为，未缴纳增值税的，不再缴纳；已缴纳增值税的，已纳税额从资管产品管理人以后月份的增值税应纳税额中抵减。</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4F32DD">
        <w:rPr>
          <w:rFonts w:hint="eastAsia"/>
          <w:color w:val="000000"/>
          <w:sz w:val="24"/>
        </w:rPr>
        <w:t>2018</w:t>
      </w:r>
      <w:r w:rsidRPr="004F32DD">
        <w:rPr>
          <w:rFonts w:hint="eastAsia"/>
          <w:color w:val="000000"/>
          <w:sz w:val="24"/>
        </w:rPr>
        <w:t>年</w:t>
      </w:r>
      <w:r w:rsidRPr="004F32DD">
        <w:rPr>
          <w:rFonts w:hint="eastAsia"/>
          <w:color w:val="000000"/>
          <w:sz w:val="24"/>
        </w:rPr>
        <w:t>1</w:t>
      </w:r>
      <w:r w:rsidRPr="004F32DD">
        <w:rPr>
          <w:rFonts w:hint="eastAsia"/>
          <w:color w:val="000000"/>
          <w:sz w:val="24"/>
        </w:rPr>
        <w:t>月</w:t>
      </w:r>
      <w:r w:rsidRPr="004F32DD">
        <w:rPr>
          <w:rFonts w:hint="eastAsia"/>
          <w:color w:val="000000"/>
          <w:sz w:val="24"/>
        </w:rPr>
        <w:t>1</w:t>
      </w:r>
      <w:r w:rsidRPr="004F32DD">
        <w:rPr>
          <w:rFonts w:hint="eastAsia"/>
          <w:color w:val="000000"/>
          <w:sz w:val="24"/>
        </w:rPr>
        <w:t>日起产生的利息及利息性质的收入为销售额。</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(2)</w:t>
      </w:r>
      <w:r w:rsidRPr="004F32DD">
        <w:rPr>
          <w:rFonts w:hint="eastAsia"/>
          <w:color w:val="000000"/>
          <w:sz w:val="24"/>
        </w:rPr>
        <w:t>对基金从证券市场中取得的收入，包括买卖股票、债券的差价收入，股票的股息、红利收入，债券的利息收入及其他收入，暂不征收企业所得税。</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(3)</w:t>
      </w:r>
      <w:r w:rsidRPr="004F32DD">
        <w:rPr>
          <w:rFonts w:hint="eastAsia"/>
          <w:color w:val="000000"/>
          <w:sz w:val="24"/>
        </w:rPr>
        <w:t>对基金取得的企业债券利息收入，应由发行债券的企业在向基金支付利息时代扣代缴</w:t>
      </w:r>
      <w:r w:rsidRPr="004F32DD">
        <w:rPr>
          <w:rFonts w:hint="eastAsia"/>
          <w:color w:val="000000"/>
          <w:sz w:val="24"/>
        </w:rPr>
        <w:t>20%</w:t>
      </w:r>
      <w:r w:rsidRPr="004F32DD">
        <w:rPr>
          <w:rFonts w:hint="eastAsia"/>
          <w:color w:val="000000"/>
          <w:sz w:val="24"/>
        </w:rPr>
        <w:t>的个人所得税。对基金从上市公司取得的股息红利所得，持股期限在</w:t>
      </w:r>
      <w:r w:rsidRPr="004F32DD">
        <w:rPr>
          <w:rFonts w:hint="eastAsia"/>
          <w:color w:val="000000"/>
          <w:sz w:val="24"/>
        </w:rPr>
        <w:t>1</w:t>
      </w:r>
      <w:r w:rsidRPr="004F32DD">
        <w:rPr>
          <w:rFonts w:hint="eastAsia"/>
          <w:color w:val="000000"/>
          <w:sz w:val="24"/>
        </w:rPr>
        <w:t>个月以内</w:t>
      </w:r>
      <w:r w:rsidRPr="004F32DD">
        <w:rPr>
          <w:rFonts w:hint="eastAsia"/>
          <w:color w:val="000000"/>
          <w:sz w:val="24"/>
        </w:rPr>
        <w:t>(</w:t>
      </w:r>
      <w:r w:rsidRPr="004F32DD">
        <w:rPr>
          <w:rFonts w:hint="eastAsia"/>
          <w:color w:val="000000"/>
          <w:sz w:val="24"/>
        </w:rPr>
        <w:t>含</w:t>
      </w:r>
      <w:r w:rsidRPr="004F32DD">
        <w:rPr>
          <w:rFonts w:hint="eastAsia"/>
          <w:color w:val="000000"/>
          <w:sz w:val="24"/>
        </w:rPr>
        <w:t>1</w:t>
      </w:r>
      <w:r w:rsidRPr="004F32DD">
        <w:rPr>
          <w:rFonts w:hint="eastAsia"/>
          <w:color w:val="000000"/>
          <w:sz w:val="24"/>
        </w:rPr>
        <w:t>个月</w:t>
      </w:r>
      <w:r w:rsidRPr="004F32DD">
        <w:rPr>
          <w:rFonts w:hint="eastAsia"/>
          <w:color w:val="000000"/>
          <w:sz w:val="24"/>
        </w:rPr>
        <w:t>)</w:t>
      </w:r>
      <w:r w:rsidRPr="004F32DD">
        <w:rPr>
          <w:rFonts w:hint="eastAsia"/>
          <w:color w:val="000000"/>
          <w:sz w:val="24"/>
        </w:rPr>
        <w:t>的，其股息红利所得全额计入应纳税所得额；持股期限在</w:t>
      </w:r>
      <w:r w:rsidRPr="004F32DD">
        <w:rPr>
          <w:rFonts w:hint="eastAsia"/>
          <w:color w:val="000000"/>
          <w:sz w:val="24"/>
        </w:rPr>
        <w:t>1</w:t>
      </w:r>
      <w:r w:rsidRPr="004F32DD">
        <w:rPr>
          <w:rFonts w:hint="eastAsia"/>
          <w:color w:val="000000"/>
          <w:sz w:val="24"/>
        </w:rPr>
        <w:t>个月以上至</w:t>
      </w:r>
      <w:r w:rsidRPr="004F32DD">
        <w:rPr>
          <w:rFonts w:hint="eastAsia"/>
          <w:color w:val="000000"/>
          <w:sz w:val="24"/>
        </w:rPr>
        <w:t>1</w:t>
      </w:r>
      <w:r w:rsidRPr="004F32DD">
        <w:rPr>
          <w:rFonts w:hint="eastAsia"/>
          <w:color w:val="000000"/>
          <w:sz w:val="24"/>
        </w:rPr>
        <w:t>年</w:t>
      </w:r>
      <w:r w:rsidRPr="004F32DD">
        <w:rPr>
          <w:rFonts w:hint="eastAsia"/>
          <w:color w:val="000000"/>
          <w:sz w:val="24"/>
        </w:rPr>
        <w:t>(</w:t>
      </w:r>
      <w:r w:rsidRPr="004F32DD">
        <w:rPr>
          <w:rFonts w:hint="eastAsia"/>
          <w:color w:val="000000"/>
          <w:sz w:val="24"/>
        </w:rPr>
        <w:t>含</w:t>
      </w:r>
      <w:r w:rsidRPr="004F32DD">
        <w:rPr>
          <w:rFonts w:hint="eastAsia"/>
          <w:color w:val="000000"/>
          <w:sz w:val="24"/>
        </w:rPr>
        <w:t>1</w:t>
      </w:r>
      <w:r w:rsidRPr="004F32DD">
        <w:rPr>
          <w:rFonts w:hint="eastAsia"/>
          <w:color w:val="000000"/>
          <w:sz w:val="24"/>
        </w:rPr>
        <w:t>年</w:t>
      </w:r>
      <w:r w:rsidRPr="004F32DD">
        <w:rPr>
          <w:rFonts w:hint="eastAsia"/>
          <w:color w:val="000000"/>
          <w:sz w:val="24"/>
        </w:rPr>
        <w:t>)</w:t>
      </w:r>
      <w:r w:rsidRPr="004F32DD">
        <w:rPr>
          <w:rFonts w:hint="eastAsia"/>
          <w:color w:val="000000"/>
          <w:sz w:val="24"/>
        </w:rPr>
        <w:t>的，暂减按</w:t>
      </w:r>
      <w:r w:rsidRPr="004F32DD">
        <w:rPr>
          <w:rFonts w:hint="eastAsia"/>
          <w:color w:val="000000"/>
          <w:sz w:val="24"/>
        </w:rPr>
        <w:t>50%</w:t>
      </w:r>
      <w:r w:rsidRPr="004F32DD">
        <w:rPr>
          <w:rFonts w:hint="eastAsia"/>
          <w:color w:val="000000"/>
          <w:sz w:val="24"/>
        </w:rPr>
        <w:t>计入应纳税所得额；持股期限超过</w:t>
      </w:r>
      <w:r w:rsidRPr="004F32DD">
        <w:rPr>
          <w:rFonts w:hint="eastAsia"/>
          <w:color w:val="000000"/>
          <w:sz w:val="24"/>
        </w:rPr>
        <w:t>1</w:t>
      </w:r>
      <w:r w:rsidRPr="004F32DD">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4F32DD">
        <w:rPr>
          <w:rFonts w:hint="eastAsia"/>
          <w:color w:val="000000"/>
          <w:sz w:val="24"/>
        </w:rPr>
        <w:t>50%</w:t>
      </w:r>
      <w:r w:rsidRPr="004F32DD">
        <w:rPr>
          <w:rFonts w:hint="eastAsia"/>
          <w:color w:val="000000"/>
          <w:sz w:val="24"/>
        </w:rPr>
        <w:t>计入应纳税所得额。上述所得统一适用</w:t>
      </w:r>
      <w:r w:rsidRPr="004F32DD">
        <w:rPr>
          <w:rFonts w:hint="eastAsia"/>
          <w:color w:val="000000"/>
          <w:sz w:val="24"/>
        </w:rPr>
        <w:t>20%</w:t>
      </w:r>
      <w:r w:rsidRPr="004F32DD">
        <w:rPr>
          <w:rFonts w:hint="eastAsia"/>
          <w:color w:val="000000"/>
          <w:sz w:val="24"/>
        </w:rPr>
        <w:t>的税率计征个人所得税。</w:t>
      </w:r>
    </w:p>
    <w:p w:rsidR="004F32DD" w:rsidRPr="004F32DD" w:rsidRDefault="004F32DD" w:rsidP="004F32DD">
      <w:pPr>
        <w:spacing w:before="29" w:line="288" w:lineRule="auto"/>
        <w:ind w:firstLineChars="200" w:firstLine="480"/>
        <w:rPr>
          <w:color w:val="000000"/>
          <w:sz w:val="24"/>
        </w:rPr>
      </w:pPr>
      <w:r w:rsidRPr="004F32DD">
        <w:rPr>
          <w:rFonts w:hint="eastAsia"/>
          <w:color w:val="000000"/>
          <w:sz w:val="24"/>
        </w:rPr>
        <w:t>(4)</w:t>
      </w:r>
      <w:r w:rsidRPr="004F32DD">
        <w:rPr>
          <w:rFonts w:hint="eastAsia"/>
          <w:color w:val="000000"/>
          <w:sz w:val="24"/>
        </w:rPr>
        <w:t>基金卖出股票按</w:t>
      </w:r>
      <w:r w:rsidRPr="004F32DD">
        <w:rPr>
          <w:rFonts w:hint="eastAsia"/>
          <w:color w:val="000000"/>
          <w:sz w:val="24"/>
        </w:rPr>
        <w:t>0.1%</w:t>
      </w:r>
      <w:r w:rsidRPr="004F32DD">
        <w:rPr>
          <w:rFonts w:hint="eastAsia"/>
          <w:color w:val="000000"/>
          <w:sz w:val="24"/>
        </w:rPr>
        <w:t>的税率缴纳股票交易印花税，买入股票不征收股票交易印花税。</w:t>
      </w:r>
    </w:p>
    <w:p w:rsidR="004F32DD" w:rsidRPr="005312D8" w:rsidRDefault="004F32DD" w:rsidP="004F32DD">
      <w:pPr>
        <w:spacing w:before="29" w:line="288" w:lineRule="auto"/>
        <w:ind w:firstLineChars="200" w:firstLine="480"/>
        <w:rPr>
          <w:color w:val="000000"/>
          <w:sz w:val="24"/>
        </w:rPr>
      </w:pPr>
      <w:r w:rsidRPr="004F32DD">
        <w:rPr>
          <w:rFonts w:hint="eastAsia"/>
          <w:color w:val="000000"/>
          <w:sz w:val="24"/>
        </w:rPr>
        <w:t>(5)</w:t>
      </w:r>
      <w:r w:rsidRPr="004F32DD">
        <w:rPr>
          <w:rFonts w:hint="eastAsia"/>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5,760,823.99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5,760,823.99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356,207,901.55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373,969,489.64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17,761,588.09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356,207,901.55</w:t>
            </w:r>
          </w:p>
        </w:tc>
        <w:tc>
          <w:tcPr>
            <w:tcW w:w="2264" w:type="dxa"/>
            <w:vAlign w:val="bottom"/>
          </w:tcPr>
          <w:p w:rsidR="00A8543B" w:rsidRPr="005312D8" w:rsidRDefault="00A8543B" w:rsidP="0048308E">
            <w:pPr>
              <w:spacing w:before="29" w:line="288" w:lineRule="auto"/>
              <w:jc w:val="right"/>
              <w:rPr>
                <w:sz w:val="24"/>
              </w:rPr>
            </w:pPr>
            <w:r w:rsidRPr="005312D8">
              <w:rPr>
                <w:sz w:val="24"/>
              </w:rPr>
              <w:t>373,969,489.64</w:t>
            </w:r>
          </w:p>
        </w:tc>
        <w:tc>
          <w:tcPr>
            <w:tcW w:w="2265" w:type="dxa"/>
            <w:vAlign w:val="bottom"/>
          </w:tcPr>
          <w:p w:rsidR="00A8543B" w:rsidRPr="005312D8" w:rsidRDefault="00A8543B" w:rsidP="0048308E">
            <w:pPr>
              <w:spacing w:before="29" w:line="288" w:lineRule="auto"/>
              <w:jc w:val="right"/>
              <w:rPr>
                <w:sz w:val="24"/>
              </w:rPr>
            </w:pPr>
            <w:r w:rsidRPr="005312D8">
              <w:rPr>
                <w:sz w:val="24"/>
              </w:rPr>
              <w:t>17,761,588.09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965.43</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0.90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966.33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6" w:name="_Hlk522266208"/>
      <w:r w:rsidRPr="005312D8">
        <w:rPr>
          <w:rFonts w:eastAsiaTheme="minorEastAsia"/>
          <w:b/>
          <w:bCs/>
          <w:color w:val="000000" w:themeColor="text1"/>
          <w:kern w:val="0"/>
          <w:sz w:val="24"/>
        </w:rPr>
        <w:t xml:space="preserve">6.4.7.7 </w:t>
      </w:r>
      <w:r w:rsidR="006C21EA">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F67E05">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0C0B" w:rsidP="00922442">
            <w:pPr>
              <w:spacing w:line="360" w:lineRule="auto"/>
              <w:jc w:val="right"/>
              <w:rPr>
                <w:rFonts w:eastAsiaTheme="minorEastAsia"/>
                <w:color w:val="000000" w:themeColor="text1"/>
                <w:sz w:val="24"/>
              </w:rPr>
            </w:pPr>
            <w:r w:rsidRPr="00620C0B">
              <w:rPr>
                <w:rFonts w:eastAsiaTheme="minorEastAsia"/>
                <w:color w:val="000000" w:themeColor="text1"/>
                <w:sz w:val="24"/>
              </w:rPr>
              <w:t>52,756.24</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F67E05">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0C0B" w:rsidP="00922442">
            <w:pPr>
              <w:spacing w:line="360" w:lineRule="auto"/>
              <w:jc w:val="right"/>
              <w:rPr>
                <w:rFonts w:eastAsiaTheme="minorEastAsia"/>
                <w:color w:val="000000" w:themeColor="text1"/>
                <w:sz w:val="24"/>
              </w:rPr>
            </w:pPr>
            <w:r w:rsidRPr="00620C0B">
              <w:rPr>
                <w:rFonts w:eastAsiaTheme="minorEastAsia"/>
                <w:color w:val="000000" w:themeColor="text1"/>
                <w:sz w:val="24"/>
              </w:rPr>
              <w:t>52,756.24</w:t>
            </w:r>
          </w:p>
        </w:tc>
      </w:tr>
    </w:tbl>
    <w:bookmarkEnd w:id="56"/>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3922">
        <w:tc>
          <w:tcPr>
            <w:tcW w:w="3610" w:type="dxa"/>
            <w:vAlign w:val="center"/>
          </w:tcPr>
          <w:p w:rsidR="00153922" w:rsidRDefault="009F4B19">
            <w:pPr>
              <w:jc w:val="left"/>
            </w:pPr>
            <w:r>
              <w:rPr>
                <w:sz w:val="24"/>
              </w:rPr>
              <w:t>预提信息披露费</w:t>
            </w:r>
          </w:p>
        </w:tc>
        <w:tc>
          <w:tcPr>
            <w:tcW w:w="5388" w:type="dxa"/>
            <w:vAlign w:val="center"/>
          </w:tcPr>
          <w:p w:rsidR="00153922" w:rsidRDefault="009F4B19">
            <w:pPr>
              <w:jc w:val="right"/>
            </w:pPr>
            <w:r>
              <w:rPr>
                <w:sz w:val="24"/>
              </w:rPr>
              <w:t>119,014.74</w:t>
            </w:r>
          </w:p>
        </w:tc>
      </w:tr>
      <w:tr w:rsidR="00153922">
        <w:tc>
          <w:tcPr>
            <w:tcW w:w="3610" w:type="dxa"/>
            <w:vAlign w:val="center"/>
          </w:tcPr>
          <w:p w:rsidR="00153922" w:rsidRDefault="009F4B19">
            <w:pPr>
              <w:jc w:val="left"/>
            </w:pPr>
            <w:r>
              <w:rPr>
                <w:sz w:val="24"/>
              </w:rPr>
              <w:t>应付指数使用费</w:t>
            </w:r>
          </w:p>
        </w:tc>
        <w:tc>
          <w:tcPr>
            <w:tcW w:w="5388" w:type="dxa"/>
            <w:vAlign w:val="center"/>
          </w:tcPr>
          <w:p w:rsidR="00153922" w:rsidRDefault="009F4B19">
            <w:pPr>
              <w:jc w:val="right"/>
            </w:pPr>
            <w:r>
              <w:rPr>
                <w:sz w:val="24"/>
              </w:rPr>
              <w:t>50,000.00</w:t>
            </w:r>
          </w:p>
        </w:tc>
      </w:tr>
      <w:tr w:rsidR="00153922">
        <w:tc>
          <w:tcPr>
            <w:tcW w:w="3610" w:type="dxa"/>
            <w:vAlign w:val="center"/>
          </w:tcPr>
          <w:p w:rsidR="00153922" w:rsidRDefault="009F4B19">
            <w:pPr>
              <w:jc w:val="left"/>
            </w:pPr>
            <w:r>
              <w:rPr>
                <w:sz w:val="24"/>
              </w:rPr>
              <w:t>预提上市年费</w:t>
            </w:r>
          </w:p>
        </w:tc>
        <w:tc>
          <w:tcPr>
            <w:tcW w:w="5388" w:type="dxa"/>
            <w:vAlign w:val="center"/>
          </w:tcPr>
          <w:p w:rsidR="00153922" w:rsidRDefault="009F4B19">
            <w:pPr>
              <w:jc w:val="right"/>
            </w:pPr>
            <w:r>
              <w:rPr>
                <w:sz w:val="24"/>
              </w:rPr>
              <w:t>29,752.78</w:t>
            </w:r>
          </w:p>
        </w:tc>
      </w:tr>
      <w:tr w:rsidR="00153922">
        <w:tc>
          <w:tcPr>
            <w:tcW w:w="3610" w:type="dxa"/>
            <w:vAlign w:val="center"/>
          </w:tcPr>
          <w:p w:rsidR="00153922" w:rsidRDefault="009F4B19">
            <w:pPr>
              <w:jc w:val="left"/>
            </w:pPr>
            <w:r>
              <w:rPr>
                <w:sz w:val="24"/>
              </w:rPr>
              <w:t>预提审计费</w:t>
            </w:r>
          </w:p>
        </w:tc>
        <w:tc>
          <w:tcPr>
            <w:tcW w:w="5388" w:type="dxa"/>
            <w:vAlign w:val="center"/>
          </w:tcPr>
          <w:p w:rsidR="00153922" w:rsidRDefault="009F4B19">
            <w:pPr>
              <w:jc w:val="right"/>
            </w:pPr>
            <w:r>
              <w:rPr>
                <w:sz w:val="24"/>
              </w:rPr>
              <w:t>29,752.78</w:t>
            </w:r>
          </w:p>
        </w:tc>
      </w:tr>
      <w:tr w:rsidR="00153922">
        <w:tc>
          <w:tcPr>
            <w:tcW w:w="3610" w:type="dxa"/>
            <w:vAlign w:val="center"/>
          </w:tcPr>
          <w:p w:rsidR="00153922" w:rsidRDefault="009F4B19">
            <w:pPr>
              <w:jc w:val="left"/>
            </w:pPr>
            <w:r>
              <w:rPr>
                <w:sz w:val="24"/>
              </w:rPr>
              <w:t>可退替代款</w:t>
            </w:r>
          </w:p>
        </w:tc>
        <w:tc>
          <w:tcPr>
            <w:tcW w:w="5388" w:type="dxa"/>
            <w:vAlign w:val="center"/>
          </w:tcPr>
          <w:p w:rsidR="00153922" w:rsidRDefault="009F4B19">
            <w:pPr>
              <w:jc w:val="right"/>
            </w:pPr>
            <w:r>
              <w:rPr>
                <w:sz w:val="24"/>
              </w:rPr>
              <w:t>34,398.40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262,918.70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402,524,362.00</w:t>
            </w:r>
          </w:p>
        </w:tc>
        <w:tc>
          <w:tcPr>
            <w:tcW w:w="3364" w:type="dxa"/>
            <w:vAlign w:val="center"/>
          </w:tcPr>
          <w:p w:rsidR="00FE7A92" w:rsidRPr="005312D8" w:rsidRDefault="00FE7A92" w:rsidP="00A655F4">
            <w:pPr>
              <w:jc w:val="right"/>
              <w:rPr>
                <w:sz w:val="24"/>
              </w:rPr>
            </w:pPr>
            <w:r w:rsidRPr="005312D8">
              <w:rPr>
                <w:sz w:val="24"/>
              </w:rPr>
              <w:t>361,595,598.47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10,000,000.00</w:t>
            </w:r>
          </w:p>
        </w:tc>
        <w:tc>
          <w:tcPr>
            <w:tcW w:w="3364" w:type="dxa"/>
            <w:vAlign w:val="center"/>
          </w:tcPr>
          <w:p w:rsidR="00FE7A92" w:rsidRPr="005312D8" w:rsidRDefault="00FE7A92" w:rsidP="00A655F4">
            <w:pPr>
              <w:jc w:val="right"/>
              <w:rPr>
                <w:sz w:val="24"/>
              </w:rPr>
            </w:pPr>
            <w:r w:rsidRPr="005312D8">
              <w:rPr>
                <w:sz w:val="24"/>
              </w:rPr>
              <w:t>8,983,197.86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-45,000,000.00</w:t>
            </w:r>
          </w:p>
        </w:tc>
        <w:tc>
          <w:tcPr>
            <w:tcW w:w="3364" w:type="dxa"/>
            <w:vAlign w:val="center"/>
          </w:tcPr>
          <w:p w:rsidR="00FE7A92" w:rsidRPr="005312D8" w:rsidRDefault="00FE7A92" w:rsidP="00A655F4">
            <w:pPr>
              <w:jc w:val="right"/>
              <w:rPr>
                <w:sz w:val="24"/>
              </w:rPr>
            </w:pPr>
            <w:r w:rsidRPr="005312D8">
              <w:rPr>
                <w:sz w:val="24"/>
              </w:rPr>
              <w:t>-40,424,390.36</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367,524,362.00</w:t>
            </w:r>
          </w:p>
        </w:tc>
        <w:tc>
          <w:tcPr>
            <w:tcW w:w="3364" w:type="dxa"/>
            <w:vAlign w:val="center"/>
          </w:tcPr>
          <w:p w:rsidR="00FE7A92" w:rsidRPr="005312D8" w:rsidRDefault="00FE7A92" w:rsidP="00A655F4">
            <w:pPr>
              <w:jc w:val="right"/>
              <w:rPr>
                <w:sz w:val="24"/>
              </w:rPr>
            </w:pPr>
            <w:r w:rsidRPr="005312D8">
              <w:rPr>
                <w:sz w:val="24"/>
              </w:rPr>
              <w:t>330,154,405.97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72,100,368.67</w:t>
            </w:r>
          </w:p>
        </w:tc>
        <w:tc>
          <w:tcPr>
            <w:tcW w:w="2100" w:type="dxa"/>
            <w:vAlign w:val="center"/>
          </w:tcPr>
          <w:p w:rsidR="001548F9" w:rsidRPr="005312D8" w:rsidRDefault="001548F9" w:rsidP="0048308E">
            <w:pPr>
              <w:spacing w:before="29" w:line="288" w:lineRule="auto"/>
              <w:jc w:val="right"/>
              <w:rPr>
                <w:sz w:val="24"/>
              </w:rPr>
            </w:pPr>
            <w:r w:rsidRPr="005312D8">
              <w:rPr>
                <w:sz w:val="24"/>
              </w:rPr>
              <w:t>45,046,649.52</w:t>
            </w:r>
          </w:p>
        </w:tc>
        <w:tc>
          <w:tcPr>
            <w:tcW w:w="2100" w:type="dxa"/>
            <w:vAlign w:val="center"/>
          </w:tcPr>
          <w:p w:rsidR="001548F9" w:rsidRPr="005312D8" w:rsidRDefault="001548F9" w:rsidP="0048308E">
            <w:pPr>
              <w:spacing w:before="29" w:line="288" w:lineRule="auto"/>
              <w:jc w:val="right"/>
              <w:rPr>
                <w:sz w:val="24"/>
              </w:rPr>
            </w:pPr>
            <w:r w:rsidRPr="005312D8">
              <w:rPr>
                <w:sz w:val="24"/>
              </w:rPr>
              <w:t>117,147,018.19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8,587,489.06</w:t>
            </w:r>
          </w:p>
        </w:tc>
        <w:tc>
          <w:tcPr>
            <w:tcW w:w="2100" w:type="dxa"/>
            <w:vAlign w:val="center"/>
          </w:tcPr>
          <w:p w:rsidR="001548F9" w:rsidRPr="005312D8" w:rsidRDefault="001548F9" w:rsidP="0048308E">
            <w:pPr>
              <w:spacing w:before="29" w:line="288" w:lineRule="auto"/>
              <w:jc w:val="right"/>
              <w:rPr>
                <w:sz w:val="24"/>
              </w:rPr>
            </w:pPr>
            <w:r w:rsidRPr="005312D8">
              <w:rPr>
                <w:sz w:val="24"/>
              </w:rPr>
              <w:t>-66,634,481.62</w:t>
            </w:r>
          </w:p>
        </w:tc>
        <w:tc>
          <w:tcPr>
            <w:tcW w:w="2100" w:type="dxa"/>
            <w:vAlign w:val="center"/>
          </w:tcPr>
          <w:p w:rsidR="001548F9" w:rsidRPr="005312D8" w:rsidRDefault="001548F9" w:rsidP="0048308E">
            <w:pPr>
              <w:spacing w:before="29" w:line="288" w:lineRule="auto"/>
              <w:jc w:val="right"/>
              <w:rPr>
                <w:sz w:val="24"/>
              </w:rPr>
            </w:pPr>
            <w:r w:rsidRPr="005312D8">
              <w:rPr>
                <w:sz w:val="24"/>
              </w:rPr>
              <w:t>-58,046,992.56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-6,543,931.85</w:t>
            </w:r>
          </w:p>
        </w:tc>
        <w:tc>
          <w:tcPr>
            <w:tcW w:w="2100" w:type="dxa"/>
            <w:vAlign w:val="center"/>
          </w:tcPr>
          <w:p w:rsidR="001548F9" w:rsidRPr="005312D8" w:rsidRDefault="001548F9" w:rsidP="0048308E">
            <w:pPr>
              <w:spacing w:before="29" w:line="288" w:lineRule="auto"/>
              <w:jc w:val="right"/>
              <w:rPr>
                <w:sz w:val="24"/>
              </w:rPr>
            </w:pPr>
            <w:r w:rsidRPr="005312D8">
              <w:rPr>
                <w:sz w:val="24"/>
              </w:rPr>
              <w:t>-3,491,120.10</w:t>
            </w:r>
          </w:p>
        </w:tc>
        <w:tc>
          <w:tcPr>
            <w:tcW w:w="2100" w:type="dxa"/>
            <w:vAlign w:val="center"/>
          </w:tcPr>
          <w:p w:rsidR="001548F9" w:rsidRPr="005312D8" w:rsidRDefault="001548F9" w:rsidP="0048308E">
            <w:pPr>
              <w:spacing w:before="29" w:line="288" w:lineRule="auto"/>
              <w:jc w:val="right"/>
              <w:rPr>
                <w:sz w:val="24"/>
              </w:rPr>
            </w:pPr>
            <w:r w:rsidRPr="005312D8">
              <w:rPr>
                <w:sz w:val="24"/>
              </w:rPr>
              <w:t>-10,035,051.95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1,933,511.68</w:t>
            </w:r>
          </w:p>
        </w:tc>
        <w:tc>
          <w:tcPr>
            <w:tcW w:w="2100" w:type="dxa"/>
            <w:vAlign w:val="center"/>
          </w:tcPr>
          <w:p w:rsidR="001548F9" w:rsidRPr="005312D8" w:rsidRDefault="001548F9" w:rsidP="0048308E">
            <w:pPr>
              <w:spacing w:before="29" w:line="288" w:lineRule="auto"/>
              <w:jc w:val="right"/>
              <w:rPr>
                <w:sz w:val="24"/>
              </w:rPr>
            </w:pPr>
            <w:r w:rsidRPr="005312D8">
              <w:rPr>
                <w:sz w:val="24"/>
              </w:rPr>
              <w:t>893,758.11</w:t>
            </w:r>
          </w:p>
        </w:tc>
        <w:tc>
          <w:tcPr>
            <w:tcW w:w="2100" w:type="dxa"/>
            <w:vAlign w:val="center"/>
          </w:tcPr>
          <w:p w:rsidR="001548F9" w:rsidRPr="005312D8" w:rsidRDefault="001548F9" w:rsidP="0048308E">
            <w:pPr>
              <w:spacing w:before="29" w:line="288" w:lineRule="auto"/>
              <w:jc w:val="right"/>
              <w:rPr>
                <w:sz w:val="24"/>
              </w:rPr>
            </w:pPr>
            <w:r w:rsidRPr="005312D8">
              <w:rPr>
                <w:sz w:val="24"/>
              </w:rPr>
              <w:t>2,827,269.79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-8,477,443.53</w:t>
            </w:r>
          </w:p>
        </w:tc>
        <w:tc>
          <w:tcPr>
            <w:tcW w:w="2100" w:type="dxa"/>
            <w:vAlign w:val="center"/>
          </w:tcPr>
          <w:p w:rsidR="001548F9" w:rsidRPr="005312D8" w:rsidRDefault="001548F9" w:rsidP="0048308E">
            <w:pPr>
              <w:spacing w:before="29" w:line="288" w:lineRule="auto"/>
              <w:jc w:val="right"/>
              <w:rPr>
                <w:sz w:val="24"/>
              </w:rPr>
            </w:pPr>
            <w:r w:rsidRPr="005312D8">
              <w:rPr>
                <w:sz w:val="24"/>
              </w:rPr>
              <w:t>-4,384,878.21</w:t>
            </w:r>
          </w:p>
        </w:tc>
        <w:tc>
          <w:tcPr>
            <w:tcW w:w="2100" w:type="dxa"/>
            <w:vAlign w:val="center"/>
          </w:tcPr>
          <w:p w:rsidR="001548F9" w:rsidRPr="005312D8" w:rsidRDefault="001548F9" w:rsidP="0048308E">
            <w:pPr>
              <w:spacing w:before="29" w:line="288" w:lineRule="auto"/>
              <w:jc w:val="right"/>
              <w:rPr>
                <w:sz w:val="24"/>
              </w:rPr>
            </w:pPr>
            <w:r w:rsidRPr="005312D8">
              <w:rPr>
                <w:sz w:val="24"/>
              </w:rPr>
              <w:t>-12,862,321.74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74,143,925.88</w:t>
            </w:r>
          </w:p>
        </w:tc>
        <w:tc>
          <w:tcPr>
            <w:tcW w:w="2100" w:type="dxa"/>
            <w:vAlign w:val="center"/>
          </w:tcPr>
          <w:p w:rsidR="001548F9" w:rsidRPr="005312D8" w:rsidRDefault="001548F9" w:rsidP="0048308E">
            <w:pPr>
              <w:spacing w:before="29" w:line="288" w:lineRule="auto"/>
              <w:jc w:val="right"/>
              <w:rPr>
                <w:sz w:val="24"/>
              </w:rPr>
            </w:pPr>
            <w:r w:rsidRPr="005312D8">
              <w:rPr>
                <w:sz w:val="24"/>
              </w:rPr>
              <w:t>-25,078,952.20</w:t>
            </w:r>
          </w:p>
        </w:tc>
        <w:tc>
          <w:tcPr>
            <w:tcW w:w="2100" w:type="dxa"/>
            <w:vAlign w:val="center"/>
          </w:tcPr>
          <w:p w:rsidR="001548F9" w:rsidRPr="005312D8" w:rsidRDefault="001548F9" w:rsidP="0048308E">
            <w:pPr>
              <w:spacing w:before="29" w:line="288" w:lineRule="auto"/>
              <w:jc w:val="right"/>
              <w:rPr>
                <w:sz w:val="24"/>
              </w:rPr>
            </w:pPr>
            <w:r w:rsidRPr="005312D8">
              <w:rPr>
                <w:sz w:val="24"/>
              </w:rPr>
              <w:t>49,064,973.68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8,807.81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248.75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26.42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9,082.98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-3,865,577.46</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9,068,749.27</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5,203,171.81</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28,668,789.30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32,534,366.76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-3,865,577.46</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赎回差价收入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5312D8" w:rsidTr="006D0F32">
        <w:tc>
          <w:tcPr>
            <w:tcW w:w="3794" w:type="dxa"/>
            <w:vAlign w:val="center"/>
          </w:tcPr>
          <w:p w:rsidR="007D33E1" w:rsidRPr="005312D8" w:rsidRDefault="007D33E1" w:rsidP="0048308E">
            <w:pPr>
              <w:spacing w:before="29" w:line="288" w:lineRule="auto"/>
              <w:jc w:val="center"/>
              <w:rPr>
                <w:sz w:val="24"/>
              </w:rPr>
            </w:pPr>
            <w:r w:rsidRPr="005312D8">
              <w:rPr>
                <w:sz w:val="24"/>
              </w:rPr>
              <w:t>项目</w:t>
            </w:r>
          </w:p>
        </w:tc>
        <w:tc>
          <w:tcPr>
            <w:tcW w:w="5528"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赎回基金份额对价总额</w:t>
            </w:r>
          </w:p>
        </w:tc>
        <w:tc>
          <w:tcPr>
            <w:tcW w:w="5528" w:type="dxa"/>
            <w:vAlign w:val="center"/>
          </w:tcPr>
          <w:p w:rsidR="007D33E1" w:rsidRPr="005312D8" w:rsidRDefault="007D33E1" w:rsidP="0048308E">
            <w:pPr>
              <w:spacing w:before="29" w:line="288" w:lineRule="auto"/>
              <w:jc w:val="right"/>
              <w:rPr>
                <w:sz w:val="24"/>
              </w:rPr>
            </w:pPr>
            <w:r w:rsidRPr="005312D8">
              <w:rPr>
                <w:sz w:val="24"/>
              </w:rPr>
              <w:t>53,286,712.10</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减：现金支付赎回款总额</w:t>
            </w:r>
          </w:p>
        </w:tc>
        <w:tc>
          <w:tcPr>
            <w:tcW w:w="5528" w:type="dxa"/>
            <w:vAlign w:val="center"/>
          </w:tcPr>
          <w:p w:rsidR="007D33E1" w:rsidRPr="005312D8" w:rsidRDefault="007D33E1" w:rsidP="0048308E">
            <w:pPr>
              <w:spacing w:before="29" w:line="288" w:lineRule="auto"/>
              <w:jc w:val="right"/>
              <w:rPr>
                <w:sz w:val="24"/>
              </w:rPr>
            </w:pPr>
            <w:r w:rsidRPr="005312D8">
              <w:rPr>
                <w:sz w:val="24"/>
              </w:rPr>
              <w:t>294,380.10</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减：赎回股票成本总额</w:t>
            </w:r>
          </w:p>
        </w:tc>
        <w:tc>
          <w:tcPr>
            <w:tcW w:w="5528" w:type="dxa"/>
            <w:vAlign w:val="center"/>
          </w:tcPr>
          <w:p w:rsidR="007D33E1" w:rsidRPr="005312D8" w:rsidRDefault="007D33E1" w:rsidP="0048308E">
            <w:pPr>
              <w:spacing w:before="29" w:line="288" w:lineRule="auto"/>
              <w:jc w:val="right"/>
              <w:rPr>
                <w:sz w:val="24"/>
              </w:rPr>
            </w:pPr>
            <w:r w:rsidRPr="005312D8">
              <w:rPr>
                <w:sz w:val="24"/>
              </w:rPr>
              <w:t>43,923,582.73</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赎回差价收入</w:t>
            </w:r>
          </w:p>
        </w:tc>
        <w:tc>
          <w:tcPr>
            <w:tcW w:w="5528" w:type="dxa"/>
            <w:vAlign w:val="center"/>
          </w:tcPr>
          <w:p w:rsidR="007D33E1" w:rsidRPr="005312D8" w:rsidRDefault="007D33E1" w:rsidP="0048308E">
            <w:pPr>
              <w:spacing w:before="29" w:line="288" w:lineRule="auto"/>
              <w:jc w:val="right"/>
              <w:rPr>
                <w:sz w:val="24"/>
              </w:rPr>
            </w:pPr>
            <w:r w:rsidRPr="005312D8">
              <w:rPr>
                <w:sz w:val="24"/>
              </w:rPr>
              <w:t>9,068,749.27</w:t>
            </w:r>
          </w:p>
        </w:tc>
      </w:tr>
    </w:tbl>
    <w:p w:rsidR="00E24A68" w:rsidRDefault="00E24A68" w:rsidP="0048308E">
      <w:pPr>
        <w:tabs>
          <w:tab w:val="left" w:pos="426"/>
        </w:tabs>
        <w:spacing w:before="29" w:line="288" w:lineRule="auto"/>
        <w:jc w:val="left"/>
        <w:rPr>
          <w:kern w:val="0"/>
          <w:sz w:val="24"/>
        </w:rPr>
      </w:pPr>
    </w:p>
    <w:p w:rsidR="00973B4A" w:rsidRPr="005312D8" w:rsidRDefault="00973B4A" w:rsidP="00973B4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973B4A" w:rsidRDefault="00973B4A" w:rsidP="00973B4A">
      <w:pPr>
        <w:tabs>
          <w:tab w:val="left" w:pos="426"/>
        </w:tabs>
        <w:spacing w:before="29" w:line="288" w:lineRule="auto"/>
        <w:jc w:val="left"/>
        <w:rPr>
          <w:kern w:val="0"/>
          <w:sz w:val="24"/>
        </w:rPr>
      </w:pPr>
      <w:r w:rsidRPr="005312D8">
        <w:rPr>
          <w:rFonts w:hint="eastAsia"/>
          <w:kern w:val="0"/>
          <w:sz w:val="24"/>
        </w:rPr>
        <w:t>本基金本报告期内无债券投资收益。</w:t>
      </w:r>
    </w:p>
    <w:p w:rsidR="00973B4A" w:rsidRPr="005312D8" w:rsidRDefault="00973B4A" w:rsidP="0048308E">
      <w:pPr>
        <w:tabs>
          <w:tab w:val="left" w:pos="426"/>
        </w:tabs>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w:t>
      </w:r>
      <w:r w:rsidR="00973B4A">
        <w:rPr>
          <w:b/>
          <w:bCs/>
          <w:kern w:val="0"/>
          <w:sz w:val="24"/>
        </w:rPr>
        <w:t>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6.4.7.1</w:t>
      </w:r>
      <w:r w:rsidR="00973B4A">
        <w:rPr>
          <w:b/>
          <w:bCs/>
          <w:color w:val="000000"/>
          <w:kern w:val="0"/>
          <w:sz w:val="24"/>
        </w:rPr>
        <w:t>5</w:t>
      </w:r>
      <w:r w:rsidRPr="005312D8">
        <w:rPr>
          <w:b/>
          <w:bCs/>
          <w:color w:val="000000"/>
          <w:kern w:val="0"/>
          <w:sz w:val="24"/>
        </w:rPr>
        <w:t xml:space="preserve">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6.4.7.1</w:t>
      </w:r>
      <w:r w:rsidR="00973B4A">
        <w:rPr>
          <w:b/>
          <w:bCs/>
          <w:color w:val="000000"/>
          <w:kern w:val="0"/>
          <w:sz w:val="24"/>
        </w:rPr>
        <w:t>6</w:t>
      </w:r>
      <w:r w:rsidRPr="005312D8">
        <w:rPr>
          <w:b/>
          <w:bCs/>
          <w:color w:val="000000"/>
          <w:kern w:val="0"/>
          <w:sz w:val="24"/>
        </w:rPr>
        <w:t xml:space="preserve">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5,072,205.98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5,072,205.98</w:t>
            </w:r>
          </w:p>
        </w:tc>
      </w:tr>
    </w:tbl>
    <w:p w:rsidR="001548F9" w:rsidRPr="005312D8" w:rsidRDefault="001548F9" w:rsidP="0048308E">
      <w:pPr>
        <w:spacing w:before="29" w:line="288" w:lineRule="auto"/>
        <w:rPr>
          <w:b/>
          <w:color w:val="000000"/>
          <w:sz w:val="24"/>
        </w:rPr>
      </w:pPr>
      <w:r w:rsidRPr="005312D8">
        <w:rPr>
          <w:b/>
          <w:bCs/>
          <w:color w:val="000000"/>
          <w:kern w:val="0"/>
          <w:sz w:val="24"/>
        </w:rPr>
        <w:t>6.4.7.1</w:t>
      </w:r>
      <w:r w:rsidR="00973B4A">
        <w:rPr>
          <w:b/>
          <w:bCs/>
          <w:color w:val="000000"/>
          <w:kern w:val="0"/>
          <w:sz w:val="24"/>
        </w:rPr>
        <w:t>7</w:t>
      </w:r>
      <w:r w:rsidRPr="005312D8">
        <w:rPr>
          <w:b/>
          <w:bCs/>
          <w:color w:val="000000"/>
          <w:kern w:val="0"/>
          <w:sz w:val="24"/>
        </w:rPr>
        <w:t xml:space="preserve">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-66,643,581.62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-66,643,581.62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9,100.00</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-66,634,481.62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6.4.7.1</w:t>
      </w:r>
      <w:r w:rsidR="00973B4A">
        <w:rPr>
          <w:b/>
          <w:bCs/>
          <w:color w:val="000000"/>
          <w:kern w:val="0"/>
          <w:sz w:val="24"/>
        </w:rPr>
        <w:t>8</w:t>
      </w:r>
      <w:r w:rsidRPr="005312D8">
        <w:rPr>
          <w:b/>
          <w:bCs/>
          <w:color w:val="000000"/>
          <w:kern w:val="0"/>
          <w:sz w:val="24"/>
        </w:rPr>
        <w:t xml:space="preserve">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3922">
        <w:tc>
          <w:tcPr>
            <w:tcW w:w="3604" w:type="dxa"/>
            <w:vAlign w:val="center"/>
          </w:tcPr>
          <w:p w:rsidR="00153922" w:rsidRDefault="009F4B19">
            <w:pPr>
              <w:jc w:val="left"/>
            </w:pPr>
            <w:r>
              <w:rPr>
                <w:sz w:val="24"/>
              </w:rPr>
              <w:t>替代损益</w:t>
            </w:r>
          </w:p>
        </w:tc>
        <w:tc>
          <w:tcPr>
            <w:tcW w:w="5394" w:type="dxa"/>
            <w:vAlign w:val="center"/>
          </w:tcPr>
          <w:p w:rsidR="00153922" w:rsidRDefault="009F4B19">
            <w:pPr>
              <w:jc w:val="right"/>
            </w:pPr>
            <w:r>
              <w:rPr>
                <w:sz w:val="24"/>
              </w:rPr>
              <w:t>-15,923.60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-15,923.60</w:t>
            </w:r>
          </w:p>
        </w:tc>
      </w:tr>
    </w:tbl>
    <w:p w:rsidR="00153922" w:rsidRDefault="009F4B19">
      <w:pPr>
        <w:tabs>
          <w:tab w:val="left" w:pos="426"/>
        </w:tabs>
        <w:spacing w:before="29" w:line="288" w:lineRule="auto"/>
        <w:jc w:val="left"/>
        <w:rPr>
          <w:kern w:val="0"/>
          <w:sz w:val="24"/>
        </w:rPr>
      </w:pPr>
      <w:r>
        <w:rPr>
          <w:kern w:val="0"/>
          <w:sz w:val="24"/>
        </w:rPr>
        <w:t>注：</w:t>
      </w:r>
      <w:r>
        <w:rPr>
          <w:kern w:val="0"/>
          <w:sz w:val="24"/>
        </w:rPr>
        <w:t>1</w:t>
      </w:r>
      <w:r>
        <w:rPr>
          <w:kern w:val="0"/>
          <w:sz w:val="24"/>
        </w:rPr>
        <w:t>、替代损益收入是指投资者采用可以现金替代方式申购本基金时，补入被替代股票的实际买入成本与申购确认日估值的差额，或强制退款的被替代股票在强制退款计算日与申购确认日估值的差额。</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6.4.7.1</w:t>
      </w:r>
      <w:r w:rsidR="00973B4A">
        <w:rPr>
          <w:b/>
          <w:bCs/>
          <w:color w:val="000000"/>
          <w:kern w:val="0"/>
          <w:sz w:val="24"/>
        </w:rPr>
        <w:t>9</w:t>
      </w:r>
      <w:r w:rsidRPr="005312D8">
        <w:rPr>
          <w:b/>
          <w:bCs/>
          <w:color w:val="000000"/>
          <w:kern w:val="0"/>
          <w:sz w:val="24"/>
        </w:rPr>
        <w:t xml:space="preserve">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87,171.20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87,171.20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6.4.7.</w:t>
      </w:r>
      <w:r w:rsidR="00973B4A">
        <w:rPr>
          <w:b/>
          <w:bCs/>
          <w:color w:val="000000"/>
          <w:kern w:val="0"/>
          <w:sz w:val="24"/>
        </w:rPr>
        <w:t>20</w:t>
      </w:r>
      <w:r w:rsidRPr="005312D8">
        <w:rPr>
          <w:b/>
          <w:bCs/>
          <w:color w:val="000000"/>
          <w:kern w:val="0"/>
          <w:sz w:val="24"/>
        </w:rPr>
        <w:t xml:space="preserve">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119,014.74</w:t>
            </w:r>
          </w:p>
        </w:tc>
      </w:tr>
      <w:tr w:rsidR="00153922">
        <w:tc>
          <w:tcPr>
            <w:tcW w:w="3689" w:type="dxa"/>
            <w:vAlign w:val="center"/>
          </w:tcPr>
          <w:p w:rsidR="00153922" w:rsidRDefault="009F4B19">
            <w:pPr>
              <w:jc w:val="left"/>
            </w:pPr>
            <w:r>
              <w:rPr>
                <w:sz w:val="24"/>
              </w:rPr>
              <w:t>银行费用</w:t>
            </w:r>
          </w:p>
        </w:tc>
        <w:tc>
          <w:tcPr>
            <w:tcW w:w="5309" w:type="dxa"/>
            <w:vAlign w:val="center"/>
          </w:tcPr>
          <w:p w:rsidR="00153922" w:rsidRDefault="009F4B19">
            <w:pPr>
              <w:jc w:val="right"/>
            </w:pPr>
            <w:r>
              <w:rPr>
                <w:sz w:val="24"/>
              </w:rPr>
              <w:t>195.00</w:t>
            </w:r>
          </w:p>
        </w:tc>
      </w:tr>
      <w:tr w:rsidR="00153922">
        <w:tc>
          <w:tcPr>
            <w:tcW w:w="3689" w:type="dxa"/>
            <w:vAlign w:val="center"/>
          </w:tcPr>
          <w:p w:rsidR="00153922" w:rsidRDefault="009F4B19">
            <w:pPr>
              <w:jc w:val="left"/>
            </w:pPr>
            <w:r>
              <w:rPr>
                <w:sz w:val="24"/>
              </w:rPr>
              <w:t>债券账户费用</w:t>
            </w:r>
          </w:p>
        </w:tc>
        <w:tc>
          <w:tcPr>
            <w:tcW w:w="5309" w:type="dxa"/>
            <w:vAlign w:val="center"/>
          </w:tcPr>
          <w:p w:rsidR="00153922" w:rsidRDefault="009F4B19">
            <w:pPr>
              <w:jc w:val="right"/>
            </w:pPr>
            <w:r>
              <w:rPr>
                <w:sz w:val="24"/>
              </w:rPr>
              <w:t>9,000.00</w:t>
            </w:r>
          </w:p>
        </w:tc>
      </w:tr>
      <w:tr w:rsidR="00153922">
        <w:tc>
          <w:tcPr>
            <w:tcW w:w="3689" w:type="dxa"/>
            <w:vAlign w:val="center"/>
          </w:tcPr>
          <w:p w:rsidR="00153922" w:rsidRDefault="009F4B19">
            <w:pPr>
              <w:jc w:val="left"/>
            </w:pPr>
            <w:r>
              <w:rPr>
                <w:sz w:val="24"/>
              </w:rPr>
              <w:t>上市年费</w:t>
            </w:r>
          </w:p>
        </w:tc>
        <w:tc>
          <w:tcPr>
            <w:tcW w:w="5309" w:type="dxa"/>
            <w:vAlign w:val="center"/>
          </w:tcPr>
          <w:p w:rsidR="00153922" w:rsidRDefault="009F4B19">
            <w:pPr>
              <w:jc w:val="right"/>
            </w:pPr>
            <w:r>
              <w:rPr>
                <w:sz w:val="24"/>
              </w:rPr>
              <w:t>29,752.78</w:t>
            </w:r>
          </w:p>
        </w:tc>
      </w:tr>
      <w:tr w:rsidR="00153922">
        <w:tc>
          <w:tcPr>
            <w:tcW w:w="3689" w:type="dxa"/>
            <w:vAlign w:val="center"/>
          </w:tcPr>
          <w:p w:rsidR="00153922" w:rsidRDefault="009F4B19">
            <w:pPr>
              <w:jc w:val="left"/>
            </w:pPr>
            <w:r>
              <w:rPr>
                <w:sz w:val="24"/>
              </w:rPr>
              <w:t>指数使用费</w:t>
            </w:r>
          </w:p>
        </w:tc>
        <w:tc>
          <w:tcPr>
            <w:tcW w:w="5309" w:type="dxa"/>
            <w:vAlign w:val="center"/>
          </w:tcPr>
          <w:p w:rsidR="00153922" w:rsidRDefault="009F4B19">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287,715.30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注：指数使用费为支付标的指数供应商的标的指数许可使用费，按前一日基金资产净值的</w:t>
      </w:r>
      <w:r w:rsidRPr="005312D8">
        <w:rPr>
          <w:kern w:val="0"/>
          <w:sz w:val="24"/>
        </w:rPr>
        <w:t>0.03%</w:t>
      </w:r>
      <w:r w:rsidRPr="005312D8">
        <w:rPr>
          <w:kern w:val="0"/>
          <w:sz w:val="24"/>
        </w:rPr>
        <w:t>的年费率计提，逐日累计，按季支付，标的指数许可使用费的收取下限为每季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53922">
        <w:tc>
          <w:tcPr>
            <w:tcW w:w="5219" w:type="dxa"/>
            <w:vAlign w:val="center"/>
          </w:tcPr>
          <w:p w:rsidR="00153922" w:rsidRDefault="009F4B1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53922" w:rsidRDefault="009F4B19">
            <w:pPr>
              <w:jc w:val="left"/>
            </w:pPr>
            <w:r>
              <w:rPr>
                <w:color w:val="000000"/>
                <w:sz w:val="24"/>
              </w:rPr>
              <w:t>基金管理人、基金销售机构</w:t>
            </w:r>
          </w:p>
        </w:tc>
      </w:tr>
      <w:tr w:rsidR="00153922">
        <w:tc>
          <w:tcPr>
            <w:tcW w:w="5219" w:type="dxa"/>
            <w:vAlign w:val="center"/>
          </w:tcPr>
          <w:p w:rsidR="00153922" w:rsidRDefault="009F4B1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53922" w:rsidRDefault="009F4B19">
            <w:pPr>
              <w:jc w:val="left"/>
            </w:pPr>
            <w:r>
              <w:rPr>
                <w:color w:val="000000"/>
                <w:sz w:val="24"/>
              </w:rPr>
              <w:t>基金托管人、基金销售机构</w:t>
            </w:r>
          </w:p>
        </w:tc>
      </w:tr>
      <w:tr w:rsidR="00153922">
        <w:tc>
          <w:tcPr>
            <w:tcW w:w="5219" w:type="dxa"/>
            <w:vAlign w:val="center"/>
          </w:tcPr>
          <w:p w:rsidR="00153922" w:rsidRDefault="009F4B19">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153922" w:rsidRDefault="009F4B19">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1,088,468.03</w:t>
            </w:r>
          </w:p>
        </w:tc>
        <w:tc>
          <w:tcPr>
            <w:tcW w:w="2656" w:type="dxa"/>
            <w:vAlign w:val="center"/>
          </w:tcPr>
          <w:p w:rsidR="00C657FD" w:rsidRPr="005312D8" w:rsidRDefault="00C657FD" w:rsidP="00D25134">
            <w:pPr>
              <w:spacing w:before="29" w:line="288" w:lineRule="auto"/>
              <w:jc w:val="right"/>
              <w:rPr>
                <w:sz w:val="24"/>
              </w:rPr>
            </w:pPr>
            <w:r w:rsidRPr="005312D8">
              <w:rPr>
                <w:sz w:val="24"/>
              </w:rPr>
              <w:t>1,225,842.06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153922" w:rsidRDefault="009F4B1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217,693.58</w:t>
            </w:r>
          </w:p>
        </w:tc>
        <w:tc>
          <w:tcPr>
            <w:tcW w:w="2656" w:type="dxa"/>
            <w:vAlign w:val="center"/>
          </w:tcPr>
          <w:p w:rsidR="00660F57" w:rsidRPr="005312D8" w:rsidRDefault="00660F57" w:rsidP="008D10B6">
            <w:pPr>
              <w:spacing w:before="29" w:line="288" w:lineRule="auto"/>
              <w:jc w:val="right"/>
              <w:rPr>
                <w:sz w:val="24"/>
              </w:rPr>
            </w:pPr>
            <w:r w:rsidRPr="005312D8">
              <w:rPr>
                <w:sz w:val="24"/>
              </w:rPr>
              <w:t>245,168.38</w:t>
            </w:r>
          </w:p>
        </w:tc>
      </w:tr>
    </w:tbl>
    <w:p w:rsidR="00153922" w:rsidRDefault="009F4B1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6551DE">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153922">
        <w:tc>
          <w:tcPr>
            <w:tcW w:w="1799" w:type="dxa"/>
            <w:vAlign w:val="center"/>
          </w:tcPr>
          <w:p w:rsidR="00153922" w:rsidRDefault="009F4B19">
            <w:pPr>
              <w:jc w:val="left"/>
            </w:pPr>
            <w:r>
              <w:rPr>
                <w:sz w:val="24"/>
              </w:rPr>
              <w:t>180</w:t>
            </w:r>
            <w:r>
              <w:rPr>
                <w:sz w:val="24"/>
              </w:rPr>
              <w:t>公司治理</w:t>
            </w:r>
            <w:r>
              <w:rPr>
                <w:sz w:val="24"/>
              </w:rPr>
              <w:t>ETF</w:t>
            </w:r>
            <w:r>
              <w:rPr>
                <w:sz w:val="24"/>
              </w:rPr>
              <w:t>联接基金</w:t>
            </w:r>
          </w:p>
        </w:tc>
        <w:tc>
          <w:tcPr>
            <w:tcW w:w="1979" w:type="dxa"/>
            <w:vAlign w:val="center"/>
          </w:tcPr>
          <w:p w:rsidR="00153922" w:rsidRDefault="009F4B19">
            <w:pPr>
              <w:jc w:val="right"/>
            </w:pPr>
            <w:r>
              <w:rPr>
                <w:sz w:val="24"/>
              </w:rPr>
              <w:t>342,424,699.00</w:t>
            </w:r>
          </w:p>
        </w:tc>
        <w:tc>
          <w:tcPr>
            <w:tcW w:w="1440" w:type="dxa"/>
            <w:vAlign w:val="center"/>
          </w:tcPr>
          <w:p w:rsidR="00153922" w:rsidRDefault="009F4B19">
            <w:pPr>
              <w:jc w:val="right"/>
            </w:pPr>
            <w:r>
              <w:rPr>
                <w:sz w:val="24"/>
              </w:rPr>
              <w:t>93.17%</w:t>
            </w:r>
          </w:p>
        </w:tc>
        <w:tc>
          <w:tcPr>
            <w:tcW w:w="2160" w:type="dxa"/>
            <w:vAlign w:val="center"/>
          </w:tcPr>
          <w:p w:rsidR="00153922" w:rsidRDefault="009F4B19">
            <w:pPr>
              <w:jc w:val="right"/>
            </w:pPr>
            <w:r>
              <w:rPr>
                <w:sz w:val="24"/>
              </w:rPr>
              <w:t>376,424,699.00</w:t>
            </w:r>
          </w:p>
        </w:tc>
        <w:tc>
          <w:tcPr>
            <w:tcW w:w="1620" w:type="dxa"/>
            <w:vAlign w:val="center"/>
          </w:tcPr>
          <w:p w:rsidR="00153922" w:rsidRDefault="009F4B19">
            <w:pPr>
              <w:jc w:val="right"/>
            </w:pPr>
            <w:r>
              <w:rPr>
                <w:sz w:val="24"/>
              </w:rPr>
              <w:t>93.52%</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53922">
        <w:tc>
          <w:tcPr>
            <w:tcW w:w="2127" w:type="dxa"/>
            <w:vAlign w:val="center"/>
          </w:tcPr>
          <w:p w:rsidR="00153922" w:rsidRDefault="009F4B19">
            <w:pPr>
              <w:jc w:val="left"/>
            </w:pPr>
            <w:r>
              <w:rPr>
                <w:sz w:val="24"/>
              </w:rPr>
              <w:t>中国农业银行股份有限公司</w:t>
            </w:r>
          </w:p>
        </w:tc>
        <w:tc>
          <w:tcPr>
            <w:tcW w:w="1842" w:type="dxa"/>
            <w:vAlign w:val="center"/>
          </w:tcPr>
          <w:p w:rsidR="00153922" w:rsidRDefault="009F4B19">
            <w:pPr>
              <w:jc w:val="right"/>
            </w:pPr>
            <w:r>
              <w:rPr>
                <w:sz w:val="24"/>
              </w:rPr>
              <w:t>5,760,823.99</w:t>
            </w:r>
          </w:p>
        </w:tc>
        <w:tc>
          <w:tcPr>
            <w:tcW w:w="1560" w:type="dxa"/>
            <w:vAlign w:val="center"/>
          </w:tcPr>
          <w:p w:rsidR="00153922" w:rsidRDefault="009F4B19">
            <w:pPr>
              <w:jc w:val="right"/>
            </w:pPr>
            <w:r>
              <w:rPr>
                <w:sz w:val="24"/>
              </w:rPr>
              <w:t>8,807.81</w:t>
            </w:r>
          </w:p>
        </w:tc>
        <w:tc>
          <w:tcPr>
            <w:tcW w:w="1842" w:type="dxa"/>
            <w:vAlign w:val="center"/>
          </w:tcPr>
          <w:p w:rsidR="00153922" w:rsidRDefault="009F4B19">
            <w:pPr>
              <w:jc w:val="right"/>
            </w:pPr>
            <w:r>
              <w:rPr>
                <w:sz w:val="24"/>
              </w:rPr>
              <w:t>4,782,189.63</w:t>
            </w:r>
          </w:p>
        </w:tc>
        <w:tc>
          <w:tcPr>
            <w:tcW w:w="1627" w:type="dxa"/>
            <w:vAlign w:val="center"/>
          </w:tcPr>
          <w:p w:rsidR="00153922" w:rsidRDefault="009F4B19">
            <w:pPr>
              <w:jc w:val="right"/>
            </w:pPr>
            <w:r>
              <w:rPr>
                <w:sz w:val="24"/>
              </w:rPr>
              <w:t>13,824.14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A1145B" w:rsidRPr="005312D8" w:rsidRDefault="00A1145B"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153922">
        <w:tc>
          <w:tcPr>
            <w:tcW w:w="606" w:type="dxa"/>
            <w:vAlign w:val="center"/>
          </w:tcPr>
          <w:p w:rsidR="00153922" w:rsidRDefault="009F4B19">
            <w:pPr>
              <w:jc w:val="center"/>
            </w:pPr>
            <w:r>
              <w:rPr>
                <w:sz w:val="18"/>
                <w:szCs w:val="18"/>
              </w:rPr>
              <w:t>601390</w:t>
            </w:r>
          </w:p>
        </w:tc>
        <w:tc>
          <w:tcPr>
            <w:tcW w:w="694" w:type="dxa"/>
            <w:vAlign w:val="center"/>
          </w:tcPr>
          <w:p w:rsidR="00153922" w:rsidRDefault="009F4B19">
            <w:pPr>
              <w:jc w:val="center"/>
            </w:pPr>
            <w:r>
              <w:rPr>
                <w:sz w:val="18"/>
                <w:szCs w:val="18"/>
              </w:rPr>
              <w:t>中国中铁</w:t>
            </w:r>
          </w:p>
        </w:tc>
        <w:tc>
          <w:tcPr>
            <w:tcW w:w="865" w:type="dxa"/>
            <w:vAlign w:val="center"/>
          </w:tcPr>
          <w:p w:rsidR="00153922" w:rsidRDefault="009F4B19">
            <w:pPr>
              <w:jc w:val="center"/>
            </w:pPr>
            <w:r>
              <w:rPr>
                <w:sz w:val="18"/>
                <w:szCs w:val="18"/>
              </w:rPr>
              <w:t>2018-05-07</w:t>
            </w:r>
          </w:p>
        </w:tc>
        <w:tc>
          <w:tcPr>
            <w:tcW w:w="673" w:type="dxa"/>
            <w:vAlign w:val="center"/>
          </w:tcPr>
          <w:p w:rsidR="00153922" w:rsidRDefault="009F4B19">
            <w:pPr>
              <w:jc w:val="center"/>
            </w:pPr>
            <w:r>
              <w:rPr>
                <w:sz w:val="18"/>
                <w:szCs w:val="18"/>
              </w:rPr>
              <w:t>重大事项</w:t>
            </w:r>
          </w:p>
        </w:tc>
        <w:tc>
          <w:tcPr>
            <w:tcW w:w="797" w:type="dxa"/>
            <w:vAlign w:val="center"/>
          </w:tcPr>
          <w:p w:rsidR="00153922" w:rsidRDefault="009F4B19">
            <w:pPr>
              <w:jc w:val="right"/>
            </w:pPr>
            <w:r>
              <w:rPr>
                <w:sz w:val="18"/>
                <w:szCs w:val="18"/>
              </w:rPr>
              <w:t>7.47</w:t>
            </w:r>
          </w:p>
        </w:tc>
        <w:tc>
          <w:tcPr>
            <w:tcW w:w="685" w:type="dxa"/>
            <w:vAlign w:val="center"/>
          </w:tcPr>
          <w:p w:rsidR="00153922" w:rsidRDefault="003E247F">
            <w:pPr>
              <w:jc w:val="center"/>
            </w:pPr>
            <w:r w:rsidRPr="003E247F">
              <w:t>2018-08-</w:t>
            </w:r>
            <w:r>
              <w:t>20</w:t>
            </w:r>
          </w:p>
        </w:tc>
        <w:tc>
          <w:tcPr>
            <w:tcW w:w="657" w:type="dxa"/>
            <w:vAlign w:val="center"/>
          </w:tcPr>
          <w:p w:rsidR="00153922" w:rsidRDefault="003E247F">
            <w:pPr>
              <w:jc w:val="right"/>
            </w:pPr>
            <w:r>
              <w:rPr>
                <w:sz w:val="18"/>
                <w:szCs w:val="18"/>
              </w:rPr>
              <w:t>7.25</w:t>
            </w:r>
          </w:p>
        </w:tc>
        <w:tc>
          <w:tcPr>
            <w:tcW w:w="1047" w:type="dxa"/>
            <w:vAlign w:val="center"/>
          </w:tcPr>
          <w:p w:rsidR="00153922" w:rsidRDefault="009F4B19">
            <w:pPr>
              <w:jc w:val="right"/>
            </w:pPr>
            <w:r>
              <w:rPr>
                <w:sz w:val="18"/>
                <w:szCs w:val="18"/>
              </w:rPr>
              <w:t>495,284</w:t>
            </w:r>
          </w:p>
        </w:tc>
        <w:tc>
          <w:tcPr>
            <w:tcW w:w="1216" w:type="dxa"/>
            <w:vAlign w:val="center"/>
          </w:tcPr>
          <w:p w:rsidR="00153922" w:rsidRDefault="009F4B19">
            <w:pPr>
              <w:jc w:val="right"/>
            </w:pPr>
            <w:r>
              <w:rPr>
                <w:sz w:val="18"/>
                <w:szCs w:val="18"/>
              </w:rPr>
              <w:t>4,950,955.36</w:t>
            </w:r>
          </w:p>
        </w:tc>
        <w:tc>
          <w:tcPr>
            <w:tcW w:w="1158" w:type="dxa"/>
            <w:vAlign w:val="center"/>
          </w:tcPr>
          <w:p w:rsidR="00153922" w:rsidRDefault="009F4B19">
            <w:pPr>
              <w:jc w:val="right"/>
            </w:pPr>
            <w:r>
              <w:rPr>
                <w:sz w:val="18"/>
                <w:szCs w:val="18"/>
              </w:rPr>
              <w:t>3,699,771.48</w:t>
            </w:r>
          </w:p>
        </w:tc>
        <w:tc>
          <w:tcPr>
            <w:tcW w:w="600" w:type="dxa"/>
            <w:vAlign w:val="center"/>
          </w:tcPr>
          <w:p w:rsidR="00153922" w:rsidRDefault="009F4B19">
            <w:pPr>
              <w:jc w:val="center"/>
            </w:pPr>
            <w:r>
              <w:rPr>
                <w:sz w:val="18"/>
                <w:szCs w:val="18"/>
              </w:rPr>
              <w:t>-</w:t>
            </w:r>
          </w:p>
        </w:tc>
      </w:tr>
      <w:tr w:rsidR="001F50D0" w:rsidTr="0064110C">
        <w:tc>
          <w:tcPr>
            <w:tcW w:w="606" w:type="dxa"/>
            <w:vAlign w:val="center"/>
          </w:tcPr>
          <w:p w:rsidR="001F50D0" w:rsidRDefault="001F50D0" w:rsidP="001F50D0">
            <w:pPr>
              <w:jc w:val="center"/>
            </w:pPr>
            <w:r>
              <w:rPr>
                <w:sz w:val="18"/>
                <w:szCs w:val="18"/>
              </w:rPr>
              <w:t>601727</w:t>
            </w:r>
          </w:p>
        </w:tc>
        <w:tc>
          <w:tcPr>
            <w:tcW w:w="694" w:type="dxa"/>
            <w:vAlign w:val="center"/>
          </w:tcPr>
          <w:p w:rsidR="001F50D0" w:rsidRDefault="001F50D0" w:rsidP="001F50D0">
            <w:pPr>
              <w:jc w:val="center"/>
            </w:pPr>
            <w:r>
              <w:rPr>
                <w:sz w:val="18"/>
                <w:szCs w:val="18"/>
              </w:rPr>
              <w:t>上海电气</w:t>
            </w:r>
          </w:p>
        </w:tc>
        <w:tc>
          <w:tcPr>
            <w:tcW w:w="865" w:type="dxa"/>
            <w:vAlign w:val="center"/>
          </w:tcPr>
          <w:p w:rsidR="001F50D0" w:rsidRDefault="001F50D0" w:rsidP="001F50D0">
            <w:pPr>
              <w:jc w:val="center"/>
            </w:pPr>
            <w:r>
              <w:rPr>
                <w:sz w:val="18"/>
                <w:szCs w:val="18"/>
              </w:rPr>
              <w:t>2018-06-06</w:t>
            </w:r>
          </w:p>
        </w:tc>
        <w:tc>
          <w:tcPr>
            <w:tcW w:w="673" w:type="dxa"/>
            <w:vAlign w:val="center"/>
          </w:tcPr>
          <w:p w:rsidR="001F50D0" w:rsidRDefault="001F50D0" w:rsidP="001F50D0">
            <w:pPr>
              <w:jc w:val="center"/>
            </w:pPr>
            <w:r>
              <w:rPr>
                <w:sz w:val="18"/>
                <w:szCs w:val="18"/>
              </w:rPr>
              <w:t>重大事项</w:t>
            </w:r>
          </w:p>
        </w:tc>
        <w:tc>
          <w:tcPr>
            <w:tcW w:w="797" w:type="dxa"/>
            <w:vAlign w:val="center"/>
          </w:tcPr>
          <w:p w:rsidR="001F50D0" w:rsidRDefault="001F50D0" w:rsidP="001F50D0">
            <w:pPr>
              <w:jc w:val="right"/>
            </w:pPr>
            <w:r>
              <w:rPr>
                <w:sz w:val="18"/>
                <w:szCs w:val="18"/>
              </w:rPr>
              <w:t>6.34</w:t>
            </w:r>
          </w:p>
        </w:tc>
        <w:tc>
          <w:tcPr>
            <w:tcW w:w="685" w:type="dxa"/>
          </w:tcPr>
          <w:p w:rsidR="001F50D0" w:rsidRPr="0064110C" w:rsidRDefault="001F50D0" w:rsidP="001F50D0">
            <w:pPr>
              <w:jc w:val="center"/>
              <w:rPr>
                <w:sz w:val="18"/>
                <w:szCs w:val="18"/>
              </w:rPr>
            </w:pPr>
            <w:r w:rsidRPr="0064110C">
              <w:rPr>
                <w:sz w:val="18"/>
                <w:szCs w:val="18"/>
              </w:rPr>
              <w:t>2018-08-07</w:t>
            </w:r>
          </w:p>
        </w:tc>
        <w:tc>
          <w:tcPr>
            <w:tcW w:w="657" w:type="dxa"/>
          </w:tcPr>
          <w:p w:rsidR="001F50D0" w:rsidRPr="0064110C" w:rsidRDefault="001F50D0" w:rsidP="001F50D0">
            <w:pPr>
              <w:jc w:val="right"/>
              <w:rPr>
                <w:sz w:val="18"/>
                <w:szCs w:val="18"/>
              </w:rPr>
            </w:pPr>
            <w:r w:rsidRPr="0064110C">
              <w:rPr>
                <w:sz w:val="18"/>
                <w:szCs w:val="18"/>
              </w:rPr>
              <w:t>5.71</w:t>
            </w:r>
          </w:p>
        </w:tc>
        <w:tc>
          <w:tcPr>
            <w:tcW w:w="1047" w:type="dxa"/>
            <w:vAlign w:val="center"/>
          </w:tcPr>
          <w:p w:rsidR="001F50D0" w:rsidRDefault="001F50D0" w:rsidP="001F50D0">
            <w:pPr>
              <w:jc w:val="right"/>
            </w:pPr>
            <w:r>
              <w:rPr>
                <w:sz w:val="18"/>
                <w:szCs w:val="18"/>
              </w:rPr>
              <w:t>309,300</w:t>
            </w:r>
          </w:p>
        </w:tc>
        <w:tc>
          <w:tcPr>
            <w:tcW w:w="1216" w:type="dxa"/>
            <w:vAlign w:val="center"/>
          </w:tcPr>
          <w:p w:rsidR="001F50D0" w:rsidRDefault="001F50D0" w:rsidP="001F50D0">
            <w:pPr>
              <w:jc w:val="right"/>
            </w:pPr>
            <w:r>
              <w:rPr>
                <w:sz w:val="18"/>
                <w:szCs w:val="18"/>
              </w:rPr>
              <w:t>2,947,351.18</w:t>
            </w:r>
          </w:p>
        </w:tc>
        <w:tc>
          <w:tcPr>
            <w:tcW w:w="1158" w:type="dxa"/>
            <w:vAlign w:val="center"/>
          </w:tcPr>
          <w:p w:rsidR="001F50D0" w:rsidRDefault="001F50D0" w:rsidP="001F50D0">
            <w:pPr>
              <w:jc w:val="right"/>
            </w:pPr>
            <w:r>
              <w:rPr>
                <w:sz w:val="18"/>
                <w:szCs w:val="18"/>
              </w:rPr>
              <w:t>1,960,962.00</w:t>
            </w:r>
          </w:p>
        </w:tc>
        <w:tc>
          <w:tcPr>
            <w:tcW w:w="600" w:type="dxa"/>
            <w:vAlign w:val="center"/>
          </w:tcPr>
          <w:p w:rsidR="001F50D0" w:rsidRDefault="001F50D0" w:rsidP="001F50D0">
            <w:pPr>
              <w:jc w:val="center"/>
            </w:pPr>
            <w:r>
              <w:rPr>
                <w:sz w:val="18"/>
                <w:szCs w:val="18"/>
              </w:rPr>
              <w:t>-</w:t>
            </w:r>
          </w:p>
        </w:tc>
      </w:tr>
      <w:tr w:rsidR="00153922">
        <w:tc>
          <w:tcPr>
            <w:tcW w:w="606" w:type="dxa"/>
            <w:vAlign w:val="center"/>
          </w:tcPr>
          <w:p w:rsidR="00153922" w:rsidRDefault="009F4B19">
            <w:pPr>
              <w:jc w:val="center"/>
            </w:pPr>
            <w:r>
              <w:rPr>
                <w:sz w:val="18"/>
                <w:szCs w:val="18"/>
              </w:rPr>
              <w:t>601118</w:t>
            </w:r>
          </w:p>
        </w:tc>
        <w:tc>
          <w:tcPr>
            <w:tcW w:w="694" w:type="dxa"/>
            <w:vAlign w:val="center"/>
          </w:tcPr>
          <w:p w:rsidR="00153922" w:rsidRDefault="009F4B19">
            <w:pPr>
              <w:jc w:val="center"/>
            </w:pPr>
            <w:r>
              <w:rPr>
                <w:sz w:val="18"/>
                <w:szCs w:val="18"/>
              </w:rPr>
              <w:t>海南橡胶</w:t>
            </w:r>
          </w:p>
        </w:tc>
        <w:tc>
          <w:tcPr>
            <w:tcW w:w="865" w:type="dxa"/>
            <w:vAlign w:val="center"/>
          </w:tcPr>
          <w:p w:rsidR="00153922" w:rsidRDefault="009F4B19">
            <w:pPr>
              <w:jc w:val="center"/>
            </w:pPr>
            <w:r>
              <w:rPr>
                <w:sz w:val="18"/>
                <w:szCs w:val="18"/>
              </w:rPr>
              <w:t>2018-05-24</w:t>
            </w:r>
          </w:p>
        </w:tc>
        <w:tc>
          <w:tcPr>
            <w:tcW w:w="673" w:type="dxa"/>
            <w:vAlign w:val="center"/>
          </w:tcPr>
          <w:p w:rsidR="00153922" w:rsidRDefault="009F4B19">
            <w:pPr>
              <w:jc w:val="center"/>
            </w:pPr>
            <w:r>
              <w:rPr>
                <w:sz w:val="18"/>
                <w:szCs w:val="18"/>
              </w:rPr>
              <w:t>重大事项</w:t>
            </w:r>
          </w:p>
        </w:tc>
        <w:tc>
          <w:tcPr>
            <w:tcW w:w="797" w:type="dxa"/>
            <w:vAlign w:val="center"/>
          </w:tcPr>
          <w:p w:rsidR="00153922" w:rsidRDefault="009F4B19">
            <w:pPr>
              <w:jc w:val="right"/>
            </w:pPr>
            <w:r>
              <w:rPr>
                <w:sz w:val="18"/>
                <w:szCs w:val="18"/>
              </w:rPr>
              <w:t>6.62</w:t>
            </w:r>
          </w:p>
        </w:tc>
        <w:tc>
          <w:tcPr>
            <w:tcW w:w="685" w:type="dxa"/>
            <w:vAlign w:val="center"/>
          </w:tcPr>
          <w:p w:rsidR="00153922" w:rsidRDefault="009F4B19">
            <w:pPr>
              <w:jc w:val="center"/>
            </w:pPr>
            <w:r>
              <w:rPr>
                <w:sz w:val="18"/>
                <w:szCs w:val="18"/>
              </w:rPr>
              <w:t>-</w:t>
            </w:r>
          </w:p>
        </w:tc>
        <w:tc>
          <w:tcPr>
            <w:tcW w:w="657" w:type="dxa"/>
            <w:vAlign w:val="center"/>
          </w:tcPr>
          <w:p w:rsidR="00153922" w:rsidRDefault="009F4B19">
            <w:pPr>
              <w:jc w:val="right"/>
            </w:pPr>
            <w:r>
              <w:rPr>
                <w:sz w:val="18"/>
                <w:szCs w:val="18"/>
              </w:rPr>
              <w:t>-</w:t>
            </w:r>
          </w:p>
        </w:tc>
        <w:tc>
          <w:tcPr>
            <w:tcW w:w="1047" w:type="dxa"/>
            <w:vAlign w:val="center"/>
          </w:tcPr>
          <w:p w:rsidR="00153922" w:rsidRDefault="009F4B19">
            <w:pPr>
              <w:jc w:val="right"/>
            </w:pPr>
            <w:r>
              <w:rPr>
                <w:sz w:val="18"/>
                <w:szCs w:val="18"/>
              </w:rPr>
              <w:t>139,917</w:t>
            </w:r>
          </w:p>
        </w:tc>
        <w:tc>
          <w:tcPr>
            <w:tcW w:w="1216" w:type="dxa"/>
            <w:vAlign w:val="center"/>
          </w:tcPr>
          <w:p w:rsidR="00153922" w:rsidRDefault="009F4B19">
            <w:pPr>
              <w:jc w:val="right"/>
            </w:pPr>
            <w:r>
              <w:rPr>
                <w:sz w:val="18"/>
                <w:szCs w:val="18"/>
              </w:rPr>
              <w:t>894,588.35</w:t>
            </w:r>
          </w:p>
        </w:tc>
        <w:tc>
          <w:tcPr>
            <w:tcW w:w="1158" w:type="dxa"/>
            <w:vAlign w:val="center"/>
          </w:tcPr>
          <w:p w:rsidR="00153922" w:rsidRDefault="009F4B19">
            <w:pPr>
              <w:jc w:val="right"/>
            </w:pPr>
            <w:r>
              <w:rPr>
                <w:sz w:val="18"/>
                <w:szCs w:val="18"/>
              </w:rPr>
              <w:t>926,250.54</w:t>
            </w:r>
          </w:p>
        </w:tc>
        <w:tc>
          <w:tcPr>
            <w:tcW w:w="600" w:type="dxa"/>
            <w:vAlign w:val="center"/>
          </w:tcPr>
          <w:p w:rsidR="00153922" w:rsidRDefault="009F4B19">
            <w:pPr>
              <w:jc w:val="center"/>
            </w:pPr>
            <w:r>
              <w:rPr>
                <w:sz w:val="18"/>
                <w:szCs w:val="18"/>
              </w:rPr>
              <w:t>-</w:t>
            </w:r>
          </w:p>
        </w:tc>
      </w:tr>
      <w:tr w:rsidR="00153922">
        <w:tc>
          <w:tcPr>
            <w:tcW w:w="606" w:type="dxa"/>
            <w:vAlign w:val="center"/>
          </w:tcPr>
          <w:p w:rsidR="00153922" w:rsidRDefault="009F4B19">
            <w:pPr>
              <w:jc w:val="center"/>
            </w:pPr>
            <w:r>
              <w:rPr>
                <w:sz w:val="18"/>
                <w:szCs w:val="18"/>
              </w:rPr>
              <w:t>600158</w:t>
            </w:r>
          </w:p>
        </w:tc>
        <w:tc>
          <w:tcPr>
            <w:tcW w:w="694" w:type="dxa"/>
            <w:vAlign w:val="center"/>
          </w:tcPr>
          <w:p w:rsidR="00153922" w:rsidRDefault="009F4B19">
            <w:pPr>
              <w:jc w:val="center"/>
            </w:pPr>
            <w:r>
              <w:rPr>
                <w:sz w:val="18"/>
                <w:szCs w:val="18"/>
              </w:rPr>
              <w:t>中体产业</w:t>
            </w:r>
          </w:p>
        </w:tc>
        <w:tc>
          <w:tcPr>
            <w:tcW w:w="865" w:type="dxa"/>
            <w:vAlign w:val="center"/>
          </w:tcPr>
          <w:p w:rsidR="00153922" w:rsidRDefault="009F4B19">
            <w:pPr>
              <w:jc w:val="center"/>
            </w:pPr>
            <w:r>
              <w:rPr>
                <w:sz w:val="18"/>
                <w:szCs w:val="18"/>
              </w:rPr>
              <w:t>2018-03-27</w:t>
            </w:r>
          </w:p>
        </w:tc>
        <w:tc>
          <w:tcPr>
            <w:tcW w:w="673" w:type="dxa"/>
            <w:vAlign w:val="center"/>
          </w:tcPr>
          <w:p w:rsidR="00153922" w:rsidRDefault="009F4B19">
            <w:pPr>
              <w:jc w:val="center"/>
            </w:pPr>
            <w:r>
              <w:rPr>
                <w:sz w:val="18"/>
                <w:szCs w:val="18"/>
              </w:rPr>
              <w:t>重大事项</w:t>
            </w:r>
          </w:p>
        </w:tc>
        <w:tc>
          <w:tcPr>
            <w:tcW w:w="797" w:type="dxa"/>
            <w:vAlign w:val="center"/>
          </w:tcPr>
          <w:p w:rsidR="00153922" w:rsidRDefault="009F4B19">
            <w:pPr>
              <w:jc w:val="right"/>
            </w:pPr>
            <w:r>
              <w:rPr>
                <w:sz w:val="18"/>
                <w:szCs w:val="18"/>
              </w:rPr>
              <w:t>11.64</w:t>
            </w:r>
          </w:p>
        </w:tc>
        <w:tc>
          <w:tcPr>
            <w:tcW w:w="685" w:type="dxa"/>
            <w:vAlign w:val="center"/>
          </w:tcPr>
          <w:p w:rsidR="00153922" w:rsidRDefault="009F4B19">
            <w:pPr>
              <w:jc w:val="center"/>
            </w:pPr>
            <w:r>
              <w:rPr>
                <w:sz w:val="18"/>
                <w:szCs w:val="18"/>
              </w:rPr>
              <w:t>2018-07-16</w:t>
            </w:r>
          </w:p>
        </w:tc>
        <w:tc>
          <w:tcPr>
            <w:tcW w:w="657" w:type="dxa"/>
            <w:vAlign w:val="center"/>
          </w:tcPr>
          <w:p w:rsidR="00153922" w:rsidRDefault="009F4B19">
            <w:pPr>
              <w:jc w:val="right"/>
            </w:pPr>
            <w:r>
              <w:rPr>
                <w:sz w:val="18"/>
                <w:szCs w:val="18"/>
              </w:rPr>
              <w:t>11.59</w:t>
            </w:r>
          </w:p>
        </w:tc>
        <w:tc>
          <w:tcPr>
            <w:tcW w:w="1047" w:type="dxa"/>
            <w:vAlign w:val="center"/>
          </w:tcPr>
          <w:p w:rsidR="00153922" w:rsidRDefault="009F4B19">
            <w:pPr>
              <w:jc w:val="right"/>
            </w:pPr>
            <w:r>
              <w:rPr>
                <w:sz w:val="18"/>
                <w:szCs w:val="18"/>
              </w:rPr>
              <w:t>58,260</w:t>
            </w:r>
          </w:p>
        </w:tc>
        <w:tc>
          <w:tcPr>
            <w:tcW w:w="1216" w:type="dxa"/>
            <w:vAlign w:val="center"/>
          </w:tcPr>
          <w:p w:rsidR="00153922" w:rsidRDefault="009F4B19">
            <w:pPr>
              <w:jc w:val="right"/>
            </w:pPr>
            <w:r>
              <w:rPr>
                <w:sz w:val="18"/>
                <w:szCs w:val="18"/>
              </w:rPr>
              <w:t>988,076.10</w:t>
            </w:r>
          </w:p>
        </w:tc>
        <w:tc>
          <w:tcPr>
            <w:tcW w:w="1158" w:type="dxa"/>
            <w:vAlign w:val="center"/>
          </w:tcPr>
          <w:p w:rsidR="00153922" w:rsidRDefault="009F4B19">
            <w:pPr>
              <w:jc w:val="right"/>
            </w:pPr>
            <w:r>
              <w:rPr>
                <w:sz w:val="18"/>
                <w:szCs w:val="18"/>
              </w:rPr>
              <w:t>678,146.40</w:t>
            </w:r>
          </w:p>
        </w:tc>
        <w:tc>
          <w:tcPr>
            <w:tcW w:w="600" w:type="dxa"/>
            <w:vAlign w:val="center"/>
          </w:tcPr>
          <w:p w:rsidR="00153922" w:rsidRDefault="009F4B19">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53922" w:rsidRDefault="009F4B19">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153922" w:rsidRDefault="009F4B1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53922" w:rsidRDefault="009F4B1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53922" w:rsidRDefault="009F4B1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53922" w:rsidRDefault="009F4B1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53922" w:rsidRDefault="009F4B1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153922" w:rsidRDefault="009F4B1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日，本基金所承担的全部金融负债的合约约定到期日均为一个月以内且不计息。本基金赎回基金份额采用一篮子股票形式，流动性风险相对较低。</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53922" w:rsidRDefault="009F4B1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53922" w:rsidRDefault="009F4B1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本基金所持证券在证券交易所上市，部分基金资产流通暂时受限制不能自由转让的情况参见附注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53922" w:rsidRDefault="009F4B1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53922" w:rsidRDefault="009F4B1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B127C4"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
        <w:gridCol w:w="1730"/>
        <w:gridCol w:w="10"/>
        <w:gridCol w:w="1549"/>
        <w:gridCol w:w="10"/>
        <w:gridCol w:w="1463"/>
        <w:gridCol w:w="10"/>
        <w:gridCol w:w="1211"/>
        <w:gridCol w:w="10"/>
        <w:gridCol w:w="1549"/>
        <w:gridCol w:w="10"/>
        <w:gridCol w:w="1436"/>
        <w:gridCol w:w="10"/>
      </w:tblGrid>
      <w:tr w:rsidR="00B127C4" w:rsidRPr="0081712B" w:rsidTr="00B127C4">
        <w:trPr>
          <w:gridBefore w:val="1"/>
          <w:wBefore w:w="10" w:type="dxa"/>
          <w:trHeight w:val="280"/>
        </w:trPr>
        <w:tc>
          <w:tcPr>
            <w:tcW w:w="1740" w:type="dxa"/>
            <w:gridSpan w:val="2"/>
            <w:vAlign w:val="center"/>
          </w:tcPr>
          <w:p w:rsidR="00B127C4" w:rsidRPr="0081712B" w:rsidRDefault="00B127C4" w:rsidP="00D8532A">
            <w:pPr>
              <w:spacing w:before="29" w:line="288" w:lineRule="auto"/>
              <w:jc w:val="left"/>
              <w:rPr>
                <w:rFonts w:eastAsiaTheme="majorEastAsia"/>
                <w:b/>
                <w:sz w:val="18"/>
                <w:szCs w:val="18"/>
              </w:rPr>
            </w:pPr>
            <w:r w:rsidRPr="0081712B">
              <w:rPr>
                <w:rFonts w:eastAsiaTheme="majorEastAsia"/>
                <w:b/>
                <w:sz w:val="18"/>
                <w:szCs w:val="18"/>
              </w:rPr>
              <w:t>本期末</w:t>
            </w:r>
          </w:p>
          <w:p w:rsidR="00B127C4" w:rsidRPr="0081712B" w:rsidRDefault="00B127C4" w:rsidP="00D8532A">
            <w:pPr>
              <w:spacing w:before="29" w:line="288" w:lineRule="auto"/>
              <w:jc w:val="left"/>
              <w:rPr>
                <w:rFonts w:eastAsiaTheme="majorEastAsia"/>
                <w:b/>
                <w:sz w:val="18"/>
                <w:szCs w:val="18"/>
              </w:rPr>
            </w:pPr>
            <w:r w:rsidRPr="0081712B">
              <w:rPr>
                <w:rFonts w:eastAsiaTheme="majorEastAsia"/>
                <w:b/>
                <w:color w:val="000000"/>
                <w:sz w:val="18"/>
                <w:szCs w:val="18"/>
              </w:rPr>
              <w:t>2018</w:t>
            </w:r>
            <w:r w:rsidRPr="0081712B">
              <w:rPr>
                <w:rFonts w:eastAsiaTheme="majorEastAsia"/>
                <w:b/>
                <w:color w:val="000000"/>
                <w:sz w:val="18"/>
                <w:szCs w:val="18"/>
              </w:rPr>
              <w:t>年</w:t>
            </w:r>
            <w:r w:rsidRPr="0081712B">
              <w:rPr>
                <w:rFonts w:eastAsiaTheme="majorEastAsia"/>
                <w:b/>
                <w:color w:val="000000"/>
                <w:sz w:val="18"/>
                <w:szCs w:val="18"/>
              </w:rPr>
              <w:t>6</w:t>
            </w:r>
            <w:r w:rsidRPr="0081712B">
              <w:rPr>
                <w:rFonts w:eastAsiaTheme="majorEastAsia"/>
                <w:b/>
                <w:color w:val="000000"/>
                <w:sz w:val="18"/>
                <w:szCs w:val="18"/>
              </w:rPr>
              <w:t>月</w:t>
            </w:r>
            <w:r w:rsidRPr="0081712B">
              <w:rPr>
                <w:rFonts w:eastAsiaTheme="majorEastAsia"/>
                <w:b/>
                <w:color w:val="000000"/>
                <w:sz w:val="18"/>
                <w:szCs w:val="18"/>
              </w:rPr>
              <w:t>30</w:t>
            </w:r>
            <w:r w:rsidRPr="0081712B">
              <w:rPr>
                <w:rFonts w:eastAsiaTheme="majorEastAsia"/>
                <w:b/>
                <w:color w:val="000000"/>
                <w:sz w:val="18"/>
                <w:szCs w:val="18"/>
              </w:rPr>
              <w:t>日</w:t>
            </w:r>
          </w:p>
        </w:tc>
        <w:tc>
          <w:tcPr>
            <w:tcW w:w="1559"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1</w:t>
            </w:r>
            <w:r w:rsidRPr="0081712B">
              <w:rPr>
                <w:rFonts w:eastAsiaTheme="majorEastAsia"/>
                <w:b/>
                <w:color w:val="000000"/>
                <w:sz w:val="18"/>
                <w:szCs w:val="18"/>
              </w:rPr>
              <w:t>年以内</w:t>
            </w:r>
          </w:p>
        </w:tc>
        <w:tc>
          <w:tcPr>
            <w:tcW w:w="1473"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1</w:t>
            </w:r>
            <w:r w:rsidRPr="0081712B">
              <w:rPr>
                <w:rFonts w:eastAsiaTheme="majorEastAsia"/>
                <w:b/>
                <w:bCs/>
                <w:color w:val="000000"/>
                <w:kern w:val="0"/>
                <w:sz w:val="18"/>
                <w:szCs w:val="18"/>
              </w:rPr>
              <w:t>至</w:t>
            </w:r>
            <w:r w:rsidRPr="0081712B">
              <w:rPr>
                <w:rFonts w:eastAsiaTheme="majorEastAsia"/>
                <w:b/>
                <w:color w:val="000000"/>
                <w:sz w:val="18"/>
                <w:szCs w:val="18"/>
              </w:rPr>
              <w:t>5</w:t>
            </w:r>
            <w:r w:rsidRPr="0081712B">
              <w:rPr>
                <w:rFonts w:eastAsiaTheme="majorEastAsia"/>
                <w:b/>
                <w:color w:val="000000"/>
                <w:sz w:val="18"/>
                <w:szCs w:val="18"/>
              </w:rPr>
              <w:t>年</w:t>
            </w:r>
          </w:p>
        </w:tc>
        <w:tc>
          <w:tcPr>
            <w:tcW w:w="1221"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5</w:t>
            </w:r>
            <w:r w:rsidRPr="0081712B">
              <w:rPr>
                <w:rFonts w:eastAsiaTheme="majorEastAsia"/>
                <w:b/>
                <w:color w:val="000000"/>
                <w:sz w:val="18"/>
                <w:szCs w:val="18"/>
              </w:rPr>
              <w:t>年以上</w:t>
            </w:r>
          </w:p>
        </w:tc>
        <w:tc>
          <w:tcPr>
            <w:tcW w:w="1559"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不计息</w:t>
            </w:r>
          </w:p>
        </w:tc>
        <w:tc>
          <w:tcPr>
            <w:tcW w:w="1446"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合计</w:t>
            </w:r>
          </w:p>
        </w:tc>
      </w:tr>
      <w:tr w:rsidR="00B127C4" w:rsidRPr="0081712B" w:rsidTr="00B127C4">
        <w:trPr>
          <w:gridBefore w:val="1"/>
          <w:wBefore w:w="10" w:type="dxa"/>
          <w:trHeight w:val="280"/>
        </w:trPr>
        <w:tc>
          <w:tcPr>
            <w:tcW w:w="1740" w:type="dxa"/>
            <w:gridSpan w:val="2"/>
            <w:vAlign w:val="center"/>
          </w:tcPr>
          <w:p w:rsidR="00B127C4" w:rsidRPr="0081712B" w:rsidRDefault="00B127C4" w:rsidP="00D8532A">
            <w:pPr>
              <w:spacing w:before="29" w:line="288" w:lineRule="auto"/>
              <w:rPr>
                <w:rFonts w:eastAsiaTheme="majorEastAsia"/>
                <w:b/>
                <w:color w:val="000000"/>
                <w:sz w:val="18"/>
                <w:szCs w:val="18"/>
              </w:rPr>
            </w:pPr>
            <w:r w:rsidRPr="0081712B">
              <w:rPr>
                <w:rFonts w:eastAsiaTheme="majorEastAsia"/>
                <w:b/>
                <w:color w:val="000000"/>
                <w:sz w:val="18"/>
                <w:szCs w:val="18"/>
              </w:rPr>
              <w:t>资产</w:t>
            </w:r>
          </w:p>
        </w:tc>
        <w:tc>
          <w:tcPr>
            <w:tcW w:w="1559"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473"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221"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559"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446" w:type="dxa"/>
            <w:gridSpan w:val="2"/>
            <w:vAlign w:val="center"/>
          </w:tcPr>
          <w:p w:rsidR="00B127C4" w:rsidRPr="0081712B" w:rsidRDefault="00B127C4" w:rsidP="00D8532A">
            <w:pPr>
              <w:spacing w:before="29" w:line="288" w:lineRule="auto"/>
              <w:jc w:val="right"/>
              <w:rPr>
                <w:rFonts w:eastAsiaTheme="majorEastAsia"/>
                <w:b/>
                <w:color w:val="000000"/>
                <w:sz w:val="18"/>
                <w:szCs w:val="18"/>
              </w:rPr>
            </w:pP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银行存款</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5,760,823.99</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5,760,823.99</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结算备付金</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55.49</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55.49</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存出保证金</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2,106.06</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2,106.06</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交易性金融资产</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373,969,489.64</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373,969,489.64</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应收利息</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966.33</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966.33</w:t>
            </w:r>
          </w:p>
        </w:tc>
      </w:tr>
      <w:tr w:rsidR="00B127C4" w:rsidRPr="0081712B" w:rsidTr="00B127C4">
        <w:trPr>
          <w:gridBefore w:val="1"/>
          <w:wBefore w:w="10" w:type="dxa"/>
          <w:trHeight w:val="280"/>
        </w:trPr>
        <w:tc>
          <w:tcPr>
            <w:tcW w:w="1740" w:type="dxa"/>
            <w:gridSpan w:val="2"/>
            <w:vAlign w:val="center"/>
          </w:tcPr>
          <w:p w:rsidR="00B127C4" w:rsidRPr="0081712B" w:rsidRDefault="00B127C4" w:rsidP="00D8532A">
            <w:pPr>
              <w:spacing w:before="29" w:line="288" w:lineRule="auto"/>
              <w:jc w:val="center"/>
              <w:rPr>
                <w:rFonts w:eastAsiaTheme="majorEastAsia"/>
                <w:b/>
                <w:color w:val="000000"/>
                <w:sz w:val="18"/>
                <w:szCs w:val="18"/>
              </w:rPr>
            </w:pPr>
            <w:r w:rsidRPr="0081712B">
              <w:rPr>
                <w:rFonts w:eastAsiaTheme="majorEastAsia"/>
                <w:b/>
                <w:color w:val="000000"/>
                <w:sz w:val="18"/>
                <w:szCs w:val="18"/>
              </w:rPr>
              <w:t>资产总计</w:t>
            </w: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5,762,985.54</w:t>
            </w:r>
          </w:p>
          <w:p w:rsidR="00B127C4" w:rsidRPr="0081712B" w:rsidRDefault="00B127C4" w:rsidP="00D8532A">
            <w:pPr>
              <w:spacing w:before="29" w:line="288" w:lineRule="auto"/>
              <w:jc w:val="right"/>
              <w:rPr>
                <w:rFonts w:eastAsiaTheme="majorEastAsia"/>
                <w:sz w:val="18"/>
                <w:szCs w:val="18"/>
              </w:rPr>
            </w:pPr>
          </w:p>
        </w:tc>
        <w:tc>
          <w:tcPr>
            <w:tcW w:w="1473"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221"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373,970,455.97</w:t>
            </w:r>
          </w:p>
          <w:p w:rsidR="00B127C4" w:rsidRPr="0081712B" w:rsidRDefault="00B127C4" w:rsidP="00D8532A">
            <w:pPr>
              <w:spacing w:before="29" w:line="288" w:lineRule="auto"/>
              <w:jc w:val="right"/>
              <w:rPr>
                <w:rFonts w:eastAsiaTheme="majorEastAsia"/>
                <w:sz w:val="18"/>
                <w:szCs w:val="18"/>
              </w:rPr>
            </w:pPr>
          </w:p>
        </w:tc>
        <w:tc>
          <w:tcPr>
            <w:tcW w:w="1446" w:type="dxa"/>
            <w:gridSpan w:val="2"/>
            <w:vAlign w:val="center"/>
          </w:tcPr>
          <w:p w:rsidR="00B127C4" w:rsidRPr="0081712B" w:rsidRDefault="00B127C4" w:rsidP="00D8532A">
            <w:pPr>
              <w:spacing w:before="29" w:line="288" w:lineRule="auto"/>
              <w:ind w:right="210"/>
              <w:jc w:val="right"/>
              <w:rPr>
                <w:rFonts w:eastAsiaTheme="majorEastAsia"/>
                <w:sz w:val="18"/>
                <w:szCs w:val="18"/>
              </w:rPr>
            </w:pPr>
            <w:r w:rsidRPr="0081712B">
              <w:rPr>
                <w:rFonts w:eastAsiaTheme="majorEastAsia"/>
                <w:sz w:val="18"/>
                <w:szCs w:val="18"/>
              </w:rPr>
              <w:t>379,733,441.51</w:t>
            </w:r>
          </w:p>
          <w:p w:rsidR="00B127C4" w:rsidRPr="0081712B" w:rsidRDefault="00B127C4" w:rsidP="00D8532A">
            <w:pPr>
              <w:spacing w:before="29" w:line="288" w:lineRule="auto"/>
              <w:jc w:val="right"/>
              <w:rPr>
                <w:rFonts w:eastAsiaTheme="majorEastAsia"/>
                <w:sz w:val="18"/>
                <w:szCs w:val="18"/>
              </w:rPr>
            </w:pPr>
          </w:p>
        </w:tc>
      </w:tr>
      <w:tr w:rsidR="00B127C4" w:rsidRPr="0081712B" w:rsidTr="00B127C4">
        <w:trPr>
          <w:gridBefore w:val="1"/>
          <w:wBefore w:w="10" w:type="dxa"/>
          <w:trHeight w:val="280"/>
        </w:trPr>
        <w:tc>
          <w:tcPr>
            <w:tcW w:w="1740" w:type="dxa"/>
            <w:gridSpan w:val="2"/>
            <w:vAlign w:val="center"/>
          </w:tcPr>
          <w:p w:rsidR="00B127C4" w:rsidRPr="0081712B" w:rsidRDefault="00B127C4" w:rsidP="00D8532A">
            <w:pPr>
              <w:spacing w:before="29" w:line="288" w:lineRule="auto"/>
              <w:rPr>
                <w:rFonts w:eastAsiaTheme="majorEastAsia"/>
                <w:color w:val="000000"/>
                <w:sz w:val="18"/>
                <w:szCs w:val="18"/>
              </w:rPr>
            </w:pPr>
            <w:r w:rsidRPr="0081712B">
              <w:rPr>
                <w:rFonts w:eastAsiaTheme="majorEastAsia"/>
                <w:color w:val="000000"/>
                <w:sz w:val="18"/>
                <w:szCs w:val="18"/>
              </w:rPr>
              <w:t>负债</w:t>
            </w:r>
          </w:p>
        </w:tc>
        <w:tc>
          <w:tcPr>
            <w:tcW w:w="1559" w:type="dxa"/>
            <w:gridSpan w:val="2"/>
            <w:vAlign w:val="center"/>
          </w:tcPr>
          <w:p w:rsidR="00B127C4" w:rsidRPr="0081712B" w:rsidRDefault="00B127C4" w:rsidP="00D8532A">
            <w:pPr>
              <w:spacing w:before="29" w:line="288" w:lineRule="auto"/>
              <w:jc w:val="right"/>
              <w:rPr>
                <w:rFonts w:eastAsiaTheme="majorEastAsia"/>
                <w:color w:val="0000FF"/>
                <w:kern w:val="0"/>
                <w:sz w:val="18"/>
                <w:szCs w:val="18"/>
              </w:rPr>
            </w:pPr>
          </w:p>
        </w:tc>
        <w:tc>
          <w:tcPr>
            <w:tcW w:w="1473"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221"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559"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c>
          <w:tcPr>
            <w:tcW w:w="1446" w:type="dxa"/>
            <w:gridSpan w:val="2"/>
            <w:vAlign w:val="center"/>
          </w:tcPr>
          <w:p w:rsidR="00B127C4" w:rsidRPr="0081712B" w:rsidRDefault="00B127C4" w:rsidP="00D8532A">
            <w:pPr>
              <w:spacing w:before="29" w:line="288" w:lineRule="auto"/>
              <w:jc w:val="right"/>
              <w:rPr>
                <w:rFonts w:eastAsiaTheme="majorEastAsia"/>
                <w:color w:val="000000"/>
                <w:sz w:val="18"/>
                <w:szCs w:val="18"/>
              </w:rPr>
            </w:pP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应付证券清算款</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2,103.00</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2,103.00</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应付管理人报酬</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163,569.94</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163,569.94</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应付托管费</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32,713.98</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32,713.98</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应付交易费用</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52,756.24</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52,756.24</w:t>
            </w:r>
          </w:p>
        </w:tc>
      </w:tr>
      <w:tr w:rsidR="00B127C4" w:rsidRPr="0081712B" w:rsidTr="00B127C4">
        <w:trPr>
          <w:gridBefore w:val="1"/>
          <w:wBefore w:w="10" w:type="dxa"/>
        </w:trPr>
        <w:tc>
          <w:tcPr>
            <w:tcW w:w="1740"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其他负债</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473"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221"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w:t>
            </w:r>
          </w:p>
        </w:tc>
        <w:tc>
          <w:tcPr>
            <w:tcW w:w="1559"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262,918.70</w:t>
            </w:r>
          </w:p>
        </w:tc>
        <w:tc>
          <w:tcPr>
            <w:tcW w:w="1446" w:type="dxa"/>
            <w:gridSpan w:val="2"/>
            <w:vAlign w:val="center"/>
          </w:tcPr>
          <w:p w:rsidR="00B127C4" w:rsidRPr="0081712B" w:rsidRDefault="00B127C4" w:rsidP="00D8532A">
            <w:pPr>
              <w:jc w:val="left"/>
              <w:rPr>
                <w:rFonts w:eastAsiaTheme="majorEastAsia"/>
              </w:rPr>
            </w:pPr>
            <w:r w:rsidRPr="0081712B">
              <w:rPr>
                <w:rFonts w:eastAsiaTheme="majorEastAsia"/>
                <w:color w:val="000000"/>
                <w:sz w:val="18"/>
                <w:szCs w:val="18"/>
              </w:rPr>
              <w:t>262,918.70</w:t>
            </w:r>
          </w:p>
        </w:tc>
      </w:tr>
      <w:tr w:rsidR="00B127C4" w:rsidRPr="0081712B" w:rsidTr="00B127C4">
        <w:trPr>
          <w:gridBefore w:val="1"/>
          <w:wBefore w:w="10" w:type="dxa"/>
          <w:trHeight w:val="486"/>
        </w:trPr>
        <w:tc>
          <w:tcPr>
            <w:tcW w:w="1740" w:type="dxa"/>
            <w:gridSpan w:val="2"/>
            <w:vAlign w:val="center"/>
          </w:tcPr>
          <w:p w:rsidR="00B127C4" w:rsidRPr="0081712B" w:rsidRDefault="00B127C4" w:rsidP="00D8532A">
            <w:pPr>
              <w:spacing w:before="29" w:line="288" w:lineRule="auto"/>
              <w:jc w:val="center"/>
              <w:rPr>
                <w:rFonts w:eastAsiaTheme="majorEastAsia"/>
                <w:color w:val="000000"/>
                <w:sz w:val="18"/>
                <w:szCs w:val="18"/>
              </w:rPr>
            </w:pPr>
            <w:r w:rsidRPr="0081712B">
              <w:rPr>
                <w:rFonts w:eastAsiaTheme="majorEastAsia"/>
                <w:color w:val="000000"/>
                <w:sz w:val="18"/>
                <w:szCs w:val="18"/>
              </w:rPr>
              <w:t>负债总计</w:t>
            </w: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473"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221"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514,061.86</w:t>
            </w:r>
          </w:p>
          <w:p w:rsidR="00B127C4" w:rsidRPr="0081712B" w:rsidRDefault="00B127C4" w:rsidP="00D8532A">
            <w:pPr>
              <w:spacing w:before="29" w:line="288" w:lineRule="auto"/>
              <w:jc w:val="right"/>
              <w:rPr>
                <w:rFonts w:eastAsiaTheme="majorEastAsia"/>
                <w:sz w:val="18"/>
                <w:szCs w:val="18"/>
              </w:rPr>
            </w:pPr>
          </w:p>
        </w:tc>
        <w:tc>
          <w:tcPr>
            <w:tcW w:w="1446" w:type="dxa"/>
            <w:gridSpan w:val="2"/>
            <w:vAlign w:val="center"/>
          </w:tcPr>
          <w:p w:rsidR="00B127C4" w:rsidRPr="0081712B" w:rsidRDefault="00B127C4" w:rsidP="00D8532A">
            <w:pPr>
              <w:spacing w:before="29" w:line="288" w:lineRule="auto"/>
              <w:ind w:right="210"/>
              <w:jc w:val="right"/>
              <w:rPr>
                <w:rFonts w:eastAsiaTheme="majorEastAsia"/>
                <w:sz w:val="18"/>
                <w:szCs w:val="18"/>
              </w:rPr>
            </w:pPr>
            <w:r w:rsidRPr="0081712B">
              <w:rPr>
                <w:rFonts w:eastAsiaTheme="majorEastAsia"/>
                <w:sz w:val="18"/>
                <w:szCs w:val="18"/>
              </w:rPr>
              <w:t>514,061.86</w:t>
            </w:r>
          </w:p>
          <w:p w:rsidR="00B127C4" w:rsidRPr="0081712B" w:rsidRDefault="00B127C4" w:rsidP="00D8532A">
            <w:pPr>
              <w:spacing w:before="29" w:line="288" w:lineRule="auto"/>
              <w:jc w:val="right"/>
              <w:rPr>
                <w:rFonts w:eastAsiaTheme="majorEastAsia"/>
                <w:sz w:val="18"/>
                <w:szCs w:val="18"/>
              </w:rPr>
            </w:pPr>
          </w:p>
        </w:tc>
      </w:tr>
      <w:tr w:rsidR="00B127C4" w:rsidRPr="0081712B" w:rsidTr="00B127C4">
        <w:trPr>
          <w:gridBefore w:val="1"/>
          <w:wBefore w:w="10" w:type="dxa"/>
          <w:trHeight w:val="280"/>
        </w:trPr>
        <w:tc>
          <w:tcPr>
            <w:tcW w:w="1740" w:type="dxa"/>
            <w:gridSpan w:val="2"/>
            <w:vAlign w:val="center"/>
          </w:tcPr>
          <w:p w:rsidR="00B127C4" w:rsidRPr="0081712B" w:rsidRDefault="00B127C4" w:rsidP="00D8532A">
            <w:pPr>
              <w:spacing w:before="29" w:line="288" w:lineRule="auto"/>
              <w:jc w:val="center"/>
              <w:rPr>
                <w:rFonts w:eastAsiaTheme="majorEastAsia"/>
                <w:color w:val="000000"/>
                <w:sz w:val="18"/>
                <w:szCs w:val="18"/>
              </w:rPr>
            </w:pPr>
            <w:r w:rsidRPr="0081712B">
              <w:rPr>
                <w:rFonts w:eastAsiaTheme="majorEastAsia"/>
                <w:color w:val="000000"/>
                <w:sz w:val="18"/>
                <w:szCs w:val="18"/>
              </w:rPr>
              <w:t>利率敏感度缺口</w:t>
            </w: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5,762,985.54</w:t>
            </w:r>
          </w:p>
          <w:p w:rsidR="00B127C4" w:rsidRPr="0081712B" w:rsidRDefault="00B127C4" w:rsidP="00D8532A">
            <w:pPr>
              <w:spacing w:before="29" w:line="288" w:lineRule="auto"/>
              <w:jc w:val="right"/>
              <w:rPr>
                <w:rFonts w:eastAsiaTheme="majorEastAsia"/>
                <w:sz w:val="18"/>
                <w:szCs w:val="18"/>
              </w:rPr>
            </w:pPr>
          </w:p>
        </w:tc>
        <w:tc>
          <w:tcPr>
            <w:tcW w:w="1473"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221" w:type="dxa"/>
            <w:gridSpan w:val="2"/>
            <w:vAlign w:val="center"/>
          </w:tcPr>
          <w:p w:rsidR="00B127C4" w:rsidRPr="0081712B" w:rsidRDefault="00B127C4" w:rsidP="00D8532A">
            <w:pPr>
              <w:spacing w:before="29" w:line="288" w:lineRule="auto"/>
              <w:jc w:val="right"/>
              <w:rPr>
                <w:rFonts w:eastAsiaTheme="majorEastAsia"/>
                <w:sz w:val="18"/>
                <w:szCs w:val="18"/>
              </w:rPr>
            </w:pPr>
          </w:p>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w:t>
            </w:r>
          </w:p>
          <w:p w:rsidR="00B127C4" w:rsidRPr="0081712B" w:rsidRDefault="00B127C4" w:rsidP="00D8532A">
            <w:pPr>
              <w:spacing w:before="29" w:line="288" w:lineRule="auto"/>
              <w:jc w:val="right"/>
              <w:rPr>
                <w:rFonts w:eastAsiaTheme="majorEastAsia"/>
                <w:sz w:val="18"/>
                <w:szCs w:val="18"/>
              </w:rPr>
            </w:pPr>
          </w:p>
        </w:tc>
        <w:tc>
          <w:tcPr>
            <w:tcW w:w="1559"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373,456,394.11</w:t>
            </w:r>
          </w:p>
          <w:p w:rsidR="00B127C4" w:rsidRPr="0081712B" w:rsidRDefault="00B127C4" w:rsidP="00D8532A">
            <w:pPr>
              <w:spacing w:before="29" w:line="288" w:lineRule="auto"/>
              <w:jc w:val="right"/>
              <w:rPr>
                <w:rFonts w:eastAsiaTheme="majorEastAsia"/>
                <w:sz w:val="18"/>
                <w:szCs w:val="18"/>
              </w:rPr>
            </w:pPr>
          </w:p>
        </w:tc>
        <w:tc>
          <w:tcPr>
            <w:tcW w:w="1446" w:type="dxa"/>
            <w:gridSpan w:val="2"/>
            <w:vAlign w:val="center"/>
          </w:tcPr>
          <w:p w:rsidR="00B127C4" w:rsidRPr="0081712B" w:rsidRDefault="00B127C4" w:rsidP="00D8532A">
            <w:pPr>
              <w:spacing w:before="29" w:line="288" w:lineRule="auto"/>
              <w:jc w:val="right"/>
              <w:rPr>
                <w:rFonts w:eastAsiaTheme="majorEastAsia"/>
                <w:sz w:val="18"/>
                <w:szCs w:val="18"/>
              </w:rPr>
            </w:pPr>
            <w:r w:rsidRPr="0081712B">
              <w:rPr>
                <w:rFonts w:eastAsiaTheme="majorEastAsia"/>
                <w:sz w:val="18"/>
                <w:szCs w:val="18"/>
              </w:rPr>
              <w:t>379,219,379.65</w:t>
            </w:r>
          </w:p>
          <w:p w:rsidR="00B127C4" w:rsidRPr="0081712B" w:rsidRDefault="00B127C4" w:rsidP="00D8532A">
            <w:pPr>
              <w:spacing w:before="29" w:line="288" w:lineRule="auto"/>
              <w:jc w:val="right"/>
              <w:rPr>
                <w:rFonts w:eastAsiaTheme="majorEastAsia"/>
                <w:sz w:val="18"/>
                <w:szCs w:val="18"/>
              </w:rPr>
            </w:pPr>
          </w:p>
        </w:tc>
      </w:tr>
      <w:tr w:rsidR="00905ED0" w:rsidRPr="005312D8" w:rsidTr="00B127C4">
        <w:trPr>
          <w:gridAfter w:val="1"/>
          <w:wAfter w:w="10" w:type="dxa"/>
          <w:trHeight w:val="280"/>
        </w:trPr>
        <w:tc>
          <w:tcPr>
            <w:tcW w:w="1740" w:type="dxa"/>
            <w:gridSpan w:val="2"/>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gridSpan w:val="2"/>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gridSpan w:val="2"/>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gridSpan w:val="2"/>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gridSpan w:val="2"/>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gridSpan w:val="2"/>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B127C4">
        <w:trPr>
          <w:gridAfter w:val="1"/>
          <w:wAfter w:w="10" w:type="dxa"/>
          <w:trHeight w:val="280"/>
        </w:trPr>
        <w:tc>
          <w:tcPr>
            <w:tcW w:w="1740" w:type="dxa"/>
            <w:gridSpan w:val="2"/>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gridSpan w:val="2"/>
            <w:vAlign w:val="center"/>
          </w:tcPr>
          <w:p w:rsidR="00905ED0" w:rsidRPr="005312D8" w:rsidRDefault="00905ED0" w:rsidP="0048308E">
            <w:pPr>
              <w:spacing w:before="29" w:line="288" w:lineRule="auto"/>
              <w:jc w:val="right"/>
              <w:rPr>
                <w:color w:val="000000"/>
                <w:sz w:val="18"/>
                <w:szCs w:val="18"/>
              </w:rPr>
            </w:pPr>
          </w:p>
        </w:tc>
        <w:tc>
          <w:tcPr>
            <w:tcW w:w="1473" w:type="dxa"/>
            <w:gridSpan w:val="2"/>
            <w:vAlign w:val="center"/>
          </w:tcPr>
          <w:p w:rsidR="00905ED0" w:rsidRPr="005312D8" w:rsidRDefault="00905ED0" w:rsidP="0048308E">
            <w:pPr>
              <w:spacing w:before="29" w:line="288" w:lineRule="auto"/>
              <w:jc w:val="right"/>
              <w:rPr>
                <w:b/>
                <w:color w:val="000000"/>
                <w:sz w:val="18"/>
                <w:szCs w:val="18"/>
              </w:rPr>
            </w:pPr>
          </w:p>
        </w:tc>
        <w:tc>
          <w:tcPr>
            <w:tcW w:w="1221" w:type="dxa"/>
            <w:gridSpan w:val="2"/>
            <w:vAlign w:val="center"/>
          </w:tcPr>
          <w:p w:rsidR="00905ED0" w:rsidRPr="005312D8" w:rsidRDefault="00905ED0" w:rsidP="0048308E">
            <w:pPr>
              <w:spacing w:before="29" w:line="288" w:lineRule="auto"/>
              <w:jc w:val="right"/>
              <w:rPr>
                <w:b/>
                <w:color w:val="000000"/>
                <w:sz w:val="18"/>
                <w:szCs w:val="18"/>
              </w:rPr>
            </w:pPr>
          </w:p>
        </w:tc>
        <w:tc>
          <w:tcPr>
            <w:tcW w:w="1559" w:type="dxa"/>
            <w:gridSpan w:val="2"/>
            <w:vAlign w:val="center"/>
          </w:tcPr>
          <w:p w:rsidR="00905ED0" w:rsidRPr="005312D8" w:rsidRDefault="00905ED0" w:rsidP="0048308E">
            <w:pPr>
              <w:spacing w:before="29" w:line="288" w:lineRule="auto"/>
              <w:jc w:val="right"/>
              <w:rPr>
                <w:b/>
                <w:color w:val="000000"/>
                <w:sz w:val="18"/>
                <w:szCs w:val="18"/>
              </w:rPr>
            </w:pPr>
          </w:p>
        </w:tc>
        <w:tc>
          <w:tcPr>
            <w:tcW w:w="1446" w:type="dxa"/>
            <w:gridSpan w:val="2"/>
            <w:vAlign w:val="center"/>
          </w:tcPr>
          <w:p w:rsidR="00905ED0" w:rsidRPr="005312D8" w:rsidRDefault="00905ED0" w:rsidP="0048308E">
            <w:pPr>
              <w:spacing w:before="29" w:line="288" w:lineRule="auto"/>
              <w:jc w:val="right"/>
              <w:rPr>
                <w:b/>
                <w:color w:val="000000"/>
                <w:sz w:val="18"/>
                <w:szCs w:val="18"/>
              </w:rPr>
            </w:pP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银行存款</w:t>
            </w:r>
          </w:p>
        </w:tc>
        <w:tc>
          <w:tcPr>
            <w:tcW w:w="1559" w:type="dxa"/>
            <w:gridSpan w:val="2"/>
            <w:vAlign w:val="center"/>
          </w:tcPr>
          <w:p w:rsidR="00153922" w:rsidRDefault="009F4B19">
            <w:pPr>
              <w:jc w:val="left"/>
            </w:pPr>
            <w:r>
              <w:rPr>
                <w:color w:val="000000"/>
                <w:sz w:val="18"/>
                <w:szCs w:val="18"/>
              </w:rPr>
              <w:t>2,204,520.54</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left"/>
            </w:pPr>
            <w:r>
              <w:rPr>
                <w:color w:val="000000"/>
                <w:sz w:val="18"/>
                <w:szCs w:val="18"/>
              </w:rPr>
              <w:t>-</w:t>
            </w:r>
          </w:p>
        </w:tc>
        <w:tc>
          <w:tcPr>
            <w:tcW w:w="1446" w:type="dxa"/>
            <w:gridSpan w:val="2"/>
            <w:vAlign w:val="center"/>
          </w:tcPr>
          <w:p w:rsidR="00153922" w:rsidRDefault="009F4B19">
            <w:pPr>
              <w:jc w:val="left"/>
            </w:pPr>
            <w:r>
              <w:rPr>
                <w:color w:val="000000"/>
                <w:sz w:val="18"/>
                <w:szCs w:val="18"/>
              </w:rPr>
              <w:t>2,204,520.54</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结算备付金</w:t>
            </w:r>
          </w:p>
        </w:tc>
        <w:tc>
          <w:tcPr>
            <w:tcW w:w="1559" w:type="dxa"/>
            <w:gridSpan w:val="2"/>
            <w:vAlign w:val="center"/>
          </w:tcPr>
          <w:p w:rsidR="00153922" w:rsidRDefault="009F4B19">
            <w:pPr>
              <w:jc w:val="left"/>
            </w:pPr>
            <w:r>
              <w:rPr>
                <w:color w:val="000000"/>
                <w:sz w:val="18"/>
                <w:szCs w:val="18"/>
              </w:rPr>
              <w:t>84.72</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left"/>
            </w:pPr>
            <w:r>
              <w:rPr>
                <w:color w:val="000000"/>
                <w:sz w:val="18"/>
                <w:szCs w:val="18"/>
              </w:rPr>
              <w:t>-</w:t>
            </w:r>
          </w:p>
        </w:tc>
        <w:tc>
          <w:tcPr>
            <w:tcW w:w="1446" w:type="dxa"/>
            <w:gridSpan w:val="2"/>
            <w:vAlign w:val="center"/>
          </w:tcPr>
          <w:p w:rsidR="00153922" w:rsidRDefault="009F4B19">
            <w:pPr>
              <w:jc w:val="left"/>
            </w:pPr>
            <w:r>
              <w:rPr>
                <w:color w:val="000000"/>
                <w:sz w:val="18"/>
                <w:szCs w:val="18"/>
              </w:rPr>
              <w:t>84.72</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存出保证金</w:t>
            </w:r>
          </w:p>
        </w:tc>
        <w:tc>
          <w:tcPr>
            <w:tcW w:w="1559" w:type="dxa"/>
            <w:gridSpan w:val="2"/>
            <w:vAlign w:val="center"/>
          </w:tcPr>
          <w:p w:rsidR="00153922" w:rsidRDefault="009F4B19">
            <w:pPr>
              <w:jc w:val="left"/>
            </w:pPr>
            <w:r>
              <w:rPr>
                <w:color w:val="000000"/>
                <w:sz w:val="18"/>
                <w:szCs w:val="18"/>
              </w:rPr>
              <w:t>5,577.03</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left"/>
            </w:pPr>
            <w:r>
              <w:rPr>
                <w:color w:val="000000"/>
                <w:sz w:val="18"/>
                <w:szCs w:val="18"/>
              </w:rPr>
              <w:t>-</w:t>
            </w:r>
          </w:p>
        </w:tc>
        <w:tc>
          <w:tcPr>
            <w:tcW w:w="1446" w:type="dxa"/>
            <w:gridSpan w:val="2"/>
            <w:vAlign w:val="center"/>
          </w:tcPr>
          <w:p w:rsidR="00153922" w:rsidRDefault="009F4B19">
            <w:pPr>
              <w:jc w:val="left"/>
            </w:pPr>
            <w:r>
              <w:rPr>
                <w:color w:val="000000"/>
                <w:sz w:val="18"/>
                <w:szCs w:val="18"/>
              </w:rPr>
              <w:t>5,577.03</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交易性金融资产</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left"/>
            </w:pPr>
            <w:r>
              <w:rPr>
                <w:color w:val="000000"/>
                <w:sz w:val="18"/>
                <w:szCs w:val="18"/>
              </w:rPr>
              <w:t>477,264,390.94</w:t>
            </w:r>
          </w:p>
        </w:tc>
        <w:tc>
          <w:tcPr>
            <w:tcW w:w="1446" w:type="dxa"/>
            <w:gridSpan w:val="2"/>
            <w:vAlign w:val="center"/>
          </w:tcPr>
          <w:p w:rsidR="00153922" w:rsidRDefault="009F4B19">
            <w:pPr>
              <w:jc w:val="left"/>
            </w:pPr>
            <w:r>
              <w:rPr>
                <w:color w:val="000000"/>
                <w:sz w:val="18"/>
                <w:szCs w:val="18"/>
              </w:rPr>
              <w:t>477,264,390.94</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应收利息</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left"/>
            </w:pPr>
            <w:r>
              <w:rPr>
                <w:color w:val="000000"/>
                <w:sz w:val="18"/>
                <w:szCs w:val="18"/>
              </w:rPr>
              <w:t>488.73</w:t>
            </w:r>
          </w:p>
        </w:tc>
        <w:tc>
          <w:tcPr>
            <w:tcW w:w="1446" w:type="dxa"/>
            <w:gridSpan w:val="2"/>
            <w:vAlign w:val="center"/>
          </w:tcPr>
          <w:p w:rsidR="00153922" w:rsidRDefault="009F4B19">
            <w:pPr>
              <w:jc w:val="left"/>
            </w:pPr>
            <w:r>
              <w:rPr>
                <w:color w:val="000000"/>
                <w:sz w:val="18"/>
                <w:szCs w:val="18"/>
              </w:rPr>
              <w:t>488.73</w:t>
            </w:r>
          </w:p>
        </w:tc>
      </w:tr>
      <w:tr w:rsidR="00905ED0" w:rsidRPr="005312D8" w:rsidTr="00B127C4">
        <w:trPr>
          <w:gridAfter w:val="1"/>
          <w:wAfter w:w="10" w:type="dxa"/>
          <w:trHeight w:val="2114"/>
        </w:trPr>
        <w:tc>
          <w:tcPr>
            <w:tcW w:w="1740" w:type="dxa"/>
            <w:gridSpan w:val="2"/>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2,210,182.29</w:t>
            </w:r>
          </w:p>
          <w:p w:rsidR="00905ED0" w:rsidRPr="005312D8" w:rsidRDefault="00905ED0" w:rsidP="0048308E">
            <w:pPr>
              <w:spacing w:before="29" w:line="288" w:lineRule="auto"/>
              <w:jc w:val="right"/>
              <w:rPr>
                <w:sz w:val="18"/>
                <w:szCs w:val="18"/>
              </w:rPr>
            </w:pPr>
          </w:p>
        </w:tc>
        <w:tc>
          <w:tcPr>
            <w:tcW w:w="1473" w:type="dxa"/>
            <w:gridSpan w:val="2"/>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gridSpan w:val="2"/>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477,264,879.67</w:t>
            </w:r>
          </w:p>
          <w:p w:rsidR="00905ED0" w:rsidRPr="005312D8" w:rsidRDefault="00905ED0" w:rsidP="0048308E">
            <w:pPr>
              <w:spacing w:before="29" w:line="288" w:lineRule="auto"/>
              <w:jc w:val="right"/>
              <w:rPr>
                <w:sz w:val="18"/>
                <w:szCs w:val="18"/>
              </w:rPr>
            </w:pPr>
          </w:p>
        </w:tc>
        <w:tc>
          <w:tcPr>
            <w:tcW w:w="1446" w:type="dxa"/>
            <w:gridSpan w:val="2"/>
            <w:vAlign w:val="center"/>
          </w:tcPr>
          <w:p w:rsidR="00905ED0" w:rsidRPr="005312D8" w:rsidRDefault="00905ED0" w:rsidP="0048308E">
            <w:pPr>
              <w:spacing w:before="29" w:line="288" w:lineRule="auto"/>
              <w:jc w:val="right"/>
              <w:rPr>
                <w:sz w:val="18"/>
                <w:szCs w:val="18"/>
              </w:rPr>
            </w:pPr>
            <w:r w:rsidRPr="005312D8">
              <w:rPr>
                <w:sz w:val="18"/>
                <w:szCs w:val="18"/>
              </w:rPr>
              <w:t>479,475,061.96</w:t>
            </w:r>
          </w:p>
          <w:p w:rsidR="00905ED0" w:rsidRPr="005312D8" w:rsidRDefault="00905ED0" w:rsidP="0048308E">
            <w:pPr>
              <w:spacing w:before="29" w:line="288" w:lineRule="auto"/>
              <w:jc w:val="right"/>
              <w:rPr>
                <w:sz w:val="18"/>
                <w:szCs w:val="18"/>
              </w:rPr>
            </w:pPr>
          </w:p>
        </w:tc>
      </w:tr>
      <w:tr w:rsidR="00905ED0" w:rsidRPr="005312D8" w:rsidTr="00B127C4">
        <w:trPr>
          <w:gridAfter w:val="1"/>
          <w:wAfter w:w="10" w:type="dxa"/>
          <w:trHeight w:val="280"/>
        </w:trPr>
        <w:tc>
          <w:tcPr>
            <w:tcW w:w="1740" w:type="dxa"/>
            <w:gridSpan w:val="2"/>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gridSpan w:val="2"/>
            <w:vAlign w:val="center"/>
          </w:tcPr>
          <w:p w:rsidR="00905ED0" w:rsidRPr="005312D8" w:rsidRDefault="00905ED0" w:rsidP="0048308E">
            <w:pPr>
              <w:spacing w:before="29" w:line="288" w:lineRule="auto"/>
              <w:jc w:val="right"/>
              <w:rPr>
                <w:color w:val="0000FF"/>
                <w:kern w:val="0"/>
                <w:sz w:val="18"/>
                <w:szCs w:val="18"/>
              </w:rPr>
            </w:pPr>
          </w:p>
        </w:tc>
        <w:tc>
          <w:tcPr>
            <w:tcW w:w="1473" w:type="dxa"/>
            <w:gridSpan w:val="2"/>
            <w:vAlign w:val="center"/>
          </w:tcPr>
          <w:p w:rsidR="00905ED0" w:rsidRPr="005312D8" w:rsidRDefault="00905ED0" w:rsidP="0048308E">
            <w:pPr>
              <w:spacing w:before="29" w:line="288" w:lineRule="auto"/>
              <w:jc w:val="right"/>
              <w:rPr>
                <w:color w:val="000000"/>
                <w:sz w:val="18"/>
                <w:szCs w:val="18"/>
              </w:rPr>
            </w:pPr>
          </w:p>
        </w:tc>
        <w:tc>
          <w:tcPr>
            <w:tcW w:w="1221" w:type="dxa"/>
            <w:gridSpan w:val="2"/>
            <w:vAlign w:val="center"/>
          </w:tcPr>
          <w:p w:rsidR="00905ED0" w:rsidRPr="005312D8" w:rsidRDefault="00905ED0" w:rsidP="0048308E">
            <w:pPr>
              <w:spacing w:before="29" w:line="288" w:lineRule="auto"/>
              <w:jc w:val="right"/>
              <w:rPr>
                <w:color w:val="000000"/>
                <w:sz w:val="18"/>
                <w:szCs w:val="18"/>
              </w:rPr>
            </w:pPr>
          </w:p>
        </w:tc>
        <w:tc>
          <w:tcPr>
            <w:tcW w:w="1559" w:type="dxa"/>
            <w:gridSpan w:val="2"/>
            <w:vAlign w:val="center"/>
          </w:tcPr>
          <w:p w:rsidR="00905ED0" w:rsidRPr="005312D8" w:rsidRDefault="00905ED0" w:rsidP="0048308E">
            <w:pPr>
              <w:spacing w:before="29" w:line="288" w:lineRule="auto"/>
              <w:jc w:val="right"/>
              <w:rPr>
                <w:color w:val="000000"/>
                <w:sz w:val="18"/>
                <w:szCs w:val="18"/>
              </w:rPr>
            </w:pPr>
          </w:p>
        </w:tc>
        <w:tc>
          <w:tcPr>
            <w:tcW w:w="1446" w:type="dxa"/>
            <w:gridSpan w:val="2"/>
            <w:vAlign w:val="center"/>
          </w:tcPr>
          <w:p w:rsidR="00905ED0" w:rsidRPr="005312D8" w:rsidRDefault="00905ED0" w:rsidP="0048308E">
            <w:pPr>
              <w:spacing w:before="29" w:line="288" w:lineRule="auto"/>
              <w:jc w:val="right"/>
              <w:rPr>
                <w:color w:val="000000"/>
                <w:sz w:val="18"/>
                <w:szCs w:val="18"/>
              </w:rPr>
            </w:pP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应付证券清算款</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center"/>
            </w:pPr>
            <w:r>
              <w:rPr>
                <w:color w:val="000000"/>
                <w:sz w:val="18"/>
                <w:szCs w:val="18"/>
              </w:rPr>
              <w:t>49,320.74</w:t>
            </w:r>
          </w:p>
        </w:tc>
        <w:tc>
          <w:tcPr>
            <w:tcW w:w="1446" w:type="dxa"/>
            <w:gridSpan w:val="2"/>
            <w:vAlign w:val="center"/>
          </w:tcPr>
          <w:p w:rsidR="00153922" w:rsidRDefault="009F4B19">
            <w:pPr>
              <w:jc w:val="left"/>
            </w:pPr>
            <w:r>
              <w:rPr>
                <w:color w:val="000000"/>
                <w:sz w:val="18"/>
                <w:szCs w:val="18"/>
              </w:rPr>
              <w:t>49,320.74</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应付管理人报酬</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center"/>
            </w:pPr>
            <w:r>
              <w:rPr>
                <w:color w:val="000000"/>
                <w:sz w:val="18"/>
                <w:szCs w:val="18"/>
              </w:rPr>
              <w:t>208,175.21</w:t>
            </w:r>
          </w:p>
        </w:tc>
        <w:tc>
          <w:tcPr>
            <w:tcW w:w="1446" w:type="dxa"/>
            <w:gridSpan w:val="2"/>
            <w:vAlign w:val="center"/>
          </w:tcPr>
          <w:p w:rsidR="00153922" w:rsidRDefault="009F4B19">
            <w:pPr>
              <w:jc w:val="left"/>
            </w:pPr>
            <w:r>
              <w:rPr>
                <w:color w:val="000000"/>
                <w:sz w:val="18"/>
                <w:szCs w:val="18"/>
              </w:rPr>
              <w:t>208,175.21</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应付托管费</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center"/>
            </w:pPr>
            <w:r>
              <w:rPr>
                <w:color w:val="000000"/>
                <w:sz w:val="18"/>
                <w:szCs w:val="18"/>
              </w:rPr>
              <w:t>41,635.04</w:t>
            </w:r>
          </w:p>
        </w:tc>
        <w:tc>
          <w:tcPr>
            <w:tcW w:w="1446" w:type="dxa"/>
            <w:gridSpan w:val="2"/>
            <w:vAlign w:val="center"/>
          </w:tcPr>
          <w:p w:rsidR="00153922" w:rsidRDefault="009F4B19">
            <w:pPr>
              <w:jc w:val="left"/>
            </w:pPr>
            <w:r>
              <w:rPr>
                <w:color w:val="000000"/>
                <w:sz w:val="18"/>
                <w:szCs w:val="18"/>
              </w:rPr>
              <w:t>41,635.04</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应付交易费用</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center"/>
            </w:pPr>
            <w:r>
              <w:rPr>
                <w:color w:val="000000"/>
                <w:sz w:val="18"/>
                <w:szCs w:val="18"/>
              </w:rPr>
              <w:t>33,314.31</w:t>
            </w:r>
          </w:p>
        </w:tc>
        <w:tc>
          <w:tcPr>
            <w:tcW w:w="1446" w:type="dxa"/>
            <w:gridSpan w:val="2"/>
            <w:vAlign w:val="center"/>
          </w:tcPr>
          <w:p w:rsidR="00153922" w:rsidRDefault="009F4B19">
            <w:pPr>
              <w:jc w:val="left"/>
            </w:pPr>
            <w:r>
              <w:rPr>
                <w:color w:val="000000"/>
                <w:sz w:val="18"/>
                <w:szCs w:val="18"/>
              </w:rPr>
              <w:t>33,314.31</w:t>
            </w:r>
          </w:p>
        </w:tc>
      </w:tr>
      <w:tr w:rsidR="00153922" w:rsidTr="00B127C4">
        <w:trPr>
          <w:gridAfter w:val="1"/>
          <w:wAfter w:w="10" w:type="dxa"/>
        </w:trPr>
        <w:tc>
          <w:tcPr>
            <w:tcW w:w="1740" w:type="dxa"/>
            <w:gridSpan w:val="2"/>
            <w:vAlign w:val="center"/>
          </w:tcPr>
          <w:p w:rsidR="00153922" w:rsidRDefault="009F4B19">
            <w:pPr>
              <w:jc w:val="left"/>
            </w:pPr>
            <w:r>
              <w:rPr>
                <w:color w:val="000000"/>
                <w:sz w:val="18"/>
                <w:szCs w:val="18"/>
              </w:rPr>
              <w:t>其他负债</w:t>
            </w:r>
          </w:p>
        </w:tc>
        <w:tc>
          <w:tcPr>
            <w:tcW w:w="1559" w:type="dxa"/>
            <w:gridSpan w:val="2"/>
            <w:vAlign w:val="center"/>
          </w:tcPr>
          <w:p w:rsidR="00153922" w:rsidRDefault="009F4B19">
            <w:pPr>
              <w:jc w:val="left"/>
            </w:pPr>
            <w:r>
              <w:rPr>
                <w:color w:val="000000"/>
                <w:sz w:val="18"/>
                <w:szCs w:val="18"/>
              </w:rPr>
              <w:t>-</w:t>
            </w:r>
          </w:p>
        </w:tc>
        <w:tc>
          <w:tcPr>
            <w:tcW w:w="1473" w:type="dxa"/>
            <w:gridSpan w:val="2"/>
            <w:vAlign w:val="center"/>
          </w:tcPr>
          <w:p w:rsidR="00153922" w:rsidRDefault="009F4B19">
            <w:pPr>
              <w:jc w:val="left"/>
            </w:pPr>
            <w:r>
              <w:rPr>
                <w:color w:val="000000"/>
                <w:sz w:val="18"/>
                <w:szCs w:val="18"/>
              </w:rPr>
              <w:t>-</w:t>
            </w:r>
          </w:p>
        </w:tc>
        <w:tc>
          <w:tcPr>
            <w:tcW w:w="1221" w:type="dxa"/>
            <w:gridSpan w:val="2"/>
            <w:vAlign w:val="center"/>
          </w:tcPr>
          <w:p w:rsidR="00153922" w:rsidRDefault="009F4B19">
            <w:pPr>
              <w:jc w:val="left"/>
            </w:pPr>
            <w:r>
              <w:rPr>
                <w:color w:val="000000"/>
                <w:sz w:val="18"/>
                <w:szCs w:val="18"/>
              </w:rPr>
              <w:t>-</w:t>
            </w:r>
          </w:p>
        </w:tc>
        <w:tc>
          <w:tcPr>
            <w:tcW w:w="1559" w:type="dxa"/>
            <w:gridSpan w:val="2"/>
            <w:vAlign w:val="center"/>
          </w:tcPr>
          <w:p w:rsidR="00153922" w:rsidRDefault="009F4B19">
            <w:pPr>
              <w:jc w:val="center"/>
            </w:pPr>
            <w:r>
              <w:rPr>
                <w:color w:val="000000"/>
                <w:sz w:val="18"/>
                <w:szCs w:val="18"/>
              </w:rPr>
              <w:t>400,000.00</w:t>
            </w:r>
          </w:p>
        </w:tc>
        <w:tc>
          <w:tcPr>
            <w:tcW w:w="1446" w:type="dxa"/>
            <w:gridSpan w:val="2"/>
            <w:vAlign w:val="center"/>
          </w:tcPr>
          <w:p w:rsidR="00153922" w:rsidRDefault="009F4B19">
            <w:pPr>
              <w:jc w:val="left"/>
            </w:pPr>
            <w:r>
              <w:rPr>
                <w:color w:val="000000"/>
                <w:sz w:val="18"/>
                <w:szCs w:val="18"/>
              </w:rPr>
              <w:t>400,000.00</w:t>
            </w:r>
          </w:p>
        </w:tc>
      </w:tr>
      <w:tr w:rsidR="00905ED0" w:rsidRPr="005312D8" w:rsidTr="00B127C4">
        <w:trPr>
          <w:gridAfter w:val="1"/>
          <w:wAfter w:w="10" w:type="dxa"/>
          <w:trHeight w:val="2549"/>
        </w:trPr>
        <w:tc>
          <w:tcPr>
            <w:tcW w:w="1740" w:type="dxa"/>
            <w:gridSpan w:val="2"/>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gridSpan w:val="2"/>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gridSpan w:val="2"/>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732,445.30</w:t>
            </w:r>
          </w:p>
          <w:p w:rsidR="00905ED0" w:rsidRPr="005312D8" w:rsidRDefault="00905ED0" w:rsidP="0048308E">
            <w:pPr>
              <w:spacing w:before="29" w:line="288" w:lineRule="auto"/>
              <w:jc w:val="right"/>
              <w:rPr>
                <w:sz w:val="18"/>
                <w:szCs w:val="18"/>
              </w:rPr>
            </w:pPr>
          </w:p>
        </w:tc>
        <w:tc>
          <w:tcPr>
            <w:tcW w:w="1446" w:type="dxa"/>
            <w:gridSpan w:val="2"/>
            <w:vAlign w:val="center"/>
          </w:tcPr>
          <w:p w:rsidR="00905ED0" w:rsidRPr="005312D8" w:rsidRDefault="00905ED0" w:rsidP="0048308E">
            <w:pPr>
              <w:spacing w:before="29" w:line="288" w:lineRule="auto"/>
              <w:jc w:val="right"/>
              <w:rPr>
                <w:sz w:val="18"/>
                <w:szCs w:val="18"/>
              </w:rPr>
            </w:pPr>
            <w:r w:rsidRPr="005312D8">
              <w:rPr>
                <w:sz w:val="18"/>
                <w:szCs w:val="18"/>
              </w:rPr>
              <w:t>732,445.30</w:t>
            </w:r>
          </w:p>
          <w:p w:rsidR="00905ED0" w:rsidRPr="005312D8" w:rsidRDefault="00905ED0" w:rsidP="0048308E">
            <w:pPr>
              <w:spacing w:before="29" w:line="288" w:lineRule="auto"/>
              <w:jc w:val="right"/>
              <w:rPr>
                <w:sz w:val="18"/>
                <w:szCs w:val="18"/>
              </w:rPr>
            </w:pPr>
          </w:p>
        </w:tc>
      </w:tr>
      <w:tr w:rsidR="00905ED0" w:rsidRPr="005312D8" w:rsidTr="00B127C4">
        <w:trPr>
          <w:gridAfter w:val="1"/>
          <w:wAfter w:w="10" w:type="dxa"/>
          <w:trHeight w:val="280"/>
        </w:trPr>
        <w:tc>
          <w:tcPr>
            <w:tcW w:w="1740" w:type="dxa"/>
            <w:gridSpan w:val="2"/>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2,210,182.29</w:t>
            </w:r>
          </w:p>
          <w:p w:rsidR="00905ED0" w:rsidRPr="005312D8" w:rsidRDefault="00905ED0" w:rsidP="0048308E">
            <w:pPr>
              <w:spacing w:before="29" w:line="288" w:lineRule="auto"/>
              <w:jc w:val="right"/>
              <w:rPr>
                <w:sz w:val="18"/>
                <w:szCs w:val="18"/>
              </w:rPr>
            </w:pPr>
          </w:p>
        </w:tc>
        <w:tc>
          <w:tcPr>
            <w:tcW w:w="1473" w:type="dxa"/>
            <w:gridSpan w:val="2"/>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gridSpan w:val="2"/>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gridSpan w:val="2"/>
            <w:vAlign w:val="center"/>
          </w:tcPr>
          <w:p w:rsidR="00905ED0" w:rsidRPr="005312D8" w:rsidRDefault="00905ED0" w:rsidP="0048308E">
            <w:pPr>
              <w:spacing w:before="29" w:line="288" w:lineRule="auto"/>
              <w:jc w:val="right"/>
              <w:rPr>
                <w:sz w:val="18"/>
                <w:szCs w:val="18"/>
              </w:rPr>
            </w:pPr>
            <w:r w:rsidRPr="005312D8">
              <w:rPr>
                <w:sz w:val="18"/>
                <w:szCs w:val="18"/>
              </w:rPr>
              <w:t>476,532,434.37</w:t>
            </w:r>
          </w:p>
          <w:p w:rsidR="00905ED0" w:rsidRPr="005312D8" w:rsidRDefault="00905ED0" w:rsidP="0048308E">
            <w:pPr>
              <w:spacing w:before="29" w:line="288" w:lineRule="auto"/>
              <w:jc w:val="right"/>
              <w:rPr>
                <w:sz w:val="18"/>
                <w:szCs w:val="18"/>
              </w:rPr>
            </w:pPr>
          </w:p>
        </w:tc>
        <w:tc>
          <w:tcPr>
            <w:tcW w:w="1446" w:type="dxa"/>
            <w:gridSpan w:val="2"/>
            <w:vAlign w:val="center"/>
          </w:tcPr>
          <w:p w:rsidR="00905ED0" w:rsidRPr="005312D8" w:rsidRDefault="00905ED0" w:rsidP="0048308E">
            <w:pPr>
              <w:spacing w:before="29" w:line="288" w:lineRule="auto"/>
              <w:jc w:val="right"/>
              <w:rPr>
                <w:sz w:val="18"/>
                <w:szCs w:val="18"/>
              </w:rPr>
            </w:pPr>
            <w:r w:rsidRPr="005312D8">
              <w:rPr>
                <w:sz w:val="18"/>
                <w:szCs w:val="18"/>
              </w:rPr>
              <w:t>478,742,616.66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53922" w:rsidRDefault="009F4B1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153922" w:rsidRDefault="009F4B19">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本基金通过投资组合的分散化降低其他价格风险。本基金投资组合中，上证</w:t>
      </w:r>
      <w:r w:rsidRPr="005312D8">
        <w:rPr>
          <w:color w:val="000000"/>
          <w:sz w:val="24"/>
        </w:rPr>
        <w:t>180</w:t>
      </w:r>
      <w:r w:rsidRPr="005312D8">
        <w:rPr>
          <w:color w:val="000000"/>
          <w:sz w:val="24"/>
        </w:rPr>
        <w:t>公司治理指数成份股和备选成份股股票投资比例不低于基金资产净值的</w:t>
      </w:r>
      <w:r w:rsidRPr="005312D8">
        <w:rPr>
          <w:color w:val="000000"/>
          <w:sz w:val="24"/>
        </w:rPr>
        <w:t>95%</w:t>
      </w:r>
      <w:r w:rsidRPr="005312D8">
        <w:rPr>
          <w:color w:val="000000"/>
          <w:sz w:val="24"/>
        </w:rPr>
        <w:t>，新股、债券及中国证监会允许基金投资的其他金融工具投资比例不高于基金资产净值的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373,969,489.64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98.62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477,264,390.94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99.69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373,969,489.64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98.62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477,264,390.94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99.69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53922">
        <w:tc>
          <w:tcPr>
            <w:tcW w:w="986" w:type="dxa"/>
            <w:vAlign w:val="center"/>
          </w:tcPr>
          <w:p w:rsidR="00153922" w:rsidRDefault="009F4B19">
            <w:pPr>
              <w:jc w:val="left"/>
            </w:pPr>
            <w:r>
              <w:rPr>
                <w:color w:val="000000"/>
                <w:sz w:val="24"/>
              </w:rPr>
              <w:t>假设</w:t>
            </w:r>
          </w:p>
        </w:tc>
        <w:tc>
          <w:tcPr>
            <w:tcW w:w="8012" w:type="dxa"/>
            <w:gridSpan w:val="4"/>
            <w:vAlign w:val="center"/>
          </w:tcPr>
          <w:p w:rsidR="00153922" w:rsidRDefault="009F4B19">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53922">
        <w:tc>
          <w:tcPr>
            <w:tcW w:w="994" w:type="dxa"/>
            <w:gridSpan w:val="2"/>
            <w:vMerge/>
          </w:tcPr>
          <w:p w:rsidR="00153922" w:rsidRDefault="00153922"/>
        </w:tc>
        <w:tc>
          <w:tcPr>
            <w:tcW w:w="3259" w:type="dxa"/>
            <w:vAlign w:val="center"/>
          </w:tcPr>
          <w:p w:rsidR="00153922" w:rsidRDefault="009F4B19">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153922" w:rsidRDefault="009F4B19">
            <w:pPr>
              <w:jc w:val="right"/>
            </w:pPr>
            <w:r>
              <w:rPr>
                <w:color w:val="000000"/>
                <w:sz w:val="24"/>
              </w:rPr>
              <w:t>增加约</w:t>
            </w:r>
            <w:r>
              <w:rPr>
                <w:color w:val="000000"/>
                <w:sz w:val="24"/>
              </w:rPr>
              <w:t>1,911</w:t>
            </w:r>
          </w:p>
        </w:tc>
        <w:tc>
          <w:tcPr>
            <w:tcW w:w="2619" w:type="dxa"/>
            <w:vAlign w:val="center"/>
          </w:tcPr>
          <w:p w:rsidR="00153922" w:rsidRDefault="009F4B19">
            <w:pPr>
              <w:jc w:val="right"/>
            </w:pPr>
            <w:r>
              <w:rPr>
                <w:color w:val="000000"/>
                <w:sz w:val="24"/>
              </w:rPr>
              <w:t>增加约</w:t>
            </w:r>
            <w:r>
              <w:rPr>
                <w:color w:val="000000"/>
                <w:sz w:val="24"/>
              </w:rPr>
              <w:t>2,390</w:t>
            </w:r>
          </w:p>
        </w:tc>
      </w:tr>
      <w:tr w:rsidR="00153922">
        <w:tc>
          <w:tcPr>
            <w:tcW w:w="994" w:type="dxa"/>
            <w:gridSpan w:val="2"/>
            <w:vMerge/>
          </w:tcPr>
          <w:p w:rsidR="00153922" w:rsidRDefault="00153922"/>
        </w:tc>
        <w:tc>
          <w:tcPr>
            <w:tcW w:w="3259" w:type="dxa"/>
            <w:vAlign w:val="center"/>
          </w:tcPr>
          <w:p w:rsidR="00153922" w:rsidRDefault="009F4B19">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153922" w:rsidRDefault="009F4B19">
            <w:pPr>
              <w:jc w:val="right"/>
            </w:pPr>
            <w:r>
              <w:rPr>
                <w:color w:val="000000"/>
                <w:sz w:val="24"/>
              </w:rPr>
              <w:t>减少约</w:t>
            </w:r>
            <w:r>
              <w:rPr>
                <w:color w:val="000000"/>
                <w:sz w:val="24"/>
              </w:rPr>
              <w:t>1,911</w:t>
            </w:r>
          </w:p>
        </w:tc>
        <w:tc>
          <w:tcPr>
            <w:tcW w:w="2619" w:type="dxa"/>
            <w:vAlign w:val="center"/>
          </w:tcPr>
          <w:p w:rsidR="00153922" w:rsidRDefault="009F4B19">
            <w:pPr>
              <w:jc w:val="right"/>
            </w:pPr>
            <w:r>
              <w:rPr>
                <w:color w:val="000000"/>
                <w:sz w:val="24"/>
              </w:rPr>
              <w:t>减少约</w:t>
            </w:r>
            <w:r>
              <w:rPr>
                <w:color w:val="000000"/>
                <w:sz w:val="24"/>
              </w:rPr>
              <w:t>2,390</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74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74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373,969,489.64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98.48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373,969,489.64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98.48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5,760,879.48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3,072.39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379,733,441.51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74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1548F9" w:rsidRPr="005312D8" w:rsidRDefault="001548F9" w:rsidP="0048308E">
      <w:pPr>
        <w:spacing w:before="29" w:line="288" w:lineRule="auto"/>
        <w:rPr>
          <w:b/>
          <w:color w:val="000000"/>
          <w:sz w:val="24"/>
        </w:rPr>
      </w:pPr>
      <w:bookmarkStart w:id="65" w:name="_Toc275523745"/>
      <w:r w:rsidRPr="005312D8">
        <w:rPr>
          <w:b/>
          <w:kern w:val="0"/>
          <w:sz w:val="24"/>
        </w:rPr>
        <w:t xml:space="preserve">7.2.1 </w:t>
      </w:r>
      <w:r w:rsidRPr="005312D8">
        <w:rPr>
          <w:b/>
          <w:color w:val="000000"/>
          <w:sz w:val="24"/>
        </w:rPr>
        <w:t>指数投资期末按行业分类的股票投资组合</w:t>
      </w:r>
      <w:bookmarkEnd w:id="65"/>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占基金资产净值比例（％）</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926,250.54</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0.24</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22,989,472.88</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6.06</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89,799,119.22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23.68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18,374,447.94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4.85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25,268,536.99</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6.66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7,926,130.28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2.09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14,034,743.61</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3.70</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8,220,595.64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2.17</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172,198,993.55</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45.41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13,450,348.99</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3.55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780,850.00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0.21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373,969,489.64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98.62</w:t>
            </w:r>
          </w:p>
        </w:tc>
      </w:tr>
    </w:tbl>
    <w:p w:rsidR="00F44E30" w:rsidRPr="005312D8" w:rsidRDefault="00F44E30" w:rsidP="0048308E">
      <w:pPr>
        <w:widowControl/>
        <w:spacing w:before="29" w:line="288" w:lineRule="auto"/>
        <w:rPr>
          <w:kern w:val="0"/>
          <w:sz w:val="24"/>
        </w:rPr>
      </w:pPr>
    </w:p>
    <w:p w:rsidR="001548F9" w:rsidRPr="005312D8" w:rsidRDefault="001548F9" w:rsidP="0048308E">
      <w:pPr>
        <w:spacing w:before="29" w:line="288" w:lineRule="auto"/>
        <w:rPr>
          <w:b/>
          <w:color w:val="000000"/>
          <w:sz w:val="24"/>
        </w:rPr>
      </w:pPr>
      <w:bookmarkStart w:id="66" w:name="_Toc275523746"/>
      <w:r w:rsidRPr="005312D8">
        <w:rPr>
          <w:b/>
          <w:color w:val="000000"/>
          <w:sz w:val="24"/>
        </w:rPr>
        <w:t xml:space="preserve">7.2.2 </w:t>
      </w:r>
      <w:r w:rsidRPr="005312D8">
        <w:rPr>
          <w:b/>
          <w:color w:val="000000"/>
          <w:sz w:val="24"/>
        </w:rPr>
        <w:t>积极投资期末按行业分类的股票投资组合</w:t>
      </w:r>
      <w:bookmarkEnd w:id="66"/>
    </w:p>
    <w:p w:rsidR="001548F9" w:rsidRPr="005312D8" w:rsidRDefault="001548F9" w:rsidP="00D077FA">
      <w:pPr>
        <w:tabs>
          <w:tab w:val="left" w:pos="426"/>
        </w:tabs>
        <w:spacing w:before="29" w:line="288" w:lineRule="auto"/>
        <w:jc w:val="left"/>
        <w:rPr>
          <w:kern w:val="0"/>
          <w:sz w:val="24"/>
        </w:rPr>
      </w:pPr>
      <w:r w:rsidRPr="005312D8">
        <w:rPr>
          <w:kern w:val="0"/>
          <w:sz w:val="24"/>
        </w:rPr>
        <w:t>本基金本报告期末未持有积极投资的股票。</w:t>
      </w:r>
    </w:p>
    <w:p w:rsidR="0077020F" w:rsidRPr="005312D8" w:rsidRDefault="0077020F" w:rsidP="0077020F">
      <w:pPr>
        <w:pStyle w:val="20"/>
        <w:spacing w:before="29" w:after="0" w:line="288" w:lineRule="auto"/>
        <w:rPr>
          <w:rFonts w:ascii="Times New Roman" w:hAnsi="Times New Roman"/>
          <w:kern w:val="0"/>
          <w:szCs w:val="24"/>
        </w:rPr>
      </w:pPr>
      <w:bookmarkStart w:id="67" w:name="_Toc522548747"/>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54874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522548749"/>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53922">
        <w:tc>
          <w:tcPr>
            <w:tcW w:w="862" w:type="dxa"/>
            <w:vAlign w:val="center"/>
          </w:tcPr>
          <w:p w:rsidR="00153922" w:rsidRDefault="009F4B19">
            <w:pPr>
              <w:jc w:val="center"/>
            </w:pPr>
            <w:r>
              <w:rPr>
                <w:color w:val="000000"/>
                <w:sz w:val="24"/>
              </w:rPr>
              <w:t>1</w:t>
            </w:r>
          </w:p>
        </w:tc>
        <w:tc>
          <w:tcPr>
            <w:tcW w:w="1346" w:type="dxa"/>
            <w:vAlign w:val="center"/>
          </w:tcPr>
          <w:p w:rsidR="00153922" w:rsidRDefault="009F4B19">
            <w:pPr>
              <w:jc w:val="center"/>
            </w:pPr>
            <w:r>
              <w:rPr>
                <w:color w:val="000000"/>
                <w:sz w:val="24"/>
              </w:rPr>
              <w:t>601318</w:t>
            </w:r>
          </w:p>
        </w:tc>
        <w:tc>
          <w:tcPr>
            <w:tcW w:w="1795" w:type="dxa"/>
            <w:vAlign w:val="center"/>
          </w:tcPr>
          <w:p w:rsidR="00153922" w:rsidRDefault="009F4B19">
            <w:pPr>
              <w:jc w:val="center"/>
            </w:pPr>
            <w:r>
              <w:rPr>
                <w:color w:val="000000"/>
                <w:sz w:val="24"/>
              </w:rPr>
              <w:t>中国平安</w:t>
            </w:r>
          </w:p>
        </w:tc>
        <w:tc>
          <w:tcPr>
            <w:tcW w:w="1346" w:type="dxa"/>
            <w:vAlign w:val="center"/>
          </w:tcPr>
          <w:p w:rsidR="00153922" w:rsidRDefault="009F4B19">
            <w:pPr>
              <w:jc w:val="right"/>
            </w:pPr>
            <w:r>
              <w:rPr>
                <w:color w:val="000000"/>
                <w:sz w:val="24"/>
              </w:rPr>
              <w:t>944,335</w:t>
            </w:r>
          </w:p>
        </w:tc>
        <w:tc>
          <w:tcPr>
            <w:tcW w:w="1944" w:type="dxa"/>
            <w:vAlign w:val="center"/>
          </w:tcPr>
          <w:p w:rsidR="00153922" w:rsidRDefault="009F4B19">
            <w:pPr>
              <w:jc w:val="right"/>
            </w:pPr>
            <w:r>
              <w:rPr>
                <w:color w:val="000000"/>
                <w:sz w:val="24"/>
              </w:rPr>
              <w:t>55,319,144.30</w:t>
            </w:r>
          </w:p>
        </w:tc>
        <w:tc>
          <w:tcPr>
            <w:tcW w:w="1705" w:type="dxa"/>
            <w:vAlign w:val="center"/>
          </w:tcPr>
          <w:p w:rsidR="00153922" w:rsidRDefault="009F4B19">
            <w:pPr>
              <w:jc w:val="right"/>
            </w:pPr>
            <w:r>
              <w:rPr>
                <w:color w:val="000000"/>
                <w:sz w:val="24"/>
              </w:rPr>
              <w:t>14.59</w:t>
            </w:r>
          </w:p>
        </w:tc>
      </w:tr>
      <w:tr w:rsidR="00153922">
        <w:tc>
          <w:tcPr>
            <w:tcW w:w="862" w:type="dxa"/>
            <w:vAlign w:val="center"/>
          </w:tcPr>
          <w:p w:rsidR="00153922" w:rsidRDefault="009F4B19">
            <w:pPr>
              <w:jc w:val="center"/>
            </w:pPr>
            <w:r>
              <w:rPr>
                <w:color w:val="000000"/>
                <w:sz w:val="24"/>
              </w:rPr>
              <w:t>2</w:t>
            </w:r>
          </w:p>
        </w:tc>
        <w:tc>
          <w:tcPr>
            <w:tcW w:w="1346" w:type="dxa"/>
            <w:vAlign w:val="center"/>
          </w:tcPr>
          <w:p w:rsidR="00153922" w:rsidRDefault="009F4B19">
            <w:pPr>
              <w:jc w:val="center"/>
            </w:pPr>
            <w:r>
              <w:rPr>
                <w:color w:val="000000"/>
                <w:sz w:val="24"/>
              </w:rPr>
              <w:t>600036</w:t>
            </w:r>
          </w:p>
        </w:tc>
        <w:tc>
          <w:tcPr>
            <w:tcW w:w="1795" w:type="dxa"/>
            <w:vAlign w:val="center"/>
          </w:tcPr>
          <w:p w:rsidR="00153922" w:rsidRDefault="009F4B19">
            <w:pPr>
              <w:jc w:val="center"/>
            </w:pPr>
            <w:r>
              <w:rPr>
                <w:color w:val="000000"/>
                <w:sz w:val="24"/>
              </w:rPr>
              <w:t>招商银行</w:t>
            </w:r>
          </w:p>
        </w:tc>
        <w:tc>
          <w:tcPr>
            <w:tcW w:w="1346" w:type="dxa"/>
            <w:vAlign w:val="center"/>
          </w:tcPr>
          <w:p w:rsidR="00153922" w:rsidRDefault="009F4B19">
            <w:pPr>
              <w:jc w:val="right"/>
            </w:pPr>
            <w:r>
              <w:rPr>
                <w:color w:val="000000"/>
                <w:sz w:val="24"/>
              </w:rPr>
              <w:t>904,082</w:t>
            </w:r>
          </w:p>
        </w:tc>
        <w:tc>
          <w:tcPr>
            <w:tcW w:w="1944" w:type="dxa"/>
            <w:vAlign w:val="center"/>
          </w:tcPr>
          <w:p w:rsidR="00153922" w:rsidRDefault="009F4B19">
            <w:pPr>
              <w:jc w:val="right"/>
            </w:pPr>
            <w:r>
              <w:rPr>
                <w:color w:val="000000"/>
                <w:sz w:val="24"/>
              </w:rPr>
              <w:t>23,903,928.08</w:t>
            </w:r>
          </w:p>
        </w:tc>
        <w:tc>
          <w:tcPr>
            <w:tcW w:w="1705" w:type="dxa"/>
            <w:vAlign w:val="center"/>
          </w:tcPr>
          <w:p w:rsidR="00153922" w:rsidRDefault="009F4B19">
            <w:pPr>
              <w:jc w:val="right"/>
            </w:pPr>
            <w:r>
              <w:rPr>
                <w:color w:val="000000"/>
                <w:sz w:val="24"/>
              </w:rPr>
              <w:t>6.30</w:t>
            </w:r>
          </w:p>
        </w:tc>
      </w:tr>
      <w:tr w:rsidR="00153922">
        <w:tc>
          <w:tcPr>
            <w:tcW w:w="862" w:type="dxa"/>
            <w:vAlign w:val="center"/>
          </w:tcPr>
          <w:p w:rsidR="00153922" w:rsidRDefault="009F4B19">
            <w:pPr>
              <w:jc w:val="center"/>
            </w:pPr>
            <w:r>
              <w:rPr>
                <w:color w:val="000000"/>
                <w:sz w:val="24"/>
              </w:rPr>
              <w:t>3</w:t>
            </w:r>
          </w:p>
        </w:tc>
        <w:tc>
          <w:tcPr>
            <w:tcW w:w="1346" w:type="dxa"/>
            <w:vAlign w:val="center"/>
          </w:tcPr>
          <w:p w:rsidR="00153922" w:rsidRDefault="009F4B19">
            <w:pPr>
              <w:jc w:val="center"/>
            </w:pPr>
            <w:r>
              <w:rPr>
                <w:color w:val="000000"/>
                <w:sz w:val="24"/>
              </w:rPr>
              <w:t>601166</w:t>
            </w:r>
          </w:p>
        </w:tc>
        <w:tc>
          <w:tcPr>
            <w:tcW w:w="1795" w:type="dxa"/>
            <w:vAlign w:val="center"/>
          </w:tcPr>
          <w:p w:rsidR="00153922" w:rsidRDefault="009F4B19">
            <w:pPr>
              <w:jc w:val="center"/>
            </w:pPr>
            <w:r>
              <w:rPr>
                <w:color w:val="000000"/>
                <w:sz w:val="24"/>
              </w:rPr>
              <w:t>兴业银行</w:t>
            </w:r>
          </w:p>
        </w:tc>
        <w:tc>
          <w:tcPr>
            <w:tcW w:w="1346" w:type="dxa"/>
            <w:vAlign w:val="center"/>
          </w:tcPr>
          <w:p w:rsidR="00153922" w:rsidRDefault="009F4B19">
            <w:pPr>
              <w:jc w:val="right"/>
            </w:pPr>
            <w:r>
              <w:rPr>
                <w:color w:val="000000"/>
                <w:sz w:val="24"/>
              </w:rPr>
              <w:t>1,092,562</w:t>
            </w:r>
          </w:p>
        </w:tc>
        <w:tc>
          <w:tcPr>
            <w:tcW w:w="1944" w:type="dxa"/>
            <w:vAlign w:val="center"/>
          </w:tcPr>
          <w:p w:rsidR="00153922" w:rsidRDefault="009F4B19">
            <w:pPr>
              <w:jc w:val="right"/>
            </w:pPr>
            <w:r>
              <w:rPr>
                <w:color w:val="000000"/>
                <w:sz w:val="24"/>
              </w:rPr>
              <w:t>15,732,892.80</w:t>
            </w:r>
          </w:p>
        </w:tc>
        <w:tc>
          <w:tcPr>
            <w:tcW w:w="1705" w:type="dxa"/>
            <w:vAlign w:val="center"/>
          </w:tcPr>
          <w:p w:rsidR="00153922" w:rsidRDefault="009F4B19">
            <w:pPr>
              <w:jc w:val="right"/>
            </w:pPr>
            <w:r>
              <w:rPr>
                <w:color w:val="000000"/>
                <w:sz w:val="24"/>
              </w:rPr>
              <w:t>4.15</w:t>
            </w:r>
          </w:p>
        </w:tc>
      </w:tr>
      <w:tr w:rsidR="00153922">
        <w:tc>
          <w:tcPr>
            <w:tcW w:w="862" w:type="dxa"/>
            <w:vAlign w:val="center"/>
          </w:tcPr>
          <w:p w:rsidR="00153922" w:rsidRDefault="009F4B19">
            <w:pPr>
              <w:jc w:val="center"/>
            </w:pPr>
            <w:r>
              <w:rPr>
                <w:color w:val="000000"/>
                <w:sz w:val="24"/>
              </w:rPr>
              <w:t>4</w:t>
            </w:r>
          </w:p>
        </w:tc>
        <w:tc>
          <w:tcPr>
            <w:tcW w:w="1346" w:type="dxa"/>
            <w:vAlign w:val="center"/>
          </w:tcPr>
          <w:p w:rsidR="00153922" w:rsidRDefault="009F4B19">
            <w:pPr>
              <w:jc w:val="center"/>
            </w:pPr>
            <w:r>
              <w:rPr>
                <w:color w:val="000000"/>
                <w:sz w:val="24"/>
              </w:rPr>
              <w:t>600104</w:t>
            </w:r>
          </w:p>
        </w:tc>
        <w:tc>
          <w:tcPr>
            <w:tcW w:w="1795" w:type="dxa"/>
            <w:vAlign w:val="center"/>
          </w:tcPr>
          <w:p w:rsidR="00153922" w:rsidRDefault="009F4B19">
            <w:pPr>
              <w:jc w:val="center"/>
            </w:pPr>
            <w:r>
              <w:rPr>
                <w:color w:val="000000"/>
                <w:sz w:val="24"/>
              </w:rPr>
              <w:t>上汽集团</w:t>
            </w:r>
          </w:p>
        </w:tc>
        <w:tc>
          <w:tcPr>
            <w:tcW w:w="1346" w:type="dxa"/>
            <w:vAlign w:val="center"/>
          </w:tcPr>
          <w:p w:rsidR="00153922" w:rsidRDefault="009F4B19">
            <w:pPr>
              <w:jc w:val="right"/>
            </w:pPr>
            <w:r>
              <w:rPr>
                <w:color w:val="000000"/>
                <w:sz w:val="24"/>
              </w:rPr>
              <w:t>307,216</w:t>
            </w:r>
          </w:p>
        </w:tc>
        <w:tc>
          <w:tcPr>
            <w:tcW w:w="1944" w:type="dxa"/>
            <w:vAlign w:val="center"/>
          </w:tcPr>
          <w:p w:rsidR="00153922" w:rsidRDefault="009F4B19">
            <w:pPr>
              <w:jc w:val="right"/>
            </w:pPr>
            <w:r>
              <w:rPr>
                <w:color w:val="000000"/>
                <w:sz w:val="24"/>
              </w:rPr>
              <w:t>10,749,487.84</w:t>
            </w:r>
          </w:p>
        </w:tc>
        <w:tc>
          <w:tcPr>
            <w:tcW w:w="1705" w:type="dxa"/>
            <w:vAlign w:val="center"/>
          </w:tcPr>
          <w:p w:rsidR="00153922" w:rsidRDefault="009F4B19">
            <w:pPr>
              <w:jc w:val="right"/>
            </w:pPr>
            <w:r>
              <w:rPr>
                <w:color w:val="000000"/>
                <w:sz w:val="24"/>
              </w:rPr>
              <w:t>2.83</w:t>
            </w:r>
          </w:p>
        </w:tc>
      </w:tr>
      <w:tr w:rsidR="00153922">
        <w:tc>
          <w:tcPr>
            <w:tcW w:w="862" w:type="dxa"/>
            <w:vAlign w:val="center"/>
          </w:tcPr>
          <w:p w:rsidR="00153922" w:rsidRDefault="009F4B19">
            <w:pPr>
              <w:jc w:val="center"/>
            </w:pPr>
            <w:r>
              <w:rPr>
                <w:color w:val="000000"/>
                <w:sz w:val="24"/>
              </w:rPr>
              <w:t>5</w:t>
            </w:r>
          </w:p>
        </w:tc>
        <w:tc>
          <w:tcPr>
            <w:tcW w:w="1346" w:type="dxa"/>
            <w:vAlign w:val="center"/>
          </w:tcPr>
          <w:p w:rsidR="00153922" w:rsidRDefault="009F4B19">
            <w:pPr>
              <w:jc w:val="center"/>
            </w:pPr>
            <w:r>
              <w:rPr>
                <w:color w:val="000000"/>
                <w:sz w:val="24"/>
              </w:rPr>
              <w:t>601398</w:t>
            </w:r>
          </w:p>
        </w:tc>
        <w:tc>
          <w:tcPr>
            <w:tcW w:w="1795" w:type="dxa"/>
            <w:vAlign w:val="center"/>
          </w:tcPr>
          <w:p w:rsidR="00153922" w:rsidRDefault="009F4B19">
            <w:pPr>
              <w:jc w:val="center"/>
            </w:pPr>
            <w:r>
              <w:rPr>
                <w:color w:val="000000"/>
                <w:sz w:val="24"/>
              </w:rPr>
              <w:t>工商银行</w:t>
            </w:r>
          </w:p>
        </w:tc>
        <w:tc>
          <w:tcPr>
            <w:tcW w:w="1346" w:type="dxa"/>
            <w:vAlign w:val="center"/>
          </w:tcPr>
          <w:p w:rsidR="00153922" w:rsidRDefault="009F4B19">
            <w:pPr>
              <w:jc w:val="right"/>
            </w:pPr>
            <w:r>
              <w:rPr>
                <w:color w:val="000000"/>
                <w:sz w:val="24"/>
              </w:rPr>
              <w:t>1,890,451</w:t>
            </w:r>
          </w:p>
        </w:tc>
        <w:tc>
          <w:tcPr>
            <w:tcW w:w="1944" w:type="dxa"/>
            <w:vAlign w:val="center"/>
          </w:tcPr>
          <w:p w:rsidR="00153922" w:rsidRDefault="009F4B19">
            <w:pPr>
              <w:jc w:val="right"/>
            </w:pPr>
            <w:r>
              <w:rPr>
                <w:color w:val="000000"/>
                <w:sz w:val="24"/>
              </w:rPr>
              <w:t>10,057,199.32</w:t>
            </w:r>
          </w:p>
        </w:tc>
        <w:tc>
          <w:tcPr>
            <w:tcW w:w="1705" w:type="dxa"/>
            <w:vAlign w:val="center"/>
          </w:tcPr>
          <w:p w:rsidR="00153922" w:rsidRDefault="009F4B19">
            <w:pPr>
              <w:jc w:val="right"/>
            </w:pPr>
            <w:r>
              <w:rPr>
                <w:color w:val="000000"/>
                <w:sz w:val="24"/>
              </w:rPr>
              <w:t>2.65</w:t>
            </w:r>
          </w:p>
        </w:tc>
      </w:tr>
      <w:tr w:rsidR="00153922">
        <w:tc>
          <w:tcPr>
            <w:tcW w:w="862" w:type="dxa"/>
            <w:vAlign w:val="center"/>
          </w:tcPr>
          <w:p w:rsidR="00153922" w:rsidRDefault="009F4B19">
            <w:pPr>
              <w:jc w:val="center"/>
            </w:pPr>
            <w:r>
              <w:rPr>
                <w:color w:val="000000"/>
                <w:sz w:val="24"/>
              </w:rPr>
              <w:t>6</w:t>
            </w:r>
          </w:p>
        </w:tc>
        <w:tc>
          <w:tcPr>
            <w:tcW w:w="1346" w:type="dxa"/>
            <w:vAlign w:val="center"/>
          </w:tcPr>
          <w:p w:rsidR="00153922" w:rsidRDefault="009F4B19">
            <w:pPr>
              <w:jc w:val="center"/>
            </w:pPr>
            <w:r>
              <w:rPr>
                <w:color w:val="000000"/>
                <w:sz w:val="24"/>
              </w:rPr>
              <w:t>601668</w:t>
            </w:r>
          </w:p>
        </w:tc>
        <w:tc>
          <w:tcPr>
            <w:tcW w:w="1795" w:type="dxa"/>
            <w:vAlign w:val="center"/>
          </w:tcPr>
          <w:p w:rsidR="00153922" w:rsidRDefault="009F4B19">
            <w:pPr>
              <w:jc w:val="center"/>
            </w:pPr>
            <w:r>
              <w:rPr>
                <w:color w:val="000000"/>
                <w:sz w:val="24"/>
              </w:rPr>
              <w:t>中国建筑</w:t>
            </w:r>
          </w:p>
        </w:tc>
        <w:tc>
          <w:tcPr>
            <w:tcW w:w="1346" w:type="dxa"/>
            <w:vAlign w:val="center"/>
          </w:tcPr>
          <w:p w:rsidR="00153922" w:rsidRDefault="009F4B19">
            <w:pPr>
              <w:jc w:val="right"/>
            </w:pPr>
            <w:r>
              <w:rPr>
                <w:color w:val="000000"/>
                <w:sz w:val="24"/>
              </w:rPr>
              <w:t>1,840,725</w:t>
            </w:r>
          </w:p>
        </w:tc>
        <w:tc>
          <w:tcPr>
            <w:tcW w:w="1944" w:type="dxa"/>
            <w:vAlign w:val="center"/>
          </w:tcPr>
          <w:p w:rsidR="00153922" w:rsidRDefault="009F4B19">
            <w:pPr>
              <w:jc w:val="right"/>
            </w:pPr>
            <w:r>
              <w:rPr>
                <w:color w:val="000000"/>
                <w:sz w:val="24"/>
              </w:rPr>
              <w:t>10,050,358.50</w:t>
            </w:r>
          </w:p>
        </w:tc>
        <w:tc>
          <w:tcPr>
            <w:tcW w:w="1705" w:type="dxa"/>
            <w:vAlign w:val="center"/>
          </w:tcPr>
          <w:p w:rsidR="00153922" w:rsidRDefault="009F4B19">
            <w:pPr>
              <w:jc w:val="right"/>
            </w:pPr>
            <w:r>
              <w:rPr>
                <w:color w:val="000000"/>
                <w:sz w:val="24"/>
              </w:rPr>
              <w:t>2.65</w:t>
            </w:r>
          </w:p>
        </w:tc>
      </w:tr>
      <w:tr w:rsidR="00153922">
        <w:tc>
          <w:tcPr>
            <w:tcW w:w="862" w:type="dxa"/>
            <w:vAlign w:val="center"/>
          </w:tcPr>
          <w:p w:rsidR="00153922" w:rsidRDefault="009F4B19">
            <w:pPr>
              <w:jc w:val="center"/>
            </w:pPr>
            <w:r>
              <w:rPr>
                <w:color w:val="000000"/>
                <w:sz w:val="24"/>
              </w:rPr>
              <w:t>7</w:t>
            </w:r>
          </w:p>
        </w:tc>
        <w:tc>
          <w:tcPr>
            <w:tcW w:w="1346" w:type="dxa"/>
            <w:vAlign w:val="center"/>
          </w:tcPr>
          <w:p w:rsidR="00153922" w:rsidRDefault="009F4B19">
            <w:pPr>
              <w:jc w:val="center"/>
            </w:pPr>
            <w:r>
              <w:rPr>
                <w:color w:val="000000"/>
                <w:sz w:val="24"/>
              </w:rPr>
              <w:t>600000</w:t>
            </w:r>
          </w:p>
        </w:tc>
        <w:tc>
          <w:tcPr>
            <w:tcW w:w="1795" w:type="dxa"/>
            <w:vAlign w:val="center"/>
          </w:tcPr>
          <w:p w:rsidR="00153922" w:rsidRDefault="009F4B19">
            <w:pPr>
              <w:jc w:val="center"/>
            </w:pPr>
            <w:r>
              <w:rPr>
                <w:color w:val="000000"/>
                <w:sz w:val="24"/>
              </w:rPr>
              <w:t>浦发银行</w:t>
            </w:r>
          </w:p>
        </w:tc>
        <w:tc>
          <w:tcPr>
            <w:tcW w:w="1346" w:type="dxa"/>
            <w:vAlign w:val="center"/>
          </w:tcPr>
          <w:p w:rsidR="00153922" w:rsidRDefault="009F4B19">
            <w:pPr>
              <w:jc w:val="right"/>
            </w:pPr>
            <w:r>
              <w:rPr>
                <w:color w:val="000000"/>
                <w:sz w:val="24"/>
              </w:rPr>
              <w:t>1,029,045</w:t>
            </w:r>
          </w:p>
        </w:tc>
        <w:tc>
          <w:tcPr>
            <w:tcW w:w="1944" w:type="dxa"/>
            <w:vAlign w:val="center"/>
          </w:tcPr>
          <w:p w:rsidR="00153922" w:rsidRDefault="009F4B19">
            <w:pPr>
              <w:jc w:val="right"/>
            </w:pPr>
            <w:r>
              <w:rPr>
                <w:color w:val="000000"/>
                <w:sz w:val="24"/>
              </w:rPr>
              <w:t>9,837,670.20</w:t>
            </w:r>
          </w:p>
        </w:tc>
        <w:tc>
          <w:tcPr>
            <w:tcW w:w="1705" w:type="dxa"/>
            <w:vAlign w:val="center"/>
          </w:tcPr>
          <w:p w:rsidR="00153922" w:rsidRDefault="009F4B19">
            <w:pPr>
              <w:jc w:val="right"/>
            </w:pPr>
            <w:r>
              <w:rPr>
                <w:color w:val="000000"/>
                <w:sz w:val="24"/>
              </w:rPr>
              <w:t>2.59</w:t>
            </w:r>
          </w:p>
        </w:tc>
      </w:tr>
      <w:tr w:rsidR="00153922">
        <w:tc>
          <w:tcPr>
            <w:tcW w:w="862" w:type="dxa"/>
            <w:vAlign w:val="center"/>
          </w:tcPr>
          <w:p w:rsidR="00153922" w:rsidRDefault="009F4B19">
            <w:pPr>
              <w:jc w:val="center"/>
            </w:pPr>
            <w:r>
              <w:rPr>
                <w:color w:val="000000"/>
                <w:sz w:val="24"/>
              </w:rPr>
              <w:t>8</w:t>
            </w:r>
          </w:p>
        </w:tc>
        <w:tc>
          <w:tcPr>
            <w:tcW w:w="1346" w:type="dxa"/>
            <w:vAlign w:val="center"/>
          </w:tcPr>
          <w:p w:rsidR="00153922" w:rsidRDefault="009F4B19">
            <w:pPr>
              <w:jc w:val="center"/>
            </w:pPr>
            <w:r>
              <w:rPr>
                <w:color w:val="000000"/>
                <w:sz w:val="24"/>
              </w:rPr>
              <w:t>600900</w:t>
            </w:r>
          </w:p>
        </w:tc>
        <w:tc>
          <w:tcPr>
            <w:tcW w:w="1795" w:type="dxa"/>
            <w:vAlign w:val="center"/>
          </w:tcPr>
          <w:p w:rsidR="00153922" w:rsidRDefault="009F4B19">
            <w:pPr>
              <w:jc w:val="center"/>
            </w:pPr>
            <w:r>
              <w:rPr>
                <w:color w:val="000000"/>
                <w:sz w:val="24"/>
              </w:rPr>
              <w:t>长江电力</w:t>
            </w:r>
          </w:p>
        </w:tc>
        <w:tc>
          <w:tcPr>
            <w:tcW w:w="1346" w:type="dxa"/>
            <w:vAlign w:val="center"/>
          </w:tcPr>
          <w:p w:rsidR="00153922" w:rsidRDefault="009F4B19">
            <w:pPr>
              <w:jc w:val="right"/>
            </w:pPr>
            <w:r>
              <w:rPr>
                <w:color w:val="000000"/>
                <w:sz w:val="24"/>
              </w:rPr>
              <w:t>578,540</w:t>
            </w:r>
          </w:p>
        </w:tc>
        <w:tc>
          <w:tcPr>
            <w:tcW w:w="1944" w:type="dxa"/>
            <w:vAlign w:val="center"/>
          </w:tcPr>
          <w:p w:rsidR="00153922" w:rsidRDefault="009F4B19">
            <w:pPr>
              <w:jc w:val="right"/>
            </w:pPr>
            <w:r>
              <w:rPr>
                <w:color w:val="000000"/>
                <w:sz w:val="24"/>
              </w:rPr>
              <w:t>9,337,635.60</w:t>
            </w:r>
          </w:p>
        </w:tc>
        <w:tc>
          <w:tcPr>
            <w:tcW w:w="1705" w:type="dxa"/>
            <w:vAlign w:val="center"/>
          </w:tcPr>
          <w:p w:rsidR="00153922" w:rsidRDefault="009F4B19">
            <w:pPr>
              <w:jc w:val="right"/>
            </w:pPr>
            <w:r>
              <w:rPr>
                <w:color w:val="000000"/>
                <w:sz w:val="24"/>
              </w:rPr>
              <w:t>2.46</w:t>
            </w:r>
          </w:p>
        </w:tc>
      </w:tr>
      <w:tr w:rsidR="00153922">
        <w:tc>
          <w:tcPr>
            <w:tcW w:w="862" w:type="dxa"/>
            <w:vAlign w:val="center"/>
          </w:tcPr>
          <w:p w:rsidR="00153922" w:rsidRDefault="009F4B19">
            <w:pPr>
              <w:jc w:val="center"/>
            </w:pPr>
            <w:r>
              <w:rPr>
                <w:color w:val="000000"/>
                <w:sz w:val="24"/>
              </w:rPr>
              <w:t>9</w:t>
            </w:r>
          </w:p>
        </w:tc>
        <w:tc>
          <w:tcPr>
            <w:tcW w:w="1346" w:type="dxa"/>
            <w:vAlign w:val="center"/>
          </w:tcPr>
          <w:p w:rsidR="00153922" w:rsidRDefault="009F4B19">
            <w:pPr>
              <w:jc w:val="center"/>
            </w:pPr>
            <w:r>
              <w:rPr>
                <w:color w:val="000000"/>
                <w:sz w:val="24"/>
              </w:rPr>
              <w:t>601601</w:t>
            </w:r>
          </w:p>
        </w:tc>
        <w:tc>
          <w:tcPr>
            <w:tcW w:w="1795" w:type="dxa"/>
            <w:vAlign w:val="center"/>
          </w:tcPr>
          <w:p w:rsidR="00153922" w:rsidRDefault="009F4B19">
            <w:pPr>
              <w:jc w:val="center"/>
            </w:pPr>
            <w:r>
              <w:rPr>
                <w:color w:val="000000"/>
                <w:sz w:val="24"/>
              </w:rPr>
              <w:t>中国太保</w:t>
            </w:r>
          </w:p>
        </w:tc>
        <w:tc>
          <w:tcPr>
            <w:tcW w:w="1346" w:type="dxa"/>
            <w:vAlign w:val="center"/>
          </w:tcPr>
          <w:p w:rsidR="00153922" w:rsidRDefault="009F4B19">
            <w:pPr>
              <w:jc w:val="right"/>
            </w:pPr>
            <w:r>
              <w:rPr>
                <w:color w:val="000000"/>
                <w:sz w:val="24"/>
              </w:rPr>
              <w:t>273,099</w:t>
            </w:r>
          </w:p>
        </w:tc>
        <w:tc>
          <w:tcPr>
            <w:tcW w:w="1944" w:type="dxa"/>
            <w:vAlign w:val="center"/>
          </w:tcPr>
          <w:p w:rsidR="00153922" w:rsidRDefault="009F4B19">
            <w:pPr>
              <w:jc w:val="right"/>
            </w:pPr>
            <w:r>
              <w:rPr>
                <w:color w:val="000000"/>
                <w:sz w:val="24"/>
              </w:rPr>
              <w:t>8,698,203.15</w:t>
            </w:r>
          </w:p>
        </w:tc>
        <w:tc>
          <w:tcPr>
            <w:tcW w:w="1705" w:type="dxa"/>
            <w:vAlign w:val="center"/>
          </w:tcPr>
          <w:p w:rsidR="00153922" w:rsidRDefault="009F4B19">
            <w:pPr>
              <w:jc w:val="right"/>
            </w:pPr>
            <w:r>
              <w:rPr>
                <w:color w:val="000000"/>
                <w:sz w:val="24"/>
              </w:rPr>
              <w:t>2.29</w:t>
            </w:r>
          </w:p>
        </w:tc>
      </w:tr>
      <w:tr w:rsidR="00153922">
        <w:tc>
          <w:tcPr>
            <w:tcW w:w="862" w:type="dxa"/>
            <w:vAlign w:val="center"/>
          </w:tcPr>
          <w:p w:rsidR="00153922" w:rsidRDefault="009F4B19">
            <w:pPr>
              <w:jc w:val="center"/>
            </w:pPr>
            <w:r>
              <w:rPr>
                <w:color w:val="000000"/>
                <w:sz w:val="24"/>
              </w:rPr>
              <w:t>10</w:t>
            </w:r>
          </w:p>
        </w:tc>
        <w:tc>
          <w:tcPr>
            <w:tcW w:w="1346" w:type="dxa"/>
            <w:vAlign w:val="center"/>
          </w:tcPr>
          <w:p w:rsidR="00153922" w:rsidRDefault="009F4B19">
            <w:pPr>
              <w:jc w:val="center"/>
            </w:pPr>
            <w:r>
              <w:rPr>
                <w:color w:val="000000"/>
                <w:sz w:val="24"/>
              </w:rPr>
              <w:t>600048</w:t>
            </w:r>
          </w:p>
        </w:tc>
        <w:tc>
          <w:tcPr>
            <w:tcW w:w="1795" w:type="dxa"/>
            <w:vAlign w:val="center"/>
          </w:tcPr>
          <w:p w:rsidR="00153922" w:rsidRDefault="009F4B19">
            <w:pPr>
              <w:jc w:val="center"/>
            </w:pPr>
            <w:r>
              <w:rPr>
                <w:color w:val="000000"/>
                <w:sz w:val="24"/>
              </w:rPr>
              <w:t>保利地产</w:t>
            </w:r>
          </w:p>
        </w:tc>
        <w:tc>
          <w:tcPr>
            <w:tcW w:w="1346" w:type="dxa"/>
            <w:vAlign w:val="center"/>
          </w:tcPr>
          <w:p w:rsidR="00153922" w:rsidRDefault="009F4B19">
            <w:pPr>
              <w:jc w:val="right"/>
            </w:pPr>
            <w:r>
              <w:rPr>
                <w:color w:val="000000"/>
                <w:sz w:val="24"/>
              </w:rPr>
              <w:t>623,659</w:t>
            </w:r>
          </w:p>
        </w:tc>
        <w:tc>
          <w:tcPr>
            <w:tcW w:w="1944" w:type="dxa"/>
            <w:vAlign w:val="center"/>
          </w:tcPr>
          <w:p w:rsidR="00153922" w:rsidRDefault="009F4B19">
            <w:pPr>
              <w:jc w:val="right"/>
            </w:pPr>
            <w:r>
              <w:rPr>
                <w:color w:val="000000"/>
                <w:sz w:val="24"/>
              </w:rPr>
              <w:t>7,608,639.80</w:t>
            </w:r>
          </w:p>
        </w:tc>
        <w:tc>
          <w:tcPr>
            <w:tcW w:w="1705" w:type="dxa"/>
            <w:vAlign w:val="center"/>
          </w:tcPr>
          <w:p w:rsidR="00153922" w:rsidRDefault="009F4B19">
            <w:pPr>
              <w:jc w:val="right"/>
            </w:pPr>
            <w:r>
              <w:rPr>
                <w:color w:val="000000"/>
                <w:sz w:val="24"/>
              </w:rPr>
              <w:t>2.01</w:t>
            </w:r>
          </w:p>
        </w:tc>
      </w:tr>
      <w:tr w:rsidR="00153922">
        <w:tc>
          <w:tcPr>
            <w:tcW w:w="862" w:type="dxa"/>
            <w:vAlign w:val="center"/>
          </w:tcPr>
          <w:p w:rsidR="00153922" w:rsidRDefault="009F4B19">
            <w:pPr>
              <w:jc w:val="center"/>
            </w:pPr>
            <w:r>
              <w:rPr>
                <w:color w:val="000000"/>
                <w:sz w:val="24"/>
              </w:rPr>
              <w:t>11</w:t>
            </w:r>
          </w:p>
        </w:tc>
        <w:tc>
          <w:tcPr>
            <w:tcW w:w="1346" w:type="dxa"/>
            <w:vAlign w:val="center"/>
          </w:tcPr>
          <w:p w:rsidR="00153922" w:rsidRDefault="009F4B19">
            <w:pPr>
              <w:jc w:val="center"/>
            </w:pPr>
            <w:r>
              <w:rPr>
                <w:color w:val="000000"/>
                <w:sz w:val="24"/>
              </w:rPr>
              <w:t>601988</w:t>
            </w:r>
          </w:p>
        </w:tc>
        <w:tc>
          <w:tcPr>
            <w:tcW w:w="1795" w:type="dxa"/>
            <w:vAlign w:val="center"/>
          </w:tcPr>
          <w:p w:rsidR="00153922" w:rsidRDefault="009F4B19">
            <w:pPr>
              <w:jc w:val="center"/>
            </w:pPr>
            <w:r>
              <w:rPr>
                <w:color w:val="000000"/>
                <w:sz w:val="24"/>
              </w:rPr>
              <w:t>中国银行</w:t>
            </w:r>
          </w:p>
        </w:tc>
        <w:tc>
          <w:tcPr>
            <w:tcW w:w="1346" w:type="dxa"/>
            <w:vAlign w:val="center"/>
          </w:tcPr>
          <w:p w:rsidR="00153922" w:rsidRDefault="009F4B19">
            <w:pPr>
              <w:jc w:val="right"/>
            </w:pPr>
            <w:r>
              <w:rPr>
                <w:color w:val="000000"/>
                <w:sz w:val="24"/>
              </w:rPr>
              <w:t>1,847,368</w:t>
            </w:r>
          </w:p>
        </w:tc>
        <w:tc>
          <w:tcPr>
            <w:tcW w:w="1944" w:type="dxa"/>
            <w:vAlign w:val="center"/>
          </w:tcPr>
          <w:p w:rsidR="00153922" w:rsidRDefault="009F4B19">
            <w:pPr>
              <w:jc w:val="right"/>
            </w:pPr>
            <w:r>
              <w:rPr>
                <w:color w:val="000000"/>
                <w:sz w:val="24"/>
              </w:rPr>
              <w:t>6,668,998.48</w:t>
            </w:r>
          </w:p>
        </w:tc>
        <w:tc>
          <w:tcPr>
            <w:tcW w:w="1705" w:type="dxa"/>
            <w:vAlign w:val="center"/>
          </w:tcPr>
          <w:p w:rsidR="00153922" w:rsidRDefault="009F4B19">
            <w:pPr>
              <w:jc w:val="right"/>
            </w:pPr>
            <w:r>
              <w:rPr>
                <w:color w:val="000000"/>
                <w:sz w:val="24"/>
              </w:rPr>
              <w:t>1.76</w:t>
            </w:r>
          </w:p>
        </w:tc>
      </w:tr>
      <w:tr w:rsidR="00153922">
        <w:tc>
          <w:tcPr>
            <w:tcW w:w="862" w:type="dxa"/>
            <w:vAlign w:val="center"/>
          </w:tcPr>
          <w:p w:rsidR="00153922" w:rsidRDefault="009F4B19">
            <w:pPr>
              <w:jc w:val="center"/>
            </w:pPr>
            <w:r>
              <w:rPr>
                <w:color w:val="000000"/>
                <w:sz w:val="24"/>
              </w:rPr>
              <w:t>12</w:t>
            </w:r>
          </w:p>
        </w:tc>
        <w:tc>
          <w:tcPr>
            <w:tcW w:w="1346" w:type="dxa"/>
            <w:vAlign w:val="center"/>
          </w:tcPr>
          <w:p w:rsidR="00153922" w:rsidRDefault="009F4B19">
            <w:pPr>
              <w:jc w:val="center"/>
            </w:pPr>
            <w:r>
              <w:rPr>
                <w:color w:val="000000"/>
                <w:sz w:val="24"/>
              </w:rPr>
              <w:t>600019</w:t>
            </w:r>
          </w:p>
        </w:tc>
        <w:tc>
          <w:tcPr>
            <w:tcW w:w="1795" w:type="dxa"/>
            <w:vAlign w:val="center"/>
          </w:tcPr>
          <w:p w:rsidR="00153922" w:rsidRDefault="009F4B19">
            <w:pPr>
              <w:jc w:val="center"/>
            </w:pPr>
            <w:r>
              <w:rPr>
                <w:color w:val="000000"/>
                <w:sz w:val="24"/>
              </w:rPr>
              <w:t>宝钢股份</w:t>
            </w:r>
          </w:p>
        </w:tc>
        <w:tc>
          <w:tcPr>
            <w:tcW w:w="1346" w:type="dxa"/>
            <w:vAlign w:val="center"/>
          </w:tcPr>
          <w:p w:rsidR="00153922" w:rsidRDefault="009F4B19">
            <w:pPr>
              <w:jc w:val="right"/>
            </w:pPr>
            <w:r>
              <w:rPr>
                <w:color w:val="000000"/>
                <w:sz w:val="24"/>
              </w:rPr>
              <w:t>780,731</w:t>
            </w:r>
          </w:p>
        </w:tc>
        <w:tc>
          <w:tcPr>
            <w:tcW w:w="1944" w:type="dxa"/>
            <w:vAlign w:val="center"/>
          </w:tcPr>
          <w:p w:rsidR="00153922" w:rsidRDefault="009F4B19">
            <w:pPr>
              <w:jc w:val="right"/>
            </w:pPr>
            <w:r>
              <w:rPr>
                <w:color w:val="000000"/>
                <w:sz w:val="24"/>
              </w:rPr>
              <w:t>6,081,894.49</w:t>
            </w:r>
          </w:p>
        </w:tc>
        <w:tc>
          <w:tcPr>
            <w:tcW w:w="1705" w:type="dxa"/>
            <w:vAlign w:val="center"/>
          </w:tcPr>
          <w:p w:rsidR="00153922" w:rsidRDefault="009F4B19">
            <w:pPr>
              <w:jc w:val="right"/>
            </w:pPr>
            <w:r>
              <w:rPr>
                <w:color w:val="000000"/>
                <w:sz w:val="24"/>
              </w:rPr>
              <w:t>1.60</w:t>
            </w:r>
          </w:p>
        </w:tc>
      </w:tr>
      <w:tr w:rsidR="00153922">
        <w:tc>
          <w:tcPr>
            <w:tcW w:w="862" w:type="dxa"/>
            <w:vAlign w:val="center"/>
          </w:tcPr>
          <w:p w:rsidR="00153922" w:rsidRDefault="009F4B19">
            <w:pPr>
              <w:jc w:val="center"/>
            </w:pPr>
            <w:r>
              <w:rPr>
                <w:color w:val="000000"/>
                <w:sz w:val="24"/>
              </w:rPr>
              <w:t>13</w:t>
            </w:r>
          </w:p>
        </w:tc>
        <w:tc>
          <w:tcPr>
            <w:tcW w:w="1346" w:type="dxa"/>
            <w:vAlign w:val="center"/>
          </w:tcPr>
          <w:p w:rsidR="00153922" w:rsidRDefault="009F4B19">
            <w:pPr>
              <w:jc w:val="center"/>
            </w:pPr>
            <w:r>
              <w:rPr>
                <w:color w:val="000000"/>
                <w:sz w:val="24"/>
              </w:rPr>
              <w:t>600309</w:t>
            </w:r>
          </w:p>
        </w:tc>
        <w:tc>
          <w:tcPr>
            <w:tcW w:w="1795" w:type="dxa"/>
            <w:vAlign w:val="center"/>
          </w:tcPr>
          <w:p w:rsidR="00153922" w:rsidRDefault="009F4B19">
            <w:pPr>
              <w:jc w:val="center"/>
            </w:pPr>
            <w:r>
              <w:rPr>
                <w:color w:val="000000"/>
                <w:sz w:val="24"/>
              </w:rPr>
              <w:t>万华化学</w:t>
            </w:r>
          </w:p>
        </w:tc>
        <w:tc>
          <w:tcPr>
            <w:tcW w:w="1346" w:type="dxa"/>
            <w:vAlign w:val="center"/>
          </w:tcPr>
          <w:p w:rsidR="00153922" w:rsidRDefault="009F4B19">
            <w:pPr>
              <w:jc w:val="right"/>
            </w:pPr>
            <w:r>
              <w:rPr>
                <w:color w:val="000000"/>
                <w:sz w:val="24"/>
              </w:rPr>
              <w:t>133,800</w:t>
            </w:r>
          </w:p>
        </w:tc>
        <w:tc>
          <w:tcPr>
            <w:tcW w:w="1944" w:type="dxa"/>
            <w:vAlign w:val="center"/>
          </w:tcPr>
          <w:p w:rsidR="00153922" w:rsidRDefault="009F4B19">
            <w:pPr>
              <w:jc w:val="right"/>
            </w:pPr>
            <w:r>
              <w:rPr>
                <w:color w:val="000000"/>
                <w:sz w:val="24"/>
              </w:rPr>
              <w:t>6,077,196.00</w:t>
            </w:r>
          </w:p>
        </w:tc>
        <w:tc>
          <w:tcPr>
            <w:tcW w:w="1705" w:type="dxa"/>
            <w:vAlign w:val="center"/>
          </w:tcPr>
          <w:p w:rsidR="00153922" w:rsidRDefault="009F4B19">
            <w:pPr>
              <w:jc w:val="right"/>
            </w:pPr>
            <w:r>
              <w:rPr>
                <w:color w:val="000000"/>
                <w:sz w:val="24"/>
              </w:rPr>
              <w:t>1.60</w:t>
            </w:r>
          </w:p>
        </w:tc>
      </w:tr>
      <w:tr w:rsidR="00153922">
        <w:tc>
          <w:tcPr>
            <w:tcW w:w="862" w:type="dxa"/>
            <w:vAlign w:val="center"/>
          </w:tcPr>
          <w:p w:rsidR="00153922" w:rsidRDefault="009F4B19">
            <w:pPr>
              <w:jc w:val="center"/>
            </w:pPr>
            <w:r>
              <w:rPr>
                <w:color w:val="000000"/>
                <w:sz w:val="24"/>
              </w:rPr>
              <w:t>14</w:t>
            </w:r>
          </w:p>
        </w:tc>
        <w:tc>
          <w:tcPr>
            <w:tcW w:w="1346" w:type="dxa"/>
            <w:vAlign w:val="center"/>
          </w:tcPr>
          <w:p w:rsidR="00153922" w:rsidRDefault="009F4B19">
            <w:pPr>
              <w:jc w:val="center"/>
            </w:pPr>
            <w:r>
              <w:rPr>
                <w:color w:val="000000"/>
                <w:sz w:val="24"/>
              </w:rPr>
              <w:t>600518</w:t>
            </w:r>
          </w:p>
        </w:tc>
        <w:tc>
          <w:tcPr>
            <w:tcW w:w="1795" w:type="dxa"/>
            <w:vAlign w:val="center"/>
          </w:tcPr>
          <w:p w:rsidR="00153922" w:rsidRDefault="009F4B19">
            <w:pPr>
              <w:jc w:val="center"/>
            </w:pPr>
            <w:r>
              <w:rPr>
                <w:color w:val="000000"/>
                <w:sz w:val="24"/>
              </w:rPr>
              <w:t>康美药业</w:t>
            </w:r>
          </w:p>
        </w:tc>
        <w:tc>
          <w:tcPr>
            <w:tcW w:w="1346" w:type="dxa"/>
            <w:vAlign w:val="center"/>
          </w:tcPr>
          <w:p w:rsidR="00153922" w:rsidRDefault="009F4B19">
            <w:pPr>
              <w:jc w:val="right"/>
            </w:pPr>
            <w:r>
              <w:rPr>
                <w:color w:val="000000"/>
                <w:sz w:val="24"/>
              </w:rPr>
              <w:t>261,644</w:t>
            </w:r>
          </w:p>
        </w:tc>
        <w:tc>
          <w:tcPr>
            <w:tcW w:w="1944" w:type="dxa"/>
            <w:vAlign w:val="center"/>
          </w:tcPr>
          <w:p w:rsidR="00153922" w:rsidRDefault="009F4B19">
            <w:pPr>
              <w:jc w:val="right"/>
            </w:pPr>
            <w:r>
              <w:rPr>
                <w:color w:val="000000"/>
                <w:sz w:val="24"/>
              </w:rPr>
              <w:t>5,986,414.72</w:t>
            </w:r>
          </w:p>
        </w:tc>
        <w:tc>
          <w:tcPr>
            <w:tcW w:w="1705" w:type="dxa"/>
            <w:vAlign w:val="center"/>
          </w:tcPr>
          <w:p w:rsidR="00153922" w:rsidRDefault="009F4B19">
            <w:pPr>
              <w:jc w:val="right"/>
            </w:pPr>
            <w:r>
              <w:rPr>
                <w:color w:val="000000"/>
                <w:sz w:val="24"/>
              </w:rPr>
              <w:t>1.58</w:t>
            </w:r>
          </w:p>
        </w:tc>
      </w:tr>
      <w:tr w:rsidR="00153922">
        <w:tc>
          <w:tcPr>
            <w:tcW w:w="862" w:type="dxa"/>
            <w:vAlign w:val="center"/>
          </w:tcPr>
          <w:p w:rsidR="00153922" w:rsidRDefault="009F4B19">
            <w:pPr>
              <w:jc w:val="center"/>
            </w:pPr>
            <w:r>
              <w:rPr>
                <w:color w:val="000000"/>
                <w:sz w:val="24"/>
              </w:rPr>
              <w:t>15</w:t>
            </w:r>
          </w:p>
        </w:tc>
        <w:tc>
          <w:tcPr>
            <w:tcW w:w="1346" w:type="dxa"/>
            <w:vAlign w:val="center"/>
          </w:tcPr>
          <w:p w:rsidR="00153922" w:rsidRDefault="009F4B19">
            <w:pPr>
              <w:jc w:val="center"/>
            </w:pPr>
            <w:r>
              <w:rPr>
                <w:color w:val="000000"/>
                <w:sz w:val="24"/>
              </w:rPr>
              <w:t>600028</w:t>
            </w:r>
          </w:p>
        </w:tc>
        <w:tc>
          <w:tcPr>
            <w:tcW w:w="1795" w:type="dxa"/>
            <w:vAlign w:val="center"/>
          </w:tcPr>
          <w:p w:rsidR="00153922" w:rsidRDefault="009F4B19">
            <w:pPr>
              <w:jc w:val="center"/>
            </w:pPr>
            <w:r>
              <w:rPr>
                <w:color w:val="000000"/>
                <w:sz w:val="24"/>
              </w:rPr>
              <w:t>中国石化</w:t>
            </w:r>
          </w:p>
        </w:tc>
        <w:tc>
          <w:tcPr>
            <w:tcW w:w="1346" w:type="dxa"/>
            <w:vAlign w:val="center"/>
          </w:tcPr>
          <w:p w:rsidR="00153922" w:rsidRDefault="009F4B19">
            <w:pPr>
              <w:jc w:val="right"/>
            </w:pPr>
            <w:r>
              <w:rPr>
                <w:color w:val="000000"/>
                <w:sz w:val="24"/>
              </w:rPr>
              <w:t>921,296</w:t>
            </w:r>
          </w:p>
        </w:tc>
        <w:tc>
          <w:tcPr>
            <w:tcW w:w="1944" w:type="dxa"/>
            <w:vAlign w:val="center"/>
          </w:tcPr>
          <w:p w:rsidR="00153922" w:rsidRDefault="009F4B19">
            <w:pPr>
              <w:jc w:val="right"/>
            </w:pPr>
            <w:r>
              <w:rPr>
                <w:color w:val="000000"/>
                <w:sz w:val="24"/>
              </w:rPr>
              <w:t>5,979,211.04</w:t>
            </w:r>
          </w:p>
        </w:tc>
        <w:tc>
          <w:tcPr>
            <w:tcW w:w="1705" w:type="dxa"/>
            <w:vAlign w:val="center"/>
          </w:tcPr>
          <w:p w:rsidR="00153922" w:rsidRDefault="009F4B19">
            <w:pPr>
              <w:jc w:val="right"/>
            </w:pPr>
            <w:r>
              <w:rPr>
                <w:color w:val="000000"/>
                <w:sz w:val="24"/>
              </w:rPr>
              <w:t>1.58</w:t>
            </w:r>
          </w:p>
        </w:tc>
      </w:tr>
      <w:tr w:rsidR="00153922">
        <w:tc>
          <w:tcPr>
            <w:tcW w:w="862" w:type="dxa"/>
            <w:vAlign w:val="center"/>
          </w:tcPr>
          <w:p w:rsidR="00153922" w:rsidRDefault="009F4B19">
            <w:pPr>
              <w:jc w:val="center"/>
            </w:pPr>
            <w:r>
              <w:rPr>
                <w:color w:val="000000"/>
                <w:sz w:val="24"/>
              </w:rPr>
              <w:t>16</w:t>
            </w:r>
          </w:p>
        </w:tc>
        <w:tc>
          <w:tcPr>
            <w:tcW w:w="1346" w:type="dxa"/>
            <w:vAlign w:val="center"/>
          </w:tcPr>
          <w:p w:rsidR="00153922" w:rsidRDefault="009F4B19">
            <w:pPr>
              <w:jc w:val="center"/>
            </w:pPr>
            <w:r>
              <w:rPr>
                <w:color w:val="000000"/>
                <w:sz w:val="24"/>
              </w:rPr>
              <w:t>600690</w:t>
            </w:r>
          </w:p>
        </w:tc>
        <w:tc>
          <w:tcPr>
            <w:tcW w:w="1795" w:type="dxa"/>
            <w:vAlign w:val="center"/>
          </w:tcPr>
          <w:p w:rsidR="00153922" w:rsidRDefault="009F4B19">
            <w:pPr>
              <w:jc w:val="center"/>
            </w:pPr>
            <w:r>
              <w:rPr>
                <w:color w:val="000000"/>
                <w:sz w:val="24"/>
              </w:rPr>
              <w:t>青岛海尔</w:t>
            </w:r>
          </w:p>
        </w:tc>
        <w:tc>
          <w:tcPr>
            <w:tcW w:w="1346" w:type="dxa"/>
            <w:vAlign w:val="center"/>
          </w:tcPr>
          <w:p w:rsidR="00153922" w:rsidRDefault="009F4B19">
            <w:pPr>
              <w:jc w:val="right"/>
            </w:pPr>
            <w:r>
              <w:rPr>
                <w:color w:val="000000"/>
                <w:sz w:val="24"/>
              </w:rPr>
              <w:t>298,394</w:t>
            </w:r>
          </w:p>
        </w:tc>
        <w:tc>
          <w:tcPr>
            <w:tcW w:w="1944" w:type="dxa"/>
            <w:vAlign w:val="center"/>
          </w:tcPr>
          <w:p w:rsidR="00153922" w:rsidRDefault="009F4B19">
            <w:pPr>
              <w:jc w:val="right"/>
            </w:pPr>
            <w:r>
              <w:rPr>
                <w:color w:val="000000"/>
                <w:sz w:val="24"/>
              </w:rPr>
              <w:t>5,747,068.44</w:t>
            </w:r>
          </w:p>
        </w:tc>
        <w:tc>
          <w:tcPr>
            <w:tcW w:w="1705" w:type="dxa"/>
            <w:vAlign w:val="center"/>
          </w:tcPr>
          <w:p w:rsidR="00153922" w:rsidRDefault="009F4B19">
            <w:pPr>
              <w:jc w:val="right"/>
            </w:pPr>
            <w:r>
              <w:rPr>
                <w:color w:val="000000"/>
                <w:sz w:val="24"/>
              </w:rPr>
              <w:t>1.52</w:t>
            </w:r>
          </w:p>
        </w:tc>
      </w:tr>
      <w:tr w:rsidR="00153922">
        <w:tc>
          <w:tcPr>
            <w:tcW w:w="862" w:type="dxa"/>
            <w:vAlign w:val="center"/>
          </w:tcPr>
          <w:p w:rsidR="00153922" w:rsidRDefault="009F4B19">
            <w:pPr>
              <w:jc w:val="center"/>
            </w:pPr>
            <w:r>
              <w:rPr>
                <w:color w:val="000000"/>
                <w:sz w:val="24"/>
              </w:rPr>
              <w:t>17</w:t>
            </w:r>
          </w:p>
        </w:tc>
        <w:tc>
          <w:tcPr>
            <w:tcW w:w="1346" w:type="dxa"/>
            <w:vAlign w:val="center"/>
          </w:tcPr>
          <w:p w:rsidR="00153922" w:rsidRDefault="009F4B19">
            <w:pPr>
              <w:jc w:val="center"/>
            </w:pPr>
            <w:r>
              <w:rPr>
                <w:color w:val="000000"/>
                <w:sz w:val="24"/>
              </w:rPr>
              <w:t>601818</w:t>
            </w:r>
          </w:p>
        </w:tc>
        <w:tc>
          <w:tcPr>
            <w:tcW w:w="1795" w:type="dxa"/>
            <w:vAlign w:val="center"/>
          </w:tcPr>
          <w:p w:rsidR="00153922" w:rsidRDefault="009F4B19">
            <w:pPr>
              <w:jc w:val="center"/>
            </w:pPr>
            <w:r>
              <w:rPr>
                <w:color w:val="000000"/>
                <w:sz w:val="24"/>
              </w:rPr>
              <w:t>光大银行</w:t>
            </w:r>
          </w:p>
        </w:tc>
        <w:tc>
          <w:tcPr>
            <w:tcW w:w="1346" w:type="dxa"/>
            <w:vAlign w:val="center"/>
          </w:tcPr>
          <w:p w:rsidR="00153922" w:rsidRDefault="009F4B19">
            <w:pPr>
              <w:jc w:val="right"/>
            </w:pPr>
            <w:r>
              <w:rPr>
                <w:color w:val="000000"/>
                <w:sz w:val="24"/>
              </w:rPr>
              <w:t>1,395,781</w:t>
            </w:r>
          </w:p>
        </w:tc>
        <w:tc>
          <w:tcPr>
            <w:tcW w:w="1944" w:type="dxa"/>
            <w:vAlign w:val="center"/>
          </w:tcPr>
          <w:p w:rsidR="00153922" w:rsidRDefault="009F4B19">
            <w:pPr>
              <w:jc w:val="right"/>
            </w:pPr>
            <w:r>
              <w:rPr>
                <w:color w:val="000000"/>
                <w:sz w:val="24"/>
              </w:rPr>
              <w:t>5,108,558.46</w:t>
            </w:r>
          </w:p>
        </w:tc>
        <w:tc>
          <w:tcPr>
            <w:tcW w:w="1705" w:type="dxa"/>
            <w:vAlign w:val="center"/>
          </w:tcPr>
          <w:p w:rsidR="00153922" w:rsidRDefault="009F4B19">
            <w:pPr>
              <w:jc w:val="right"/>
            </w:pPr>
            <w:r>
              <w:rPr>
                <w:color w:val="000000"/>
                <w:sz w:val="24"/>
              </w:rPr>
              <w:t>1.35</w:t>
            </w:r>
          </w:p>
        </w:tc>
      </w:tr>
      <w:tr w:rsidR="00153922">
        <w:tc>
          <w:tcPr>
            <w:tcW w:w="862" w:type="dxa"/>
            <w:vAlign w:val="center"/>
          </w:tcPr>
          <w:p w:rsidR="00153922" w:rsidRDefault="009F4B19">
            <w:pPr>
              <w:jc w:val="center"/>
            </w:pPr>
            <w:r>
              <w:rPr>
                <w:color w:val="000000"/>
                <w:sz w:val="24"/>
              </w:rPr>
              <w:t>18</w:t>
            </w:r>
          </w:p>
        </w:tc>
        <w:tc>
          <w:tcPr>
            <w:tcW w:w="1346" w:type="dxa"/>
            <w:vAlign w:val="center"/>
          </w:tcPr>
          <w:p w:rsidR="00153922" w:rsidRDefault="009F4B19">
            <w:pPr>
              <w:jc w:val="center"/>
            </w:pPr>
            <w:r>
              <w:rPr>
                <w:color w:val="000000"/>
                <w:sz w:val="24"/>
              </w:rPr>
              <w:t>601229</w:t>
            </w:r>
          </w:p>
        </w:tc>
        <w:tc>
          <w:tcPr>
            <w:tcW w:w="1795" w:type="dxa"/>
            <w:vAlign w:val="center"/>
          </w:tcPr>
          <w:p w:rsidR="00153922" w:rsidRDefault="009F4B19">
            <w:pPr>
              <w:jc w:val="center"/>
            </w:pPr>
            <w:r>
              <w:rPr>
                <w:color w:val="000000"/>
                <w:sz w:val="24"/>
              </w:rPr>
              <w:t>上海银行</w:t>
            </w:r>
          </w:p>
        </w:tc>
        <w:tc>
          <w:tcPr>
            <w:tcW w:w="1346" w:type="dxa"/>
            <w:vAlign w:val="center"/>
          </w:tcPr>
          <w:p w:rsidR="00153922" w:rsidRDefault="009F4B19">
            <w:pPr>
              <w:jc w:val="right"/>
            </w:pPr>
            <w:r>
              <w:rPr>
                <w:color w:val="000000"/>
                <w:sz w:val="24"/>
              </w:rPr>
              <w:t>318,300</w:t>
            </w:r>
          </w:p>
        </w:tc>
        <w:tc>
          <w:tcPr>
            <w:tcW w:w="1944" w:type="dxa"/>
            <w:vAlign w:val="center"/>
          </w:tcPr>
          <w:p w:rsidR="00153922" w:rsidRDefault="009F4B19">
            <w:pPr>
              <w:jc w:val="right"/>
            </w:pPr>
            <w:r>
              <w:rPr>
                <w:color w:val="000000"/>
                <w:sz w:val="24"/>
              </w:rPr>
              <w:t>5,016,408.00</w:t>
            </w:r>
          </w:p>
        </w:tc>
        <w:tc>
          <w:tcPr>
            <w:tcW w:w="1705" w:type="dxa"/>
            <w:vAlign w:val="center"/>
          </w:tcPr>
          <w:p w:rsidR="00153922" w:rsidRDefault="009F4B19">
            <w:pPr>
              <w:jc w:val="right"/>
            </w:pPr>
            <w:r>
              <w:rPr>
                <w:color w:val="000000"/>
                <w:sz w:val="24"/>
              </w:rPr>
              <w:t>1.32</w:t>
            </w:r>
          </w:p>
        </w:tc>
      </w:tr>
      <w:tr w:rsidR="00153922">
        <w:tc>
          <w:tcPr>
            <w:tcW w:w="862" w:type="dxa"/>
            <w:vAlign w:val="center"/>
          </w:tcPr>
          <w:p w:rsidR="00153922" w:rsidRDefault="009F4B19">
            <w:pPr>
              <w:jc w:val="center"/>
            </w:pPr>
            <w:r>
              <w:rPr>
                <w:color w:val="000000"/>
                <w:sz w:val="24"/>
              </w:rPr>
              <w:t>19</w:t>
            </w:r>
          </w:p>
        </w:tc>
        <w:tc>
          <w:tcPr>
            <w:tcW w:w="1346" w:type="dxa"/>
            <w:vAlign w:val="center"/>
          </w:tcPr>
          <w:p w:rsidR="00153922" w:rsidRDefault="009F4B19">
            <w:pPr>
              <w:jc w:val="center"/>
            </w:pPr>
            <w:r>
              <w:rPr>
                <w:color w:val="000000"/>
                <w:sz w:val="24"/>
              </w:rPr>
              <w:t>601766</w:t>
            </w:r>
          </w:p>
        </w:tc>
        <w:tc>
          <w:tcPr>
            <w:tcW w:w="1795" w:type="dxa"/>
            <w:vAlign w:val="center"/>
          </w:tcPr>
          <w:p w:rsidR="00153922" w:rsidRDefault="009F4B19">
            <w:pPr>
              <w:jc w:val="center"/>
            </w:pPr>
            <w:r>
              <w:rPr>
                <w:color w:val="000000"/>
                <w:sz w:val="24"/>
              </w:rPr>
              <w:t>中国中车</w:t>
            </w:r>
          </w:p>
        </w:tc>
        <w:tc>
          <w:tcPr>
            <w:tcW w:w="1346" w:type="dxa"/>
            <w:vAlign w:val="center"/>
          </w:tcPr>
          <w:p w:rsidR="00153922" w:rsidRDefault="009F4B19">
            <w:pPr>
              <w:jc w:val="right"/>
            </w:pPr>
            <w:r>
              <w:rPr>
                <w:color w:val="000000"/>
                <w:sz w:val="24"/>
              </w:rPr>
              <w:t>639,490</w:t>
            </w:r>
          </w:p>
        </w:tc>
        <w:tc>
          <w:tcPr>
            <w:tcW w:w="1944" w:type="dxa"/>
            <w:vAlign w:val="center"/>
          </w:tcPr>
          <w:p w:rsidR="00153922" w:rsidRDefault="009F4B19">
            <w:pPr>
              <w:jc w:val="right"/>
            </w:pPr>
            <w:r>
              <w:rPr>
                <w:color w:val="000000"/>
                <w:sz w:val="24"/>
              </w:rPr>
              <w:t>4,924,073.00</w:t>
            </w:r>
          </w:p>
        </w:tc>
        <w:tc>
          <w:tcPr>
            <w:tcW w:w="1705" w:type="dxa"/>
            <w:vAlign w:val="center"/>
          </w:tcPr>
          <w:p w:rsidR="00153922" w:rsidRDefault="009F4B19">
            <w:pPr>
              <w:jc w:val="right"/>
            </w:pPr>
            <w:r>
              <w:rPr>
                <w:color w:val="000000"/>
                <w:sz w:val="24"/>
              </w:rPr>
              <w:t>1.30</w:t>
            </w:r>
          </w:p>
        </w:tc>
      </w:tr>
      <w:tr w:rsidR="00153922">
        <w:tc>
          <w:tcPr>
            <w:tcW w:w="862" w:type="dxa"/>
            <w:vAlign w:val="center"/>
          </w:tcPr>
          <w:p w:rsidR="00153922" w:rsidRDefault="009F4B19">
            <w:pPr>
              <w:jc w:val="center"/>
            </w:pPr>
            <w:r>
              <w:rPr>
                <w:color w:val="000000"/>
                <w:sz w:val="24"/>
              </w:rPr>
              <w:t>20</w:t>
            </w:r>
          </w:p>
        </w:tc>
        <w:tc>
          <w:tcPr>
            <w:tcW w:w="1346" w:type="dxa"/>
            <w:vAlign w:val="center"/>
          </w:tcPr>
          <w:p w:rsidR="00153922" w:rsidRDefault="009F4B19">
            <w:pPr>
              <w:jc w:val="center"/>
            </w:pPr>
            <w:r>
              <w:rPr>
                <w:color w:val="000000"/>
                <w:sz w:val="24"/>
              </w:rPr>
              <w:t>601857</w:t>
            </w:r>
          </w:p>
        </w:tc>
        <w:tc>
          <w:tcPr>
            <w:tcW w:w="1795" w:type="dxa"/>
            <w:vAlign w:val="center"/>
          </w:tcPr>
          <w:p w:rsidR="00153922" w:rsidRDefault="009F4B19">
            <w:pPr>
              <w:jc w:val="center"/>
            </w:pPr>
            <w:r>
              <w:rPr>
                <w:color w:val="000000"/>
                <w:sz w:val="24"/>
              </w:rPr>
              <w:t>中国石油</w:t>
            </w:r>
          </w:p>
        </w:tc>
        <w:tc>
          <w:tcPr>
            <w:tcW w:w="1346" w:type="dxa"/>
            <w:vAlign w:val="center"/>
          </w:tcPr>
          <w:p w:rsidR="00153922" w:rsidRDefault="009F4B19">
            <w:pPr>
              <w:jc w:val="right"/>
            </w:pPr>
            <w:r>
              <w:rPr>
                <w:color w:val="000000"/>
                <w:sz w:val="24"/>
              </w:rPr>
              <w:t>567,700</w:t>
            </w:r>
          </w:p>
        </w:tc>
        <w:tc>
          <w:tcPr>
            <w:tcW w:w="1944" w:type="dxa"/>
            <w:vAlign w:val="center"/>
          </w:tcPr>
          <w:p w:rsidR="00153922" w:rsidRDefault="009F4B19">
            <w:pPr>
              <w:jc w:val="right"/>
            </w:pPr>
            <w:r>
              <w:rPr>
                <w:color w:val="000000"/>
                <w:sz w:val="24"/>
              </w:rPr>
              <w:t>4,376,967.00</w:t>
            </w:r>
          </w:p>
        </w:tc>
        <w:tc>
          <w:tcPr>
            <w:tcW w:w="1705" w:type="dxa"/>
            <w:vAlign w:val="center"/>
          </w:tcPr>
          <w:p w:rsidR="00153922" w:rsidRDefault="009F4B19">
            <w:pPr>
              <w:jc w:val="right"/>
            </w:pPr>
            <w:r>
              <w:rPr>
                <w:color w:val="000000"/>
                <w:sz w:val="24"/>
              </w:rPr>
              <w:t>1.15</w:t>
            </w:r>
          </w:p>
        </w:tc>
      </w:tr>
      <w:tr w:rsidR="00153922">
        <w:tc>
          <w:tcPr>
            <w:tcW w:w="862" w:type="dxa"/>
            <w:vAlign w:val="center"/>
          </w:tcPr>
          <w:p w:rsidR="00153922" w:rsidRDefault="009F4B19">
            <w:pPr>
              <w:jc w:val="center"/>
            </w:pPr>
            <w:r>
              <w:rPr>
                <w:color w:val="000000"/>
                <w:sz w:val="24"/>
              </w:rPr>
              <w:t>21</w:t>
            </w:r>
          </w:p>
        </w:tc>
        <w:tc>
          <w:tcPr>
            <w:tcW w:w="1346" w:type="dxa"/>
            <w:vAlign w:val="center"/>
          </w:tcPr>
          <w:p w:rsidR="00153922" w:rsidRDefault="009F4B19">
            <w:pPr>
              <w:jc w:val="center"/>
            </w:pPr>
            <w:r>
              <w:rPr>
                <w:color w:val="000000"/>
                <w:sz w:val="24"/>
              </w:rPr>
              <w:t>601006</w:t>
            </w:r>
          </w:p>
        </w:tc>
        <w:tc>
          <w:tcPr>
            <w:tcW w:w="1795" w:type="dxa"/>
            <w:vAlign w:val="center"/>
          </w:tcPr>
          <w:p w:rsidR="00153922" w:rsidRDefault="009F4B19">
            <w:pPr>
              <w:jc w:val="center"/>
            </w:pPr>
            <w:r>
              <w:rPr>
                <w:color w:val="000000"/>
                <w:sz w:val="24"/>
              </w:rPr>
              <w:t>大秦铁路</w:t>
            </w:r>
          </w:p>
        </w:tc>
        <w:tc>
          <w:tcPr>
            <w:tcW w:w="1346" w:type="dxa"/>
            <w:vAlign w:val="center"/>
          </w:tcPr>
          <w:p w:rsidR="00153922" w:rsidRDefault="009F4B19">
            <w:pPr>
              <w:jc w:val="right"/>
            </w:pPr>
            <w:r>
              <w:rPr>
                <w:color w:val="000000"/>
                <w:sz w:val="24"/>
              </w:rPr>
              <w:t>521,277</w:t>
            </w:r>
          </w:p>
        </w:tc>
        <w:tc>
          <w:tcPr>
            <w:tcW w:w="1944" w:type="dxa"/>
            <w:vAlign w:val="center"/>
          </w:tcPr>
          <w:p w:rsidR="00153922" w:rsidRDefault="009F4B19">
            <w:pPr>
              <w:jc w:val="right"/>
            </w:pPr>
            <w:r>
              <w:rPr>
                <w:color w:val="000000"/>
                <w:sz w:val="24"/>
              </w:rPr>
              <w:t>4,279,684.17</w:t>
            </w:r>
          </w:p>
        </w:tc>
        <w:tc>
          <w:tcPr>
            <w:tcW w:w="1705" w:type="dxa"/>
            <w:vAlign w:val="center"/>
          </w:tcPr>
          <w:p w:rsidR="00153922" w:rsidRDefault="009F4B19">
            <w:pPr>
              <w:jc w:val="right"/>
            </w:pPr>
            <w:r>
              <w:rPr>
                <w:color w:val="000000"/>
                <w:sz w:val="24"/>
              </w:rPr>
              <w:t>1.13</w:t>
            </w:r>
          </w:p>
        </w:tc>
      </w:tr>
      <w:tr w:rsidR="00153922">
        <w:tc>
          <w:tcPr>
            <w:tcW w:w="862" w:type="dxa"/>
            <w:vAlign w:val="center"/>
          </w:tcPr>
          <w:p w:rsidR="00153922" w:rsidRDefault="009F4B19">
            <w:pPr>
              <w:jc w:val="center"/>
            </w:pPr>
            <w:r>
              <w:rPr>
                <w:color w:val="000000"/>
                <w:sz w:val="24"/>
              </w:rPr>
              <w:t>22</w:t>
            </w:r>
          </w:p>
        </w:tc>
        <w:tc>
          <w:tcPr>
            <w:tcW w:w="1346" w:type="dxa"/>
            <w:vAlign w:val="center"/>
          </w:tcPr>
          <w:p w:rsidR="00153922" w:rsidRDefault="009F4B19">
            <w:pPr>
              <w:jc w:val="center"/>
            </w:pPr>
            <w:r>
              <w:rPr>
                <w:color w:val="000000"/>
                <w:sz w:val="24"/>
              </w:rPr>
              <w:t>601939</w:t>
            </w:r>
          </w:p>
        </w:tc>
        <w:tc>
          <w:tcPr>
            <w:tcW w:w="1795" w:type="dxa"/>
            <w:vAlign w:val="center"/>
          </w:tcPr>
          <w:p w:rsidR="00153922" w:rsidRDefault="009F4B19">
            <w:pPr>
              <w:jc w:val="center"/>
            </w:pPr>
            <w:r>
              <w:rPr>
                <w:color w:val="000000"/>
                <w:sz w:val="24"/>
              </w:rPr>
              <w:t>建设银行</w:t>
            </w:r>
          </w:p>
        </w:tc>
        <w:tc>
          <w:tcPr>
            <w:tcW w:w="1346" w:type="dxa"/>
            <w:vAlign w:val="center"/>
          </w:tcPr>
          <w:p w:rsidR="00153922" w:rsidRDefault="009F4B19">
            <w:pPr>
              <w:jc w:val="right"/>
            </w:pPr>
            <w:r>
              <w:rPr>
                <w:color w:val="000000"/>
                <w:sz w:val="24"/>
              </w:rPr>
              <w:t>626,053</w:t>
            </w:r>
          </w:p>
        </w:tc>
        <w:tc>
          <w:tcPr>
            <w:tcW w:w="1944" w:type="dxa"/>
            <w:vAlign w:val="center"/>
          </w:tcPr>
          <w:p w:rsidR="00153922" w:rsidRDefault="009F4B19">
            <w:pPr>
              <w:jc w:val="right"/>
            </w:pPr>
            <w:r>
              <w:rPr>
                <w:color w:val="000000"/>
                <w:sz w:val="24"/>
              </w:rPr>
              <w:t>4,100,647.15</w:t>
            </w:r>
          </w:p>
        </w:tc>
        <w:tc>
          <w:tcPr>
            <w:tcW w:w="1705" w:type="dxa"/>
            <w:vAlign w:val="center"/>
          </w:tcPr>
          <w:p w:rsidR="00153922" w:rsidRDefault="009F4B19">
            <w:pPr>
              <w:jc w:val="right"/>
            </w:pPr>
            <w:r>
              <w:rPr>
                <w:color w:val="000000"/>
                <w:sz w:val="24"/>
              </w:rPr>
              <w:t>1.08</w:t>
            </w:r>
          </w:p>
        </w:tc>
      </w:tr>
      <w:tr w:rsidR="00153922">
        <w:tc>
          <w:tcPr>
            <w:tcW w:w="862" w:type="dxa"/>
            <w:vAlign w:val="center"/>
          </w:tcPr>
          <w:p w:rsidR="00153922" w:rsidRDefault="009F4B19">
            <w:pPr>
              <w:jc w:val="center"/>
            </w:pPr>
            <w:r>
              <w:rPr>
                <w:color w:val="000000"/>
                <w:sz w:val="24"/>
              </w:rPr>
              <w:t>23</w:t>
            </w:r>
          </w:p>
        </w:tc>
        <w:tc>
          <w:tcPr>
            <w:tcW w:w="1346" w:type="dxa"/>
            <w:vAlign w:val="center"/>
          </w:tcPr>
          <w:p w:rsidR="00153922" w:rsidRDefault="009F4B19">
            <w:pPr>
              <w:jc w:val="center"/>
            </w:pPr>
            <w:r>
              <w:rPr>
                <w:color w:val="000000"/>
                <w:sz w:val="24"/>
              </w:rPr>
              <w:t>600050</w:t>
            </w:r>
          </w:p>
        </w:tc>
        <w:tc>
          <w:tcPr>
            <w:tcW w:w="1795" w:type="dxa"/>
            <w:vAlign w:val="center"/>
          </w:tcPr>
          <w:p w:rsidR="00153922" w:rsidRDefault="009F4B19">
            <w:pPr>
              <w:jc w:val="center"/>
            </w:pPr>
            <w:r>
              <w:rPr>
                <w:color w:val="000000"/>
                <w:sz w:val="24"/>
              </w:rPr>
              <w:t>中国联通</w:t>
            </w:r>
          </w:p>
        </w:tc>
        <w:tc>
          <w:tcPr>
            <w:tcW w:w="1346" w:type="dxa"/>
            <w:vAlign w:val="center"/>
          </w:tcPr>
          <w:p w:rsidR="00153922" w:rsidRDefault="009F4B19">
            <w:pPr>
              <w:jc w:val="right"/>
            </w:pPr>
            <w:r>
              <w:rPr>
                <w:color w:val="000000"/>
                <w:sz w:val="24"/>
              </w:rPr>
              <w:t>805,167</w:t>
            </w:r>
          </w:p>
        </w:tc>
        <w:tc>
          <w:tcPr>
            <w:tcW w:w="1944" w:type="dxa"/>
            <w:vAlign w:val="center"/>
          </w:tcPr>
          <w:p w:rsidR="00153922" w:rsidRDefault="009F4B19">
            <w:pPr>
              <w:jc w:val="right"/>
            </w:pPr>
            <w:r>
              <w:rPr>
                <w:color w:val="000000"/>
                <w:sz w:val="24"/>
              </w:rPr>
              <w:t>3,961,421.64</w:t>
            </w:r>
          </w:p>
        </w:tc>
        <w:tc>
          <w:tcPr>
            <w:tcW w:w="1705" w:type="dxa"/>
            <w:vAlign w:val="center"/>
          </w:tcPr>
          <w:p w:rsidR="00153922" w:rsidRDefault="009F4B19">
            <w:pPr>
              <w:jc w:val="right"/>
            </w:pPr>
            <w:r>
              <w:rPr>
                <w:color w:val="000000"/>
                <w:sz w:val="24"/>
              </w:rPr>
              <w:t>1.04</w:t>
            </w:r>
          </w:p>
        </w:tc>
      </w:tr>
      <w:tr w:rsidR="00153922">
        <w:tc>
          <w:tcPr>
            <w:tcW w:w="862" w:type="dxa"/>
            <w:vAlign w:val="center"/>
          </w:tcPr>
          <w:p w:rsidR="00153922" w:rsidRDefault="009F4B19">
            <w:pPr>
              <w:jc w:val="center"/>
            </w:pPr>
            <w:r>
              <w:rPr>
                <w:color w:val="000000"/>
                <w:sz w:val="24"/>
              </w:rPr>
              <w:t>24</w:t>
            </w:r>
          </w:p>
        </w:tc>
        <w:tc>
          <w:tcPr>
            <w:tcW w:w="1346" w:type="dxa"/>
            <w:vAlign w:val="center"/>
          </w:tcPr>
          <w:p w:rsidR="00153922" w:rsidRDefault="009F4B19">
            <w:pPr>
              <w:jc w:val="center"/>
            </w:pPr>
            <w:r>
              <w:rPr>
                <w:color w:val="000000"/>
                <w:sz w:val="24"/>
              </w:rPr>
              <w:t>601009</w:t>
            </w:r>
          </w:p>
        </w:tc>
        <w:tc>
          <w:tcPr>
            <w:tcW w:w="1795" w:type="dxa"/>
            <w:vAlign w:val="center"/>
          </w:tcPr>
          <w:p w:rsidR="00153922" w:rsidRDefault="009F4B19">
            <w:pPr>
              <w:jc w:val="center"/>
            </w:pPr>
            <w:r>
              <w:rPr>
                <w:color w:val="000000"/>
                <w:sz w:val="24"/>
              </w:rPr>
              <w:t>南京银行</w:t>
            </w:r>
          </w:p>
        </w:tc>
        <w:tc>
          <w:tcPr>
            <w:tcW w:w="1346" w:type="dxa"/>
            <w:vAlign w:val="center"/>
          </w:tcPr>
          <w:p w:rsidR="00153922" w:rsidRDefault="009F4B19">
            <w:pPr>
              <w:jc w:val="right"/>
            </w:pPr>
            <w:r>
              <w:rPr>
                <w:color w:val="000000"/>
                <w:sz w:val="24"/>
              </w:rPr>
              <w:t>484,280</w:t>
            </w:r>
          </w:p>
        </w:tc>
        <w:tc>
          <w:tcPr>
            <w:tcW w:w="1944" w:type="dxa"/>
            <w:vAlign w:val="center"/>
          </w:tcPr>
          <w:p w:rsidR="00153922" w:rsidRDefault="009F4B19">
            <w:pPr>
              <w:jc w:val="right"/>
            </w:pPr>
            <w:r>
              <w:rPr>
                <w:color w:val="000000"/>
                <w:sz w:val="24"/>
              </w:rPr>
              <w:t>3,743,484.40</w:t>
            </w:r>
          </w:p>
        </w:tc>
        <w:tc>
          <w:tcPr>
            <w:tcW w:w="1705" w:type="dxa"/>
            <w:vAlign w:val="center"/>
          </w:tcPr>
          <w:p w:rsidR="00153922" w:rsidRDefault="009F4B19">
            <w:pPr>
              <w:jc w:val="right"/>
            </w:pPr>
            <w:r>
              <w:rPr>
                <w:color w:val="000000"/>
                <w:sz w:val="24"/>
              </w:rPr>
              <w:t>0.99</w:t>
            </w:r>
          </w:p>
        </w:tc>
      </w:tr>
      <w:tr w:rsidR="00153922">
        <w:tc>
          <w:tcPr>
            <w:tcW w:w="862" w:type="dxa"/>
            <w:vAlign w:val="center"/>
          </w:tcPr>
          <w:p w:rsidR="00153922" w:rsidRDefault="009F4B19">
            <w:pPr>
              <w:jc w:val="center"/>
            </w:pPr>
            <w:r>
              <w:rPr>
                <w:color w:val="000000"/>
                <w:sz w:val="24"/>
              </w:rPr>
              <w:t>25</w:t>
            </w:r>
          </w:p>
        </w:tc>
        <w:tc>
          <w:tcPr>
            <w:tcW w:w="1346" w:type="dxa"/>
            <w:vAlign w:val="center"/>
          </w:tcPr>
          <w:p w:rsidR="00153922" w:rsidRDefault="009F4B19">
            <w:pPr>
              <w:jc w:val="center"/>
            </w:pPr>
            <w:r>
              <w:rPr>
                <w:color w:val="000000"/>
                <w:sz w:val="24"/>
              </w:rPr>
              <w:t>601390</w:t>
            </w:r>
          </w:p>
        </w:tc>
        <w:tc>
          <w:tcPr>
            <w:tcW w:w="1795" w:type="dxa"/>
            <w:vAlign w:val="center"/>
          </w:tcPr>
          <w:p w:rsidR="00153922" w:rsidRDefault="009F4B19">
            <w:pPr>
              <w:jc w:val="center"/>
            </w:pPr>
            <w:r>
              <w:rPr>
                <w:color w:val="000000"/>
                <w:sz w:val="24"/>
              </w:rPr>
              <w:t>中国中铁</w:t>
            </w:r>
          </w:p>
        </w:tc>
        <w:tc>
          <w:tcPr>
            <w:tcW w:w="1346" w:type="dxa"/>
            <w:vAlign w:val="center"/>
          </w:tcPr>
          <w:p w:rsidR="00153922" w:rsidRDefault="009F4B19">
            <w:pPr>
              <w:jc w:val="right"/>
            </w:pPr>
            <w:r>
              <w:rPr>
                <w:color w:val="000000"/>
                <w:sz w:val="24"/>
              </w:rPr>
              <w:t>495,284</w:t>
            </w:r>
          </w:p>
        </w:tc>
        <w:tc>
          <w:tcPr>
            <w:tcW w:w="1944" w:type="dxa"/>
            <w:vAlign w:val="center"/>
          </w:tcPr>
          <w:p w:rsidR="00153922" w:rsidRDefault="009F4B19">
            <w:pPr>
              <w:jc w:val="right"/>
            </w:pPr>
            <w:r>
              <w:rPr>
                <w:color w:val="000000"/>
                <w:sz w:val="24"/>
              </w:rPr>
              <w:t>3,699,771.48</w:t>
            </w:r>
          </w:p>
        </w:tc>
        <w:tc>
          <w:tcPr>
            <w:tcW w:w="1705" w:type="dxa"/>
            <w:vAlign w:val="center"/>
          </w:tcPr>
          <w:p w:rsidR="00153922" w:rsidRDefault="009F4B19">
            <w:pPr>
              <w:jc w:val="right"/>
            </w:pPr>
            <w:r>
              <w:rPr>
                <w:color w:val="000000"/>
                <w:sz w:val="24"/>
              </w:rPr>
              <w:t>0.98</w:t>
            </w:r>
          </w:p>
        </w:tc>
      </w:tr>
      <w:tr w:rsidR="00153922">
        <w:tc>
          <w:tcPr>
            <w:tcW w:w="862" w:type="dxa"/>
            <w:vAlign w:val="center"/>
          </w:tcPr>
          <w:p w:rsidR="00153922" w:rsidRDefault="009F4B19">
            <w:pPr>
              <w:jc w:val="center"/>
            </w:pPr>
            <w:r>
              <w:rPr>
                <w:color w:val="000000"/>
                <w:sz w:val="24"/>
              </w:rPr>
              <w:t>26</w:t>
            </w:r>
          </w:p>
        </w:tc>
        <w:tc>
          <w:tcPr>
            <w:tcW w:w="1346" w:type="dxa"/>
            <w:vAlign w:val="center"/>
          </w:tcPr>
          <w:p w:rsidR="00153922" w:rsidRDefault="009F4B19">
            <w:pPr>
              <w:jc w:val="center"/>
            </w:pPr>
            <w:r>
              <w:rPr>
                <w:color w:val="000000"/>
                <w:sz w:val="24"/>
              </w:rPr>
              <w:t>600196</w:t>
            </w:r>
          </w:p>
        </w:tc>
        <w:tc>
          <w:tcPr>
            <w:tcW w:w="1795" w:type="dxa"/>
            <w:vAlign w:val="center"/>
          </w:tcPr>
          <w:p w:rsidR="00153922" w:rsidRDefault="009F4B19">
            <w:pPr>
              <w:jc w:val="center"/>
            </w:pPr>
            <w:r>
              <w:rPr>
                <w:color w:val="000000"/>
                <w:sz w:val="24"/>
              </w:rPr>
              <w:t>复星医药</w:t>
            </w:r>
          </w:p>
        </w:tc>
        <w:tc>
          <w:tcPr>
            <w:tcW w:w="1346" w:type="dxa"/>
            <w:vAlign w:val="center"/>
          </w:tcPr>
          <w:p w:rsidR="00153922" w:rsidRDefault="009F4B19">
            <w:pPr>
              <w:jc w:val="right"/>
            </w:pPr>
            <w:r>
              <w:rPr>
                <w:color w:val="000000"/>
                <w:sz w:val="24"/>
              </w:rPr>
              <w:t>88,163</w:t>
            </w:r>
          </w:p>
        </w:tc>
        <w:tc>
          <w:tcPr>
            <w:tcW w:w="1944" w:type="dxa"/>
            <w:vAlign w:val="center"/>
          </w:tcPr>
          <w:p w:rsidR="00153922" w:rsidRDefault="009F4B19">
            <w:pPr>
              <w:jc w:val="right"/>
            </w:pPr>
            <w:r>
              <w:rPr>
                <w:color w:val="000000"/>
                <w:sz w:val="24"/>
              </w:rPr>
              <w:t>3,649,066.57</w:t>
            </w:r>
          </w:p>
        </w:tc>
        <w:tc>
          <w:tcPr>
            <w:tcW w:w="1705" w:type="dxa"/>
            <w:vAlign w:val="center"/>
          </w:tcPr>
          <w:p w:rsidR="00153922" w:rsidRDefault="009F4B19">
            <w:pPr>
              <w:jc w:val="right"/>
            </w:pPr>
            <w:r>
              <w:rPr>
                <w:color w:val="000000"/>
                <w:sz w:val="24"/>
              </w:rPr>
              <w:t>0.96</w:t>
            </w:r>
          </w:p>
        </w:tc>
      </w:tr>
      <w:tr w:rsidR="00153922">
        <w:tc>
          <w:tcPr>
            <w:tcW w:w="862" w:type="dxa"/>
            <w:vAlign w:val="center"/>
          </w:tcPr>
          <w:p w:rsidR="00153922" w:rsidRDefault="009F4B19">
            <w:pPr>
              <w:jc w:val="center"/>
            </w:pPr>
            <w:r>
              <w:rPr>
                <w:color w:val="000000"/>
                <w:sz w:val="24"/>
              </w:rPr>
              <w:t>27</w:t>
            </w:r>
          </w:p>
        </w:tc>
        <w:tc>
          <w:tcPr>
            <w:tcW w:w="1346" w:type="dxa"/>
            <w:vAlign w:val="center"/>
          </w:tcPr>
          <w:p w:rsidR="00153922" w:rsidRDefault="009F4B19">
            <w:pPr>
              <w:jc w:val="center"/>
            </w:pPr>
            <w:r>
              <w:rPr>
                <w:color w:val="000000"/>
                <w:sz w:val="24"/>
              </w:rPr>
              <w:t>600031</w:t>
            </w:r>
          </w:p>
        </w:tc>
        <w:tc>
          <w:tcPr>
            <w:tcW w:w="1795" w:type="dxa"/>
            <w:vAlign w:val="center"/>
          </w:tcPr>
          <w:p w:rsidR="00153922" w:rsidRDefault="009F4B19">
            <w:pPr>
              <w:jc w:val="center"/>
            </w:pPr>
            <w:r>
              <w:rPr>
                <w:color w:val="000000"/>
                <w:sz w:val="24"/>
              </w:rPr>
              <w:t>三一重工</w:t>
            </w:r>
          </w:p>
        </w:tc>
        <w:tc>
          <w:tcPr>
            <w:tcW w:w="1346" w:type="dxa"/>
            <w:vAlign w:val="center"/>
          </w:tcPr>
          <w:p w:rsidR="00153922" w:rsidRDefault="009F4B19">
            <w:pPr>
              <w:jc w:val="right"/>
            </w:pPr>
            <w:r>
              <w:rPr>
                <w:color w:val="000000"/>
                <w:sz w:val="24"/>
              </w:rPr>
              <w:t>405,338</w:t>
            </w:r>
          </w:p>
        </w:tc>
        <w:tc>
          <w:tcPr>
            <w:tcW w:w="1944" w:type="dxa"/>
            <w:vAlign w:val="center"/>
          </w:tcPr>
          <w:p w:rsidR="00153922" w:rsidRDefault="009F4B19">
            <w:pPr>
              <w:jc w:val="right"/>
            </w:pPr>
            <w:r>
              <w:rPr>
                <w:color w:val="000000"/>
                <w:sz w:val="24"/>
              </w:rPr>
              <w:t>3,635,881.86</w:t>
            </w:r>
          </w:p>
        </w:tc>
        <w:tc>
          <w:tcPr>
            <w:tcW w:w="1705" w:type="dxa"/>
            <w:vAlign w:val="center"/>
          </w:tcPr>
          <w:p w:rsidR="00153922" w:rsidRDefault="009F4B19">
            <w:pPr>
              <w:jc w:val="right"/>
            </w:pPr>
            <w:r>
              <w:rPr>
                <w:color w:val="000000"/>
                <w:sz w:val="24"/>
              </w:rPr>
              <w:t>0.96</w:t>
            </w:r>
          </w:p>
        </w:tc>
      </w:tr>
      <w:tr w:rsidR="00153922">
        <w:tc>
          <w:tcPr>
            <w:tcW w:w="862" w:type="dxa"/>
            <w:vAlign w:val="center"/>
          </w:tcPr>
          <w:p w:rsidR="00153922" w:rsidRDefault="009F4B19">
            <w:pPr>
              <w:jc w:val="center"/>
            </w:pPr>
            <w:r>
              <w:rPr>
                <w:color w:val="000000"/>
                <w:sz w:val="24"/>
              </w:rPr>
              <w:t>28</w:t>
            </w:r>
          </w:p>
        </w:tc>
        <w:tc>
          <w:tcPr>
            <w:tcW w:w="1346" w:type="dxa"/>
            <w:vAlign w:val="center"/>
          </w:tcPr>
          <w:p w:rsidR="00153922" w:rsidRDefault="009F4B19">
            <w:pPr>
              <w:jc w:val="center"/>
            </w:pPr>
            <w:r>
              <w:rPr>
                <w:color w:val="000000"/>
                <w:sz w:val="24"/>
              </w:rPr>
              <w:t>600919</w:t>
            </w:r>
          </w:p>
        </w:tc>
        <w:tc>
          <w:tcPr>
            <w:tcW w:w="1795" w:type="dxa"/>
            <w:vAlign w:val="center"/>
          </w:tcPr>
          <w:p w:rsidR="00153922" w:rsidRDefault="009F4B19">
            <w:pPr>
              <w:jc w:val="center"/>
            </w:pPr>
            <w:r>
              <w:rPr>
                <w:color w:val="000000"/>
                <w:sz w:val="24"/>
              </w:rPr>
              <w:t>江苏银行</w:t>
            </w:r>
          </w:p>
        </w:tc>
        <w:tc>
          <w:tcPr>
            <w:tcW w:w="1346" w:type="dxa"/>
            <w:vAlign w:val="center"/>
          </w:tcPr>
          <w:p w:rsidR="00153922" w:rsidRDefault="009F4B19">
            <w:pPr>
              <w:jc w:val="right"/>
            </w:pPr>
            <w:r>
              <w:rPr>
                <w:color w:val="000000"/>
                <w:sz w:val="24"/>
              </w:rPr>
              <w:t>565,000</w:t>
            </w:r>
          </w:p>
        </w:tc>
        <w:tc>
          <w:tcPr>
            <w:tcW w:w="1944" w:type="dxa"/>
            <w:vAlign w:val="center"/>
          </w:tcPr>
          <w:p w:rsidR="00153922" w:rsidRDefault="009F4B19">
            <w:pPr>
              <w:jc w:val="right"/>
            </w:pPr>
            <w:r>
              <w:rPr>
                <w:color w:val="000000"/>
                <w:sz w:val="24"/>
              </w:rPr>
              <w:t>3,621,650.00</w:t>
            </w:r>
          </w:p>
        </w:tc>
        <w:tc>
          <w:tcPr>
            <w:tcW w:w="1705" w:type="dxa"/>
            <w:vAlign w:val="center"/>
          </w:tcPr>
          <w:p w:rsidR="00153922" w:rsidRDefault="009F4B19">
            <w:pPr>
              <w:jc w:val="right"/>
            </w:pPr>
            <w:r>
              <w:rPr>
                <w:color w:val="000000"/>
                <w:sz w:val="24"/>
              </w:rPr>
              <w:t>0.96</w:t>
            </w:r>
          </w:p>
        </w:tc>
      </w:tr>
      <w:tr w:rsidR="00153922">
        <w:tc>
          <w:tcPr>
            <w:tcW w:w="862" w:type="dxa"/>
            <w:vAlign w:val="center"/>
          </w:tcPr>
          <w:p w:rsidR="00153922" w:rsidRDefault="009F4B19">
            <w:pPr>
              <w:jc w:val="center"/>
            </w:pPr>
            <w:r>
              <w:rPr>
                <w:color w:val="000000"/>
                <w:sz w:val="24"/>
              </w:rPr>
              <w:t>29</w:t>
            </w:r>
          </w:p>
        </w:tc>
        <w:tc>
          <w:tcPr>
            <w:tcW w:w="1346" w:type="dxa"/>
            <w:vAlign w:val="center"/>
          </w:tcPr>
          <w:p w:rsidR="00153922" w:rsidRDefault="009F4B19">
            <w:pPr>
              <w:jc w:val="center"/>
            </w:pPr>
            <w:r>
              <w:rPr>
                <w:color w:val="000000"/>
                <w:sz w:val="24"/>
              </w:rPr>
              <w:t>601186</w:t>
            </w:r>
          </w:p>
        </w:tc>
        <w:tc>
          <w:tcPr>
            <w:tcW w:w="1795" w:type="dxa"/>
            <w:vAlign w:val="center"/>
          </w:tcPr>
          <w:p w:rsidR="00153922" w:rsidRDefault="009F4B19">
            <w:pPr>
              <w:jc w:val="center"/>
            </w:pPr>
            <w:r>
              <w:rPr>
                <w:color w:val="000000"/>
                <w:sz w:val="24"/>
              </w:rPr>
              <w:t>中国铁建</w:t>
            </w:r>
          </w:p>
        </w:tc>
        <w:tc>
          <w:tcPr>
            <w:tcW w:w="1346" w:type="dxa"/>
            <w:vAlign w:val="center"/>
          </w:tcPr>
          <w:p w:rsidR="00153922" w:rsidRDefault="009F4B19">
            <w:pPr>
              <w:jc w:val="right"/>
            </w:pPr>
            <w:r>
              <w:rPr>
                <w:color w:val="000000"/>
                <w:sz w:val="24"/>
              </w:rPr>
              <w:t>403,343</w:t>
            </w:r>
          </w:p>
        </w:tc>
        <w:tc>
          <w:tcPr>
            <w:tcW w:w="1944" w:type="dxa"/>
            <w:vAlign w:val="center"/>
          </w:tcPr>
          <w:p w:rsidR="00153922" w:rsidRDefault="009F4B19">
            <w:pPr>
              <w:jc w:val="right"/>
            </w:pPr>
            <w:r>
              <w:rPr>
                <w:color w:val="000000"/>
                <w:sz w:val="24"/>
              </w:rPr>
              <w:t>3,476,816.66</w:t>
            </w:r>
          </w:p>
        </w:tc>
        <w:tc>
          <w:tcPr>
            <w:tcW w:w="1705" w:type="dxa"/>
            <w:vAlign w:val="center"/>
          </w:tcPr>
          <w:p w:rsidR="00153922" w:rsidRDefault="009F4B19">
            <w:pPr>
              <w:jc w:val="right"/>
            </w:pPr>
            <w:r>
              <w:rPr>
                <w:color w:val="000000"/>
                <w:sz w:val="24"/>
              </w:rPr>
              <w:t>0.92</w:t>
            </w:r>
          </w:p>
        </w:tc>
      </w:tr>
      <w:tr w:rsidR="00153922">
        <w:tc>
          <w:tcPr>
            <w:tcW w:w="862" w:type="dxa"/>
            <w:vAlign w:val="center"/>
          </w:tcPr>
          <w:p w:rsidR="00153922" w:rsidRDefault="009F4B19">
            <w:pPr>
              <w:jc w:val="center"/>
            </w:pPr>
            <w:r>
              <w:rPr>
                <w:color w:val="000000"/>
                <w:sz w:val="24"/>
              </w:rPr>
              <w:t>30</w:t>
            </w:r>
          </w:p>
        </w:tc>
        <w:tc>
          <w:tcPr>
            <w:tcW w:w="1346" w:type="dxa"/>
            <w:vAlign w:val="center"/>
          </w:tcPr>
          <w:p w:rsidR="00153922" w:rsidRDefault="009F4B19">
            <w:pPr>
              <w:jc w:val="center"/>
            </w:pPr>
            <w:r>
              <w:rPr>
                <w:color w:val="000000"/>
                <w:sz w:val="24"/>
              </w:rPr>
              <w:t>601088</w:t>
            </w:r>
          </w:p>
        </w:tc>
        <w:tc>
          <w:tcPr>
            <w:tcW w:w="1795" w:type="dxa"/>
            <w:vAlign w:val="center"/>
          </w:tcPr>
          <w:p w:rsidR="00153922" w:rsidRDefault="009F4B19">
            <w:pPr>
              <w:jc w:val="center"/>
            </w:pPr>
            <w:r>
              <w:rPr>
                <w:color w:val="000000"/>
                <w:sz w:val="24"/>
              </w:rPr>
              <w:t>中国神华</w:t>
            </w:r>
          </w:p>
        </w:tc>
        <w:tc>
          <w:tcPr>
            <w:tcW w:w="1346" w:type="dxa"/>
            <w:vAlign w:val="center"/>
          </w:tcPr>
          <w:p w:rsidR="00153922" w:rsidRDefault="009F4B19">
            <w:pPr>
              <w:jc w:val="right"/>
            </w:pPr>
            <w:r>
              <w:rPr>
                <w:color w:val="000000"/>
                <w:sz w:val="24"/>
              </w:rPr>
              <w:t>173,480</w:t>
            </w:r>
          </w:p>
        </w:tc>
        <w:tc>
          <w:tcPr>
            <w:tcW w:w="1944" w:type="dxa"/>
            <w:vAlign w:val="center"/>
          </w:tcPr>
          <w:p w:rsidR="00153922" w:rsidRDefault="009F4B19">
            <w:pPr>
              <w:jc w:val="right"/>
            </w:pPr>
            <w:r>
              <w:rPr>
                <w:color w:val="000000"/>
                <w:sz w:val="24"/>
              </w:rPr>
              <w:t>3,459,191.20</w:t>
            </w:r>
          </w:p>
        </w:tc>
        <w:tc>
          <w:tcPr>
            <w:tcW w:w="1705" w:type="dxa"/>
            <w:vAlign w:val="center"/>
          </w:tcPr>
          <w:p w:rsidR="00153922" w:rsidRDefault="009F4B19">
            <w:pPr>
              <w:jc w:val="right"/>
            </w:pPr>
            <w:r>
              <w:rPr>
                <w:color w:val="000000"/>
                <w:sz w:val="24"/>
              </w:rPr>
              <w:t>0.91</w:t>
            </w:r>
          </w:p>
        </w:tc>
      </w:tr>
      <w:tr w:rsidR="00153922">
        <w:tc>
          <w:tcPr>
            <w:tcW w:w="862" w:type="dxa"/>
            <w:vAlign w:val="center"/>
          </w:tcPr>
          <w:p w:rsidR="00153922" w:rsidRDefault="009F4B19">
            <w:pPr>
              <w:jc w:val="center"/>
            </w:pPr>
            <w:r>
              <w:rPr>
                <w:color w:val="000000"/>
                <w:sz w:val="24"/>
              </w:rPr>
              <w:t>31</w:t>
            </w:r>
          </w:p>
        </w:tc>
        <w:tc>
          <w:tcPr>
            <w:tcW w:w="1346" w:type="dxa"/>
            <w:vAlign w:val="center"/>
          </w:tcPr>
          <w:p w:rsidR="00153922" w:rsidRDefault="009F4B19">
            <w:pPr>
              <w:jc w:val="center"/>
            </w:pPr>
            <w:r>
              <w:rPr>
                <w:color w:val="000000"/>
                <w:sz w:val="24"/>
              </w:rPr>
              <w:t>601628</w:t>
            </w:r>
          </w:p>
        </w:tc>
        <w:tc>
          <w:tcPr>
            <w:tcW w:w="1795" w:type="dxa"/>
            <w:vAlign w:val="center"/>
          </w:tcPr>
          <w:p w:rsidR="00153922" w:rsidRDefault="009F4B19">
            <w:pPr>
              <w:jc w:val="center"/>
            </w:pPr>
            <w:r>
              <w:rPr>
                <w:color w:val="000000"/>
                <w:sz w:val="24"/>
              </w:rPr>
              <w:t>中国人寿</w:t>
            </w:r>
          </w:p>
        </w:tc>
        <w:tc>
          <w:tcPr>
            <w:tcW w:w="1346" w:type="dxa"/>
            <w:vAlign w:val="center"/>
          </w:tcPr>
          <w:p w:rsidR="00153922" w:rsidRDefault="009F4B19">
            <w:pPr>
              <w:jc w:val="right"/>
            </w:pPr>
            <w:r>
              <w:rPr>
                <w:color w:val="000000"/>
                <w:sz w:val="24"/>
              </w:rPr>
              <w:t>146,020</w:t>
            </w:r>
          </w:p>
        </w:tc>
        <w:tc>
          <w:tcPr>
            <w:tcW w:w="1944" w:type="dxa"/>
            <w:vAlign w:val="center"/>
          </w:tcPr>
          <w:p w:rsidR="00153922" w:rsidRDefault="009F4B19">
            <w:pPr>
              <w:jc w:val="right"/>
            </w:pPr>
            <w:r>
              <w:rPr>
                <w:color w:val="000000"/>
                <w:sz w:val="24"/>
              </w:rPr>
              <w:t>3,288,370.40</w:t>
            </w:r>
          </w:p>
        </w:tc>
        <w:tc>
          <w:tcPr>
            <w:tcW w:w="1705" w:type="dxa"/>
            <w:vAlign w:val="center"/>
          </w:tcPr>
          <w:p w:rsidR="00153922" w:rsidRDefault="009F4B19">
            <w:pPr>
              <w:jc w:val="right"/>
            </w:pPr>
            <w:r>
              <w:rPr>
                <w:color w:val="000000"/>
                <w:sz w:val="24"/>
              </w:rPr>
              <w:t>0.87</w:t>
            </w:r>
          </w:p>
        </w:tc>
      </w:tr>
      <w:tr w:rsidR="00153922">
        <w:tc>
          <w:tcPr>
            <w:tcW w:w="862" w:type="dxa"/>
            <w:vAlign w:val="center"/>
          </w:tcPr>
          <w:p w:rsidR="00153922" w:rsidRDefault="009F4B19">
            <w:pPr>
              <w:jc w:val="center"/>
            </w:pPr>
            <w:r>
              <w:rPr>
                <w:color w:val="000000"/>
                <w:sz w:val="24"/>
              </w:rPr>
              <w:t>32</w:t>
            </w:r>
          </w:p>
        </w:tc>
        <w:tc>
          <w:tcPr>
            <w:tcW w:w="1346" w:type="dxa"/>
            <w:vAlign w:val="center"/>
          </w:tcPr>
          <w:p w:rsidR="00153922" w:rsidRDefault="009F4B19">
            <w:pPr>
              <w:jc w:val="center"/>
            </w:pPr>
            <w:r>
              <w:rPr>
                <w:color w:val="000000"/>
                <w:sz w:val="24"/>
              </w:rPr>
              <w:t>600741</w:t>
            </w:r>
          </w:p>
        </w:tc>
        <w:tc>
          <w:tcPr>
            <w:tcW w:w="1795" w:type="dxa"/>
            <w:vAlign w:val="center"/>
          </w:tcPr>
          <w:p w:rsidR="00153922" w:rsidRDefault="009F4B19">
            <w:pPr>
              <w:jc w:val="center"/>
            </w:pPr>
            <w:r>
              <w:rPr>
                <w:color w:val="000000"/>
                <w:sz w:val="24"/>
              </w:rPr>
              <w:t>华域汽车</w:t>
            </w:r>
          </w:p>
        </w:tc>
        <w:tc>
          <w:tcPr>
            <w:tcW w:w="1346" w:type="dxa"/>
            <w:vAlign w:val="center"/>
          </w:tcPr>
          <w:p w:rsidR="00153922" w:rsidRDefault="009F4B19">
            <w:pPr>
              <w:jc w:val="right"/>
            </w:pPr>
            <w:r>
              <w:rPr>
                <w:color w:val="000000"/>
                <w:sz w:val="24"/>
              </w:rPr>
              <w:t>138,188</w:t>
            </w:r>
          </w:p>
        </w:tc>
        <w:tc>
          <w:tcPr>
            <w:tcW w:w="1944" w:type="dxa"/>
            <w:vAlign w:val="center"/>
          </w:tcPr>
          <w:p w:rsidR="00153922" w:rsidRDefault="009F4B19">
            <w:pPr>
              <w:jc w:val="right"/>
            </w:pPr>
            <w:r>
              <w:rPr>
                <w:color w:val="000000"/>
                <w:sz w:val="24"/>
              </w:rPr>
              <w:t>3,277,819.36</w:t>
            </w:r>
          </w:p>
        </w:tc>
        <w:tc>
          <w:tcPr>
            <w:tcW w:w="1705" w:type="dxa"/>
            <w:vAlign w:val="center"/>
          </w:tcPr>
          <w:p w:rsidR="00153922" w:rsidRDefault="009F4B19">
            <w:pPr>
              <w:jc w:val="right"/>
            </w:pPr>
            <w:r>
              <w:rPr>
                <w:color w:val="000000"/>
                <w:sz w:val="24"/>
              </w:rPr>
              <w:t>0.86</w:t>
            </w:r>
          </w:p>
        </w:tc>
      </w:tr>
      <w:tr w:rsidR="00153922">
        <w:tc>
          <w:tcPr>
            <w:tcW w:w="862" w:type="dxa"/>
            <w:vAlign w:val="center"/>
          </w:tcPr>
          <w:p w:rsidR="00153922" w:rsidRDefault="009F4B19">
            <w:pPr>
              <w:jc w:val="center"/>
            </w:pPr>
            <w:r>
              <w:rPr>
                <w:color w:val="000000"/>
                <w:sz w:val="24"/>
              </w:rPr>
              <w:t>33</w:t>
            </w:r>
          </w:p>
        </w:tc>
        <w:tc>
          <w:tcPr>
            <w:tcW w:w="1346" w:type="dxa"/>
            <w:vAlign w:val="center"/>
          </w:tcPr>
          <w:p w:rsidR="00153922" w:rsidRDefault="009F4B19">
            <w:pPr>
              <w:jc w:val="center"/>
            </w:pPr>
            <w:r>
              <w:rPr>
                <w:color w:val="000000"/>
                <w:sz w:val="24"/>
              </w:rPr>
              <w:t>601989</w:t>
            </w:r>
          </w:p>
        </w:tc>
        <w:tc>
          <w:tcPr>
            <w:tcW w:w="1795" w:type="dxa"/>
            <w:vAlign w:val="center"/>
          </w:tcPr>
          <w:p w:rsidR="00153922" w:rsidRDefault="009F4B19">
            <w:pPr>
              <w:jc w:val="center"/>
            </w:pPr>
            <w:r>
              <w:rPr>
                <w:color w:val="000000"/>
                <w:sz w:val="24"/>
              </w:rPr>
              <w:t>中国重工</w:t>
            </w:r>
          </w:p>
        </w:tc>
        <w:tc>
          <w:tcPr>
            <w:tcW w:w="1346" w:type="dxa"/>
            <w:vAlign w:val="center"/>
          </w:tcPr>
          <w:p w:rsidR="00153922" w:rsidRDefault="009F4B19">
            <w:pPr>
              <w:jc w:val="right"/>
            </w:pPr>
            <w:r>
              <w:rPr>
                <w:color w:val="000000"/>
                <w:sz w:val="24"/>
              </w:rPr>
              <w:t>802,181</w:t>
            </w:r>
          </w:p>
        </w:tc>
        <w:tc>
          <w:tcPr>
            <w:tcW w:w="1944" w:type="dxa"/>
            <w:vAlign w:val="center"/>
          </w:tcPr>
          <w:p w:rsidR="00153922" w:rsidRDefault="009F4B19">
            <w:pPr>
              <w:jc w:val="right"/>
            </w:pPr>
            <w:r>
              <w:rPr>
                <w:color w:val="000000"/>
                <w:sz w:val="24"/>
              </w:rPr>
              <w:t>3,240,811.24</w:t>
            </w:r>
          </w:p>
        </w:tc>
        <w:tc>
          <w:tcPr>
            <w:tcW w:w="1705" w:type="dxa"/>
            <w:vAlign w:val="center"/>
          </w:tcPr>
          <w:p w:rsidR="00153922" w:rsidRDefault="009F4B19">
            <w:pPr>
              <w:jc w:val="right"/>
            </w:pPr>
            <w:r>
              <w:rPr>
                <w:color w:val="000000"/>
                <w:sz w:val="24"/>
              </w:rPr>
              <w:t>0.85</w:t>
            </w:r>
          </w:p>
        </w:tc>
      </w:tr>
      <w:tr w:rsidR="00153922">
        <w:tc>
          <w:tcPr>
            <w:tcW w:w="862" w:type="dxa"/>
            <w:vAlign w:val="center"/>
          </w:tcPr>
          <w:p w:rsidR="00153922" w:rsidRDefault="009F4B19">
            <w:pPr>
              <w:jc w:val="center"/>
            </w:pPr>
            <w:r>
              <w:rPr>
                <w:color w:val="000000"/>
                <w:sz w:val="24"/>
              </w:rPr>
              <w:t>34</w:t>
            </w:r>
          </w:p>
        </w:tc>
        <w:tc>
          <w:tcPr>
            <w:tcW w:w="1346" w:type="dxa"/>
            <w:vAlign w:val="center"/>
          </w:tcPr>
          <w:p w:rsidR="00153922" w:rsidRDefault="009F4B19">
            <w:pPr>
              <w:jc w:val="center"/>
            </w:pPr>
            <w:r>
              <w:rPr>
                <w:color w:val="000000"/>
                <w:sz w:val="24"/>
              </w:rPr>
              <w:t>600660</w:t>
            </w:r>
          </w:p>
        </w:tc>
        <w:tc>
          <w:tcPr>
            <w:tcW w:w="1795" w:type="dxa"/>
            <w:vAlign w:val="center"/>
          </w:tcPr>
          <w:p w:rsidR="00153922" w:rsidRDefault="009F4B19">
            <w:pPr>
              <w:jc w:val="center"/>
            </w:pPr>
            <w:r>
              <w:rPr>
                <w:color w:val="000000"/>
                <w:sz w:val="24"/>
              </w:rPr>
              <w:t>福耀玻璃</w:t>
            </w:r>
          </w:p>
        </w:tc>
        <w:tc>
          <w:tcPr>
            <w:tcW w:w="1346" w:type="dxa"/>
            <w:vAlign w:val="center"/>
          </w:tcPr>
          <w:p w:rsidR="00153922" w:rsidRDefault="009F4B19">
            <w:pPr>
              <w:jc w:val="right"/>
            </w:pPr>
            <w:r>
              <w:rPr>
                <w:color w:val="000000"/>
                <w:sz w:val="24"/>
              </w:rPr>
              <w:t>122,940</w:t>
            </w:r>
          </w:p>
        </w:tc>
        <w:tc>
          <w:tcPr>
            <w:tcW w:w="1944" w:type="dxa"/>
            <w:vAlign w:val="center"/>
          </w:tcPr>
          <w:p w:rsidR="00153922" w:rsidRDefault="009F4B19">
            <w:pPr>
              <w:jc w:val="right"/>
            </w:pPr>
            <w:r>
              <w:rPr>
                <w:color w:val="000000"/>
                <w:sz w:val="24"/>
              </w:rPr>
              <w:t>3,160,787.40</w:t>
            </w:r>
          </w:p>
        </w:tc>
        <w:tc>
          <w:tcPr>
            <w:tcW w:w="1705" w:type="dxa"/>
            <w:vAlign w:val="center"/>
          </w:tcPr>
          <w:p w:rsidR="00153922" w:rsidRDefault="009F4B19">
            <w:pPr>
              <w:jc w:val="right"/>
            </w:pPr>
            <w:r>
              <w:rPr>
                <w:color w:val="000000"/>
                <w:sz w:val="24"/>
              </w:rPr>
              <w:t>0.83</w:t>
            </w:r>
          </w:p>
        </w:tc>
      </w:tr>
      <w:tr w:rsidR="00153922">
        <w:tc>
          <w:tcPr>
            <w:tcW w:w="862" w:type="dxa"/>
            <w:vAlign w:val="center"/>
          </w:tcPr>
          <w:p w:rsidR="00153922" w:rsidRDefault="009F4B19">
            <w:pPr>
              <w:jc w:val="center"/>
            </w:pPr>
            <w:r>
              <w:rPr>
                <w:color w:val="000000"/>
                <w:sz w:val="24"/>
              </w:rPr>
              <w:t>35</w:t>
            </w:r>
          </w:p>
        </w:tc>
        <w:tc>
          <w:tcPr>
            <w:tcW w:w="1346" w:type="dxa"/>
            <w:vAlign w:val="center"/>
          </w:tcPr>
          <w:p w:rsidR="00153922" w:rsidRDefault="009F4B19">
            <w:pPr>
              <w:jc w:val="center"/>
            </w:pPr>
            <w:r>
              <w:rPr>
                <w:color w:val="000000"/>
                <w:sz w:val="24"/>
              </w:rPr>
              <w:t>601336</w:t>
            </w:r>
          </w:p>
        </w:tc>
        <w:tc>
          <w:tcPr>
            <w:tcW w:w="1795" w:type="dxa"/>
            <w:vAlign w:val="center"/>
          </w:tcPr>
          <w:p w:rsidR="00153922" w:rsidRDefault="009F4B19">
            <w:pPr>
              <w:jc w:val="center"/>
            </w:pPr>
            <w:r>
              <w:rPr>
                <w:color w:val="000000"/>
                <w:sz w:val="24"/>
              </w:rPr>
              <w:t>新华保险</w:t>
            </w:r>
          </w:p>
        </w:tc>
        <w:tc>
          <w:tcPr>
            <w:tcW w:w="1346" w:type="dxa"/>
            <w:vAlign w:val="center"/>
          </w:tcPr>
          <w:p w:rsidR="00153922" w:rsidRDefault="009F4B19">
            <w:pPr>
              <w:jc w:val="right"/>
            </w:pPr>
            <w:r>
              <w:rPr>
                <w:color w:val="000000"/>
                <w:sz w:val="24"/>
              </w:rPr>
              <w:t>73,117</w:t>
            </w:r>
          </w:p>
        </w:tc>
        <w:tc>
          <w:tcPr>
            <w:tcW w:w="1944" w:type="dxa"/>
            <w:vAlign w:val="center"/>
          </w:tcPr>
          <w:p w:rsidR="00153922" w:rsidRDefault="009F4B19">
            <w:pPr>
              <w:jc w:val="right"/>
            </w:pPr>
            <w:r>
              <w:rPr>
                <w:color w:val="000000"/>
                <w:sz w:val="24"/>
              </w:rPr>
              <w:t>3,135,256.96</w:t>
            </w:r>
          </w:p>
        </w:tc>
        <w:tc>
          <w:tcPr>
            <w:tcW w:w="1705" w:type="dxa"/>
            <w:vAlign w:val="center"/>
          </w:tcPr>
          <w:p w:rsidR="00153922" w:rsidRDefault="009F4B19">
            <w:pPr>
              <w:jc w:val="right"/>
            </w:pPr>
            <w:r>
              <w:rPr>
                <w:color w:val="000000"/>
                <w:sz w:val="24"/>
              </w:rPr>
              <w:t>0.83</w:t>
            </w:r>
          </w:p>
        </w:tc>
      </w:tr>
      <w:tr w:rsidR="00153922">
        <w:tc>
          <w:tcPr>
            <w:tcW w:w="862" w:type="dxa"/>
            <w:vAlign w:val="center"/>
          </w:tcPr>
          <w:p w:rsidR="00153922" w:rsidRDefault="009F4B19">
            <w:pPr>
              <w:jc w:val="center"/>
            </w:pPr>
            <w:r>
              <w:rPr>
                <w:color w:val="000000"/>
                <w:sz w:val="24"/>
              </w:rPr>
              <w:t>36</w:t>
            </w:r>
          </w:p>
        </w:tc>
        <w:tc>
          <w:tcPr>
            <w:tcW w:w="1346" w:type="dxa"/>
            <w:vAlign w:val="center"/>
          </w:tcPr>
          <w:p w:rsidR="00153922" w:rsidRDefault="009F4B19">
            <w:pPr>
              <w:jc w:val="center"/>
            </w:pPr>
            <w:r>
              <w:rPr>
                <w:color w:val="000000"/>
                <w:sz w:val="24"/>
              </w:rPr>
              <w:t>601899</w:t>
            </w:r>
          </w:p>
        </w:tc>
        <w:tc>
          <w:tcPr>
            <w:tcW w:w="1795" w:type="dxa"/>
            <w:vAlign w:val="center"/>
          </w:tcPr>
          <w:p w:rsidR="00153922" w:rsidRDefault="009F4B19">
            <w:pPr>
              <w:jc w:val="center"/>
            </w:pPr>
            <w:r>
              <w:rPr>
                <w:color w:val="000000"/>
                <w:sz w:val="24"/>
              </w:rPr>
              <w:t>紫金矿业</w:t>
            </w:r>
          </w:p>
        </w:tc>
        <w:tc>
          <w:tcPr>
            <w:tcW w:w="1346" w:type="dxa"/>
            <w:vAlign w:val="center"/>
          </w:tcPr>
          <w:p w:rsidR="00153922" w:rsidRDefault="009F4B19">
            <w:pPr>
              <w:jc w:val="right"/>
            </w:pPr>
            <w:r>
              <w:rPr>
                <w:color w:val="000000"/>
                <w:sz w:val="24"/>
              </w:rPr>
              <w:t>846,400</w:t>
            </w:r>
          </w:p>
        </w:tc>
        <w:tc>
          <w:tcPr>
            <w:tcW w:w="1944" w:type="dxa"/>
            <w:vAlign w:val="center"/>
          </w:tcPr>
          <w:p w:rsidR="00153922" w:rsidRDefault="009F4B19">
            <w:pPr>
              <w:jc w:val="right"/>
            </w:pPr>
            <w:r>
              <w:rPr>
                <w:color w:val="000000"/>
                <w:sz w:val="24"/>
              </w:rPr>
              <w:t>3,055,504.00</w:t>
            </w:r>
          </w:p>
        </w:tc>
        <w:tc>
          <w:tcPr>
            <w:tcW w:w="1705" w:type="dxa"/>
            <w:vAlign w:val="center"/>
          </w:tcPr>
          <w:p w:rsidR="00153922" w:rsidRDefault="009F4B19">
            <w:pPr>
              <w:jc w:val="right"/>
            </w:pPr>
            <w:r>
              <w:rPr>
                <w:color w:val="000000"/>
                <w:sz w:val="24"/>
              </w:rPr>
              <w:t>0.81</w:t>
            </w:r>
          </w:p>
        </w:tc>
      </w:tr>
      <w:tr w:rsidR="00153922">
        <w:tc>
          <w:tcPr>
            <w:tcW w:w="862" w:type="dxa"/>
            <w:vAlign w:val="center"/>
          </w:tcPr>
          <w:p w:rsidR="00153922" w:rsidRDefault="009F4B19">
            <w:pPr>
              <w:jc w:val="center"/>
            </w:pPr>
            <w:r>
              <w:rPr>
                <w:color w:val="000000"/>
                <w:sz w:val="24"/>
              </w:rPr>
              <w:t>37</w:t>
            </w:r>
          </w:p>
        </w:tc>
        <w:tc>
          <w:tcPr>
            <w:tcW w:w="1346" w:type="dxa"/>
            <w:vAlign w:val="center"/>
          </w:tcPr>
          <w:p w:rsidR="00153922" w:rsidRDefault="009F4B19">
            <w:pPr>
              <w:jc w:val="center"/>
            </w:pPr>
            <w:r>
              <w:rPr>
                <w:color w:val="000000"/>
                <w:sz w:val="24"/>
              </w:rPr>
              <w:t>600436</w:t>
            </w:r>
          </w:p>
        </w:tc>
        <w:tc>
          <w:tcPr>
            <w:tcW w:w="1795" w:type="dxa"/>
            <w:vAlign w:val="center"/>
          </w:tcPr>
          <w:p w:rsidR="00153922" w:rsidRDefault="009F4B19">
            <w:pPr>
              <w:jc w:val="center"/>
            </w:pPr>
            <w:r>
              <w:rPr>
                <w:color w:val="000000"/>
                <w:sz w:val="24"/>
              </w:rPr>
              <w:t>片仔癀</w:t>
            </w:r>
          </w:p>
        </w:tc>
        <w:tc>
          <w:tcPr>
            <w:tcW w:w="1346" w:type="dxa"/>
            <w:vAlign w:val="center"/>
          </w:tcPr>
          <w:p w:rsidR="00153922" w:rsidRDefault="009F4B19">
            <w:pPr>
              <w:jc w:val="right"/>
            </w:pPr>
            <w:r>
              <w:rPr>
                <w:color w:val="000000"/>
                <w:sz w:val="24"/>
              </w:rPr>
              <w:t>24,600</w:t>
            </w:r>
          </w:p>
        </w:tc>
        <w:tc>
          <w:tcPr>
            <w:tcW w:w="1944" w:type="dxa"/>
            <w:vAlign w:val="center"/>
          </w:tcPr>
          <w:p w:rsidR="00153922" w:rsidRDefault="009F4B19">
            <w:pPr>
              <w:jc w:val="right"/>
            </w:pPr>
            <w:r>
              <w:rPr>
                <w:color w:val="000000"/>
                <w:sz w:val="24"/>
              </w:rPr>
              <w:t>2,753,478.00</w:t>
            </w:r>
          </w:p>
        </w:tc>
        <w:tc>
          <w:tcPr>
            <w:tcW w:w="1705" w:type="dxa"/>
            <w:vAlign w:val="center"/>
          </w:tcPr>
          <w:p w:rsidR="00153922" w:rsidRDefault="009F4B19">
            <w:pPr>
              <w:jc w:val="right"/>
            </w:pPr>
            <w:r>
              <w:rPr>
                <w:color w:val="000000"/>
                <w:sz w:val="24"/>
              </w:rPr>
              <w:t>0.73</w:t>
            </w:r>
          </w:p>
        </w:tc>
      </w:tr>
      <w:tr w:rsidR="00153922">
        <w:tc>
          <w:tcPr>
            <w:tcW w:w="862" w:type="dxa"/>
            <w:vAlign w:val="center"/>
          </w:tcPr>
          <w:p w:rsidR="00153922" w:rsidRDefault="009F4B19">
            <w:pPr>
              <w:jc w:val="center"/>
            </w:pPr>
            <w:r>
              <w:rPr>
                <w:color w:val="000000"/>
                <w:sz w:val="24"/>
              </w:rPr>
              <w:t>38</w:t>
            </w:r>
          </w:p>
        </w:tc>
        <w:tc>
          <w:tcPr>
            <w:tcW w:w="1346" w:type="dxa"/>
            <w:vAlign w:val="center"/>
          </w:tcPr>
          <w:p w:rsidR="00153922" w:rsidRDefault="009F4B19">
            <w:pPr>
              <w:jc w:val="center"/>
            </w:pPr>
            <w:r>
              <w:rPr>
                <w:color w:val="000000"/>
                <w:sz w:val="24"/>
              </w:rPr>
              <w:t>600999</w:t>
            </w:r>
          </w:p>
        </w:tc>
        <w:tc>
          <w:tcPr>
            <w:tcW w:w="1795" w:type="dxa"/>
            <w:vAlign w:val="center"/>
          </w:tcPr>
          <w:p w:rsidR="00153922" w:rsidRDefault="009F4B19">
            <w:pPr>
              <w:jc w:val="center"/>
            </w:pPr>
            <w:r>
              <w:rPr>
                <w:color w:val="000000"/>
                <w:sz w:val="24"/>
              </w:rPr>
              <w:t>招商证券</w:t>
            </w:r>
          </w:p>
        </w:tc>
        <w:tc>
          <w:tcPr>
            <w:tcW w:w="1346" w:type="dxa"/>
            <w:vAlign w:val="center"/>
          </w:tcPr>
          <w:p w:rsidR="00153922" w:rsidRDefault="009F4B19">
            <w:pPr>
              <w:jc w:val="right"/>
            </w:pPr>
            <w:r>
              <w:rPr>
                <w:color w:val="000000"/>
                <w:sz w:val="24"/>
              </w:rPr>
              <w:t>200,536</w:t>
            </w:r>
          </w:p>
        </w:tc>
        <w:tc>
          <w:tcPr>
            <w:tcW w:w="1944" w:type="dxa"/>
            <w:vAlign w:val="center"/>
          </w:tcPr>
          <w:p w:rsidR="00153922" w:rsidRDefault="009F4B19">
            <w:pPr>
              <w:jc w:val="right"/>
            </w:pPr>
            <w:r>
              <w:rPr>
                <w:color w:val="000000"/>
                <w:sz w:val="24"/>
              </w:rPr>
              <w:t>2,743,332.48</w:t>
            </w:r>
          </w:p>
        </w:tc>
        <w:tc>
          <w:tcPr>
            <w:tcW w:w="1705" w:type="dxa"/>
            <w:vAlign w:val="center"/>
          </w:tcPr>
          <w:p w:rsidR="00153922" w:rsidRDefault="009F4B19">
            <w:pPr>
              <w:jc w:val="right"/>
            </w:pPr>
            <w:r>
              <w:rPr>
                <w:color w:val="000000"/>
                <w:sz w:val="24"/>
              </w:rPr>
              <w:t>0.72</w:t>
            </w:r>
          </w:p>
        </w:tc>
      </w:tr>
      <w:tr w:rsidR="00153922">
        <w:tc>
          <w:tcPr>
            <w:tcW w:w="862" w:type="dxa"/>
            <w:vAlign w:val="center"/>
          </w:tcPr>
          <w:p w:rsidR="00153922" w:rsidRDefault="009F4B19">
            <w:pPr>
              <w:jc w:val="center"/>
            </w:pPr>
            <w:r>
              <w:rPr>
                <w:color w:val="000000"/>
                <w:sz w:val="24"/>
              </w:rPr>
              <w:t>39</w:t>
            </w:r>
          </w:p>
        </w:tc>
        <w:tc>
          <w:tcPr>
            <w:tcW w:w="1346" w:type="dxa"/>
            <w:vAlign w:val="center"/>
          </w:tcPr>
          <w:p w:rsidR="00153922" w:rsidRDefault="009F4B19">
            <w:pPr>
              <w:jc w:val="center"/>
            </w:pPr>
            <w:r>
              <w:rPr>
                <w:color w:val="000000"/>
                <w:sz w:val="24"/>
              </w:rPr>
              <w:t>600795</w:t>
            </w:r>
          </w:p>
        </w:tc>
        <w:tc>
          <w:tcPr>
            <w:tcW w:w="1795" w:type="dxa"/>
            <w:vAlign w:val="center"/>
          </w:tcPr>
          <w:p w:rsidR="00153922" w:rsidRDefault="009F4B19">
            <w:pPr>
              <w:jc w:val="center"/>
            </w:pPr>
            <w:r>
              <w:rPr>
                <w:color w:val="000000"/>
                <w:sz w:val="24"/>
              </w:rPr>
              <w:t>国电电力</w:t>
            </w:r>
          </w:p>
        </w:tc>
        <w:tc>
          <w:tcPr>
            <w:tcW w:w="1346" w:type="dxa"/>
            <w:vAlign w:val="center"/>
          </w:tcPr>
          <w:p w:rsidR="00153922" w:rsidRDefault="009F4B19">
            <w:pPr>
              <w:jc w:val="right"/>
            </w:pPr>
            <w:r>
              <w:rPr>
                <w:color w:val="000000"/>
                <w:sz w:val="24"/>
              </w:rPr>
              <w:t>1,033,463</w:t>
            </w:r>
          </w:p>
        </w:tc>
        <w:tc>
          <w:tcPr>
            <w:tcW w:w="1944" w:type="dxa"/>
            <w:vAlign w:val="center"/>
          </w:tcPr>
          <w:p w:rsidR="00153922" w:rsidRDefault="009F4B19">
            <w:pPr>
              <w:jc w:val="right"/>
            </w:pPr>
            <w:r>
              <w:rPr>
                <w:color w:val="000000"/>
                <w:sz w:val="24"/>
              </w:rPr>
              <w:t>2,707,673.06</w:t>
            </w:r>
          </w:p>
        </w:tc>
        <w:tc>
          <w:tcPr>
            <w:tcW w:w="1705" w:type="dxa"/>
            <w:vAlign w:val="center"/>
          </w:tcPr>
          <w:p w:rsidR="00153922" w:rsidRDefault="009F4B19">
            <w:pPr>
              <w:jc w:val="right"/>
            </w:pPr>
            <w:r>
              <w:rPr>
                <w:color w:val="000000"/>
                <w:sz w:val="24"/>
              </w:rPr>
              <w:t>0.71</w:t>
            </w:r>
          </w:p>
        </w:tc>
      </w:tr>
      <w:tr w:rsidR="00153922">
        <w:tc>
          <w:tcPr>
            <w:tcW w:w="862" w:type="dxa"/>
            <w:vAlign w:val="center"/>
          </w:tcPr>
          <w:p w:rsidR="00153922" w:rsidRDefault="009F4B19">
            <w:pPr>
              <w:jc w:val="center"/>
            </w:pPr>
            <w:r>
              <w:rPr>
                <w:color w:val="000000"/>
                <w:sz w:val="24"/>
              </w:rPr>
              <w:t>40</w:t>
            </w:r>
          </w:p>
        </w:tc>
        <w:tc>
          <w:tcPr>
            <w:tcW w:w="1346" w:type="dxa"/>
            <w:vAlign w:val="center"/>
          </w:tcPr>
          <w:p w:rsidR="00153922" w:rsidRDefault="009F4B19">
            <w:pPr>
              <w:jc w:val="center"/>
            </w:pPr>
            <w:r>
              <w:rPr>
                <w:color w:val="000000"/>
                <w:sz w:val="24"/>
              </w:rPr>
              <w:t>600958</w:t>
            </w:r>
          </w:p>
        </w:tc>
        <w:tc>
          <w:tcPr>
            <w:tcW w:w="1795" w:type="dxa"/>
            <w:vAlign w:val="center"/>
          </w:tcPr>
          <w:p w:rsidR="00153922" w:rsidRDefault="009F4B19">
            <w:pPr>
              <w:jc w:val="center"/>
            </w:pPr>
            <w:r>
              <w:rPr>
                <w:color w:val="000000"/>
                <w:sz w:val="24"/>
              </w:rPr>
              <w:t>东方证券</w:t>
            </w:r>
          </w:p>
        </w:tc>
        <w:tc>
          <w:tcPr>
            <w:tcW w:w="1346" w:type="dxa"/>
            <w:vAlign w:val="center"/>
          </w:tcPr>
          <w:p w:rsidR="00153922" w:rsidRDefault="009F4B19">
            <w:pPr>
              <w:jc w:val="right"/>
            </w:pPr>
            <w:r>
              <w:rPr>
                <w:color w:val="000000"/>
                <w:sz w:val="24"/>
              </w:rPr>
              <w:t>292,000</w:t>
            </w:r>
          </w:p>
        </w:tc>
        <w:tc>
          <w:tcPr>
            <w:tcW w:w="1944" w:type="dxa"/>
            <w:vAlign w:val="center"/>
          </w:tcPr>
          <w:p w:rsidR="00153922" w:rsidRDefault="009F4B19">
            <w:pPr>
              <w:jc w:val="right"/>
            </w:pPr>
            <w:r>
              <w:rPr>
                <w:color w:val="000000"/>
                <w:sz w:val="24"/>
              </w:rPr>
              <w:t>2,665,960.00</w:t>
            </w:r>
          </w:p>
        </w:tc>
        <w:tc>
          <w:tcPr>
            <w:tcW w:w="1705" w:type="dxa"/>
            <w:vAlign w:val="center"/>
          </w:tcPr>
          <w:p w:rsidR="00153922" w:rsidRDefault="009F4B19">
            <w:pPr>
              <w:jc w:val="right"/>
            </w:pPr>
            <w:r>
              <w:rPr>
                <w:color w:val="000000"/>
                <w:sz w:val="24"/>
              </w:rPr>
              <w:t>0.70</w:t>
            </w:r>
          </w:p>
        </w:tc>
      </w:tr>
      <w:tr w:rsidR="00153922">
        <w:tc>
          <w:tcPr>
            <w:tcW w:w="862" w:type="dxa"/>
            <w:vAlign w:val="center"/>
          </w:tcPr>
          <w:p w:rsidR="00153922" w:rsidRDefault="009F4B19">
            <w:pPr>
              <w:jc w:val="center"/>
            </w:pPr>
            <w:r>
              <w:rPr>
                <w:color w:val="000000"/>
                <w:sz w:val="24"/>
              </w:rPr>
              <w:t>41</w:t>
            </w:r>
          </w:p>
        </w:tc>
        <w:tc>
          <w:tcPr>
            <w:tcW w:w="1346" w:type="dxa"/>
            <w:vAlign w:val="center"/>
          </w:tcPr>
          <w:p w:rsidR="00153922" w:rsidRDefault="009F4B19">
            <w:pPr>
              <w:jc w:val="center"/>
            </w:pPr>
            <w:r>
              <w:rPr>
                <w:color w:val="000000"/>
                <w:sz w:val="24"/>
              </w:rPr>
              <w:t>600886</w:t>
            </w:r>
          </w:p>
        </w:tc>
        <w:tc>
          <w:tcPr>
            <w:tcW w:w="1795" w:type="dxa"/>
            <w:vAlign w:val="center"/>
          </w:tcPr>
          <w:p w:rsidR="00153922" w:rsidRDefault="009F4B19">
            <w:pPr>
              <w:jc w:val="center"/>
            </w:pPr>
            <w:r>
              <w:rPr>
                <w:color w:val="000000"/>
                <w:sz w:val="24"/>
              </w:rPr>
              <w:t>国投电力</w:t>
            </w:r>
          </w:p>
        </w:tc>
        <w:tc>
          <w:tcPr>
            <w:tcW w:w="1346" w:type="dxa"/>
            <w:vAlign w:val="center"/>
          </w:tcPr>
          <w:p w:rsidR="00153922" w:rsidRDefault="009F4B19">
            <w:pPr>
              <w:jc w:val="right"/>
            </w:pPr>
            <w:r>
              <w:rPr>
                <w:color w:val="000000"/>
                <w:sz w:val="24"/>
              </w:rPr>
              <w:t>356,939</w:t>
            </w:r>
          </w:p>
        </w:tc>
        <w:tc>
          <w:tcPr>
            <w:tcW w:w="1944" w:type="dxa"/>
            <w:vAlign w:val="center"/>
          </w:tcPr>
          <w:p w:rsidR="00153922" w:rsidRDefault="009F4B19">
            <w:pPr>
              <w:jc w:val="right"/>
            </w:pPr>
            <w:r>
              <w:rPr>
                <w:color w:val="000000"/>
                <w:sz w:val="24"/>
              </w:rPr>
              <w:t>2,594,946.53</w:t>
            </w:r>
          </w:p>
        </w:tc>
        <w:tc>
          <w:tcPr>
            <w:tcW w:w="1705" w:type="dxa"/>
            <w:vAlign w:val="center"/>
          </w:tcPr>
          <w:p w:rsidR="00153922" w:rsidRDefault="009F4B19">
            <w:pPr>
              <w:jc w:val="right"/>
            </w:pPr>
            <w:r>
              <w:rPr>
                <w:color w:val="000000"/>
                <w:sz w:val="24"/>
              </w:rPr>
              <w:t>0.68</w:t>
            </w:r>
          </w:p>
        </w:tc>
      </w:tr>
      <w:tr w:rsidR="00153922">
        <w:tc>
          <w:tcPr>
            <w:tcW w:w="862" w:type="dxa"/>
            <w:vAlign w:val="center"/>
          </w:tcPr>
          <w:p w:rsidR="00153922" w:rsidRDefault="009F4B19">
            <w:pPr>
              <w:jc w:val="center"/>
            </w:pPr>
            <w:r>
              <w:rPr>
                <w:color w:val="000000"/>
                <w:sz w:val="24"/>
              </w:rPr>
              <w:t>42</w:t>
            </w:r>
          </w:p>
        </w:tc>
        <w:tc>
          <w:tcPr>
            <w:tcW w:w="1346" w:type="dxa"/>
            <w:vAlign w:val="center"/>
          </w:tcPr>
          <w:p w:rsidR="00153922" w:rsidRDefault="009F4B19">
            <w:pPr>
              <w:jc w:val="center"/>
            </w:pPr>
            <w:r>
              <w:rPr>
                <w:color w:val="000000"/>
                <w:sz w:val="24"/>
              </w:rPr>
              <w:t>600352</w:t>
            </w:r>
          </w:p>
        </w:tc>
        <w:tc>
          <w:tcPr>
            <w:tcW w:w="1795" w:type="dxa"/>
            <w:vAlign w:val="center"/>
          </w:tcPr>
          <w:p w:rsidR="00153922" w:rsidRDefault="009F4B19">
            <w:pPr>
              <w:jc w:val="center"/>
            </w:pPr>
            <w:r>
              <w:rPr>
                <w:color w:val="000000"/>
                <w:sz w:val="24"/>
              </w:rPr>
              <w:t>浙江龙盛</w:t>
            </w:r>
          </w:p>
        </w:tc>
        <w:tc>
          <w:tcPr>
            <w:tcW w:w="1346" w:type="dxa"/>
            <w:vAlign w:val="center"/>
          </w:tcPr>
          <w:p w:rsidR="00153922" w:rsidRDefault="009F4B19">
            <w:pPr>
              <w:jc w:val="right"/>
            </w:pPr>
            <w:r>
              <w:rPr>
                <w:color w:val="000000"/>
                <w:sz w:val="24"/>
              </w:rPr>
              <w:t>212,236</w:t>
            </w:r>
          </w:p>
        </w:tc>
        <w:tc>
          <w:tcPr>
            <w:tcW w:w="1944" w:type="dxa"/>
            <w:vAlign w:val="center"/>
          </w:tcPr>
          <w:p w:rsidR="00153922" w:rsidRDefault="009F4B19">
            <w:pPr>
              <w:jc w:val="right"/>
            </w:pPr>
            <w:r>
              <w:rPr>
                <w:color w:val="000000"/>
                <w:sz w:val="24"/>
              </w:rPr>
              <w:t>2,536,220.20</w:t>
            </w:r>
          </w:p>
        </w:tc>
        <w:tc>
          <w:tcPr>
            <w:tcW w:w="1705" w:type="dxa"/>
            <w:vAlign w:val="center"/>
          </w:tcPr>
          <w:p w:rsidR="00153922" w:rsidRDefault="009F4B19">
            <w:pPr>
              <w:jc w:val="right"/>
            </w:pPr>
            <w:r>
              <w:rPr>
                <w:color w:val="000000"/>
                <w:sz w:val="24"/>
              </w:rPr>
              <w:t>0.67</w:t>
            </w:r>
          </w:p>
        </w:tc>
      </w:tr>
      <w:tr w:rsidR="00153922">
        <w:tc>
          <w:tcPr>
            <w:tcW w:w="862" w:type="dxa"/>
            <w:vAlign w:val="center"/>
          </w:tcPr>
          <w:p w:rsidR="00153922" w:rsidRDefault="009F4B19">
            <w:pPr>
              <w:jc w:val="center"/>
            </w:pPr>
            <w:r>
              <w:rPr>
                <w:color w:val="000000"/>
                <w:sz w:val="24"/>
              </w:rPr>
              <w:t>43</w:t>
            </w:r>
          </w:p>
        </w:tc>
        <w:tc>
          <w:tcPr>
            <w:tcW w:w="1346" w:type="dxa"/>
            <w:vAlign w:val="center"/>
          </w:tcPr>
          <w:p w:rsidR="00153922" w:rsidRDefault="009F4B19">
            <w:pPr>
              <w:jc w:val="center"/>
            </w:pPr>
            <w:r>
              <w:rPr>
                <w:color w:val="000000"/>
                <w:sz w:val="24"/>
              </w:rPr>
              <w:t>600271</w:t>
            </w:r>
          </w:p>
        </w:tc>
        <w:tc>
          <w:tcPr>
            <w:tcW w:w="1795" w:type="dxa"/>
            <w:vAlign w:val="center"/>
          </w:tcPr>
          <w:p w:rsidR="00153922" w:rsidRDefault="009F4B19">
            <w:pPr>
              <w:jc w:val="center"/>
            </w:pPr>
            <w:r>
              <w:rPr>
                <w:color w:val="000000"/>
                <w:sz w:val="24"/>
              </w:rPr>
              <w:t>航天信息</w:t>
            </w:r>
          </w:p>
        </w:tc>
        <w:tc>
          <w:tcPr>
            <w:tcW w:w="1346" w:type="dxa"/>
            <w:vAlign w:val="center"/>
          </w:tcPr>
          <w:p w:rsidR="00153922" w:rsidRDefault="009F4B19">
            <w:pPr>
              <w:jc w:val="right"/>
            </w:pPr>
            <w:r>
              <w:rPr>
                <w:color w:val="000000"/>
                <w:sz w:val="24"/>
              </w:rPr>
              <w:t>97,890</w:t>
            </w:r>
          </w:p>
        </w:tc>
        <w:tc>
          <w:tcPr>
            <w:tcW w:w="1944" w:type="dxa"/>
            <w:vAlign w:val="center"/>
          </w:tcPr>
          <w:p w:rsidR="00153922" w:rsidRDefault="009F4B19">
            <w:pPr>
              <w:jc w:val="right"/>
            </w:pPr>
            <w:r>
              <w:rPr>
                <w:color w:val="000000"/>
                <w:sz w:val="24"/>
              </w:rPr>
              <w:t>2,473,680.30</w:t>
            </w:r>
          </w:p>
        </w:tc>
        <w:tc>
          <w:tcPr>
            <w:tcW w:w="1705" w:type="dxa"/>
            <w:vAlign w:val="center"/>
          </w:tcPr>
          <w:p w:rsidR="00153922" w:rsidRDefault="009F4B19">
            <w:pPr>
              <w:jc w:val="right"/>
            </w:pPr>
            <w:r>
              <w:rPr>
                <w:color w:val="000000"/>
                <w:sz w:val="24"/>
              </w:rPr>
              <w:t>0.65</w:t>
            </w:r>
          </w:p>
        </w:tc>
      </w:tr>
      <w:tr w:rsidR="00153922">
        <w:tc>
          <w:tcPr>
            <w:tcW w:w="862" w:type="dxa"/>
            <w:vAlign w:val="center"/>
          </w:tcPr>
          <w:p w:rsidR="00153922" w:rsidRDefault="009F4B19">
            <w:pPr>
              <w:jc w:val="center"/>
            </w:pPr>
            <w:r>
              <w:rPr>
                <w:color w:val="000000"/>
                <w:sz w:val="24"/>
              </w:rPr>
              <w:t>44</w:t>
            </w:r>
          </w:p>
        </w:tc>
        <w:tc>
          <w:tcPr>
            <w:tcW w:w="1346" w:type="dxa"/>
            <w:vAlign w:val="center"/>
          </w:tcPr>
          <w:p w:rsidR="00153922" w:rsidRDefault="009F4B19">
            <w:pPr>
              <w:jc w:val="center"/>
            </w:pPr>
            <w:r>
              <w:rPr>
                <w:color w:val="000000"/>
                <w:sz w:val="24"/>
              </w:rPr>
              <w:t>601607</w:t>
            </w:r>
          </w:p>
        </w:tc>
        <w:tc>
          <w:tcPr>
            <w:tcW w:w="1795" w:type="dxa"/>
            <w:vAlign w:val="center"/>
          </w:tcPr>
          <w:p w:rsidR="00153922" w:rsidRDefault="009F4B19">
            <w:pPr>
              <w:jc w:val="center"/>
            </w:pPr>
            <w:r>
              <w:rPr>
                <w:color w:val="000000"/>
                <w:sz w:val="24"/>
              </w:rPr>
              <w:t>上海医药</w:t>
            </w:r>
          </w:p>
        </w:tc>
        <w:tc>
          <w:tcPr>
            <w:tcW w:w="1346" w:type="dxa"/>
            <w:vAlign w:val="center"/>
          </w:tcPr>
          <w:p w:rsidR="00153922" w:rsidRDefault="009F4B19">
            <w:pPr>
              <w:jc w:val="right"/>
            </w:pPr>
            <w:r>
              <w:rPr>
                <w:color w:val="000000"/>
                <w:sz w:val="24"/>
              </w:rPr>
              <w:t>101,136</w:t>
            </w:r>
          </w:p>
        </w:tc>
        <w:tc>
          <w:tcPr>
            <w:tcW w:w="1944" w:type="dxa"/>
            <w:vAlign w:val="center"/>
          </w:tcPr>
          <w:p w:rsidR="00153922" w:rsidRDefault="009F4B19">
            <w:pPr>
              <w:jc w:val="right"/>
            </w:pPr>
            <w:r>
              <w:rPr>
                <w:color w:val="000000"/>
                <w:sz w:val="24"/>
              </w:rPr>
              <w:t>2,417,150.40</w:t>
            </w:r>
          </w:p>
        </w:tc>
        <w:tc>
          <w:tcPr>
            <w:tcW w:w="1705" w:type="dxa"/>
            <w:vAlign w:val="center"/>
          </w:tcPr>
          <w:p w:rsidR="00153922" w:rsidRDefault="009F4B19">
            <w:pPr>
              <w:jc w:val="right"/>
            </w:pPr>
            <w:r>
              <w:rPr>
                <w:color w:val="000000"/>
                <w:sz w:val="24"/>
              </w:rPr>
              <w:t>0.64</w:t>
            </w:r>
          </w:p>
        </w:tc>
      </w:tr>
      <w:tr w:rsidR="00153922">
        <w:tc>
          <w:tcPr>
            <w:tcW w:w="862" w:type="dxa"/>
            <w:vAlign w:val="center"/>
          </w:tcPr>
          <w:p w:rsidR="00153922" w:rsidRDefault="009F4B19">
            <w:pPr>
              <w:jc w:val="center"/>
            </w:pPr>
            <w:r>
              <w:rPr>
                <w:color w:val="000000"/>
                <w:sz w:val="24"/>
              </w:rPr>
              <w:t>45</w:t>
            </w:r>
          </w:p>
        </w:tc>
        <w:tc>
          <w:tcPr>
            <w:tcW w:w="1346" w:type="dxa"/>
            <w:vAlign w:val="center"/>
          </w:tcPr>
          <w:p w:rsidR="00153922" w:rsidRDefault="009F4B19">
            <w:pPr>
              <w:jc w:val="center"/>
            </w:pPr>
            <w:r>
              <w:rPr>
                <w:color w:val="000000"/>
                <w:sz w:val="24"/>
              </w:rPr>
              <w:t>600406</w:t>
            </w:r>
          </w:p>
        </w:tc>
        <w:tc>
          <w:tcPr>
            <w:tcW w:w="1795" w:type="dxa"/>
            <w:vAlign w:val="center"/>
          </w:tcPr>
          <w:p w:rsidR="00153922" w:rsidRDefault="009F4B19">
            <w:pPr>
              <w:jc w:val="center"/>
            </w:pPr>
            <w:r>
              <w:rPr>
                <w:color w:val="000000"/>
                <w:sz w:val="24"/>
              </w:rPr>
              <w:t>国电南瑞</w:t>
            </w:r>
          </w:p>
        </w:tc>
        <w:tc>
          <w:tcPr>
            <w:tcW w:w="1346" w:type="dxa"/>
            <w:vAlign w:val="center"/>
          </w:tcPr>
          <w:p w:rsidR="00153922" w:rsidRDefault="009F4B19">
            <w:pPr>
              <w:jc w:val="right"/>
            </w:pPr>
            <w:r>
              <w:rPr>
                <w:color w:val="000000"/>
                <w:sz w:val="24"/>
              </w:rPr>
              <w:t>149,500</w:t>
            </w:r>
          </w:p>
        </w:tc>
        <w:tc>
          <w:tcPr>
            <w:tcW w:w="1944" w:type="dxa"/>
            <w:vAlign w:val="center"/>
          </w:tcPr>
          <w:p w:rsidR="00153922" w:rsidRDefault="009F4B19">
            <w:pPr>
              <w:jc w:val="right"/>
            </w:pPr>
            <w:r>
              <w:rPr>
                <w:color w:val="000000"/>
                <w:sz w:val="24"/>
              </w:rPr>
              <w:t>2,362,100.00</w:t>
            </w:r>
          </w:p>
        </w:tc>
        <w:tc>
          <w:tcPr>
            <w:tcW w:w="1705" w:type="dxa"/>
            <w:vAlign w:val="center"/>
          </w:tcPr>
          <w:p w:rsidR="00153922" w:rsidRDefault="009F4B19">
            <w:pPr>
              <w:jc w:val="right"/>
            </w:pPr>
            <w:r>
              <w:rPr>
                <w:color w:val="000000"/>
                <w:sz w:val="24"/>
              </w:rPr>
              <w:t>0.62</w:t>
            </w:r>
          </w:p>
        </w:tc>
      </w:tr>
      <w:tr w:rsidR="00153922">
        <w:tc>
          <w:tcPr>
            <w:tcW w:w="862" w:type="dxa"/>
            <w:vAlign w:val="center"/>
          </w:tcPr>
          <w:p w:rsidR="00153922" w:rsidRDefault="009F4B19">
            <w:pPr>
              <w:jc w:val="center"/>
            </w:pPr>
            <w:r>
              <w:rPr>
                <w:color w:val="000000"/>
                <w:sz w:val="24"/>
              </w:rPr>
              <w:t>46</w:t>
            </w:r>
          </w:p>
        </w:tc>
        <w:tc>
          <w:tcPr>
            <w:tcW w:w="1346" w:type="dxa"/>
            <w:vAlign w:val="center"/>
          </w:tcPr>
          <w:p w:rsidR="00153922" w:rsidRDefault="009F4B19">
            <w:pPr>
              <w:jc w:val="center"/>
            </w:pPr>
            <w:r>
              <w:rPr>
                <w:color w:val="000000"/>
                <w:sz w:val="24"/>
              </w:rPr>
              <w:t>601985</w:t>
            </w:r>
          </w:p>
        </w:tc>
        <w:tc>
          <w:tcPr>
            <w:tcW w:w="1795" w:type="dxa"/>
            <w:vAlign w:val="center"/>
          </w:tcPr>
          <w:p w:rsidR="00153922" w:rsidRDefault="009F4B19">
            <w:pPr>
              <w:jc w:val="center"/>
            </w:pPr>
            <w:r>
              <w:rPr>
                <w:color w:val="000000"/>
                <w:sz w:val="24"/>
              </w:rPr>
              <w:t>中国核电</w:t>
            </w:r>
          </w:p>
        </w:tc>
        <w:tc>
          <w:tcPr>
            <w:tcW w:w="1346" w:type="dxa"/>
            <w:vAlign w:val="center"/>
          </w:tcPr>
          <w:p w:rsidR="00153922" w:rsidRDefault="009F4B19">
            <w:pPr>
              <w:jc w:val="right"/>
            </w:pPr>
            <w:r>
              <w:rPr>
                <w:color w:val="000000"/>
                <w:sz w:val="24"/>
              </w:rPr>
              <w:t>409,335</w:t>
            </w:r>
          </w:p>
        </w:tc>
        <w:tc>
          <w:tcPr>
            <w:tcW w:w="1944" w:type="dxa"/>
            <w:vAlign w:val="center"/>
          </w:tcPr>
          <w:p w:rsidR="00153922" w:rsidRDefault="009F4B19">
            <w:pPr>
              <w:jc w:val="right"/>
            </w:pPr>
            <w:r>
              <w:rPr>
                <w:color w:val="000000"/>
                <w:sz w:val="24"/>
              </w:rPr>
              <w:t>2,312,742.75</w:t>
            </w:r>
          </w:p>
        </w:tc>
        <w:tc>
          <w:tcPr>
            <w:tcW w:w="1705" w:type="dxa"/>
            <w:vAlign w:val="center"/>
          </w:tcPr>
          <w:p w:rsidR="00153922" w:rsidRDefault="009F4B19">
            <w:pPr>
              <w:jc w:val="right"/>
            </w:pPr>
            <w:r>
              <w:rPr>
                <w:color w:val="000000"/>
                <w:sz w:val="24"/>
              </w:rPr>
              <w:t>0.61</w:t>
            </w:r>
          </w:p>
        </w:tc>
      </w:tr>
      <w:tr w:rsidR="00153922">
        <w:tc>
          <w:tcPr>
            <w:tcW w:w="862" w:type="dxa"/>
            <w:vAlign w:val="center"/>
          </w:tcPr>
          <w:p w:rsidR="00153922" w:rsidRDefault="009F4B19">
            <w:pPr>
              <w:jc w:val="center"/>
            </w:pPr>
            <w:r>
              <w:rPr>
                <w:color w:val="000000"/>
                <w:sz w:val="24"/>
              </w:rPr>
              <w:t>47</w:t>
            </w:r>
          </w:p>
        </w:tc>
        <w:tc>
          <w:tcPr>
            <w:tcW w:w="1346" w:type="dxa"/>
            <w:vAlign w:val="center"/>
          </w:tcPr>
          <w:p w:rsidR="00153922" w:rsidRDefault="009F4B19">
            <w:pPr>
              <w:jc w:val="center"/>
            </w:pPr>
            <w:r>
              <w:rPr>
                <w:color w:val="000000"/>
                <w:sz w:val="24"/>
              </w:rPr>
              <w:t>600115</w:t>
            </w:r>
          </w:p>
        </w:tc>
        <w:tc>
          <w:tcPr>
            <w:tcW w:w="1795" w:type="dxa"/>
            <w:vAlign w:val="center"/>
          </w:tcPr>
          <w:p w:rsidR="00153922" w:rsidRDefault="009F4B19">
            <w:pPr>
              <w:jc w:val="center"/>
            </w:pPr>
            <w:r>
              <w:rPr>
                <w:color w:val="000000"/>
                <w:sz w:val="24"/>
              </w:rPr>
              <w:t>东方航空</w:t>
            </w:r>
          </w:p>
        </w:tc>
        <w:tc>
          <w:tcPr>
            <w:tcW w:w="1346" w:type="dxa"/>
            <w:vAlign w:val="center"/>
          </w:tcPr>
          <w:p w:rsidR="00153922" w:rsidRDefault="009F4B19">
            <w:pPr>
              <w:jc w:val="right"/>
            </w:pPr>
            <w:r>
              <w:rPr>
                <w:color w:val="000000"/>
                <w:sz w:val="24"/>
              </w:rPr>
              <w:t>343,900</w:t>
            </w:r>
          </w:p>
        </w:tc>
        <w:tc>
          <w:tcPr>
            <w:tcW w:w="1944" w:type="dxa"/>
            <w:vAlign w:val="center"/>
          </w:tcPr>
          <w:p w:rsidR="00153922" w:rsidRDefault="009F4B19">
            <w:pPr>
              <w:jc w:val="right"/>
            </w:pPr>
            <w:r>
              <w:rPr>
                <w:color w:val="000000"/>
                <w:sz w:val="24"/>
              </w:rPr>
              <w:t>2,276,618.00</w:t>
            </w:r>
          </w:p>
        </w:tc>
        <w:tc>
          <w:tcPr>
            <w:tcW w:w="1705" w:type="dxa"/>
            <w:vAlign w:val="center"/>
          </w:tcPr>
          <w:p w:rsidR="00153922" w:rsidRDefault="009F4B19">
            <w:pPr>
              <w:jc w:val="right"/>
            </w:pPr>
            <w:r>
              <w:rPr>
                <w:color w:val="000000"/>
                <w:sz w:val="24"/>
              </w:rPr>
              <w:t>0.60</w:t>
            </w:r>
          </w:p>
        </w:tc>
      </w:tr>
      <w:tr w:rsidR="00153922">
        <w:tc>
          <w:tcPr>
            <w:tcW w:w="862" w:type="dxa"/>
            <w:vAlign w:val="center"/>
          </w:tcPr>
          <w:p w:rsidR="00153922" w:rsidRDefault="009F4B19">
            <w:pPr>
              <w:jc w:val="center"/>
            </w:pPr>
            <w:r>
              <w:rPr>
                <w:color w:val="000000"/>
                <w:sz w:val="24"/>
              </w:rPr>
              <w:t>48</w:t>
            </w:r>
          </w:p>
        </w:tc>
        <w:tc>
          <w:tcPr>
            <w:tcW w:w="1346" w:type="dxa"/>
            <w:vAlign w:val="center"/>
          </w:tcPr>
          <w:p w:rsidR="00153922" w:rsidRDefault="009F4B19">
            <w:pPr>
              <w:jc w:val="center"/>
            </w:pPr>
            <w:r>
              <w:rPr>
                <w:color w:val="000000"/>
                <w:sz w:val="24"/>
              </w:rPr>
              <w:t>600089</w:t>
            </w:r>
          </w:p>
        </w:tc>
        <w:tc>
          <w:tcPr>
            <w:tcW w:w="1795" w:type="dxa"/>
            <w:vAlign w:val="center"/>
          </w:tcPr>
          <w:p w:rsidR="00153922" w:rsidRDefault="009F4B19">
            <w:pPr>
              <w:jc w:val="center"/>
            </w:pPr>
            <w:r>
              <w:rPr>
                <w:color w:val="000000"/>
                <w:sz w:val="24"/>
              </w:rPr>
              <w:t>特变电工</w:t>
            </w:r>
          </w:p>
        </w:tc>
        <w:tc>
          <w:tcPr>
            <w:tcW w:w="1346" w:type="dxa"/>
            <w:vAlign w:val="center"/>
          </w:tcPr>
          <w:p w:rsidR="00153922" w:rsidRDefault="009F4B19">
            <w:pPr>
              <w:jc w:val="right"/>
            </w:pPr>
            <w:r>
              <w:rPr>
                <w:color w:val="000000"/>
                <w:sz w:val="24"/>
              </w:rPr>
              <w:t>325,617</w:t>
            </w:r>
          </w:p>
        </w:tc>
        <w:tc>
          <w:tcPr>
            <w:tcW w:w="1944" w:type="dxa"/>
            <w:vAlign w:val="center"/>
          </w:tcPr>
          <w:p w:rsidR="00153922" w:rsidRDefault="009F4B19">
            <w:pPr>
              <w:jc w:val="right"/>
            </w:pPr>
            <w:r>
              <w:rPr>
                <w:color w:val="000000"/>
                <w:sz w:val="24"/>
              </w:rPr>
              <w:t>2,256,525.81</w:t>
            </w:r>
          </w:p>
        </w:tc>
        <w:tc>
          <w:tcPr>
            <w:tcW w:w="1705" w:type="dxa"/>
            <w:vAlign w:val="center"/>
          </w:tcPr>
          <w:p w:rsidR="00153922" w:rsidRDefault="009F4B19">
            <w:pPr>
              <w:jc w:val="right"/>
            </w:pPr>
            <w:r>
              <w:rPr>
                <w:color w:val="000000"/>
                <w:sz w:val="24"/>
              </w:rPr>
              <w:t>0.60</w:t>
            </w:r>
          </w:p>
        </w:tc>
      </w:tr>
      <w:tr w:rsidR="00153922">
        <w:tc>
          <w:tcPr>
            <w:tcW w:w="862" w:type="dxa"/>
            <w:vAlign w:val="center"/>
          </w:tcPr>
          <w:p w:rsidR="00153922" w:rsidRDefault="009F4B19">
            <w:pPr>
              <w:jc w:val="center"/>
            </w:pPr>
            <w:r>
              <w:rPr>
                <w:color w:val="000000"/>
                <w:sz w:val="24"/>
              </w:rPr>
              <w:t>49</w:t>
            </w:r>
          </w:p>
        </w:tc>
        <w:tc>
          <w:tcPr>
            <w:tcW w:w="1346" w:type="dxa"/>
            <w:vAlign w:val="center"/>
          </w:tcPr>
          <w:p w:rsidR="00153922" w:rsidRDefault="009F4B19">
            <w:pPr>
              <w:jc w:val="center"/>
            </w:pPr>
            <w:r>
              <w:rPr>
                <w:color w:val="000000"/>
                <w:sz w:val="24"/>
              </w:rPr>
              <w:t>600066</w:t>
            </w:r>
          </w:p>
        </w:tc>
        <w:tc>
          <w:tcPr>
            <w:tcW w:w="1795" w:type="dxa"/>
            <w:vAlign w:val="center"/>
          </w:tcPr>
          <w:p w:rsidR="00153922" w:rsidRDefault="009F4B19">
            <w:pPr>
              <w:jc w:val="center"/>
            </w:pPr>
            <w:r>
              <w:rPr>
                <w:color w:val="000000"/>
                <w:sz w:val="24"/>
              </w:rPr>
              <w:t>宇通客车</w:t>
            </w:r>
          </w:p>
        </w:tc>
        <w:tc>
          <w:tcPr>
            <w:tcW w:w="1346" w:type="dxa"/>
            <w:vAlign w:val="center"/>
          </w:tcPr>
          <w:p w:rsidR="00153922" w:rsidRDefault="009F4B19">
            <w:pPr>
              <w:jc w:val="right"/>
            </w:pPr>
            <w:r>
              <w:rPr>
                <w:color w:val="000000"/>
                <w:sz w:val="24"/>
              </w:rPr>
              <w:t>116,444</w:t>
            </w:r>
          </w:p>
        </w:tc>
        <w:tc>
          <w:tcPr>
            <w:tcW w:w="1944" w:type="dxa"/>
            <w:vAlign w:val="center"/>
          </w:tcPr>
          <w:p w:rsidR="00153922" w:rsidRDefault="009F4B19">
            <w:pPr>
              <w:jc w:val="right"/>
            </w:pPr>
            <w:r>
              <w:rPr>
                <w:color w:val="000000"/>
                <w:sz w:val="24"/>
              </w:rPr>
              <w:t>2,234,560.36</w:t>
            </w:r>
          </w:p>
        </w:tc>
        <w:tc>
          <w:tcPr>
            <w:tcW w:w="1705" w:type="dxa"/>
            <w:vAlign w:val="center"/>
          </w:tcPr>
          <w:p w:rsidR="00153922" w:rsidRDefault="009F4B19">
            <w:pPr>
              <w:jc w:val="right"/>
            </w:pPr>
            <w:r>
              <w:rPr>
                <w:color w:val="000000"/>
                <w:sz w:val="24"/>
              </w:rPr>
              <w:t>0.59</w:t>
            </w:r>
          </w:p>
        </w:tc>
      </w:tr>
      <w:tr w:rsidR="00153922">
        <w:tc>
          <w:tcPr>
            <w:tcW w:w="862" w:type="dxa"/>
            <w:vAlign w:val="center"/>
          </w:tcPr>
          <w:p w:rsidR="00153922" w:rsidRDefault="009F4B19">
            <w:pPr>
              <w:jc w:val="center"/>
            </w:pPr>
            <w:r>
              <w:rPr>
                <w:color w:val="000000"/>
                <w:sz w:val="24"/>
              </w:rPr>
              <w:t>50</w:t>
            </w:r>
          </w:p>
        </w:tc>
        <w:tc>
          <w:tcPr>
            <w:tcW w:w="1346" w:type="dxa"/>
            <w:vAlign w:val="center"/>
          </w:tcPr>
          <w:p w:rsidR="00153922" w:rsidRDefault="009F4B19">
            <w:pPr>
              <w:jc w:val="center"/>
            </w:pPr>
            <w:r>
              <w:rPr>
                <w:color w:val="000000"/>
                <w:sz w:val="24"/>
              </w:rPr>
              <w:t>601111</w:t>
            </w:r>
          </w:p>
        </w:tc>
        <w:tc>
          <w:tcPr>
            <w:tcW w:w="1795" w:type="dxa"/>
            <w:vAlign w:val="center"/>
          </w:tcPr>
          <w:p w:rsidR="00153922" w:rsidRDefault="009F4B19">
            <w:pPr>
              <w:jc w:val="center"/>
            </w:pPr>
            <w:r>
              <w:rPr>
                <w:color w:val="000000"/>
                <w:sz w:val="24"/>
              </w:rPr>
              <w:t>中国国航</w:t>
            </w:r>
          </w:p>
        </w:tc>
        <w:tc>
          <w:tcPr>
            <w:tcW w:w="1346" w:type="dxa"/>
            <w:vAlign w:val="center"/>
          </w:tcPr>
          <w:p w:rsidR="00153922" w:rsidRDefault="009F4B19">
            <w:pPr>
              <w:jc w:val="right"/>
            </w:pPr>
            <w:r>
              <w:rPr>
                <w:color w:val="000000"/>
                <w:sz w:val="24"/>
              </w:rPr>
              <w:t>243,700</w:t>
            </w:r>
          </w:p>
        </w:tc>
        <w:tc>
          <w:tcPr>
            <w:tcW w:w="1944" w:type="dxa"/>
            <w:vAlign w:val="center"/>
          </w:tcPr>
          <w:p w:rsidR="00153922" w:rsidRDefault="009F4B19">
            <w:pPr>
              <w:jc w:val="right"/>
            </w:pPr>
            <w:r>
              <w:rPr>
                <w:color w:val="000000"/>
                <w:sz w:val="24"/>
              </w:rPr>
              <w:t>2,166,493.00</w:t>
            </w:r>
          </w:p>
        </w:tc>
        <w:tc>
          <w:tcPr>
            <w:tcW w:w="1705" w:type="dxa"/>
            <w:vAlign w:val="center"/>
          </w:tcPr>
          <w:p w:rsidR="00153922" w:rsidRDefault="009F4B19">
            <w:pPr>
              <w:jc w:val="right"/>
            </w:pPr>
            <w:r>
              <w:rPr>
                <w:color w:val="000000"/>
                <w:sz w:val="24"/>
              </w:rPr>
              <w:t>0.57</w:t>
            </w:r>
          </w:p>
        </w:tc>
      </w:tr>
      <w:tr w:rsidR="00153922">
        <w:tc>
          <w:tcPr>
            <w:tcW w:w="862" w:type="dxa"/>
            <w:vAlign w:val="center"/>
          </w:tcPr>
          <w:p w:rsidR="00153922" w:rsidRDefault="009F4B19">
            <w:pPr>
              <w:jc w:val="center"/>
            </w:pPr>
            <w:r>
              <w:rPr>
                <w:color w:val="000000"/>
                <w:sz w:val="24"/>
              </w:rPr>
              <w:t>51</w:t>
            </w:r>
          </w:p>
        </w:tc>
        <w:tc>
          <w:tcPr>
            <w:tcW w:w="1346" w:type="dxa"/>
            <w:vAlign w:val="center"/>
          </w:tcPr>
          <w:p w:rsidR="00153922" w:rsidRDefault="009F4B19">
            <w:pPr>
              <w:jc w:val="center"/>
            </w:pPr>
            <w:r>
              <w:rPr>
                <w:color w:val="000000"/>
                <w:sz w:val="24"/>
              </w:rPr>
              <w:t>601669</w:t>
            </w:r>
          </w:p>
        </w:tc>
        <w:tc>
          <w:tcPr>
            <w:tcW w:w="1795" w:type="dxa"/>
            <w:vAlign w:val="center"/>
          </w:tcPr>
          <w:p w:rsidR="00153922" w:rsidRDefault="009F4B19">
            <w:pPr>
              <w:jc w:val="center"/>
            </w:pPr>
            <w:r>
              <w:rPr>
                <w:color w:val="000000"/>
                <w:sz w:val="24"/>
              </w:rPr>
              <w:t>中国电建</w:t>
            </w:r>
          </w:p>
        </w:tc>
        <w:tc>
          <w:tcPr>
            <w:tcW w:w="1346" w:type="dxa"/>
            <w:vAlign w:val="center"/>
          </w:tcPr>
          <w:p w:rsidR="00153922" w:rsidRDefault="009F4B19">
            <w:pPr>
              <w:jc w:val="right"/>
            </w:pPr>
            <w:r>
              <w:rPr>
                <w:color w:val="000000"/>
                <w:sz w:val="24"/>
              </w:rPr>
              <w:t>402,300</w:t>
            </w:r>
          </w:p>
        </w:tc>
        <w:tc>
          <w:tcPr>
            <w:tcW w:w="1944" w:type="dxa"/>
            <w:vAlign w:val="center"/>
          </w:tcPr>
          <w:p w:rsidR="00153922" w:rsidRDefault="009F4B19">
            <w:pPr>
              <w:jc w:val="right"/>
            </w:pPr>
            <w:r>
              <w:rPr>
                <w:color w:val="000000"/>
                <w:sz w:val="24"/>
              </w:rPr>
              <w:t>2,156,328.00</w:t>
            </w:r>
          </w:p>
        </w:tc>
        <w:tc>
          <w:tcPr>
            <w:tcW w:w="1705" w:type="dxa"/>
            <w:vAlign w:val="center"/>
          </w:tcPr>
          <w:p w:rsidR="00153922" w:rsidRDefault="009F4B19">
            <w:pPr>
              <w:jc w:val="right"/>
            </w:pPr>
            <w:r>
              <w:rPr>
                <w:color w:val="000000"/>
                <w:sz w:val="24"/>
              </w:rPr>
              <w:t>0.57</w:t>
            </w:r>
          </w:p>
        </w:tc>
      </w:tr>
      <w:tr w:rsidR="00153922">
        <w:tc>
          <w:tcPr>
            <w:tcW w:w="862" w:type="dxa"/>
            <w:vAlign w:val="center"/>
          </w:tcPr>
          <w:p w:rsidR="00153922" w:rsidRDefault="009F4B19">
            <w:pPr>
              <w:jc w:val="center"/>
            </w:pPr>
            <w:r>
              <w:rPr>
                <w:color w:val="000000"/>
                <w:sz w:val="24"/>
              </w:rPr>
              <w:t>52</w:t>
            </w:r>
          </w:p>
        </w:tc>
        <w:tc>
          <w:tcPr>
            <w:tcW w:w="1346" w:type="dxa"/>
            <w:vAlign w:val="center"/>
          </w:tcPr>
          <w:p w:rsidR="00153922" w:rsidRDefault="009F4B19">
            <w:pPr>
              <w:jc w:val="center"/>
            </w:pPr>
            <w:r>
              <w:rPr>
                <w:color w:val="000000"/>
                <w:sz w:val="24"/>
              </w:rPr>
              <w:t>600383</w:t>
            </w:r>
          </w:p>
        </w:tc>
        <w:tc>
          <w:tcPr>
            <w:tcW w:w="1795" w:type="dxa"/>
            <w:vAlign w:val="center"/>
          </w:tcPr>
          <w:p w:rsidR="00153922" w:rsidRDefault="009F4B19">
            <w:pPr>
              <w:jc w:val="center"/>
            </w:pPr>
            <w:r>
              <w:rPr>
                <w:color w:val="000000"/>
                <w:sz w:val="24"/>
              </w:rPr>
              <w:t>金地集团</w:t>
            </w:r>
          </w:p>
        </w:tc>
        <w:tc>
          <w:tcPr>
            <w:tcW w:w="1346" w:type="dxa"/>
            <w:vAlign w:val="center"/>
          </w:tcPr>
          <w:p w:rsidR="00153922" w:rsidRDefault="009F4B19">
            <w:pPr>
              <w:jc w:val="right"/>
            </w:pPr>
            <w:r>
              <w:rPr>
                <w:color w:val="000000"/>
                <w:sz w:val="24"/>
              </w:rPr>
              <w:t>197,897</w:t>
            </w:r>
          </w:p>
        </w:tc>
        <w:tc>
          <w:tcPr>
            <w:tcW w:w="1944" w:type="dxa"/>
            <w:vAlign w:val="center"/>
          </w:tcPr>
          <w:p w:rsidR="00153922" w:rsidRDefault="009F4B19">
            <w:pPr>
              <w:jc w:val="right"/>
            </w:pPr>
            <w:r>
              <w:rPr>
                <w:color w:val="000000"/>
                <w:sz w:val="24"/>
              </w:rPr>
              <w:t>2,016,570.43</w:t>
            </w:r>
          </w:p>
        </w:tc>
        <w:tc>
          <w:tcPr>
            <w:tcW w:w="1705" w:type="dxa"/>
            <w:vAlign w:val="center"/>
          </w:tcPr>
          <w:p w:rsidR="00153922" w:rsidRDefault="009F4B19">
            <w:pPr>
              <w:jc w:val="right"/>
            </w:pPr>
            <w:r>
              <w:rPr>
                <w:color w:val="000000"/>
                <w:sz w:val="24"/>
              </w:rPr>
              <w:t>0.53</w:t>
            </w:r>
          </w:p>
        </w:tc>
      </w:tr>
      <w:tr w:rsidR="00153922">
        <w:tc>
          <w:tcPr>
            <w:tcW w:w="862" w:type="dxa"/>
            <w:vAlign w:val="center"/>
          </w:tcPr>
          <w:p w:rsidR="00153922" w:rsidRDefault="009F4B19">
            <w:pPr>
              <w:jc w:val="center"/>
            </w:pPr>
            <w:r>
              <w:rPr>
                <w:color w:val="000000"/>
                <w:sz w:val="24"/>
              </w:rPr>
              <w:t>53</w:t>
            </w:r>
          </w:p>
        </w:tc>
        <w:tc>
          <w:tcPr>
            <w:tcW w:w="1346" w:type="dxa"/>
            <w:vAlign w:val="center"/>
          </w:tcPr>
          <w:p w:rsidR="00153922" w:rsidRDefault="009F4B19">
            <w:pPr>
              <w:jc w:val="center"/>
            </w:pPr>
            <w:r>
              <w:rPr>
                <w:color w:val="000000"/>
                <w:sz w:val="24"/>
              </w:rPr>
              <w:t>600535</w:t>
            </w:r>
          </w:p>
        </w:tc>
        <w:tc>
          <w:tcPr>
            <w:tcW w:w="1795" w:type="dxa"/>
            <w:vAlign w:val="center"/>
          </w:tcPr>
          <w:p w:rsidR="00153922" w:rsidRDefault="009F4B19">
            <w:pPr>
              <w:jc w:val="center"/>
            </w:pPr>
            <w:r>
              <w:rPr>
                <w:color w:val="000000"/>
                <w:sz w:val="24"/>
              </w:rPr>
              <w:t>天士力</w:t>
            </w:r>
          </w:p>
        </w:tc>
        <w:tc>
          <w:tcPr>
            <w:tcW w:w="1346" w:type="dxa"/>
            <w:vAlign w:val="center"/>
          </w:tcPr>
          <w:p w:rsidR="00153922" w:rsidRDefault="009F4B19">
            <w:pPr>
              <w:jc w:val="right"/>
            </w:pPr>
            <w:r>
              <w:rPr>
                <w:color w:val="000000"/>
                <w:sz w:val="24"/>
              </w:rPr>
              <w:t>77,848</w:t>
            </w:r>
          </w:p>
        </w:tc>
        <w:tc>
          <w:tcPr>
            <w:tcW w:w="1944" w:type="dxa"/>
            <w:vAlign w:val="center"/>
          </w:tcPr>
          <w:p w:rsidR="00153922" w:rsidRDefault="009F4B19">
            <w:pPr>
              <w:jc w:val="right"/>
            </w:pPr>
            <w:r>
              <w:rPr>
                <w:color w:val="000000"/>
                <w:sz w:val="24"/>
              </w:rPr>
              <w:t>2,010,035.36</w:t>
            </w:r>
          </w:p>
        </w:tc>
        <w:tc>
          <w:tcPr>
            <w:tcW w:w="1705" w:type="dxa"/>
            <w:vAlign w:val="center"/>
          </w:tcPr>
          <w:p w:rsidR="00153922" w:rsidRDefault="009F4B19">
            <w:pPr>
              <w:jc w:val="right"/>
            </w:pPr>
            <w:r>
              <w:rPr>
                <w:color w:val="000000"/>
                <w:sz w:val="24"/>
              </w:rPr>
              <w:t>0.53</w:t>
            </w:r>
          </w:p>
        </w:tc>
      </w:tr>
      <w:tr w:rsidR="00153922">
        <w:tc>
          <w:tcPr>
            <w:tcW w:w="862" w:type="dxa"/>
            <w:vAlign w:val="center"/>
          </w:tcPr>
          <w:p w:rsidR="00153922" w:rsidRDefault="009F4B19">
            <w:pPr>
              <w:jc w:val="center"/>
            </w:pPr>
            <w:r>
              <w:rPr>
                <w:color w:val="000000"/>
                <w:sz w:val="24"/>
              </w:rPr>
              <w:t>54</w:t>
            </w:r>
          </w:p>
        </w:tc>
        <w:tc>
          <w:tcPr>
            <w:tcW w:w="1346" w:type="dxa"/>
            <w:vAlign w:val="center"/>
          </w:tcPr>
          <w:p w:rsidR="00153922" w:rsidRDefault="009F4B19">
            <w:pPr>
              <w:jc w:val="center"/>
            </w:pPr>
            <w:r>
              <w:rPr>
                <w:color w:val="000000"/>
                <w:sz w:val="24"/>
              </w:rPr>
              <w:t>601727</w:t>
            </w:r>
          </w:p>
        </w:tc>
        <w:tc>
          <w:tcPr>
            <w:tcW w:w="1795" w:type="dxa"/>
            <w:vAlign w:val="center"/>
          </w:tcPr>
          <w:p w:rsidR="00153922" w:rsidRDefault="009F4B19">
            <w:pPr>
              <w:jc w:val="center"/>
            </w:pPr>
            <w:r>
              <w:rPr>
                <w:color w:val="000000"/>
                <w:sz w:val="24"/>
              </w:rPr>
              <w:t>上海电气</w:t>
            </w:r>
          </w:p>
        </w:tc>
        <w:tc>
          <w:tcPr>
            <w:tcW w:w="1346" w:type="dxa"/>
            <w:vAlign w:val="center"/>
          </w:tcPr>
          <w:p w:rsidR="00153922" w:rsidRDefault="009F4B19">
            <w:pPr>
              <w:jc w:val="right"/>
            </w:pPr>
            <w:r>
              <w:rPr>
                <w:color w:val="000000"/>
                <w:sz w:val="24"/>
              </w:rPr>
              <w:t>309,300</w:t>
            </w:r>
          </w:p>
        </w:tc>
        <w:tc>
          <w:tcPr>
            <w:tcW w:w="1944" w:type="dxa"/>
            <w:vAlign w:val="center"/>
          </w:tcPr>
          <w:p w:rsidR="00153922" w:rsidRDefault="009F4B19">
            <w:pPr>
              <w:jc w:val="right"/>
            </w:pPr>
            <w:r>
              <w:rPr>
                <w:color w:val="000000"/>
                <w:sz w:val="24"/>
              </w:rPr>
              <w:t>1,960,962.00</w:t>
            </w:r>
          </w:p>
        </w:tc>
        <w:tc>
          <w:tcPr>
            <w:tcW w:w="1705" w:type="dxa"/>
            <w:vAlign w:val="center"/>
          </w:tcPr>
          <w:p w:rsidR="00153922" w:rsidRDefault="009F4B19">
            <w:pPr>
              <w:jc w:val="right"/>
            </w:pPr>
            <w:r>
              <w:rPr>
                <w:color w:val="000000"/>
                <w:sz w:val="24"/>
              </w:rPr>
              <w:t>0.52</w:t>
            </w:r>
          </w:p>
        </w:tc>
      </w:tr>
      <w:tr w:rsidR="00153922">
        <w:tc>
          <w:tcPr>
            <w:tcW w:w="862" w:type="dxa"/>
            <w:vAlign w:val="center"/>
          </w:tcPr>
          <w:p w:rsidR="00153922" w:rsidRDefault="009F4B19">
            <w:pPr>
              <w:jc w:val="center"/>
            </w:pPr>
            <w:r>
              <w:rPr>
                <w:color w:val="000000"/>
                <w:sz w:val="24"/>
              </w:rPr>
              <w:t>55</w:t>
            </w:r>
          </w:p>
        </w:tc>
        <w:tc>
          <w:tcPr>
            <w:tcW w:w="1346" w:type="dxa"/>
            <w:vAlign w:val="center"/>
          </w:tcPr>
          <w:p w:rsidR="00153922" w:rsidRDefault="009F4B19">
            <w:pPr>
              <w:jc w:val="center"/>
            </w:pPr>
            <w:r>
              <w:rPr>
                <w:color w:val="000000"/>
                <w:sz w:val="24"/>
              </w:rPr>
              <w:t>600588</w:t>
            </w:r>
          </w:p>
        </w:tc>
        <w:tc>
          <w:tcPr>
            <w:tcW w:w="1795" w:type="dxa"/>
            <w:vAlign w:val="center"/>
          </w:tcPr>
          <w:p w:rsidR="00153922" w:rsidRDefault="009F4B19">
            <w:pPr>
              <w:jc w:val="center"/>
            </w:pPr>
            <w:r>
              <w:rPr>
                <w:color w:val="000000"/>
                <w:sz w:val="24"/>
              </w:rPr>
              <w:t>用友网络</w:t>
            </w:r>
          </w:p>
        </w:tc>
        <w:tc>
          <w:tcPr>
            <w:tcW w:w="1346" w:type="dxa"/>
            <w:vAlign w:val="center"/>
          </w:tcPr>
          <w:p w:rsidR="00153922" w:rsidRDefault="009F4B19">
            <w:pPr>
              <w:jc w:val="right"/>
            </w:pPr>
            <w:r>
              <w:rPr>
                <w:color w:val="000000"/>
                <w:sz w:val="24"/>
              </w:rPr>
              <w:t>77,400</w:t>
            </w:r>
          </w:p>
        </w:tc>
        <w:tc>
          <w:tcPr>
            <w:tcW w:w="1944" w:type="dxa"/>
            <w:vAlign w:val="center"/>
          </w:tcPr>
          <w:p w:rsidR="00153922" w:rsidRDefault="009F4B19">
            <w:pPr>
              <w:jc w:val="right"/>
            </w:pPr>
            <w:r>
              <w:rPr>
                <w:color w:val="000000"/>
                <w:sz w:val="24"/>
              </w:rPr>
              <w:t>1,897,074.00</w:t>
            </w:r>
          </w:p>
        </w:tc>
        <w:tc>
          <w:tcPr>
            <w:tcW w:w="1705" w:type="dxa"/>
            <w:vAlign w:val="center"/>
          </w:tcPr>
          <w:p w:rsidR="00153922" w:rsidRDefault="009F4B19">
            <w:pPr>
              <w:jc w:val="right"/>
            </w:pPr>
            <w:r>
              <w:rPr>
                <w:color w:val="000000"/>
                <w:sz w:val="24"/>
              </w:rPr>
              <w:t>0.50</w:t>
            </w:r>
          </w:p>
        </w:tc>
      </w:tr>
      <w:tr w:rsidR="00153922">
        <w:tc>
          <w:tcPr>
            <w:tcW w:w="862" w:type="dxa"/>
            <w:vAlign w:val="center"/>
          </w:tcPr>
          <w:p w:rsidR="00153922" w:rsidRDefault="009F4B19">
            <w:pPr>
              <w:jc w:val="center"/>
            </w:pPr>
            <w:r>
              <w:rPr>
                <w:color w:val="000000"/>
                <w:sz w:val="24"/>
              </w:rPr>
              <w:t>56</w:t>
            </w:r>
          </w:p>
        </w:tc>
        <w:tc>
          <w:tcPr>
            <w:tcW w:w="1346" w:type="dxa"/>
            <w:vAlign w:val="center"/>
          </w:tcPr>
          <w:p w:rsidR="00153922" w:rsidRDefault="009F4B19">
            <w:pPr>
              <w:jc w:val="center"/>
            </w:pPr>
            <w:r>
              <w:rPr>
                <w:color w:val="000000"/>
                <w:sz w:val="24"/>
              </w:rPr>
              <w:t>600176</w:t>
            </w:r>
          </w:p>
        </w:tc>
        <w:tc>
          <w:tcPr>
            <w:tcW w:w="1795" w:type="dxa"/>
            <w:vAlign w:val="center"/>
          </w:tcPr>
          <w:p w:rsidR="00153922" w:rsidRDefault="009F4B19">
            <w:pPr>
              <w:jc w:val="center"/>
            </w:pPr>
            <w:r>
              <w:rPr>
                <w:color w:val="000000"/>
                <w:sz w:val="24"/>
              </w:rPr>
              <w:t>中国巨石</w:t>
            </w:r>
          </w:p>
        </w:tc>
        <w:tc>
          <w:tcPr>
            <w:tcW w:w="1346" w:type="dxa"/>
            <w:vAlign w:val="center"/>
          </w:tcPr>
          <w:p w:rsidR="00153922" w:rsidRDefault="009F4B19">
            <w:pPr>
              <w:jc w:val="right"/>
            </w:pPr>
            <w:r>
              <w:rPr>
                <w:color w:val="000000"/>
                <w:sz w:val="24"/>
              </w:rPr>
              <w:t>184,200</w:t>
            </w:r>
          </w:p>
        </w:tc>
        <w:tc>
          <w:tcPr>
            <w:tcW w:w="1944" w:type="dxa"/>
            <w:vAlign w:val="center"/>
          </w:tcPr>
          <w:p w:rsidR="00153922" w:rsidRDefault="009F4B19">
            <w:pPr>
              <w:jc w:val="right"/>
            </w:pPr>
            <w:r>
              <w:rPr>
                <w:color w:val="000000"/>
                <w:sz w:val="24"/>
              </w:rPr>
              <w:t>1,884,366.00</w:t>
            </w:r>
          </w:p>
        </w:tc>
        <w:tc>
          <w:tcPr>
            <w:tcW w:w="1705" w:type="dxa"/>
            <w:vAlign w:val="center"/>
          </w:tcPr>
          <w:p w:rsidR="00153922" w:rsidRDefault="009F4B19">
            <w:pPr>
              <w:jc w:val="right"/>
            </w:pPr>
            <w:r>
              <w:rPr>
                <w:color w:val="000000"/>
                <w:sz w:val="24"/>
              </w:rPr>
              <w:t>0.50</w:t>
            </w:r>
          </w:p>
        </w:tc>
      </w:tr>
      <w:tr w:rsidR="00153922">
        <w:tc>
          <w:tcPr>
            <w:tcW w:w="862" w:type="dxa"/>
            <w:vAlign w:val="center"/>
          </w:tcPr>
          <w:p w:rsidR="00153922" w:rsidRDefault="009F4B19">
            <w:pPr>
              <w:jc w:val="center"/>
            </w:pPr>
            <w:r>
              <w:rPr>
                <w:color w:val="000000"/>
                <w:sz w:val="24"/>
              </w:rPr>
              <w:t>57</w:t>
            </w:r>
          </w:p>
        </w:tc>
        <w:tc>
          <w:tcPr>
            <w:tcW w:w="1346" w:type="dxa"/>
            <w:vAlign w:val="center"/>
          </w:tcPr>
          <w:p w:rsidR="00153922" w:rsidRDefault="009F4B19">
            <w:pPr>
              <w:jc w:val="center"/>
            </w:pPr>
            <w:r>
              <w:rPr>
                <w:color w:val="000000"/>
                <w:sz w:val="24"/>
              </w:rPr>
              <w:t>601788</w:t>
            </w:r>
          </w:p>
        </w:tc>
        <w:tc>
          <w:tcPr>
            <w:tcW w:w="1795" w:type="dxa"/>
            <w:vAlign w:val="center"/>
          </w:tcPr>
          <w:p w:rsidR="00153922" w:rsidRDefault="009F4B19">
            <w:pPr>
              <w:jc w:val="center"/>
            </w:pPr>
            <w:r>
              <w:rPr>
                <w:color w:val="000000"/>
                <w:sz w:val="24"/>
              </w:rPr>
              <w:t>光大证券</w:t>
            </w:r>
          </w:p>
        </w:tc>
        <w:tc>
          <w:tcPr>
            <w:tcW w:w="1346" w:type="dxa"/>
            <w:vAlign w:val="center"/>
          </w:tcPr>
          <w:p w:rsidR="00153922" w:rsidRDefault="009F4B19">
            <w:pPr>
              <w:jc w:val="right"/>
            </w:pPr>
            <w:r>
              <w:rPr>
                <w:color w:val="000000"/>
                <w:sz w:val="24"/>
              </w:rPr>
              <w:t>171,300</w:t>
            </w:r>
          </w:p>
        </w:tc>
        <w:tc>
          <w:tcPr>
            <w:tcW w:w="1944" w:type="dxa"/>
            <w:vAlign w:val="center"/>
          </w:tcPr>
          <w:p w:rsidR="00153922" w:rsidRDefault="009F4B19">
            <w:pPr>
              <w:jc w:val="right"/>
            </w:pPr>
            <w:r>
              <w:rPr>
                <w:color w:val="000000"/>
                <w:sz w:val="24"/>
              </w:rPr>
              <w:t>1,880,874.00</w:t>
            </w:r>
          </w:p>
        </w:tc>
        <w:tc>
          <w:tcPr>
            <w:tcW w:w="1705" w:type="dxa"/>
            <w:vAlign w:val="center"/>
          </w:tcPr>
          <w:p w:rsidR="00153922" w:rsidRDefault="009F4B19">
            <w:pPr>
              <w:jc w:val="right"/>
            </w:pPr>
            <w:r>
              <w:rPr>
                <w:color w:val="000000"/>
                <w:sz w:val="24"/>
              </w:rPr>
              <w:t>0.50</w:t>
            </w:r>
          </w:p>
        </w:tc>
      </w:tr>
      <w:tr w:rsidR="00153922">
        <w:tc>
          <w:tcPr>
            <w:tcW w:w="862" w:type="dxa"/>
            <w:vAlign w:val="center"/>
          </w:tcPr>
          <w:p w:rsidR="00153922" w:rsidRDefault="009F4B19">
            <w:pPr>
              <w:jc w:val="center"/>
            </w:pPr>
            <w:r>
              <w:rPr>
                <w:color w:val="000000"/>
                <w:sz w:val="24"/>
              </w:rPr>
              <w:t>58</w:t>
            </w:r>
          </w:p>
        </w:tc>
        <w:tc>
          <w:tcPr>
            <w:tcW w:w="1346" w:type="dxa"/>
            <w:vAlign w:val="center"/>
          </w:tcPr>
          <w:p w:rsidR="00153922" w:rsidRDefault="009F4B19">
            <w:pPr>
              <w:jc w:val="center"/>
            </w:pPr>
            <w:r>
              <w:rPr>
                <w:color w:val="000000"/>
                <w:sz w:val="24"/>
              </w:rPr>
              <w:t>600332</w:t>
            </w:r>
          </w:p>
        </w:tc>
        <w:tc>
          <w:tcPr>
            <w:tcW w:w="1795" w:type="dxa"/>
            <w:vAlign w:val="center"/>
          </w:tcPr>
          <w:p w:rsidR="00153922" w:rsidRDefault="009F4B19">
            <w:pPr>
              <w:jc w:val="center"/>
            </w:pPr>
            <w:r>
              <w:rPr>
                <w:color w:val="000000"/>
                <w:sz w:val="24"/>
              </w:rPr>
              <w:t>白云山</w:t>
            </w:r>
          </w:p>
        </w:tc>
        <w:tc>
          <w:tcPr>
            <w:tcW w:w="1346" w:type="dxa"/>
            <w:vAlign w:val="center"/>
          </w:tcPr>
          <w:p w:rsidR="00153922" w:rsidRDefault="009F4B19">
            <w:pPr>
              <w:jc w:val="right"/>
            </w:pPr>
            <w:r>
              <w:rPr>
                <w:color w:val="000000"/>
                <w:sz w:val="24"/>
              </w:rPr>
              <w:t>49,331</w:t>
            </w:r>
          </w:p>
        </w:tc>
        <w:tc>
          <w:tcPr>
            <w:tcW w:w="1944" w:type="dxa"/>
            <w:vAlign w:val="center"/>
          </w:tcPr>
          <w:p w:rsidR="00153922" w:rsidRDefault="009F4B19">
            <w:pPr>
              <w:jc w:val="right"/>
            </w:pPr>
            <w:r>
              <w:rPr>
                <w:color w:val="000000"/>
                <w:sz w:val="24"/>
              </w:rPr>
              <w:t>1,877,044.55</w:t>
            </w:r>
          </w:p>
        </w:tc>
        <w:tc>
          <w:tcPr>
            <w:tcW w:w="1705" w:type="dxa"/>
            <w:vAlign w:val="center"/>
          </w:tcPr>
          <w:p w:rsidR="00153922" w:rsidRDefault="009F4B19">
            <w:pPr>
              <w:jc w:val="right"/>
            </w:pPr>
            <w:r>
              <w:rPr>
                <w:color w:val="000000"/>
                <w:sz w:val="24"/>
              </w:rPr>
              <w:t>0.49</w:t>
            </w:r>
          </w:p>
        </w:tc>
      </w:tr>
      <w:tr w:rsidR="00153922">
        <w:tc>
          <w:tcPr>
            <w:tcW w:w="862" w:type="dxa"/>
            <w:vAlign w:val="center"/>
          </w:tcPr>
          <w:p w:rsidR="00153922" w:rsidRDefault="009F4B19">
            <w:pPr>
              <w:jc w:val="center"/>
            </w:pPr>
            <w:r>
              <w:rPr>
                <w:color w:val="000000"/>
                <w:sz w:val="24"/>
              </w:rPr>
              <w:t>59</w:t>
            </w:r>
          </w:p>
        </w:tc>
        <w:tc>
          <w:tcPr>
            <w:tcW w:w="1346" w:type="dxa"/>
            <w:vAlign w:val="center"/>
          </w:tcPr>
          <w:p w:rsidR="00153922" w:rsidRDefault="009F4B19">
            <w:pPr>
              <w:jc w:val="center"/>
            </w:pPr>
            <w:r>
              <w:rPr>
                <w:color w:val="000000"/>
                <w:sz w:val="24"/>
              </w:rPr>
              <w:t>600522</w:t>
            </w:r>
          </w:p>
        </w:tc>
        <w:tc>
          <w:tcPr>
            <w:tcW w:w="1795" w:type="dxa"/>
            <w:vAlign w:val="center"/>
          </w:tcPr>
          <w:p w:rsidR="00153922" w:rsidRDefault="009F4B19">
            <w:pPr>
              <w:jc w:val="center"/>
            </w:pPr>
            <w:r>
              <w:rPr>
                <w:color w:val="000000"/>
                <w:sz w:val="24"/>
              </w:rPr>
              <w:t>中天科技</w:t>
            </w:r>
          </w:p>
        </w:tc>
        <w:tc>
          <w:tcPr>
            <w:tcW w:w="1346" w:type="dxa"/>
            <w:vAlign w:val="center"/>
          </w:tcPr>
          <w:p w:rsidR="00153922" w:rsidRDefault="009F4B19">
            <w:pPr>
              <w:jc w:val="right"/>
            </w:pPr>
            <w:r>
              <w:rPr>
                <w:color w:val="000000"/>
                <w:sz w:val="24"/>
              </w:rPr>
              <w:t>200,000</w:t>
            </w:r>
          </w:p>
        </w:tc>
        <w:tc>
          <w:tcPr>
            <w:tcW w:w="1944" w:type="dxa"/>
            <w:vAlign w:val="center"/>
          </w:tcPr>
          <w:p w:rsidR="00153922" w:rsidRDefault="009F4B19">
            <w:pPr>
              <w:jc w:val="right"/>
            </w:pPr>
            <w:r>
              <w:rPr>
                <w:color w:val="000000"/>
                <w:sz w:val="24"/>
              </w:rPr>
              <w:t>1,762,000.00</w:t>
            </w:r>
          </w:p>
        </w:tc>
        <w:tc>
          <w:tcPr>
            <w:tcW w:w="1705" w:type="dxa"/>
            <w:vAlign w:val="center"/>
          </w:tcPr>
          <w:p w:rsidR="00153922" w:rsidRDefault="009F4B19">
            <w:pPr>
              <w:jc w:val="right"/>
            </w:pPr>
            <w:r>
              <w:rPr>
                <w:color w:val="000000"/>
                <w:sz w:val="24"/>
              </w:rPr>
              <w:t>0.46</w:t>
            </w:r>
          </w:p>
        </w:tc>
      </w:tr>
      <w:tr w:rsidR="00153922">
        <w:tc>
          <w:tcPr>
            <w:tcW w:w="862" w:type="dxa"/>
            <w:vAlign w:val="center"/>
          </w:tcPr>
          <w:p w:rsidR="00153922" w:rsidRDefault="009F4B19">
            <w:pPr>
              <w:jc w:val="center"/>
            </w:pPr>
            <w:r>
              <w:rPr>
                <w:color w:val="000000"/>
                <w:sz w:val="24"/>
              </w:rPr>
              <w:t>60</w:t>
            </w:r>
          </w:p>
        </w:tc>
        <w:tc>
          <w:tcPr>
            <w:tcW w:w="1346" w:type="dxa"/>
            <w:vAlign w:val="center"/>
          </w:tcPr>
          <w:p w:rsidR="00153922" w:rsidRDefault="009F4B19">
            <w:pPr>
              <w:jc w:val="center"/>
            </w:pPr>
            <w:r>
              <w:rPr>
                <w:color w:val="000000"/>
                <w:sz w:val="24"/>
              </w:rPr>
              <w:t>600068</w:t>
            </w:r>
          </w:p>
        </w:tc>
        <w:tc>
          <w:tcPr>
            <w:tcW w:w="1795" w:type="dxa"/>
            <w:vAlign w:val="center"/>
          </w:tcPr>
          <w:p w:rsidR="00153922" w:rsidRDefault="009F4B19">
            <w:pPr>
              <w:jc w:val="center"/>
            </w:pPr>
            <w:r>
              <w:rPr>
                <w:color w:val="000000"/>
                <w:sz w:val="24"/>
              </w:rPr>
              <w:t>葛洲坝</w:t>
            </w:r>
          </w:p>
        </w:tc>
        <w:tc>
          <w:tcPr>
            <w:tcW w:w="1346" w:type="dxa"/>
            <w:vAlign w:val="center"/>
          </w:tcPr>
          <w:p w:rsidR="00153922" w:rsidRDefault="009F4B19">
            <w:pPr>
              <w:jc w:val="right"/>
            </w:pPr>
            <w:r>
              <w:rPr>
                <w:color w:val="000000"/>
                <w:sz w:val="24"/>
              </w:rPr>
              <w:t>242,200</w:t>
            </w:r>
          </w:p>
        </w:tc>
        <w:tc>
          <w:tcPr>
            <w:tcW w:w="1944" w:type="dxa"/>
            <w:vAlign w:val="center"/>
          </w:tcPr>
          <w:p w:rsidR="00153922" w:rsidRDefault="009F4B19">
            <w:pPr>
              <w:jc w:val="right"/>
            </w:pPr>
            <w:r>
              <w:rPr>
                <w:color w:val="000000"/>
                <w:sz w:val="24"/>
              </w:rPr>
              <w:t>1,746,262.00</w:t>
            </w:r>
          </w:p>
        </w:tc>
        <w:tc>
          <w:tcPr>
            <w:tcW w:w="1705" w:type="dxa"/>
            <w:vAlign w:val="center"/>
          </w:tcPr>
          <w:p w:rsidR="00153922" w:rsidRDefault="009F4B19">
            <w:pPr>
              <w:jc w:val="right"/>
            </w:pPr>
            <w:r>
              <w:rPr>
                <w:color w:val="000000"/>
                <w:sz w:val="24"/>
              </w:rPr>
              <w:t>0.46</w:t>
            </w:r>
          </w:p>
        </w:tc>
      </w:tr>
      <w:tr w:rsidR="00153922">
        <w:tc>
          <w:tcPr>
            <w:tcW w:w="862" w:type="dxa"/>
            <w:vAlign w:val="center"/>
          </w:tcPr>
          <w:p w:rsidR="00153922" w:rsidRDefault="009F4B19">
            <w:pPr>
              <w:jc w:val="center"/>
            </w:pPr>
            <w:r>
              <w:rPr>
                <w:color w:val="000000"/>
                <w:sz w:val="24"/>
              </w:rPr>
              <w:t>61</w:t>
            </w:r>
          </w:p>
        </w:tc>
        <w:tc>
          <w:tcPr>
            <w:tcW w:w="1346" w:type="dxa"/>
            <w:vAlign w:val="center"/>
          </w:tcPr>
          <w:p w:rsidR="00153922" w:rsidRDefault="009F4B19">
            <w:pPr>
              <w:jc w:val="center"/>
            </w:pPr>
            <w:r>
              <w:rPr>
                <w:color w:val="000000"/>
                <w:sz w:val="24"/>
              </w:rPr>
              <w:t>600085</w:t>
            </w:r>
          </w:p>
        </w:tc>
        <w:tc>
          <w:tcPr>
            <w:tcW w:w="1795" w:type="dxa"/>
            <w:vAlign w:val="center"/>
          </w:tcPr>
          <w:p w:rsidR="00153922" w:rsidRDefault="009F4B19">
            <w:pPr>
              <w:jc w:val="center"/>
            </w:pPr>
            <w:r>
              <w:rPr>
                <w:color w:val="000000"/>
                <w:sz w:val="24"/>
              </w:rPr>
              <w:t>同仁堂</w:t>
            </w:r>
          </w:p>
        </w:tc>
        <w:tc>
          <w:tcPr>
            <w:tcW w:w="1346" w:type="dxa"/>
            <w:vAlign w:val="center"/>
          </w:tcPr>
          <w:p w:rsidR="00153922" w:rsidRDefault="009F4B19">
            <w:pPr>
              <w:jc w:val="right"/>
            </w:pPr>
            <w:r>
              <w:rPr>
                <w:color w:val="000000"/>
                <w:sz w:val="24"/>
              </w:rPr>
              <w:t>48,150</w:t>
            </w:r>
          </w:p>
        </w:tc>
        <w:tc>
          <w:tcPr>
            <w:tcW w:w="1944" w:type="dxa"/>
            <w:vAlign w:val="center"/>
          </w:tcPr>
          <w:p w:rsidR="00153922" w:rsidRDefault="009F4B19">
            <w:pPr>
              <w:jc w:val="right"/>
            </w:pPr>
            <w:r>
              <w:rPr>
                <w:color w:val="000000"/>
                <w:sz w:val="24"/>
              </w:rPr>
              <w:t>1,698,732.00</w:t>
            </w:r>
          </w:p>
        </w:tc>
        <w:tc>
          <w:tcPr>
            <w:tcW w:w="1705" w:type="dxa"/>
            <w:vAlign w:val="center"/>
          </w:tcPr>
          <w:p w:rsidR="00153922" w:rsidRDefault="009F4B19">
            <w:pPr>
              <w:jc w:val="right"/>
            </w:pPr>
            <w:r>
              <w:rPr>
                <w:color w:val="000000"/>
                <w:sz w:val="24"/>
              </w:rPr>
              <w:t>0.45</w:t>
            </w:r>
          </w:p>
        </w:tc>
      </w:tr>
      <w:tr w:rsidR="00153922">
        <w:tc>
          <w:tcPr>
            <w:tcW w:w="862" w:type="dxa"/>
            <w:vAlign w:val="center"/>
          </w:tcPr>
          <w:p w:rsidR="00153922" w:rsidRDefault="009F4B19">
            <w:pPr>
              <w:jc w:val="center"/>
            </w:pPr>
            <w:r>
              <w:rPr>
                <w:color w:val="000000"/>
                <w:sz w:val="24"/>
              </w:rPr>
              <w:t>62</w:t>
            </w:r>
          </w:p>
        </w:tc>
        <w:tc>
          <w:tcPr>
            <w:tcW w:w="1346" w:type="dxa"/>
            <w:vAlign w:val="center"/>
          </w:tcPr>
          <w:p w:rsidR="00153922" w:rsidRDefault="009F4B19">
            <w:pPr>
              <w:jc w:val="center"/>
            </w:pPr>
            <w:r>
              <w:rPr>
                <w:color w:val="000000"/>
                <w:sz w:val="24"/>
              </w:rPr>
              <w:t>600177</w:t>
            </w:r>
          </w:p>
        </w:tc>
        <w:tc>
          <w:tcPr>
            <w:tcW w:w="1795" w:type="dxa"/>
            <w:vAlign w:val="center"/>
          </w:tcPr>
          <w:p w:rsidR="00153922" w:rsidRDefault="009F4B19">
            <w:pPr>
              <w:jc w:val="center"/>
            </w:pPr>
            <w:r>
              <w:rPr>
                <w:color w:val="000000"/>
                <w:sz w:val="24"/>
              </w:rPr>
              <w:t>雅戈尔</w:t>
            </w:r>
          </w:p>
        </w:tc>
        <w:tc>
          <w:tcPr>
            <w:tcW w:w="1346" w:type="dxa"/>
            <w:vAlign w:val="center"/>
          </w:tcPr>
          <w:p w:rsidR="00153922" w:rsidRDefault="009F4B19">
            <w:pPr>
              <w:jc w:val="right"/>
            </w:pPr>
            <w:r>
              <w:rPr>
                <w:color w:val="000000"/>
                <w:sz w:val="24"/>
              </w:rPr>
              <w:t>219,800</w:t>
            </w:r>
          </w:p>
        </w:tc>
        <w:tc>
          <w:tcPr>
            <w:tcW w:w="1944" w:type="dxa"/>
            <w:vAlign w:val="center"/>
          </w:tcPr>
          <w:p w:rsidR="00153922" w:rsidRDefault="009F4B19">
            <w:pPr>
              <w:jc w:val="right"/>
            </w:pPr>
            <w:r>
              <w:rPr>
                <w:color w:val="000000"/>
                <w:sz w:val="24"/>
              </w:rPr>
              <w:t>1,692,460.00</w:t>
            </w:r>
          </w:p>
        </w:tc>
        <w:tc>
          <w:tcPr>
            <w:tcW w:w="1705" w:type="dxa"/>
            <w:vAlign w:val="center"/>
          </w:tcPr>
          <w:p w:rsidR="00153922" w:rsidRDefault="009F4B19">
            <w:pPr>
              <w:jc w:val="right"/>
            </w:pPr>
            <w:r>
              <w:rPr>
                <w:color w:val="000000"/>
                <w:sz w:val="24"/>
              </w:rPr>
              <w:t>0.45</w:t>
            </w:r>
          </w:p>
        </w:tc>
      </w:tr>
      <w:tr w:rsidR="00153922">
        <w:tc>
          <w:tcPr>
            <w:tcW w:w="862" w:type="dxa"/>
            <w:vAlign w:val="center"/>
          </w:tcPr>
          <w:p w:rsidR="00153922" w:rsidRDefault="009F4B19">
            <w:pPr>
              <w:jc w:val="center"/>
            </w:pPr>
            <w:r>
              <w:rPr>
                <w:color w:val="000000"/>
                <w:sz w:val="24"/>
              </w:rPr>
              <w:t>63</w:t>
            </w:r>
          </w:p>
        </w:tc>
        <w:tc>
          <w:tcPr>
            <w:tcW w:w="1346" w:type="dxa"/>
            <w:vAlign w:val="center"/>
          </w:tcPr>
          <w:p w:rsidR="00153922" w:rsidRDefault="009F4B19">
            <w:pPr>
              <w:jc w:val="center"/>
            </w:pPr>
            <w:r>
              <w:rPr>
                <w:color w:val="000000"/>
                <w:sz w:val="24"/>
              </w:rPr>
              <w:t>601998</w:t>
            </w:r>
          </w:p>
        </w:tc>
        <w:tc>
          <w:tcPr>
            <w:tcW w:w="1795" w:type="dxa"/>
            <w:vAlign w:val="center"/>
          </w:tcPr>
          <w:p w:rsidR="00153922" w:rsidRDefault="009F4B19">
            <w:pPr>
              <w:jc w:val="center"/>
            </w:pPr>
            <w:r>
              <w:rPr>
                <w:color w:val="000000"/>
                <w:sz w:val="24"/>
              </w:rPr>
              <w:t>中信银行</w:t>
            </w:r>
          </w:p>
        </w:tc>
        <w:tc>
          <w:tcPr>
            <w:tcW w:w="1346" w:type="dxa"/>
            <w:vAlign w:val="center"/>
          </w:tcPr>
          <w:p w:rsidR="00153922" w:rsidRDefault="009F4B19">
            <w:pPr>
              <w:jc w:val="right"/>
            </w:pPr>
            <w:r>
              <w:rPr>
                <w:color w:val="000000"/>
                <w:sz w:val="24"/>
              </w:rPr>
              <w:t>268,644</w:t>
            </w:r>
          </w:p>
        </w:tc>
        <w:tc>
          <w:tcPr>
            <w:tcW w:w="1944" w:type="dxa"/>
            <w:vAlign w:val="center"/>
          </w:tcPr>
          <w:p w:rsidR="00153922" w:rsidRDefault="009F4B19">
            <w:pPr>
              <w:jc w:val="right"/>
            </w:pPr>
            <w:r>
              <w:rPr>
                <w:color w:val="000000"/>
                <w:sz w:val="24"/>
              </w:rPr>
              <w:t>1,668,279.24</w:t>
            </w:r>
          </w:p>
        </w:tc>
        <w:tc>
          <w:tcPr>
            <w:tcW w:w="1705" w:type="dxa"/>
            <w:vAlign w:val="center"/>
          </w:tcPr>
          <w:p w:rsidR="00153922" w:rsidRDefault="009F4B19">
            <w:pPr>
              <w:jc w:val="right"/>
            </w:pPr>
            <w:r>
              <w:rPr>
                <w:color w:val="000000"/>
                <w:sz w:val="24"/>
              </w:rPr>
              <w:t>0.44</w:t>
            </w:r>
          </w:p>
        </w:tc>
      </w:tr>
      <w:tr w:rsidR="00153922">
        <w:tc>
          <w:tcPr>
            <w:tcW w:w="862" w:type="dxa"/>
            <w:vAlign w:val="center"/>
          </w:tcPr>
          <w:p w:rsidR="00153922" w:rsidRDefault="009F4B19">
            <w:pPr>
              <w:jc w:val="center"/>
            </w:pPr>
            <w:r>
              <w:rPr>
                <w:color w:val="000000"/>
                <w:sz w:val="24"/>
              </w:rPr>
              <w:t>64</w:t>
            </w:r>
          </w:p>
        </w:tc>
        <w:tc>
          <w:tcPr>
            <w:tcW w:w="1346" w:type="dxa"/>
            <w:vAlign w:val="center"/>
          </w:tcPr>
          <w:p w:rsidR="00153922" w:rsidRDefault="009F4B19">
            <w:pPr>
              <w:jc w:val="center"/>
            </w:pPr>
            <w:r>
              <w:rPr>
                <w:color w:val="000000"/>
                <w:sz w:val="24"/>
              </w:rPr>
              <w:t>600739</w:t>
            </w:r>
          </w:p>
        </w:tc>
        <w:tc>
          <w:tcPr>
            <w:tcW w:w="1795" w:type="dxa"/>
            <w:vAlign w:val="center"/>
          </w:tcPr>
          <w:p w:rsidR="00153922" w:rsidRDefault="009F4B19">
            <w:pPr>
              <w:jc w:val="center"/>
            </w:pPr>
            <w:r>
              <w:rPr>
                <w:color w:val="000000"/>
                <w:sz w:val="24"/>
              </w:rPr>
              <w:t>辽宁成大</w:t>
            </w:r>
          </w:p>
        </w:tc>
        <w:tc>
          <w:tcPr>
            <w:tcW w:w="1346" w:type="dxa"/>
            <w:vAlign w:val="center"/>
          </w:tcPr>
          <w:p w:rsidR="00153922" w:rsidRDefault="009F4B19">
            <w:pPr>
              <w:jc w:val="right"/>
            </w:pPr>
            <w:r>
              <w:rPr>
                <w:color w:val="000000"/>
                <w:sz w:val="24"/>
              </w:rPr>
              <w:t>107,305</w:t>
            </w:r>
          </w:p>
        </w:tc>
        <w:tc>
          <w:tcPr>
            <w:tcW w:w="1944" w:type="dxa"/>
            <w:vAlign w:val="center"/>
          </w:tcPr>
          <w:p w:rsidR="00153922" w:rsidRDefault="009F4B19">
            <w:pPr>
              <w:jc w:val="right"/>
            </w:pPr>
            <w:r>
              <w:rPr>
                <w:color w:val="000000"/>
                <w:sz w:val="24"/>
              </w:rPr>
              <w:t>1,628,889.90</w:t>
            </w:r>
          </w:p>
        </w:tc>
        <w:tc>
          <w:tcPr>
            <w:tcW w:w="1705" w:type="dxa"/>
            <w:vAlign w:val="center"/>
          </w:tcPr>
          <w:p w:rsidR="00153922" w:rsidRDefault="009F4B19">
            <w:pPr>
              <w:jc w:val="right"/>
            </w:pPr>
            <w:r>
              <w:rPr>
                <w:color w:val="000000"/>
                <w:sz w:val="24"/>
              </w:rPr>
              <w:t>0.43</w:t>
            </w:r>
          </w:p>
        </w:tc>
      </w:tr>
      <w:tr w:rsidR="00153922">
        <w:tc>
          <w:tcPr>
            <w:tcW w:w="862" w:type="dxa"/>
            <w:vAlign w:val="center"/>
          </w:tcPr>
          <w:p w:rsidR="00153922" w:rsidRDefault="009F4B19">
            <w:pPr>
              <w:jc w:val="center"/>
            </w:pPr>
            <w:r>
              <w:rPr>
                <w:color w:val="000000"/>
                <w:sz w:val="24"/>
              </w:rPr>
              <w:t>65</w:t>
            </w:r>
          </w:p>
        </w:tc>
        <w:tc>
          <w:tcPr>
            <w:tcW w:w="1346" w:type="dxa"/>
            <w:vAlign w:val="center"/>
          </w:tcPr>
          <w:p w:rsidR="00153922" w:rsidRDefault="009F4B19">
            <w:pPr>
              <w:jc w:val="center"/>
            </w:pPr>
            <w:r>
              <w:rPr>
                <w:color w:val="000000"/>
                <w:sz w:val="24"/>
              </w:rPr>
              <w:t>601919</w:t>
            </w:r>
          </w:p>
        </w:tc>
        <w:tc>
          <w:tcPr>
            <w:tcW w:w="1795" w:type="dxa"/>
            <w:vAlign w:val="center"/>
          </w:tcPr>
          <w:p w:rsidR="00153922" w:rsidRDefault="009F4B19">
            <w:pPr>
              <w:jc w:val="center"/>
            </w:pPr>
            <w:r>
              <w:rPr>
                <w:color w:val="000000"/>
                <w:sz w:val="24"/>
              </w:rPr>
              <w:t>中远海控</w:t>
            </w:r>
          </w:p>
        </w:tc>
        <w:tc>
          <w:tcPr>
            <w:tcW w:w="1346" w:type="dxa"/>
            <w:vAlign w:val="center"/>
          </w:tcPr>
          <w:p w:rsidR="00153922" w:rsidRDefault="009F4B19">
            <w:pPr>
              <w:jc w:val="right"/>
            </w:pPr>
            <w:r>
              <w:rPr>
                <w:color w:val="000000"/>
                <w:sz w:val="24"/>
              </w:rPr>
              <w:t>327,100</w:t>
            </w:r>
          </w:p>
        </w:tc>
        <w:tc>
          <w:tcPr>
            <w:tcW w:w="1944" w:type="dxa"/>
            <w:vAlign w:val="center"/>
          </w:tcPr>
          <w:p w:rsidR="00153922" w:rsidRDefault="009F4B19">
            <w:pPr>
              <w:jc w:val="right"/>
            </w:pPr>
            <w:r>
              <w:rPr>
                <w:color w:val="000000"/>
                <w:sz w:val="24"/>
              </w:rPr>
              <w:t>1,609,332.00</w:t>
            </w:r>
          </w:p>
        </w:tc>
        <w:tc>
          <w:tcPr>
            <w:tcW w:w="1705" w:type="dxa"/>
            <w:vAlign w:val="center"/>
          </w:tcPr>
          <w:p w:rsidR="00153922" w:rsidRDefault="009F4B19">
            <w:pPr>
              <w:jc w:val="right"/>
            </w:pPr>
            <w:r>
              <w:rPr>
                <w:color w:val="000000"/>
                <w:sz w:val="24"/>
              </w:rPr>
              <w:t>0.42</w:t>
            </w:r>
          </w:p>
        </w:tc>
      </w:tr>
      <w:tr w:rsidR="00153922">
        <w:tc>
          <w:tcPr>
            <w:tcW w:w="862" w:type="dxa"/>
            <w:vAlign w:val="center"/>
          </w:tcPr>
          <w:p w:rsidR="00153922" w:rsidRDefault="009F4B19">
            <w:pPr>
              <w:jc w:val="center"/>
            </w:pPr>
            <w:r>
              <w:rPr>
                <w:color w:val="000000"/>
                <w:sz w:val="24"/>
              </w:rPr>
              <w:t>66</w:t>
            </w:r>
          </w:p>
        </w:tc>
        <w:tc>
          <w:tcPr>
            <w:tcW w:w="1346" w:type="dxa"/>
            <w:vAlign w:val="center"/>
          </w:tcPr>
          <w:p w:rsidR="00153922" w:rsidRDefault="009F4B19">
            <w:pPr>
              <w:jc w:val="center"/>
            </w:pPr>
            <w:r>
              <w:rPr>
                <w:color w:val="000000"/>
                <w:sz w:val="24"/>
              </w:rPr>
              <w:t>600018</w:t>
            </w:r>
          </w:p>
        </w:tc>
        <w:tc>
          <w:tcPr>
            <w:tcW w:w="1795" w:type="dxa"/>
            <w:vAlign w:val="center"/>
          </w:tcPr>
          <w:p w:rsidR="00153922" w:rsidRDefault="009F4B19">
            <w:pPr>
              <w:jc w:val="center"/>
            </w:pPr>
            <w:r>
              <w:rPr>
                <w:color w:val="000000"/>
                <w:sz w:val="24"/>
              </w:rPr>
              <w:t>上港集团</w:t>
            </w:r>
          </w:p>
        </w:tc>
        <w:tc>
          <w:tcPr>
            <w:tcW w:w="1346" w:type="dxa"/>
            <w:vAlign w:val="center"/>
          </w:tcPr>
          <w:p w:rsidR="00153922" w:rsidRDefault="009F4B19">
            <w:pPr>
              <w:jc w:val="right"/>
            </w:pPr>
            <w:r>
              <w:rPr>
                <w:color w:val="000000"/>
                <w:sz w:val="24"/>
              </w:rPr>
              <w:t>264,072</w:t>
            </w:r>
          </w:p>
        </w:tc>
        <w:tc>
          <w:tcPr>
            <w:tcW w:w="1944" w:type="dxa"/>
            <w:vAlign w:val="center"/>
          </w:tcPr>
          <w:p w:rsidR="00153922" w:rsidRDefault="009F4B19">
            <w:pPr>
              <w:jc w:val="right"/>
            </w:pPr>
            <w:r>
              <w:rPr>
                <w:color w:val="000000"/>
                <w:sz w:val="24"/>
              </w:rPr>
              <w:t>1,573,869.12</w:t>
            </w:r>
          </w:p>
        </w:tc>
        <w:tc>
          <w:tcPr>
            <w:tcW w:w="1705" w:type="dxa"/>
            <w:vAlign w:val="center"/>
          </w:tcPr>
          <w:p w:rsidR="00153922" w:rsidRDefault="009F4B19">
            <w:pPr>
              <w:jc w:val="right"/>
            </w:pPr>
            <w:r>
              <w:rPr>
                <w:color w:val="000000"/>
                <w:sz w:val="24"/>
              </w:rPr>
              <w:t>0.42</w:t>
            </w:r>
          </w:p>
        </w:tc>
      </w:tr>
      <w:tr w:rsidR="00153922">
        <w:tc>
          <w:tcPr>
            <w:tcW w:w="862" w:type="dxa"/>
            <w:vAlign w:val="center"/>
          </w:tcPr>
          <w:p w:rsidR="00153922" w:rsidRDefault="009F4B19">
            <w:pPr>
              <w:jc w:val="center"/>
            </w:pPr>
            <w:r>
              <w:rPr>
                <w:color w:val="000000"/>
                <w:sz w:val="24"/>
              </w:rPr>
              <w:t>67</w:t>
            </w:r>
          </w:p>
        </w:tc>
        <w:tc>
          <w:tcPr>
            <w:tcW w:w="1346" w:type="dxa"/>
            <w:vAlign w:val="center"/>
          </w:tcPr>
          <w:p w:rsidR="00153922" w:rsidRDefault="009F4B19">
            <w:pPr>
              <w:jc w:val="center"/>
            </w:pPr>
            <w:r>
              <w:rPr>
                <w:color w:val="000000"/>
                <w:sz w:val="24"/>
              </w:rPr>
              <w:t>600547</w:t>
            </w:r>
          </w:p>
        </w:tc>
        <w:tc>
          <w:tcPr>
            <w:tcW w:w="1795" w:type="dxa"/>
            <w:vAlign w:val="center"/>
          </w:tcPr>
          <w:p w:rsidR="00153922" w:rsidRDefault="009F4B19">
            <w:pPr>
              <w:jc w:val="center"/>
            </w:pPr>
            <w:r>
              <w:rPr>
                <w:color w:val="000000"/>
                <w:sz w:val="24"/>
              </w:rPr>
              <w:t>山东黄金</w:t>
            </w:r>
          </w:p>
        </w:tc>
        <w:tc>
          <w:tcPr>
            <w:tcW w:w="1346" w:type="dxa"/>
            <w:vAlign w:val="center"/>
          </w:tcPr>
          <w:p w:rsidR="00153922" w:rsidRDefault="009F4B19">
            <w:pPr>
              <w:jc w:val="right"/>
            </w:pPr>
            <w:r>
              <w:rPr>
                <w:color w:val="000000"/>
                <w:sz w:val="24"/>
              </w:rPr>
              <w:t>65,005</w:t>
            </w:r>
          </w:p>
        </w:tc>
        <w:tc>
          <w:tcPr>
            <w:tcW w:w="1944" w:type="dxa"/>
            <w:vAlign w:val="center"/>
          </w:tcPr>
          <w:p w:rsidR="00153922" w:rsidRDefault="009F4B19">
            <w:pPr>
              <w:jc w:val="right"/>
            </w:pPr>
            <w:r>
              <w:rPr>
                <w:color w:val="000000"/>
                <w:sz w:val="24"/>
              </w:rPr>
              <w:t>1,554,919.60</w:t>
            </w:r>
          </w:p>
        </w:tc>
        <w:tc>
          <w:tcPr>
            <w:tcW w:w="1705" w:type="dxa"/>
            <w:vAlign w:val="center"/>
          </w:tcPr>
          <w:p w:rsidR="00153922" w:rsidRDefault="009F4B19">
            <w:pPr>
              <w:jc w:val="right"/>
            </w:pPr>
            <w:r>
              <w:rPr>
                <w:color w:val="000000"/>
                <w:sz w:val="24"/>
              </w:rPr>
              <w:t>0.41</w:t>
            </w:r>
          </w:p>
        </w:tc>
      </w:tr>
      <w:tr w:rsidR="00153922">
        <w:tc>
          <w:tcPr>
            <w:tcW w:w="862" w:type="dxa"/>
            <w:vAlign w:val="center"/>
          </w:tcPr>
          <w:p w:rsidR="00153922" w:rsidRDefault="009F4B19">
            <w:pPr>
              <w:jc w:val="center"/>
            </w:pPr>
            <w:r>
              <w:rPr>
                <w:color w:val="000000"/>
                <w:sz w:val="24"/>
              </w:rPr>
              <w:t>68</w:t>
            </w:r>
          </w:p>
        </w:tc>
        <w:tc>
          <w:tcPr>
            <w:tcW w:w="1346" w:type="dxa"/>
            <w:vAlign w:val="center"/>
          </w:tcPr>
          <w:p w:rsidR="00153922" w:rsidRDefault="009F4B19">
            <w:pPr>
              <w:jc w:val="center"/>
            </w:pPr>
            <w:r>
              <w:rPr>
                <w:color w:val="000000"/>
                <w:sz w:val="24"/>
              </w:rPr>
              <w:t>601800</w:t>
            </w:r>
          </w:p>
        </w:tc>
        <w:tc>
          <w:tcPr>
            <w:tcW w:w="1795" w:type="dxa"/>
            <w:vAlign w:val="center"/>
          </w:tcPr>
          <w:p w:rsidR="00153922" w:rsidRDefault="009F4B19">
            <w:pPr>
              <w:jc w:val="center"/>
            </w:pPr>
            <w:r>
              <w:rPr>
                <w:color w:val="000000"/>
                <w:sz w:val="24"/>
              </w:rPr>
              <w:t>中国交建</w:t>
            </w:r>
          </w:p>
        </w:tc>
        <w:tc>
          <w:tcPr>
            <w:tcW w:w="1346" w:type="dxa"/>
            <w:vAlign w:val="center"/>
          </w:tcPr>
          <w:p w:rsidR="00153922" w:rsidRDefault="009F4B19">
            <w:pPr>
              <w:jc w:val="right"/>
            </w:pPr>
            <w:r>
              <w:rPr>
                <w:color w:val="000000"/>
                <w:sz w:val="24"/>
              </w:rPr>
              <w:t>133,465</w:t>
            </w:r>
          </w:p>
        </w:tc>
        <w:tc>
          <w:tcPr>
            <w:tcW w:w="1944" w:type="dxa"/>
            <w:vAlign w:val="center"/>
          </w:tcPr>
          <w:p w:rsidR="00153922" w:rsidRDefault="009F4B19">
            <w:pPr>
              <w:jc w:val="right"/>
            </w:pPr>
            <w:r>
              <w:rPr>
                <w:color w:val="000000"/>
                <w:sz w:val="24"/>
              </w:rPr>
              <w:t>1,520,166.35</w:t>
            </w:r>
          </w:p>
        </w:tc>
        <w:tc>
          <w:tcPr>
            <w:tcW w:w="1705" w:type="dxa"/>
            <w:vAlign w:val="center"/>
          </w:tcPr>
          <w:p w:rsidR="00153922" w:rsidRDefault="009F4B19">
            <w:pPr>
              <w:jc w:val="right"/>
            </w:pPr>
            <w:r>
              <w:rPr>
                <w:color w:val="000000"/>
                <w:sz w:val="24"/>
              </w:rPr>
              <w:t>0.40</w:t>
            </w:r>
          </w:p>
        </w:tc>
      </w:tr>
      <w:tr w:rsidR="00153922">
        <w:tc>
          <w:tcPr>
            <w:tcW w:w="862" w:type="dxa"/>
            <w:vAlign w:val="center"/>
          </w:tcPr>
          <w:p w:rsidR="00153922" w:rsidRDefault="009F4B19">
            <w:pPr>
              <w:jc w:val="center"/>
            </w:pPr>
            <w:r>
              <w:rPr>
                <w:color w:val="000000"/>
                <w:sz w:val="24"/>
              </w:rPr>
              <w:t>69</w:t>
            </w:r>
          </w:p>
        </w:tc>
        <w:tc>
          <w:tcPr>
            <w:tcW w:w="1346" w:type="dxa"/>
            <w:vAlign w:val="center"/>
          </w:tcPr>
          <w:p w:rsidR="00153922" w:rsidRDefault="009F4B19">
            <w:pPr>
              <w:jc w:val="center"/>
            </w:pPr>
            <w:r>
              <w:rPr>
                <w:color w:val="000000"/>
                <w:sz w:val="24"/>
              </w:rPr>
              <w:t>601018</w:t>
            </w:r>
          </w:p>
        </w:tc>
        <w:tc>
          <w:tcPr>
            <w:tcW w:w="1795" w:type="dxa"/>
            <w:vAlign w:val="center"/>
          </w:tcPr>
          <w:p w:rsidR="00153922" w:rsidRDefault="009F4B19">
            <w:pPr>
              <w:jc w:val="center"/>
            </w:pPr>
            <w:r>
              <w:rPr>
                <w:color w:val="000000"/>
                <w:sz w:val="24"/>
              </w:rPr>
              <w:t>宁波港</w:t>
            </w:r>
          </w:p>
        </w:tc>
        <w:tc>
          <w:tcPr>
            <w:tcW w:w="1346" w:type="dxa"/>
            <w:vAlign w:val="center"/>
          </w:tcPr>
          <w:p w:rsidR="00153922" w:rsidRDefault="009F4B19">
            <w:pPr>
              <w:jc w:val="right"/>
            </w:pPr>
            <w:r>
              <w:rPr>
                <w:color w:val="000000"/>
                <w:sz w:val="24"/>
              </w:rPr>
              <w:t>346,392</w:t>
            </w:r>
          </w:p>
        </w:tc>
        <w:tc>
          <w:tcPr>
            <w:tcW w:w="1944" w:type="dxa"/>
            <w:vAlign w:val="center"/>
          </w:tcPr>
          <w:p w:rsidR="00153922" w:rsidRDefault="009F4B19">
            <w:pPr>
              <w:jc w:val="right"/>
            </w:pPr>
            <w:r>
              <w:rPr>
                <w:color w:val="000000"/>
                <w:sz w:val="24"/>
              </w:rPr>
              <w:t>1,458,310.32</w:t>
            </w:r>
          </w:p>
        </w:tc>
        <w:tc>
          <w:tcPr>
            <w:tcW w:w="1705" w:type="dxa"/>
            <w:vAlign w:val="center"/>
          </w:tcPr>
          <w:p w:rsidR="00153922" w:rsidRDefault="009F4B19">
            <w:pPr>
              <w:jc w:val="right"/>
            </w:pPr>
            <w:r>
              <w:rPr>
                <w:color w:val="000000"/>
                <w:sz w:val="24"/>
              </w:rPr>
              <w:t>0.38</w:t>
            </w:r>
          </w:p>
        </w:tc>
      </w:tr>
      <w:tr w:rsidR="00153922">
        <w:tc>
          <w:tcPr>
            <w:tcW w:w="862" w:type="dxa"/>
            <w:vAlign w:val="center"/>
          </w:tcPr>
          <w:p w:rsidR="00153922" w:rsidRDefault="009F4B19">
            <w:pPr>
              <w:jc w:val="center"/>
            </w:pPr>
            <w:r>
              <w:rPr>
                <w:color w:val="000000"/>
                <w:sz w:val="24"/>
              </w:rPr>
              <w:t>70</w:t>
            </w:r>
          </w:p>
        </w:tc>
        <w:tc>
          <w:tcPr>
            <w:tcW w:w="1346" w:type="dxa"/>
            <w:vAlign w:val="center"/>
          </w:tcPr>
          <w:p w:rsidR="00153922" w:rsidRDefault="009F4B19">
            <w:pPr>
              <w:jc w:val="center"/>
            </w:pPr>
            <w:r>
              <w:rPr>
                <w:color w:val="000000"/>
                <w:sz w:val="24"/>
              </w:rPr>
              <w:t>601618</w:t>
            </w:r>
          </w:p>
        </w:tc>
        <w:tc>
          <w:tcPr>
            <w:tcW w:w="1795" w:type="dxa"/>
            <w:vAlign w:val="center"/>
          </w:tcPr>
          <w:p w:rsidR="00153922" w:rsidRDefault="009F4B19">
            <w:pPr>
              <w:jc w:val="center"/>
            </w:pPr>
            <w:r>
              <w:rPr>
                <w:color w:val="000000"/>
                <w:sz w:val="24"/>
              </w:rPr>
              <w:t>中国中冶</w:t>
            </w:r>
          </w:p>
        </w:tc>
        <w:tc>
          <w:tcPr>
            <w:tcW w:w="1346" w:type="dxa"/>
            <w:vAlign w:val="center"/>
          </w:tcPr>
          <w:p w:rsidR="00153922" w:rsidRDefault="009F4B19">
            <w:pPr>
              <w:jc w:val="right"/>
            </w:pPr>
            <w:r>
              <w:rPr>
                <w:color w:val="000000"/>
                <w:sz w:val="24"/>
              </w:rPr>
              <w:t>436,800</w:t>
            </w:r>
          </w:p>
        </w:tc>
        <w:tc>
          <w:tcPr>
            <w:tcW w:w="1944" w:type="dxa"/>
            <w:vAlign w:val="center"/>
          </w:tcPr>
          <w:p w:rsidR="00153922" w:rsidRDefault="009F4B19">
            <w:pPr>
              <w:jc w:val="right"/>
            </w:pPr>
            <w:r>
              <w:rPr>
                <w:color w:val="000000"/>
                <w:sz w:val="24"/>
              </w:rPr>
              <w:t>1,454,544.00</w:t>
            </w:r>
          </w:p>
        </w:tc>
        <w:tc>
          <w:tcPr>
            <w:tcW w:w="1705" w:type="dxa"/>
            <w:vAlign w:val="center"/>
          </w:tcPr>
          <w:p w:rsidR="00153922" w:rsidRDefault="009F4B19">
            <w:pPr>
              <w:jc w:val="right"/>
            </w:pPr>
            <w:r>
              <w:rPr>
                <w:color w:val="000000"/>
                <w:sz w:val="24"/>
              </w:rPr>
              <w:t>0.38</w:t>
            </w:r>
          </w:p>
        </w:tc>
      </w:tr>
      <w:tr w:rsidR="00153922">
        <w:tc>
          <w:tcPr>
            <w:tcW w:w="862" w:type="dxa"/>
            <w:vAlign w:val="center"/>
          </w:tcPr>
          <w:p w:rsidR="00153922" w:rsidRDefault="009F4B19">
            <w:pPr>
              <w:jc w:val="center"/>
            </w:pPr>
            <w:r>
              <w:rPr>
                <w:color w:val="000000"/>
                <w:sz w:val="24"/>
              </w:rPr>
              <w:t>71</w:t>
            </w:r>
          </w:p>
        </w:tc>
        <w:tc>
          <w:tcPr>
            <w:tcW w:w="1346" w:type="dxa"/>
            <w:vAlign w:val="center"/>
          </w:tcPr>
          <w:p w:rsidR="00153922" w:rsidRDefault="009F4B19">
            <w:pPr>
              <w:jc w:val="center"/>
            </w:pPr>
            <w:r>
              <w:rPr>
                <w:color w:val="000000"/>
                <w:sz w:val="24"/>
              </w:rPr>
              <w:t>601555</w:t>
            </w:r>
          </w:p>
        </w:tc>
        <w:tc>
          <w:tcPr>
            <w:tcW w:w="1795" w:type="dxa"/>
            <w:vAlign w:val="center"/>
          </w:tcPr>
          <w:p w:rsidR="00153922" w:rsidRDefault="009F4B19">
            <w:pPr>
              <w:jc w:val="center"/>
            </w:pPr>
            <w:r>
              <w:rPr>
                <w:color w:val="000000"/>
                <w:sz w:val="24"/>
              </w:rPr>
              <w:t>东吴证券</w:t>
            </w:r>
          </w:p>
        </w:tc>
        <w:tc>
          <w:tcPr>
            <w:tcW w:w="1346" w:type="dxa"/>
            <w:vAlign w:val="center"/>
          </w:tcPr>
          <w:p w:rsidR="00153922" w:rsidRDefault="009F4B19">
            <w:pPr>
              <w:jc w:val="right"/>
            </w:pPr>
            <w:r>
              <w:rPr>
                <w:color w:val="000000"/>
                <w:sz w:val="24"/>
              </w:rPr>
              <w:t>210,430</w:t>
            </w:r>
          </w:p>
        </w:tc>
        <w:tc>
          <w:tcPr>
            <w:tcW w:w="1944" w:type="dxa"/>
            <w:vAlign w:val="center"/>
          </w:tcPr>
          <w:p w:rsidR="00153922" w:rsidRDefault="009F4B19">
            <w:pPr>
              <w:jc w:val="right"/>
            </w:pPr>
            <w:r>
              <w:rPr>
                <w:color w:val="000000"/>
                <w:sz w:val="24"/>
              </w:rPr>
              <w:t>1,437,236.90</w:t>
            </w:r>
          </w:p>
        </w:tc>
        <w:tc>
          <w:tcPr>
            <w:tcW w:w="1705" w:type="dxa"/>
            <w:vAlign w:val="center"/>
          </w:tcPr>
          <w:p w:rsidR="00153922" w:rsidRDefault="009F4B19">
            <w:pPr>
              <w:jc w:val="right"/>
            </w:pPr>
            <w:r>
              <w:rPr>
                <w:color w:val="000000"/>
                <w:sz w:val="24"/>
              </w:rPr>
              <w:t>0.38</w:t>
            </w:r>
          </w:p>
        </w:tc>
      </w:tr>
      <w:tr w:rsidR="00153922">
        <w:tc>
          <w:tcPr>
            <w:tcW w:w="862" w:type="dxa"/>
            <w:vAlign w:val="center"/>
          </w:tcPr>
          <w:p w:rsidR="00153922" w:rsidRDefault="009F4B19">
            <w:pPr>
              <w:jc w:val="center"/>
            </w:pPr>
            <w:r>
              <w:rPr>
                <w:color w:val="000000"/>
                <w:sz w:val="24"/>
              </w:rPr>
              <w:t>72</w:t>
            </w:r>
          </w:p>
        </w:tc>
        <w:tc>
          <w:tcPr>
            <w:tcW w:w="1346" w:type="dxa"/>
            <w:vAlign w:val="center"/>
          </w:tcPr>
          <w:p w:rsidR="00153922" w:rsidRDefault="009F4B19">
            <w:pPr>
              <w:jc w:val="center"/>
            </w:pPr>
            <w:r>
              <w:rPr>
                <w:color w:val="000000"/>
                <w:sz w:val="24"/>
              </w:rPr>
              <w:t>600362</w:t>
            </w:r>
          </w:p>
        </w:tc>
        <w:tc>
          <w:tcPr>
            <w:tcW w:w="1795" w:type="dxa"/>
            <w:vAlign w:val="center"/>
          </w:tcPr>
          <w:p w:rsidR="00153922" w:rsidRDefault="009F4B19">
            <w:pPr>
              <w:jc w:val="center"/>
            </w:pPr>
            <w:r>
              <w:rPr>
                <w:color w:val="000000"/>
                <w:sz w:val="24"/>
              </w:rPr>
              <w:t>江西铜业</w:t>
            </w:r>
          </w:p>
        </w:tc>
        <w:tc>
          <w:tcPr>
            <w:tcW w:w="1346" w:type="dxa"/>
            <w:vAlign w:val="center"/>
          </w:tcPr>
          <w:p w:rsidR="00153922" w:rsidRDefault="009F4B19">
            <w:pPr>
              <w:jc w:val="right"/>
            </w:pPr>
            <w:r>
              <w:rPr>
                <w:color w:val="000000"/>
                <w:sz w:val="24"/>
              </w:rPr>
              <w:t>89,862</w:t>
            </w:r>
          </w:p>
        </w:tc>
        <w:tc>
          <w:tcPr>
            <w:tcW w:w="1944" w:type="dxa"/>
            <w:vAlign w:val="center"/>
          </w:tcPr>
          <w:p w:rsidR="00153922" w:rsidRDefault="009F4B19">
            <w:pPr>
              <w:jc w:val="right"/>
            </w:pPr>
            <w:r>
              <w:rPr>
                <w:color w:val="000000"/>
                <w:sz w:val="24"/>
              </w:rPr>
              <w:t>1,424,312.70</w:t>
            </w:r>
          </w:p>
        </w:tc>
        <w:tc>
          <w:tcPr>
            <w:tcW w:w="1705" w:type="dxa"/>
            <w:vAlign w:val="center"/>
          </w:tcPr>
          <w:p w:rsidR="00153922" w:rsidRDefault="009F4B19">
            <w:pPr>
              <w:jc w:val="right"/>
            </w:pPr>
            <w:r>
              <w:rPr>
                <w:color w:val="000000"/>
                <w:sz w:val="24"/>
              </w:rPr>
              <w:t>0.38</w:t>
            </w:r>
          </w:p>
        </w:tc>
      </w:tr>
      <w:tr w:rsidR="00153922">
        <w:tc>
          <w:tcPr>
            <w:tcW w:w="862" w:type="dxa"/>
            <w:vAlign w:val="center"/>
          </w:tcPr>
          <w:p w:rsidR="00153922" w:rsidRDefault="009F4B19">
            <w:pPr>
              <w:jc w:val="center"/>
            </w:pPr>
            <w:r>
              <w:rPr>
                <w:color w:val="000000"/>
                <w:sz w:val="24"/>
              </w:rPr>
              <w:t>73</w:t>
            </w:r>
          </w:p>
        </w:tc>
        <w:tc>
          <w:tcPr>
            <w:tcW w:w="1346" w:type="dxa"/>
            <w:vAlign w:val="center"/>
          </w:tcPr>
          <w:p w:rsidR="00153922" w:rsidRDefault="009F4B19">
            <w:pPr>
              <w:jc w:val="center"/>
            </w:pPr>
            <w:r>
              <w:rPr>
                <w:color w:val="000000"/>
                <w:sz w:val="24"/>
              </w:rPr>
              <w:t>601099</w:t>
            </w:r>
          </w:p>
        </w:tc>
        <w:tc>
          <w:tcPr>
            <w:tcW w:w="1795" w:type="dxa"/>
            <w:vAlign w:val="center"/>
          </w:tcPr>
          <w:p w:rsidR="00153922" w:rsidRDefault="009F4B19">
            <w:pPr>
              <w:jc w:val="center"/>
            </w:pPr>
            <w:r>
              <w:rPr>
                <w:color w:val="000000"/>
                <w:sz w:val="24"/>
              </w:rPr>
              <w:t>太平洋</w:t>
            </w:r>
          </w:p>
        </w:tc>
        <w:tc>
          <w:tcPr>
            <w:tcW w:w="1346" w:type="dxa"/>
            <w:vAlign w:val="center"/>
          </w:tcPr>
          <w:p w:rsidR="00153922" w:rsidRDefault="009F4B19">
            <w:pPr>
              <w:jc w:val="right"/>
            </w:pPr>
            <w:r>
              <w:rPr>
                <w:color w:val="000000"/>
                <w:sz w:val="24"/>
              </w:rPr>
              <w:t>597,480</w:t>
            </w:r>
          </w:p>
        </w:tc>
        <w:tc>
          <w:tcPr>
            <w:tcW w:w="1944" w:type="dxa"/>
            <w:vAlign w:val="center"/>
          </w:tcPr>
          <w:p w:rsidR="00153922" w:rsidRDefault="009F4B19">
            <w:pPr>
              <w:jc w:val="right"/>
            </w:pPr>
            <w:r>
              <w:rPr>
                <w:color w:val="000000"/>
                <w:sz w:val="24"/>
              </w:rPr>
              <w:t>1,398,103.20</w:t>
            </w:r>
          </w:p>
        </w:tc>
        <w:tc>
          <w:tcPr>
            <w:tcW w:w="1705" w:type="dxa"/>
            <w:vAlign w:val="center"/>
          </w:tcPr>
          <w:p w:rsidR="00153922" w:rsidRDefault="009F4B19">
            <w:pPr>
              <w:jc w:val="right"/>
            </w:pPr>
            <w:r>
              <w:rPr>
                <w:color w:val="000000"/>
                <w:sz w:val="24"/>
              </w:rPr>
              <w:t>0.37</w:t>
            </w:r>
          </w:p>
        </w:tc>
      </w:tr>
      <w:tr w:rsidR="00153922">
        <w:tc>
          <w:tcPr>
            <w:tcW w:w="862" w:type="dxa"/>
            <w:vAlign w:val="center"/>
          </w:tcPr>
          <w:p w:rsidR="00153922" w:rsidRDefault="009F4B19">
            <w:pPr>
              <w:jc w:val="center"/>
            </w:pPr>
            <w:r>
              <w:rPr>
                <w:color w:val="000000"/>
                <w:sz w:val="24"/>
              </w:rPr>
              <w:t>74</w:t>
            </w:r>
          </w:p>
        </w:tc>
        <w:tc>
          <w:tcPr>
            <w:tcW w:w="1346" w:type="dxa"/>
            <w:vAlign w:val="center"/>
          </w:tcPr>
          <w:p w:rsidR="00153922" w:rsidRDefault="009F4B19">
            <w:pPr>
              <w:jc w:val="center"/>
            </w:pPr>
            <w:r>
              <w:rPr>
                <w:color w:val="000000"/>
                <w:sz w:val="24"/>
              </w:rPr>
              <w:t>600100</w:t>
            </w:r>
          </w:p>
        </w:tc>
        <w:tc>
          <w:tcPr>
            <w:tcW w:w="1795" w:type="dxa"/>
            <w:vAlign w:val="center"/>
          </w:tcPr>
          <w:p w:rsidR="00153922" w:rsidRDefault="009F4B19">
            <w:pPr>
              <w:jc w:val="center"/>
            </w:pPr>
            <w:r>
              <w:rPr>
                <w:color w:val="000000"/>
                <w:sz w:val="24"/>
              </w:rPr>
              <w:t>同方股份</w:t>
            </w:r>
          </w:p>
        </w:tc>
        <w:tc>
          <w:tcPr>
            <w:tcW w:w="1346" w:type="dxa"/>
            <w:vAlign w:val="center"/>
          </w:tcPr>
          <w:p w:rsidR="00153922" w:rsidRDefault="009F4B19">
            <w:pPr>
              <w:jc w:val="right"/>
            </w:pPr>
            <w:r>
              <w:rPr>
                <w:color w:val="000000"/>
                <w:sz w:val="24"/>
              </w:rPr>
              <w:t>155,956</w:t>
            </w:r>
          </w:p>
        </w:tc>
        <w:tc>
          <w:tcPr>
            <w:tcW w:w="1944" w:type="dxa"/>
            <w:vAlign w:val="center"/>
          </w:tcPr>
          <w:p w:rsidR="00153922" w:rsidRDefault="009F4B19">
            <w:pPr>
              <w:jc w:val="right"/>
            </w:pPr>
            <w:r>
              <w:rPr>
                <w:color w:val="000000"/>
                <w:sz w:val="24"/>
              </w:rPr>
              <w:t>1,369,293.68</w:t>
            </w:r>
          </w:p>
        </w:tc>
        <w:tc>
          <w:tcPr>
            <w:tcW w:w="1705" w:type="dxa"/>
            <w:vAlign w:val="center"/>
          </w:tcPr>
          <w:p w:rsidR="00153922" w:rsidRDefault="009F4B19">
            <w:pPr>
              <w:jc w:val="right"/>
            </w:pPr>
            <w:r>
              <w:rPr>
                <w:color w:val="000000"/>
                <w:sz w:val="24"/>
              </w:rPr>
              <w:t>0.36</w:t>
            </w:r>
          </w:p>
        </w:tc>
      </w:tr>
      <w:tr w:rsidR="00153922">
        <w:tc>
          <w:tcPr>
            <w:tcW w:w="862" w:type="dxa"/>
            <w:vAlign w:val="center"/>
          </w:tcPr>
          <w:p w:rsidR="00153922" w:rsidRDefault="009F4B19">
            <w:pPr>
              <w:jc w:val="center"/>
            </w:pPr>
            <w:r>
              <w:rPr>
                <w:color w:val="000000"/>
                <w:sz w:val="24"/>
              </w:rPr>
              <w:t>75</w:t>
            </w:r>
          </w:p>
        </w:tc>
        <w:tc>
          <w:tcPr>
            <w:tcW w:w="1346" w:type="dxa"/>
            <w:vAlign w:val="center"/>
          </w:tcPr>
          <w:p w:rsidR="00153922" w:rsidRDefault="009F4B19">
            <w:pPr>
              <w:jc w:val="center"/>
            </w:pPr>
            <w:r>
              <w:rPr>
                <w:color w:val="000000"/>
                <w:sz w:val="24"/>
              </w:rPr>
              <w:t>600109</w:t>
            </w:r>
          </w:p>
        </w:tc>
        <w:tc>
          <w:tcPr>
            <w:tcW w:w="1795" w:type="dxa"/>
            <w:vAlign w:val="center"/>
          </w:tcPr>
          <w:p w:rsidR="00153922" w:rsidRDefault="009F4B19">
            <w:pPr>
              <w:jc w:val="center"/>
            </w:pPr>
            <w:r>
              <w:rPr>
                <w:color w:val="000000"/>
                <w:sz w:val="24"/>
              </w:rPr>
              <w:t>国金证券</w:t>
            </w:r>
          </w:p>
        </w:tc>
        <w:tc>
          <w:tcPr>
            <w:tcW w:w="1346" w:type="dxa"/>
            <w:vAlign w:val="center"/>
          </w:tcPr>
          <w:p w:rsidR="00153922" w:rsidRDefault="009F4B19">
            <w:pPr>
              <w:jc w:val="right"/>
            </w:pPr>
            <w:r>
              <w:rPr>
                <w:color w:val="000000"/>
                <w:sz w:val="24"/>
              </w:rPr>
              <w:t>185,573</w:t>
            </w:r>
          </w:p>
        </w:tc>
        <w:tc>
          <w:tcPr>
            <w:tcW w:w="1944" w:type="dxa"/>
            <w:vAlign w:val="center"/>
          </w:tcPr>
          <w:p w:rsidR="00153922" w:rsidRDefault="009F4B19">
            <w:pPr>
              <w:jc w:val="right"/>
            </w:pPr>
            <w:r>
              <w:rPr>
                <w:color w:val="000000"/>
                <w:sz w:val="24"/>
              </w:rPr>
              <w:t>1,319,424.03</w:t>
            </w:r>
          </w:p>
        </w:tc>
        <w:tc>
          <w:tcPr>
            <w:tcW w:w="1705" w:type="dxa"/>
            <w:vAlign w:val="center"/>
          </w:tcPr>
          <w:p w:rsidR="00153922" w:rsidRDefault="009F4B19">
            <w:pPr>
              <w:jc w:val="right"/>
            </w:pPr>
            <w:r>
              <w:rPr>
                <w:color w:val="000000"/>
                <w:sz w:val="24"/>
              </w:rPr>
              <w:t>0.35</w:t>
            </w:r>
          </w:p>
        </w:tc>
      </w:tr>
      <w:tr w:rsidR="00153922">
        <w:tc>
          <w:tcPr>
            <w:tcW w:w="862" w:type="dxa"/>
            <w:vAlign w:val="center"/>
          </w:tcPr>
          <w:p w:rsidR="00153922" w:rsidRDefault="009F4B19">
            <w:pPr>
              <w:jc w:val="center"/>
            </w:pPr>
            <w:r>
              <w:rPr>
                <w:color w:val="000000"/>
                <w:sz w:val="24"/>
              </w:rPr>
              <w:t>76</w:t>
            </w:r>
          </w:p>
        </w:tc>
        <w:tc>
          <w:tcPr>
            <w:tcW w:w="1346" w:type="dxa"/>
            <w:vAlign w:val="center"/>
          </w:tcPr>
          <w:p w:rsidR="00153922" w:rsidRDefault="009F4B19">
            <w:pPr>
              <w:jc w:val="center"/>
            </w:pPr>
            <w:r>
              <w:rPr>
                <w:color w:val="000000"/>
                <w:sz w:val="24"/>
              </w:rPr>
              <w:t>603993</w:t>
            </w:r>
          </w:p>
        </w:tc>
        <w:tc>
          <w:tcPr>
            <w:tcW w:w="1795" w:type="dxa"/>
            <w:vAlign w:val="center"/>
          </w:tcPr>
          <w:p w:rsidR="00153922" w:rsidRDefault="009F4B19">
            <w:pPr>
              <w:jc w:val="center"/>
            </w:pPr>
            <w:r>
              <w:rPr>
                <w:color w:val="000000"/>
                <w:sz w:val="24"/>
              </w:rPr>
              <w:t>洛阳钼业</w:t>
            </w:r>
          </w:p>
        </w:tc>
        <w:tc>
          <w:tcPr>
            <w:tcW w:w="1346" w:type="dxa"/>
            <w:vAlign w:val="center"/>
          </w:tcPr>
          <w:p w:rsidR="00153922" w:rsidRDefault="009F4B19">
            <w:pPr>
              <w:jc w:val="right"/>
            </w:pPr>
            <w:r>
              <w:rPr>
                <w:color w:val="000000"/>
                <w:sz w:val="24"/>
              </w:rPr>
              <w:t>201,300</w:t>
            </w:r>
          </w:p>
        </w:tc>
        <w:tc>
          <w:tcPr>
            <w:tcW w:w="1944" w:type="dxa"/>
            <w:vAlign w:val="center"/>
          </w:tcPr>
          <w:p w:rsidR="00153922" w:rsidRDefault="009F4B19">
            <w:pPr>
              <w:jc w:val="right"/>
            </w:pPr>
            <w:r>
              <w:rPr>
                <w:color w:val="000000"/>
                <w:sz w:val="24"/>
              </w:rPr>
              <w:t>1,266,177.00</w:t>
            </w:r>
          </w:p>
        </w:tc>
        <w:tc>
          <w:tcPr>
            <w:tcW w:w="1705" w:type="dxa"/>
            <w:vAlign w:val="center"/>
          </w:tcPr>
          <w:p w:rsidR="00153922" w:rsidRDefault="009F4B19">
            <w:pPr>
              <w:jc w:val="right"/>
            </w:pPr>
            <w:r>
              <w:rPr>
                <w:color w:val="000000"/>
                <w:sz w:val="24"/>
              </w:rPr>
              <w:t>0.33</w:t>
            </w:r>
          </w:p>
        </w:tc>
      </w:tr>
      <w:tr w:rsidR="00153922">
        <w:tc>
          <w:tcPr>
            <w:tcW w:w="862" w:type="dxa"/>
            <w:vAlign w:val="center"/>
          </w:tcPr>
          <w:p w:rsidR="00153922" w:rsidRDefault="009F4B19">
            <w:pPr>
              <w:jc w:val="center"/>
            </w:pPr>
            <w:r>
              <w:rPr>
                <w:color w:val="000000"/>
                <w:sz w:val="24"/>
              </w:rPr>
              <w:t>77</w:t>
            </w:r>
          </w:p>
        </w:tc>
        <w:tc>
          <w:tcPr>
            <w:tcW w:w="1346" w:type="dxa"/>
            <w:vAlign w:val="center"/>
          </w:tcPr>
          <w:p w:rsidR="00153922" w:rsidRDefault="009F4B19">
            <w:pPr>
              <w:jc w:val="center"/>
            </w:pPr>
            <w:r>
              <w:rPr>
                <w:color w:val="000000"/>
                <w:sz w:val="24"/>
              </w:rPr>
              <w:t>600879</w:t>
            </w:r>
          </w:p>
        </w:tc>
        <w:tc>
          <w:tcPr>
            <w:tcW w:w="1795" w:type="dxa"/>
            <w:vAlign w:val="center"/>
          </w:tcPr>
          <w:p w:rsidR="00153922" w:rsidRDefault="009F4B19">
            <w:pPr>
              <w:jc w:val="center"/>
            </w:pPr>
            <w:r>
              <w:rPr>
                <w:color w:val="000000"/>
                <w:sz w:val="24"/>
              </w:rPr>
              <w:t>航天电子</w:t>
            </w:r>
          </w:p>
        </w:tc>
        <w:tc>
          <w:tcPr>
            <w:tcW w:w="1346" w:type="dxa"/>
            <w:vAlign w:val="center"/>
          </w:tcPr>
          <w:p w:rsidR="00153922" w:rsidRDefault="009F4B19">
            <w:pPr>
              <w:jc w:val="right"/>
            </w:pPr>
            <w:r>
              <w:rPr>
                <w:color w:val="000000"/>
                <w:sz w:val="24"/>
              </w:rPr>
              <w:t>177,400</w:t>
            </w:r>
          </w:p>
        </w:tc>
        <w:tc>
          <w:tcPr>
            <w:tcW w:w="1944" w:type="dxa"/>
            <w:vAlign w:val="center"/>
          </w:tcPr>
          <w:p w:rsidR="00153922" w:rsidRDefault="009F4B19">
            <w:pPr>
              <w:jc w:val="right"/>
            </w:pPr>
            <w:r>
              <w:rPr>
                <w:color w:val="000000"/>
                <w:sz w:val="24"/>
              </w:rPr>
              <w:t>1,247,122.00</w:t>
            </w:r>
          </w:p>
        </w:tc>
        <w:tc>
          <w:tcPr>
            <w:tcW w:w="1705" w:type="dxa"/>
            <w:vAlign w:val="center"/>
          </w:tcPr>
          <w:p w:rsidR="00153922" w:rsidRDefault="009F4B19">
            <w:pPr>
              <w:jc w:val="right"/>
            </w:pPr>
            <w:r>
              <w:rPr>
                <w:color w:val="000000"/>
                <w:sz w:val="24"/>
              </w:rPr>
              <w:t>0.33</w:t>
            </w:r>
          </w:p>
        </w:tc>
      </w:tr>
      <w:tr w:rsidR="00153922">
        <w:tc>
          <w:tcPr>
            <w:tcW w:w="862" w:type="dxa"/>
            <w:vAlign w:val="center"/>
          </w:tcPr>
          <w:p w:rsidR="00153922" w:rsidRDefault="009F4B19">
            <w:pPr>
              <w:jc w:val="center"/>
            </w:pPr>
            <w:r>
              <w:rPr>
                <w:color w:val="000000"/>
                <w:sz w:val="24"/>
              </w:rPr>
              <w:t>78</w:t>
            </w:r>
          </w:p>
        </w:tc>
        <w:tc>
          <w:tcPr>
            <w:tcW w:w="1346" w:type="dxa"/>
            <w:vAlign w:val="center"/>
          </w:tcPr>
          <w:p w:rsidR="00153922" w:rsidRDefault="009F4B19">
            <w:pPr>
              <w:jc w:val="center"/>
            </w:pPr>
            <w:r>
              <w:rPr>
                <w:color w:val="000000"/>
                <w:sz w:val="24"/>
              </w:rPr>
              <w:t>600497</w:t>
            </w:r>
          </w:p>
        </w:tc>
        <w:tc>
          <w:tcPr>
            <w:tcW w:w="1795" w:type="dxa"/>
            <w:vAlign w:val="center"/>
          </w:tcPr>
          <w:p w:rsidR="00153922" w:rsidRDefault="009F4B19">
            <w:pPr>
              <w:jc w:val="center"/>
            </w:pPr>
            <w:r>
              <w:rPr>
                <w:color w:val="000000"/>
                <w:sz w:val="24"/>
              </w:rPr>
              <w:t>驰宏锌锗</w:t>
            </w:r>
          </w:p>
        </w:tc>
        <w:tc>
          <w:tcPr>
            <w:tcW w:w="1346" w:type="dxa"/>
            <w:vAlign w:val="center"/>
          </w:tcPr>
          <w:p w:rsidR="00153922" w:rsidRDefault="009F4B19">
            <w:pPr>
              <w:jc w:val="right"/>
            </w:pPr>
            <w:r>
              <w:rPr>
                <w:color w:val="000000"/>
                <w:sz w:val="24"/>
              </w:rPr>
              <w:t>223,200</w:t>
            </w:r>
          </w:p>
        </w:tc>
        <w:tc>
          <w:tcPr>
            <w:tcW w:w="1944" w:type="dxa"/>
            <w:vAlign w:val="center"/>
          </w:tcPr>
          <w:p w:rsidR="00153922" w:rsidRDefault="009F4B19">
            <w:pPr>
              <w:jc w:val="right"/>
            </w:pPr>
            <w:r>
              <w:rPr>
                <w:color w:val="000000"/>
                <w:sz w:val="24"/>
              </w:rPr>
              <w:t>1,216,440.00</w:t>
            </w:r>
          </w:p>
        </w:tc>
        <w:tc>
          <w:tcPr>
            <w:tcW w:w="1705" w:type="dxa"/>
            <w:vAlign w:val="center"/>
          </w:tcPr>
          <w:p w:rsidR="00153922" w:rsidRDefault="009F4B19">
            <w:pPr>
              <w:jc w:val="right"/>
            </w:pPr>
            <w:r>
              <w:rPr>
                <w:color w:val="000000"/>
                <w:sz w:val="24"/>
              </w:rPr>
              <w:t>0.32</w:t>
            </w:r>
          </w:p>
        </w:tc>
      </w:tr>
      <w:tr w:rsidR="00153922">
        <w:tc>
          <w:tcPr>
            <w:tcW w:w="862" w:type="dxa"/>
            <w:vAlign w:val="center"/>
          </w:tcPr>
          <w:p w:rsidR="00153922" w:rsidRDefault="009F4B19">
            <w:pPr>
              <w:jc w:val="center"/>
            </w:pPr>
            <w:r>
              <w:rPr>
                <w:color w:val="000000"/>
                <w:sz w:val="24"/>
              </w:rPr>
              <w:t>79</w:t>
            </w:r>
          </w:p>
        </w:tc>
        <w:tc>
          <w:tcPr>
            <w:tcW w:w="1346" w:type="dxa"/>
            <w:vAlign w:val="center"/>
          </w:tcPr>
          <w:p w:rsidR="00153922" w:rsidRDefault="009F4B19">
            <w:pPr>
              <w:jc w:val="center"/>
            </w:pPr>
            <w:r>
              <w:rPr>
                <w:color w:val="000000"/>
                <w:sz w:val="24"/>
              </w:rPr>
              <w:t>600297</w:t>
            </w:r>
          </w:p>
        </w:tc>
        <w:tc>
          <w:tcPr>
            <w:tcW w:w="1795" w:type="dxa"/>
            <w:vAlign w:val="center"/>
          </w:tcPr>
          <w:p w:rsidR="00153922" w:rsidRDefault="009F4B19">
            <w:pPr>
              <w:jc w:val="center"/>
            </w:pPr>
            <w:r>
              <w:rPr>
                <w:color w:val="000000"/>
                <w:sz w:val="24"/>
              </w:rPr>
              <w:t>广汇汽车</w:t>
            </w:r>
          </w:p>
        </w:tc>
        <w:tc>
          <w:tcPr>
            <w:tcW w:w="1346" w:type="dxa"/>
            <w:vAlign w:val="center"/>
          </w:tcPr>
          <w:p w:rsidR="00153922" w:rsidRDefault="009F4B19">
            <w:pPr>
              <w:jc w:val="right"/>
            </w:pPr>
            <w:r>
              <w:rPr>
                <w:color w:val="000000"/>
                <w:sz w:val="24"/>
              </w:rPr>
              <w:t>199,280</w:t>
            </w:r>
          </w:p>
        </w:tc>
        <w:tc>
          <w:tcPr>
            <w:tcW w:w="1944" w:type="dxa"/>
            <w:vAlign w:val="center"/>
          </w:tcPr>
          <w:p w:rsidR="00153922" w:rsidRDefault="009F4B19">
            <w:pPr>
              <w:jc w:val="right"/>
            </w:pPr>
            <w:r>
              <w:rPr>
                <w:color w:val="000000"/>
                <w:sz w:val="24"/>
              </w:rPr>
              <w:t>1,167,780.80</w:t>
            </w:r>
          </w:p>
        </w:tc>
        <w:tc>
          <w:tcPr>
            <w:tcW w:w="1705" w:type="dxa"/>
            <w:vAlign w:val="center"/>
          </w:tcPr>
          <w:p w:rsidR="00153922" w:rsidRDefault="009F4B19">
            <w:pPr>
              <w:jc w:val="right"/>
            </w:pPr>
            <w:r>
              <w:rPr>
                <w:color w:val="000000"/>
                <w:sz w:val="24"/>
              </w:rPr>
              <w:t>0.31</w:t>
            </w:r>
          </w:p>
        </w:tc>
      </w:tr>
      <w:tr w:rsidR="00153922">
        <w:tc>
          <w:tcPr>
            <w:tcW w:w="862" w:type="dxa"/>
            <w:vAlign w:val="center"/>
          </w:tcPr>
          <w:p w:rsidR="00153922" w:rsidRDefault="009F4B19">
            <w:pPr>
              <w:jc w:val="center"/>
            </w:pPr>
            <w:r>
              <w:rPr>
                <w:color w:val="000000"/>
                <w:sz w:val="24"/>
              </w:rPr>
              <w:t>80</w:t>
            </w:r>
          </w:p>
        </w:tc>
        <w:tc>
          <w:tcPr>
            <w:tcW w:w="1346" w:type="dxa"/>
            <w:vAlign w:val="center"/>
          </w:tcPr>
          <w:p w:rsidR="00153922" w:rsidRDefault="009F4B19">
            <w:pPr>
              <w:jc w:val="center"/>
            </w:pPr>
            <w:r>
              <w:rPr>
                <w:color w:val="000000"/>
                <w:sz w:val="24"/>
              </w:rPr>
              <w:t>601117</w:t>
            </w:r>
          </w:p>
        </w:tc>
        <w:tc>
          <w:tcPr>
            <w:tcW w:w="1795" w:type="dxa"/>
            <w:vAlign w:val="center"/>
          </w:tcPr>
          <w:p w:rsidR="00153922" w:rsidRDefault="009F4B19">
            <w:pPr>
              <w:jc w:val="center"/>
            </w:pPr>
            <w:r>
              <w:rPr>
                <w:color w:val="000000"/>
                <w:sz w:val="24"/>
              </w:rPr>
              <w:t>中国化学</w:t>
            </w:r>
          </w:p>
        </w:tc>
        <w:tc>
          <w:tcPr>
            <w:tcW w:w="1346" w:type="dxa"/>
            <w:vAlign w:val="center"/>
          </w:tcPr>
          <w:p w:rsidR="00153922" w:rsidRDefault="009F4B19">
            <w:pPr>
              <w:jc w:val="right"/>
            </w:pPr>
            <w:r>
              <w:rPr>
                <w:color w:val="000000"/>
                <w:sz w:val="24"/>
              </w:rPr>
              <w:t>173,000</w:t>
            </w:r>
          </w:p>
        </w:tc>
        <w:tc>
          <w:tcPr>
            <w:tcW w:w="1944" w:type="dxa"/>
            <w:vAlign w:val="center"/>
          </w:tcPr>
          <w:p w:rsidR="00153922" w:rsidRDefault="009F4B19">
            <w:pPr>
              <w:jc w:val="right"/>
            </w:pPr>
            <w:r>
              <w:rPr>
                <w:color w:val="000000"/>
                <w:sz w:val="24"/>
              </w:rPr>
              <w:t>1,164,290.00</w:t>
            </w:r>
          </w:p>
        </w:tc>
        <w:tc>
          <w:tcPr>
            <w:tcW w:w="1705" w:type="dxa"/>
            <w:vAlign w:val="center"/>
          </w:tcPr>
          <w:p w:rsidR="00153922" w:rsidRDefault="009F4B19">
            <w:pPr>
              <w:jc w:val="right"/>
            </w:pPr>
            <w:r>
              <w:rPr>
                <w:color w:val="000000"/>
                <w:sz w:val="24"/>
              </w:rPr>
              <w:t>0.31</w:t>
            </w:r>
          </w:p>
        </w:tc>
      </w:tr>
      <w:tr w:rsidR="00153922">
        <w:tc>
          <w:tcPr>
            <w:tcW w:w="862" w:type="dxa"/>
            <w:vAlign w:val="center"/>
          </w:tcPr>
          <w:p w:rsidR="00153922" w:rsidRDefault="009F4B19">
            <w:pPr>
              <w:jc w:val="center"/>
            </w:pPr>
            <w:r>
              <w:rPr>
                <w:color w:val="000000"/>
                <w:sz w:val="24"/>
              </w:rPr>
              <w:t>81</w:t>
            </w:r>
          </w:p>
        </w:tc>
        <w:tc>
          <w:tcPr>
            <w:tcW w:w="1346" w:type="dxa"/>
            <w:vAlign w:val="center"/>
          </w:tcPr>
          <w:p w:rsidR="00153922" w:rsidRDefault="009F4B19">
            <w:pPr>
              <w:jc w:val="center"/>
            </w:pPr>
            <w:r>
              <w:rPr>
                <w:color w:val="000000"/>
                <w:sz w:val="24"/>
              </w:rPr>
              <w:t>600153</w:t>
            </w:r>
          </w:p>
        </w:tc>
        <w:tc>
          <w:tcPr>
            <w:tcW w:w="1795" w:type="dxa"/>
            <w:vAlign w:val="center"/>
          </w:tcPr>
          <w:p w:rsidR="00153922" w:rsidRDefault="009F4B19">
            <w:pPr>
              <w:jc w:val="center"/>
            </w:pPr>
            <w:r>
              <w:rPr>
                <w:color w:val="000000"/>
                <w:sz w:val="24"/>
              </w:rPr>
              <w:t>建发股份</w:t>
            </w:r>
          </w:p>
        </w:tc>
        <w:tc>
          <w:tcPr>
            <w:tcW w:w="1346" w:type="dxa"/>
            <w:vAlign w:val="center"/>
          </w:tcPr>
          <w:p w:rsidR="00153922" w:rsidRDefault="009F4B19">
            <w:pPr>
              <w:jc w:val="right"/>
            </w:pPr>
            <w:r>
              <w:rPr>
                <w:color w:val="000000"/>
                <w:sz w:val="24"/>
              </w:rPr>
              <w:t>124,300</w:t>
            </w:r>
          </w:p>
        </w:tc>
        <w:tc>
          <w:tcPr>
            <w:tcW w:w="1944" w:type="dxa"/>
            <w:vAlign w:val="center"/>
          </w:tcPr>
          <w:p w:rsidR="00153922" w:rsidRDefault="009F4B19">
            <w:pPr>
              <w:jc w:val="right"/>
            </w:pPr>
            <w:r>
              <w:rPr>
                <w:color w:val="000000"/>
                <w:sz w:val="24"/>
              </w:rPr>
              <w:t>1,117,457.00</w:t>
            </w:r>
          </w:p>
        </w:tc>
        <w:tc>
          <w:tcPr>
            <w:tcW w:w="1705" w:type="dxa"/>
            <w:vAlign w:val="center"/>
          </w:tcPr>
          <w:p w:rsidR="00153922" w:rsidRDefault="009F4B19">
            <w:pPr>
              <w:jc w:val="right"/>
            </w:pPr>
            <w:r>
              <w:rPr>
                <w:color w:val="000000"/>
                <w:sz w:val="24"/>
              </w:rPr>
              <w:t>0.29</w:t>
            </w:r>
          </w:p>
        </w:tc>
      </w:tr>
      <w:tr w:rsidR="00153922">
        <w:tc>
          <w:tcPr>
            <w:tcW w:w="862" w:type="dxa"/>
            <w:vAlign w:val="center"/>
          </w:tcPr>
          <w:p w:rsidR="00153922" w:rsidRDefault="009F4B19">
            <w:pPr>
              <w:jc w:val="center"/>
            </w:pPr>
            <w:r>
              <w:rPr>
                <w:color w:val="000000"/>
                <w:sz w:val="24"/>
              </w:rPr>
              <w:t>82</w:t>
            </w:r>
          </w:p>
        </w:tc>
        <w:tc>
          <w:tcPr>
            <w:tcW w:w="1346" w:type="dxa"/>
            <w:vAlign w:val="center"/>
          </w:tcPr>
          <w:p w:rsidR="00153922" w:rsidRDefault="009F4B19">
            <w:pPr>
              <w:jc w:val="center"/>
            </w:pPr>
            <w:r>
              <w:rPr>
                <w:color w:val="000000"/>
                <w:sz w:val="24"/>
              </w:rPr>
              <w:t>600549</w:t>
            </w:r>
          </w:p>
        </w:tc>
        <w:tc>
          <w:tcPr>
            <w:tcW w:w="1795" w:type="dxa"/>
            <w:vAlign w:val="center"/>
          </w:tcPr>
          <w:p w:rsidR="00153922" w:rsidRDefault="009F4B19">
            <w:pPr>
              <w:jc w:val="center"/>
            </w:pPr>
            <w:r>
              <w:rPr>
                <w:color w:val="000000"/>
                <w:sz w:val="24"/>
              </w:rPr>
              <w:t>厦门钨业</w:t>
            </w:r>
          </w:p>
        </w:tc>
        <w:tc>
          <w:tcPr>
            <w:tcW w:w="1346" w:type="dxa"/>
            <w:vAlign w:val="center"/>
          </w:tcPr>
          <w:p w:rsidR="00153922" w:rsidRDefault="009F4B19">
            <w:pPr>
              <w:jc w:val="right"/>
            </w:pPr>
            <w:r>
              <w:rPr>
                <w:color w:val="000000"/>
                <w:sz w:val="24"/>
              </w:rPr>
              <w:t>69,160</w:t>
            </w:r>
          </w:p>
        </w:tc>
        <w:tc>
          <w:tcPr>
            <w:tcW w:w="1944" w:type="dxa"/>
            <w:vAlign w:val="center"/>
          </w:tcPr>
          <w:p w:rsidR="00153922" w:rsidRDefault="009F4B19">
            <w:pPr>
              <w:jc w:val="right"/>
            </w:pPr>
            <w:r>
              <w:rPr>
                <w:color w:val="000000"/>
                <w:sz w:val="24"/>
              </w:rPr>
              <w:t>1,049,848.80</w:t>
            </w:r>
          </w:p>
        </w:tc>
        <w:tc>
          <w:tcPr>
            <w:tcW w:w="1705" w:type="dxa"/>
            <w:vAlign w:val="center"/>
          </w:tcPr>
          <w:p w:rsidR="00153922" w:rsidRDefault="009F4B19">
            <w:pPr>
              <w:jc w:val="right"/>
            </w:pPr>
            <w:r>
              <w:rPr>
                <w:color w:val="000000"/>
                <w:sz w:val="24"/>
              </w:rPr>
              <w:t>0.28</w:t>
            </w:r>
          </w:p>
        </w:tc>
      </w:tr>
      <w:tr w:rsidR="00153922">
        <w:tc>
          <w:tcPr>
            <w:tcW w:w="862" w:type="dxa"/>
            <w:vAlign w:val="center"/>
          </w:tcPr>
          <w:p w:rsidR="00153922" w:rsidRDefault="009F4B19">
            <w:pPr>
              <w:jc w:val="center"/>
            </w:pPr>
            <w:r>
              <w:rPr>
                <w:color w:val="000000"/>
                <w:sz w:val="24"/>
              </w:rPr>
              <w:t>83</w:t>
            </w:r>
          </w:p>
        </w:tc>
        <w:tc>
          <w:tcPr>
            <w:tcW w:w="1346" w:type="dxa"/>
            <w:vAlign w:val="center"/>
          </w:tcPr>
          <w:p w:rsidR="00153922" w:rsidRDefault="009F4B19">
            <w:pPr>
              <w:jc w:val="center"/>
            </w:pPr>
            <w:r>
              <w:rPr>
                <w:color w:val="000000"/>
                <w:sz w:val="24"/>
              </w:rPr>
              <w:t>601168</w:t>
            </w:r>
          </w:p>
        </w:tc>
        <w:tc>
          <w:tcPr>
            <w:tcW w:w="1795" w:type="dxa"/>
            <w:vAlign w:val="center"/>
          </w:tcPr>
          <w:p w:rsidR="00153922" w:rsidRDefault="009F4B19">
            <w:pPr>
              <w:jc w:val="center"/>
            </w:pPr>
            <w:r>
              <w:rPr>
                <w:color w:val="000000"/>
                <w:sz w:val="24"/>
              </w:rPr>
              <w:t>西部矿业</w:t>
            </w:r>
          </w:p>
        </w:tc>
        <w:tc>
          <w:tcPr>
            <w:tcW w:w="1346" w:type="dxa"/>
            <w:vAlign w:val="center"/>
          </w:tcPr>
          <w:p w:rsidR="00153922" w:rsidRDefault="009F4B19">
            <w:pPr>
              <w:jc w:val="right"/>
            </w:pPr>
            <w:r>
              <w:rPr>
                <w:color w:val="000000"/>
                <w:sz w:val="24"/>
              </w:rPr>
              <w:t>167,100</w:t>
            </w:r>
          </w:p>
        </w:tc>
        <w:tc>
          <w:tcPr>
            <w:tcW w:w="1944" w:type="dxa"/>
            <w:vAlign w:val="center"/>
          </w:tcPr>
          <w:p w:rsidR="00153922" w:rsidRDefault="009F4B19">
            <w:pPr>
              <w:jc w:val="right"/>
            </w:pPr>
            <w:r>
              <w:rPr>
                <w:color w:val="000000"/>
                <w:sz w:val="24"/>
              </w:rPr>
              <w:t>1,049,388.00</w:t>
            </w:r>
          </w:p>
        </w:tc>
        <w:tc>
          <w:tcPr>
            <w:tcW w:w="1705" w:type="dxa"/>
            <w:vAlign w:val="center"/>
          </w:tcPr>
          <w:p w:rsidR="00153922" w:rsidRDefault="009F4B19">
            <w:pPr>
              <w:jc w:val="right"/>
            </w:pPr>
            <w:r>
              <w:rPr>
                <w:color w:val="000000"/>
                <w:sz w:val="24"/>
              </w:rPr>
              <w:t>0.28</w:t>
            </w:r>
          </w:p>
        </w:tc>
      </w:tr>
      <w:tr w:rsidR="00153922">
        <w:tc>
          <w:tcPr>
            <w:tcW w:w="862" w:type="dxa"/>
            <w:vAlign w:val="center"/>
          </w:tcPr>
          <w:p w:rsidR="00153922" w:rsidRDefault="009F4B19">
            <w:pPr>
              <w:jc w:val="center"/>
            </w:pPr>
            <w:r>
              <w:rPr>
                <w:color w:val="000000"/>
                <w:sz w:val="24"/>
              </w:rPr>
              <w:t>84</w:t>
            </w:r>
          </w:p>
        </w:tc>
        <w:tc>
          <w:tcPr>
            <w:tcW w:w="1346" w:type="dxa"/>
            <w:vAlign w:val="center"/>
          </w:tcPr>
          <w:p w:rsidR="00153922" w:rsidRDefault="009F4B19">
            <w:pPr>
              <w:jc w:val="center"/>
            </w:pPr>
            <w:r>
              <w:rPr>
                <w:color w:val="000000"/>
                <w:sz w:val="24"/>
              </w:rPr>
              <w:t>600489</w:t>
            </w:r>
          </w:p>
        </w:tc>
        <w:tc>
          <w:tcPr>
            <w:tcW w:w="1795" w:type="dxa"/>
            <w:vAlign w:val="center"/>
          </w:tcPr>
          <w:p w:rsidR="00153922" w:rsidRDefault="009F4B19">
            <w:pPr>
              <w:jc w:val="center"/>
            </w:pPr>
            <w:r>
              <w:rPr>
                <w:color w:val="000000"/>
                <w:sz w:val="24"/>
              </w:rPr>
              <w:t>中金黄金</w:t>
            </w:r>
          </w:p>
        </w:tc>
        <w:tc>
          <w:tcPr>
            <w:tcW w:w="1346" w:type="dxa"/>
            <w:vAlign w:val="center"/>
          </w:tcPr>
          <w:p w:rsidR="00153922" w:rsidRDefault="009F4B19">
            <w:pPr>
              <w:jc w:val="right"/>
            </w:pPr>
            <w:r>
              <w:rPr>
                <w:color w:val="000000"/>
                <w:sz w:val="24"/>
              </w:rPr>
              <w:t>151,272</w:t>
            </w:r>
          </w:p>
        </w:tc>
        <w:tc>
          <w:tcPr>
            <w:tcW w:w="1944" w:type="dxa"/>
            <w:vAlign w:val="center"/>
          </w:tcPr>
          <w:p w:rsidR="00153922" w:rsidRDefault="009F4B19">
            <w:pPr>
              <w:jc w:val="right"/>
            </w:pPr>
            <w:r>
              <w:rPr>
                <w:color w:val="000000"/>
                <w:sz w:val="24"/>
              </w:rPr>
              <w:t>1,031,675.04</w:t>
            </w:r>
          </w:p>
        </w:tc>
        <w:tc>
          <w:tcPr>
            <w:tcW w:w="1705" w:type="dxa"/>
            <w:vAlign w:val="center"/>
          </w:tcPr>
          <w:p w:rsidR="00153922" w:rsidRDefault="009F4B19">
            <w:pPr>
              <w:jc w:val="right"/>
            </w:pPr>
            <w:r>
              <w:rPr>
                <w:color w:val="000000"/>
                <w:sz w:val="24"/>
              </w:rPr>
              <w:t>0.27</w:t>
            </w:r>
          </w:p>
        </w:tc>
      </w:tr>
      <w:tr w:rsidR="00153922">
        <w:tc>
          <w:tcPr>
            <w:tcW w:w="862" w:type="dxa"/>
            <w:vAlign w:val="center"/>
          </w:tcPr>
          <w:p w:rsidR="00153922" w:rsidRDefault="009F4B19">
            <w:pPr>
              <w:jc w:val="center"/>
            </w:pPr>
            <w:r>
              <w:rPr>
                <w:color w:val="000000"/>
                <w:sz w:val="24"/>
              </w:rPr>
              <w:t>85</w:t>
            </w:r>
          </w:p>
        </w:tc>
        <w:tc>
          <w:tcPr>
            <w:tcW w:w="1346" w:type="dxa"/>
            <w:vAlign w:val="center"/>
          </w:tcPr>
          <w:p w:rsidR="00153922" w:rsidRDefault="009F4B19">
            <w:pPr>
              <w:jc w:val="center"/>
            </w:pPr>
            <w:r>
              <w:rPr>
                <w:color w:val="000000"/>
                <w:sz w:val="24"/>
              </w:rPr>
              <w:t>600118</w:t>
            </w:r>
          </w:p>
        </w:tc>
        <w:tc>
          <w:tcPr>
            <w:tcW w:w="1795" w:type="dxa"/>
            <w:vAlign w:val="center"/>
          </w:tcPr>
          <w:p w:rsidR="00153922" w:rsidRDefault="009F4B19">
            <w:pPr>
              <w:jc w:val="center"/>
            </w:pPr>
            <w:r>
              <w:rPr>
                <w:color w:val="000000"/>
                <w:sz w:val="24"/>
              </w:rPr>
              <w:t>中国卫星</w:t>
            </w:r>
          </w:p>
        </w:tc>
        <w:tc>
          <w:tcPr>
            <w:tcW w:w="1346" w:type="dxa"/>
            <w:vAlign w:val="center"/>
          </w:tcPr>
          <w:p w:rsidR="00153922" w:rsidRDefault="009F4B19">
            <w:pPr>
              <w:jc w:val="right"/>
            </w:pPr>
            <w:r>
              <w:rPr>
                <w:color w:val="000000"/>
                <w:sz w:val="24"/>
              </w:rPr>
              <w:t>51,846</w:t>
            </w:r>
          </w:p>
        </w:tc>
        <w:tc>
          <w:tcPr>
            <w:tcW w:w="1944" w:type="dxa"/>
            <w:vAlign w:val="center"/>
          </w:tcPr>
          <w:p w:rsidR="00153922" w:rsidRDefault="009F4B19">
            <w:pPr>
              <w:jc w:val="right"/>
            </w:pPr>
            <w:r>
              <w:rPr>
                <w:color w:val="000000"/>
                <w:sz w:val="24"/>
              </w:rPr>
              <w:t>990,258.60</w:t>
            </w:r>
          </w:p>
        </w:tc>
        <w:tc>
          <w:tcPr>
            <w:tcW w:w="1705" w:type="dxa"/>
            <w:vAlign w:val="center"/>
          </w:tcPr>
          <w:p w:rsidR="00153922" w:rsidRDefault="009F4B19">
            <w:pPr>
              <w:jc w:val="right"/>
            </w:pPr>
            <w:r>
              <w:rPr>
                <w:color w:val="000000"/>
                <w:sz w:val="24"/>
              </w:rPr>
              <w:t>0.26</w:t>
            </w:r>
          </w:p>
        </w:tc>
      </w:tr>
      <w:tr w:rsidR="00153922">
        <w:tc>
          <w:tcPr>
            <w:tcW w:w="862" w:type="dxa"/>
            <w:vAlign w:val="center"/>
          </w:tcPr>
          <w:p w:rsidR="00153922" w:rsidRDefault="009F4B19">
            <w:pPr>
              <w:jc w:val="center"/>
            </w:pPr>
            <w:r>
              <w:rPr>
                <w:color w:val="000000"/>
                <w:sz w:val="24"/>
              </w:rPr>
              <w:t>86</w:t>
            </w:r>
          </w:p>
        </w:tc>
        <w:tc>
          <w:tcPr>
            <w:tcW w:w="1346" w:type="dxa"/>
            <w:vAlign w:val="center"/>
          </w:tcPr>
          <w:p w:rsidR="00153922" w:rsidRDefault="009F4B19">
            <w:pPr>
              <w:jc w:val="center"/>
            </w:pPr>
            <w:r>
              <w:rPr>
                <w:color w:val="000000"/>
                <w:sz w:val="24"/>
              </w:rPr>
              <w:t>601118</w:t>
            </w:r>
          </w:p>
        </w:tc>
        <w:tc>
          <w:tcPr>
            <w:tcW w:w="1795" w:type="dxa"/>
            <w:vAlign w:val="center"/>
          </w:tcPr>
          <w:p w:rsidR="00153922" w:rsidRDefault="009F4B19">
            <w:pPr>
              <w:jc w:val="center"/>
            </w:pPr>
            <w:r>
              <w:rPr>
                <w:color w:val="000000"/>
                <w:sz w:val="24"/>
              </w:rPr>
              <w:t>海南橡胶</w:t>
            </w:r>
          </w:p>
        </w:tc>
        <w:tc>
          <w:tcPr>
            <w:tcW w:w="1346" w:type="dxa"/>
            <w:vAlign w:val="center"/>
          </w:tcPr>
          <w:p w:rsidR="00153922" w:rsidRDefault="009F4B19">
            <w:pPr>
              <w:jc w:val="right"/>
            </w:pPr>
            <w:r>
              <w:rPr>
                <w:color w:val="000000"/>
                <w:sz w:val="24"/>
              </w:rPr>
              <w:t>139,917</w:t>
            </w:r>
          </w:p>
        </w:tc>
        <w:tc>
          <w:tcPr>
            <w:tcW w:w="1944" w:type="dxa"/>
            <w:vAlign w:val="center"/>
          </w:tcPr>
          <w:p w:rsidR="00153922" w:rsidRDefault="009F4B19">
            <w:pPr>
              <w:jc w:val="right"/>
            </w:pPr>
            <w:r>
              <w:rPr>
                <w:color w:val="000000"/>
                <w:sz w:val="24"/>
              </w:rPr>
              <w:t>926,250.54</w:t>
            </w:r>
          </w:p>
        </w:tc>
        <w:tc>
          <w:tcPr>
            <w:tcW w:w="1705" w:type="dxa"/>
            <w:vAlign w:val="center"/>
          </w:tcPr>
          <w:p w:rsidR="00153922" w:rsidRDefault="009F4B19">
            <w:pPr>
              <w:jc w:val="right"/>
            </w:pPr>
            <w:r>
              <w:rPr>
                <w:color w:val="000000"/>
                <w:sz w:val="24"/>
              </w:rPr>
              <w:t>0.24</w:t>
            </w:r>
          </w:p>
        </w:tc>
      </w:tr>
      <w:tr w:rsidR="00153922">
        <w:tc>
          <w:tcPr>
            <w:tcW w:w="862" w:type="dxa"/>
            <w:vAlign w:val="center"/>
          </w:tcPr>
          <w:p w:rsidR="00153922" w:rsidRDefault="009F4B19">
            <w:pPr>
              <w:jc w:val="center"/>
            </w:pPr>
            <w:r>
              <w:rPr>
                <w:color w:val="000000"/>
                <w:sz w:val="24"/>
              </w:rPr>
              <w:t>87</w:t>
            </w:r>
          </w:p>
        </w:tc>
        <w:tc>
          <w:tcPr>
            <w:tcW w:w="1346" w:type="dxa"/>
            <w:vAlign w:val="center"/>
          </w:tcPr>
          <w:p w:rsidR="00153922" w:rsidRDefault="009F4B19">
            <w:pPr>
              <w:jc w:val="center"/>
            </w:pPr>
            <w:r>
              <w:rPr>
                <w:color w:val="000000"/>
                <w:sz w:val="24"/>
              </w:rPr>
              <w:t>600528</w:t>
            </w:r>
          </w:p>
        </w:tc>
        <w:tc>
          <w:tcPr>
            <w:tcW w:w="1795" w:type="dxa"/>
            <w:vAlign w:val="center"/>
          </w:tcPr>
          <w:p w:rsidR="00153922" w:rsidRDefault="009F4B19">
            <w:pPr>
              <w:jc w:val="center"/>
            </w:pPr>
            <w:r>
              <w:rPr>
                <w:color w:val="000000"/>
                <w:sz w:val="24"/>
              </w:rPr>
              <w:t>中铁工业</w:t>
            </w:r>
          </w:p>
        </w:tc>
        <w:tc>
          <w:tcPr>
            <w:tcW w:w="1346" w:type="dxa"/>
            <w:vAlign w:val="center"/>
          </w:tcPr>
          <w:p w:rsidR="00153922" w:rsidRDefault="009F4B19">
            <w:pPr>
              <w:jc w:val="right"/>
            </w:pPr>
            <w:r>
              <w:rPr>
                <w:color w:val="000000"/>
                <w:sz w:val="24"/>
              </w:rPr>
              <w:t>90,600</w:t>
            </w:r>
          </w:p>
        </w:tc>
        <w:tc>
          <w:tcPr>
            <w:tcW w:w="1944" w:type="dxa"/>
            <w:vAlign w:val="center"/>
          </w:tcPr>
          <w:p w:rsidR="00153922" w:rsidRDefault="009F4B19">
            <w:pPr>
              <w:jc w:val="right"/>
            </w:pPr>
            <w:r>
              <w:rPr>
                <w:color w:val="000000"/>
                <w:sz w:val="24"/>
              </w:rPr>
              <w:t>925,932.00</w:t>
            </w:r>
          </w:p>
        </w:tc>
        <w:tc>
          <w:tcPr>
            <w:tcW w:w="1705" w:type="dxa"/>
            <w:vAlign w:val="center"/>
          </w:tcPr>
          <w:p w:rsidR="00153922" w:rsidRDefault="009F4B19">
            <w:pPr>
              <w:jc w:val="right"/>
            </w:pPr>
            <w:r>
              <w:rPr>
                <w:color w:val="000000"/>
                <w:sz w:val="24"/>
              </w:rPr>
              <w:t>0.24</w:t>
            </w:r>
          </w:p>
        </w:tc>
      </w:tr>
      <w:tr w:rsidR="00153922">
        <w:tc>
          <w:tcPr>
            <w:tcW w:w="862" w:type="dxa"/>
            <w:vAlign w:val="center"/>
          </w:tcPr>
          <w:p w:rsidR="00153922" w:rsidRDefault="009F4B19">
            <w:pPr>
              <w:jc w:val="center"/>
            </w:pPr>
            <w:r>
              <w:rPr>
                <w:color w:val="000000"/>
                <w:sz w:val="24"/>
              </w:rPr>
              <w:t>88</w:t>
            </w:r>
          </w:p>
        </w:tc>
        <w:tc>
          <w:tcPr>
            <w:tcW w:w="1346" w:type="dxa"/>
            <w:vAlign w:val="center"/>
          </w:tcPr>
          <w:p w:rsidR="00153922" w:rsidRDefault="009F4B19">
            <w:pPr>
              <w:jc w:val="center"/>
            </w:pPr>
            <w:r>
              <w:rPr>
                <w:color w:val="000000"/>
                <w:sz w:val="24"/>
              </w:rPr>
              <w:t>600060</w:t>
            </w:r>
          </w:p>
        </w:tc>
        <w:tc>
          <w:tcPr>
            <w:tcW w:w="1795" w:type="dxa"/>
            <w:vAlign w:val="center"/>
          </w:tcPr>
          <w:p w:rsidR="00153922" w:rsidRDefault="009F4B19">
            <w:pPr>
              <w:jc w:val="center"/>
            </w:pPr>
            <w:r>
              <w:rPr>
                <w:color w:val="000000"/>
                <w:sz w:val="24"/>
              </w:rPr>
              <w:t>海信电器</w:t>
            </w:r>
          </w:p>
        </w:tc>
        <w:tc>
          <w:tcPr>
            <w:tcW w:w="1346" w:type="dxa"/>
            <w:vAlign w:val="center"/>
          </w:tcPr>
          <w:p w:rsidR="00153922" w:rsidRDefault="009F4B19">
            <w:pPr>
              <w:jc w:val="right"/>
            </w:pPr>
            <w:r>
              <w:rPr>
                <w:color w:val="000000"/>
                <w:sz w:val="24"/>
              </w:rPr>
              <w:t>68,380</w:t>
            </w:r>
          </w:p>
        </w:tc>
        <w:tc>
          <w:tcPr>
            <w:tcW w:w="1944" w:type="dxa"/>
            <w:vAlign w:val="center"/>
          </w:tcPr>
          <w:p w:rsidR="00153922" w:rsidRDefault="009F4B19">
            <w:pPr>
              <w:jc w:val="right"/>
            </w:pPr>
            <w:r>
              <w:rPr>
                <w:color w:val="000000"/>
                <w:sz w:val="24"/>
              </w:rPr>
              <w:t>915,608.20</w:t>
            </w:r>
          </w:p>
        </w:tc>
        <w:tc>
          <w:tcPr>
            <w:tcW w:w="1705" w:type="dxa"/>
            <w:vAlign w:val="center"/>
          </w:tcPr>
          <w:p w:rsidR="00153922" w:rsidRDefault="009F4B19">
            <w:pPr>
              <w:jc w:val="right"/>
            </w:pPr>
            <w:r>
              <w:rPr>
                <w:color w:val="000000"/>
                <w:sz w:val="24"/>
              </w:rPr>
              <w:t>0.24</w:t>
            </w:r>
          </w:p>
        </w:tc>
      </w:tr>
      <w:tr w:rsidR="00153922">
        <w:tc>
          <w:tcPr>
            <w:tcW w:w="862" w:type="dxa"/>
            <w:vAlign w:val="center"/>
          </w:tcPr>
          <w:p w:rsidR="00153922" w:rsidRDefault="009F4B19">
            <w:pPr>
              <w:jc w:val="center"/>
            </w:pPr>
            <w:r>
              <w:rPr>
                <w:color w:val="000000"/>
                <w:sz w:val="24"/>
              </w:rPr>
              <w:t>89</w:t>
            </w:r>
          </w:p>
        </w:tc>
        <w:tc>
          <w:tcPr>
            <w:tcW w:w="1346" w:type="dxa"/>
            <w:vAlign w:val="center"/>
          </w:tcPr>
          <w:p w:rsidR="00153922" w:rsidRDefault="009F4B19">
            <w:pPr>
              <w:jc w:val="center"/>
            </w:pPr>
            <w:r>
              <w:rPr>
                <w:color w:val="000000"/>
                <w:sz w:val="24"/>
              </w:rPr>
              <w:t>600008</w:t>
            </w:r>
          </w:p>
        </w:tc>
        <w:tc>
          <w:tcPr>
            <w:tcW w:w="1795" w:type="dxa"/>
            <w:vAlign w:val="center"/>
          </w:tcPr>
          <w:p w:rsidR="00153922" w:rsidRDefault="009F4B19">
            <w:pPr>
              <w:jc w:val="center"/>
            </w:pPr>
            <w:r>
              <w:rPr>
                <w:color w:val="000000"/>
                <w:sz w:val="24"/>
              </w:rPr>
              <w:t>首创股份</w:t>
            </w:r>
          </w:p>
        </w:tc>
        <w:tc>
          <w:tcPr>
            <w:tcW w:w="1346" w:type="dxa"/>
            <w:vAlign w:val="center"/>
          </w:tcPr>
          <w:p w:rsidR="00153922" w:rsidRDefault="009F4B19">
            <w:pPr>
              <w:jc w:val="right"/>
            </w:pPr>
            <w:r>
              <w:rPr>
                <w:color w:val="000000"/>
                <w:sz w:val="24"/>
              </w:rPr>
              <w:t>211,300</w:t>
            </w:r>
          </w:p>
        </w:tc>
        <w:tc>
          <w:tcPr>
            <w:tcW w:w="1944" w:type="dxa"/>
            <w:vAlign w:val="center"/>
          </w:tcPr>
          <w:p w:rsidR="00153922" w:rsidRDefault="009F4B19">
            <w:pPr>
              <w:jc w:val="right"/>
            </w:pPr>
            <w:r>
              <w:rPr>
                <w:color w:val="000000"/>
                <w:sz w:val="24"/>
              </w:rPr>
              <w:t>891,686.00</w:t>
            </w:r>
          </w:p>
        </w:tc>
        <w:tc>
          <w:tcPr>
            <w:tcW w:w="1705" w:type="dxa"/>
            <w:vAlign w:val="center"/>
          </w:tcPr>
          <w:p w:rsidR="00153922" w:rsidRDefault="009F4B19">
            <w:pPr>
              <w:jc w:val="right"/>
            </w:pPr>
            <w:r>
              <w:rPr>
                <w:color w:val="000000"/>
                <w:sz w:val="24"/>
              </w:rPr>
              <w:t>0.24</w:t>
            </w:r>
          </w:p>
        </w:tc>
      </w:tr>
      <w:tr w:rsidR="00153922">
        <w:tc>
          <w:tcPr>
            <w:tcW w:w="862" w:type="dxa"/>
            <w:vAlign w:val="center"/>
          </w:tcPr>
          <w:p w:rsidR="00153922" w:rsidRDefault="009F4B19">
            <w:pPr>
              <w:jc w:val="center"/>
            </w:pPr>
            <w:r>
              <w:rPr>
                <w:color w:val="000000"/>
                <w:sz w:val="24"/>
              </w:rPr>
              <w:t>90</w:t>
            </w:r>
          </w:p>
        </w:tc>
        <w:tc>
          <w:tcPr>
            <w:tcW w:w="1346" w:type="dxa"/>
            <w:vAlign w:val="center"/>
          </w:tcPr>
          <w:p w:rsidR="00153922" w:rsidRDefault="009F4B19">
            <w:pPr>
              <w:jc w:val="center"/>
            </w:pPr>
            <w:r>
              <w:rPr>
                <w:color w:val="000000"/>
                <w:sz w:val="24"/>
              </w:rPr>
              <w:t>600909</w:t>
            </w:r>
          </w:p>
        </w:tc>
        <w:tc>
          <w:tcPr>
            <w:tcW w:w="1795" w:type="dxa"/>
            <w:vAlign w:val="center"/>
          </w:tcPr>
          <w:p w:rsidR="00153922" w:rsidRDefault="009F4B19">
            <w:pPr>
              <w:jc w:val="center"/>
            </w:pPr>
            <w:r>
              <w:rPr>
                <w:color w:val="000000"/>
                <w:sz w:val="24"/>
              </w:rPr>
              <w:t>华安证券</w:t>
            </w:r>
          </w:p>
        </w:tc>
        <w:tc>
          <w:tcPr>
            <w:tcW w:w="1346" w:type="dxa"/>
            <w:vAlign w:val="center"/>
          </w:tcPr>
          <w:p w:rsidR="00153922" w:rsidRDefault="009F4B19">
            <w:pPr>
              <w:jc w:val="right"/>
            </w:pPr>
            <w:r>
              <w:rPr>
                <w:color w:val="000000"/>
                <w:sz w:val="24"/>
              </w:rPr>
              <w:t>147,600</w:t>
            </w:r>
          </w:p>
        </w:tc>
        <w:tc>
          <w:tcPr>
            <w:tcW w:w="1944" w:type="dxa"/>
            <w:vAlign w:val="center"/>
          </w:tcPr>
          <w:p w:rsidR="00153922" w:rsidRDefault="009F4B19">
            <w:pPr>
              <w:jc w:val="right"/>
            </w:pPr>
            <w:r>
              <w:rPr>
                <w:color w:val="000000"/>
                <w:sz w:val="24"/>
              </w:rPr>
              <w:t>844,272.00</w:t>
            </w:r>
          </w:p>
        </w:tc>
        <w:tc>
          <w:tcPr>
            <w:tcW w:w="1705" w:type="dxa"/>
            <w:vAlign w:val="center"/>
          </w:tcPr>
          <w:p w:rsidR="00153922" w:rsidRDefault="009F4B19">
            <w:pPr>
              <w:jc w:val="right"/>
            </w:pPr>
            <w:r>
              <w:rPr>
                <w:color w:val="000000"/>
                <w:sz w:val="24"/>
              </w:rPr>
              <w:t>0.22</w:t>
            </w:r>
          </w:p>
        </w:tc>
      </w:tr>
      <w:tr w:rsidR="00153922">
        <w:tc>
          <w:tcPr>
            <w:tcW w:w="862" w:type="dxa"/>
            <w:vAlign w:val="center"/>
          </w:tcPr>
          <w:p w:rsidR="00153922" w:rsidRDefault="009F4B19">
            <w:pPr>
              <w:jc w:val="center"/>
            </w:pPr>
            <w:r>
              <w:rPr>
                <w:color w:val="000000"/>
                <w:sz w:val="24"/>
              </w:rPr>
              <w:t>91</w:t>
            </w:r>
          </w:p>
        </w:tc>
        <w:tc>
          <w:tcPr>
            <w:tcW w:w="1346" w:type="dxa"/>
            <w:vAlign w:val="center"/>
          </w:tcPr>
          <w:p w:rsidR="00153922" w:rsidRDefault="009F4B19">
            <w:pPr>
              <w:jc w:val="center"/>
            </w:pPr>
            <w:r>
              <w:rPr>
                <w:color w:val="000000"/>
                <w:sz w:val="24"/>
              </w:rPr>
              <w:t>600755</w:t>
            </w:r>
          </w:p>
        </w:tc>
        <w:tc>
          <w:tcPr>
            <w:tcW w:w="1795" w:type="dxa"/>
            <w:vAlign w:val="center"/>
          </w:tcPr>
          <w:p w:rsidR="00153922" w:rsidRDefault="009F4B19">
            <w:pPr>
              <w:jc w:val="center"/>
            </w:pPr>
            <w:r>
              <w:rPr>
                <w:color w:val="000000"/>
                <w:sz w:val="24"/>
              </w:rPr>
              <w:t>厦门国贸</w:t>
            </w:r>
          </w:p>
        </w:tc>
        <w:tc>
          <w:tcPr>
            <w:tcW w:w="1346" w:type="dxa"/>
            <w:vAlign w:val="center"/>
          </w:tcPr>
          <w:p w:rsidR="00153922" w:rsidRDefault="009F4B19">
            <w:pPr>
              <w:jc w:val="right"/>
            </w:pPr>
            <w:r>
              <w:rPr>
                <w:color w:val="000000"/>
                <w:sz w:val="24"/>
              </w:rPr>
              <w:t>110,442</w:t>
            </w:r>
          </w:p>
        </w:tc>
        <w:tc>
          <w:tcPr>
            <w:tcW w:w="1944" w:type="dxa"/>
            <w:vAlign w:val="center"/>
          </w:tcPr>
          <w:p w:rsidR="00153922" w:rsidRDefault="009F4B19">
            <w:pPr>
              <w:jc w:val="right"/>
            </w:pPr>
            <w:r>
              <w:rPr>
                <w:color w:val="000000"/>
                <w:sz w:val="24"/>
              </w:rPr>
              <w:t>805,122.18</w:t>
            </w:r>
          </w:p>
        </w:tc>
        <w:tc>
          <w:tcPr>
            <w:tcW w:w="1705" w:type="dxa"/>
            <w:vAlign w:val="center"/>
          </w:tcPr>
          <w:p w:rsidR="00153922" w:rsidRDefault="009F4B19">
            <w:pPr>
              <w:jc w:val="right"/>
            </w:pPr>
            <w:r>
              <w:rPr>
                <w:color w:val="000000"/>
                <w:sz w:val="24"/>
              </w:rPr>
              <w:t>0.21</w:t>
            </w:r>
          </w:p>
        </w:tc>
      </w:tr>
      <w:tr w:rsidR="00153922">
        <w:tc>
          <w:tcPr>
            <w:tcW w:w="862" w:type="dxa"/>
            <w:vAlign w:val="center"/>
          </w:tcPr>
          <w:p w:rsidR="00153922" w:rsidRDefault="009F4B19">
            <w:pPr>
              <w:jc w:val="center"/>
            </w:pPr>
            <w:r>
              <w:rPr>
                <w:color w:val="000000"/>
                <w:sz w:val="24"/>
              </w:rPr>
              <w:t>92</w:t>
            </w:r>
          </w:p>
        </w:tc>
        <w:tc>
          <w:tcPr>
            <w:tcW w:w="1346" w:type="dxa"/>
            <w:vAlign w:val="center"/>
          </w:tcPr>
          <w:p w:rsidR="00153922" w:rsidRDefault="009F4B19">
            <w:pPr>
              <w:jc w:val="center"/>
            </w:pPr>
            <w:r>
              <w:rPr>
                <w:color w:val="000000"/>
                <w:sz w:val="24"/>
              </w:rPr>
              <w:t>600704</w:t>
            </w:r>
          </w:p>
        </w:tc>
        <w:tc>
          <w:tcPr>
            <w:tcW w:w="1795" w:type="dxa"/>
            <w:vAlign w:val="center"/>
          </w:tcPr>
          <w:p w:rsidR="00153922" w:rsidRDefault="009F4B19">
            <w:pPr>
              <w:jc w:val="center"/>
            </w:pPr>
            <w:r>
              <w:rPr>
                <w:color w:val="000000"/>
                <w:sz w:val="24"/>
              </w:rPr>
              <w:t>物产中大</w:t>
            </w:r>
          </w:p>
        </w:tc>
        <w:tc>
          <w:tcPr>
            <w:tcW w:w="1346" w:type="dxa"/>
            <w:vAlign w:val="center"/>
          </w:tcPr>
          <w:p w:rsidR="00153922" w:rsidRDefault="009F4B19">
            <w:pPr>
              <w:jc w:val="right"/>
            </w:pPr>
            <w:r>
              <w:rPr>
                <w:color w:val="000000"/>
                <w:sz w:val="24"/>
              </w:rPr>
              <w:t>151,000</w:t>
            </w:r>
          </w:p>
        </w:tc>
        <w:tc>
          <w:tcPr>
            <w:tcW w:w="1944" w:type="dxa"/>
            <w:vAlign w:val="center"/>
          </w:tcPr>
          <w:p w:rsidR="00153922" w:rsidRDefault="009F4B19">
            <w:pPr>
              <w:jc w:val="right"/>
            </w:pPr>
            <w:r>
              <w:rPr>
                <w:color w:val="000000"/>
                <w:sz w:val="24"/>
              </w:rPr>
              <w:t>789,730.00</w:t>
            </w:r>
          </w:p>
        </w:tc>
        <w:tc>
          <w:tcPr>
            <w:tcW w:w="1705" w:type="dxa"/>
            <w:vAlign w:val="center"/>
          </w:tcPr>
          <w:p w:rsidR="00153922" w:rsidRDefault="009F4B19">
            <w:pPr>
              <w:jc w:val="right"/>
            </w:pPr>
            <w:r>
              <w:rPr>
                <w:color w:val="000000"/>
                <w:sz w:val="24"/>
              </w:rPr>
              <w:t>0.21</w:t>
            </w:r>
          </w:p>
        </w:tc>
      </w:tr>
      <w:tr w:rsidR="00153922">
        <w:tc>
          <w:tcPr>
            <w:tcW w:w="862" w:type="dxa"/>
            <w:vAlign w:val="center"/>
          </w:tcPr>
          <w:p w:rsidR="00153922" w:rsidRDefault="009F4B19">
            <w:pPr>
              <w:jc w:val="center"/>
            </w:pPr>
            <w:r>
              <w:rPr>
                <w:color w:val="000000"/>
                <w:sz w:val="24"/>
              </w:rPr>
              <w:t>93</w:t>
            </w:r>
          </w:p>
        </w:tc>
        <w:tc>
          <w:tcPr>
            <w:tcW w:w="1346" w:type="dxa"/>
            <w:vAlign w:val="center"/>
          </w:tcPr>
          <w:p w:rsidR="00153922" w:rsidRDefault="009F4B19">
            <w:pPr>
              <w:jc w:val="center"/>
            </w:pPr>
            <w:r>
              <w:rPr>
                <w:color w:val="000000"/>
                <w:sz w:val="24"/>
              </w:rPr>
              <w:t>600895</w:t>
            </w:r>
          </w:p>
        </w:tc>
        <w:tc>
          <w:tcPr>
            <w:tcW w:w="1795" w:type="dxa"/>
            <w:vAlign w:val="center"/>
          </w:tcPr>
          <w:p w:rsidR="00153922" w:rsidRDefault="009F4B19">
            <w:pPr>
              <w:jc w:val="center"/>
            </w:pPr>
            <w:r>
              <w:rPr>
                <w:color w:val="000000"/>
                <w:sz w:val="24"/>
              </w:rPr>
              <w:t>张江高科</w:t>
            </w:r>
          </w:p>
        </w:tc>
        <w:tc>
          <w:tcPr>
            <w:tcW w:w="1346" w:type="dxa"/>
            <w:vAlign w:val="center"/>
          </w:tcPr>
          <w:p w:rsidR="00153922" w:rsidRDefault="009F4B19">
            <w:pPr>
              <w:jc w:val="right"/>
            </w:pPr>
            <w:r>
              <w:rPr>
                <w:color w:val="000000"/>
                <w:sz w:val="24"/>
              </w:rPr>
              <w:t>67,900</w:t>
            </w:r>
          </w:p>
        </w:tc>
        <w:tc>
          <w:tcPr>
            <w:tcW w:w="1944" w:type="dxa"/>
            <w:vAlign w:val="center"/>
          </w:tcPr>
          <w:p w:rsidR="00153922" w:rsidRDefault="009F4B19">
            <w:pPr>
              <w:jc w:val="right"/>
            </w:pPr>
            <w:r>
              <w:rPr>
                <w:color w:val="000000"/>
                <w:sz w:val="24"/>
              </w:rPr>
              <w:t>780,850.00</w:t>
            </w:r>
          </w:p>
        </w:tc>
        <w:tc>
          <w:tcPr>
            <w:tcW w:w="1705" w:type="dxa"/>
            <w:vAlign w:val="center"/>
          </w:tcPr>
          <w:p w:rsidR="00153922" w:rsidRDefault="009F4B19">
            <w:pPr>
              <w:jc w:val="right"/>
            </w:pPr>
            <w:r>
              <w:rPr>
                <w:color w:val="000000"/>
                <w:sz w:val="24"/>
              </w:rPr>
              <w:t>0.21</w:t>
            </w:r>
          </w:p>
        </w:tc>
      </w:tr>
      <w:tr w:rsidR="00153922">
        <w:tc>
          <w:tcPr>
            <w:tcW w:w="862" w:type="dxa"/>
            <w:vAlign w:val="center"/>
          </w:tcPr>
          <w:p w:rsidR="00153922" w:rsidRDefault="009F4B19">
            <w:pPr>
              <w:jc w:val="center"/>
            </w:pPr>
            <w:r>
              <w:rPr>
                <w:color w:val="000000"/>
                <w:sz w:val="24"/>
              </w:rPr>
              <w:t>94</w:t>
            </w:r>
          </w:p>
        </w:tc>
        <w:tc>
          <w:tcPr>
            <w:tcW w:w="1346" w:type="dxa"/>
            <w:vAlign w:val="center"/>
          </w:tcPr>
          <w:p w:rsidR="00153922" w:rsidRDefault="009F4B19">
            <w:pPr>
              <w:jc w:val="center"/>
            </w:pPr>
            <w:r>
              <w:rPr>
                <w:color w:val="000000"/>
                <w:sz w:val="24"/>
              </w:rPr>
              <w:t>600266</w:t>
            </w:r>
          </w:p>
        </w:tc>
        <w:tc>
          <w:tcPr>
            <w:tcW w:w="1795" w:type="dxa"/>
            <w:vAlign w:val="center"/>
          </w:tcPr>
          <w:p w:rsidR="00153922" w:rsidRDefault="009F4B19">
            <w:pPr>
              <w:jc w:val="center"/>
            </w:pPr>
            <w:r>
              <w:rPr>
                <w:color w:val="000000"/>
                <w:sz w:val="24"/>
              </w:rPr>
              <w:t>北京城建</w:t>
            </w:r>
          </w:p>
        </w:tc>
        <w:tc>
          <w:tcPr>
            <w:tcW w:w="1346" w:type="dxa"/>
            <w:vAlign w:val="center"/>
          </w:tcPr>
          <w:p w:rsidR="00153922" w:rsidRDefault="009F4B19">
            <w:pPr>
              <w:jc w:val="right"/>
            </w:pPr>
            <w:r>
              <w:rPr>
                <w:color w:val="000000"/>
                <w:sz w:val="24"/>
              </w:rPr>
              <w:t>82,500</w:t>
            </w:r>
          </w:p>
        </w:tc>
        <w:tc>
          <w:tcPr>
            <w:tcW w:w="1944" w:type="dxa"/>
            <w:vAlign w:val="center"/>
          </w:tcPr>
          <w:p w:rsidR="00153922" w:rsidRDefault="009F4B19">
            <w:pPr>
              <w:jc w:val="right"/>
            </w:pPr>
            <w:r>
              <w:rPr>
                <w:color w:val="000000"/>
                <w:sz w:val="24"/>
              </w:rPr>
              <w:t>775,500.00</w:t>
            </w:r>
          </w:p>
        </w:tc>
        <w:tc>
          <w:tcPr>
            <w:tcW w:w="1705" w:type="dxa"/>
            <w:vAlign w:val="center"/>
          </w:tcPr>
          <w:p w:rsidR="00153922" w:rsidRDefault="009F4B19">
            <w:pPr>
              <w:jc w:val="right"/>
            </w:pPr>
            <w:r>
              <w:rPr>
                <w:color w:val="000000"/>
                <w:sz w:val="24"/>
              </w:rPr>
              <w:t>0.20</w:t>
            </w:r>
          </w:p>
        </w:tc>
      </w:tr>
      <w:tr w:rsidR="00153922">
        <w:tc>
          <w:tcPr>
            <w:tcW w:w="862" w:type="dxa"/>
            <w:vAlign w:val="center"/>
          </w:tcPr>
          <w:p w:rsidR="00153922" w:rsidRDefault="009F4B19">
            <w:pPr>
              <w:jc w:val="center"/>
            </w:pPr>
            <w:r>
              <w:rPr>
                <w:color w:val="000000"/>
                <w:sz w:val="24"/>
              </w:rPr>
              <w:t>95</w:t>
            </w:r>
          </w:p>
        </w:tc>
        <w:tc>
          <w:tcPr>
            <w:tcW w:w="1346" w:type="dxa"/>
            <w:vAlign w:val="center"/>
          </w:tcPr>
          <w:p w:rsidR="00153922" w:rsidRDefault="009F4B19">
            <w:pPr>
              <w:jc w:val="center"/>
            </w:pPr>
            <w:r>
              <w:rPr>
                <w:color w:val="000000"/>
                <w:sz w:val="24"/>
              </w:rPr>
              <w:t>600649</w:t>
            </w:r>
          </w:p>
        </w:tc>
        <w:tc>
          <w:tcPr>
            <w:tcW w:w="1795" w:type="dxa"/>
            <w:vAlign w:val="center"/>
          </w:tcPr>
          <w:p w:rsidR="00153922" w:rsidRDefault="009F4B19">
            <w:pPr>
              <w:jc w:val="center"/>
            </w:pPr>
            <w:r>
              <w:rPr>
                <w:color w:val="000000"/>
                <w:sz w:val="24"/>
              </w:rPr>
              <w:t>城投控股</w:t>
            </w:r>
          </w:p>
        </w:tc>
        <w:tc>
          <w:tcPr>
            <w:tcW w:w="1346" w:type="dxa"/>
            <w:vAlign w:val="center"/>
          </w:tcPr>
          <w:p w:rsidR="00153922" w:rsidRDefault="009F4B19">
            <w:pPr>
              <w:jc w:val="right"/>
            </w:pPr>
            <w:r>
              <w:rPr>
                <w:color w:val="000000"/>
                <w:sz w:val="24"/>
              </w:rPr>
              <w:t>110,953</w:t>
            </w:r>
          </w:p>
        </w:tc>
        <w:tc>
          <w:tcPr>
            <w:tcW w:w="1944" w:type="dxa"/>
            <w:vAlign w:val="center"/>
          </w:tcPr>
          <w:p w:rsidR="00153922" w:rsidRDefault="009F4B19">
            <w:pPr>
              <w:jc w:val="right"/>
            </w:pPr>
            <w:r>
              <w:rPr>
                <w:color w:val="000000"/>
                <w:sz w:val="24"/>
              </w:rPr>
              <w:t>679,032.36</w:t>
            </w:r>
          </w:p>
        </w:tc>
        <w:tc>
          <w:tcPr>
            <w:tcW w:w="1705" w:type="dxa"/>
            <w:vAlign w:val="center"/>
          </w:tcPr>
          <w:p w:rsidR="00153922" w:rsidRDefault="009F4B19">
            <w:pPr>
              <w:jc w:val="right"/>
            </w:pPr>
            <w:r>
              <w:rPr>
                <w:color w:val="000000"/>
                <w:sz w:val="24"/>
              </w:rPr>
              <w:t>0.18</w:t>
            </w:r>
          </w:p>
        </w:tc>
      </w:tr>
      <w:tr w:rsidR="00153922">
        <w:tc>
          <w:tcPr>
            <w:tcW w:w="862" w:type="dxa"/>
            <w:vAlign w:val="center"/>
          </w:tcPr>
          <w:p w:rsidR="00153922" w:rsidRDefault="009F4B19">
            <w:pPr>
              <w:jc w:val="center"/>
            </w:pPr>
            <w:r>
              <w:rPr>
                <w:color w:val="000000"/>
                <w:sz w:val="24"/>
              </w:rPr>
              <w:t>96</w:t>
            </w:r>
          </w:p>
        </w:tc>
        <w:tc>
          <w:tcPr>
            <w:tcW w:w="1346" w:type="dxa"/>
            <w:vAlign w:val="center"/>
          </w:tcPr>
          <w:p w:rsidR="00153922" w:rsidRDefault="009F4B19">
            <w:pPr>
              <w:jc w:val="center"/>
            </w:pPr>
            <w:r>
              <w:rPr>
                <w:color w:val="000000"/>
                <w:sz w:val="24"/>
              </w:rPr>
              <w:t>600737</w:t>
            </w:r>
          </w:p>
        </w:tc>
        <w:tc>
          <w:tcPr>
            <w:tcW w:w="1795" w:type="dxa"/>
            <w:vAlign w:val="center"/>
          </w:tcPr>
          <w:p w:rsidR="00153922" w:rsidRDefault="009F4B19">
            <w:pPr>
              <w:jc w:val="center"/>
            </w:pPr>
            <w:r>
              <w:rPr>
                <w:color w:val="000000"/>
                <w:sz w:val="24"/>
              </w:rPr>
              <w:t>中粮糖业</w:t>
            </w:r>
          </w:p>
        </w:tc>
        <w:tc>
          <w:tcPr>
            <w:tcW w:w="1346" w:type="dxa"/>
            <w:vAlign w:val="center"/>
          </w:tcPr>
          <w:p w:rsidR="00153922" w:rsidRDefault="009F4B19">
            <w:pPr>
              <w:jc w:val="right"/>
            </w:pPr>
            <w:r>
              <w:rPr>
                <w:color w:val="000000"/>
                <w:sz w:val="24"/>
              </w:rPr>
              <w:t>90,000</w:t>
            </w:r>
          </w:p>
        </w:tc>
        <w:tc>
          <w:tcPr>
            <w:tcW w:w="1944" w:type="dxa"/>
            <w:vAlign w:val="center"/>
          </w:tcPr>
          <w:p w:rsidR="00153922" w:rsidRDefault="009F4B19">
            <w:pPr>
              <w:jc w:val="right"/>
            </w:pPr>
            <w:r>
              <w:rPr>
                <w:color w:val="000000"/>
                <w:sz w:val="24"/>
              </w:rPr>
              <w:t>678,600.00</w:t>
            </w:r>
          </w:p>
        </w:tc>
        <w:tc>
          <w:tcPr>
            <w:tcW w:w="1705" w:type="dxa"/>
            <w:vAlign w:val="center"/>
          </w:tcPr>
          <w:p w:rsidR="00153922" w:rsidRDefault="009F4B19">
            <w:pPr>
              <w:jc w:val="right"/>
            </w:pPr>
            <w:r>
              <w:rPr>
                <w:color w:val="000000"/>
                <w:sz w:val="24"/>
              </w:rPr>
              <w:t>0.18</w:t>
            </w:r>
          </w:p>
        </w:tc>
      </w:tr>
      <w:tr w:rsidR="00153922">
        <w:tc>
          <w:tcPr>
            <w:tcW w:w="862" w:type="dxa"/>
            <w:vAlign w:val="center"/>
          </w:tcPr>
          <w:p w:rsidR="00153922" w:rsidRDefault="009F4B19">
            <w:pPr>
              <w:jc w:val="center"/>
            </w:pPr>
            <w:r>
              <w:rPr>
                <w:color w:val="000000"/>
                <w:sz w:val="24"/>
              </w:rPr>
              <w:t>97</w:t>
            </w:r>
          </w:p>
        </w:tc>
        <w:tc>
          <w:tcPr>
            <w:tcW w:w="1346" w:type="dxa"/>
            <w:vAlign w:val="center"/>
          </w:tcPr>
          <w:p w:rsidR="00153922" w:rsidRDefault="009F4B19">
            <w:pPr>
              <w:jc w:val="center"/>
            </w:pPr>
            <w:r>
              <w:rPr>
                <w:color w:val="000000"/>
                <w:sz w:val="24"/>
              </w:rPr>
              <w:t>600158</w:t>
            </w:r>
          </w:p>
        </w:tc>
        <w:tc>
          <w:tcPr>
            <w:tcW w:w="1795" w:type="dxa"/>
            <w:vAlign w:val="center"/>
          </w:tcPr>
          <w:p w:rsidR="00153922" w:rsidRDefault="009F4B19">
            <w:pPr>
              <w:jc w:val="center"/>
            </w:pPr>
            <w:r>
              <w:rPr>
                <w:color w:val="000000"/>
                <w:sz w:val="24"/>
              </w:rPr>
              <w:t>中体产业</w:t>
            </w:r>
          </w:p>
        </w:tc>
        <w:tc>
          <w:tcPr>
            <w:tcW w:w="1346" w:type="dxa"/>
            <w:vAlign w:val="center"/>
          </w:tcPr>
          <w:p w:rsidR="00153922" w:rsidRDefault="009F4B19">
            <w:pPr>
              <w:jc w:val="right"/>
            </w:pPr>
            <w:r>
              <w:rPr>
                <w:color w:val="000000"/>
                <w:sz w:val="24"/>
              </w:rPr>
              <w:t>58,260</w:t>
            </w:r>
          </w:p>
        </w:tc>
        <w:tc>
          <w:tcPr>
            <w:tcW w:w="1944" w:type="dxa"/>
            <w:vAlign w:val="center"/>
          </w:tcPr>
          <w:p w:rsidR="00153922" w:rsidRDefault="009F4B19">
            <w:pPr>
              <w:jc w:val="right"/>
            </w:pPr>
            <w:r>
              <w:rPr>
                <w:color w:val="000000"/>
                <w:sz w:val="24"/>
              </w:rPr>
              <w:t>678,146.40</w:t>
            </w:r>
          </w:p>
        </w:tc>
        <w:tc>
          <w:tcPr>
            <w:tcW w:w="1705" w:type="dxa"/>
            <w:vAlign w:val="center"/>
          </w:tcPr>
          <w:p w:rsidR="00153922" w:rsidRDefault="009F4B19">
            <w:pPr>
              <w:jc w:val="right"/>
            </w:pPr>
            <w:r>
              <w:rPr>
                <w:color w:val="000000"/>
                <w:sz w:val="24"/>
              </w:rPr>
              <w:t>0.18</w:t>
            </w:r>
          </w:p>
        </w:tc>
      </w:tr>
      <w:tr w:rsidR="00153922">
        <w:tc>
          <w:tcPr>
            <w:tcW w:w="862" w:type="dxa"/>
            <w:vAlign w:val="center"/>
          </w:tcPr>
          <w:p w:rsidR="00153922" w:rsidRDefault="009F4B19">
            <w:pPr>
              <w:jc w:val="center"/>
            </w:pPr>
            <w:r>
              <w:rPr>
                <w:color w:val="000000"/>
                <w:sz w:val="24"/>
              </w:rPr>
              <w:t>98</w:t>
            </w:r>
          </w:p>
        </w:tc>
        <w:tc>
          <w:tcPr>
            <w:tcW w:w="1346" w:type="dxa"/>
            <w:vAlign w:val="center"/>
          </w:tcPr>
          <w:p w:rsidR="00153922" w:rsidRDefault="009F4B19">
            <w:pPr>
              <w:jc w:val="center"/>
            </w:pPr>
            <w:r>
              <w:rPr>
                <w:color w:val="000000"/>
                <w:sz w:val="24"/>
              </w:rPr>
              <w:t>600125</w:t>
            </w:r>
          </w:p>
        </w:tc>
        <w:tc>
          <w:tcPr>
            <w:tcW w:w="1795" w:type="dxa"/>
            <w:vAlign w:val="center"/>
          </w:tcPr>
          <w:p w:rsidR="00153922" w:rsidRDefault="009F4B19">
            <w:pPr>
              <w:jc w:val="center"/>
            </w:pPr>
            <w:r>
              <w:rPr>
                <w:color w:val="000000"/>
                <w:sz w:val="24"/>
              </w:rPr>
              <w:t>铁龙物流</w:t>
            </w:r>
          </w:p>
        </w:tc>
        <w:tc>
          <w:tcPr>
            <w:tcW w:w="1346" w:type="dxa"/>
            <w:vAlign w:val="center"/>
          </w:tcPr>
          <w:p w:rsidR="00153922" w:rsidRDefault="009F4B19">
            <w:pPr>
              <w:jc w:val="right"/>
            </w:pPr>
            <w:r>
              <w:rPr>
                <w:color w:val="000000"/>
                <w:sz w:val="24"/>
              </w:rPr>
              <w:t>80,100</w:t>
            </w:r>
          </w:p>
        </w:tc>
        <w:tc>
          <w:tcPr>
            <w:tcW w:w="1944" w:type="dxa"/>
            <w:vAlign w:val="center"/>
          </w:tcPr>
          <w:p w:rsidR="00153922" w:rsidRDefault="009F4B19">
            <w:pPr>
              <w:jc w:val="right"/>
            </w:pPr>
            <w:r>
              <w:rPr>
                <w:color w:val="000000"/>
                <w:sz w:val="24"/>
              </w:rPr>
              <w:t>670,437.00</w:t>
            </w:r>
          </w:p>
        </w:tc>
        <w:tc>
          <w:tcPr>
            <w:tcW w:w="1705" w:type="dxa"/>
            <w:vAlign w:val="center"/>
          </w:tcPr>
          <w:p w:rsidR="00153922" w:rsidRDefault="009F4B19">
            <w:pPr>
              <w:jc w:val="right"/>
            </w:pPr>
            <w:r>
              <w:rPr>
                <w:color w:val="000000"/>
                <w:sz w:val="24"/>
              </w:rPr>
              <w:t>0.18</w:t>
            </w:r>
          </w:p>
        </w:tc>
      </w:tr>
      <w:tr w:rsidR="00153922">
        <w:tc>
          <w:tcPr>
            <w:tcW w:w="862" w:type="dxa"/>
            <w:vAlign w:val="center"/>
          </w:tcPr>
          <w:p w:rsidR="00153922" w:rsidRDefault="009F4B19">
            <w:pPr>
              <w:jc w:val="center"/>
            </w:pPr>
            <w:r>
              <w:rPr>
                <w:color w:val="000000"/>
                <w:sz w:val="24"/>
              </w:rPr>
              <w:t>99</w:t>
            </w:r>
          </w:p>
        </w:tc>
        <w:tc>
          <w:tcPr>
            <w:tcW w:w="1346" w:type="dxa"/>
            <w:vAlign w:val="center"/>
          </w:tcPr>
          <w:p w:rsidR="00153922" w:rsidRDefault="009F4B19">
            <w:pPr>
              <w:jc w:val="center"/>
            </w:pPr>
            <w:r>
              <w:rPr>
                <w:color w:val="000000"/>
                <w:sz w:val="24"/>
              </w:rPr>
              <w:t>600435</w:t>
            </w:r>
          </w:p>
        </w:tc>
        <w:tc>
          <w:tcPr>
            <w:tcW w:w="1795" w:type="dxa"/>
            <w:vAlign w:val="center"/>
          </w:tcPr>
          <w:p w:rsidR="00153922" w:rsidRDefault="009F4B19">
            <w:pPr>
              <w:jc w:val="center"/>
            </w:pPr>
            <w:r>
              <w:rPr>
                <w:color w:val="000000"/>
                <w:sz w:val="24"/>
              </w:rPr>
              <w:t>北方导航</w:t>
            </w:r>
          </w:p>
        </w:tc>
        <w:tc>
          <w:tcPr>
            <w:tcW w:w="1346" w:type="dxa"/>
            <w:vAlign w:val="center"/>
          </w:tcPr>
          <w:p w:rsidR="00153922" w:rsidRDefault="009F4B19">
            <w:pPr>
              <w:jc w:val="right"/>
            </w:pPr>
            <w:r>
              <w:rPr>
                <w:color w:val="000000"/>
                <w:sz w:val="24"/>
              </w:rPr>
              <w:t>78,400</w:t>
            </w:r>
          </w:p>
        </w:tc>
        <w:tc>
          <w:tcPr>
            <w:tcW w:w="1944" w:type="dxa"/>
            <w:vAlign w:val="center"/>
          </w:tcPr>
          <w:p w:rsidR="00153922" w:rsidRDefault="009F4B19">
            <w:pPr>
              <w:jc w:val="right"/>
            </w:pPr>
            <w:r>
              <w:rPr>
                <w:color w:val="000000"/>
                <w:sz w:val="24"/>
              </w:rPr>
              <w:t>639,744.00</w:t>
            </w:r>
          </w:p>
        </w:tc>
        <w:tc>
          <w:tcPr>
            <w:tcW w:w="1705" w:type="dxa"/>
            <w:vAlign w:val="center"/>
          </w:tcPr>
          <w:p w:rsidR="00153922" w:rsidRDefault="009F4B19">
            <w:pPr>
              <w:jc w:val="right"/>
            </w:pPr>
            <w:r>
              <w:rPr>
                <w:color w:val="000000"/>
                <w:sz w:val="24"/>
              </w:rPr>
              <w:t>0.17</w:t>
            </w:r>
          </w:p>
        </w:tc>
      </w:tr>
      <w:tr w:rsidR="00153922">
        <w:tc>
          <w:tcPr>
            <w:tcW w:w="862" w:type="dxa"/>
            <w:vAlign w:val="center"/>
          </w:tcPr>
          <w:p w:rsidR="00153922" w:rsidRDefault="009F4B19">
            <w:pPr>
              <w:jc w:val="center"/>
            </w:pPr>
            <w:r>
              <w:rPr>
                <w:color w:val="000000"/>
                <w:sz w:val="24"/>
              </w:rPr>
              <w:t>100</w:t>
            </w:r>
          </w:p>
        </w:tc>
        <w:tc>
          <w:tcPr>
            <w:tcW w:w="1346" w:type="dxa"/>
            <w:vAlign w:val="center"/>
          </w:tcPr>
          <w:p w:rsidR="00153922" w:rsidRDefault="009F4B19">
            <w:pPr>
              <w:jc w:val="center"/>
            </w:pPr>
            <w:r>
              <w:rPr>
                <w:color w:val="000000"/>
                <w:sz w:val="24"/>
              </w:rPr>
              <w:t>601238</w:t>
            </w:r>
          </w:p>
        </w:tc>
        <w:tc>
          <w:tcPr>
            <w:tcW w:w="1795" w:type="dxa"/>
            <w:vAlign w:val="center"/>
          </w:tcPr>
          <w:p w:rsidR="00153922" w:rsidRDefault="009F4B19">
            <w:pPr>
              <w:jc w:val="center"/>
            </w:pPr>
            <w:r>
              <w:rPr>
                <w:color w:val="000000"/>
                <w:sz w:val="24"/>
              </w:rPr>
              <w:t>广汽集团</w:t>
            </w:r>
          </w:p>
        </w:tc>
        <w:tc>
          <w:tcPr>
            <w:tcW w:w="1346" w:type="dxa"/>
            <w:vAlign w:val="center"/>
          </w:tcPr>
          <w:p w:rsidR="00153922" w:rsidRDefault="009F4B19">
            <w:pPr>
              <w:jc w:val="right"/>
            </w:pPr>
            <w:r>
              <w:rPr>
                <w:color w:val="000000"/>
                <w:sz w:val="24"/>
              </w:rPr>
              <w:t>52,091</w:t>
            </w:r>
          </w:p>
        </w:tc>
        <w:tc>
          <w:tcPr>
            <w:tcW w:w="1944" w:type="dxa"/>
            <w:vAlign w:val="center"/>
          </w:tcPr>
          <w:p w:rsidR="00153922" w:rsidRDefault="009F4B19">
            <w:pPr>
              <w:jc w:val="right"/>
            </w:pPr>
            <w:r>
              <w:rPr>
                <w:color w:val="000000"/>
                <w:sz w:val="24"/>
              </w:rPr>
              <w:t>580,293.74</w:t>
            </w:r>
          </w:p>
        </w:tc>
        <w:tc>
          <w:tcPr>
            <w:tcW w:w="1705" w:type="dxa"/>
            <w:vAlign w:val="center"/>
          </w:tcPr>
          <w:p w:rsidR="00153922" w:rsidRDefault="009F4B19">
            <w:pPr>
              <w:jc w:val="right"/>
            </w:pPr>
            <w:r>
              <w:rPr>
                <w:color w:val="000000"/>
                <w:sz w:val="24"/>
              </w:rPr>
              <w:t>0.15</w:t>
            </w:r>
          </w:p>
        </w:tc>
      </w:tr>
      <w:tr w:rsidR="00153922">
        <w:tc>
          <w:tcPr>
            <w:tcW w:w="862" w:type="dxa"/>
            <w:vAlign w:val="center"/>
          </w:tcPr>
          <w:p w:rsidR="00153922" w:rsidRDefault="009F4B19">
            <w:pPr>
              <w:jc w:val="center"/>
            </w:pPr>
            <w:r>
              <w:rPr>
                <w:color w:val="000000"/>
                <w:sz w:val="24"/>
              </w:rPr>
              <w:t>101</w:t>
            </w:r>
          </w:p>
        </w:tc>
        <w:tc>
          <w:tcPr>
            <w:tcW w:w="1346" w:type="dxa"/>
            <w:vAlign w:val="center"/>
          </w:tcPr>
          <w:p w:rsidR="00153922" w:rsidRDefault="009F4B19">
            <w:pPr>
              <w:jc w:val="center"/>
            </w:pPr>
            <w:r>
              <w:rPr>
                <w:color w:val="000000"/>
                <w:sz w:val="24"/>
              </w:rPr>
              <w:t>600021</w:t>
            </w:r>
          </w:p>
        </w:tc>
        <w:tc>
          <w:tcPr>
            <w:tcW w:w="1795" w:type="dxa"/>
            <w:vAlign w:val="center"/>
          </w:tcPr>
          <w:p w:rsidR="00153922" w:rsidRDefault="009F4B19">
            <w:pPr>
              <w:jc w:val="center"/>
            </w:pPr>
            <w:r>
              <w:rPr>
                <w:color w:val="000000"/>
                <w:sz w:val="24"/>
              </w:rPr>
              <w:t>上海电力</w:t>
            </w:r>
          </w:p>
        </w:tc>
        <w:tc>
          <w:tcPr>
            <w:tcW w:w="1346" w:type="dxa"/>
            <w:vAlign w:val="center"/>
          </w:tcPr>
          <w:p w:rsidR="00153922" w:rsidRDefault="009F4B19">
            <w:pPr>
              <w:jc w:val="right"/>
            </w:pPr>
            <w:r>
              <w:rPr>
                <w:color w:val="000000"/>
                <w:sz w:val="24"/>
              </w:rPr>
              <w:t>78,600</w:t>
            </w:r>
          </w:p>
        </w:tc>
        <w:tc>
          <w:tcPr>
            <w:tcW w:w="1944" w:type="dxa"/>
            <w:vAlign w:val="center"/>
          </w:tcPr>
          <w:p w:rsidR="00153922" w:rsidRDefault="009F4B19">
            <w:pPr>
              <w:jc w:val="right"/>
            </w:pPr>
            <w:r>
              <w:rPr>
                <w:color w:val="000000"/>
                <w:sz w:val="24"/>
              </w:rPr>
              <w:t>529,764.00</w:t>
            </w:r>
          </w:p>
        </w:tc>
        <w:tc>
          <w:tcPr>
            <w:tcW w:w="1705" w:type="dxa"/>
            <w:vAlign w:val="center"/>
          </w:tcPr>
          <w:p w:rsidR="00153922" w:rsidRDefault="009F4B19">
            <w:pPr>
              <w:jc w:val="right"/>
            </w:pPr>
            <w:r>
              <w:rPr>
                <w:color w:val="000000"/>
                <w:sz w:val="24"/>
              </w:rPr>
              <w:t>0.14</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0" w:name="_Toc522548750"/>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0"/>
    </w:p>
    <w:p w:rsidR="00C01514" w:rsidRPr="005312D8" w:rsidRDefault="00C01514"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1" w:name="_Toc522548751"/>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1"/>
      <w:bookmarkEnd w:id="72"/>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53922">
        <w:tc>
          <w:tcPr>
            <w:tcW w:w="869" w:type="dxa"/>
            <w:vAlign w:val="center"/>
          </w:tcPr>
          <w:p w:rsidR="00153922" w:rsidRDefault="009F4B19">
            <w:pPr>
              <w:jc w:val="center"/>
            </w:pPr>
            <w:r>
              <w:rPr>
                <w:sz w:val="24"/>
              </w:rPr>
              <w:t>1</w:t>
            </w:r>
          </w:p>
        </w:tc>
        <w:tc>
          <w:tcPr>
            <w:tcW w:w="1650" w:type="dxa"/>
            <w:vAlign w:val="center"/>
          </w:tcPr>
          <w:p w:rsidR="00153922" w:rsidRDefault="009F4B19">
            <w:pPr>
              <w:jc w:val="center"/>
            </w:pPr>
            <w:r>
              <w:rPr>
                <w:sz w:val="24"/>
              </w:rPr>
              <w:t>601229</w:t>
            </w:r>
          </w:p>
        </w:tc>
        <w:tc>
          <w:tcPr>
            <w:tcW w:w="1980" w:type="dxa"/>
            <w:vAlign w:val="center"/>
          </w:tcPr>
          <w:p w:rsidR="00153922" w:rsidRDefault="009F4B19">
            <w:pPr>
              <w:jc w:val="center"/>
            </w:pPr>
            <w:r>
              <w:rPr>
                <w:sz w:val="24"/>
              </w:rPr>
              <w:t>上海银行</w:t>
            </w:r>
          </w:p>
        </w:tc>
        <w:tc>
          <w:tcPr>
            <w:tcW w:w="2879" w:type="dxa"/>
            <w:vAlign w:val="center"/>
          </w:tcPr>
          <w:p w:rsidR="00153922" w:rsidRDefault="009F4B19">
            <w:pPr>
              <w:jc w:val="right"/>
            </w:pPr>
            <w:r>
              <w:rPr>
                <w:sz w:val="24"/>
              </w:rPr>
              <w:t>5,050,603.60</w:t>
            </w:r>
          </w:p>
        </w:tc>
        <w:tc>
          <w:tcPr>
            <w:tcW w:w="1620" w:type="dxa"/>
            <w:vAlign w:val="center"/>
          </w:tcPr>
          <w:p w:rsidR="00153922" w:rsidRDefault="009F4B19">
            <w:pPr>
              <w:jc w:val="right"/>
            </w:pPr>
            <w:r>
              <w:rPr>
                <w:sz w:val="24"/>
              </w:rPr>
              <w:t>1.05</w:t>
            </w:r>
          </w:p>
        </w:tc>
      </w:tr>
      <w:tr w:rsidR="00153922">
        <w:tc>
          <w:tcPr>
            <w:tcW w:w="869" w:type="dxa"/>
            <w:vAlign w:val="center"/>
          </w:tcPr>
          <w:p w:rsidR="00153922" w:rsidRDefault="009F4B19">
            <w:pPr>
              <w:jc w:val="center"/>
            </w:pPr>
            <w:r>
              <w:rPr>
                <w:sz w:val="24"/>
              </w:rPr>
              <w:t>2</w:t>
            </w:r>
          </w:p>
        </w:tc>
        <w:tc>
          <w:tcPr>
            <w:tcW w:w="1650" w:type="dxa"/>
            <w:vAlign w:val="center"/>
          </w:tcPr>
          <w:p w:rsidR="00153922" w:rsidRDefault="009F4B19">
            <w:pPr>
              <w:jc w:val="center"/>
            </w:pPr>
            <w:r>
              <w:rPr>
                <w:sz w:val="24"/>
              </w:rPr>
              <w:t>600919</w:t>
            </w:r>
          </w:p>
        </w:tc>
        <w:tc>
          <w:tcPr>
            <w:tcW w:w="1980" w:type="dxa"/>
            <w:vAlign w:val="center"/>
          </w:tcPr>
          <w:p w:rsidR="00153922" w:rsidRDefault="009F4B19">
            <w:pPr>
              <w:jc w:val="center"/>
            </w:pPr>
            <w:r>
              <w:rPr>
                <w:sz w:val="24"/>
              </w:rPr>
              <w:t>江苏银行</w:t>
            </w:r>
          </w:p>
        </w:tc>
        <w:tc>
          <w:tcPr>
            <w:tcW w:w="2879" w:type="dxa"/>
            <w:vAlign w:val="center"/>
          </w:tcPr>
          <w:p w:rsidR="00153922" w:rsidRDefault="009F4B19">
            <w:pPr>
              <w:jc w:val="right"/>
            </w:pPr>
            <w:r>
              <w:rPr>
                <w:sz w:val="24"/>
              </w:rPr>
              <w:t>3,897,463.00</w:t>
            </w:r>
          </w:p>
        </w:tc>
        <w:tc>
          <w:tcPr>
            <w:tcW w:w="1620" w:type="dxa"/>
            <w:vAlign w:val="center"/>
          </w:tcPr>
          <w:p w:rsidR="00153922" w:rsidRDefault="009F4B19">
            <w:pPr>
              <w:jc w:val="right"/>
            </w:pPr>
            <w:r>
              <w:rPr>
                <w:sz w:val="24"/>
              </w:rPr>
              <w:t>0.81</w:t>
            </w:r>
          </w:p>
        </w:tc>
      </w:tr>
      <w:tr w:rsidR="00153922">
        <w:tc>
          <w:tcPr>
            <w:tcW w:w="869" w:type="dxa"/>
            <w:vAlign w:val="center"/>
          </w:tcPr>
          <w:p w:rsidR="00153922" w:rsidRDefault="009F4B19">
            <w:pPr>
              <w:jc w:val="center"/>
            </w:pPr>
            <w:r>
              <w:rPr>
                <w:sz w:val="24"/>
              </w:rPr>
              <w:t>3</w:t>
            </w:r>
          </w:p>
        </w:tc>
        <w:tc>
          <w:tcPr>
            <w:tcW w:w="1650" w:type="dxa"/>
            <w:vAlign w:val="center"/>
          </w:tcPr>
          <w:p w:rsidR="00153922" w:rsidRDefault="009F4B19">
            <w:pPr>
              <w:jc w:val="center"/>
            </w:pPr>
            <w:r>
              <w:rPr>
                <w:sz w:val="24"/>
              </w:rPr>
              <w:t>601899</w:t>
            </w:r>
          </w:p>
        </w:tc>
        <w:tc>
          <w:tcPr>
            <w:tcW w:w="1980" w:type="dxa"/>
            <w:vAlign w:val="center"/>
          </w:tcPr>
          <w:p w:rsidR="00153922" w:rsidRDefault="009F4B19">
            <w:pPr>
              <w:jc w:val="center"/>
            </w:pPr>
            <w:r>
              <w:rPr>
                <w:sz w:val="24"/>
              </w:rPr>
              <w:t>紫金矿业</w:t>
            </w:r>
          </w:p>
        </w:tc>
        <w:tc>
          <w:tcPr>
            <w:tcW w:w="2879" w:type="dxa"/>
            <w:vAlign w:val="center"/>
          </w:tcPr>
          <w:p w:rsidR="00153922" w:rsidRDefault="009F4B19">
            <w:pPr>
              <w:jc w:val="right"/>
            </w:pPr>
            <w:r>
              <w:rPr>
                <w:sz w:val="24"/>
              </w:rPr>
              <w:t>3,360,539.50</w:t>
            </w:r>
          </w:p>
        </w:tc>
        <w:tc>
          <w:tcPr>
            <w:tcW w:w="1620" w:type="dxa"/>
            <w:vAlign w:val="center"/>
          </w:tcPr>
          <w:p w:rsidR="00153922" w:rsidRDefault="009F4B19">
            <w:pPr>
              <w:jc w:val="right"/>
            </w:pPr>
            <w:r>
              <w:rPr>
                <w:sz w:val="24"/>
              </w:rPr>
              <w:t>0.70</w:t>
            </w:r>
          </w:p>
        </w:tc>
      </w:tr>
      <w:tr w:rsidR="00153922">
        <w:tc>
          <w:tcPr>
            <w:tcW w:w="869" w:type="dxa"/>
            <w:vAlign w:val="center"/>
          </w:tcPr>
          <w:p w:rsidR="00153922" w:rsidRDefault="009F4B19">
            <w:pPr>
              <w:jc w:val="center"/>
            </w:pPr>
            <w:r>
              <w:rPr>
                <w:sz w:val="24"/>
              </w:rPr>
              <w:t>4</w:t>
            </w:r>
          </w:p>
        </w:tc>
        <w:tc>
          <w:tcPr>
            <w:tcW w:w="1650" w:type="dxa"/>
            <w:vAlign w:val="center"/>
          </w:tcPr>
          <w:p w:rsidR="00153922" w:rsidRDefault="009F4B19">
            <w:pPr>
              <w:jc w:val="center"/>
            </w:pPr>
            <w:r>
              <w:rPr>
                <w:sz w:val="24"/>
              </w:rPr>
              <w:t>600958</w:t>
            </w:r>
          </w:p>
        </w:tc>
        <w:tc>
          <w:tcPr>
            <w:tcW w:w="1980" w:type="dxa"/>
            <w:vAlign w:val="center"/>
          </w:tcPr>
          <w:p w:rsidR="00153922" w:rsidRDefault="009F4B19">
            <w:pPr>
              <w:jc w:val="center"/>
            </w:pPr>
            <w:r>
              <w:rPr>
                <w:sz w:val="24"/>
              </w:rPr>
              <w:t>东方证券</w:t>
            </w:r>
          </w:p>
        </w:tc>
        <w:tc>
          <w:tcPr>
            <w:tcW w:w="2879" w:type="dxa"/>
            <w:vAlign w:val="center"/>
          </w:tcPr>
          <w:p w:rsidR="00153922" w:rsidRDefault="009F4B19">
            <w:pPr>
              <w:jc w:val="right"/>
            </w:pPr>
            <w:r>
              <w:rPr>
                <w:sz w:val="24"/>
              </w:rPr>
              <w:t>3,095,892.00</w:t>
            </w:r>
          </w:p>
        </w:tc>
        <w:tc>
          <w:tcPr>
            <w:tcW w:w="1620" w:type="dxa"/>
            <w:vAlign w:val="center"/>
          </w:tcPr>
          <w:p w:rsidR="00153922" w:rsidRDefault="009F4B19">
            <w:pPr>
              <w:jc w:val="right"/>
            </w:pPr>
            <w:r>
              <w:rPr>
                <w:sz w:val="24"/>
              </w:rPr>
              <w:t>0.65</w:t>
            </w:r>
          </w:p>
        </w:tc>
      </w:tr>
      <w:tr w:rsidR="00153922">
        <w:tc>
          <w:tcPr>
            <w:tcW w:w="869" w:type="dxa"/>
            <w:vAlign w:val="center"/>
          </w:tcPr>
          <w:p w:rsidR="00153922" w:rsidRDefault="009F4B19">
            <w:pPr>
              <w:jc w:val="center"/>
            </w:pPr>
            <w:r>
              <w:rPr>
                <w:sz w:val="24"/>
              </w:rPr>
              <w:t>5</w:t>
            </w:r>
          </w:p>
        </w:tc>
        <w:tc>
          <w:tcPr>
            <w:tcW w:w="1650" w:type="dxa"/>
            <w:vAlign w:val="center"/>
          </w:tcPr>
          <w:p w:rsidR="00153922" w:rsidRDefault="009F4B19">
            <w:pPr>
              <w:jc w:val="center"/>
            </w:pPr>
            <w:r>
              <w:rPr>
                <w:sz w:val="24"/>
              </w:rPr>
              <w:t>600436</w:t>
            </w:r>
          </w:p>
        </w:tc>
        <w:tc>
          <w:tcPr>
            <w:tcW w:w="1980" w:type="dxa"/>
            <w:vAlign w:val="center"/>
          </w:tcPr>
          <w:p w:rsidR="00153922" w:rsidRDefault="009F4B19">
            <w:pPr>
              <w:jc w:val="center"/>
            </w:pPr>
            <w:r>
              <w:rPr>
                <w:sz w:val="24"/>
              </w:rPr>
              <w:t>片仔癀</w:t>
            </w:r>
          </w:p>
        </w:tc>
        <w:tc>
          <w:tcPr>
            <w:tcW w:w="2879" w:type="dxa"/>
            <w:vAlign w:val="center"/>
          </w:tcPr>
          <w:p w:rsidR="00153922" w:rsidRDefault="009F4B19">
            <w:pPr>
              <w:jc w:val="right"/>
            </w:pPr>
            <w:r>
              <w:rPr>
                <w:sz w:val="24"/>
              </w:rPr>
              <w:t>2,777,718.00</w:t>
            </w:r>
          </w:p>
        </w:tc>
        <w:tc>
          <w:tcPr>
            <w:tcW w:w="1620" w:type="dxa"/>
            <w:vAlign w:val="center"/>
          </w:tcPr>
          <w:p w:rsidR="00153922" w:rsidRDefault="009F4B19">
            <w:pPr>
              <w:jc w:val="right"/>
            </w:pPr>
            <w:r>
              <w:rPr>
                <w:sz w:val="24"/>
              </w:rPr>
              <w:t>0.58</w:t>
            </w:r>
          </w:p>
        </w:tc>
      </w:tr>
      <w:tr w:rsidR="00153922">
        <w:tc>
          <w:tcPr>
            <w:tcW w:w="869" w:type="dxa"/>
            <w:vAlign w:val="center"/>
          </w:tcPr>
          <w:p w:rsidR="00153922" w:rsidRDefault="009F4B19">
            <w:pPr>
              <w:jc w:val="center"/>
            </w:pPr>
            <w:r>
              <w:rPr>
                <w:sz w:val="24"/>
              </w:rPr>
              <w:t>6</w:t>
            </w:r>
          </w:p>
        </w:tc>
        <w:tc>
          <w:tcPr>
            <w:tcW w:w="1650" w:type="dxa"/>
            <w:vAlign w:val="center"/>
          </w:tcPr>
          <w:p w:rsidR="00153922" w:rsidRDefault="009F4B19">
            <w:pPr>
              <w:jc w:val="center"/>
            </w:pPr>
            <w:r>
              <w:rPr>
                <w:sz w:val="24"/>
              </w:rPr>
              <w:t>600522</w:t>
            </w:r>
          </w:p>
        </w:tc>
        <w:tc>
          <w:tcPr>
            <w:tcW w:w="1980" w:type="dxa"/>
            <w:vAlign w:val="center"/>
          </w:tcPr>
          <w:p w:rsidR="00153922" w:rsidRDefault="009F4B19">
            <w:pPr>
              <w:jc w:val="center"/>
            </w:pPr>
            <w:r>
              <w:rPr>
                <w:sz w:val="24"/>
              </w:rPr>
              <w:t>中天科技</w:t>
            </w:r>
          </w:p>
        </w:tc>
        <w:tc>
          <w:tcPr>
            <w:tcW w:w="2879" w:type="dxa"/>
            <w:vAlign w:val="center"/>
          </w:tcPr>
          <w:p w:rsidR="00153922" w:rsidRDefault="009F4B19">
            <w:pPr>
              <w:jc w:val="right"/>
            </w:pPr>
            <w:r>
              <w:rPr>
                <w:sz w:val="24"/>
              </w:rPr>
              <w:t>2,035,581.00</w:t>
            </w:r>
          </w:p>
        </w:tc>
        <w:tc>
          <w:tcPr>
            <w:tcW w:w="1620" w:type="dxa"/>
            <w:vAlign w:val="center"/>
          </w:tcPr>
          <w:p w:rsidR="00153922" w:rsidRDefault="009F4B19">
            <w:pPr>
              <w:jc w:val="right"/>
            </w:pPr>
            <w:r>
              <w:rPr>
                <w:sz w:val="24"/>
              </w:rPr>
              <w:t>0.43</w:t>
            </w:r>
          </w:p>
        </w:tc>
      </w:tr>
      <w:tr w:rsidR="00153922">
        <w:tc>
          <w:tcPr>
            <w:tcW w:w="869" w:type="dxa"/>
            <w:vAlign w:val="center"/>
          </w:tcPr>
          <w:p w:rsidR="00153922" w:rsidRDefault="009F4B19">
            <w:pPr>
              <w:jc w:val="center"/>
            </w:pPr>
            <w:r>
              <w:rPr>
                <w:sz w:val="24"/>
              </w:rPr>
              <w:t>7</w:t>
            </w:r>
          </w:p>
        </w:tc>
        <w:tc>
          <w:tcPr>
            <w:tcW w:w="1650" w:type="dxa"/>
            <w:vAlign w:val="center"/>
          </w:tcPr>
          <w:p w:rsidR="00153922" w:rsidRDefault="009F4B19">
            <w:pPr>
              <w:jc w:val="center"/>
            </w:pPr>
            <w:r>
              <w:rPr>
                <w:sz w:val="24"/>
              </w:rPr>
              <w:t>600588</w:t>
            </w:r>
          </w:p>
        </w:tc>
        <w:tc>
          <w:tcPr>
            <w:tcW w:w="1980" w:type="dxa"/>
            <w:vAlign w:val="center"/>
          </w:tcPr>
          <w:p w:rsidR="00153922" w:rsidRDefault="009F4B19">
            <w:pPr>
              <w:jc w:val="center"/>
            </w:pPr>
            <w:r>
              <w:rPr>
                <w:sz w:val="24"/>
              </w:rPr>
              <w:t>用友网络</w:t>
            </w:r>
          </w:p>
        </w:tc>
        <w:tc>
          <w:tcPr>
            <w:tcW w:w="2879" w:type="dxa"/>
            <w:vAlign w:val="center"/>
          </w:tcPr>
          <w:p w:rsidR="00153922" w:rsidRDefault="009F4B19">
            <w:pPr>
              <w:jc w:val="right"/>
            </w:pPr>
            <w:r>
              <w:rPr>
                <w:sz w:val="24"/>
              </w:rPr>
              <w:t>2,021,280.00</w:t>
            </w:r>
          </w:p>
        </w:tc>
        <w:tc>
          <w:tcPr>
            <w:tcW w:w="1620" w:type="dxa"/>
            <w:vAlign w:val="center"/>
          </w:tcPr>
          <w:p w:rsidR="00153922" w:rsidRDefault="009F4B19">
            <w:pPr>
              <w:jc w:val="right"/>
            </w:pPr>
            <w:r>
              <w:rPr>
                <w:sz w:val="24"/>
              </w:rPr>
              <w:t>0.42</w:t>
            </w:r>
          </w:p>
        </w:tc>
      </w:tr>
      <w:tr w:rsidR="00153922">
        <w:tc>
          <w:tcPr>
            <w:tcW w:w="869" w:type="dxa"/>
            <w:vAlign w:val="center"/>
          </w:tcPr>
          <w:p w:rsidR="00153922" w:rsidRDefault="009F4B19">
            <w:pPr>
              <w:jc w:val="center"/>
            </w:pPr>
            <w:r>
              <w:rPr>
                <w:sz w:val="24"/>
              </w:rPr>
              <w:t>8</w:t>
            </w:r>
          </w:p>
        </w:tc>
        <w:tc>
          <w:tcPr>
            <w:tcW w:w="1650" w:type="dxa"/>
            <w:vAlign w:val="center"/>
          </w:tcPr>
          <w:p w:rsidR="00153922" w:rsidRDefault="009F4B19">
            <w:pPr>
              <w:jc w:val="center"/>
            </w:pPr>
            <w:r>
              <w:rPr>
                <w:sz w:val="24"/>
              </w:rPr>
              <w:t>601618</w:t>
            </w:r>
          </w:p>
        </w:tc>
        <w:tc>
          <w:tcPr>
            <w:tcW w:w="1980" w:type="dxa"/>
            <w:vAlign w:val="center"/>
          </w:tcPr>
          <w:p w:rsidR="00153922" w:rsidRDefault="009F4B19">
            <w:pPr>
              <w:jc w:val="center"/>
            </w:pPr>
            <w:r>
              <w:rPr>
                <w:sz w:val="24"/>
              </w:rPr>
              <w:t>中国中冶</w:t>
            </w:r>
          </w:p>
        </w:tc>
        <w:tc>
          <w:tcPr>
            <w:tcW w:w="2879" w:type="dxa"/>
            <w:vAlign w:val="center"/>
          </w:tcPr>
          <w:p w:rsidR="00153922" w:rsidRDefault="009F4B19">
            <w:pPr>
              <w:jc w:val="right"/>
            </w:pPr>
            <w:r>
              <w:rPr>
                <w:sz w:val="24"/>
              </w:rPr>
              <w:t>1,562,662.00</w:t>
            </w:r>
          </w:p>
        </w:tc>
        <w:tc>
          <w:tcPr>
            <w:tcW w:w="1620" w:type="dxa"/>
            <w:vAlign w:val="center"/>
          </w:tcPr>
          <w:p w:rsidR="00153922" w:rsidRDefault="009F4B19">
            <w:pPr>
              <w:jc w:val="right"/>
            </w:pPr>
            <w:r>
              <w:rPr>
                <w:sz w:val="24"/>
              </w:rPr>
              <w:t>0.33</w:t>
            </w:r>
          </w:p>
        </w:tc>
      </w:tr>
      <w:tr w:rsidR="00153922">
        <w:tc>
          <w:tcPr>
            <w:tcW w:w="869" w:type="dxa"/>
            <w:vAlign w:val="center"/>
          </w:tcPr>
          <w:p w:rsidR="00153922" w:rsidRDefault="009F4B19">
            <w:pPr>
              <w:jc w:val="center"/>
            </w:pPr>
            <w:r>
              <w:rPr>
                <w:sz w:val="24"/>
              </w:rPr>
              <w:t>9</w:t>
            </w:r>
          </w:p>
        </w:tc>
        <w:tc>
          <w:tcPr>
            <w:tcW w:w="1650" w:type="dxa"/>
            <w:vAlign w:val="center"/>
          </w:tcPr>
          <w:p w:rsidR="00153922" w:rsidRDefault="009F4B19">
            <w:pPr>
              <w:jc w:val="center"/>
            </w:pPr>
            <w:r>
              <w:rPr>
                <w:sz w:val="24"/>
              </w:rPr>
              <w:t>600909</w:t>
            </w:r>
          </w:p>
        </w:tc>
        <w:tc>
          <w:tcPr>
            <w:tcW w:w="1980" w:type="dxa"/>
            <w:vAlign w:val="center"/>
          </w:tcPr>
          <w:p w:rsidR="00153922" w:rsidRDefault="009F4B19">
            <w:pPr>
              <w:jc w:val="center"/>
            </w:pPr>
            <w:r>
              <w:rPr>
                <w:sz w:val="24"/>
              </w:rPr>
              <w:t>华安证券</w:t>
            </w:r>
          </w:p>
        </w:tc>
        <w:tc>
          <w:tcPr>
            <w:tcW w:w="2879" w:type="dxa"/>
            <w:vAlign w:val="center"/>
          </w:tcPr>
          <w:p w:rsidR="00153922" w:rsidRDefault="009F4B19">
            <w:pPr>
              <w:jc w:val="right"/>
            </w:pPr>
            <w:r>
              <w:rPr>
                <w:sz w:val="24"/>
              </w:rPr>
              <w:t>939,502.00</w:t>
            </w:r>
          </w:p>
        </w:tc>
        <w:tc>
          <w:tcPr>
            <w:tcW w:w="1620" w:type="dxa"/>
            <w:vAlign w:val="center"/>
          </w:tcPr>
          <w:p w:rsidR="00153922" w:rsidRDefault="009F4B19">
            <w:pPr>
              <w:jc w:val="right"/>
            </w:pPr>
            <w:r>
              <w:rPr>
                <w:sz w:val="24"/>
              </w:rPr>
              <w:t>0.20</w:t>
            </w:r>
          </w:p>
        </w:tc>
      </w:tr>
      <w:tr w:rsidR="00153922">
        <w:tc>
          <w:tcPr>
            <w:tcW w:w="869" w:type="dxa"/>
            <w:vAlign w:val="center"/>
          </w:tcPr>
          <w:p w:rsidR="00153922" w:rsidRDefault="009F4B19">
            <w:pPr>
              <w:jc w:val="center"/>
            </w:pPr>
            <w:r>
              <w:rPr>
                <w:sz w:val="24"/>
              </w:rPr>
              <w:t>10</w:t>
            </w:r>
          </w:p>
        </w:tc>
        <w:tc>
          <w:tcPr>
            <w:tcW w:w="1650" w:type="dxa"/>
            <w:vAlign w:val="center"/>
          </w:tcPr>
          <w:p w:rsidR="00153922" w:rsidRDefault="009F4B19">
            <w:pPr>
              <w:jc w:val="center"/>
            </w:pPr>
            <w:r>
              <w:rPr>
                <w:sz w:val="24"/>
              </w:rPr>
              <w:t>601111</w:t>
            </w:r>
          </w:p>
        </w:tc>
        <w:tc>
          <w:tcPr>
            <w:tcW w:w="1980" w:type="dxa"/>
            <w:vAlign w:val="center"/>
          </w:tcPr>
          <w:p w:rsidR="00153922" w:rsidRDefault="009F4B19">
            <w:pPr>
              <w:jc w:val="center"/>
            </w:pPr>
            <w:r>
              <w:rPr>
                <w:sz w:val="24"/>
              </w:rPr>
              <w:t>中国国航</w:t>
            </w:r>
          </w:p>
        </w:tc>
        <w:tc>
          <w:tcPr>
            <w:tcW w:w="2879" w:type="dxa"/>
            <w:vAlign w:val="center"/>
          </w:tcPr>
          <w:p w:rsidR="00153922" w:rsidRDefault="009F4B19">
            <w:pPr>
              <w:jc w:val="right"/>
            </w:pPr>
            <w:r>
              <w:rPr>
                <w:sz w:val="24"/>
              </w:rPr>
              <w:t>760,394.00</w:t>
            </w:r>
          </w:p>
        </w:tc>
        <w:tc>
          <w:tcPr>
            <w:tcW w:w="1620" w:type="dxa"/>
            <w:vAlign w:val="center"/>
          </w:tcPr>
          <w:p w:rsidR="00153922" w:rsidRDefault="009F4B19">
            <w:pPr>
              <w:jc w:val="right"/>
            </w:pPr>
            <w:r>
              <w:rPr>
                <w:sz w:val="24"/>
              </w:rPr>
              <w:t>0.16</w:t>
            </w:r>
          </w:p>
        </w:tc>
      </w:tr>
      <w:tr w:rsidR="00153922">
        <w:tc>
          <w:tcPr>
            <w:tcW w:w="869" w:type="dxa"/>
            <w:vAlign w:val="center"/>
          </w:tcPr>
          <w:p w:rsidR="00153922" w:rsidRDefault="009F4B19">
            <w:pPr>
              <w:jc w:val="center"/>
            </w:pPr>
            <w:r>
              <w:rPr>
                <w:sz w:val="24"/>
              </w:rPr>
              <w:t>11</w:t>
            </w:r>
          </w:p>
        </w:tc>
        <w:tc>
          <w:tcPr>
            <w:tcW w:w="1650" w:type="dxa"/>
            <w:vAlign w:val="center"/>
          </w:tcPr>
          <w:p w:rsidR="00153922" w:rsidRDefault="009F4B19">
            <w:pPr>
              <w:jc w:val="center"/>
            </w:pPr>
            <w:r>
              <w:rPr>
                <w:sz w:val="24"/>
              </w:rPr>
              <w:t>601238</w:t>
            </w:r>
          </w:p>
        </w:tc>
        <w:tc>
          <w:tcPr>
            <w:tcW w:w="1980" w:type="dxa"/>
            <w:vAlign w:val="center"/>
          </w:tcPr>
          <w:p w:rsidR="00153922" w:rsidRDefault="009F4B19">
            <w:pPr>
              <w:jc w:val="center"/>
            </w:pPr>
            <w:r>
              <w:rPr>
                <w:sz w:val="24"/>
              </w:rPr>
              <w:t>广汽集团</w:t>
            </w:r>
          </w:p>
        </w:tc>
        <w:tc>
          <w:tcPr>
            <w:tcW w:w="2879" w:type="dxa"/>
            <w:vAlign w:val="center"/>
          </w:tcPr>
          <w:p w:rsidR="00153922" w:rsidRDefault="009F4B19">
            <w:pPr>
              <w:jc w:val="right"/>
            </w:pPr>
            <w:r>
              <w:rPr>
                <w:sz w:val="24"/>
              </w:rPr>
              <w:t>725,269.44</w:t>
            </w:r>
          </w:p>
        </w:tc>
        <w:tc>
          <w:tcPr>
            <w:tcW w:w="1620" w:type="dxa"/>
            <w:vAlign w:val="center"/>
          </w:tcPr>
          <w:p w:rsidR="00153922" w:rsidRDefault="009F4B19">
            <w:pPr>
              <w:jc w:val="right"/>
            </w:pPr>
            <w:r>
              <w:rPr>
                <w:sz w:val="24"/>
              </w:rPr>
              <w:t>0.15</w:t>
            </w:r>
          </w:p>
        </w:tc>
      </w:tr>
      <w:tr w:rsidR="00153922">
        <w:tc>
          <w:tcPr>
            <w:tcW w:w="869" w:type="dxa"/>
            <w:vAlign w:val="center"/>
          </w:tcPr>
          <w:p w:rsidR="00153922" w:rsidRDefault="009F4B19">
            <w:pPr>
              <w:jc w:val="center"/>
            </w:pPr>
            <w:r>
              <w:rPr>
                <w:sz w:val="24"/>
              </w:rPr>
              <w:t>12</w:t>
            </w:r>
          </w:p>
        </w:tc>
        <w:tc>
          <w:tcPr>
            <w:tcW w:w="1650" w:type="dxa"/>
            <w:vAlign w:val="center"/>
          </w:tcPr>
          <w:p w:rsidR="00153922" w:rsidRDefault="009F4B19">
            <w:pPr>
              <w:jc w:val="center"/>
            </w:pPr>
            <w:r>
              <w:rPr>
                <w:sz w:val="24"/>
              </w:rPr>
              <w:t>600690</w:t>
            </w:r>
          </w:p>
        </w:tc>
        <w:tc>
          <w:tcPr>
            <w:tcW w:w="1980" w:type="dxa"/>
            <w:vAlign w:val="center"/>
          </w:tcPr>
          <w:p w:rsidR="00153922" w:rsidRDefault="009F4B19">
            <w:pPr>
              <w:jc w:val="center"/>
            </w:pPr>
            <w:r>
              <w:rPr>
                <w:sz w:val="24"/>
              </w:rPr>
              <w:t>青岛海尔</w:t>
            </w:r>
          </w:p>
        </w:tc>
        <w:tc>
          <w:tcPr>
            <w:tcW w:w="2879" w:type="dxa"/>
            <w:vAlign w:val="center"/>
          </w:tcPr>
          <w:p w:rsidR="00153922" w:rsidRDefault="009F4B19">
            <w:pPr>
              <w:jc w:val="right"/>
            </w:pPr>
            <w:r>
              <w:rPr>
                <w:sz w:val="24"/>
              </w:rPr>
              <w:t>520,169.00</w:t>
            </w:r>
          </w:p>
        </w:tc>
        <w:tc>
          <w:tcPr>
            <w:tcW w:w="1620" w:type="dxa"/>
            <w:vAlign w:val="center"/>
          </w:tcPr>
          <w:p w:rsidR="00153922" w:rsidRDefault="009F4B19">
            <w:pPr>
              <w:jc w:val="right"/>
            </w:pPr>
            <w:r>
              <w:rPr>
                <w:sz w:val="24"/>
              </w:rPr>
              <w:t>0.11</w:t>
            </w:r>
          </w:p>
        </w:tc>
      </w:tr>
      <w:tr w:rsidR="00153922">
        <w:tc>
          <w:tcPr>
            <w:tcW w:w="869" w:type="dxa"/>
            <w:vAlign w:val="center"/>
          </w:tcPr>
          <w:p w:rsidR="00153922" w:rsidRDefault="009F4B19">
            <w:pPr>
              <w:jc w:val="center"/>
            </w:pPr>
            <w:r>
              <w:rPr>
                <w:sz w:val="24"/>
              </w:rPr>
              <w:t>13</w:t>
            </w:r>
          </w:p>
        </w:tc>
        <w:tc>
          <w:tcPr>
            <w:tcW w:w="1650" w:type="dxa"/>
            <w:vAlign w:val="center"/>
          </w:tcPr>
          <w:p w:rsidR="00153922" w:rsidRDefault="009F4B19">
            <w:pPr>
              <w:jc w:val="center"/>
            </w:pPr>
            <w:r>
              <w:rPr>
                <w:sz w:val="24"/>
              </w:rPr>
              <w:t>600309</w:t>
            </w:r>
          </w:p>
        </w:tc>
        <w:tc>
          <w:tcPr>
            <w:tcW w:w="1980" w:type="dxa"/>
            <w:vAlign w:val="center"/>
          </w:tcPr>
          <w:p w:rsidR="00153922" w:rsidRDefault="009F4B19">
            <w:pPr>
              <w:jc w:val="center"/>
            </w:pPr>
            <w:r>
              <w:rPr>
                <w:sz w:val="24"/>
              </w:rPr>
              <w:t>万华化学</w:t>
            </w:r>
          </w:p>
        </w:tc>
        <w:tc>
          <w:tcPr>
            <w:tcW w:w="2879" w:type="dxa"/>
            <w:vAlign w:val="center"/>
          </w:tcPr>
          <w:p w:rsidR="00153922" w:rsidRDefault="009F4B19">
            <w:pPr>
              <w:jc w:val="right"/>
            </w:pPr>
            <w:r>
              <w:rPr>
                <w:sz w:val="24"/>
              </w:rPr>
              <w:t>383,469.00</w:t>
            </w:r>
          </w:p>
        </w:tc>
        <w:tc>
          <w:tcPr>
            <w:tcW w:w="1620" w:type="dxa"/>
            <w:vAlign w:val="center"/>
          </w:tcPr>
          <w:p w:rsidR="00153922" w:rsidRDefault="009F4B19">
            <w:pPr>
              <w:jc w:val="right"/>
            </w:pPr>
            <w:r>
              <w:rPr>
                <w:sz w:val="24"/>
              </w:rPr>
              <w:t>0.08</w:t>
            </w:r>
          </w:p>
        </w:tc>
      </w:tr>
      <w:tr w:rsidR="00153922">
        <w:tc>
          <w:tcPr>
            <w:tcW w:w="869" w:type="dxa"/>
            <w:vAlign w:val="center"/>
          </w:tcPr>
          <w:p w:rsidR="00153922" w:rsidRDefault="009F4B19">
            <w:pPr>
              <w:jc w:val="center"/>
            </w:pPr>
            <w:r>
              <w:rPr>
                <w:sz w:val="24"/>
              </w:rPr>
              <w:t>14</w:t>
            </w:r>
          </w:p>
        </w:tc>
        <w:tc>
          <w:tcPr>
            <w:tcW w:w="1650" w:type="dxa"/>
            <w:vAlign w:val="center"/>
          </w:tcPr>
          <w:p w:rsidR="00153922" w:rsidRDefault="009F4B19">
            <w:pPr>
              <w:jc w:val="center"/>
            </w:pPr>
            <w:r>
              <w:rPr>
                <w:sz w:val="24"/>
              </w:rPr>
              <w:t>600406</w:t>
            </w:r>
          </w:p>
        </w:tc>
        <w:tc>
          <w:tcPr>
            <w:tcW w:w="1980" w:type="dxa"/>
            <w:vAlign w:val="center"/>
          </w:tcPr>
          <w:p w:rsidR="00153922" w:rsidRDefault="009F4B19">
            <w:pPr>
              <w:jc w:val="center"/>
            </w:pPr>
            <w:r>
              <w:rPr>
                <w:sz w:val="24"/>
              </w:rPr>
              <w:t>国电南瑞</w:t>
            </w:r>
          </w:p>
        </w:tc>
        <w:tc>
          <w:tcPr>
            <w:tcW w:w="2879" w:type="dxa"/>
            <w:vAlign w:val="center"/>
          </w:tcPr>
          <w:p w:rsidR="00153922" w:rsidRDefault="009F4B19">
            <w:pPr>
              <w:jc w:val="right"/>
            </w:pPr>
            <w:r>
              <w:rPr>
                <w:sz w:val="24"/>
              </w:rPr>
              <w:t>381,747.00</w:t>
            </w:r>
          </w:p>
        </w:tc>
        <w:tc>
          <w:tcPr>
            <w:tcW w:w="1620" w:type="dxa"/>
            <w:vAlign w:val="center"/>
          </w:tcPr>
          <w:p w:rsidR="00153922" w:rsidRDefault="009F4B19">
            <w:pPr>
              <w:jc w:val="right"/>
            </w:pPr>
            <w:r>
              <w:rPr>
                <w:sz w:val="24"/>
              </w:rPr>
              <w:t>0.08</w:t>
            </w:r>
          </w:p>
        </w:tc>
      </w:tr>
      <w:tr w:rsidR="00153922">
        <w:tc>
          <w:tcPr>
            <w:tcW w:w="869" w:type="dxa"/>
            <w:vAlign w:val="center"/>
          </w:tcPr>
          <w:p w:rsidR="00153922" w:rsidRDefault="009F4B19">
            <w:pPr>
              <w:jc w:val="center"/>
            </w:pPr>
            <w:r>
              <w:rPr>
                <w:sz w:val="24"/>
              </w:rPr>
              <w:t>15</w:t>
            </w:r>
          </w:p>
        </w:tc>
        <w:tc>
          <w:tcPr>
            <w:tcW w:w="1650" w:type="dxa"/>
            <w:vAlign w:val="center"/>
          </w:tcPr>
          <w:p w:rsidR="00153922" w:rsidRDefault="009F4B19">
            <w:pPr>
              <w:jc w:val="center"/>
            </w:pPr>
            <w:r>
              <w:rPr>
                <w:sz w:val="24"/>
              </w:rPr>
              <w:t>600549</w:t>
            </w:r>
          </w:p>
        </w:tc>
        <w:tc>
          <w:tcPr>
            <w:tcW w:w="1980" w:type="dxa"/>
            <w:vAlign w:val="center"/>
          </w:tcPr>
          <w:p w:rsidR="00153922" w:rsidRDefault="009F4B19">
            <w:pPr>
              <w:jc w:val="center"/>
            </w:pPr>
            <w:r>
              <w:rPr>
                <w:sz w:val="24"/>
              </w:rPr>
              <w:t>厦门钨业</w:t>
            </w:r>
          </w:p>
        </w:tc>
        <w:tc>
          <w:tcPr>
            <w:tcW w:w="2879" w:type="dxa"/>
            <w:vAlign w:val="center"/>
          </w:tcPr>
          <w:p w:rsidR="00153922" w:rsidRDefault="009F4B19">
            <w:pPr>
              <w:jc w:val="right"/>
            </w:pPr>
            <w:r>
              <w:rPr>
                <w:sz w:val="24"/>
              </w:rPr>
              <w:t>293,701.00</w:t>
            </w:r>
          </w:p>
        </w:tc>
        <w:tc>
          <w:tcPr>
            <w:tcW w:w="1620" w:type="dxa"/>
            <w:vAlign w:val="center"/>
          </w:tcPr>
          <w:p w:rsidR="00153922" w:rsidRDefault="009F4B19">
            <w:pPr>
              <w:jc w:val="right"/>
            </w:pPr>
            <w:r>
              <w:rPr>
                <w:sz w:val="24"/>
              </w:rPr>
              <w:t>0.06</w:t>
            </w:r>
          </w:p>
        </w:tc>
      </w:tr>
      <w:tr w:rsidR="00153922">
        <w:tc>
          <w:tcPr>
            <w:tcW w:w="869" w:type="dxa"/>
            <w:vAlign w:val="center"/>
          </w:tcPr>
          <w:p w:rsidR="00153922" w:rsidRDefault="009F4B19">
            <w:pPr>
              <w:jc w:val="center"/>
            </w:pPr>
            <w:r>
              <w:rPr>
                <w:sz w:val="24"/>
              </w:rPr>
              <w:t>16</w:t>
            </w:r>
          </w:p>
        </w:tc>
        <w:tc>
          <w:tcPr>
            <w:tcW w:w="1650" w:type="dxa"/>
            <w:vAlign w:val="center"/>
          </w:tcPr>
          <w:p w:rsidR="00153922" w:rsidRDefault="009F4B19">
            <w:pPr>
              <w:jc w:val="center"/>
            </w:pPr>
            <w:r>
              <w:rPr>
                <w:sz w:val="24"/>
              </w:rPr>
              <w:t>601009</w:t>
            </w:r>
          </w:p>
        </w:tc>
        <w:tc>
          <w:tcPr>
            <w:tcW w:w="1980" w:type="dxa"/>
            <w:vAlign w:val="center"/>
          </w:tcPr>
          <w:p w:rsidR="00153922" w:rsidRDefault="009F4B19">
            <w:pPr>
              <w:jc w:val="center"/>
            </w:pPr>
            <w:r>
              <w:rPr>
                <w:sz w:val="24"/>
              </w:rPr>
              <w:t>南京银行</w:t>
            </w:r>
          </w:p>
        </w:tc>
        <w:tc>
          <w:tcPr>
            <w:tcW w:w="2879" w:type="dxa"/>
            <w:vAlign w:val="center"/>
          </w:tcPr>
          <w:p w:rsidR="00153922" w:rsidRDefault="009F4B19">
            <w:pPr>
              <w:jc w:val="right"/>
            </w:pPr>
            <w:r>
              <w:rPr>
                <w:sz w:val="24"/>
              </w:rPr>
              <w:t>240,067.00</w:t>
            </w:r>
          </w:p>
        </w:tc>
        <w:tc>
          <w:tcPr>
            <w:tcW w:w="1620" w:type="dxa"/>
            <w:vAlign w:val="center"/>
          </w:tcPr>
          <w:p w:rsidR="00153922" w:rsidRDefault="009F4B19">
            <w:pPr>
              <w:jc w:val="right"/>
            </w:pPr>
            <w:r>
              <w:rPr>
                <w:sz w:val="24"/>
              </w:rPr>
              <w:t>0.05</w:t>
            </w:r>
          </w:p>
        </w:tc>
      </w:tr>
      <w:tr w:rsidR="00153922">
        <w:tc>
          <w:tcPr>
            <w:tcW w:w="869" w:type="dxa"/>
            <w:vAlign w:val="center"/>
          </w:tcPr>
          <w:p w:rsidR="00153922" w:rsidRDefault="009F4B19">
            <w:pPr>
              <w:jc w:val="center"/>
            </w:pPr>
            <w:r>
              <w:rPr>
                <w:sz w:val="24"/>
              </w:rPr>
              <w:t>17</w:t>
            </w:r>
          </w:p>
        </w:tc>
        <w:tc>
          <w:tcPr>
            <w:tcW w:w="1650" w:type="dxa"/>
            <w:vAlign w:val="center"/>
          </w:tcPr>
          <w:p w:rsidR="00153922" w:rsidRDefault="009F4B19">
            <w:pPr>
              <w:jc w:val="center"/>
            </w:pPr>
            <w:r>
              <w:rPr>
                <w:sz w:val="24"/>
              </w:rPr>
              <w:t>601939</w:t>
            </w:r>
          </w:p>
        </w:tc>
        <w:tc>
          <w:tcPr>
            <w:tcW w:w="1980" w:type="dxa"/>
            <w:vAlign w:val="center"/>
          </w:tcPr>
          <w:p w:rsidR="00153922" w:rsidRDefault="009F4B19">
            <w:pPr>
              <w:jc w:val="center"/>
            </w:pPr>
            <w:r>
              <w:rPr>
                <w:sz w:val="24"/>
              </w:rPr>
              <w:t>建设银行</w:t>
            </w:r>
          </w:p>
        </w:tc>
        <w:tc>
          <w:tcPr>
            <w:tcW w:w="2879" w:type="dxa"/>
            <w:vAlign w:val="center"/>
          </w:tcPr>
          <w:p w:rsidR="00153922" w:rsidRDefault="009F4B19">
            <w:pPr>
              <w:jc w:val="right"/>
            </w:pPr>
            <w:r>
              <w:rPr>
                <w:sz w:val="24"/>
              </w:rPr>
              <w:t>193,961.00</w:t>
            </w:r>
          </w:p>
        </w:tc>
        <w:tc>
          <w:tcPr>
            <w:tcW w:w="1620" w:type="dxa"/>
            <w:vAlign w:val="center"/>
          </w:tcPr>
          <w:p w:rsidR="00153922" w:rsidRDefault="009F4B19">
            <w:pPr>
              <w:jc w:val="right"/>
            </w:pPr>
            <w:r>
              <w:rPr>
                <w:sz w:val="24"/>
              </w:rPr>
              <w:t>0.04</w:t>
            </w:r>
          </w:p>
        </w:tc>
      </w:tr>
      <w:tr w:rsidR="00153922">
        <w:tc>
          <w:tcPr>
            <w:tcW w:w="869" w:type="dxa"/>
            <w:vAlign w:val="center"/>
          </w:tcPr>
          <w:p w:rsidR="00153922" w:rsidRDefault="009F4B19">
            <w:pPr>
              <w:jc w:val="center"/>
            </w:pPr>
            <w:r>
              <w:rPr>
                <w:sz w:val="24"/>
              </w:rPr>
              <w:t>18</w:t>
            </w:r>
          </w:p>
        </w:tc>
        <w:tc>
          <w:tcPr>
            <w:tcW w:w="1650" w:type="dxa"/>
            <w:vAlign w:val="center"/>
          </w:tcPr>
          <w:p w:rsidR="00153922" w:rsidRDefault="009F4B19">
            <w:pPr>
              <w:jc w:val="center"/>
            </w:pPr>
            <w:r>
              <w:rPr>
                <w:sz w:val="24"/>
              </w:rPr>
              <w:t>600352</w:t>
            </w:r>
          </w:p>
        </w:tc>
        <w:tc>
          <w:tcPr>
            <w:tcW w:w="1980" w:type="dxa"/>
            <w:vAlign w:val="center"/>
          </w:tcPr>
          <w:p w:rsidR="00153922" w:rsidRDefault="009F4B19">
            <w:pPr>
              <w:jc w:val="center"/>
            </w:pPr>
            <w:r>
              <w:rPr>
                <w:sz w:val="24"/>
              </w:rPr>
              <w:t>浙江龙盛</w:t>
            </w:r>
          </w:p>
        </w:tc>
        <w:tc>
          <w:tcPr>
            <w:tcW w:w="2879" w:type="dxa"/>
            <w:vAlign w:val="center"/>
          </w:tcPr>
          <w:p w:rsidR="00153922" w:rsidRDefault="009F4B19">
            <w:pPr>
              <w:jc w:val="right"/>
            </w:pPr>
            <w:r>
              <w:rPr>
                <w:sz w:val="24"/>
              </w:rPr>
              <w:t>156,362.00</w:t>
            </w:r>
          </w:p>
        </w:tc>
        <w:tc>
          <w:tcPr>
            <w:tcW w:w="1620" w:type="dxa"/>
            <w:vAlign w:val="center"/>
          </w:tcPr>
          <w:p w:rsidR="00153922" w:rsidRDefault="009F4B19">
            <w:pPr>
              <w:jc w:val="right"/>
            </w:pPr>
            <w:r>
              <w:rPr>
                <w:sz w:val="24"/>
              </w:rPr>
              <w:t>0.03</w:t>
            </w:r>
          </w:p>
        </w:tc>
      </w:tr>
      <w:tr w:rsidR="00153922">
        <w:tc>
          <w:tcPr>
            <w:tcW w:w="869" w:type="dxa"/>
            <w:vAlign w:val="center"/>
          </w:tcPr>
          <w:p w:rsidR="00153922" w:rsidRDefault="009F4B19">
            <w:pPr>
              <w:jc w:val="center"/>
            </w:pPr>
            <w:r>
              <w:rPr>
                <w:sz w:val="24"/>
              </w:rPr>
              <w:t>19</w:t>
            </w:r>
          </w:p>
        </w:tc>
        <w:tc>
          <w:tcPr>
            <w:tcW w:w="1650" w:type="dxa"/>
            <w:vAlign w:val="center"/>
          </w:tcPr>
          <w:p w:rsidR="00153922" w:rsidRDefault="009F4B19">
            <w:pPr>
              <w:jc w:val="center"/>
            </w:pPr>
            <w:r>
              <w:rPr>
                <w:sz w:val="24"/>
              </w:rPr>
              <w:t>600528</w:t>
            </w:r>
          </w:p>
        </w:tc>
        <w:tc>
          <w:tcPr>
            <w:tcW w:w="1980" w:type="dxa"/>
            <w:vAlign w:val="center"/>
          </w:tcPr>
          <w:p w:rsidR="00153922" w:rsidRDefault="009F4B19">
            <w:pPr>
              <w:jc w:val="center"/>
            </w:pPr>
            <w:r>
              <w:rPr>
                <w:sz w:val="24"/>
              </w:rPr>
              <w:t>中铁工业</w:t>
            </w:r>
          </w:p>
        </w:tc>
        <w:tc>
          <w:tcPr>
            <w:tcW w:w="2879" w:type="dxa"/>
            <w:vAlign w:val="center"/>
          </w:tcPr>
          <w:p w:rsidR="00153922" w:rsidRDefault="009F4B19">
            <w:pPr>
              <w:jc w:val="right"/>
            </w:pPr>
            <w:r>
              <w:rPr>
                <w:sz w:val="24"/>
              </w:rPr>
              <w:t>118,688.27</w:t>
            </w:r>
          </w:p>
        </w:tc>
        <w:tc>
          <w:tcPr>
            <w:tcW w:w="1620" w:type="dxa"/>
            <w:vAlign w:val="center"/>
          </w:tcPr>
          <w:p w:rsidR="00153922" w:rsidRDefault="009F4B19">
            <w:pPr>
              <w:jc w:val="right"/>
            </w:pPr>
            <w:r>
              <w:rPr>
                <w:sz w:val="24"/>
              </w:rPr>
              <w:t>0.02</w:t>
            </w:r>
          </w:p>
        </w:tc>
      </w:tr>
      <w:tr w:rsidR="00153922">
        <w:tc>
          <w:tcPr>
            <w:tcW w:w="869" w:type="dxa"/>
            <w:vAlign w:val="center"/>
          </w:tcPr>
          <w:p w:rsidR="00153922" w:rsidRDefault="009F4B19">
            <w:pPr>
              <w:jc w:val="center"/>
            </w:pPr>
            <w:r>
              <w:rPr>
                <w:sz w:val="24"/>
              </w:rPr>
              <w:t>20</w:t>
            </w:r>
          </w:p>
        </w:tc>
        <w:tc>
          <w:tcPr>
            <w:tcW w:w="1650" w:type="dxa"/>
            <w:vAlign w:val="center"/>
          </w:tcPr>
          <w:p w:rsidR="00153922" w:rsidRDefault="009F4B19">
            <w:pPr>
              <w:jc w:val="center"/>
            </w:pPr>
            <w:r>
              <w:rPr>
                <w:sz w:val="24"/>
              </w:rPr>
              <w:t>600297</w:t>
            </w:r>
          </w:p>
        </w:tc>
        <w:tc>
          <w:tcPr>
            <w:tcW w:w="1980" w:type="dxa"/>
            <w:vAlign w:val="center"/>
          </w:tcPr>
          <w:p w:rsidR="00153922" w:rsidRDefault="009F4B19">
            <w:pPr>
              <w:jc w:val="center"/>
            </w:pPr>
            <w:r>
              <w:rPr>
                <w:sz w:val="24"/>
              </w:rPr>
              <w:t>广汇汽车</w:t>
            </w:r>
          </w:p>
        </w:tc>
        <w:tc>
          <w:tcPr>
            <w:tcW w:w="2879" w:type="dxa"/>
            <w:vAlign w:val="center"/>
          </w:tcPr>
          <w:p w:rsidR="00153922" w:rsidRDefault="009F4B19">
            <w:pPr>
              <w:jc w:val="right"/>
            </w:pPr>
            <w:r>
              <w:rPr>
                <w:sz w:val="24"/>
              </w:rPr>
              <w:t>78,009.00</w:t>
            </w:r>
          </w:p>
        </w:tc>
        <w:tc>
          <w:tcPr>
            <w:tcW w:w="1620" w:type="dxa"/>
            <w:vAlign w:val="center"/>
          </w:tcPr>
          <w:p w:rsidR="00153922" w:rsidRDefault="009F4B19">
            <w:pPr>
              <w:jc w:val="right"/>
            </w:pPr>
            <w:r>
              <w:rPr>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53922">
        <w:tc>
          <w:tcPr>
            <w:tcW w:w="869" w:type="dxa"/>
            <w:vAlign w:val="center"/>
          </w:tcPr>
          <w:p w:rsidR="00153922" w:rsidRDefault="009F4B19">
            <w:pPr>
              <w:jc w:val="center"/>
            </w:pPr>
            <w:r>
              <w:rPr>
                <w:color w:val="000000"/>
                <w:sz w:val="24"/>
              </w:rPr>
              <w:t>1</w:t>
            </w:r>
          </w:p>
        </w:tc>
        <w:tc>
          <w:tcPr>
            <w:tcW w:w="1650" w:type="dxa"/>
            <w:vAlign w:val="center"/>
          </w:tcPr>
          <w:p w:rsidR="00153922" w:rsidRDefault="009F4B19">
            <w:pPr>
              <w:jc w:val="center"/>
            </w:pPr>
            <w:r>
              <w:rPr>
                <w:color w:val="000000"/>
                <w:sz w:val="24"/>
              </w:rPr>
              <w:t>600016</w:t>
            </w:r>
          </w:p>
        </w:tc>
        <w:tc>
          <w:tcPr>
            <w:tcW w:w="1980" w:type="dxa"/>
            <w:vAlign w:val="center"/>
          </w:tcPr>
          <w:p w:rsidR="00153922" w:rsidRDefault="009F4B19">
            <w:pPr>
              <w:jc w:val="center"/>
            </w:pPr>
            <w:r>
              <w:rPr>
                <w:color w:val="000000"/>
                <w:sz w:val="24"/>
              </w:rPr>
              <w:t>民生银行</w:t>
            </w:r>
          </w:p>
        </w:tc>
        <w:tc>
          <w:tcPr>
            <w:tcW w:w="2879" w:type="dxa"/>
            <w:vAlign w:val="center"/>
          </w:tcPr>
          <w:p w:rsidR="00153922" w:rsidRDefault="009F4B19">
            <w:pPr>
              <w:jc w:val="right"/>
            </w:pPr>
            <w:r>
              <w:rPr>
                <w:color w:val="000000"/>
                <w:sz w:val="24"/>
              </w:rPr>
              <w:t>15,882,162.88</w:t>
            </w:r>
          </w:p>
        </w:tc>
        <w:tc>
          <w:tcPr>
            <w:tcW w:w="1620" w:type="dxa"/>
            <w:vAlign w:val="center"/>
          </w:tcPr>
          <w:p w:rsidR="00153922" w:rsidRDefault="009F4B19">
            <w:pPr>
              <w:jc w:val="right"/>
            </w:pPr>
            <w:r>
              <w:rPr>
                <w:color w:val="000000"/>
                <w:sz w:val="24"/>
              </w:rPr>
              <w:t>3.32</w:t>
            </w:r>
          </w:p>
        </w:tc>
      </w:tr>
      <w:tr w:rsidR="00153922">
        <w:tc>
          <w:tcPr>
            <w:tcW w:w="869" w:type="dxa"/>
            <w:vAlign w:val="center"/>
          </w:tcPr>
          <w:p w:rsidR="00153922" w:rsidRDefault="009F4B19">
            <w:pPr>
              <w:jc w:val="center"/>
            </w:pPr>
            <w:r>
              <w:rPr>
                <w:color w:val="000000"/>
                <w:sz w:val="24"/>
              </w:rPr>
              <w:t>2</w:t>
            </w:r>
          </w:p>
        </w:tc>
        <w:tc>
          <w:tcPr>
            <w:tcW w:w="1650" w:type="dxa"/>
            <w:vAlign w:val="center"/>
          </w:tcPr>
          <w:p w:rsidR="00153922" w:rsidRDefault="009F4B19">
            <w:pPr>
              <w:jc w:val="center"/>
            </w:pPr>
            <w:r>
              <w:rPr>
                <w:color w:val="000000"/>
                <w:sz w:val="24"/>
              </w:rPr>
              <w:t>600111</w:t>
            </w:r>
          </w:p>
        </w:tc>
        <w:tc>
          <w:tcPr>
            <w:tcW w:w="1980" w:type="dxa"/>
            <w:vAlign w:val="center"/>
          </w:tcPr>
          <w:p w:rsidR="00153922" w:rsidRDefault="009F4B19">
            <w:pPr>
              <w:jc w:val="center"/>
            </w:pPr>
            <w:r>
              <w:rPr>
                <w:color w:val="000000"/>
                <w:sz w:val="24"/>
              </w:rPr>
              <w:t>北方稀土</w:t>
            </w:r>
          </w:p>
        </w:tc>
        <w:tc>
          <w:tcPr>
            <w:tcW w:w="2879" w:type="dxa"/>
            <w:vAlign w:val="center"/>
          </w:tcPr>
          <w:p w:rsidR="00153922" w:rsidRDefault="009F4B19">
            <w:pPr>
              <w:jc w:val="right"/>
            </w:pPr>
            <w:r>
              <w:rPr>
                <w:color w:val="000000"/>
                <w:sz w:val="24"/>
              </w:rPr>
              <w:t>2,287,377.50</w:t>
            </w:r>
          </w:p>
        </w:tc>
        <w:tc>
          <w:tcPr>
            <w:tcW w:w="1620" w:type="dxa"/>
            <w:vAlign w:val="center"/>
          </w:tcPr>
          <w:p w:rsidR="00153922" w:rsidRDefault="009F4B19">
            <w:pPr>
              <w:jc w:val="right"/>
            </w:pPr>
            <w:r>
              <w:rPr>
                <w:color w:val="000000"/>
                <w:sz w:val="24"/>
              </w:rPr>
              <w:t>0.48</w:t>
            </w:r>
          </w:p>
        </w:tc>
      </w:tr>
      <w:tr w:rsidR="00153922">
        <w:tc>
          <w:tcPr>
            <w:tcW w:w="869" w:type="dxa"/>
            <w:vAlign w:val="center"/>
          </w:tcPr>
          <w:p w:rsidR="00153922" w:rsidRDefault="009F4B19">
            <w:pPr>
              <w:jc w:val="center"/>
            </w:pPr>
            <w:r>
              <w:rPr>
                <w:color w:val="000000"/>
                <w:sz w:val="24"/>
              </w:rPr>
              <w:t>3</w:t>
            </w:r>
          </w:p>
        </w:tc>
        <w:tc>
          <w:tcPr>
            <w:tcW w:w="1650" w:type="dxa"/>
            <w:vAlign w:val="center"/>
          </w:tcPr>
          <w:p w:rsidR="00153922" w:rsidRDefault="009F4B19">
            <w:pPr>
              <w:jc w:val="center"/>
            </w:pPr>
            <w:r>
              <w:rPr>
                <w:color w:val="000000"/>
                <w:sz w:val="24"/>
              </w:rPr>
              <w:t>600718</w:t>
            </w:r>
          </w:p>
        </w:tc>
        <w:tc>
          <w:tcPr>
            <w:tcW w:w="1980" w:type="dxa"/>
            <w:vAlign w:val="center"/>
          </w:tcPr>
          <w:p w:rsidR="00153922" w:rsidRDefault="009F4B19">
            <w:pPr>
              <w:jc w:val="center"/>
            </w:pPr>
            <w:r>
              <w:rPr>
                <w:color w:val="000000"/>
                <w:sz w:val="24"/>
              </w:rPr>
              <w:t>东软集团</w:t>
            </w:r>
          </w:p>
        </w:tc>
        <w:tc>
          <w:tcPr>
            <w:tcW w:w="2879" w:type="dxa"/>
            <w:vAlign w:val="center"/>
          </w:tcPr>
          <w:p w:rsidR="00153922" w:rsidRDefault="009F4B19">
            <w:pPr>
              <w:jc w:val="right"/>
            </w:pPr>
            <w:r>
              <w:rPr>
                <w:color w:val="000000"/>
                <w:sz w:val="24"/>
              </w:rPr>
              <w:t>1,113,747.96</w:t>
            </w:r>
          </w:p>
        </w:tc>
        <w:tc>
          <w:tcPr>
            <w:tcW w:w="1620" w:type="dxa"/>
            <w:vAlign w:val="center"/>
          </w:tcPr>
          <w:p w:rsidR="00153922" w:rsidRDefault="009F4B19">
            <w:pPr>
              <w:jc w:val="right"/>
            </w:pPr>
            <w:r>
              <w:rPr>
                <w:color w:val="000000"/>
                <w:sz w:val="24"/>
              </w:rPr>
              <w:t>0.23</w:t>
            </w:r>
          </w:p>
        </w:tc>
      </w:tr>
      <w:tr w:rsidR="00153922">
        <w:tc>
          <w:tcPr>
            <w:tcW w:w="869" w:type="dxa"/>
            <w:vAlign w:val="center"/>
          </w:tcPr>
          <w:p w:rsidR="00153922" w:rsidRDefault="009F4B19">
            <w:pPr>
              <w:jc w:val="center"/>
            </w:pPr>
            <w:r>
              <w:rPr>
                <w:color w:val="000000"/>
                <w:sz w:val="24"/>
              </w:rPr>
              <w:t>4</w:t>
            </w:r>
          </w:p>
        </w:tc>
        <w:tc>
          <w:tcPr>
            <w:tcW w:w="1650" w:type="dxa"/>
            <w:vAlign w:val="center"/>
          </w:tcPr>
          <w:p w:rsidR="00153922" w:rsidRDefault="009F4B19">
            <w:pPr>
              <w:jc w:val="center"/>
            </w:pPr>
            <w:r>
              <w:rPr>
                <w:color w:val="000000"/>
                <w:sz w:val="24"/>
              </w:rPr>
              <w:t>600663</w:t>
            </w:r>
          </w:p>
        </w:tc>
        <w:tc>
          <w:tcPr>
            <w:tcW w:w="1980" w:type="dxa"/>
            <w:vAlign w:val="center"/>
          </w:tcPr>
          <w:p w:rsidR="00153922" w:rsidRDefault="009F4B19">
            <w:pPr>
              <w:jc w:val="center"/>
            </w:pPr>
            <w:r>
              <w:rPr>
                <w:color w:val="000000"/>
                <w:sz w:val="24"/>
              </w:rPr>
              <w:t>陆家嘴</w:t>
            </w:r>
          </w:p>
        </w:tc>
        <w:tc>
          <w:tcPr>
            <w:tcW w:w="2879" w:type="dxa"/>
            <w:vAlign w:val="center"/>
          </w:tcPr>
          <w:p w:rsidR="00153922" w:rsidRDefault="009F4B19">
            <w:pPr>
              <w:jc w:val="right"/>
            </w:pPr>
            <w:r>
              <w:rPr>
                <w:color w:val="000000"/>
                <w:sz w:val="24"/>
              </w:rPr>
              <w:t>1,107,910.30</w:t>
            </w:r>
          </w:p>
        </w:tc>
        <w:tc>
          <w:tcPr>
            <w:tcW w:w="1620" w:type="dxa"/>
            <w:vAlign w:val="center"/>
          </w:tcPr>
          <w:p w:rsidR="00153922" w:rsidRDefault="009F4B19">
            <w:pPr>
              <w:jc w:val="right"/>
            </w:pPr>
            <w:r>
              <w:rPr>
                <w:color w:val="000000"/>
                <w:sz w:val="24"/>
              </w:rPr>
              <w:t>0.23</w:t>
            </w:r>
          </w:p>
        </w:tc>
      </w:tr>
      <w:tr w:rsidR="00153922">
        <w:tc>
          <w:tcPr>
            <w:tcW w:w="869" w:type="dxa"/>
            <w:vAlign w:val="center"/>
          </w:tcPr>
          <w:p w:rsidR="00153922" w:rsidRDefault="009F4B19">
            <w:pPr>
              <w:jc w:val="center"/>
            </w:pPr>
            <w:r>
              <w:rPr>
                <w:color w:val="000000"/>
                <w:sz w:val="24"/>
              </w:rPr>
              <w:t>5</w:t>
            </w:r>
          </w:p>
        </w:tc>
        <w:tc>
          <w:tcPr>
            <w:tcW w:w="1650" w:type="dxa"/>
            <w:vAlign w:val="center"/>
          </w:tcPr>
          <w:p w:rsidR="00153922" w:rsidRDefault="009F4B19">
            <w:pPr>
              <w:jc w:val="center"/>
            </w:pPr>
            <w:r>
              <w:rPr>
                <w:color w:val="000000"/>
                <w:sz w:val="24"/>
              </w:rPr>
              <w:t>600376</w:t>
            </w:r>
          </w:p>
        </w:tc>
        <w:tc>
          <w:tcPr>
            <w:tcW w:w="1980" w:type="dxa"/>
            <w:vAlign w:val="center"/>
          </w:tcPr>
          <w:p w:rsidR="00153922" w:rsidRDefault="009F4B19">
            <w:pPr>
              <w:jc w:val="center"/>
            </w:pPr>
            <w:r>
              <w:rPr>
                <w:color w:val="000000"/>
                <w:sz w:val="24"/>
              </w:rPr>
              <w:t>首开股份</w:t>
            </w:r>
          </w:p>
        </w:tc>
        <w:tc>
          <w:tcPr>
            <w:tcW w:w="2879" w:type="dxa"/>
            <w:vAlign w:val="center"/>
          </w:tcPr>
          <w:p w:rsidR="00153922" w:rsidRDefault="009F4B19">
            <w:pPr>
              <w:jc w:val="right"/>
            </w:pPr>
            <w:r>
              <w:rPr>
                <w:color w:val="000000"/>
                <w:sz w:val="24"/>
              </w:rPr>
              <w:t>943,704.12</w:t>
            </w:r>
          </w:p>
        </w:tc>
        <w:tc>
          <w:tcPr>
            <w:tcW w:w="1620" w:type="dxa"/>
            <w:vAlign w:val="center"/>
          </w:tcPr>
          <w:p w:rsidR="00153922" w:rsidRDefault="009F4B19">
            <w:pPr>
              <w:jc w:val="right"/>
            </w:pPr>
            <w:r>
              <w:rPr>
                <w:color w:val="000000"/>
                <w:sz w:val="24"/>
              </w:rPr>
              <w:t>0.20</w:t>
            </w:r>
          </w:p>
        </w:tc>
      </w:tr>
      <w:tr w:rsidR="00153922">
        <w:tc>
          <w:tcPr>
            <w:tcW w:w="869" w:type="dxa"/>
            <w:vAlign w:val="center"/>
          </w:tcPr>
          <w:p w:rsidR="00153922" w:rsidRDefault="009F4B19">
            <w:pPr>
              <w:jc w:val="center"/>
            </w:pPr>
            <w:r>
              <w:rPr>
                <w:color w:val="000000"/>
                <w:sz w:val="24"/>
              </w:rPr>
              <w:t>6</w:t>
            </w:r>
          </w:p>
        </w:tc>
        <w:tc>
          <w:tcPr>
            <w:tcW w:w="1650" w:type="dxa"/>
            <w:vAlign w:val="center"/>
          </w:tcPr>
          <w:p w:rsidR="00153922" w:rsidRDefault="009F4B19">
            <w:pPr>
              <w:jc w:val="center"/>
            </w:pPr>
            <w:r>
              <w:rPr>
                <w:color w:val="000000"/>
                <w:sz w:val="24"/>
              </w:rPr>
              <w:t>601318</w:t>
            </w:r>
          </w:p>
        </w:tc>
        <w:tc>
          <w:tcPr>
            <w:tcW w:w="1980" w:type="dxa"/>
            <w:vAlign w:val="center"/>
          </w:tcPr>
          <w:p w:rsidR="00153922" w:rsidRDefault="009F4B19">
            <w:pPr>
              <w:jc w:val="center"/>
            </w:pPr>
            <w:r>
              <w:rPr>
                <w:color w:val="000000"/>
                <w:sz w:val="24"/>
              </w:rPr>
              <w:t>中国平安</w:t>
            </w:r>
          </w:p>
        </w:tc>
        <w:tc>
          <w:tcPr>
            <w:tcW w:w="2879" w:type="dxa"/>
            <w:vAlign w:val="center"/>
          </w:tcPr>
          <w:p w:rsidR="00153922" w:rsidRDefault="009F4B19">
            <w:pPr>
              <w:jc w:val="right"/>
            </w:pPr>
            <w:r>
              <w:rPr>
                <w:color w:val="000000"/>
                <w:sz w:val="24"/>
              </w:rPr>
              <w:t>846,236.00</w:t>
            </w:r>
          </w:p>
        </w:tc>
        <w:tc>
          <w:tcPr>
            <w:tcW w:w="1620" w:type="dxa"/>
            <w:vAlign w:val="center"/>
          </w:tcPr>
          <w:p w:rsidR="00153922" w:rsidRDefault="009F4B19">
            <w:pPr>
              <w:jc w:val="right"/>
            </w:pPr>
            <w:r>
              <w:rPr>
                <w:color w:val="000000"/>
                <w:sz w:val="24"/>
              </w:rPr>
              <w:t>0.18</w:t>
            </w:r>
          </w:p>
        </w:tc>
      </w:tr>
      <w:tr w:rsidR="00153922">
        <w:tc>
          <w:tcPr>
            <w:tcW w:w="869" w:type="dxa"/>
            <w:vAlign w:val="center"/>
          </w:tcPr>
          <w:p w:rsidR="00153922" w:rsidRDefault="009F4B19">
            <w:pPr>
              <w:jc w:val="center"/>
            </w:pPr>
            <w:r>
              <w:rPr>
                <w:color w:val="000000"/>
                <w:sz w:val="24"/>
              </w:rPr>
              <w:t>7</w:t>
            </w:r>
          </w:p>
        </w:tc>
        <w:tc>
          <w:tcPr>
            <w:tcW w:w="1650" w:type="dxa"/>
            <w:vAlign w:val="center"/>
          </w:tcPr>
          <w:p w:rsidR="00153922" w:rsidRDefault="009F4B19">
            <w:pPr>
              <w:jc w:val="center"/>
            </w:pPr>
            <w:r>
              <w:rPr>
                <w:color w:val="000000"/>
                <w:sz w:val="24"/>
              </w:rPr>
              <w:t>600645</w:t>
            </w:r>
          </w:p>
        </w:tc>
        <w:tc>
          <w:tcPr>
            <w:tcW w:w="1980" w:type="dxa"/>
            <w:vAlign w:val="center"/>
          </w:tcPr>
          <w:p w:rsidR="00153922" w:rsidRDefault="009F4B19">
            <w:pPr>
              <w:jc w:val="center"/>
            </w:pPr>
            <w:r>
              <w:rPr>
                <w:color w:val="000000"/>
                <w:sz w:val="24"/>
              </w:rPr>
              <w:t>中源协和</w:t>
            </w:r>
          </w:p>
        </w:tc>
        <w:tc>
          <w:tcPr>
            <w:tcW w:w="2879" w:type="dxa"/>
            <w:vAlign w:val="center"/>
          </w:tcPr>
          <w:p w:rsidR="00153922" w:rsidRDefault="009F4B19">
            <w:pPr>
              <w:jc w:val="right"/>
            </w:pPr>
            <w:r>
              <w:rPr>
                <w:color w:val="000000"/>
                <w:sz w:val="24"/>
              </w:rPr>
              <w:t>704,826.00</w:t>
            </w:r>
          </w:p>
        </w:tc>
        <w:tc>
          <w:tcPr>
            <w:tcW w:w="1620" w:type="dxa"/>
            <w:vAlign w:val="center"/>
          </w:tcPr>
          <w:p w:rsidR="00153922" w:rsidRDefault="009F4B19">
            <w:pPr>
              <w:jc w:val="right"/>
            </w:pPr>
            <w:r>
              <w:rPr>
                <w:color w:val="000000"/>
                <w:sz w:val="24"/>
              </w:rPr>
              <w:t>0.15</w:t>
            </w:r>
          </w:p>
        </w:tc>
      </w:tr>
      <w:tr w:rsidR="00153922">
        <w:tc>
          <w:tcPr>
            <w:tcW w:w="869" w:type="dxa"/>
            <w:vAlign w:val="center"/>
          </w:tcPr>
          <w:p w:rsidR="00153922" w:rsidRDefault="009F4B19">
            <w:pPr>
              <w:jc w:val="center"/>
            </w:pPr>
            <w:r>
              <w:rPr>
                <w:color w:val="000000"/>
                <w:sz w:val="24"/>
              </w:rPr>
              <w:t>8</w:t>
            </w:r>
          </w:p>
        </w:tc>
        <w:tc>
          <w:tcPr>
            <w:tcW w:w="1650" w:type="dxa"/>
            <w:vAlign w:val="center"/>
          </w:tcPr>
          <w:p w:rsidR="00153922" w:rsidRDefault="009F4B19">
            <w:pPr>
              <w:jc w:val="center"/>
            </w:pPr>
            <w:r>
              <w:rPr>
                <w:color w:val="000000"/>
                <w:sz w:val="24"/>
              </w:rPr>
              <w:t>600717</w:t>
            </w:r>
          </w:p>
        </w:tc>
        <w:tc>
          <w:tcPr>
            <w:tcW w:w="1980" w:type="dxa"/>
            <w:vAlign w:val="center"/>
          </w:tcPr>
          <w:p w:rsidR="00153922" w:rsidRDefault="009F4B19">
            <w:pPr>
              <w:jc w:val="center"/>
            </w:pPr>
            <w:r>
              <w:rPr>
                <w:color w:val="000000"/>
                <w:sz w:val="24"/>
              </w:rPr>
              <w:t>天津港</w:t>
            </w:r>
          </w:p>
        </w:tc>
        <w:tc>
          <w:tcPr>
            <w:tcW w:w="2879" w:type="dxa"/>
            <w:vAlign w:val="center"/>
          </w:tcPr>
          <w:p w:rsidR="00153922" w:rsidRDefault="009F4B19">
            <w:pPr>
              <w:jc w:val="right"/>
            </w:pPr>
            <w:r>
              <w:rPr>
                <w:color w:val="000000"/>
                <w:sz w:val="24"/>
              </w:rPr>
              <w:t>652,125.00</w:t>
            </w:r>
          </w:p>
        </w:tc>
        <w:tc>
          <w:tcPr>
            <w:tcW w:w="1620" w:type="dxa"/>
            <w:vAlign w:val="center"/>
          </w:tcPr>
          <w:p w:rsidR="00153922" w:rsidRDefault="009F4B19">
            <w:pPr>
              <w:jc w:val="right"/>
            </w:pPr>
            <w:r>
              <w:rPr>
                <w:color w:val="000000"/>
                <w:sz w:val="24"/>
              </w:rPr>
              <w:t>0.14</w:t>
            </w:r>
          </w:p>
        </w:tc>
      </w:tr>
      <w:tr w:rsidR="00153922">
        <w:tc>
          <w:tcPr>
            <w:tcW w:w="869" w:type="dxa"/>
            <w:vAlign w:val="center"/>
          </w:tcPr>
          <w:p w:rsidR="00153922" w:rsidRDefault="009F4B19">
            <w:pPr>
              <w:jc w:val="center"/>
            </w:pPr>
            <w:r>
              <w:rPr>
                <w:color w:val="000000"/>
                <w:sz w:val="24"/>
              </w:rPr>
              <w:t>9</w:t>
            </w:r>
          </w:p>
        </w:tc>
        <w:tc>
          <w:tcPr>
            <w:tcW w:w="1650" w:type="dxa"/>
            <w:vAlign w:val="center"/>
          </w:tcPr>
          <w:p w:rsidR="00153922" w:rsidRDefault="009F4B19">
            <w:pPr>
              <w:jc w:val="center"/>
            </w:pPr>
            <w:r>
              <w:rPr>
                <w:color w:val="000000"/>
                <w:sz w:val="24"/>
              </w:rPr>
              <w:t>600098</w:t>
            </w:r>
          </w:p>
        </w:tc>
        <w:tc>
          <w:tcPr>
            <w:tcW w:w="1980" w:type="dxa"/>
            <w:vAlign w:val="center"/>
          </w:tcPr>
          <w:p w:rsidR="00153922" w:rsidRDefault="009F4B19">
            <w:pPr>
              <w:jc w:val="center"/>
            </w:pPr>
            <w:r>
              <w:rPr>
                <w:color w:val="000000"/>
                <w:sz w:val="24"/>
              </w:rPr>
              <w:t>广州发展</w:t>
            </w:r>
          </w:p>
        </w:tc>
        <w:tc>
          <w:tcPr>
            <w:tcW w:w="2879" w:type="dxa"/>
            <w:vAlign w:val="center"/>
          </w:tcPr>
          <w:p w:rsidR="00153922" w:rsidRDefault="009F4B19">
            <w:pPr>
              <w:jc w:val="right"/>
            </w:pPr>
            <w:r>
              <w:rPr>
                <w:color w:val="000000"/>
                <w:sz w:val="24"/>
              </w:rPr>
              <w:t>494,472.54</w:t>
            </w:r>
          </w:p>
        </w:tc>
        <w:tc>
          <w:tcPr>
            <w:tcW w:w="1620" w:type="dxa"/>
            <w:vAlign w:val="center"/>
          </w:tcPr>
          <w:p w:rsidR="00153922" w:rsidRDefault="009F4B19">
            <w:pPr>
              <w:jc w:val="right"/>
            </w:pPr>
            <w:r>
              <w:rPr>
                <w:color w:val="000000"/>
                <w:sz w:val="24"/>
              </w:rPr>
              <w:t>0.10</w:t>
            </w:r>
          </w:p>
        </w:tc>
      </w:tr>
      <w:tr w:rsidR="00153922">
        <w:tc>
          <w:tcPr>
            <w:tcW w:w="869" w:type="dxa"/>
            <w:vAlign w:val="center"/>
          </w:tcPr>
          <w:p w:rsidR="00153922" w:rsidRDefault="009F4B19">
            <w:pPr>
              <w:jc w:val="center"/>
            </w:pPr>
            <w:r>
              <w:rPr>
                <w:color w:val="000000"/>
                <w:sz w:val="24"/>
              </w:rPr>
              <w:t>10</w:t>
            </w:r>
          </w:p>
        </w:tc>
        <w:tc>
          <w:tcPr>
            <w:tcW w:w="1650" w:type="dxa"/>
            <w:vAlign w:val="center"/>
          </w:tcPr>
          <w:p w:rsidR="00153922" w:rsidRDefault="009F4B19">
            <w:pPr>
              <w:jc w:val="center"/>
            </w:pPr>
            <w:r>
              <w:rPr>
                <w:color w:val="000000"/>
                <w:sz w:val="24"/>
              </w:rPr>
              <w:t>600685</w:t>
            </w:r>
          </w:p>
        </w:tc>
        <w:tc>
          <w:tcPr>
            <w:tcW w:w="1980" w:type="dxa"/>
            <w:vAlign w:val="center"/>
          </w:tcPr>
          <w:p w:rsidR="00153922" w:rsidRDefault="009F4B19">
            <w:pPr>
              <w:jc w:val="center"/>
            </w:pPr>
            <w:r>
              <w:rPr>
                <w:color w:val="000000"/>
                <w:sz w:val="24"/>
              </w:rPr>
              <w:t>中船防务</w:t>
            </w:r>
          </w:p>
        </w:tc>
        <w:tc>
          <w:tcPr>
            <w:tcW w:w="2879" w:type="dxa"/>
            <w:vAlign w:val="center"/>
          </w:tcPr>
          <w:p w:rsidR="00153922" w:rsidRDefault="009F4B19">
            <w:pPr>
              <w:jc w:val="right"/>
            </w:pPr>
            <w:r>
              <w:rPr>
                <w:color w:val="000000"/>
                <w:sz w:val="24"/>
              </w:rPr>
              <w:t>402,077.00</w:t>
            </w:r>
          </w:p>
        </w:tc>
        <w:tc>
          <w:tcPr>
            <w:tcW w:w="1620" w:type="dxa"/>
            <w:vAlign w:val="center"/>
          </w:tcPr>
          <w:p w:rsidR="00153922" w:rsidRDefault="009F4B19">
            <w:pPr>
              <w:jc w:val="right"/>
            </w:pPr>
            <w:r>
              <w:rPr>
                <w:color w:val="000000"/>
                <w:sz w:val="24"/>
              </w:rPr>
              <w:t>0.08</w:t>
            </w:r>
          </w:p>
        </w:tc>
      </w:tr>
      <w:tr w:rsidR="00153922">
        <w:tc>
          <w:tcPr>
            <w:tcW w:w="869" w:type="dxa"/>
            <w:vAlign w:val="center"/>
          </w:tcPr>
          <w:p w:rsidR="00153922" w:rsidRDefault="009F4B19">
            <w:pPr>
              <w:jc w:val="center"/>
            </w:pPr>
            <w:r>
              <w:rPr>
                <w:color w:val="000000"/>
                <w:sz w:val="24"/>
              </w:rPr>
              <w:t>11</w:t>
            </w:r>
          </w:p>
        </w:tc>
        <w:tc>
          <w:tcPr>
            <w:tcW w:w="1650" w:type="dxa"/>
            <w:vAlign w:val="center"/>
          </w:tcPr>
          <w:p w:rsidR="00153922" w:rsidRDefault="009F4B19">
            <w:pPr>
              <w:jc w:val="center"/>
            </w:pPr>
            <w:r>
              <w:rPr>
                <w:color w:val="000000"/>
                <w:sz w:val="24"/>
              </w:rPr>
              <w:t>600036</w:t>
            </w:r>
          </w:p>
        </w:tc>
        <w:tc>
          <w:tcPr>
            <w:tcW w:w="1980" w:type="dxa"/>
            <w:vAlign w:val="center"/>
          </w:tcPr>
          <w:p w:rsidR="00153922" w:rsidRDefault="009F4B19">
            <w:pPr>
              <w:jc w:val="center"/>
            </w:pPr>
            <w:r>
              <w:rPr>
                <w:color w:val="000000"/>
                <w:sz w:val="24"/>
              </w:rPr>
              <w:t>招商银行</w:t>
            </w:r>
          </w:p>
        </w:tc>
        <w:tc>
          <w:tcPr>
            <w:tcW w:w="2879" w:type="dxa"/>
            <w:vAlign w:val="center"/>
          </w:tcPr>
          <w:p w:rsidR="00153922" w:rsidRDefault="009F4B19">
            <w:pPr>
              <w:jc w:val="right"/>
            </w:pPr>
            <w:r>
              <w:rPr>
                <w:color w:val="000000"/>
                <w:sz w:val="24"/>
              </w:rPr>
              <w:t>374,680.00</w:t>
            </w:r>
          </w:p>
        </w:tc>
        <w:tc>
          <w:tcPr>
            <w:tcW w:w="1620" w:type="dxa"/>
            <w:vAlign w:val="center"/>
          </w:tcPr>
          <w:p w:rsidR="00153922" w:rsidRDefault="009F4B19">
            <w:pPr>
              <w:jc w:val="right"/>
            </w:pPr>
            <w:r>
              <w:rPr>
                <w:color w:val="000000"/>
                <w:sz w:val="24"/>
              </w:rPr>
              <w:t>0.08</w:t>
            </w:r>
          </w:p>
        </w:tc>
      </w:tr>
      <w:tr w:rsidR="00153922">
        <w:tc>
          <w:tcPr>
            <w:tcW w:w="869" w:type="dxa"/>
            <w:vAlign w:val="center"/>
          </w:tcPr>
          <w:p w:rsidR="00153922" w:rsidRDefault="009F4B19">
            <w:pPr>
              <w:jc w:val="center"/>
            </w:pPr>
            <w:r>
              <w:rPr>
                <w:color w:val="000000"/>
                <w:sz w:val="24"/>
              </w:rPr>
              <w:t>12</w:t>
            </w:r>
          </w:p>
        </w:tc>
        <w:tc>
          <w:tcPr>
            <w:tcW w:w="1650" w:type="dxa"/>
            <w:vAlign w:val="center"/>
          </w:tcPr>
          <w:p w:rsidR="00153922" w:rsidRDefault="009F4B19">
            <w:pPr>
              <w:jc w:val="center"/>
            </w:pPr>
            <w:r>
              <w:rPr>
                <w:color w:val="000000"/>
                <w:sz w:val="24"/>
              </w:rPr>
              <w:t>601166</w:t>
            </w:r>
          </w:p>
        </w:tc>
        <w:tc>
          <w:tcPr>
            <w:tcW w:w="1980" w:type="dxa"/>
            <w:vAlign w:val="center"/>
          </w:tcPr>
          <w:p w:rsidR="00153922" w:rsidRDefault="009F4B19">
            <w:pPr>
              <w:jc w:val="center"/>
            </w:pPr>
            <w:r>
              <w:rPr>
                <w:color w:val="000000"/>
                <w:sz w:val="24"/>
              </w:rPr>
              <w:t>兴业银行</w:t>
            </w:r>
          </w:p>
        </w:tc>
        <w:tc>
          <w:tcPr>
            <w:tcW w:w="2879" w:type="dxa"/>
            <w:vAlign w:val="center"/>
          </w:tcPr>
          <w:p w:rsidR="00153922" w:rsidRDefault="009F4B19">
            <w:pPr>
              <w:jc w:val="right"/>
            </w:pPr>
            <w:r>
              <w:rPr>
                <w:color w:val="000000"/>
                <w:sz w:val="24"/>
              </w:rPr>
              <w:t>268,710.00</w:t>
            </w:r>
          </w:p>
        </w:tc>
        <w:tc>
          <w:tcPr>
            <w:tcW w:w="1620" w:type="dxa"/>
            <w:vAlign w:val="center"/>
          </w:tcPr>
          <w:p w:rsidR="00153922" w:rsidRDefault="009F4B19">
            <w:pPr>
              <w:jc w:val="right"/>
            </w:pPr>
            <w:r>
              <w:rPr>
                <w:color w:val="000000"/>
                <w:sz w:val="24"/>
              </w:rPr>
              <w:t>0.06</w:t>
            </w:r>
          </w:p>
        </w:tc>
      </w:tr>
      <w:tr w:rsidR="00153922">
        <w:tc>
          <w:tcPr>
            <w:tcW w:w="869" w:type="dxa"/>
            <w:vAlign w:val="center"/>
          </w:tcPr>
          <w:p w:rsidR="00153922" w:rsidRDefault="009F4B19">
            <w:pPr>
              <w:jc w:val="center"/>
            </w:pPr>
            <w:r>
              <w:rPr>
                <w:color w:val="000000"/>
                <w:sz w:val="24"/>
              </w:rPr>
              <w:t>13</w:t>
            </w:r>
          </w:p>
        </w:tc>
        <w:tc>
          <w:tcPr>
            <w:tcW w:w="1650" w:type="dxa"/>
            <w:vAlign w:val="center"/>
          </w:tcPr>
          <w:p w:rsidR="00153922" w:rsidRDefault="009F4B19">
            <w:pPr>
              <w:jc w:val="center"/>
            </w:pPr>
            <w:r>
              <w:rPr>
                <w:color w:val="000000"/>
                <w:sz w:val="24"/>
              </w:rPr>
              <w:t>603993</w:t>
            </w:r>
          </w:p>
        </w:tc>
        <w:tc>
          <w:tcPr>
            <w:tcW w:w="1980" w:type="dxa"/>
            <w:vAlign w:val="center"/>
          </w:tcPr>
          <w:p w:rsidR="00153922" w:rsidRDefault="009F4B19">
            <w:pPr>
              <w:jc w:val="center"/>
            </w:pPr>
            <w:r>
              <w:rPr>
                <w:color w:val="000000"/>
                <w:sz w:val="24"/>
              </w:rPr>
              <w:t>洛阳钼业</w:t>
            </w:r>
          </w:p>
        </w:tc>
        <w:tc>
          <w:tcPr>
            <w:tcW w:w="2879" w:type="dxa"/>
            <w:vAlign w:val="center"/>
          </w:tcPr>
          <w:p w:rsidR="00153922" w:rsidRDefault="009F4B19">
            <w:pPr>
              <w:jc w:val="right"/>
            </w:pPr>
            <w:r>
              <w:rPr>
                <w:color w:val="000000"/>
                <w:sz w:val="24"/>
              </w:rPr>
              <w:t>257,004.00</w:t>
            </w:r>
          </w:p>
        </w:tc>
        <w:tc>
          <w:tcPr>
            <w:tcW w:w="1620" w:type="dxa"/>
            <w:vAlign w:val="center"/>
          </w:tcPr>
          <w:p w:rsidR="00153922" w:rsidRDefault="009F4B19">
            <w:pPr>
              <w:jc w:val="right"/>
            </w:pPr>
            <w:r>
              <w:rPr>
                <w:color w:val="000000"/>
                <w:sz w:val="24"/>
              </w:rPr>
              <w:t>0.05</w:t>
            </w:r>
          </w:p>
        </w:tc>
      </w:tr>
      <w:tr w:rsidR="00153922">
        <w:tc>
          <w:tcPr>
            <w:tcW w:w="869" w:type="dxa"/>
            <w:vAlign w:val="center"/>
          </w:tcPr>
          <w:p w:rsidR="00153922" w:rsidRDefault="009F4B19">
            <w:pPr>
              <w:jc w:val="center"/>
            </w:pPr>
            <w:r>
              <w:rPr>
                <w:color w:val="000000"/>
                <w:sz w:val="24"/>
              </w:rPr>
              <w:t>14</w:t>
            </w:r>
          </w:p>
        </w:tc>
        <w:tc>
          <w:tcPr>
            <w:tcW w:w="1650" w:type="dxa"/>
            <w:vAlign w:val="center"/>
          </w:tcPr>
          <w:p w:rsidR="00153922" w:rsidRDefault="009F4B19">
            <w:pPr>
              <w:jc w:val="center"/>
            </w:pPr>
            <w:r>
              <w:rPr>
                <w:color w:val="000000"/>
                <w:sz w:val="24"/>
              </w:rPr>
              <w:t>600332</w:t>
            </w:r>
          </w:p>
        </w:tc>
        <w:tc>
          <w:tcPr>
            <w:tcW w:w="1980" w:type="dxa"/>
            <w:vAlign w:val="center"/>
          </w:tcPr>
          <w:p w:rsidR="00153922" w:rsidRDefault="009F4B19">
            <w:pPr>
              <w:jc w:val="center"/>
            </w:pPr>
            <w:r>
              <w:rPr>
                <w:color w:val="000000"/>
                <w:sz w:val="24"/>
              </w:rPr>
              <w:t>白云山</w:t>
            </w:r>
          </w:p>
        </w:tc>
        <w:tc>
          <w:tcPr>
            <w:tcW w:w="2879" w:type="dxa"/>
            <w:vAlign w:val="center"/>
          </w:tcPr>
          <w:p w:rsidR="00153922" w:rsidRDefault="009F4B19">
            <w:pPr>
              <w:jc w:val="right"/>
            </w:pPr>
            <w:r>
              <w:rPr>
                <w:color w:val="000000"/>
                <w:sz w:val="24"/>
              </w:rPr>
              <w:t>239,511.00</w:t>
            </w:r>
          </w:p>
        </w:tc>
        <w:tc>
          <w:tcPr>
            <w:tcW w:w="1620" w:type="dxa"/>
            <w:vAlign w:val="center"/>
          </w:tcPr>
          <w:p w:rsidR="00153922" w:rsidRDefault="009F4B19">
            <w:pPr>
              <w:jc w:val="right"/>
            </w:pPr>
            <w:r>
              <w:rPr>
                <w:color w:val="000000"/>
                <w:sz w:val="24"/>
              </w:rPr>
              <w:t>0.05</w:t>
            </w:r>
          </w:p>
        </w:tc>
      </w:tr>
      <w:tr w:rsidR="00153922">
        <w:tc>
          <w:tcPr>
            <w:tcW w:w="869" w:type="dxa"/>
            <w:vAlign w:val="center"/>
          </w:tcPr>
          <w:p w:rsidR="00153922" w:rsidRDefault="009F4B19">
            <w:pPr>
              <w:jc w:val="center"/>
            </w:pPr>
            <w:r>
              <w:rPr>
                <w:color w:val="000000"/>
                <w:sz w:val="24"/>
              </w:rPr>
              <w:t>15</w:t>
            </w:r>
          </w:p>
        </w:tc>
        <w:tc>
          <w:tcPr>
            <w:tcW w:w="1650" w:type="dxa"/>
            <w:vAlign w:val="center"/>
          </w:tcPr>
          <w:p w:rsidR="00153922" w:rsidRDefault="009F4B19">
            <w:pPr>
              <w:jc w:val="center"/>
            </w:pPr>
            <w:r>
              <w:rPr>
                <w:color w:val="000000"/>
                <w:sz w:val="24"/>
              </w:rPr>
              <w:t>601989</w:t>
            </w:r>
          </w:p>
        </w:tc>
        <w:tc>
          <w:tcPr>
            <w:tcW w:w="1980" w:type="dxa"/>
            <w:vAlign w:val="center"/>
          </w:tcPr>
          <w:p w:rsidR="00153922" w:rsidRDefault="009F4B19">
            <w:pPr>
              <w:jc w:val="center"/>
            </w:pPr>
            <w:r>
              <w:rPr>
                <w:color w:val="000000"/>
                <w:sz w:val="24"/>
              </w:rPr>
              <w:t>中国重工</w:t>
            </w:r>
          </w:p>
        </w:tc>
        <w:tc>
          <w:tcPr>
            <w:tcW w:w="2879" w:type="dxa"/>
            <w:vAlign w:val="center"/>
          </w:tcPr>
          <w:p w:rsidR="00153922" w:rsidRDefault="009F4B19">
            <w:pPr>
              <w:jc w:val="right"/>
            </w:pPr>
            <w:r>
              <w:rPr>
                <w:color w:val="000000"/>
                <w:sz w:val="24"/>
              </w:rPr>
              <w:t>206,016.00</w:t>
            </w:r>
          </w:p>
        </w:tc>
        <w:tc>
          <w:tcPr>
            <w:tcW w:w="1620" w:type="dxa"/>
            <w:vAlign w:val="center"/>
          </w:tcPr>
          <w:p w:rsidR="00153922" w:rsidRDefault="009F4B19">
            <w:pPr>
              <w:jc w:val="right"/>
            </w:pPr>
            <w:r>
              <w:rPr>
                <w:color w:val="000000"/>
                <w:sz w:val="24"/>
              </w:rPr>
              <w:t>0.04</w:t>
            </w:r>
          </w:p>
        </w:tc>
      </w:tr>
      <w:tr w:rsidR="00153922">
        <w:tc>
          <w:tcPr>
            <w:tcW w:w="869" w:type="dxa"/>
            <w:vAlign w:val="center"/>
          </w:tcPr>
          <w:p w:rsidR="00153922" w:rsidRDefault="009F4B19">
            <w:pPr>
              <w:jc w:val="center"/>
            </w:pPr>
            <w:r>
              <w:rPr>
                <w:color w:val="000000"/>
                <w:sz w:val="24"/>
              </w:rPr>
              <w:t>16</w:t>
            </w:r>
          </w:p>
        </w:tc>
        <w:tc>
          <w:tcPr>
            <w:tcW w:w="1650" w:type="dxa"/>
            <w:vAlign w:val="center"/>
          </w:tcPr>
          <w:p w:rsidR="00153922" w:rsidRDefault="009F4B19">
            <w:pPr>
              <w:jc w:val="center"/>
            </w:pPr>
            <w:r>
              <w:rPr>
                <w:color w:val="000000"/>
                <w:sz w:val="24"/>
              </w:rPr>
              <w:t>601668</w:t>
            </w:r>
          </w:p>
        </w:tc>
        <w:tc>
          <w:tcPr>
            <w:tcW w:w="1980" w:type="dxa"/>
            <w:vAlign w:val="center"/>
          </w:tcPr>
          <w:p w:rsidR="00153922" w:rsidRDefault="009F4B19">
            <w:pPr>
              <w:jc w:val="center"/>
            </w:pPr>
            <w:r>
              <w:rPr>
                <w:color w:val="000000"/>
                <w:sz w:val="24"/>
              </w:rPr>
              <w:t>中国建筑</w:t>
            </w:r>
          </w:p>
        </w:tc>
        <w:tc>
          <w:tcPr>
            <w:tcW w:w="2879" w:type="dxa"/>
            <w:vAlign w:val="center"/>
          </w:tcPr>
          <w:p w:rsidR="00153922" w:rsidRDefault="009F4B19">
            <w:pPr>
              <w:jc w:val="right"/>
            </w:pPr>
            <w:r>
              <w:rPr>
                <w:color w:val="000000"/>
                <w:sz w:val="24"/>
              </w:rPr>
              <w:t>169,520.00</w:t>
            </w:r>
          </w:p>
        </w:tc>
        <w:tc>
          <w:tcPr>
            <w:tcW w:w="1620" w:type="dxa"/>
            <w:vAlign w:val="center"/>
          </w:tcPr>
          <w:p w:rsidR="00153922" w:rsidRDefault="009F4B19">
            <w:pPr>
              <w:jc w:val="right"/>
            </w:pPr>
            <w:r>
              <w:rPr>
                <w:color w:val="000000"/>
                <w:sz w:val="24"/>
              </w:rPr>
              <w:t>0.04</w:t>
            </w:r>
          </w:p>
        </w:tc>
      </w:tr>
      <w:tr w:rsidR="00153922">
        <w:tc>
          <w:tcPr>
            <w:tcW w:w="869" w:type="dxa"/>
            <w:vAlign w:val="center"/>
          </w:tcPr>
          <w:p w:rsidR="00153922" w:rsidRDefault="009F4B19">
            <w:pPr>
              <w:jc w:val="center"/>
            </w:pPr>
            <w:r>
              <w:rPr>
                <w:color w:val="000000"/>
                <w:sz w:val="24"/>
              </w:rPr>
              <w:t>17</w:t>
            </w:r>
          </w:p>
        </w:tc>
        <w:tc>
          <w:tcPr>
            <w:tcW w:w="1650" w:type="dxa"/>
            <w:vAlign w:val="center"/>
          </w:tcPr>
          <w:p w:rsidR="00153922" w:rsidRDefault="009F4B19">
            <w:pPr>
              <w:jc w:val="center"/>
            </w:pPr>
            <w:r>
              <w:rPr>
                <w:color w:val="000000"/>
                <w:sz w:val="24"/>
              </w:rPr>
              <w:t>601398</w:t>
            </w:r>
          </w:p>
        </w:tc>
        <w:tc>
          <w:tcPr>
            <w:tcW w:w="1980" w:type="dxa"/>
            <w:vAlign w:val="center"/>
          </w:tcPr>
          <w:p w:rsidR="00153922" w:rsidRDefault="009F4B19">
            <w:pPr>
              <w:jc w:val="center"/>
            </w:pPr>
            <w:r>
              <w:rPr>
                <w:color w:val="000000"/>
                <w:sz w:val="24"/>
              </w:rPr>
              <w:t>工商银行</w:t>
            </w:r>
          </w:p>
        </w:tc>
        <w:tc>
          <w:tcPr>
            <w:tcW w:w="2879" w:type="dxa"/>
            <w:vAlign w:val="center"/>
          </w:tcPr>
          <w:p w:rsidR="00153922" w:rsidRDefault="009F4B19">
            <w:pPr>
              <w:jc w:val="right"/>
            </w:pPr>
            <w:r>
              <w:rPr>
                <w:color w:val="000000"/>
                <w:sz w:val="24"/>
              </w:rPr>
              <w:t>161,820.00</w:t>
            </w:r>
          </w:p>
        </w:tc>
        <w:tc>
          <w:tcPr>
            <w:tcW w:w="1620" w:type="dxa"/>
            <w:vAlign w:val="center"/>
          </w:tcPr>
          <w:p w:rsidR="00153922" w:rsidRDefault="009F4B19">
            <w:pPr>
              <w:jc w:val="right"/>
            </w:pPr>
            <w:r>
              <w:rPr>
                <w:color w:val="000000"/>
                <w:sz w:val="24"/>
              </w:rPr>
              <w:t>0.03</w:t>
            </w:r>
          </w:p>
        </w:tc>
      </w:tr>
      <w:tr w:rsidR="00153922">
        <w:tc>
          <w:tcPr>
            <w:tcW w:w="869" w:type="dxa"/>
            <w:vAlign w:val="center"/>
          </w:tcPr>
          <w:p w:rsidR="00153922" w:rsidRDefault="009F4B19">
            <w:pPr>
              <w:jc w:val="center"/>
            </w:pPr>
            <w:r>
              <w:rPr>
                <w:color w:val="000000"/>
                <w:sz w:val="24"/>
              </w:rPr>
              <w:t>18</w:t>
            </w:r>
          </w:p>
        </w:tc>
        <w:tc>
          <w:tcPr>
            <w:tcW w:w="1650" w:type="dxa"/>
            <w:vAlign w:val="center"/>
          </w:tcPr>
          <w:p w:rsidR="00153922" w:rsidRDefault="009F4B19">
            <w:pPr>
              <w:jc w:val="center"/>
            </w:pPr>
            <w:r>
              <w:rPr>
                <w:color w:val="000000"/>
                <w:sz w:val="24"/>
              </w:rPr>
              <w:t>600000</w:t>
            </w:r>
          </w:p>
        </w:tc>
        <w:tc>
          <w:tcPr>
            <w:tcW w:w="1980" w:type="dxa"/>
            <w:vAlign w:val="center"/>
          </w:tcPr>
          <w:p w:rsidR="00153922" w:rsidRDefault="009F4B19">
            <w:pPr>
              <w:jc w:val="center"/>
            </w:pPr>
            <w:r>
              <w:rPr>
                <w:color w:val="000000"/>
                <w:sz w:val="24"/>
              </w:rPr>
              <w:t>浦发银行</w:t>
            </w:r>
          </w:p>
        </w:tc>
        <w:tc>
          <w:tcPr>
            <w:tcW w:w="2879" w:type="dxa"/>
            <w:vAlign w:val="center"/>
          </w:tcPr>
          <w:p w:rsidR="00153922" w:rsidRDefault="009F4B19">
            <w:pPr>
              <w:jc w:val="right"/>
            </w:pPr>
            <w:r>
              <w:rPr>
                <w:color w:val="000000"/>
                <w:sz w:val="24"/>
              </w:rPr>
              <w:t>150,336.00</w:t>
            </w:r>
          </w:p>
        </w:tc>
        <w:tc>
          <w:tcPr>
            <w:tcW w:w="1620" w:type="dxa"/>
            <w:vAlign w:val="center"/>
          </w:tcPr>
          <w:p w:rsidR="00153922" w:rsidRDefault="009F4B19">
            <w:pPr>
              <w:jc w:val="right"/>
            </w:pPr>
            <w:r>
              <w:rPr>
                <w:color w:val="000000"/>
                <w:sz w:val="24"/>
              </w:rPr>
              <w:t>0.03</w:t>
            </w:r>
          </w:p>
        </w:tc>
      </w:tr>
      <w:tr w:rsidR="00153922">
        <w:tc>
          <w:tcPr>
            <w:tcW w:w="869" w:type="dxa"/>
            <w:vAlign w:val="center"/>
          </w:tcPr>
          <w:p w:rsidR="00153922" w:rsidRDefault="009F4B19">
            <w:pPr>
              <w:jc w:val="center"/>
            </w:pPr>
            <w:r>
              <w:rPr>
                <w:color w:val="000000"/>
                <w:sz w:val="24"/>
              </w:rPr>
              <w:t>19</w:t>
            </w:r>
          </w:p>
        </w:tc>
        <w:tc>
          <w:tcPr>
            <w:tcW w:w="1650" w:type="dxa"/>
            <w:vAlign w:val="center"/>
          </w:tcPr>
          <w:p w:rsidR="00153922" w:rsidRDefault="009F4B19">
            <w:pPr>
              <w:jc w:val="center"/>
            </w:pPr>
            <w:r>
              <w:rPr>
                <w:color w:val="000000"/>
                <w:sz w:val="24"/>
              </w:rPr>
              <w:t>600196</w:t>
            </w:r>
          </w:p>
        </w:tc>
        <w:tc>
          <w:tcPr>
            <w:tcW w:w="1980" w:type="dxa"/>
            <w:vAlign w:val="center"/>
          </w:tcPr>
          <w:p w:rsidR="00153922" w:rsidRDefault="009F4B19">
            <w:pPr>
              <w:jc w:val="center"/>
            </w:pPr>
            <w:r>
              <w:rPr>
                <w:color w:val="000000"/>
                <w:sz w:val="24"/>
              </w:rPr>
              <w:t>复星医药</w:t>
            </w:r>
          </w:p>
        </w:tc>
        <w:tc>
          <w:tcPr>
            <w:tcW w:w="2879" w:type="dxa"/>
            <w:vAlign w:val="center"/>
          </w:tcPr>
          <w:p w:rsidR="00153922" w:rsidRDefault="009F4B19">
            <w:pPr>
              <w:jc w:val="right"/>
            </w:pPr>
            <w:r>
              <w:rPr>
                <w:color w:val="000000"/>
                <w:sz w:val="24"/>
              </w:rPr>
              <w:t>146,594.00</w:t>
            </w:r>
          </w:p>
        </w:tc>
        <w:tc>
          <w:tcPr>
            <w:tcW w:w="1620" w:type="dxa"/>
            <w:vAlign w:val="center"/>
          </w:tcPr>
          <w:p w:rsidR="00153922" w:rsidRDefault="009F4B19">
            <w:pPr>
              <w:jc w:val="right"/>
            </w:pPr>
            <w:r>
              <w:rPr>
                <w:color w:val="000000"/>
                <w:sz w:val="24"/>
              </w:rPr>
              <w:t>0.03</w:t>
            </w:r>
          </w:p>
        </w:tc>
      </w:tr>
      <w:tr w:rsidR="00153922">
        <w:tc>
          <w:tcPr>
            <w:tcW w:w="869" w:type="dxa"/>
            <w:vAlign w:val="center"/>
          </w:tcPr>
          <w:p w:rsidR="00153922" w:rsidRDefault="009F4B19">
            <w:pPr>
              <w:jc w:val="center"/>
            </w:pPr>
            <w:r>
              <w:rPr>
                <w:color w:val="000000"/>
                <w:sz w:val="24"/>
              </w:rPr>
              <w:t>20</w:t>
            </w:r>
          </w:p>
        </w:tc>
        <w:tc>
          <w:tcPr>
            <w:tcW w:w="1650" w:type="dxa"/>
            <w:vAlign w:val="center"/>
          </w:tcPr>
          <w:p w:rsidR="00153922" w:rsidRDefault="009F4B19">
            <w:pPr>
              <w:jc w:val="center"/>
            </w:pPr>
            <w:r>
              <w:rPr>
                <w:color w:val="000000"/>
                <w:sz w:val="24"/>
              </w:rPr>
              <w:t>600900</w:t>
            </w:r>
          </w:p>
        </w:tc>
        <w:tc>
          <w:tcPr>
            <w:tcW w:w="1980" w:type="dxa"/>
            <w:vAlign w:val="center"/>
          </w:tcPr>
          <w:p w:rsidR="00153922" w:rsidRDefault="009F4B19">
            <w:pPr>
              <w:jc w:val="center"/>
            </w:pPr>
            <w:r>
              <w:rPr>
                <w:color w:val="000000"/>
                <w:sz w:val="24"/>
              </w:rPr>
              <w:t>长江电力</w:t>
            </w:r>
          </w:p>
        </w:tc>
        <w:tc>
          <w:tcPr>
            <w:tcW w:w="2879" w:type="dxa"/>
            <w:vAlign w:val="center"/>
          </w:tcPr>
          <w:p w:rsidR="00153922" w:rsidRDefault="009F4B19">
            <w:pPr>
              <w:jc w:val="right"/>
            </w:pPr>
            <w:r>
              <w:rPr>
                <w:color w:val="000000"/>
                <w:sz w:val="24"/>
              </w:rPr>
              <w:t>141,792.00</w:t>
            </w:r>
          </w:p>
        </w:tc>
        <w:tc>
          <w:tcPr>
            <w:tcW w:w="1620" w:type="dxa"/>
            <w:vAlign w:val="center"/>
          </w:tcPr>
          <w:p w:rsidR="00153922" w:rsidRDefault="009F4B19">
            <w:pPr>
              <w:jc w:val="right"/>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28,684,704.81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28,668,789.30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52254875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8753"/>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75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52254875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75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4875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52254875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875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报告期内本基金投资的前十名证券的发行主体除浦发银行（证券代码：</w:t>
      </w:r>
      <w:r w:rsidRPr="005312D8">
        <w:rPr>
          <w:color w:val="000000"/>
          <w:sz w:val="24"/>
        </w:rPr>
        <w:t>600000</w:t>
      </w:r>
      <w:r w:rsidRPr="005312D8">
        <w:rPr>
          <w:color w:val="000000"/>
          <w:sz w:val="24"/>
        </w:rPr>
        <w:t>）外，未出现被监管部门立案调查，或在报告编制日前一年内受到公开谴责、处罚的情形。</w:t>
      </w:r>
    </w:p>
    <w:p w:rsidR="00153922" w:rsidRDefault="009F4B19">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）行政处罚决定书（川银监罚字【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153922" w:rsidRDefault="009F4B19">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2,106.06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966.33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3,072.39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D909C2" w:rsidP="0048308E">
      <w:pPr>
        <w:tabs>
          <w:tab w:val="left" w:pos="426"/>
        </w:tabs>
        <w:spacing w:before="29" w:line="288" w:lineRule="auto"/>
        <w:jc w:val="left"/>
        <w:rPr>
          <w:kern w:val="0"/>
          <w:sz w:val="24"/>
        </w:rPr>
      </w:pPr>
      <w:r w:rsidRPr="00D909C2">
        <w:rPr>
          <w:rFonts w:hint="eastAsia"/>
          <w:kern w:val="0"/>
          <w:sz w:val="24"/>
        </w:rPr>
        <w:t>本基金本报告期末指数投资前十名股票中不存在流通受限的情况。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f1"/>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277FEB"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522548760"/>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52254876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5000" w:type="pct"/>
        <w:jc w:val="center"/>
        <w:tblLook w:val="00A0" w:firstRow="1" w:lastRow="0" w:firstColumn="1" w:lastColumn="0" w:noHBand="0" w:noVBand="0"/>
      </w:tblPr>
      <w:tblGrid>
        <w:gridCol w:w="719"/>
        <w:gridCol w:w="1224"/>
        <w:gridCol w:w="1616"/>
        <w:gridCol w:w="906"/>
        <w:gridCol w:w="1504"/>
        <w:gridCol w:w="795"/>
        <w:gridCol w:w="1616"/>
        <w:gridCol w:w="906"/>
      </w:tblGrid>
      <w:tr w:rsidR="00A51037" w:rsidRPr="005312D8" w:rsidTr="00A51037">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153922" w:rsidRDefault="009F4B19">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51037" w:rsidRPr="005312D8" w:rsidTr="00A5103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922" w:rsidRDefault="001539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5312D8" w:rsidRDefault="00DE3E14" w:rsidP="006F1E2A">
            <w:pPr>
              <w:spacing w:before="29" w:line="288" w:lineRule="auto"/>
              <w:jc w:val="center"/>
              <w:rPr>
                <w:sz w:val="24"/>
              </w:rPr>
            </w:pPr>
            <w:r w:rsidRPr="005312D8">
              <w:rPr>
                <w:sz w:val="24"/>
              </w:rPr>
              <w:t>交银施罗德上证</w:t>
            </w:r>
            <w:r w:rsidRPr="005312D8">
              <w:rPr>
                <w:sz w:val="24"/>
              </w:rPr>
              <w:t>180</w:t>
            </w:r>
            <w:r w:rsidRPr="005312D8">
              <w:rPr>
                <w:sz w:val="24"/>
              </w:rPr>
              <w:t>公司治理交易型开放式指数证券投资基金联接基金</w:t>
            </w:r>
          </w:p>
        </w:tc>
      </w:tr>
      <w:tr w:rsidR="00A51037" w:rsidRPr="005312D8" w:rsidTr="00A5103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3922" w:rsidRDefault="001539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51037" w:rsidRPr="005312D8" w:rsidTr="00A51037">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153922" w:rsidRDefault="009F4B19">
            <w:pPr>
              <w:jc w:val="center"/>
            </w:pPr>
            <w:r>
              <w:rPr>
                <w:bCs/>
                <w:color w:val="000000"/>
                <w:sz w:val="24"/>
              </w:rPr>
              <w:t>2,257</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162,837.56</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346,279,343.00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94.22%</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21,245,019.00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5.78%</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342,424,699.00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93.17%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522548762"/>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C8294F">
        <w:trPr>
          <w:trHeight w:val="1298"/>
        </w:trPr>
        <w:tc>
          <w:tcPr>
            <w:tcW w:w="1106" w:type="dxa"/>
            <w:vAlign w:val="center"/>
          </w:tcPr>
          <w:p w:rsidR="006942C3" w:rsidRPr="005312D8" w:rsidRDefault="006942C3" w:rsidP="0048308E">
            <w:pPr>
              <w:spacing w:before="29" w:line="288" w:lineRule="auto"/>
              <w:jc w:val="center"/>
              <w:rPr>
                <w:sz w:val="24"/>
              </w:rPr>
            </w:pPr>
            <w:r w:rsidRPr="005312D8">
              <w:rPr>
                <w:sz w:val="24"/>
              </w:rPr>
              <w:t>序号</w:t>
            </w:r>
          </w:p>
        </w:tc>
        <w:tc>
          <w:tcPr>
            <w:tcW w:w="2583"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87"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22"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rPr>
                <w:kern w:val="0"/>
                <w:szCs w:val="21"/>
              </w:rPr>
            </w:pPr>
            <w:r>
              <w:rPr>
                <w:color w:val="000000"/>
                <w:sz w:val="24"/>
              </w:rPr>
              <w:t>1</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国信证券股份有限公司</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3,853,644.00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1.05%</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2</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金念球</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3,448,000.00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0.94%</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3</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李玉英</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876,500.00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0.24%</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4</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王佳音</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820,718.00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0.22%</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5</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张苏娇</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661,049.00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0.18%</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6</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蔡胜</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632,800.00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0.17%</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7</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马国群</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556,596.00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0.15%</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8</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吕延华</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445,277.00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0.12%</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9</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吴炯</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432,493.00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0.12%</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10</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戴军</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400,000.00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0.11%</w:t>
            </w:r>
          </w:p>
        </w:tc>
      </w:tr>
      <w:tr w:rsidR="00C8294F" w:rsidTr="008B79C4">
        <w:tc>
          <w:tcPr>
            <w:tcW w:w="1106" w:type="dxa"/>
            <w:tcBorders>
              <w:top w:val="nil"/>
              <w:left w:val="single" w:sz="8" w:space="0" w:color="auto"/>
              <w:bottom w:val="single" w:sz="8" w:space="0" w:color="auto"/>
              <w:right w:val="single" w:sz="8" w:space="0" w:color="auto"/>
            </w:tcBorders>
            <w:vAlign w:val="center"/>
          </w:tcPr>
          <w:p w:rsidR="00C8294F" w:rsidRDefault="00C8294F" w:rsidP="00C8294F">
            <w:pPr>
              <w:jc w:val="center"/>
            </w:pPr>
            <w:r>
              <w:rPr>
                <w:color w:val="000000"/>
                <w:sz w:val="24"/>
              </w:rPr>
              <w:t>11</w:t>
            </w:r>
          </w:p>
        </w:tc>
        <w:tc>
          <w:tcPr>
            <w:tcW w:w="2583" w:type="dxa"/>
            <w:tcBorders>
              <w:top w:val="nil"/>
              <w:left w:val="nil"/>
              <w:bottom w:val="single" w:sz="8" w:space="0" w:color="auto"/>
              <w:right w:val="single" w:sz="8" w:space="0" w:color="auto"/>
            </w:tcBorders>
            <w:vAlign w:val="center"/>
          </w:tcPr>
          <w:p w:rsidR="00C8294F" w:rsidRDefault="00C8294F" w:rsidP="00C8294F">
            <w:pPr>
              <w:jc w:val="left"/>
            </w:pPr>
            <w:r>
              <w:rPr>
                <w:rFonts w:ascii="宋体" w:hAnsi="宋体" w:hint="eastAsia"/>
                <w:color w:val="000000"/>
                <w:sz w:val="24"/>
              </w:rPr>
              <w:t>中国农业银行－交银施罗德上证</w:t>
            </w:r>
            <w:r>
              <w:rPr>
                <w:color w:val="000000"/>
                <w:sz w:val="24"/>
              </w:rPr>
              <w:t>180</w:t>
            </w:r>
            <w:r>
              <w:rPr>
                <w:rFonts w:ascii="宋体" w:hAnsi="宋体" w:hint="eastAsia"/>
                <w:color w:val="000000"/>
                <w:sz w:val="24"/>
              </w:rPr>
              <w:t>公司治理交易型开放式指数证券投资基金联接基金</w:t>
            </w:r>
          </w:p>
        </w:tc>
        <w:tc>
          <w:tcPr>
            <w:tcW w:w="2287"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342,424,699.00</w:t>
            </w:r>
          </w:p>
        </w:tc>
        <w:tc>
          <w:tcPr>
            <w:tcW w:w="3022" w:type="dxa"/>
            <w:tcBorders>
              <w:top w:val="nil"/>
              <w:left w:val="nil"/>
              <w:bottom w:val="single" w:sz="8" w:space="0" w:color="auto"/>
              <w:right w:val="single" w:sz="8" w:space="0" w:color="auto"/>
            </w:tcBorders>
            <w:vAlign w:val="center"/>
          </w:tcPr>
          <w:p w:rsidR="00C8294F" w:rsidRDefault="00C8294F" w:rsidP="00C8294F">
            <w:pPr>
              <w:jc w:val="right"/>
            </w:pPr>
            <w:r>
              <w:rPr>
                <w:color w:val="000000"/>
                <w:sz w:val="24"/>
              </w:rPr>
              <w:t>93.17%</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bookmarkStart w:id="88" w:name="_GoBack"/>
      <w:bookmarkEnd w:id="88"/>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8763"/>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A51037"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90" w:name="_Toc522548764"/>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90"/>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51037">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51037">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A51037">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1" w:name="_Toc225500053"/>
      <w:bookmarkStart w:id="92" w:name="_Toc522548765"/>
      <w:r w:rsidRPr="005312D8">
        <w:rPr>
          <w:b/>
          <w:bCs/>
          <w:szCs w:val="24"/>
          <w:lang w:val="en-US"/>
        </w:rPr>
        <w:t>§9</w:t>
      </w:r>
      <w:r w:rsidRPr="005312D8">
        <w:rPr>
          <w:b/>
          <w:bCs/>
          <w:szCs w:val="24"/>
          <w:lang w:val="en-US"/>
        </w:rPr>
        <w:t>开放式基金份额变动</w:t>
      </w:r>
      <w:bookmarkEnd w:id="91"/>
      <w:bookmarkEnd w:id="92"/>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1,009,284,164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402,524,362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10,000,000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45,000,000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367,524,362</w:t>
            </w:r>
          </w:p>
        </w:tc>
      </w:tr>
    </w:tbl>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3" w:name="_Toc225500054"/>
      <w:bookmarkStart w:id="94" w:name="_Toc522548766"/>
      <w:r w:rsidRPr="005312D8">
        <w:rPr>
          <w:b/>
          <w:bCs/>
          <w:szCs w:val="24"/>
          <w:lang w:val="en-US"/>
        </w:rPr>
        <w:t xml:space="preserve">§10  </w:t>
      </w:r>
      <w:r w:rsidRPr="005312D8">
        <w:rPr>
          <w:b/>
          <w:bCs/>
          <w:szCs w:val="24"/>
          <w:lang w:val="en-US"/>
        </w:rPr>
        <w:t>重大事件揭示</w:t>
      </w:r>
      <w:bookmarkEnd w:id="93"/>
      <w:bookmarkEnd w:id="94"/>
    </w:p>
    <w:p w:rsidR="001548F9" w:rsidRPr="005312D8" w:rsidRDefault="001548F9" w:rsidP="0048308E">
      <w:pPr>
        <w:pStyle w:val="20"/>
        <w:spacing w:before="29" w:after="0" w:line="288" w:lineRule="auto"/>
        <w:rPr>
          <w:rFonts w:ascii="Times New Roman" w:hAnsi="Times New Roman"/>
          <w:kern w:val="0"/>
          <w:szCs w:val="24"/>
        </w:rPr>
      </w:pPr>
      <w:bookmarkStart w:id="95" w:name="_Toc522548767"/>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6" w:name="_Toc522548768"/>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6"/>
    </w:p>
    <w:p w:rsidR="00153922" w:rsidRDefault="009F4B1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7" w:name="_Toc522548769"/>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7"/>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8" w:name="_Toc522548770"/>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9" w:name="_Toc522548771"/>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9"/>
    </w:p>
    <w:p w:rsidR="00A475FD" w:rsidRDefault="00A475FD" w:rsidP="00A475FD">
      <w:pPr>
        <w:widowControl/>
        <w:spacing w:before="29" w:line="288" w:lineRule="auto"/>
        <w:ind w:firstLineChars="200" w:firstLine="480"/>
        <w:rPr>
          <w:kern w:val="0"/>
          <w:sz w:val="24"/>
        </w:rPr>
      </w:pPr>
      <w:r>
        <w:rPr>
          <w:rFonts w:hint="eastAsia"/>
          <w:kern w:val="0"/>
          <w:sz w:val="24"/>
        </w:rPr>
        <w:t>无。</w:t>
      </w:r>
    </w:p>
    <w:p w:rsidR="00A475FD" w:rsidRPr="00A475FD" w:rsidRDefault="00A475FD" w:rsidP="00A475FD">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100" w:name="_Toc361324898"/>
      <w:bookmarkStart w:id="101" w:name="_Toc409100466"/>
      <w:bookmarkStart w:id="102" w:name="_Toc409100103"/>
      <w:bookmarkStart w:id="103" w:name="_Toc522548772"/>
      <w:r w:rsidRPr="005312D8">
        <w:rPr>
          <w:rFonts w:ascii="Times New Roman" w:eastAsiaTheme="minorEastAsia" w:hAnsi="Times New Roman"/>
          <w:kern w:val="0"/>
          <w:szCs w:val="24"/>
        </w:rPr>
        <w:t>10.</w:t>
      </w:r>
      <w:bookmarkEnd w:id="100"/>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101"/>
      <w:bookmarkEnd w:id="102"/>
      <w:bookmarkEnd w:id="103"/>
    </w:p>
    <w:p w:rsidR="0057207F" w:rsidRPr="005312D8" w:rsidRDefault="0057207F" w:rsidP="0057207F">
      <w:pPr>
        <w:spacing w:line="360" w:lineRule="auto"/>
        <w:ind w:firstLineChars="200" w:firstLine="480"/>
        <w:rPr>
          <w:rFonts w:eastAsiaTheme="minorEastAsia"/>
          <w:sz w:val="24"/>
        </w:rPr>
      </w:pPr>
      <w:bookmarkStart w:id="104"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5" w:name="_Toc409100104"/>
      <w:bookmarkStart w:id="106" w:name="_Toc409100467"/>
      <w:bookmarkStart w:id="107" w:name="_Toc361324899"/>
      <w:bookmarkStart w:id="108" w:name="_Toc522548773"/>
      <w:bookmarkEnd w:id="104"/>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5"/>
      <w:bookmarkEnd w:id="106"/>
      <w:bookmarkEnd w:id="107"/>
      <w:bookmarkEnd w:id="108"/>
    </w:p>
    <w:p w:rsidR="00153922" w:rsidRDefault="009F4B1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53922" w:rsidRDefault="009F4B1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53922" w:rsidRDefault="009F4B1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9" w:name="_Toc361324900"/>
      <w:bookmarkStart w:id="110" w:name="_Toc409100468"/>
      <w:bookmarkStart w:id="111" w:name="_Toc409100105"/>
      <w:bookmarkStart w:id="112" w:name="_Toc522548774"/>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9"/>
      <w:bookmarkEnd w:id="110"/>
      <w:bookmarkEnd w:id="111"/>
      <w:bookmarkEnd w:id="112"/>
    </w:p>
    <w:p w:rsidR="0057207F" w:rsidRPr="005312D8" w:rsidRDefault="0057207F" w:rsidP="0057207F">
      <w:pPr>
        <w:spacing w:line="360" w:lineRule="auto"/>
        <w:rPr>
          <w:rFonts w:eastAsiaTheme="minorEastAsia"/>
          <w:b/>
          <w:sz w:val="24"/>
        </w:rPr>
      </w:pPr>
      <w:bookmarkStart w:id="113"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3"/>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4"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153922">
        <w:tc>
          <w:tcPr>
            <w:tcW w:w="1560" w:type="dxa"/>
            <w:vAlign w:val="center"/>
          </w:tcPr>
          <w:p w:rsidR="00153922" w:rsidRDefault="009F4B19">
            <w:pPr>
              <w:jc w:val="left"/>
            </w:pPr>
            <w:r>
              <w:rPr>
                <w:rFonts w:eastAsiaTheme="minorEastAsia"/>
                <w:sz w:val="24"/>
              </w:rPr>
              <w:t>中信证券股份有限公司</w:t>
            </w:r>
          </w:p>
        </w:tc>
        <w:tc>
          <w:tcPr>
            <w:tcW w:w="780" w:type="dxa"/>
            <w:vAlign w:val="center"/>
          </w:tcPr>
          <w:p w:rsidR="00153922" w:rsidRDefault="009F4B19">
            <w:pPr>
              <w:jc w:val="right"/>
            </w:pPr>
            <w:r>
              <w:rPr>
                <w:rFonts w:eastAsiaTheme="minorEastAsia"/>
                <w:sz w:val="24"/>
              </w:rPr>
              <w:t>2</w:t>
            </w:r>
          </w:p>
        </w:tc>
        <w:tc>
          <w:tcPr>
            <w:tcW w:w="1800" w:type="dxa"/>
            <w:vAlign w:val="center"/>
          </w:tcPr>
          <w:p w:rsidR="00153922" w:rsidRDefault="009F4B19">
            <w:pPr>
              <w:jc w:val="right"/>
            </w:pPr>
            <w:r>
              <w:rPr>
                <w:rFonts w:eastAsiaTheme="minorEastAsia"/>
                <w:sz w:val="24"/>
              </w:rPr>
              <w:t>57,353,494.11</w:t>
            </w:r>
          </w:p>
        </w:tc>
        <w:tc>
          <w:tcPr>
            <w:tcW w:w="1080" w:type="dxa"/>
            <w:vAlign w:val="center"/>
          </w:tcPr>
          <w:p w:rsidR="00153922" w:rsidRDefault="009F4B19">
            <w:pPr>
              <w:jc w:val="right"/>
            </w:pPr>
            <w:r>
              <w:rPr>
                <w:rFonts w:eastAsiaTheme="minorEastAsia"/>
                <w:sz w:val="24"/>
              </w:rPr>
              <w:t>100.00%</w:t>
            </w:r>
          </w:p>
        </w:tc>
        <w:tc>
          <w:tcPr>
            <w:tcW w:w="1620" w:type="dxa"/>
            <w:vAlign w:val="center"/>
          </w:tcPr>
          <w:p w:rsidR="00153922" w:rsidRDefault="009F4B19">
            <w:pPr>
              <w:jc w:val="right"/>
            </w:pPr>
            <w:r>
              <w:rPr>
                <w:rFonts w:eastAsiaTheme="minorEastAsia"/>
                <w:sz w:val="24"/>
              </w:rPr>
              <w:t>53,412.63</w:t>
            </w:r>
          </w:p>
        </w:tc>
        <w:tc>
          <w:tcPr>
            <w:tcW w:w="1080" w:type="dxa"/>
            <w:vAlign w:val="center"/>
          </w:tcPr>
          <w:p w:rsidR="00153922" w:rsidRDefault="009F4B19">
            <w:pPr>
              <w:jc w:val="right"/>
            </w:pPr>
            <w:r>
              <w:rPr>
                <w:rFonts w:eastAsiaTheme="minorEastAsia"/>
                <w:sz w:val="24"/>
              </w:rPr>
              <w:t>100.00%</w:t>
            </w:r>
          </w:p>
        </w:tc>
        <w:tc>
          <w:tcPr>
            <w:tcW w:w="1080" w:type="dxa"/>
            <w:vAlign w:val="center"/>
          </w:tcPr>
          <w:p w:rsidR="00153922" w:rsidRDefault="009F4B19">
            <w:pPr>
              <w:jc w:val="left"/>
            </w:pPr>
            <w:r>
              <w:rPr>
                <w:rFonts w:eastAsiaTheme="minorEastAsia"/>
                <w:sz w:val="24"/>
              </w:rPr>
              <w:t>-</w:t>
            </w:r>
          </w:p>
        </w:tc>
      </w:tr>
      <w:tr w:rsidR="0020284A">
        <w:tc>
          <w:tcPr>
            <w:tcW w:w="1560" w:type="dxa"/>
            <w:vAlign w:val="center"/>
          </w:tcPr>
          <w:p w:rsidR="0020284A" w:rsidRDefault="0020284A">
            <w:pPr>
              <w:jc w:val="left"/>
              <w:rPr>
                <w:rFonts w:eastAsiaTheme="minorEastAsia"/>
                <w:sz w:val="24"/>
              </w:rPr>
            </w:pPr>
            <w:r w:rsidRPr="0020284A">
              <w:rPr>
                <w:rFonts w:eastAsiaTheme="minorEastAsia" w:hint="eastAsia"/>
                <w:sz w:val="24"/>
              </w:rPr>
              <w:t>中国国际金融股份有限公司</w:t>
            </w:r>
          </w:p>
        </w:tc>
        <w:tc>
          <w:tcPr>
            <w:tcW w:w="780" w:type="dxa"/>
            <w:vAlign w:val="center"/>
          </w:tcPr>
          <w:p w:rsidR="0020284A" w:rsidRDefault="0020284A">
            <w:pPr>
              <w:jc w:val="right"/>
              <w:rPr>
                <w:rFonts w:eastAsiaTheme="minorEastAsia"/>
                <w:sz w:val="24"/>
              </w:rPr>
            </w:pPr>
            <w:r>
              <w:rPr>
                <w:rFonts w:eastAsiaTheme="minorEastAsia" w:hint="eastAsia"/>
                <w:sz w:val="24"/>
              </w:rPr>
              <w:t>1</w:t>
            </w:r>
          </w:p>
        </w:tc>
        <w:tc>
          <w:tcPr>
            <w:tcW w:w="1800" w:type="dxa"/>
            <w:vAlign w:val="center"/>
          </w:tcPr>
          <w:p w:rsidR="0020284A" w:rsidRDefault="0020284A">
            <w:pPr>
              <w:jc w:val="right"/>
              <w:rPr>
                <w:rFonts w:eastAsiaTheme="minorEastAsia"/>
                <w:sz w:val="24"/>
              </w:rPr>
            </w:pPr>
            <w:r>
              <w:rPr>
                <w:rFonts w:eastAsiaTheme="minorEastAsia" w:hint="eastAsia"/>
                <w:sz w:val="24"/>
              </w:rPr>
              <w:t>-</w:t>
            </w:r>
          </w:p>
        </w:tc>
        <w:tc>
          <w:tcPr>
            <w:tcW w:w="1080" w:type="dxa"/>
            <w:vAlign w:val="center"/>
          </w:tcPr>
          <w:p w:rsidR="0020284A" w:rsidRDefault="0020284A">
            <w:pPr>
              <w:jc w:val="right"/>
              <w:rPr>
                <w:rFonts w:eastAsiaTheme="minorEastAsia"/>
                <w:sz w:val="24"/>
              </w:rPr>
            </w:pPr>
            <w:r>
              <w:rPr>
                <w:rFonts w:eastAsiaTheme="minorEastAsia" w:hint="eastAsia"/>
                <w:sz w:val="24"/>
              </w:rPr>
              <w:t>-</w:t>
            </w:r>
          </w:p>
        </w:tc>
        <w:tc>
          <w:tcPr>
            <w:tcW w:w="1620" w:type="dxa"/>
            <w:vAlign w:val="center"/>
          </w:tcPr>
          <w:p w:rsidR="0020284A" w:rsidRDefault="0020284A">
            <w:pPr>
              <w:jc w:val="right"/>
              <w:rPr>
                <w:rFonts w:eastAsiaTheme="minorEastAsia"/>
                <w:sz w:val="24"/>
              </w:rPr>
            </w:pPr>
            <w:r>
              <w:rPr>
                <w:rFonts w:eastAsiaTheme="minorEastAsia" w:hint="eastAsia"/>
                <w:sz w:val="24"/>
              </w:rPr>
              <w:t>-</w:t>
            </w:r>
          </w:p>
        </w:tc>
        <w:tc>
          <w:tcPr>
            <w:tcW w:w="1080" w:type="dxa"/>
            <w:vAlign w:val="center"/>
          </w:tcPr>
          <w:p w:rsidR="0020284A" w:rsidRDefault="0020284A">
            <w:pPr>
              <w:jc w:val="right"/>
              <w:rPr>
                <w:rFonts w:eastAsiaTheme="minorEastAsia"/>
                <w:sz w:val="24"/>
              </w:rPr>
            </w:pPr>
            <w:r>
              <w:rPr>
                <w:rFonts w:eastAsiaTheme="minorEastAsia" w:hint="eastAsia"/>
                <w:sz w:val="24"/>
              </w:rPr>
              <w:t>-</w:t>
            </w:r>
          </w:p>
        </w:tc>
        <w:tc>
          <w:tcPr>
            <w:tcW w:w="1080" w:type="dxa"/>
            <w:vAlign w:val="center"/>
          </w:tcPr>
          <w:p w:rsidR="0020284A" w:rsidRDefault="0020284A">
            <w:pPr>
              <w:jc w:val="left"/>
              <w:rPr>
                <w:rFonts w:eastAsiaTheme="minorEastAsia"/>
                <w:sz w:val="24"/>
              </w:rPr>
            </w:pPr>
            <w:r>
              <w:rPr>
                <w:rFonts w:eastAsiaTheme="minorEastAsia" w:hint="eastAsia"/>
                <w:sz w:val="24"/>
              </w:rPr>
              <w:t>-</w:t>
            </w:r>
          </w:p>
        </w:tc>
      </w:tr>
    </w:tbl>
    <w:p w:rsidR="00153922" w:rsidRDefault="009F4B19">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153922" w:rsidRDefault="009F4B19">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4"/>
    </w:p>
    <w:p w:rsidR="0057207F" w:rsidRPr="005312D8" w:rsidRDefault="0057207F" w:rsidP="0064110C">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5" w:name="_Toc522548775"/>
      <w:r w:rsidRPr="005312D8">
        <w:rPr>
          <w:rFonts w:ascii="Times New Roman" w:hAnsi="Times New Roman"/>
          <w:szCs w:val="24"/>
        </w:rPr>
        <w:t xml:space="preserve">10.9 </w:t>
      </w:r>
      <w:r w:rsidRPr="005312D8">
        <w:rPr>
          <w:rFonts w:ascii="Times New Roman" w:hAnsi="Times New Roman"/>
          <w:kern w:val="0"/>
          <w:szCs w:val="24"/>
        </w:rPr>
        <w:t>其他重大事件</w:t>
      </w:r>
      <w:bookmarkEnd w:id="1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53922">
        <w:tc>
          <w:tcPr>
            <w:tcW w:w="720" w:type="dxa"/>
            <w:vAlign w:val="center"/>
          </w:tcPr>
          <w:p w:rsidR="00153922" w:rsidRDefault="009F4B19">
            <w:pPr>
              <w:jc w:val="center"/>
            </w:pPr>
            <w:r>
              <w:rPr>
                <w:color w:val="000000"/>
                <w:sz w:val="24"/>
              </w:rPr>
              <w:t>1</w:t>
            </w:r>
          </w:p>
        </w:tc>
        <w:tc>
          <w:tcPr>
            <w:tcW w:w="4319" w:type="dxa"/>
            <w:vAlign w:val="center"/>
          </w:tcPr>
          <w:p w:rsidR="00153922" w:rsidRDefault="009F4B19">
            <w:r>
              <w:rPr>
                <w:color w:val="000000"/>
                <w:sz w:val="24"/>
              </w:rPr>
              <w:t>交银施罗德基金管理有限公司关于旗下基金缴纳增值税的提示性公告</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2018-01-03</w:t>
            </w:r>
          </w:p>
        </w:tc>
      </w:tr>
      <w:tr w:rsidR="00153922">
        <w:tc>
          <w:tcPr>
            <w:tcW w:w="720" w:type="dxa"/>
            <w:vAlign w:val="center"/>
          </w:tcPr>
          <w:p w:rsidR="00153922" w:rsidRDefault="009F4B19">
            <w:pPr>
              <w:jc w:val="center"/>
            </w:pPr>
            <w:r>
              <w:rPr>
                <w:color w:val="000000"/>
                <w:sz w:val="24"/>
              </w:rPr>
              <w:t>2</w:t>
            </w:r>
          </w:p>
        </w:tc>
        <w:tc>
          <w:tcPr>
            <w:tcW w:w="4319" w:type="dxa"/>
            <w:vAlign w:val="center"/>
          </w:tcPr>
          <w:p w:rsidR="00153922" w:rsidRDefault="009F4B19">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2018-01-22</w:t>
            </w:r>
          </w:p>
        </w:tc>
      </w:tr>
      <w:tr w:rsidR="00153922">
        <w:tc>
          <w:tcPr>
            <w:tcW w:w="720" w:type="dxa"/>
            <w:vAlign w:val="center"/>
          </w:tcPr>
          <w:p w:rsidR="00153922" w:rsidRDefault="009F4B19">
            <w:pPr>
              <w:jc w:val="center"/>
            </w:pPr>
            <w:r>
              <w:rPr>
                <w:color w:val="000000"/>
                <w:sz w:val="24"/>
              </w:rPr>
              <w:t>3</w:t>
            </w:r>
          </w:p>
        </w:tc>
        <w:tc>
          <w:tcPr>
            <w:tcW w:w="4319" w:type="dxa"/>
            <w:vAlign w:val="center"/>
          </w:tcPr>
          <w:p w:rsidR="00153922" w:rsidRDefault="009F4B19">
            <w:r>
              <w:rPr>
                <w:color w:val="000000"/>
                <w:sz w:val="24"/>
              </w:rPr>
              <w:t>交银施罗德基金管理有限公司关于上证</w:t>
            </w:r>
            <w:r>
              <w:rPr>
                <w:color w:val="000000"/>
                <w:sz w:val="24"/>
              </w:rPr>
              <w:t>180</w:t>
            </w:r>
            <w:r>
              <w:rPr>
                <w:color w:val="000000"/>
                <w:sz w:val="24"/>
              </w:rPr>
              <w:t>公司治理交易型开放式指数证券投资基金修改基金合同的公告</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2018-03-22</w:t>
            </w:r>
          </w:p>
        </w:tc>
      </w:tr>
      <w:tr w:rsidR="00153922">
        <w:tc>
          <w:tcPr>
            <w:tcW w:w="720" w:type="dxa"/>
            <w:vAlign w:val="center"/>
          </w:tcPr>
          <w:p w:rsidR="00153922" w:rsidRDefault="009F4B19">
            <w:pPr>
              <w:jc w:val="center"/>
            </w:pPr>
            <w:r>
              <w:rPr>
                <w:color w:val="000000"/>
                <w:sz w:val="24"/>
              </w:rPr>
              <w:t>4</w:t>
            </w:r>
          </w:p>
        </w:tc>
        <w:tc>
          <w:tcPr>
            <w:tcW w:w="4319" w:type="dxa"/>
            <w:vAlign w:val="center"/>
          </w:tcPr>
          <w:p w:rsidR="00153922" w:rsidRDefault="009F4B19">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年年度报告摘要</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2018-03-28</w:t>
            </w:r>
          </w:p>
        </w:tc>
      </w:tr>
      <w:tr w:rsidR="00153922">
        <w:tc>
          <w:tcPr>
            <w:tcW w:w="720" w:type="dxa"/>
            <w:vAlign w:val="center"/>
          </w:tcPr>
          <w:p w:rsidR="00153922" w:rsidRDefault="009F4B19">
            <w:pPr>
              <w:jc w:val="center"/>
            </w:pPr>
            <w:r>
              <w:rPr>
                <w:color w:val="000000"/>
                <w:sz w:val="24"/>
              </w:rPr>
              <w:t>5</w:t>
            </w:r>
          </w:p>
        </w:tc>
        <w:tc>
          <w:tcPr>
            <w:tcW w:w="4319" w:type="dxa"/>
            <w:vAlign w:val="center"/>
          </w:tcPr>
          <w:p w:rsidR="00153922" w:rsidRDefault="009F4B19">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2018-04-21</w:t>
            </w:r>
          </w:p>
        </w:tc>
      </w:tr>
      <w:tr w:rsidR="00153922">
        <w:tc>
          <w:tcPr>
            <w:tcW w:w="720" w:type="dxa"/>
            <w:vAlign w:val="center"/>
          </w:tcPr>
          <w:p w:rsidR="00153922" w:rsidRDefault="009F4B19">
            <w:pPr>
              <w:jc w:val="center"/>
            </w:pPr>
            <w:r>
              <w:rPr>
                <w:color w:val="000000"/>
                <w:sz w:val="24"/>
              </w:rPr>
              <w:t>6</w:t>
            </w:r>
          </w:p>
        </w:tc>
        <w:tc>
          <w:tcPr>
            <w:tcW w:w="4319" w:type="dxa"/>
            <w:vAlign w:val="center"/>
          </w:tcPr>
          <w:p w:rsidR="00153922" w:rsidRDefault="009F4B19">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2018-05-09</w:t>
            </w:r>
          </w:p>
        </w:tc>
      </w:tr>
      <w:tr w:rsidR="00153922">
        <w:tc>
          <w:tcPr>
            <w:tcW w:w="720" w:type="dxa"/>
            <w:vAlign w:val="center"/>
          </w:tcPr>
          <w:p w:rsidR="00153922" w:rsidRDefault="009F4B19">
            <w:pPr>
              <w:jc w:val="center"/>
            </w:pPr>
            <w:r>
              <w:rPr>
                <w:color w:val="000000"/>
                <w:sz w:val="24"/>
              </w:rPr>
              <w:t>7</w:t>
            </w:r>
          </w:p>
        </w:tc>
        <w:tc>
          <w:tcPr>
            <w:tcW w:w="4319" w:type="dxa"/>
            <w:vAlign w:val="center"/>
          </w:tcPr>
          <w:p w:rsidR="00153922" w:rsidRDefault="009F4B19">
            <w:r>
              <w:rPr>
                <w:color w:val="000000"/>
                <w:sz w:val="24"/>
              </w:rPr>
              <w:t>交银施罗德基金管理有限公司关于高级管理人员变更的公告</w:t>
            </w:r>
          </w:p>
        </w:tc>
        <w:tc>
          <w:tcPr>
            <w:tcW w:w="2519" w:type="dxa"/>
            <w:vAlign w:val="center"/>
          </w:tcPr>
          <w:p w:rsidR="00153922" w:rsidRDefault="009F4B19">
            <w:r>
              <w:rPr>
                <w:color w:val="000000"/>
                <w:sz w:val="24"/>
              </w:rPr>
              <w:t>中国证券报、上海证券报、证券时报</w:t>
            </w:r>
          </w:p>
        </w:tc>
        <w:tc>
          <w:tcPr>
            <w:tcW w:w="1440" w:type="dxa"/>
            <w:vAlign w:val="center"/>
          </w:tcPr>
          <w:p w:rsidR="00153922" w:rsidRDefault="009F4B19">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ED7E6F"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522548776"/>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6"/>
    </w:p>
    <w:p w:rsidR="00484419" w:rsidRPr="005312D8" w:rsidRDefault="00484419" w:rsidP="00ED7E6F">
      <w:pPr>
        <w:pStyle w:val="20"/>
        <w:spacing w:before="29" w:after="0" w:line="288" w:lineRule="auto"/>
        <w:rPr>
          <w:rFonts w:ascii="宋体" w:hAnsi="宋体"/>
          <w:b w:val="0"/>
          <w:bCs w:val="0"/>
          <w:color w:val="000000"/>
          <w:kern w:val="0"/>
          <w:szCs w:val="21"/>
        </w:rPr>
      </w:pPr>
      <w:bookmarkStart w:id="117" w:name="_Toc522548777"/>
      <w:r w:rsidRPr="005312D8">
        <w:rPr>
          <w:rFonts w:ascii="宋体" w:hAnsi="宋体"/>
          <w:color w:val="000000"/>
          <w:kern w:val="0"/>
          <w:szCs w:val="21"/>
        </w:rPr>
        <w:t>11.</w:t>
      </w:r>
      <w:r w:rsidRPr="005312D8">
        <w:rPr>
          <w:rFonts w:ascii="宋体" w:hAnsi="宋体" w:hint="eastAsia"/>
          <w:color w:val="000000"/>
          <w:kern w:val="0"/>
          <w:szCs w:val="21"/>
        </w:rPr>
        <w:t>1 报告期内单一投资者持有基金份额比例达到或超过20%的情况</w:t>
      </w:r>
      <w:bookmarkEnd w:id="11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153922">
        <w:tc>
          <w:tcPr>
            <w:tcW w:w="993" w:type="dxa"/>
          </w:tcPr>
          <w:p w:rsidR="00153922" w:rsidRDefault="00153922"/>
          <w:p w:rsidR="00153922" w:rsidRDefault="009F4B19">
            <w:r>
              <w:rPr>
                <w:rFonts w:ascii="宋体" w:hAnsi="宋体" w:hint="eastAsia"/>
                <w:kern w:val="0"/>
                <w:szCs w:val="21"/>
              </w:rPr>
              <w:t>交银施罗德上证180公司治理交易型开放式指数证券投资基金联接基金</w:t>
            </w:r>
          </w:p>
        </w:tc>
        <w:tc>
          <w:tcPr>
            <w:tcW w:w="992" w:type="dxa"/>
            <w:vAlign w:val="center"/>
          </w:tcPr>
          <w:p w:rsidR="00153922" w:rsidRDefault="009F4B19">
            <w:pPr>
              <w:jc w:val="center"/>
            </w:pPr>
            <w:r>
              <w:rPr>
                <w:rFonts w:ascii="宋体" w:hAnsi="宋体"/>
                <w:bCs/>
                <w:color w:val="000000"/>
                <w:kern w:val="0"/>
                <w:szCs w:val="21"/>
              </w:rPr>
              <w:t>1</w:t>
            </w:r>
          </w:p>
        </w:tc>
        <w:tc>
          <w:tcPr>
            <w:tcW w:w="1843" w:type="dxa"/>
            <w:vAlign w:val="center"/>
          </w:tcPr>
          <w:p w:rsidR="00153922" w:rsidRDefault="009F4B19">
            <w:pPr>
              <w:jc w:val="center"/>
            </w:pPr>
            <w:r>
              <w:rPr>
                <w:rFonts w:ascii="宋体" w:hAnsi="宋体"/>
                <w:bCs/>
                <w:color w:val="000000"/>
                <w:kern w:val="0"/>
                <w:szCs w:val="21"/>
              </w:rPr>
              <w:t>2018/1/1-2018/6/30</w:t>
            </w:r>
          </w:p>
        </w:tc>
        <w:tc>
          <w:tcPr>
            <w:tcW w:w="851" w:type="dxa"/>
            <w:vAlign w:val="center"/>
          </w:tcPr>
          <w:p w:rsidR="00153922" w:rsidRDefault="009F4B19">
            <w:pPr>
              <w:jc w:val="center"/>
            </w:pPr>
            <w:r>
              <w:rPr>
                <w:rFonts w:ascii="宋体" w:hAnsi="宋体"/>
                <w:bCs/>
                <w:color w:val="000000"/>
                <w:kern w:val="0"/>
                <w:szCs w:val="21"/>
              </w:rPr>
              <w:t>376,424,699.00</w:t>
            </w:r>
          </w:p>
        </w:tc>
        <w:tc>
          <w:tcPr>
            <w:tcW w:w="850" w:type="dxa"/>
            <w:vAlign w:val="center"/>
          </w:tcPr>
          <w:p w:rsidR="00153922" w:rsidRDefault="009F4B19">
            <w:pPr>
              <w:jc w:val="center"/>
            </w:pPr>
            <w:r>
              <w:rPr>
                <w:rFonts w:ascii="宋体" w:hAnsi="宋体"/>
                <w:bCs/>
                <w:color w:val="000000"/>
                <w:kern w:val="0"/>
                <w:szCs w:val="21"/>
              </w:rPr>
              <w:t>34,000,000.00</w:t>
            </w:r>
          </w:p>
        </w:tc>
        <w:tc>
          <w:tcPr>
            <w:tcW w:w="1134" w:type="dxa"/>
            <w:vAlign w:val="center"/>
          </w:tcPr>
          <w:p w:rsidR="00153922" w:rsidRDefault="009F4B19">
            <w:pPr>
              <w:jc w:val="center"/>
            </w:pPr>
            <w:r>
              <w:rPr>
                <w:rFonts w:ascii="宋体" w:hAnsi="宋体"/>
                <w:bCs/>
                <w:color w:val="000000"/>
                <w:kern w:val="0"/>
                <w:szCs w:val="21"/>
              </w:rPr>
              <w:t>68,000,000.00</w:t>
            </w:r>
          </w:p>
        </w:tc>
        <w:tc>
          <w:tcPr>
            <w:tcW w:w="1419" w:type="dxa"/>
            <w:vAlign w:val="center"/>
          </w:tcPr>
          <w:p w:rsidR="00153922" w:rsidRDefault="009F4B19">
            <w:pPr>
              <w:jc w:val="center"/>
            </w:pPr>
            <w:r>
              <w:rPr>
                <w:rFonts w:ascii="宋体" w:hAnsi="宋体"/>
                <w:bCs/>
                <w:color w:val="000000"/>
                <w:kern w:val="0"/>
                <w:szCs w:val="21"/>
              </w:rPr>
              <w:t>342,424,699.00</w:t>
            </w:r>
          </w:p>
        </w:tc>
        <w:tc>
          <w:tcPr>
            <w:tcW w:w="1130" w:type="dxa"/>
            <w:vAlign w:val="center"/>
          </w:tcPr>
          <w:p w:rsidR="00153922" w:rsidRDefault="009F4B19">
            <w:pPr>
              <w:jc w:val="center"/>
            </w:pPr>
            <w:r>
              <w:rPr>
                <w:rFonts w:ascii="宋体" w:hAnsi="宋体"/>
                <w:bCs/>
                <w:color w:val="000000"/>
                <w:kern w:val="0"/>
                <w:szCs w:val="21"/>
              </w:rPr>
              <w:t>93.17%</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484419" w:rsidRPr="005312D8" w:rsidRDefault="00484419" w:rsidP="00ED7E6F">
      <w:pPr>
        <w:pStyle w:val="20"/>
        <w:spacing w:before="29" w:after="0" w:line="288" w:lineRule="auto"/>
        <w:rPr>
          <w:rFonts w:ascii="宋体" w:hAnsi="宋体"/>
          <w:b w:val="0"/>
          <w:bCs w:val="0"/>
          <w:color w:val="000000"/>
          <w:kern w:val="0"/>
          <w:szCs w:val="21"/>
        </w:rPr>
      </w:pPr>
      <w:bookmarkStart w:id="118" w:name="_Toc522548778"/>
      <w:r w:rsidRPr="005312D8">
        <w:rPr>
          <w:rFonts w:ascii="宋体" w:hAnsi="宋体" w:hint="eastAsia"/>
          <w:color w:val="000000"/>
          <w:kern w:val="0"/>
          <w:szCs w:val="21"/>
        </w:rPr>
        <w:t>11.2 影响投资者决策的其他重要信息</w:t>
      </w:r>
      <w:bookmarkEnd w:id="118"/>
    </w:p>
    <w:p w:rsidR="00153922" w:rsidRDefault="009F4B19">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9" w:name="_Toc225500055"/>
      <w:bookmarkStart w:id="120" w:name="_Toc522548779"/>
      <w:r w:rsidRPr="005312D8">
        <w:rPr>
          <w:b/>
          <w:bCs/>
          <w:szCs w:val="24"/>
          <w:lang w:val="en-US"/>
        </w:rPr>
        <w:t xml:space="preserve">§12  </w:t>
      </w:r>
      <w:r w:rsidRPr="005312D8">
        <w:rPr>
          <w:b/>
          <w:bCs/>
          <w:szCs w:val="24"/>
          <w:lang w:val="en-US"/>
        </w:rPr>
        <w:t>备查文件目录</w:t>
      </w:r>
      <w:bookmarkEnd w:id="119"/>
      <w:bookmarkEnd w:id="120"/>
    </w:p>
    <w:p w:rsidR="001548F9" w:rsidRPr="005312D8" w:rsidRDefault="001548F9" w:rsidP="0048308E">
      <w:pPr>
        <w:pStyle w:val="20"/>
        <w:spacing w:before="29" w:after="0" w:line="288" w:lineRule="auto"/>
        <w:rPr>
          <w:rFonts w:ascii="Times New Roman" w:hAnsi="Times New Roman"/>
          <w:kern w:val="0"/>
          <w:szCs w:val="24"/>
        </w:rPr>
      </w:pPr>
      <w:bookmarkStart w:id="121" w:name="_Toc52254878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1"/>
    </w:p>
    <w:p w:rsidR="00153922" w:rsidRDefault="009F4B19">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153922" w:rsidRDefault="009F4B19">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153922" w:rsidRDefault="009F4B19">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153922" w:rsidRDefault="009F4B19">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153922" w:rsidRDefault="009F4B19">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153922" w:rsidRDefault="009F4B1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53922" w:rsidRDefault="009F4B1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、报告期内上证</w:t>
      </w:r>
      <w:r w:rsidRPr="005312D8">
        <w:rPr>
          <w:color w:val="000000"/>
          <w:sz w:val="24"/>
        </w:rPr>
        <w:t>180</w:t>
      </w:r>
      <w:r w:rsidRPr="005312D8">
        <w:rPr>
          <w:color w:val="000000"/>
          <w:sz w:val="24"/>
        </w:rPr>
        <w:t>公司治理交易型开放式指数证券投资基金在指定报刊上各项公告的原稿。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2" w:name="_Toc52254878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3" w:name="_Toc52254878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3"/>
    </w:p>
    <w:p w:rsidR="00153922" w:rsidRDefault="009F4B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89D" w:rsidRDefault="008C689D">
      <w:r>
        <w:separator/>
      </w:r>
    </w:p>
  </w:endnote>
  <w:endnote w:type="continuationSeparator" w:id="0">
    <w:p w:rsidR="008C689D" w:rsidRDefault="008C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C8294F">
      <w:rPr>
        <w:noProof/>
        <w:kern w:val="0"/>
        <w:szCs w:val="21"/>
      </w:rPr>
      <w:t>44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C8294F">
      <w:rPr>
        <w:noProof/>
        <w:kern w:val="0"/>
        <w:szCs w:val="21"/>
      </w:rPr>
      <w:t>48</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89D" w:rsidRDefault="008C689D">
      <w:r>
        <w:separator/>
      </w:r>
    </w:p>
  </w:footnote>
  <w:footnote w:type="continuationSeparator" w:id="0">
    <w:p w:rsidR="008C689D" w:rsidRDefault="008C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DA9"/>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922"/>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1CF4"/>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0D0"/>
    <w:rsid w:val="001F5CE2"/>
    <w:rsid w:val="001F5DBA"/>
    <w:rsid w:val="001F5DE3"/>
    <w:rsid w:val="001F5F74"/>
    <w:rsid w:val="001F69AA"/>
    <w:rsid w:val="002010DE"/>
    <w:rsid w:val="002011E5"/>
    <w:rsid w:val="00201962"/>
    <w:rsid w:val="00201B58"/>
    <w:rsid w:val="0020284A"/>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47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32DD"/>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D22"/>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C0B"/>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110C"/>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411"/>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1EA"/>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689D"/>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B4A"/>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B3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B19"/>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5B"/>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5FD"/>
    <w:rsid w:val="00A47B15"/>
    <w:rsid w:val="00A5094A"/>
    <w:rsid w:val="00A50DB9"/>
    <w:rsid w:val="00A51037"/>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7C4"/>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94F"/>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9C2"/>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19AA"/>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138"/>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E6F"/>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2DE8"/>
    <w:rsid w:val="00F633F1"/>
    <w:rsid w:val="00F63BF7"/>
    <w:rsid w:val="00F6453E"/>
    <w:rsid w:val="00F64A3D"/>
    <w:rsid w:val="00F64F5F"/>
    <w:rsid w:val="00F65215"/>
    <w:rsid w:val="00F65617"/>
    <w:rsid w:val="00F65A88"/>
    <w:rsid w:val="00F65FEA"/>
    <w:rsid w:val="00F66494"/>
    <w:rsid w:val="00F66E32"/>
    <w:rsid w:val="00F674A8"/>
    <w:rsid w:val="00F67E05"/>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25CA930-87FF-4059-ACBA-B4A6D008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 w:type="paragraph" w:styleId="aff5">
    <w:name w:val="Revision"/>
    <w:hidden/>
    <w:uiPriority w:val="99"/>
    <w:semiHidden/>
    <w:rsid w:val="00641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91581501">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2925-99DC-4919-8222-276F3FD4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48</Pages>
  <Words>6028</Words>
  <Characters>34364</Characters>
  <Application>Microsoft Office Word</Application>
  <DocSecurity>0</DocSecurity>
  <Lines>286</Lines>
  <Paragraphs>80</Paragraphs>
  <ScaleCrop>false</ScaleCrop>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3257</cp:revision>
  <cp:lastPrinted>2007-07-19T00:46:00Z</cp:lastPrinted>
  <dcterms:created xsi:type="dcterms:W3CDTF">2013-08-19T07:44:00Z</dcterms:created>
  <dcterms:modified xsi:type="dcterms:W3CDTF">2018-08-23T10:06:00Z</dcterms:modified>
</cp:coreProperties>
</file>