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交银施罗德中证海外中国互联网指数型证券投资基金</w:t>
      </w:r>
      <w:r w:rsidRPr="007F3452">
        <w:rPr>
          <w:b/>
          <w:sz w:val="36"/>
          <w:szCs w:val="36"/>
        </w:rPr>
        <w:t>(LOF)</w:t>
      </w:r>
      <w:bookmarkEnd w:id="0"/>
      <w:bookmarkEnd w:id="1"/>
      <w:bookmarkEnd w:id="2"/>
      <w:bookmarkEnd w:id="3"/>
      <w:bookmarkEnd w:id="4"/>
    </w:p>
    <w:p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2018</w:t>
      </w:r>
      <w:r w:rsidRPr="007F3452">
        <w:rPr>
          <w:b/>
          <w:sz w:val="36"/>
          <w:szCs w:val="36"/>
        </w:rPr>
        <w:t>年半年度报告</w:t>
      </w:r>
      <w:bookmarkEnd w:id="5"/>
      <w:bookmarkEnd w:id="6"/>
      <w:bookmarkEnd w:id="7"/>
      <w:bookmarkEnd w:id="8"/>
      <w:bookmarkEnd w:id="9"/>
    </w:p>
    <w:p w:rsidR="008A5A5D" w:rsidRPr="007F3452" w:rsidRDefault="00146FBA" w:rsidP="00CC055F">
      <w:pPr>
        <w:spacing w:before="29" w:line="288" w:lineRule="auto"/>
        <w:jc w:val="center"/>
        <w:rPr>
          <w:b/>
          <w:sz w:val="36"/>
          <w:szCs w:val="36"/>
        </w:rPr>
      </w:pPr>
      <w:r w:rsidRPr="007F3452">
        <w:rPr>
          <w:b/>
          <w:sz w:val="36"/>
          <w:szCs w:val="36"/>
        </w:rPr>
        <w:t>2018</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基金托管人：中国农业银行股份有限公司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报告送出日期：二〇一八年八月二十五日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default" r:id="rId8"/>
          <w:pgSz w:w="11926" w:h="15840"/>
          <w:pgMar w:top="1418" w:right="1418" w:bottom="851" w:left="1418" w:header="851" w:footer="992" w:gutter="0"/>
          <w:cols w:space="720"/>
          <w:titlePg/>
          <w:docGrid w:linePitch="286"/>
        </w:sectPr>
      </w:pPr>
    </w:p>
    <w:p w:rsidR="003F5C00"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522481122"/>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522481123"/>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rsidR="00A932BB" w:rsidRDefault="00481B4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932BB" w:rsidRDefault="00481B4F">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932BB" w:rsidRDefault="00481B4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932BB" w:rsidRDefault="00481B4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932BB" w:rsidRDefault="00481B4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bookmarkStart w:id="19" w:name="_GoBack"/>
    <w:p w:rsidR="00E945A5" w:rsidRDefault="00C34032">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522481122" w:history="1">
        <w:r w:rsidR="00E945A5" w:rsidRPr="0025675F">
          <w:rPr>
            <w:rStyle w:val="a9"/>
            <w:b/>
            <w:bCs/>
            <w:noProof/>
          </w:rPr>
          <w:t xml:space="preserve">§1  </w:t>
        </w:r>
        <w:r w:rsidR="00E945A5" w:rsidRPr="0025675F">
          <w:rPr>
            <w:rStyle w:val="a9"/>
            <w:rFonts w:hint="eastAsia"/>
            <w:b/>
            <w:bCs/>
            <w:noProof/>
          </w:rPr>
          <w:t>重要提示及目录</w:t>
        </w:r>
        <w:r w:rsidR="00E945A5">
          <w:rPr>
            <w:noProof/>
            <w:webHidden/>
          </w:rPr>
          <w:tab/>
        </w:r>
        <w:r w:rsidR="00E945A5">
          <w:rPr>
            <w:noProof/>
            <w:webHidden/>
          </w:rPr>
          <w:fldChar w:fldCharType="begin"/>
        </w:r>
        <w:r w:rsidR="00E945A5">
          <w:rPr>
            <w:noProof/>
            <w:webHidden/>
          </w:rPr>
          <w:instrText xml:space="preserve"> PAGEREF _Toc522481122 \h </w:instrText>
        </w:r>
        <w:r w:rsidR="00E945A5">
          <w:rPr>
            <w:noProof/>
            <w:webHidden/>
          </w:rPr>
        </w:r>
        <w:r w:rsidR="00E945A5">
          <w:rPr>
            <w:noProof/>
            <w:webHidden/>
          </w:rPr>
          <w:fldChar w:fldCharType="separate"/>
        </w:r>
        <w:r w:rsidR="003F6655">
          <w:rPr>
            <w:noProof/>
            <w:webHidden/>
          </w:rPr>
          <w:t>2</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3" w:history="1">
        <w:r w:rsidR="00E945A5" w:rsidRPr="0025675F">
          <w:rPr>
            <w:rStyle w:val="a9"/>
            <w:noProof/>
          </w:rPr>
          <w:t xml:space="preserve">1.1  </w:t>
        </w:r>
        <w:r w:rsidR="00E945A5" w:rsidRPr="0025675F">
          <w:rPr>
            <w:rStyle w:val="a9"/>
            <w:rFonts w:hint="eastAsia"/>
            <w:noProof/>
          </w:rPr>
          <w:t>重要提示</w:t>
        </w:r>
        <w:r w:rsidR="00E945A5">
          <w:rPr>
            <w:noProof/>
            <w:webHidden/>
          </w:rPr>
          <w:tab/>
        </w:r>
        <w:r w:rsidR="00E945A5">
          <w:rPr>
            <w:noProof/>
            <w:webHidden/>
          </w:rPr>
          <w:fldChar w:fldCharType="begin"/>
        </w:r>
        <w:r w:rsidR="00E945A5">
          <w:rPr>
            <w:noProof/>
            <w:webHidden/>
          </w:rPr>
          <w:instrText xml:space="preserve"> PAGEREF _Toc522481123 \h </w:instrText>
        </w:r>
        <w:r w:rsidR="00E945A5">
          <w:rPr>
            <w:noProof/>
            <w:webHidden/>
          </w:rPr>
        </w:r>
        <w:r w:rsidR="00E945A5">
          <w:rPr>
            <w:noProof/>
            <w:webHidden/>
          </w:rPr>
          <w:fldChar w:fldCharType="separate"/>
        </w:r>
        <w:r>
          <w:rPr>
            <w:noProof/>
            <w:webHidden/>
          </w:rPr>
          <w:t>2</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24" w:history="1">
        <w:r w:rsidR="00E945A5" w:rsidRPr="0025675F">
          <w:rPr>
            <w:rStyle w:val="a9"/>
            <w:b/>
            <w:bCs/>
            <w:noProof/>
          </w:rPr>
          <w:t xml:space="preserve">§2  </w:t>
        </w:r>
        <w:r w:rsidR="00E945A5" w:rsidRPr="0025675F">
          <w:rPr>
            <w:rStyle w:val="a9"/>
            <w:rFonts w:hint="eastAsia"/>
            <w:b/>
            <w:bCs/>
            <w:noProof/>
          </w:rPr>
          <w:t>基金简介</w:t>
        </w:r>
        <w:r w:rsidR="00E945A5">
          <w:rPr>
            <w:noProof/>
            <w:webHidden/>
          </w:rPr>
          <w:tab/>
        </w:r>
        <w:r w:rsidR="00E945A5">
          <w:rPr>
            <w:noProof/>
            <w:webHidden/>
          </w:rPr>
          <w:fldChar w:fldCharType="begin"/>
        </w:r>
        <w:r w:rsidR="00E945A5">
          <w:rPr>
            <w:noProof/>
            <w:webHidden/>
          </w:rPr>
          <w:instrText xml:space="preserve"> PAGEREF _Toc522481124 \h </w:instrText>
        </w:r>
        <w:r w:rsidR="00E945A5">
          <w:rPr>
            <w:noProof/>
            <w:webHidden/>
          </w:rPr>
        </w:r>
        <w:r w:rsidR="00E945A5">
          <w:rPr>
            <w:noProof/>
            <w:webHidden/>
          </w:rPr>
          <w:fldChar w:fldCharType="separate"/>
        </w:r>
        <w:r>
          <w:rPr>
            <w:noProof/>
            <w:webHidden/>
          </w:rPr>
          <w:t>5</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5" w:history="1">
        <w:r w:rsidR="00E945A5" w:rsidRPr="0025675F">
          <w:rPr>
            <w:rStyle w:val="a9"/>
            <w:noProof/>
          </w:rPr>
          <w:t>2.1</w:t>
        </w:r>
        <w:r w:rsidR="00E945A5" w:rsidRPr="0025675F">
          <w:rPr>
            <w:rStyle w:val="a9"/>
            <w:rFonts w:hint="eastAsia"/>
            <w:noProof/>
          </w:rPr>
          <w:t>基金基本情况</w:t>
        </w:r>
        <w:r w:rsidR="00E945A5">
          <w:rPr>
            <w:noProof/>
            <w:webHidden/>
          </w:rPr>
          <w:tab/>
        </w:r>
        <w:r w:rsidR="00E945A5">
          <w:rPr>
            <w:noProof/>
            <w:webHidden/>
          </w:rPr>
          <w:fldChar w:fldCharType="begin"/>
        </w:r>
        <w:r w:rsidR="00E945A5">
          <w:rPr>
            <w:noProof/>
            <w:webHidden/>
          </w:rPr>
          <w:instrText xml:space="preserve"> PAGEREF _Toc522481125 \h </w:instrText>
        </w:r>
        <w:r w:rsidR="00E945A5">
          <w:rPr>
            <w:noProof/>
            <w:webHidden/>
          </w:rPr>
        </w:r>
        <w:r w:rsidR="00E945A5">
          <w:rPr>
            <w:noProof/>
            <w:webHidden/>
          </w:rPr>
          <w:fldChar w:fldCharType="separate"/>
        </w:r>
        <w:r>
          <w:rPr>
            <w:noProof/>
            <w:webHidden/>
          </w:rPr>
          <w:t>5</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6" w:history="1">
        <w:r w:rsidR="00E945A5" w:rsidRPr="0025675F">
          <w:rPr>
            <w:rStyle w:val="a9"/>
            <w:noProof/>
          </w:rPr>
          <w:t xml:space="preserve">2.2 </w:t>
        </w:r>
        <w:r w:rsidR="00E945A5" w:rsidRPr="0025675F">
          <w:rPr>
            <w:rStyle w:val="a9"/>
            <w:rFonts w:hint="eastAsia"/>
            <w:noProof/>
          </w:rPr>
          <w:t>基金产品说明</w:t>
        </w:r>
        <w:r w:rsidR="00E945A5">
          <w:rPr>
            <w:noProof/>
            <w:webHidden/>
          </w:rPr>
          <w:tab/>
        </w:r>
        <w:r w:rsidR="00E945A5">
          <w:rPr>
            <w:noProof/>
            <w:webHidden/>
          </w:rPr>
          <w:fldChar w:fldCharType="begin"/>
        </w:r>
        <w:r w:rsidR="00E945A5">
          <w:rPr>
            <w:noProof/>
            <w:webHidden/>
          </w:rPr>
          <w:instrText xml:space="preserve"> PAGEREF _Toc522481126 \h </w:instrText>
        </w:r>
        <w:r w:rsidR="00E945A5">
          <w:rPr>
            <w:noProof/>
            <w:webHidden/>
          </w:rPr>
        </w:r>
        <w:r w:rsidR="00E945A5">
          <w:rPr>
            <w:noProof/>
            <w:webHidden/>
          </w:rPr>
          <w:fldChar w:fldCharType="separate"/>
        </w:r>
        <w:r>
          <w:rPr>
            <w:noProof/>
            <w:webHidden/>
          </w:rPr>
          <w:t>5</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7" w:history="1">
        <w:r w:rsidR="00E945A5" w:rsidRPr="0025675F">
          <w:rPr>
            <w:rStyle w:val="a9"/>
            <w:noProof/>
          </w:rPr>
          <w:t xml:space="preserve">2.3 </w:t>
        </w:r>
        <w:r w:rsidR="00E945A5" w:rsidRPr="0025675F">
          <w:rPr>
            <w:rStyle w:val="a9"/>
            <w:rFonts w:hint="eastAsia"/>
            <w:noProof/>
          </w:rPr>
          <w:t>基金管理人和基金托管人</w:t>
        </w:r>
        <w:r w:rsidR="00E945A5">
          <w:rPr>
            <w:noProof/>
            <w:webHidden/>
          </w:rPr>
          <w:tab/>
        </w:r>
        <w:r w:rsidR="00E945A5">
          <w:rPr>
            <w:noProof/>
            <w:webHidden/>
          </w:rPr>
          <w:fldChar w:fldCharType="begin"/>
        </w:r>
        <w:r w:rsidR="00E945A5">
          <w:rPr>
            <w:noProof/>
            <w:webHidden/>
          </w:rPr>
          <w:instrText xml:space="preserve"> PAGEREF _Toc522481127 \h </w:instrText>
        </w:r>
        <w:r w:rsidR="00E945A5">
          <w:rPr>
            <w:noProof/>
            <w:webHidden/>
          </w:rPr>
        </w:r>
        <w:r w:rsidR="00E945A5">
          <w:rPr>
            <w:noProof/>
            <w:webHidden/>
          </w:rPr>
          <w:fldChar w:fldCharType="separate"/>
        </w:r>
        <w:r>
          <w:rPr>
            <w:noProof/>
            <w:webHidden/>
          </w:rPr>
          <w:t>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8" w:history="1">
        <w:r w:rsidR="00E945A5" w:rsidRPr="0025675F">
          <w:rPr>
            <w:rStyle w:val="a9"/>
            <w:noProof/>
          </w:rPr>
          <w:t xml:space="preserve">2.4 </w:t>
        </w:r>
        <w:r w:rsidR="00E945A5" w:rsidRPr="0025675F">
          <w:rPr>
            <w:rStyle w:val="a9"/>
            <w:rFonts w:hint="eastAsia"/>
            <w:noProof/>
          </w:rPr>
          <w:t>境外投资顾问和境外资产托管人</w:t>
        </w:r>
        <w:r w:rsidR="00E945A5">
          <w:rPr>
            <w:noProof/>
            <w:webHidden/>
          </w:rPr>
          <w:tab/>
        </w:r>
        <w:r w:rsidR="00E945A5">
          <w:rPr>
            <w:noProof/>
            <w:webHidden/>
          </w:rPr>
          <w:fldChar w:fldCharType="begin"/>
        </w:r>
        <w:r w:rsidR="00E945A5">
          <w:rPr>
            <w:noProof/>
            <w:webHidden/>
          </w:rPr>
          <w:instrText xml:space="preserve"> PAGEREF _Toc522481128 \h </w:instrText>
        </w:r>
        <w:r w:rsidR="00E945A5">
          <w:rPr>
            <w:noProof/>
            <w:webHidden/>
          </w:rPr>
        </w:r>
        <w:r w:rsidR="00E945A5">
          <w:rPr>
            <w:noProof/>
            <w:webHidden/>
          </w:rPr>
          <w:fldChar w:fldCharType="separate"/>
        </w:r>
        <w:r>
          <w:rPr>
            <w:noProof/>
            <w:webHidden/>
          </w:rPr>
          <w:t>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29" w:history="1">
        <w:r w:rsidR="00E945A5" w:rsidRPr="0025675F">
          <w:rPr>
            <w:rStyle w:val="a9"/>
            <w:noProof/>
          </w:rPr>
          <w:t xml:space="preserve">2.5 </w:t>
        </w:r>
        <w:r w:rsidR="00E945A5" w:rsidRPr="0025675F">
          <w:rPr>
            <w:rStyle w:val="a9"/>
            <w:rFonts w:hint="eastAsia"/>
            <w:noProof/>
          </w:rPr>
          <w:t>信息披露方式</w:t>
        </w:r>
        <w:r w:rsidR="00E945A5">
          <w:rPr>
            <w:noProof/>
            <w:webHidden/>
          </w:rPr>
          <w:tab/>
        </w:r>
        <w:r w:rsidR="00E945A5">
          <w:rPr>
            <w:noProof/>
            <w:webHidden/>
          </w:rPr>
          <w:fldChar w:fldCharType="begin"/>
        </w:r>
        <w:r w:rsidR="00E945A5">
          <w:rPr>
            <w:noProof/>
            <w:webHidden/>
          </w:rPr>
          <w:instrText xml:space="preserve"> PAGEREF _Toc522481129 \h </w:instrText>
        </w:r>
        <w:r w:rsidR="00E945A5">
          <w:rPr>
            <w:noProof/>
            <w:webHidden/>
          </w:rPr>
        </w:r>
        <w:r w:rsidR="00E945A5">
          <w:rPr>
            <w:noProof/>
            <w:webHidden/>
          </w:rPr>
          <w:fldChar w:fldCharType="separate"/>
        </w:r>
        <w:r>
          <w:rPr>
            <w:noProof/>
            <w:webHidden/>
          </w:rPr>
          <w:t>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0" w:history="1">
        <w:r w:rsidR="00E945A5" w:rsidRPr="0025675F">
          <w:rPr>
            <w:rStyle w:val="a9"/>
            <w:noProof/>
          </w:rPr>
          <w:t xml:space="preserve">2.6 </w:t>
        </w:r>
        <w:r w:rsidR="00E945A5" w:rsidRPr="0025675F">
          <w:rPr>
            <w:rStyle w:val="a9"/>
            <w:rFonts w:hint="eastAsia"/>
            <w:noProof/>
          </w:rPr>
          <w:t>其他相关资料</w:t>
        </w:r>
        <w:r w:rsidR="00E945A5">
          <w:rPr>
            <w:noProof/>
            <w:webHidden/>
          </w:rPr>
          <w:tab/>
        </w:r>
        <w:r w:rsidR="00E945A5">
          <w:rPr>
            <w:noProof/>
            <w:webHidden/>
          </w:rPr>
          <w:fldChar w:fldCharType="begin"/>
        </w:r>
        <w:r w:rsidR="00E945A5">
          <w:rPr>
            <w:noProof/>
            <w:webHidden/>
          </w:rPr>
          <w:instrText xml:space="preserve"> PAGEREF _Toc522481130 \h </w:instrText>
        </w:r>
        <w:r w:rsidR="00E945A5">
          <w:rPr>
            <w:noProof/>
            <w:webHidden/>
          </w:rPr>
        </w:r>
        <w:r w:rsidR="00E945A5">
          <w:rPr>
            <w:noProof/>
            <w:webHidden/>
          </w:rPr>
          <w:fldChar w:fldCharType="separate"/>
        </w:r>
        <w:r>
          <w:rPr>
            <w:noProof/>
            <w:webHidden/>
          </w:rPr>
          <w:t>7</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31" w:history="1">
        <w:r w:rsidR="00E945A5" w:rsidRPr="0025675F">
          <w:rPr>
            <w:rStyle w:val="a9"/>
            <w:b/>
            <w:bCs/>
            <w:noProof/>
          </w:rPr>
          <w:t xml:space="preserve">§3 </w:t>
        </w:r>
        <w:r w:rsidR="00E945A5" w:rsidRPr="0025675F">
          <w:rPr>
            <w:rStyle w:val="a9"/>
            <w:rFonts w:hint="eastAsia"/>
            <w:b/>
            <w:bCs/>
            <w:noProof/>
          </w:rPr>
          <w:t>主要财务指标和基金净值表现</w:t>
        </w:r>
        <w:r w:rsidR="00E945A5">
          <w:rPr>
            <w:noProof/>
            <w:webHidden/>
          </w:rPr>
          <w:tab/>
        </w:r>
        <w:r w:rsidR="00E945A5">
          <w:rPr>
            <w:noProof/>
            <w:webHidden/>
          </w:rPr>
          <w:fldChar w:fldCharType="begin"/>
        </w:r>
        <w:r w:rsidR="00E945A5">
          <w:rPr>
            <w:noProof/>
            <w:webHidden/>
          </w:rPr>
          <w:instrText xml:space="preserve"> PAGEREF _Toc522481131 \h </w:instrText>
        </w:r>
        <w:r w:rsidR="00E945A5">
          <w:rPr>
            <w:noProof/>
            <w:webHidden/>
          </w:rPr>
        </w:r>
        <w:r w:rsidR="00E945A5">
          <w:rPr>
            <w:noProof/>
            <w:webHidden/>
          </w:rPr>
          <w:fldChar w:fldCharType="separate"/>
        </w:r>
        <w:r>
          <w:rPr>
            <w:noProof/>
            <w:webHidden/>
          </w:rPr>
          <w:t>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2" w:history="1">
        <w:r w:rsidR="00E945A5" w:rsidRPr="0025675F">
          <w:rPr>
            <w:rStyle w:val="a9"/>
            <w:noProof/>
          </w:rPr>
          <w:t xml:space="preserve">3.1 </w:t>
        </w:r>
        <w:r w:rsidR="00E945A5" w:rsidRPr="0025675F">
          <w:rPr>
            <w:rStyle w:val="a9"/>
            <w:rFonts w:hint="eastAsia"/>
            <w:noProof/>
          </w:rPr>
          <w:t>主要会计数据和财务指标</w:t>
        </w:r>
        <w:r w:rsidR="00E945A5">
          <w:rPr>
            <w:noProof/>
            <w:webHidden/>
          </w:rPr>
          <w:tab/>
        </w:r>
        <w:r w:rsidR="00E945A5">
          <w:rPr>
            <w:noProof/>
            <w:webHidden/>
          </w:rPr>
          <w:fldChar w:fldCharType="begin"/>
        </w:r>
        <w:r w:rsidR="00E945A5">
          <w:rPr>
            <w:noProof/>
            <w:webHidden/>
          </w:rPr>
          <w:instrText xml:space="preserve"> PAGEREF _Toc522481132 \h </w:instrText>
        </w:r>
        <w:r w:rsidR="00E945A5">
          <w:rPr>
            <w:noProof/>
            <w:webHidden/>
          </w:rPr>
        </w:r>
        <w:r w:rsidR="00E945A5">
          <w:rPr>
            <w:noProof/>
            <w:webHidden/>
          </w:rPr>
          <w:fldChar w:fldCharType="separate"/>
        </w:r>
        <w:r>
          <w:rPr>
            <w:noProof/>
            <w:webHidden/>
          </w:rPr>
          <w:t>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3" w:history="1">
        <w:r w:rsidR="00E945A5" w:rsidRPr="0025675F">
          <w:rPr>
            <w:rStyle w:val="a9"/>
            <w:noProof/>
          </w:rPr>
          <w:t xml:space="preserve">3.2 </w:t>
        </w:r>
        <w:r w:rsidR="00E945A5" w:rsidRPr="0025675F">
          <w:rPr>
            <w:rStyle w:val="a9"/>
            <w:rFonts w:hint="eastAsia"/>
            <w:noProof/>
          </w:rPr>
          <w:t>基金净值表现</w:t>
        </w:r>
        <w:r w:rsidR="00E945A5">
          <w:rPr>
            <w:noProof/>
            <w:webHidden/>
          </w:rPr>
          <w:tab/>
        </w:r>
        <w:r w:rsidR="00E945A5">
          <w:rPr>
            <w:noProof/>
            <w:webHidden/>
          </w:rPr>
          <w:fldChar w:fldCharType="begin"/>
        </w:r>
        <w:r w:rsidR="00E945A5">
          <w:rPr>
            <w:noProof/>
            <w:webHidden/>
          </w:rPr>
          <w:instrText xml:space="preserve"> PAGEREF _Toc522481133 \h </w:instrText>
        </w:r>
        <w:r w:rsidR="00E945A5">
          <w:rPr>
            <w:noProof/>
            <w:webHidden/>
          </w:rPr>
        </w:r>
        <w:r w:rsidR="00E945A5">
          <w:rPr>
            <w:noProof/>
            <w:webHidden/>
          </w:rPr>
          <w:fldChar w:fldCharType="separate"/>
        </w:r>
        <w:r>
          <w:rPr>
            <w:noProof/>
            <w:webHidden/>
          </w:rPr>
          <w:t>7</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34" w:history="1">
        <w:r w:rsidR="00E945A5" w:rsidRPr="0025675F">
          <w:rPr>
            <w:rStyle w:val="a9"/>
            <w:b/>
            <w:bCs/>
            <w:noProof/>
          </w:rPr>
          <w:t xml:space="preserve">§4  </w:t>
        </w:r>
        <w:r w:rsidR="00E945A5" w:rsidRPr="0025675F">
          <w:rPr>
            <w:rStyle w:val="a9"/>
            <w:rFonts w:hint="eastAsia"/>
            <w:b/>
            <w:bCs/>
            <w:noProof/>
          </w:rPr>
          <w:t>管理人报告</w:t>
        </w:r>
        <w:r w:rsidR="00E945A5">
          <w:rPr>
            <w:noProof/>
            <w:webHidden/>
          </w:rPr>
          <w:tab/>
        </w:r>
        <w:r w:rsidR="00E945A5">
          <w:rPr>
            <w:noProof/>
            <w:webHidden/>
          </w:rPr>
          <w:fldChar w:fldCharType="begin"/>
        </w:r>
        <w:r w:rsidR="00E945A5">
          <w:rPr>
            <w:noProof/>
            <w:webHidden/>
          </w:rPr>
          <w:instrText xml:space="preserve"> PAGEREF _Toc522481134 \h </w:instrText>
        </w:r>
        <w:r w:rsidR="00E945A5">
          <w:rPr>
            <w:noProof/>
            <w:webHidden/>
          </w:rPr>
        </w:r>
        <w:r w:rsidR="00E945A5">
          <w:rPr>
            <w:noProof/>
            <w:webHidden/>
          </w:rPr>
          <w:fldChar w:fldCharType="separate"/>
        </w:r>
        <w:r>
          <w:rPr>
            <w:noProof/>
            <w:webHidden/>
          </w:rPr>
          <w:t>9</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5" w:history="1">
        <w:r w:rsidR="00E945A5" w:rsidRPr="0025675F">
          <w:rPr>
            <w:rStyle w:val="a9"/>
            <w:noProof/>
          </w:rPr>
          <w:t xml:space="preserve">4.1 </w:t>
        </w:r>
        <w:r w:rsidR="00E945A5" w:rsidRPr="0025675F">
          <w:rPr>
            <w:rStyle w:val="a9"/>
            <w:rFonts w:hint="eastAsia"/>
            <w:noProof/>
          </w:rPr>
          <w:t>基金管理人及基金经理情况</w:t>
        </w:r>
        <w:r w:rsidR="00E945A5">
          <w:rPr>
            <w:noProof/>
            <w:webHidden/>
          </w:rPr>
          <w:tab/>
        </w:r>
        <w:r w:rsidR="00E945A5">
          <w:rPr>
            <w:noProof/>
            <w:webHidden/>
          </w:rPr>
          <w:fldChar w:fldCharType="begin"/>
        </w:r>
        <w:r w:rsidR="00E945A5">
          <w:rPr>
            <w:noProof/>
            <w:webHidden/>
          </w:rPr>
          <w:instrText xml:space="preserve"> PAGEREF _Toc522481135 \h </w:instrText>
        </w:r>
        <w:r w:rsidR="00E945A5">
          <w:rPr>
            <w:noProof/>
            <w:webHidden/>
          </w:rPr>
        </w:r>
        <w:r w:rsidR="00E945A5">
          <w:rPr>
            <w:noProof/>
            <w:webHidden/>
          </w:rPr>
          <w:fldChar w:fldCharType="separate"/>
        </w:r>
        <w:r>
          <w:rPr>
            <w:noProof/>
            <w:webHidden/>
          </w:rPr>
          <w:t>9</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6" w:history="1">
        <w:r w:rsidR="00E945A5" w:rsidRPr="0025675F">
          <w:rPr>
            <w:rStyle w:val="a9"/>
            <w:noProof/>
          </w:rPr>
          <w:t xml:space="preserve">4.2 </w:t>
        </w:r>
        <w:r w:rsidR="00E945A5" w:rsidRPr="0025675F">
          <w:rPr>
            <w:rStyle w:val="a9"/>
            <w:rFonts w:hint="eastAsia"/>
            <w:noProof/>
          </w:rPr>
          <w:t>境外投资顾问为本基金提供投资建议的主要成员简介</w:t>
        </w:r>
        <w:r w:rsidR="00E945A5">
          <w:rPr>
            <w:noProof/>
            <w:webHidden/>
          </w:rPr>
          <w:tab/>
        </w:r>
        <w:r w:rsidR="00E945A5">
          <w:rPr>
            <w:noProof/>
            <w:webHidden/>
          </w:rPr>
          <w:fldChar w:fldCharType="begin"/>
        </w:r>
        <w:r w:rsidR="00E945A5">
          <w:rPr>
            <w:noProof/>
            <w:webHidden/>
          </w:rPr>
          <w:instrText xml:space="preserve"> PAGEREF _Toc522481136 \h </w:instrText>
        </w:r>
        <w:r w:rsidR="00E945A5">
          <w:rPr>
            <w:noProof/>
            <w:webHidden/>
          </w:rPr>
        </w:r>
        <w:r w:rsidR="00E945A5">
          <w:rPr>
            <w:noProof/>
            <w:webHidden/>
          </w:rPr>
          <w:fldChar w:fldCharType="separate"/>
        </w:r>
        <w:r>
          <w:rPr>
            <w:noProof/>
            <w:webHidden/>
          </w:rPr>
          <w:t>11</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7" w:history="1">
        <w:r w:rsidR="00E945A5" w:rsidRPr="0025675F">
          <w:rPr>
            <w:rStyle w:val="a9"/>
            <w:noProof/>
          </w:rPr>
          <w:t>4.3</w:t>
        </w:r>
        <w:r w:rsidR="00E945A5" w:rsidRPr="0025675F">
          <w:rPr>
            <w:rStyle w:val="a9"/>
            <w:rFonts w:hint="eastAsia"/>
            <w:noProof/>
          </w:rPr>
          <w:t>管理人对报告期内本基金运作遵规守信情况的说明</w:t>
        </w:r>
        <w:r w:rsidR="00E945A5">
          <w:rPr>
            <w:noProof/>
            <w:webHidden/>
          </w:rPr>
          <w:tab/>
        </w:r>
        <w:r w:rsidR="00E945A5">
          <w:rPr>
            <w:noProof/>
            <w:webHidden/>
          </w:rPr>
          <w:fldChar w:fldCharType="begin"/>
        </w:r>
        <w:r w:rsidR="00E945A5">
          <w:rPr>
            <w:noProof/>
            <w:webHidden/>
          </w:rPr>
          <w:instrText xml:space="preserve"> PAGEREF _Toc522481137 \h </w:instrText>
        </w:r>
        <w:r w:rsidR="00E945A5">
          <w:rPr>
            <w:noProof/>
            <w:webHidden/>
          </w:rPr>
        </w:r>
        <w:r w:rsidR="00E945A5">
          <w:rPr>
            <w:noProof/>
            <w:webHidden/>
          </w:rPr>
          <w:fldChar w:fldCharType="separate"/>
        </w:r>
        <w:r>
          <w:rPr>
            <w:noProof/>
            <w:webHidden/>
          </w:rPr>
          <w:t>11</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8" w:history="1">
        <w:r w:rsidR="00E945A5" w:rsidRPr="0025675F">
          <w:rPr>
            <w:rStyle w:val="a9"/>
            <w:noProof/>
          </w:rPr>
          <w:t xml:space="preserve">4.4 </w:t>
        </w:r>
        <w:r w:rsidR="00E945A5" w:rsidRPr="0025675F">
          <w:rPr>
            <w:rStyle w:val="a9"/>
            <w:rFonts w:hint="eastAsia"/>
            <w:noProof/>
          </w:rPr>
          <w:t>管理人对报告期内公平交易情况的专项说明</w:t>
        </w:r>
        <w:r w:rsidR="00E945A5">
          <w:rPr>
            <w:noProof/>
            <w:webHidden/>
          </w:rPr>
          <w:tab/>
        </w:r>
        <w:r w:rsidR="00E945A5">
          <w:rPr>
            <w:noProof/>
            <w:webHidden/>
          </w:rPr>
          <w:fldChar w:fldCharType="begin"/>
        </w:r>
        <w:r w:rsidR="00E945A5">
          <w:rPr>
            <w:noProof/>
            <w:webHidden/>
          </w:rPr>
          <w:instrText xml:space="preserve"> PAGEREF _Toc522481138 \h </w:instrText>
        </w:r>
        <w:r w:rsidR="00E945A5">
          <w:rPr>
            <w:noProof/>
            <w:webHidden/>
          </w:rPr>
        </w:r>
        <w:r w:rsidR="00E945A5">
          <w:rPr>
            <w:noProof/>
            <w:webHidden/>
          </w:rPr>
          <w:fldChar w:fldCharType="separate"/>
        </w:r>
        <w:r>
          <w:rPr>
            <w:noProof/>
            <w:webHidden/>
          </w:rPr>
          <w:t>12</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39" w:history="1">
        <w:r w:rsidR="00E945A5" w:rsidRPr="0025675F">
          <w:rPr>
            <w:rStyle w:val="a9"/>
            <w:noProof/>
          </w:rPr>
          <w:t xml:space="preserve">4.5 </w:t>
        </w:r>
        <w:r w:rsidR="00E945A5" w:rsidRPr="0025675F">
          <w:rPr>
            <w:rStyle w:val="a9"/>
            <w:rFonts w:hint="eastAsia"/>
            <w:noProof/>
          </w:rPr>
          <w:t>管理人对报告期内基金的投资策略和业绩表现的说明</w:t>
        </w:r>
        <w:r w:rsidR="00E945A5">
          <w:rPr>
            <w:noProof/>
            <w:webHidden/>
          </w:rPr>
          <w:tab/>
        </w:r>
        <w:r w:rsidR="00E945A5">
          <w:rPr>
            <w:noProof/>
            <w:webHidden/>
          </w:rPr>
          <w:fldChar w:fldCharType="begin"/>
        </w:r>
        <w:r w:rsidR="00E945A5">
          <w:rPr>
            <w:noProof/>
            <w:webHidden/>
          </w:rPr>
          <w:instrText xml:space="preserve"> PAGEREF _Toc522481139 \h </w:instrText>
        </w:r>
        <w:r w:rsidR="00E945A5">
          <w:rPr>
            <w:noProof/>
            <w:webHidden/>
          </w:rPr>
        </w:r>
        <w:r w:rsidR="00E945A5">
          <w:rPr>
            <w:noProof/>
            <w:webHidden/>
          </w:rPr>
          <w:fldChar w:fldCharType="separate"/>
        </w:r>
        <w:r>
          <w:rPr>
            <w:noProof/>
            <w:webHidden/>
          </w:rPr>
          <w:t>12</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0" w:history="1">
        <w:r w:rsidR="00E945A5" w:rsidRPr="0025675F">
          <w:rPr>
            <w:rStyle w:val="a9"/>
            <w:noProof/>
          </w:rPr>
          <w:t xml:space="preserve">4.6 </w:t>
        </w:r>
        <w:r w:rsidR="00E945A5" w:rsidRPr="0025675F">
          <w:rPr>
            <w:rStyle w:val="a9"/>
            <w:rFonts w:hint="eastAsia"/>
            <w:noProof/>
          </w:rPr>
          <w:t>管理人对宏观经济、证券市场及行业走势的简要展望</w:t>
        </w:r>
        <w:r w:rsidR="00E945A5">
          <w:rPr>
            <w:noProof/>
            <w:webHidden/>
          </w:rPr>
          <w:tab/>
        </w:r>
        <w:r w:rsidR="00E945A5">
          <w:rPr>
            <w:noProof/>
            <w:webHidden/>
          </w:rPr>
          <w:fldChar w:fldCharType="begin"/>
        </w:r>
        <w:r w:rsidR="00E945A5">
          <w:rPr>
            <w:noProof/>
            <w:webHidden/>
          </w:rPr>
          <w:instrText xml:space="preserve"> PAGEREF _Toc522481140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1" w:history="1">
        <w:r w:rsidR="00E945A5" w:rsidRPr="0025675F">
          <w:rPr>
            <w:rStyle w:val="a9"/>
            <w:noProof/>
          </w:rPr>
          <w:t xml:space="preserve">4.7 </w:t>
        </w:r>
        <w:r w:rsidR="00E945A5" w:rsidRPr="0025675F">
          <w:rPr>
            <w:rStyle w:val="a9"/>
            <w:rFonts w:hint="eastAsia"/>
            <w:noProof/>
          </w:rPr>
          <w:t>管理人对报告期内基金估值程序等事项的说明</w:t>
        </w:r>
        <w:r w:rsidR="00E945A5">
          <w:rPr>
            <w:noProof/>
            <w:webHidden/>
          </w:rPr>
          <w:tab/>
        </w:r>
        <w:r w:rsidR="00E945A5">
          <w:rPr>
            <w:noProof/>
            <w:webHidden/>
          </w:rPr>
          <w:fldChar w:fldCharType="begin"/>
        </w:r>
        <w:r w:rsidR="00E945A5">
          <w:rPr>
            <w:noProof/>
            <w:webHidden/>
          </w:rPr>
          <w:instrText xml:space="preserve"> PAGEREF _Toc522481141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2" w:history="1">
        <w:r w:rsidR="00E945A5" w:rsidRPr="0025675F">
          <w:rPr>
            <w:rStyle w:val="a9"/>
            <w:noProof/>
          </w:rPr>
          <w:t xml:space="preserve">4.8 </w:t>
        </w:r>
        <w:r w:rsidR="00E945A5" w:rsidRPr="0025675F">
          <w:rPr>
            <w:rStyle w:val="a9"/>
            <w:rFonts w:hint="eastAsia"/>
            <w:noProof/>
          </w:rPr>
          <w:t>管理人对报告期内基金利润分配情况的说明</w:t>
        </w:r>
        <w:r w:rsidR="00E945A5">
          <w:rPr>
            <w:noProof/>
            <w:webHidden/>
          </w:rPr>
          <w:tab/>
        </w:r>
        <w:r w:rsidR="00E945A5">
          <w:rPr>
            <w:noProof/>
            <w:webHidden/>
          </w:rPr>
          <w:fldChar w:fldCharType="begin"/>
        </w:r>
        <w:r w:rsidR="00E945A5">
          <w:rPr>
            <w:noProof/>
            <w:webHidden/>
          </w:rPr>
          <w:instrText xml:space="preserve"> PAGEREF _Toc522481142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3" w:history="1">
        <w:r w:rsidR="00E945A5" w:rsidRPr="0025675F">
          <w:rPr>
            <w:rStyle w:val="a9"/>
            <w:noProof/>
          </w:rPr>
          <w:t xml:space="preserve">4.9 </w:t>
        </w:r>
        <w:r w:rsidR="00E945A5" w:rsidRPr="0025675F">
          <w:rPr>
            <w:rStyle w:val="a9"/>
            <w:rFonts w:hint="eastAsia"/>
            <w:noProof/>
          </w:rPr>
          <w:t>报告期内管理人对本基金持有人数或基金资产净值预警情形的说明</w:t>
        </w:r>
        <w:r w:rsidR="00E945A5">
          <w:rPr>
            <w:noProof/>
            <w:webHidden/>
          </w:rPr>
          <w:tab/>
        </w:r>
        <w:r w:rsidR="00E945A5">
          <w:rPr>
            <w:noProof/>
            <w:webHidden/>
          </w:rPr>
          <w:fldChar w:fldCharType="begin"/>
        </w:r>
        <w:r w:rsidR="00E945A5">
          <w:rPr>
            <w:noProof/>
            <w:webHidden/>
          </w:rPr>
          <w:instrText xml:space="preserve"> PAGEREF _Toc522481143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44" w:history="1">
        <w:r w:rsidR="00E945A5" w:rsidRPr="0025675F">
          <w:rPr>
            <w:rStyle w:val="a9"/>
            <w:b/>
            <w:bCs/>
            <w:noProof/>
          </w:rPr>
          <w:t xml:space="preserve">§5  </w:t>
        </w:r>
        <w:r w:rsidR="00E945A5" w:rsidRPr="0025675F">
          <w:rPr>
            <w:rStyle w:val="a9"/>
            <w:rFonts w:hint="eastAsia"/>
            <w:b/>
            <w:bCs/>
            <w:noProof/>
          </w:rPr>
          <w:t>托管人报告</w:t>
        </w:r>
        <w:r w:rsidR="00E945A5">
          <w:rPr>
            <w:noProof/>
            <w:webHidden/>
          </w:rPr>
          <w:tab/>
        </w:r>
        <w:r w:rsidR="00E945A5">
          <w:rPr>
            <w:noProof/>
            <w:webHidden/>
          </w:rPr>
          <w:fldChar w:fldCharType="begin"/>
        </w:r>
        <w:r w:rsidR="00E945A5">
          <w:rPr>
            <w:noProof/>
            <w:webHidden/>
          </w:rPr>
          <w:instrText xml:space="preserve"> PAGEREF _Toc522481144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5" w:history="1">
        <w:r w:rsidR="00E945A5" w:rsidRPr="0025675F">
          <w:rPr>
            <w:rStyle w:val="a9"/>
            <w:noProof/>
          </w:rPr>
          <w:t xml:space="preserve">5.1 </w:t>
        </w:r>
        <w:r w:rsidR="00E945A5" w:rsidRPr="0025675F">
          <w:rPr>
            <w:rStyle w:val="a9"/>
            <w:rFonts w:hint="eastAsia"/>
            <w:noProof/>
          </w:rPr>
          <w:t>报告期内本基金托管人遵规守信情况声明</w:t>
        </w:r>
        <w:r w:rsidR="00E945A5">
          <w:rPr>
            <w:noProof/>
            <w:webHidden/>
          </w:rPr>
          <w:tab/>
        </w:r>
        <w:r w:rsidR="00E945A5">
          <w:rPr>
            <w:noProof/>
            <w:webHidden/>
          </w:rPr>
          <w:fldChar w:fldCharType="begin"/>
        </w:r>
        <w:r w:rsidR="00E945A5">
          <w:rPr>
            <w:noProof/>
            <w:webHidden/>
          </w:rPr>
          <w:instrText xml:space="preserve"> PAGEREF _Toc522481145 \h </w:instrText>
        </w:r>
        <w:r w:rsidR="00E945A5">
          <w:rPr>
            <w:noProof/>
            <w:webHidden/>
          </w:rPr>
        </w:r>
        <w:r w:rsidR="00E945A5">
          <w:rPr>
            <w:noProof/>
            <w:webHidden/>
          </w:rPr>
          <w:fldChar w:fldCharType="separate"/>
        </w:r>
        <w:r>
          <w:rPr>
            <w:noProof/>
            <w:webHidden/>
          </w:rPr>
          <w:t>13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6" w:history="1">
        <w:r w:rsidR="00E945A5" w:rsidRPr="0025675F">
          <w:rPr>
            <w:rStyle w:val="a9"/>
            <w:noProof/>
          </w:rPr>
          <w:t xml:space="preserve">5.2 </w:t>
        </w:r>
        <w:r w:rsidR="00E945A5" w:rsidRPr="0025675F">
          <w:rPr>
            <w:rStyle w:val="a9"/>
            <w:rFonts w:hint="eastAsia"/>
            <w:noProof/>
          </w:rPr>
          <w:t>托管人对报告期内本基金投资运作遵规守信、净值计算、利润分配等情况的说明</w:t>
        </w:r>
        <w:r w:rsidR="00E945A5">
          <w:rPr>
            <w:noProof/>
            <w:webHidden/>
          </w:rPr>
          <w:tab/>
        </w:r>
        <w:r w:rsidR="00E945A5">
          <w:rPr>
            <w:noProof/>
            <w:webHidden/>
          </w:rPr>
          <w:fldChar w:fldCharType="begin"/>
        </w:r>
        <w:r w:rsidR="00E945A5">
          <w:rPr>
            <w:noProof/>
            <w:webHidden/>
          </w:rPr>
          <w:instrText xml:space="preserve"> PAGEREF _Toc522481146 \h </w:instrText>
        </w:r>
        <w:r w:rsidR="00E945A5">
          <w:rPr>
            <w:noProof/>
            <w:webHidden/>
          </w:rPr>
        </w:r>
        <w:r w:rsidR="00E945A5">
          <w:rPr>
            <w:noProof/>
            <w:webHidden/>
          </w:rPr>
          <w:fldChar w:fldCharType="separate"/>
        </w:r>
        <w:r>
          <w:rPr>
            <w:noProof/>
            <w:webHidden/>
          </w:rPr>
          <w:t>14</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7" w:history="1">
        <w:r w:rsidR="00E945A5" w:rsidRPr="0025675F">
          <w:rPr>
            <w:rStyle w:val="a9"/>
            <w:noProof/>
          </w:rPr>
          <w:t xml:space="preserve">5.3 </w:t>
        </w:r>
        <w:r w:rsidR="00E945A5" w:rsidRPr="0025675F">
          <w:rPr>
            <w:rStyle w:val="a9"/>
            <w:rFonts w:hint="eastAsia"/>
            <w:noProof/>
          </w:rPr>
          <w:t>托管人对本半年度报告中财务信息等内容的真实、准确和完整发表意见</w:t>
        </w:r>
        <w:r w:rsidR="00E945A5">
          <w:rPr>
            <w:noProof/>
            <w:webHidden/>
          </w:rPr>
          <w:tab/>
        </w:r>
        <w:r w:rsidR="00E945A5">
          <w:rPr>
            <w:noProof/>
            <w:webHidden/>
          </w:rPr>
          <w:fldChar w:fldCharType="begin"/>
        </w:r>
        <w:r w:rsidR="00E945A5">
          <w:rPr>
            <w:noProof/>
            <w:webHidden/>
          </w:rPr>
          <w:instrText xml:space="preserve"> PAGEREF _Toc522481147 \h </w:instrText>
        </w:r>
        <w:r w:rsidR="00E945A5">
          <w:rPr>
            <w:noProof/>
            <w:webHidden/>
          </w:rPr>
        </w:r>
        <w:r w:rsidR="00E945A5">
          <w:rPr>
            <w:noProof/>
            <w:webHidden/>
          </w:rPr>
          <w:fldChar w:fldCharType="separate"/>
        </w:r>
        <w:r>
          <w:rPr>
            <w:noProof/>
            <w:webHidden/>
          </w:rPr>
          <w:t>14</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48" w:history="1">
        <w:r w:rsidR="00E945A5" w:rsidRPr="0025675F">
          <w:rPr>
            <w:rStyle w:val="a9"/>
            <w:b/>
            <w:bCs/>
            <w:noProof/>
          </w:rPr>
          <w:t>§6</w:t>
        </w:r>
        <w:r w:rsidR="00E945A5">
          <w:rPr>
            <w:rFonts w:asciiTheme="minorHAnsi" w:eastAsiaTheme="minorEastAsia" w:hAnsiTheme="minorHAnsi" w:cstheme="minorBidi"/>
            <w:noProof/>
            <w:szCs w:val="22"/>
          </w:rPr>
          <w:tab/>
        </w:r>
        <w:r w:rsidR="00E945A5" w:rsidRPr="0025675F">
          <w:rPr>
            <w:rStyle w:val="a9"/>
            <w:rFonts w:hint="eastAsia"/>
            <w:b/>
            <w:bCs/>
            <w:noProof/>
          </w:rPr>
          <w:t>半年度财务会计报告（未经审计）</w:t>
        </w:r>
        <w:r w:rsidR="00E945A5">
          <w:rPr>
            <w:noProof/>
            <w:webHidden/>
          </w:rPr>
          <w:tab/>
        </w:r>
        <w:r w:rsidR="00E945A5">
          <w:rPr>
            <w:noProof/>
            <w:webHidden/>
          </w:rPr>
          <w:fldChar w:fldCharType="begin"/>
        </w:r>
        <w:r w:rsidR="00E945A5">
          <w:rPr>
            <w:noProof/>
            <w:webHidden/>
          </w:rPr>
          <w:instrText xml:space="preserve"> PAGEREF _Toc522481148 \h </w:instrText>
        </w:r>
        <w:r w:rsidR="00E945A5">
          <w:rPr>
            <w:noProof/>
            <w:webHidden/>
          </w:rPr>
        </w:r>
        <w:r w:rsidR="00E945A5">
          <w:rPr>
            <w:noProof/>
            <w:webHidden/>
          </w:rPr>
          <w:fldChar w:fldCharType="separate"/>
        </w:r>
        <w:r>
          <w:rPr>
            <w:noProof/>
            <w:webHidden/>
          </w:rPr>
          <w:t>14</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49" w:history="1">
        <w:r w:rsidR="00E945A5" w:rsidRPr="0025675F">
          <w:rPr>
            <w:rStyle w:val="a9"/>
            <w:noProof/>
          </w:rPr>
          <w:t xml:space="preserve">6.1 </w:t>
        </w:r>
        <w:r w:rsidR="00E945A5" w:rsidRPr="0025675F">
          <w:rPr>
            <w:rStyle w:val="a9"/>
            <w:rFonts w:hint="eastAsia"/>
            <w:noProof/>
          </w:rPr>
          <w:t>资产负债表</w:t>
        </w:r>
        <w:r w:rsidR="00E945A5">
          <w:rPr>
            <w:noProof/>
            <w:webHidden/>
          </w:rPr>
          <w:tab/>
        </w:r>
        <w:r w:rsidR="00E945A5">
          <w:rPr>
            <w:noProof/>
            <w:webHidden/>
          </w:rPr>
          <w:fldChar w:fldCharType="begin"/>
        </w:r>
        <w:r w:rsidR="00E945A5">
          <w:rPr>
            <w:noProof/>
            <w:webHidden/>
          </w:rPr>
          <w:instrText xml:space="preserve"> PAGEREF _Toc522481149 \h </w:instrText>
        </w:r>
        <w:r w:rsidR="00E945A5">
          <w:rPr>
            <w:noProof/>
            <w:webHidden/>
          </w:rPr>
        </w:r>
        <w:r w:rsidR="00E945A5">
          <w:rPr>
            <w:noProof/>
            <w:webHidden/>
          </w:rPr>
          <w:fldChar w:fldCharType="separate"/>
        </w:r>
        <w:r>
          <w:rPr>
            <w:noProof/>
            <w:webHidden/>
          </w:rPr>
          <w:t>14</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0" w:history="1">
        <w:r w:rsidR="00E945A5" w:rsidRPr="0025675F">
          <w:rPr>
            <w:rStyle w:val="a9"/>
            <w:noProof/>
          </w:rPr>
          <w:t xml:space="preserve">6.2 </w:t>
        </w:r>
        <w:r w:rsidR="00E945A5" w:rsidRPr="0025675F">
          <w:rPr>
            <w:rStyle w:val="a9"/>
            <w:rFonts w:hint="eastAsia"/>
            <w:noProof/>
          </w:rPr>
          <w:t>利润表</w:t>
        </w:r>
        <w:r w:rsidR="00E945A5">
          <w:rPr>
            <w:noProof/>
            <w:webHidden/>
          </w:rPr>
          <w:tab/>
        </w:r>
        <w:r w:rsidR="00E945A5">
          <w:rPr>
            <w:noProof/>
            <w:webHidden/>
          </w:rPr>
          <w:fldChar w:fldCharType="begin"/>
        </w:r>
        <w:r w:rsidR="00E945A5">
          <w:rPr>
            <w:noProof/>
            <w:webHidden/>
          </w:rPr>
          <w:instrText xml:space="preserve"> PAGEREF _Toc522481150 \h </w:instrText>
        </w:r>
        <w:r w:rsidR="00E945A5">
          <w:rPr>
            <w:noProof/>
            <w:webHidden/>
          </w:rPr>
        </w:r>
        <w:r w:rsidR="00E945A5">
          <w:rPr>
            <w:noProof/>
            <w:webHidden/>
          </w:rPr>
          <w:fldChar w:fldCharType="separate"/>
        </w:r>
        <w:r>
          <w:rPr>
            <w:noProof/>
            <w:webHidden/>
          </w:rPr>
          <w:t>16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1" w:history="1">
        <w:r w:rsidR="00E945A5" w:rsidRPr="0025675F">
          <w:rPr>
            <w:rStyle w:val="a9"/>
            <w:noProof/>
          </w:rPr>
          <w:t xml:space="preserve">6.3 </w:t>
        </w:r>
        <w:r w:rsidR="00E945A5" w:rsidRPr="0025675F">
          <w:rPr>
            <w:rStyle w:val="a9"/>
            <w:rFonts w:hint="eastAsia"/>
            <w:noProof/>
          </w:rPr>
          <w:t>所有者权益（基金净值）变动表</w:t>
        </w:r>
        <w:r w:rsidR="00E945A5">
          <w:rPr>
            <w:noProof/>
            <w:webHidden/>
          </w:rPr>
          <w:tab/>
        </w:r>
        <w:r w:rsidR="00E945A5">
          <w:rPr>
            <w:noProof/>
            <w:webHidden/>
          </w:rPr>
          <w:fldChar w:fldCharType="begin"/>
        </w:r>
        <w:r w:rsidR="00E945A5">
          <w:rPr>
            <w:noProof/>
            <w:webHidden/>
          </w:rPr>
          <w:instrText xml:space="preserve"> PAGEREF _Toc522481151 \h </w:instrText>
        </w:r>
        <w:r w:rsidR="00E945A5">
          <w:rPr>
            <w:noProof/>
            <w:webHidden/>
          </w:rPr>
        </w:r>
        <w:r w:rsidR="00E945A5">
          <w:rPr>
            <w:noProof/>
            <w:webHidden/>
          </w:rPr>
          <w:fldChar w:fldCharType="separate"/>
        </w:r>
        <w:r>
          <w:rPr>
            <w:noProof/>
            <w:webHidden/>
          </w:rPr>
          <w:t>17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2" w:history="1">
        <w:r w:rsidR="00E945A5" w:rsidRPr="0025675F">
          <w:rPr>
            <w:rStyle w:val="a9"/>
            <w:noProof/>
          </w:rPr>
          <w:t xml:space="preserve">6.4 </w:t>
        </w:r>
        <w:r w:rsidR="00E945A5" w:rsidRPr="0025675F">
          <w:rPr>
            <w:rStyle w:val="a9"/>
            <w:rFonts w:hint="eastAsia"/>
            <w:noProof/>
          </w:rPr>
          <w:t>报表附注</w:t>
        </w:r>
        <w:r w:rsidR="00E945A5">
          <w:rPr>
            <w:noProof/>
            <w:webHidden/>
          </w:rPr>
          <w:tab/>
        </w:r>
        <w:r w:rsidR="00E945A5">
          <w:rPr>
            <w:noProof/>
            <w:webHidden/>
          </w:rPr>
          <w:fldChar w:fldCharType="begin"/>
        </w:r>
        <w:r w:rsidR="00E945A5">
          <w:rPr>
            <w:noProof/>
            <w:webHidden/>
          </w:rPr>
          <w:instrText xml:space="preserve"> PAGEREF _Toc522481152 \h </w:instrText>
        </w:r>
        <w:r w:rsidR="00E945A5">
          <w:rPr>
            <w:noProof/>
            <w:webHidden/>
          </w:rPr>
        </w:r>
        <w:r w:rsidR="00E945A5">
          <w:rPr>
            <w:noProof/>
            <w:webHidden/>
          </w:rPr>
          <w:fldChar w:fldCharType="separate"/>
        </w:r>
        <w:r>
          <w:rPr>
            <w:noProof/>
            <w:webHidden/>
          </w:rPr>
          <w:t>18</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53" w:history="1">
        <w:r w:rsidR="00E945A5" w:rsidRPr="0025675F">
          <w:rPr>
            <w:rStyle w:val="a9"/>
            <w:b/>
            <w:bCs/>
            <w:noProof/>
          </w:rPr>
          <w:t>§7</w:t>
        </w:r>
        <w:r w:rsidR="00E945A5" w:rsidRPr="0025675F">
          <w:rPr>
            <w:rStyle w:val="a9"/>
            <w:rFonts w:hint="eastAsia"/>
            <w:b/>
            <w:bCs/>
            <w:noProof/>
          </w:rPr>
          <w:t>投资组合报告</w:t>
        </w:r>
        <w:r w:rsidR="00E945A5">
          <w:rPr>
            <w:noProof/>
            <w:webHidden/>
          </w:rPr>
          <w:tab/>
        </w:r>
        <w:r w:rsidR="00E945A5">
          <w:rPr>
            <w:noProof/>
            <w:webHidden/>
          </w:rPr>
          <w:fldChar w:fldCharType="begin"/>
        </w:r>
        <w:r w:rsidR="00E945A5">
          <w:rPr>
            <w:noProof/>
            <w:webHidden/>
          </w:rPr>
          <w:instrText xml:space="preserve"> PAGEREF _Toc522481153 \h </w:instrText>
        </w:r>
        <w:r w:rsidR="00E945A5">
          <w:rPr>
            <w:noProof/>
            <w:webHidden/>
          </w:rPr>
        </w:r>
        <w:r w:rsidR="00E945A5">
          <w:rPr>
            <w:noProof/>
            <w:webHidden/>
          </w:rPr>
          <w:fldChar w:fldCharType="separate"/>
        </w:r>
        <w:r>
          <w:rPr>
            <w:noProof/>
            <w:webHidden/>
          </w:rPr>
          <w:t>36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4" w:history="1">
        <w:r w:rsidR="00E945A5" w:rsidRPr="0025675F">
          <w:rPr>
            <w:rStyle w:val="a9"/>
            <w:noProof/>
          </w:rPr>
          <w:t>7.1</w:t>
        </w:r>
        <w:r w:rsidR="00E945A5" w:rsidRPr="0025675F">
          <w:rPr>
            <w:rStyle w:val="a9"/>
            <w:rFonts w:hint="eastAsia"/>
            <w:noProof/>
          </w:rPr>
          <w:t>期末基金资产组合情况</w:t>
        </w:r>
        <w:r w:rsidR="00E945A5">
          <w:rPr>
            <w:noProof/>
            <w:webHidden/>
          </w:rPr>
          <w:tab/>
        </w:r>
        <w:r w:rsidR="00E945A5">
          <w:rPr>
            <w:noProof/>
            <w:webHidden/>
          </w:rPr>
          <w:fldChar w:fldCharType="begin"/>
        </w:r>
        <w:r w:rsidR="00E945A5">
          <w:rPr>
            <w:noProof/>
            <w:webHidden/>
          </w:rPr>
          <w:instrText xml:space="preserve"> PAGEREF _Toc522481154 \h </w:instrText>
        </w:r>
        <w:r w:rsidR="00E945A5">
          <w:rPr>
            <w:noProof/>
            <w:webHidden/>
          </w:rPr>
        </w:r>
        <w:r w:rsidR="00E945A5">
          <w:rPr>
            <w:noProof/>
            <w:webHidden/>
          </w:rPr>
          <w:fldChar w:fldCharType="separate"/>
        </w:r>
        <w:r>
          <w:rPr>
            <w:noProof/>
            <w:webHidden/>
          </w:rPr>
          <w:t>36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5" w:history="1">
        <w:r w:rsidR="00E945A5" w:rsidRPr="0025675F">
          <w:rPr>
            <w:rStyle w:val="a9"/>
            <w:noProof/>
          </w:rPr>
          <w:t>7.2</w:t>
        </w:r>
        <w:r w:rsidR="00E945A5" w:rsidRPr="0025675F">
          <w:rPr>
            <w:rStyle w:val="a9"/>
            <w:rFonts w:hint="eastAsia"/>
            <w:noProof/>
          </w:rPr>
          <w:t>期末在各个国家（地区）证券市场的权益投资分布</w:t>
        </w:r>
        <w:r w:rsidR="00E945A5">
          <w:rPr>
            <w:noProof/>
            <w:webHidden/>
          </w:rPr>
          <w:tab/>
        </w:r>
        <w:r w:rsidR="00E945A5">
          <w:rPr>
            <w:noProof/>
            <w:webHidden/>
          </w:rPr>
          <w:fldChar w:fldCharType="begin"/>
        </w:r>
        <w:r w:rsidR="00E945A5">
          <w:rPr>
            <w:noProof/>
            <w:webHidden/>
          </w:rPr>
          <w:instrText xml:space="preserve"> PAGEREF _Toc522481155 \h </w:instrText>
        </w:r>
        <w:r w:rsidR="00E945A5">
          <w:rPr>
            <w:noProof/>
            <w:webHidden/>
          </w:rPr>
        </w:r>
        <w:r w:rsidR="00E945A5">
          <w:rPr>
            <w:noProof/>
            <w:webHidden/>
          </w:rPr>
          <w:fldChar w:fldCharType="separate"/>
        </w:r>
        <w:r>
          <w:rPr>
            <w:noProof/>
            <w:webHidden/>
          </w:rPr>
          <w:t>36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6" w:history="1">
        <w:r w:rsidR="00E945A5" w:rsidRPr="0025675F">
          <w:rPr>
            <w:rStyle w:val="a9"/>
            <w:noProof/>
          </w:rPr>
          <w:t>7.3</w:t>
        </w:r>
        <w:r w:rsidR="00E945A5" w:rsidRPr="0025675F">
          <w:rPr>
            <w:rStyle w:val="a9"/>
            <w:rFonts w:hint="eastAsia"/>
            <w:noProof/>
          </w:rPr>
          <w:t>期末按行业分类的权益投资组合</w:t>
        </w:r>
        <w:r w:rsidR="00E945A5">
          <w:rPr>
            <w:noProof/>
            <w:webHidden/>
          </w:rPr>
          <w:tab/>
        </w:r>
        <w:r w:rsidR="00E945A5">
          <w:rPr>
            <w:noProof/>
            <w:webHidden/>
          </w:rPr>
          <w:fldChar w:fldCharType="begin"/>
        </w:r>
        <w:r w:rsidR="00E945A5">
          <w:rPr>
            <w:noProof/>
            <w:webHidden/>
          </w:rPr>
          <w:instrText xml:space="preserve"> PAGEREF _Toc522481156 \h </w:instrText>
        </w:r>
        <w:r w:rsidR="00E945A5">
          <w:rPr>
            <w:noProof/>
            <w:webHidden/>
          </w:rPr>
        </w:r>
        <w:r w:rsidR="00E945A5">
          <w:rPr>
            <w:noProof/>
            <w:webHidden/>
          </w:rPr>
          <w:fldChar w:fldCharType="separate"/>
        </w:r>
        <w:r>
          <w:rPr>
            <w:noProof/>
            <w:webHidden/>
          </w:rPr>
          <w:t>37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57" w:history="1">
        <w:r w:rsidR="00E945A5" w:rsidRPr="0025675F">
          <w:rPr>
            <w:rStyle w:val="a9"/>
            <w:noProof/>
          </w:rPr>
          <w:t>7.4</w:t>
        </w:r>
        <w:r w:rsidR="00E945A5" w:rsidRPr="0025675F">
          <w:rPr>
            <w:rStyle w:val="a9"/>
            <w:rFonts w:hint="eastAsia"/>
            <w:noProof/>
          </w:rPr>
          <w:t>期末按公允价值占基金资产净值比例大小排序的所有权益投资明细</w:t>
        </w:r>
        <w:r w:rsidR="00E945A5">
          <w:rPr>
            <w:noProof/>
            <w:webHidden/>
          </w:rPr>
          <w:tab/>
        </w:r>
        <w:r w:rsidR="00E945A5">
          <w:rPr>
            <w:noProof/>
            <w:webHidden/>
          </w:rPr>
          <w:fldChar w:fldCharType="begin"/>
        </w:r>
        <w:r w:rsidR="00E945A5">
          <w:rPr>
            <w:noProof/>
            <w:webHidden/>
          </w:rPr>
          <w:instrText xml:space="preserve"> PAGEREF _Toc522481157 \h </w:instrText>
        </w:r>
        <w:r w:rsidR="00E945A5">
          <w:rPr>
            <w:noProof/>
            <w:webHidden/>
          </w:rPr>
        </w:r>
        <w:r w:rsidR="00E945A5">
          <w:rPr>
            <w:noProof/>
            <w:webHidden/>
          </w:rPr>
          <w:fldChar w:fldCharType="separate"/>
        </w:r>
        <w:r>
          <w:rPr>
            <w:noProof/>
            <w:webHidden/>
          </w:rPr>
          <w:t>37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0" w:history="1">
        <w:r w:rsidR="00E945A5" w:rsidRPr="0025675F">
          <w:rPr>
            <w:rStyle w:val="a9"/>
            <w:noProof/>
          </w:rPr>
          <w:t>7.5</w:t>
        </w:r>
        <w:r w:rsidR="00E945A5" w:rsidRPr="0025675F">
          <w:rPr>
            <w:rStyle w:val="a9"/>
            <w:rFonts w:hint="eastAsia"/>
            <w:noProof/>
          </w:rPr>
          <w:t>报告期内权益投资组合的重大变动</w:t>
        </w:r>
        <w:r w:rsidR="00E945A5">
          <w:rPr>
            <w:noProof/>
            <w:webHidden/>
          </w:rPr>
          <w:tab/>
        </w:r>
        <w:r w:rsidR="00E945A5">
          <w:rPr>
            <w:noProof/>
            <w:webHidden/>
          </w:rPr>
          <w:fldChar w:fldCharType="begin"/>
        </w:r>
        <w:r w:rsidR="00E945A5">
          <w:rPr>
            <w:noProof/>
            <w:webHidden/>
          </w:rPr>
          <w:instrText xml:space="preserve"> PAGEREF _Toc522481160 \h </w:instrText>
        </w:r>
        <w:r w:rsidR="00E945A5">
          <w:rPr>
            <w:noProof/>
            <w:webHidden/>
          </w:rPr>
        </w:r>
        <w:r w:rsidR="00E945A5">
          <w:rPr>
            <w:noProof/>
            <w:webHidden/>
          </w:rPr>
          <w:fldChar w:fldCharType="separate"/>
        </w:r>
        <w:r>
          <w:rPr>
            <w:noProof/>
            <w:webHidden/>
          </w:rPr>
          <w:t>41</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1" w:history="1">
        <w:r w:rsidR="00E945A5" w:rsidRPr="0025675F">
          <w:rPr>
            <w:rStyle w:val="a9"/>
            <w:noProof/>
          </w:rPr>
          <w:t>7.6</w:t>
        </w:r>
        <w:r w:rsidR="00E945A5" w:rsidRPr="0025675F">
          <w:rPr>
            <w:rStyle w:val="a9"/>
            <w:rFonts w:hint="eastAsia"/>
            <w:noProof/>
          </w:rPr>
          <w:t>期末按债券信用等级分类的债券投资组合</w:t>
        </w:r>
        <w:r w:rsidR="00E945A5">
          <w:rPr>
            <w:noProof/>
            <w:webHidden/>
          </w:rPr>
          <w:tab/>
        </w:r>
        <w:r w:rsidR="00E945A5">
          <w:rPr>
            <w:noProof/>
            <w:webHidden/>
          </w:rPr>
          <w:fldChar w:fldCharType="begin"/>
        </w:r>
        <w:r w:rsidR="00E945A5">
          <w:rPr>
            <w:noProof/>
            <w:webHidden/>
          </w:rPr>
          <w:instrText xml:space="preserve"> PAGEREF _Toc522481161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2" w:history="1">
        <w:r w:rsidR="00E945A5" w:rsidRPr="0025675F">
          <w:rPr>
            <w:rStyle w:val="a9"/>
            <w:noProof/>
          </w:rPr>
          <w:t>7.7</w:t>
        </w:r>
        <w:r w:rsidR="00E945A5" w:rsidRPr="0025675F">
          <w:rPr>
            <w:rStyle w:val="a9"/>
            <w:rFonts w:hint="eastAsia"/>
            <w:noProof/>
          </w:rPr>
          <w:t>期末按公允价值占基金资产净值比例大小排序的前五名债券投资明细</w:t>
        </w:r>
        <w:r w:rsidR="00E945A5">
          <w:rPr>
            <w:noProof/>
            <w:webHidden/>
          </w:rPr>
          <w:tab/>
        </w:r>
        <w:r w:rsidR="00E945A5">
          <w:rPr>
            <w:noProof/>
            <w:webHidden/>
          </w:rPr>
          <w:fldChar w:fldCharType="begin"/>
        </w:r>
        <w:r w:rsidR="00E945A5">
          <w:rPr>
            <w:noProof/>
            <w:webHidden/>
          </w:rPr>
          <w:instrText xml:space="preserve"> PAGEREF _Toc522481162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3" w:history="1">
        <w:r w:rsidR="00E945A5" w:rsidRPr="0025675F">
          <w:rPr>
            <w:rStyle w:val="a9"/>
            <w:noProof/>
          </w:rPr>
          <w:t>7.8</w:t>
        </w:r>
        <w:r w:rsidR="00E945A5" w:rsidRPr="0025675F">
          <w:rPr>
            <w:rStyle w:val="a9"/>
            <w:rFonts w:hint="eastAsia"/>
            <w:noProof/>
          </w:rPr>
          <w:t>期末按公允价值占基金资产净值比例大小排序的所有资产支持证券投资明细</w:t>
        </w:r>
        <w:r w:rsidR="00E945A5">
          <w:rPr>
            <w:noProof/>
            <w:webHidden/>
          </w:rPr>
          <w:tab/>
        </w:r>
        <w:r w:rsidR="00E945A5">
          <w:rPr>
            <w:noProof/>
            <w:webHidden/>
          </w:rPr>
          <w:fldChar w:fldCharType="begin"/>
        </w:r>
        <w:r w:rsidR="00E945A5">
          <w:rPr>
            <w:noProof/>
            <w:webHidden/>
          </w:rPr>
          <w:instrText xml:space="preserve"> PAGEREF _Toc522481163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4" w:history="1">
        <w:r w:rsidR="00E945A5" w:rsidRPr="0025675F">
          <w:rPr>
            <w:rStyle w:val="a9"/>
            <w:noProof/>
          </w:rPr>
          <w:t>7.9</w:t>
        </w:r>
        <w:r w:rsidR="00E945A5" w:rsidRPr="0025675F">
          <w:rPr>
            <w:rStyle w:val="a9"/>
            <w:rFonts w:hint="eastAsia"/>
            <w:noProof/>
          </w:rPr>
          <w:t>期末按公允价值占基金资产净值比例大小排序的前五名金融衍生品投资明细</w:t>
        </w:r>
        <w:r w:rsidR="00E945A5">
          <w:rPr>
            <w:noProof/>
            <w:webHidden/>
          </w:rPr>
          <w:tab/>
        </w:r>
        <w:r w:rsidR="00E945A5">
          <w:rPr>
            <w:noProof/>
            <w:webHidden/>
          </w:rPr>
          <w:fldChar w:fldCharType="begin"/>
        </w:r>
        <w:r w:rsidR="00E945A5">
          <w:rPr>
            <w:noProof/>
            <w:webHidden/>
          </w:rPr>
          <w:instrText xml:space="preserve"> PAGEREF _Toc522481164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5" w:history="1">
        <w:r w:rsidR="00E945A5" w:rsidRPr="0025675F">
          <w:rPr>
            <w:rStyle w:val="a9"/>
            <w:noProof/>
          </w:rPr>
          <w:t>7.10</w:t>
        </w:r>
        <w:r w:rsidR="00E945A5" w:rsidRPr="0025675F">
          <w:rPr>
            <w:rStyle w:val="a9"/>
            <w:rFonts w:hint="eastAsia"/>
            <w:noProof/>
          </w:rPr>
          <w:t>期末按公允价值占基金资产净值比例大小排序的前十名基金投资明细</w:t>
        </w:r>
        <w:r w:rsidR="00E945A5">
          <w:rPr>
            <w:noProof/>
            <w:webHidden/>
          </w:rPr>
          <w:tab/>
        </w:r>
        <w:r w:rsidR="00E945A5">
          <w:rPr>
            <w:noProof/>
            <w:webHidden/>
          </w:rPr>
          <w:fldChar w:fldCharType="begin"/>
        </w:r>
        <w:r w:rsidR="00E945A5">
          <w:rPr>
            <w:noProof/>
            <w:webHidden/>
          </w:rPr>
          <w:instrText xml:space="preserve"> PAGEREF _Toc522481165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6" w:history="1">
        <w:r w:rsidR="00E945A5" w:rsidRPr="0025675F">
          <w:rPr>
            <w:rStyle w:val="a9"/>
            <w:noProof/>
          </w:rPr>
          <w:t>7.11</w:t>
        </w:r>
        <w:r w:rsidR="00E945A5" w:rsidRPr="0025675F">
          <w:rPr>
            <w:rStyle w:val="a9"/>
            <w:rFonts w:hint="eastAsia"/>
            <w:noProof/>
          </w:rPr>
          <w:t>投资组合报告附注</w:t>
        </w:r>
        <w:r w:rsidR="00E945A5">
          <w:rPr>
            <w:noProof/>
            <w:webHidden/>
          </w:rPr>
          <w:tab/>
        </w:r>
        <w:r w:rsidR="00E945A5">
          <w:rPr>
            <w:noProof/>
            <w:webHidden/>
          </w:rPr>
          <w:fldChar w:fldCharType="begin"/>
        </w:r>
        <w:r w:rsidR="00E945A5">
          <w:rPr>
            <w:noProof/>
            <w:webHidden/>
          </w:rPr>
          <w:instrText xml:space="preserve"> PAGEREF _Toc522481166 \h </w:instrText>
        </w:r>
        <w:r w:rsidR="00E945A5">
          <w:rPr>
            <w:noProof/>
            <w:webHidden/>
          </w:rPr>
        </w:r>
        <w:r w:rsidR="00E945A5">
          <w:rPr>
            <w:noProof/>
            <w:webHidden/>
          </w:rPr>
          <w:fldChar w:fldCharType="separate"/>
        </w:r>
        <w:r>
          <w:rPr>
            <w:noProof/>
            <w:webHidden/>
          </w:rPr>
          <w:t>43</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67" w:history="1">
        <w:r w:rsidR="00E945A5" w:rsidRPr="0025675F">
          <w:rPr>
            <w:rStyle w:val="a9"/>
            <w:b/>
            <w:bCs/>
            <w:noProof/>
          </w:rPr>
          <w:t>§8</w:t>
        </w:r>
        <w:r w:rsidR="00E945A5" w:rsidRPr="0025675F">
          <w:rPr>
            <w:rStyle w:val="a9"/>
            <w:rFonts w:hint="eastAsia"/>
            <w:b/>
            <w:bCs/>
            <w:noProof/>
          </w:rPr>
          <w:t>基金份额持有人信息</w:t>
        </w:r>
        <w:r w:rsidR="00E945A5">
          <w:rPr>
            <w:noProof/>
            <w:webHidden/>
          </w:rPr>
          <w:tab/>
        </w:r>
        <w:r w:rsidR="00E945A5">
          <w:rPr>
            <w:noProof/>
            <w:webHidden/>
          </w:rPr>
          <w:fldChar w:fldCharType="begin"/>
        </w:r>
        <w:r w:rsidR="00E945A5">
          <w:rPr>
            <w:noProof/>
            <w:webHidden/>
          </w:rPr>
          <w:instrText xml:space="preserve"> PAGEREF _Toc522481167 \h </w:instrText>
        </w:r>
        <w:r w:rsidR="00E945A5">
          <w:rPr>
            <w:noProof/>
            <w:webHidden/>
          </w:rPr>
        </w:r>
        <w:r w:rsidR="00E945A5">
          <w:rPr>
            <w:noProof/>
            <w:webHidden/>
          </w:rPr>
          <w:fldChar w:fldCharType="separate"/>
        </w:r>
        <w:r>
          <w:rPr>
            <w:noProof/>
            <w:webHidden/>
          </w:rPr>
          <w:t>44</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8" w:history="1">
        <w:r w:rsidR="00E945A5" w:rsidRPr="0025675F">
          <w:rPr>
            <w:rStyle w:val="a9"/>
            <w:noProof/>
          </w:rPr>
          <w:t xml:space="preserve">8.1 </w:t>
        </w:r>
        <w:r w:rsidR="00E945A5" w:rsidRPr="0025675F">
          <w:rPr>
            <w:rStyle w:val="a9"/>
            <w:rFonts w:hint="eastAsia"/>
            <w:noProof/>
          </w:rPr>
          <w:t>期末基金份额持有人户数及持有人结构</w:t>
        </w:r>
        <w:r w:rsidR="00E945A5">
          <w:rPr>
            <w:noProof/>
            <w:webHidden/>
          </w:rPr>
          <w:tab/>
        </w:r>
        <w:r w:rsidR="00E945A5">
          <w:rPr>
            <w:noProof/>
            <w:webHidden/>
          </w:rPr>
          <w:fldChar w:fldCharType="begin"/>
        </w:r>
        <w:r w:rsidR="00E945A5">
          <w:rPr>
            <w:noProof/>
            <w:webHidden/>
          </w:rPr>
          <w:instrText xml:space="preserve"> PAGEREF _Toc522481168 \h </w:instrText>
        </w:r>
        <w:r w:rsidR="00E945A5">
          <w:rPr>
            <w:noProof/>
            <w:webHidden/>
          </w:rPr>
        </w:r>
        <w:r w:rsidR="00E945A5">
          <w:rPr>
            <w:noProof/>
            <w:webHidden/>
          </w:rPr>
          <w:fldChar w:fldCharType="separate"/>
        </w:r>
        <w:r>
          <w:rPr>
            <w:noProof/>
            <w:webHidden/>
          </w:rPr>
          <w:t>44</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69" w:history="1">
        <w:r w:rsidR="00E945A5" w:rsidRPr="0025675F">
          <w:rPr>
            <w:rStyle w:val="a9"/>
            <w:noProof/>
          </w:rPr>
          <w:t xml:space="preserve">8.2 </w:t>
        </w:r>
        <w:r w:rsidR="00E945A5" w:rsidRPr="0025675F">
          <w:rPr>
            <w:rStyle w:val="a9"/>
            <w:rFonts w:hint="eastAsia"/>
            <w:noProof/>
          </w:rPr>
          <w:t>期末上市基金前十名持有人</w:t>
        </w:r>
        <w:r w:rsidR="00E945A5">
          <w:rPr>
            <w:noProof/>
            <w:webHidden/>
          </w:rPr>
          <w:tab/>
        </w:r>
        <w:r w:rsidR="00E945A5">
          <w:rPr>
            <w:noProof/>
            <w:webHidden/>
          </w:rPr>
          <w:fldChar w:fldCharType="begin"/>
        </w:r>
        <w:r w:rsidR="00E945A5">
          <w:rPr>
            <w:noProof/>
            <w:webHidden/>
          </w:rPr>
          <w:instrText xml:space="preserve"> PAGEREF _Toc522481169 \h </w:instrText>
        </w:r>
        <w:r w:rsidR="00E945A5">
          <w:rPr>
            <w:noProof/>
            <w:webHidden/>
          </w:rPr>
        </w:r>
        <w:r w:rsidR="00E945A5">
          <w:rPr>
            <w:noProof/>
            <w:webHidden/>
          </w:rPr>
          <w:fldChar w:fldCharType="separate"/>
        </w:r>
        <w:r>
          <w:rPr>
            <w:noProof/>
            <w:webHidden/>
          </w:rPr>
          <w:t>45</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0" w:history="1">
        <w:r w:rsidR="00E945A5" w:rsidRPr="0025675F">
          <w:rPr>
            <w:rStyle w:val="a9"/>
            <w:noProof/>
          </w:rPr>
          <w:t>8.3</w:t>
        </w:r>
        <w:r w:rsidR="00E945A5" w:rsidRPr="0025675F">
          <w:rPr>
            <w:rStyle w:val="a9"/>
            <w:rFonts w:hint="eastAsia"/>
            <w:noProof/>
          </w:rPr>
          <w:t>期末基金管理人的从业人员持有本基金的情况</w:t>
        </w:r>
        <w:r w:rsidR="00E945A5">
          <w:rPr>
            <w:noProof/>
            <w:webHidden/>
          </w:rPr>
          <w:tab/>
        </w:r>
        <w:r w:rsidR="00E945A5">
          <w:rPr>
            <w:noProof/>
            <w:webHidden/>
          </w:rPr>
          <w:fldChar w:fldCharType="begin"/>
        </w:r>
        <w:r w:rsidR="00E945A5">
          <w:rPr>
            <w:noProof/>
            <w:webHidden/>
          </w:rPr>
          <w:instrText xml:space="preserve"> PAGEREF _Toc522481170 \h </w:instrText>
        </w:r>
        <w:r w:rsidR="00E945A5">
          <w:rPr>
            <w:noProof/>
            <w:webHidden/>
          </w:rPr>
        </w:r>
        <w:r w:rsidR="00E945A5">
          <w:rPr>
            <w:noProof/>
            <w:webHidden/>
          </w:rPr>
          <w:fldChar w:fldCharType="separate"/>
        </w:r>
        <w:r>
          <w:rPr>
            <w:noProof/>
            <w:webHidden/>
          </w:rPr>
          <w:t>45</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1" w:history="1">
        <w:r w:rsidR="00E945A5" w:rsidRPr="0025675F">
          <w:rPr>
            <w:rStyle w:val="a9"/>
            <w:noProof/>
          </w:rPr>
          <w:t>8.4</w:t>
        </w:r>
        <w:r w:rsidR="00E945A5" w:rsidRPr="0025675F">
          <w:rPr>
            <w:rStyle w:val="a9"/>
            <w:rFonts w:hint="eastAsia"/>
            <w:noProof/>
          </w:rPr>
          <w:t>期末基金管理人的从业人员持有本开放式基金份额总量区间的情况</w:t>
        </w:r>
        <w:r w:rsidR="00E945A5">
          <w:rPr>
            <w:noProof/>
            <w:webHidden/>
          </w:rPr>
          <w:tab/>
        </w:r>
        <w:r w:rsidR="00E945A5">
          <w:rPr>
            <w:noProof/>
            <w:webHidden/>
          </w:rPr>
          <w:fldChar w:fldCharType="begin"/>
        </w:r>
        <w:r w:rsidR="00E945A5">
          <w:rPr>
            <w:noProof/>
            <w:webHidden/>
          </w:rPr>
          <w:instrText xml:space="preserve"> PAGEREF _Toc522481171 \h </w:instrText>
        </w:r>
        <w:r w:rsidR="00E945A5">
          <w:rPr>
            <w:noProof/>
            <w:webHidden/>
          </w:rPr>
        </w:r>
        <w:r w:rsidR="00E945A5">
          <w:rPr>
            <w:noProof/>
            <w:webHidden/>
          </w:rPr>
          <w:fldChar w:fldCharType="separate"/>
        </w:r>
        <w:r>
          <w:rPr>
            <w:noProof/>
            <w:webHidden/>
          </w:rPr>
          <w:t>45</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72" w:history="1">
        <w:r w:rsidR="00E945A5" w:rsidRPr="0025675F">
          <w:rPr>
            <w:rStyle w:val="a9"/>
            <w:b/>
            <w:bCs/>
            <w:noProof/>
          </w:rPr>
          <w:t>§9</w:t>
        </w:r>
        <w:r w:rsidR="00E945A5" w:rsidRPr="0025675F">
          <w:rPr>
            <w:rStyle w:val="a9"/>
            <w:rFonts w:hint="eastAsia"/>
            <w:b/>
            <w:bCs/>
            <w:noProof/>
          </w:rPr>
          <w:t>开放式基金份额变动</w:t>
        </w:r>
        <w:r w:rsidR="00E945A5">
          <w:rPr>
            <w:noProof/>
            <w:webHidden/>
          </w:rPr>
          <w:tab/>
        </w:r>
        <w:r w:rsidR="00E945A5">
          <w:rPr>
            <w:noProof/>
            <w:webHidden/>
          </w:rPr>
          <w:fldChar w:fldCharType="begin"/>
        </w:r>
        <w:r w:rsidR="00E945A5">
          <w:rPr>
            <w:noProof/>
            <w:webHidden/>
          </w:rPr>
          <w:instrText xml:space="preserve"> PAGEREF _Toc522481172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73" w:history="1">
        <w:r w:rsidR="00E945A5" w:rsidRPr="0025675F">
          <w:rPr>
            <w:rStyle w:val="a9"/>
            <w:b/>
            <w:bCs/>
            <w:noProof/>
          </w:rPr>
          <w:t>§10</w:t>
        </w:r>
        <w:r w:rsidR="00E945A5" w:rsidRPr="0025675F">
          <w:rPr>
            <w:rStyle w:val="a9"/>
            <w:rFonts w:hint="eastAsia"/>
            <w:b/>
            <w:bCs/>
            <w:noProof/>
          </w:rPr>
          <w:t>重大事件揭示</w:t>
        </w:r>
        <w:r w:rsidR="00E945A5">
          <w:rPr>
            <w:noProof/>
            <w:webHidden/>
          </w:rPr>
          <w:tab/>
        </w:r>
        <w:r w:rsidR="00E945A5">
          <w:rPr>
            <w:noProof/>
            <w:webHidden/>
          </w:rPr>
          <w:fldChar w:fldCharType="begin"/>
        </w:r>
        <w:r w:rsidR="00E945A5">
          <w:rPr>
            <w:noProof/>
            <w:webHidden/>
          </w:rPr>
          <w:instrText xml:space="preserve"> PAGEREF _Toc522481173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4" w:history="1">
        <w:r w:rsidR="00E945A5" w:rsidRPr="0025675F">
          <w:rPr>
            <w:rStyle w:val="a9"/>
            <w:noProof/>
          </w:rPr>
          <w:t>10.1</w:t>
        </w:r>
        <w:r w:rsidR="00E945A5" w:rsidRPr="0025675F">
          <w:rPr>
            <w:rStyle w:val="a9"/>
            <w:rFonts w:hint="eastAsia"/>
            <w:noProof/>
          </w:rPr>
          <w:t>基金份额持有人大会决议</w:t>
        </w:r>
        <w:r w:rsidR="00E945A5">
          <w:rPr>
            <w:noProof/>
            <w:webHidden/>
          </w:rPr>
          <w:tab/>
        </w:r>
        <w:r w:rsidR="00E945A5">
          <w:rPr>
            <w:noProof/>
            <w:webHidden/>
          </w:rPr>
          <w:fldChar w:fldCharType="begin"/>
        </w:r>
        <w:r w:rsidR="00E945A5">
          <w:rPr>
            <w:noProof/>
            <w:webHidden/>
          </w:rPr>
          <w:instrText xml:space="preserve"> PAGEREF _Toc522481174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5" w:history="1">
        <w:r w:rsidR="00E945A5" w:rsidRPr="0025675F">
          <w:rPr>
            <w:rStyle w:val="a9"/>
            <w:noProof/>
          </w:rPr>
          <w:t xml:space="preserve">10.2 </w:t>
        </w:r>
        <w:r w:rsidR="00E945A5" w:rsidRPr="0025675F">
          <w:rPr>
            <w:rStyle w:val="a9"/>
            <w:rFonts w:hint="eastAsia"/>
            <w:noProof/>
          </w:rPr>
          <w:t>基金管理人、基金托管人的专门基金托管部门的重大人事变动</w:t>
        </w:r>
        <w:r w:rsidR="00E945A5">
          <w:rPr>
            <w:noProof/>
            <w:webHidden/>
          </w:rPr>
          <w:tab/>
        </w:r>
        <w:r w:rsidR="00E945A5">
          <w:rPr>
            <w:noProof/>
            <w:webHidden/>
          </w:rPr>
          <w:fldChar w:fldCharType="begin"/>
        </w:r>
        <w:r w:rsidR="00E945A5">
          <w:rPr>
            <w:noProof/>
            <w:webHidden/>
          </w:rPr>
          <w:instrText xml:space="preserve"> PAGEREF _Toc522481175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6" w:history="1">
        <w:r w:rsidR="00E945A5" w:rsidRPr="0025675F">
          <w:rPr>
            <w:rStyle w:val="a9"/>
            <w:noProof/>
          </w:rPr>
          <w:t xml:space="preserve">10.3 </w:t>
        </w:r>
        <w:r w:rsidR="00E945A5" w:rsidRPr="0025675F">
          <w:rPr>
            <w:rStyle w:val="a9"/>
            <w:rFonts w:hint="eastAsia"/>
            <w:noProof/>
          </w:rPr>
          <w:t>涉及基金管理人、基金财产、基金托管业务的诉讼</w:t>
        </w:r>
        <w:r w:rsidR="00E945A5">
          <w:rPr>
            <w:noProof/>
            <w:webHidden/>
          </w:rPr>
          <w:tab/>
        </w:r>
        <w:r w:rsidR="00E945A5">
          <w:rPr>
            <w:noProof/>
            <w:webHidden/>
          </w:rPr>
          <w:fldChar w:fldCharType="begin"/>
        </w:r>
        <w:r w:rsidR="00E945A5">
          <w:rPr>
            <w:noProof/>
            <w:webHidden/>
          </w:rPr>
          <w:instrText xml:space="preserve"> PAGEREF _Toc522481176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7" w:history="1">
        <w:r w:rsidR="00E945A5" w:rsidRPr="0025675F">
          <w:rPr>
            <w:rStyle w:val="a9"/>
            <w:noProof/>
          </w:rPr>
          <w:t xml:space="preserve">10.4 </w:t>
        </w:r>
        <w:r w:rsidR="00E945A5" w:rsidRPr="0025675F">
          <w:rPr>
            <w:rStyle w:val="a9"/>
            <w:rFonts w:hint="eastAsia"/>
            <w:noProof/>
          </w:rPr>
          <w:t>基金投资策略的改变</w:t>
        </w:r>
        <w:r w:rsidR="00E945A5">
          <w:rPr>
            <w:noProof/>
            <w:webHidden/>
          </w:rPr>
          <w:tab/>
        </w:r>
        <w:r w:rsidR="00E945A5">
          <w:rPr>
            <w:noProof/>
            <w:webHidden/>
          </w:rPr>
          <w:fldChar w:fldCharType="begin"/>
        </w:r>
        <w:r w:rsidR="00E945A5">
          <w:rPr>
            <w:noProof/>
            <w:webHidden/>
          </w:rPr>
          <w:instrText xml:space="preserve"> PAGEREF _Toc522481177 \h </w:instrText>
        </w:r>
        <w:r w:rsidR="00E945A5">
          <w:rPr>
            <w:noProof/>
            <w:webHidden/>
          </w:rPr>
        </w:r>
        <w:r w:rsidR="00E945A5">
          <w:rPr>
            <w:noProof/>
            <w:webHidden/>
          </w:rPr>
          <w:fldChar w:fldCharType="separate"/>
        </w:r>
        <w:r>
          <w:rPr>
            <w:noProof/>
            <w:webHidden/>
          </w:rPr>
          <w:t>46</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8" w:history="1">
        <w:r w:rsidR="00E945A5" w:rsidRPr="0025675F">
          <w:rPr>
            <w:rStyle w:val="a9"/>
            <w:noProof/>
          </w:rPr>
          <w:t xml:space="preserve">10.5 </w:t>
        </w:r>
        <w:r w:rsidR="00E945A5" w:rsidRPr="0025675F">
          <w:rPr>
            <w:rStyle w:val="a9"/>
            <w:rFonts w:hint="eastAsia"/>
            <w:noProof/>
          </w:rPr>
          <w:t>本报告期持有的基金发生的重大影响事件</w:t>
        </w:r>
        <w:r w:rsidR="00E945A5">
          <w:rPr>
            <w:noProof/>
            <w:webHidden/>
          </w:rPr>
          <w:tab/>
        </w:r>
        <w:r w:rsidR="00E945A5">
          <w:rPr>
            <w:noProof/>
            <w:webHidden/>
          </w:rPr>
          <w:fldChar w:fldCharType="begin"/>
        </w:r>
        <w:r w:rsidR="00E945A5">
          <w:rPr>
            <w:noProof/>
            <w:webHidden/>
          </w:rPr>
          <w:instrText xml:space="preserve"> PAGEREF _Toc522481178 \h </w:instrText>
        </w:r>
        <w:r w:rsidR="00E945A5">
          <w:rPr>
            <w:noProof/>
            <w:webHidden/>
          </w:rPr>
        </w:r>
        <w:r w:rsidR="00E945A5">
          <w:rPr>
            <w:noProof/>
            <w:webHidden/>
          </w:rPr>
          <w:fldChar w:fldCharType="separate"/>
        </w:r>
        <w:r>
          <w:rPr>
            <w:noProof/>
            <w:webHidden/>
          </w:rPr>
          <w:t>47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79" w:history="1">
        <w:r w:rsidR="00E945A5" w:rsidRPr="0025675F">
          <w:rPr>
            <w:rStyle w:val="a9"/>
            <w:noProof/>
          </w:rPr>
          <w:t>10.6</w:t>
        </w:r>
        <w:r w:rsidR="00E945A5" w:rsidRPr="0025675F">
          <w:rPr>
            <w:rStyle w:val="a9"/>
            <w:rFonts w:hint="eastAsia"/>
            <w:noProof/>
          </w:rPr>
          <w:t>为基金进行审计的会计师事务所情况</w:t>
        </w:r>
        <w:r w:rsidR="00E945A5">
          <w:rPr>
            <w:noProof/>
            <w:webHidden/>
          </w:rPr>
          <w:tab/>
        </w:r>
        <w:r w:rsidR="00E945A5">
          <w:rPr>
            <w:noProof/>
            <w:webHidden/>
          </w:rPr>
          <w:fldChar w:fldCharType="begin"/>
        </w:r>
        <w:r w:rsidR="00E945A5">
          <w:rPr>
            <w:noProof/>
            <w:webHidden/>
          </w:rPr>
          <w:instrText xml:space="preserve"> PAGEREF _Toc522481179 \h </w:instrText>
        </w:r>
        <w:r w:rsidR="00E945A5">
          <w:rPr>
            <w:noProof/>
            <w:webHidden/>
          </w:rPr>
        </w:r>
        <w:r w:rsidR="00E945A5">
          <w:rPr>
            <w:noProof/>
            <w:webHidden/>
          </w:rPr>
          <w:fldChar w:fldCharType="separate"/>
        </w:r>
        <w:r>
          <w:rPr>
            <w:noProof/>
            <w:webHidden/>
          </w:rPr>
          <w:t>47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0" w:history="1">
        <w:r w:rsidR="00E945A5" w:rsidRPr="0025675F">
          <w:rPr>
            <w:rStyle w:val="a9"/>
            <w:noProof/>
          </w:rPr>
          <w:t xml:space="preserve">10.7 </w:t>
        </w:r>
        <w:r w:rsidR="00E945A5" w:rsidRPr="0025675F">
          <w:rPr>
            <w:rStyle w:val="a9"/>
            <w:rFonts w:hint="eastAsia"/>
            <w:noProof/>
          </w:rPr>
          <w:t>管理人、托管人及其高级管理人员受稽查或处罚等情况</w:t>
        </w:r>
        <w:r w:rsidR="00E945A5">
          <w:rPr>
            <w:noProof/>
            <w:webHidden/>
          </w:rPr>
          <w:tab/>
        </w:r>
        <w:r w:rsidR="00E945A5">
          <w:rPr>
            <w:noProof/>
            <w:webHidden/>
          </w:rPr>
          <w:fldChar w:fldCharType="begin"/>
        </w:r>
        <w:r w:rsidR="00E945A5">
          <w:rPr>
            <w:noProof/>
            <w:webHidden/>
          </w:rPr>
          <w:instrText xml:space="preserve"> PAGEREF _Toc522481180 \h </w:instrText>
        </w:r>
        <w:r w:rsidR="00E945A5">
          <w:rPr>
            <w:noProof/>
            <w:webHidden/>
          </w:rPr>
        </w:r>
        <w:r w:rsidR="00E945A5">
          <w:rPr>
            <w:noProof/>
            <w:webHidden/>
          </w:rPr>
          <w:fldChar w:fldCharType="separate"/>
        </w:r>
        <w:r>
          <w:rPr>
            <w:noProof/>
            <w:webHidden/>
          </w:rPr>
          <w:t>47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1" w:history="1">
        <w:r w:rsidR="00E945A5" w:rsidRPr="0025675F">
          <w:rPr>
            <w:rStyle w:val="a9"/>
            <w:noProof/>
          </w:rPr>
          <w:t xml:space="preserve">10.8 </w:t>
        </w:r>
        <w:r w:rsidR="00E945A5" w:rsidRPr="0025675F">
          <w:rPr>
            <w:rStyle w:val="a9"/>
            <w:rFonts w:hint="eastAsia"/>
            <w:noProof/>
          </w:rPr>
          <w:t>基金租用证券公司交易单元的有关情况</w:t>
        </w:r>
        <w:r w:rsidR="00E945A5">
          <w:rPr>
            <w:noProof/>
            <w:webHidden/>
          </w:rPr>
          <w:tab/>
        </w:r>
        <w:r w:rsidR="00E945A5">
          <w:rPr>
            <w:noProof/>
            <w:webHidden/>
          </w:rPr>
          <w:fldChar w:fldCharType="begin"/>
        </w:r>
        <w:r w:rsidR="00E945A5">
          <w:rPr>
            <w:noProof/>
            <w:webHidden/>
          </w:rPr>
          <w:instrText xml:space="preserve"> PAGEREF _Toc522481181 \h </w:instrText>
        </w:r>
        <w:r w:rsidR="00E945A5">
          <w:rPr>
            <w:noProof/>
            <w:webHidden/>
          </w:rPr>
        </w:r>
        <w:r w:rsidR="00E945A5">
          <w:rPr>
            <w:noProof/>
            <w:webHidden/>
          </w:rPr>
          <w:fldChar w:fldCharType="separate"/>
        </w:r>
        <w:r>
          <w:rPr>
            <w:noProof/>
            <w:webHidden/>
          </w:rPr>
          <w:t>47</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2" w:history="1">
        <w:r w:rsidR="00E945A5" w:rsidRPr="0025675F">
          <w:rPr>
            <w:rStyle w:val="a9"/>
            <w:noProof/>
          </w:rPr>
          <w:t>10.9</w:t>
        </w:r>
        <w:r w:rsidR="00E945A5" w:rsidRPr="0025675F">
          <w:rPr>
            <w:rStyle w:val="a9"/>
            <w:rFonts w:hint="eastAsia"/>
            <w:noProof/>
          </w:rPr>
          <w:t>其他重大事件</w:t>
        </w:r>
        <w:r w:rsidR="00E945A5">
          <w:rPr>
            <w:noProof/>
            <w:webHidden/>
          </w:rPr>
          <w:tab/>
        </w:r>
        <w:r w:rsidR="00E945A5">
          <w:rPr>
            <w:noProof/>
            <w:webHidden/>
          </w:rPr>
          <w:fldChar w:fldCharType="begin"/>
        </w:r>
        <w:r w:rsidR="00E945A5">
          <w:rPr>
            <w:noProof/>
            <w:webHidden/>
          </w:rPr>
          <w:instrText xml:space="preserve"> PAGEREF _Toc522481182 \h </w:instrText>
        </w:r>
        <w:r w:rsidR="00E945A5">
          <w:rPr>
            <w:noProof/>
            <w:webHidden/>
          </w:rPr>
        </w:r>
        <w:r w:rsidR="00E945A5">
          <w:rPr>
            <w:noProof/>
            <w:webHidden/>
          </w:rPr>
          <w:fldChar w:fldCharType="separate"/>
        </w:r>
        <w:r>
          <w:rPr>
            <w:noProof/>
            <w:webHidden/>
          </w:rPr>
          <w:t>48</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83" w:history="1">
        <w:r w:rsidR="00E945A5" w:rsidRPr="0025675F">
          <w:rPr>
            <w:rStyle w:val="a9"/>
            <w:b/>
            <w:bCs/>
            <w:noProof/>
          </w:rPr>
          <w:t>§11</w:t>
        </w:r>
        <w:r w:rsidR="00E945A5" w:rsidRPr="0025675F">
          <w:rPr>
            <w:rStyle w:val="a9"/>
            <w:rFonts w:hint="eastAsia"/>
            <w:b/>
            <w:bCs/>
            <w:noProof/>
          </w:rPr>
          <w:t>影响投资者决策的其他重要信息</w:t>
        </w:r>
        <w:r w:rsidR="00E945A5">
          <w:rPr>
            <w:noProof/>
            <w:webHidden/>
          </w:rPr>
          <w:tab/>
        </w:r>
        <w:r w:rsidR="00E945A5">
          <w:rPr>
            <w:noProof/>
            <w:webHidden/>
          </w:rPr>
          <w:fldChar w:fldCharType="begin"/>
        </w:r>
        <w:r w:rsidR="00E945A5">
          <w:rPr>
            <w:noProof/>
            <w:webHidden/>
          </w:rPr>
          <w:instrText xml:space="preserve"> PAGEREF _Toc522481183 \h </w:instrText>
        </w:r>
        <w:r w:rsidR="00E945A5">
          <w:rPr>
            <w:noProof/>
            <w:webHidden/>
          </w:rPr>
        </w:r>
        <w:r w:rsidR="00E945A5">
          <w:rPr>
            <w:noProof/>
            <w:webHidden/>
          </w:rPr>
          <w:fldChar w:fldCharType="separate"/>
        </w:r>
        <w:r>
          <w:rPr>
            <w:noProof/>
            <w:webHidden/>
          </w:rPr>
          <w:t>50</w:t>
        </w:r>
        <w:r w:rsidR="00E945A5">
          <w:rPr>
            <w:noProof/>
            <w:webHidden/>
          </w:rPr>
          <w:fldChar w:fldCharType="end"/>
        </w:r>
      </w:hyperlink>
    </w:p>
    <w:p w:rsidR="00E945A5" w:rsidRDefault="003F6655">
      <w:pPr>
        <w:pStyle w:val="11"/>
        <w:rPr>
          <w:rFonts w:asciiTheme="minorHAnsi" w:eastAsiaTheme="minorEastAsia" w:hAnsiTheme="minorHAnsi" w:cstheme="minorBidi"/>
          <w:noProof/>
          <w:szCs w:val="22"/>
        </w:rPr>
      </w:pPr>
      <w:hyperlink w:anchor="_Toc522481184" w:history="1">
        <w:r w:rsidR="00E945A5" w:rsidRPr="0025675F">
          <w:rPr>
            <w:rStyle w:val="a9"/>
            <w:b/>
            <w:bCs/>
            <w:noProof/>
          </w:rPr>
          <w:t>§12</w:t>
        </w:r>
        <w:r w:rsidR="00E945A5" w:rsidRPr="0025675F">
          <w:rPr>
            <w:rStyle w:val="a9"/>
            <w:rFonts w:hint="eastAsia"/>
            <w:b/>
            <w:bCs/>
            <w:noProof/>
          </w:rPr>
          <w:t>备查文件目录</w:t>
        </w:r>
        <w:r w:rsidR="00E945A5">
          <w:rPr>
            <w:noProof/>
            <w:webHidden/>
          </w:rPr>
          <w:tab/>
        </w:r>
        <w:r w:rsidR="00E945A5">
          <w:rPr>
            <w:noProof/>
            <w:webHidden/>
          </w:rPr>
          <w:fldChar w:fldCharType="begin"/>
        </w:r>
        <w:r w:rsidR="00E945A5">
          <w:rPr>
            <w:noProof/>
            <w:webHidden/>
          </w:rPr>
          <w:instrText xml:space="preserve"> PAGEREF _Toc522481184 \h </w:instrText>
        </w:r>
        <w:r w:rsidR="00E945A5">
          <w:rPr>
            <w:noProof/>
            <w:webHidden/>
          </w:rPr>
        </w:r>
        <w:r w:rsidR="00E945A5">
          <w:rPr>
            <w:noProof/>
            <w:webHidden/>
          </w:rPr>
          <w:fldChar w:fldCharType="separate"/>
        </w:r>
        <w:r>
          <w:rPr>
            <w:noProof/>
            <w:webHidden/>
          </w:rPr>
          <w:t>50</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5" w:history="1">
        <w:r w:rsidR="00E945A5" w:rsidRPr="0025675F">
          <w:rPr>
            <w:rStyle w:val="a9"/>
            <w:noProof/>
          </w:rPr>
          <w:t xml:space="preserve">12.1 </w:t>
        </w:r>
        <w:r w:rsidR="00E945A5" w:rsidRPr="0025675F">
          <w:rPr>
            <w:rStyle w:val="a9"/>
            <w:rFonts w:hint="eastAsia"/>
            <w:noProof/>
          </w:rPr>
          <w:t>备查文件目录</w:t>
        </w:r>
        <w:r w:rsidR="00E945A5">
          <w:rPr>
            <w:noProof/>
            <w:webHidden/>
          </w:rPr>
          <w:tab/>
        </w:r>
        <w:r w:rsidR="00E945A5">
          <w:rPr>
            <w:noProof/>
            <w:webHidden/>
          </w:rPr>
          <w:fldChar w:fldCharType="begin"/>
        </w:r>
        <w:r w:rsidR="00E945A5">
          <w:rPr>
            <w:noProof/>
            <w:webHidden/>
          </w:rPr>
          <w:instrText xml:space="preserve"> PAGEREF _Toc522481185 \h </w:instrText>
        </w:r>
        <w:r w:rsidR="00E945A5">
          <w:rPr>
            <w:noProof/>
            <w:webHidden/>
          </w:rPr>
        </w:r>
        <w:r w:rsidR="00E945A5">
          <w:rPr>
            <w:noProof/>
            <w:webHidden/>
          </w:rPr>
          <w:fldChar w:fldCharType="separate"/>
        </w:r>
        <w:r>
          <w:rPr>
            <w:noProof/>
            <w:webHidden/>
          </w:rPr>
          <w:t>50</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6" w:history="1">
        <w:r w:rsidR="00E945A5" w:rsidRPr="0025675F">
          <w:rPr>
            <w:rStyle w:val="a9"/>
            <w:noProof/>
          </w:rPr>
          <w:t>12.2</w:t>
        </w:r>
        <w:r w:rsidR="00E945A5" w:rsidRPr="0025675F">
          <w:rPr>
            <w:rStyle w:val="a9"/>
            <w:rFonts w:hint="eastAsia"/>
            <w:noProof/>
          </w:rPr>
          <w:t>存放地点</w:t>
        </w:r>
        <w:r w:rsidR="00E945A5">
          <w:rPr>
            <w:noProof/>
            <w:webHidden/>
          </w:rPr>
          <w:tab/>
        </w:r>
        <w:r w:rsidR="00E945A5">
          <w:rPr>
            <w:noProof/>
            <w:webHidden/>
          </w:rPr>
          <w:fldChar w:fldCharType="begin"/>
        </w:r>
        <w:r w:rsidR="00E945A5">
          <w:rPr>
            <w:noProof/>
            <w:webHidden/>
          </w:rPr>
          <w:instrText xml:space="preserve"> PAGEREF _Toc522481186 \h </w:instrText>
        </w:r>
        <w:r w:rsidR="00E945A5">
          <w:rPr>
            <w:noProof/>
            <w:webHidden/>
          </w:rPr>
        </w:r>
        <w:r w:rsidR="00E945A5">
          <w:rPr>
            <w:noProof/>
            <w:webHidden/>
          </w:rPr>
          <w:fldChar w:fldCharType="separate"/>
        </w:r>
        <w:r>
          <w:rPr>
            <w:noProof/>
            <w:webHidden/>
          </w:rPr>
          <w:t>51</w:t>
        </w:r>
        <w:r w:rsidR="00E945A5">
          <w:rPr>
            <w:noProof/>
            <w:webHidden/>
          </w:rPr>
          <w:fldChar w:fldCharType="end"/>
        </w:r>
      </w:hyperlink>
    </w:p>
    <w:p w:rsidR="00E945A5" w:rsidRDefault="003F6655">
      <w:pPr>
        <w:pStyle w:val="22"/>
        <w:ind w:left="420"/>
        <w:rPr>
          <w:rFonts w:asciiTheme="minorHAnsi" w:eastAsiaTheme="minorEastAsia" w:hAnsiTheme="minorHAnsi" w:cstheme="minorBidi"/>
          <w:noProof/>
          <w:kern w:val="2"/>
          <w:szCs w:val="22"/>
        </w:rPr>
      </w:pPr>
      <w:hyperlink w:anchor="_Toc522481187" w:history="1">
        <w:r w:rsidR="00E945A5" w:rsidRPr="0025675F">
          <w:rPr>
            <w:rStyle w:val="a9"/>
            <w:noProof/>
          </w:rPr>
          <w:t>12.3</w:t>
        </w:r>
        <w:r w:rsidR="00E945A5" w:rsidRPr="0025675F">
          <w:rPr>
            <w:rStyle w:val="a9"/>
            <w:rFonts w:hint="eastAsia"/>
            <w:noProof/>
          </w:rPr>
          <w:t>查阅方式</w:t>
        </w:r>
        <w:r w:rsidR="00E945A5">
          <w:rPr>
            <w:noProof/>
            <w:webHidden/>
          </w:rPr>
          <w:tab/>
        </w:r>
        <w:r w:rsidR="00E945A5">
          <w:rPr>
            <w:noProof/>
            <w:webHidden/>
          </w:rPr>
          <w:fldChar w:fldCharType="begin"/>
        </w:r>
        <w:r w:rsidR="00E945A5">
          <w:rPr>
            <w:noProof/>
            <w:webHidden/>
          </w:rPr>
          <w:instrText xml:space="preserve"> PAGEREF _Toc522481187 \h </w:instrText>
        </w:r>
        <w:r w:rsidR="00E945A5">
          <w:rPr>
            <w:noProof/>
            <w:webHidden/>
          </w:rPr>
        </w:r>
        <w:r w:rsidR="00E945A5">
          <w:rPr>
            <w:noProof/>
            <w:webHidden/>
          </w:rPr>
          <w:fldChar w:fldCharType="separate"/>
        </w:r>
        <w:r>
          <w:rPr>
            <w:noProof/>
            <w:webHidden/>
          </w:rPr>
          <w:t>51</w:t>
        </w:r>
        <w:r w:rsidR="00E945A5">
          <w:rPr>
            <w:noProof/>
            <w:webHidden/>
          </w:rPr>
          <w:fldChar w:fldCharType="end"/>
        </w:r>
      </w:hyperlink>
    </w:p>
    <w:p w:rsidR="008A5A5D" w:rsidRPr="007F3452" w:rsidRDefault="00C34032"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bookmarkEnd w:id="19"/>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B7059B">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20" w:name="_Toc225498244"/>
      <w:bookmarkStart w:id="21" w:name="_Toc352255960"/>
      <w:bookmarkStart w:id="22" w:name="_Toc352256028"/>
      <w:bookmarkStart w:id="23" w:name="_Toc352331206"/>
      <w:bookmarkStart w:id="24" w:name="_Toc522481124"/>
      <w:r w:rsidRPr="007F3452">
        <w:rPr>
          <w:b/>
          <w:bCs/>
          <w:szCs w:val="24"/>
          <w:lang w:val="en-US"/>
        </w:rPr>
        <w:t xml:space="preserve">§2  </w:t>
      </w:r>
      <w:r w:rsidRPr="007F3452">
        <w:rPr>
          <w:b/>
          <w:bCs/>
          <w:szCs w:val="24"/>
          <w:lang w:val="en-US"/>
        </w:rPr>
        <w:t>基金简介</w:t>
      </w:r>
      <w:bookmarkEnd w:id="20"/>
      <w:bookmarkEnd w:id="21"/>
      <w:bookmarkEnd w:id="22"/>
      <w:bookmarkEnd w:id="23"/>
      <w:bookmarkEnd w:id="24"/>
    </w:p>
    <w:p w:rsidR="008A5A5D" w:rsidRPr="007F3452"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522481125"/>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交银施罗德中证海外中国互联网指数型证券投资基金</w:t>
            </w:r>
            <w:r w:rsidRPr="007F3452">
              <w:rPr>
                <w:sz w:val="24"/>
              </w:rPr>
              <w:t>(LOF)</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交银中证海外中国互联网指数</w:t>
            </w:r>
            <w:r w:rsidRPr="007F3452">
              <w:rPr>
                <w:sz w:val="24"/>
              </w:rPr>
              <w:t>(QDII-LOF)</w:t>
            </w:r>
          </w:p>
        </w:tc>
      </w:tr>
      <w:tr w:rsidR="00BD6C34" w:rsidRPr="007F3452" w:rsidTr="00BD6C34">
        <w:tc>
          <w:tcPr>
            <w:tcW w:w="3459" w:type="dxa"/>
          </w:tcPr>
          <w:p w:rsidR="00BD6C34" w:rsidRPr="007F3452" w:rsidRDefault="00BD6C34" w:rsidP="00BD6C34">
            <w:pPr>
              <w:spacing w:before="29" w:line="288" w:lineRule="auto"/>
              <w:jc w:val="left"/>
              <w:rPr>
                <w:sz w:val="24"/>
              </w:rPr>
            </w:pPr>
            <w:r w:rsidRPr="007F3452">
              <w:rPr>
                <w:rFonts w:hint="eastAsia"/>
                <w:sz w:val="24"/>
              </w:rPr>
              <w:t>场内简称</w:t>
            </w:r>
          </w:p>
        </w:tc>
        <w:tc>
          <w:tcPr>
            <w:tcW w:w="5539" w:type="dxa"/>
            <w:vAlign w:val="center"/>
          </w:tcPr>
          <w:p w:rsidR="00BD6C34" w:rsidRPr="007F3452" w:rsidRDefault="00BD6C34" w:rsidP="00BD6C34">
            <w:pPr>
              <w:spacing w:before="29" w:line="288" w:lineRule="auto"/>
              <w:jc w:val="left"/>
              <w:rPr>
                <w:sz w:val="24"/>
              </w:rPr>
            </w:pPr>
            <w:r w:rsidRPr="007F3452">
              <w:rPr>
                <w:rFonts w:hint="eastAsia"/>
                <w:sz w:val="24"/>
              </w:rPr>
              <w:t>中国互联</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上市契约型开放式</w:t>
            </w:r>
            <w:r w:rsidRPr="007F3452">
              <w:rPr>
                <w:sz w:val="24"/>
              </w:rPr>
              <w:t>(LOF)</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5</w:t>
            </w:r>
            <w:r w:rsidRPr="007F3452">
              <w:rPr>
                <w:sz w:val="24"/>
              </w:rPr>
              <w:t>月</w:t>
            </w:r>
            <w:r w:rsidRPr="007F3452">
              <w:rPr>
                <w:sz w:val="24"/>
              </w:rPr>
              <w:t>27</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中国农业银行股份有限公司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840,879,309.71</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基金份额上市的证券交易所</w:t>
            </w:r>
          </w:p>
        </w:tc>
        <w:tc>
          <w:tcPr>
            <w:tcW w:w="5539" w:type="dxa"/>
            <w:vAlign w:val="center"/>
          </w:tcPr>
          <w:p w:rsidR="00BD6C34" w:rsidRPr="007F3452" w:rsidRDefault="00BD6C34" w:rsidP="00CC055F">
            <w:pPr>
              <w:spacing w:before="29" w:line="288" w:lineRule="auto"/>
              <w:jc w:val="center"/>
              <w:rPr>
                <w:sz w:val="24"/>
              </w:rPr>
            </w:pPr>
            <w:r w:rsidRPr="007F3452">
              <w:rPr>
                <w:sz w:val="24"/>
              </w:rPr>
              <w:t>深圳证券交易所</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上市日期</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7</w:t>
            </w:r>
            <w:r w:rsidRPr="007F3452">
              <w:rPr>
                <w:sz w:val="24"/>
              </w:rPr>
              <w:t>月</w:t>
            </w:r>
            <w:r w:rsidRPr="007F3452">
              <w:rPr>
                <w:sz w:val="24"/>
              </w:rPr>
              <w:t>10</w:t>
            </w:r>
            <w:r w:rsidRPr="007F3452">
              <w:rPr>
                <w:sz w:val="24"/>
              </w:rPr>
              <w:t>日</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522481126"/>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本基金紧密跟踪标的指数，追求跟踪偏离度与跟踪误差最小化。本基金力争控制本基金日均跟踪偏离度的绝对值不超过</w:t>
            </w:r>
            <w:r w:rsidRPr="007F3452">
              <w:rPr>
                <w:sz w:val="24"/>
              </w:rPr>
              <w:t>0. 5%</w:t>
            </w:r>
            <w:r w:rsidRPr="007F3452">
              <w:rPr>
                <w:sz w:val="24"/>
              </w:rPr>
              <w:t>，年跟踪误差不超过</w:t>
            </w:r>
            <w:r w:rsidRPr="007F3452">
              <w:rPr>
                <w:sz w:val="24"/>
              </w:rPr>
              <w:t>5%</w:t>
            </w:r>
            <w:r w:rsidRPr="007F3452">
              <w:rPr>
                <w:sz w:val="24"/>
              </w:rPr>
              <w:t>。</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中证海外中国互联网指数收益率</w:t>
            </w:r>
            <w:r w:rsidRPr="007F3452">
              <w:rPr>
                <w:sz w:val="24"/>
              </w:rPr>
              <w:t>×95%</w:t>
            </w:r>
            <w:r w:rsidRPr="007F3452">
              <w:rPr>
                <w:sz w:val="24"/>
              </w:rPr>
              <w:t>＋银行活期存款利率（税后）</w:t>
            </w:r>
            <w:r w:rsidRPr="007F3452">
              <w:rPr>
                <w:sz w:val="24"/>
              </w:rPr>
              <w:t>×5%</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522481127"/>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中国农业银行股份有限公司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贺倩</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010-66060069</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tgxxpl@abchina.com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95599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010-68121816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北京市东城区建国门内大街</w:t>
            </w:r>
            <w:r w:rsidRPr="007F3452">
              <w:rPr>
                <w:color w:val="000000"/>
                <w:kern w:val="0"/>
                <w:sz w:val="24"/>
              </w:rPr>
              <w:t>69</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北京市西城区复兴门内大街</w:t>
            </w:r>
            <w:r w:rsidRPr="007F3452">
              <w:rPr>
                <w:color w:val="000000"/>
                <w:kern w:val="0"/>
                <w:sz w:val="24"/>
              </w:rPr>
              <w:t>28</w:t>
            </w:r>
            <w:r w:rsidRPr="007F3452">
              <w:rPr>
                <w:color w:val="000000"/>
                <w:kern w:val="0"/>
                <w:sz w:val="24"/>
              </w:rPr>
              <w:t>号凯晨世贸中心东座</w:t>
            </w:r>
            <w:r w:rsidRPr="007F3452">
              <w:rPr>
                <w:color w:val="000000"/>
                <w:kern w:val="0"/>
                <w:sz w:val="24"/>
              </w:rPr>
              <w:t>F9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100031</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于亚利</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周慕冰</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522481128"/>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B85547">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599"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599"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B85547">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599" w:type="dxa"/>
            <w:vAlign w:val="center"/>
          </w:tcPr>
          <w:p w:rsidR="008A5A5D" w:rsidRPr="007F3452" w:rsidRDefault="008A5A5D" w:rsidP="00CC055F">
            <w:pPr>
              <w:spacing w:before="29" w:line="288" w:lineRule="auto"/>
              <w:rPr>
                <w:sz w:val="24"/>
              </w:rPr>
            </w:pPr>
            <w:r w:rsidRPr="007F3452">
              <w:rPr>
                <w:sz w:val="24"/>
              </w:rPr>
              <w:t>-</w:t>
            </w:r>
          </w:p>
        </w:tc>
        <w:tc>
          <w:tcPr>
            <w:tcW w:w="3599" w:type="dxa"/>
            <w:vAlign w:val="center"/>
          </w:tcPr>
          <w:p w:rsidR="008A5A5D" w:rsidRPr="007F3452" w:rsidRDefault="008A5A5D" w:rsidP="00CC055F">
            <w:pPr>
              <w:spacing w:before="29" w:line="288" w:lineRule="auto"/>
              <w:rPr>
                <w:sz w:val="24"/>
              </w:rPr>
            </w:pPr>
            <w:r w:rsidRPr="007F3452">
              <w:rPr>
                <w:sz w:val="24"/>
              </w:rPr>
              <w:t>JPMorgan Chase Bank, National Association HONG KONG BRANCH</w:t>
            </w:r>
          </w:p>
        </w:tc>
      </w:tr>
      <w:tr w:rsidR="008A5A5D" w:rsidRPr="007F3452" w:rsidTr="00B85547">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599" w:type="dxa"/>
            <w:vAlign w:val="center"/>
          </w:tcPr>
          <w:p w:rsidR="008A5A5D" w:rsidRPr="007F3452" w:rsidRDefault="008A5A5D" w:rsidP="00CC055F">
            <w:pPr>
              <w:spacing w:before="29" w:line="288" w:lineRule="auto"/>
              <w:rPr>
                <w:sz w:val="24"/>
              </w:rPr>
            </w:pPr>
            <w:r w:rsidRPr="007F3452">
              <w:rPr>
                <w:sz w:val="24"/>
              </w:rPr>
              <w:t>-</w:t>
            </w:r>
          </w:p>
        </w:tc>
        <w:tc>
          <w:tcPr>
            <w:tcW w:w="3599" w:type="dxa"/>
            <w:vAlign w:val="center"/>
          </w:tcPr>
          <w:p w:rsidR="008A5A5D" w:rsidRPr="007F3452" w:rsidRDefault="008A5A5D" w:rsidP="00CC055F">
            <w:pPr>
              <w:spacing w:before="29" w:line="288" w:lineRule="auto"/>
              <w:rPr>
                <w:sz w:val="24"/>
              </w:rPr>
            </w:pPr>
            <w:r w:rsidRPr="007F3452">
              <w:rPr>
                <w:sz w:val="24"/>
              </w:rPr>
              <w:t>摩根大通银行香港分行</w:t>
            </w:r>
          </w:p>
        </w:tc>
      </w:tr>
      <w:tr w:rsidR="00B85547" w:rsidRPr="007F3452" w:rsidTr="00B85547">
        <w:tc>
          <w:tcPr>
            <w:tcW w:w="1800" w:type="dxa"/>
            <w:gridSpan w:val="2"/>
            <w:vAlign w:val="center"/>
          </w:tcPr>
          <w:p w:rsidR="00B85547" w:rsidRPr="007F3452" w:rsidRDefault="00B85547" w:rsidP="00B85547">
            <w:pPr>
              <w:spacing w:before="29" w:line="288" w:lineRule="auto"/>
              <w:rPr>
                <w:color w:val="000000"/>
                <w:sz w:val="24"/>
              </w:rPr>
            </w:pPr>
            <w:r w:rsidRPr="007F3452">
              <w:rPr>
                <w:color w:val="000000"/>
                <w:sz w:val="24"/>
              </w:rPr>
              <w:t>注册地址</w:t>
            </w:r>
          </w:p>
        </w:tc>
        <w:tc>
          <w:tcPr>
            <w:tcW w:w="3599" w:type="dxa"/>
            <w:vAlign w:val="center"/>
          </w:tcPr>
          <w:p w:rsidR="00B85547" w:rsidRPr="007F3452" w:rsidRDefault="00B85547" w:rsidP="00B85547">
            <w:pPr>
              <w:spacing w:before="29" w:line="288" w:lineRule="auto"/>
              <w:rPr>
                <w:sz w:val="24"/>
              </w:rPr>
            </w:pPr>
            <w:r w:rsidRPr="007F3452">
              <w:rPr>
                <w:sz w:val="24"/>
              </w:rPr>
              <w:t>-</w:t>
            </w:r>
          </w:p>
        </w:tc>
        <w:tc>
          <w:tcPr>
            <w:tcW w:w="3599" w:type="dxa"/>
            <w:vAlign w:val="center"/>
          </w:tcPr>
          <w:p w:rsidR="00B85547" w:rsidRPr="00323F0D" w:rsidRDefault="00B85547" w:rsidP="00B85547">
            <w:pPr>
              <w:spacing w:before="29" w:line="288" w:lineRule="auto"/>
              <w:rPr>
                <w:sz w:val="24"/>
              </w:rPr>
            </w:pPr>
            <w:r w:rsidRPr="00323F0D">
              <w:rPr>
                <w:sz w:val="24"/>
              </w:rPr>
              <w:t>One Island East, Floor 54, Quarry Bay, Hong Kong.</w:t>
            </w:r>
          </w:p>
        </w:tc>
      </w:tr>
      <w:tr w:rsidR="00B85547" w:rsidRPr="007F3452" w:rsidTr="00B85547">
        <w:tc>
          <w:tcPr>
            <w:tcW w:w="1800" w:type="dxa"/>
            <w:gridSpan w:val="2"/>
            <w:vAlign w:val="center"/>
          </w:tcPr>
          <w:p w:rsidR="00B85547" w:rsidRPr="007F3452" w:rsidRDefault="00B85547" w:rsidP="00B85547">
            <w:pPr>
              <w:spacing w:before="29" w:line="288" w:lineRule="auto"/>
              <w:rPr>
                <w:color w:val="000000"/>
                <w:sz w:val="24"/>
              </w:rPr>
            </w:pPr>
            <w:r w:rsidRPr="007F3452">
              <w:rPr>
                <w:color w:val="000000"/>
                <w:sz w:val="24"/>
              </w:rPr>
              <w:t>办公地址</w:t>
            </w:r>
          </w:p>
        </w:tc>
        <w:tc>
          <w:tcPr>
            <w:tcW w:w="3599" w:type="dxa"/>
            <w:vAlign w:val="center"/>
          </w:tcPr>
          <w:p w:rsidR="00B85547" w:rsidRPr="007F3452" w:rsidRDefault="00B85547" w:rsidP="00B85547">
            <w:pPr>
              <w:spacing w:before="29" w:line="288" w:lineRule="auto"/>
              <w:rPr>
                <w:sz w:val="24"/>
              </w:rPr>
            </w:pPr>
            <w:r w:rsidRPr="007F3452">
              <w:rPr>
                <w:sz w:val="24"/>
              </w:rPr>
              <w:t>-</w:t>
            </w:r>
          </w:p>
        </w:tc>
        <w:tc>
          <w:tcPr>
            <w:tcW w:w="3599" w:type="dxa"/>
            <w:vAlign w:val="center"/>
          </w:tcPr>
          <w:p w:rsidR="00B85547" w:rsidRPr="00323F0D" w:rsidRDefault="00B85547" w:rsidP="00B85547">
            <w:pPr>
              <w:spacing w:before="29" w:line="288" w:lineRule="auto"/>
              <w:rPr>
                <w:sz w:val="24"/>
              </w:rPr>
            </w:pPr>
            <w:r w:rsidRPr="00323F0D">
              <w:rPr>
                <w:sz w:val="24"/>
              </w:rPr>
              <w:t>One Island East, Floor 54, Quarry Bay, Hong Kong.</w:t>
            </w:r>
          </w:p>
        </w:tc>
      </w:tr>
      <w:tr w:rsidR="00B85547" w:rsidRPr="007F3452" w:rsidTr="00B85547">
        <w:tc>
          <w:tcPr>
            <w:tcW w:w="1800" w:type="dxa"/>
            <w:gridSpan w:val="2"/>
            <w:vAlign w:val="center"/>
          </w:tcPr>
          <w:p w:rsidR="00B85547" w:rsidRPr="007F3452" w:rsidRDefault="00B85547" w:rsidP="00B85547">
            <w:pPr>
              <w:spacing w:before="29" w:line="288" w:lineRule="auto"/>
              <w:rPr>
                <w:color w:val="000000"/>
                <w:sz w:val="24"/>
              </w:rPr>
            </w:pPr>
            <w:r w:rsidRPr="007F3452">
              <w:rPr>
                <w:color w:val="000000"/>
                <w:sz w:val="24"/>
              </w:rPr>
              <w:t>邮政编码</w:t>
            </w:r>
          </w:p>
        </w:tc>
        <w:tc>
          <w:tcPr>
            <w:tcW w:w="3599" w:type="dxa"/>
            <w:vAlign w:val="center"/>
          </w:tcPr>
          <w:p w:rsidR="00B85547" w:rsidRPr="007F3452" w:rsidRDefault="00B85547" w:rsidP="00B85547">
            <w:pPr>
              <w:spacing w:before="29" w:line="288" w:lineRule="auto"/>
              <w:rPr>
                <w:sz w:val="24"/>
              </w:rPr>
            </w:pPr>
            <w:r w:rsidRPr="007F3452">
              <w:rPr>
                <w:sz w:val="24"/>
              </w:rPr>
              <w:t>-</w:t>
            </w:r>
          </w:p>
        </w:tc>
        <w:tc>
          <w:tcPr>
            <w:tcW w:w="3599" w:type="dxa"/>
            <w:vAlign w:val="center"/>
          </w:tcPr>
          <w:p w:rsidR="00B85547" w:rsidRPr="00323F0D" w:rsidRDefault="00B85547" w:rsidP="00B85547">
            <w:pPr>
              <w:spacing w:before="29" w:line="288" w:lineRule="auto"/>
              <w:rPr>
                <w:sz w:val="24"/>
              </w:rPr>
            </w:pPr>
            <w:r w:rsidRPr="00323F0D">
              <w:rPr>
                <w:sz w:val="24"/>
              </w:rPr>
              <w:t>不适用</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522481129"/>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《中国证券报》、《上海证券报》和《证券时报》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522481130"/>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522481131"/>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5"/>
      <w:bookmarkEnd w:id="56"/>
      <w:bookmarkEnd w:id="57"/>
      <w:bookmarkEnd w:id="58"/>
    </w:p>
    <w:p w:rsidR="008A5A5D" w:rsidRPr="007F3452"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522481132"/>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9"/>
      <w:bookmarkEnd w:id="60"/>
      <w:bookmarkEnd w:id="61"/>
      <w:bookmarkEnd w:id="62"/>
      <w:bookmarkEnd w:id="63"/>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2018</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61,502,285.53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47,098,168.54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0.0501</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3.42%</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4.88%</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125,616,152.34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0.149</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1,229,383,204.54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1.462</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46.20%</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2</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522481133"/>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4"/>
      <w:bookmarkEnd w:id="65"/>
      <w:bookmarkEnd w:id="66"/>
      <w:bookmarkEnd w:id="67"/>
      <w:bookmarkEnd w:id="68"/>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96"/>
        <w:gridCol w:w="1201"/>
        <w:gridCol w:w="1161"/>
        <w:gridCol w:w="1202"/>
        <w:gridCol w:w="1162"/>
        <w:gridCol w:w="1188"/>
        <w:gridCol w:w="1188"/>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A932BB">
        <w:tc>
          <w:tcPr>
            <w:tcW w:w="0" w:type="auto"/>
            <w:vAlign w:val="center"/>
          </w:tcPr>
          <w:p w:rsidR="00A932BB" w:rsidRDefault="00481B4F">
            <w:pPr>
              <w:jc w:val="left"/>
            </w:pPr>
            <w:r>
              <w:rPr>
                <w:color w:val="000000"/>
                <w:sz w:val="24"/>
              </w:rPr>
              <w:t>过去一个月</w:t>
            </w:r>
          </w:p>
        </w:tc>
        <w:tc>
          <w:tcPr>
            <w:tcW w:w="0" w:type="auto"/>
            <w:vAlign w:val="center"/>
          </w:tcPr>
          <w:p w:rsidR="00A932BB" w:rsidRDefault="00481B4F">
            <w:pPr>
              <w:jc w:val="center"/>
            </w:pPr>
            <w:r>
              <w:rPr>
                <w:color w:val="000000"/>
                <w:sz w:val="24"/>
              </w:rPr>
              <w:t>0.27%</w:t>
            </w:r>
          </w:p>
        </w:tc>
        <w:tc>
          <w:tcPr>
            <w:tcW w:w="0" w:type="auto"/>
            <w:vAlign w:val="center"/>
          </w:tcPr>
          <w:p w:rsidR="00A932BB" w:rsidRDefault="00481B4F">
            <w:pPr>
              <w:jc w:val="center"/>
            </w:pPr>
            <w:r>
              <w:rPr>
                <w:color w:val="000000"/>
                <w:sz w:val="24"/>
              </w:rPr>
              <w:t>1.77%</w:t>
            </w:r>
          </w:p>
        </w:tc>
        <w:tc>
          <w:tcPr>
            <w:tcW w:w="0" w:type="auto"/>
            <w:vAlign w:val="center"/>
          </w:tcPr>
          <w:p w:rsidR="00A932BB" w:rsidRDefault="00481B4F">
            <w:pPr>
              <w:jc w:val="center"/>
            </w:pPr>
            <w:r>
              <w:rPr>
                <w:color w:val="000000"/>
                <w:sz w:val="24"/>
              </w:rPr>
              <w:t>-2.99%</w:t>
            </w:r>
          </w:p>
        </w:tc>
        <w:tc>
          <w:tcPr>
            <w:tcW w:w="0" w:type="auto"/>
            <w:vAlign w:val="center"/>
          </w:tcPr>
          <w:p w:rsidR="00A932BB" w:rsidRDefault="00481B4F">
            <w:pPr>
              <w:jc w:val="center"/>
            </w:pPr>
            <w:r>
              <w:rPr>
                <w:color w:val="000000"/>
                <w:sz w:val="24"/>
              </w:rPr>
              <w:t>1.74%</w:t>
            </w:r>
          </w:p>
        </w:tc>
        <w:tc>
          <w:tcPr>
            <w:tcW w:w="0" w:type="auto"/>
            <w:vAlign w:val="center"/>
          </w:tcPr>
          <w:p w:rsidR="00A932BB" w:rsidRDefault="00481B4F">
            <w:pPr>
              <w:jc w:val="center"/>
            </w:pPr>
            <w:r>
              <w:rPr>
                <w:color w:val="000000"/>
                <w:sz w:val="24"/>
              </w:rPr>
              <w:t>3.26%</w:t>
            </w:r>
          </w:p>
        </w:tc>
        <w:tc>
          <w:tcPr>
            <w:tcW w:w="0" w:type="auto"/>
            <w:vAlign w:val="center"/>
          </w:tcPr>
          <w:p w:rsidR="00A932BB" w:rsidRDefault="00481B4F">
            <w:pPr>
              <w:jc w:val="center"/>
            </w:pPr>
            <w:r>
              <w:rPr>
                <w:color w:val="000000"/>
                <w:sz w:val="24"/>
              </w:rPr>
              <w:t>0.03%</w:t>
            </w:r>
          </w:p>
        </w:tc>
      </w:tr>
      <w:tr w:rsidR="00A932BB">
        <w:tc>
          <w:tcPr>
            <w:tcW w:w="0" w:type="auto"/>
            <w:vAlign w:val="center"/>
          </w:tcPr>
          <w:p w:rsidR="00A932BB" w:rsidRDefault="00481B4F">
            <w:pPr>
              <w:jc w:val="left"/>
            </w:pPr>
            <w:r>
              <w:rPr>
                <w:color w:val="000000"/>
                <w:sz w:val="24"/>
              </w:rPr>
              <w:t>过去三个月</w:t>
            </w:r>
          </w:p>
        </w:tc>
        <w:tc>
          <w:tcPr>
            <w:tcW w:w="0" w:type="auto"/>
            <w:vAlign w:val="center"/>
          </w:tcPr>
          <w:p w:rsidR="00A932BB" w:rsidRDefault="00481B4F">
            <w:pPr>
              <w:jc w:val="center"/>
            </w:pPr>
            <w:r>
              <w:rPr>
                <w:color w:val="000000"/>
                <w:sz w:val="24"/>
              </w:rPr>
              <w:t>3.32%</w:t>
            </w:r>
          </w:p>
        </w:tc>
        <w:tc>
          <w:tcPr>
            <w:tcW w:w="0" w:type="auto"/>
            <w:vAlign w:val="center"/>
          </w:tcPr>
          <w:p w:rsidR="00A932BB" w:rsidRDefault="00481B4F">
            <w:pPr>
              <w:jc w:val="center"/>
            </w:pPr>
            <w:r>
              <w:rPr>
                <w:color w:val="000000"/>
                <w:sz w:val="24"/>
              </w:rPr>
              <w:t>1.38%</w:t>
            </w:r>
          </w:p>
        </w:tc>
        <w:tc>
          <w:tcPr>
            <w:tcW w:w="0" w:type="auto"/>
            <w:vAlign w:val="center"/>
          </w:tcPr>
          <w:p w:rsidR="00A932BB" w:rsidRDefault="00481B4F">
            <w:pPr>
              <w:jc w:val="center"/>
            </w:pPr>
            <w:r>
              <w:rPr>
                <w:color w:val="000000"/>
                <w:sz w:val="24"/>
              </w:rPr>
              <w:t>-2.48%</w:t>
            </w:r>
          </w:p>
        </w:tc>
        <w:tc>
          <w:tcPr>
            <w:tcW w:w="0" w:type="auto"/>
            <w:vAlign w:val="center"/>
          </w:tcPr>
          <w:p w:rsidR="00A932BB" w:rsidRDefault="00481B4F">
            <w:pPr>
              <w:jc w:val="center"/>
            </w:pPr>
            <w:r>
              <w:rPr>
                <w:color w:val="000000"/>
                <w:sz w:val="24"/>
              </w:rPr>
              <w:t>1.32%</w:t>
            </w:r>
          </w:p>
        </w:tc>
        <w:tc>
          <w:tcPr>
            <w:tcW w:w="0" w:type="auto"/>
            <w:vAlign w:val="center"/>
          </w:tcPr>
          <w:p w:rsidR="00A932BB" w:rsidRDefault="00481B4F">
            <w:pPr>
              <w:jc w:val="center"/>
            </w:pPr>
            <w:r>
              <w:rPr>
                <w:color w:val="000000"/>
                <w:sz w:val="24"/>
              </w:rPr>
              <w:t>5.80%</w:t>
            </w:r>
          </w:p>
        </w:tc>
        <w:tc>
          <w:tcPr>
            <w:tcW w:w="0" w:type="auto"/>
            <w:vAlign w:val="center"/>
          </w:tcPr>
          <w:p w:rsidR="00A932BB" w:rsidRDefault="00481B4F">
            <w:pPr>
              <w:jc w:val="center"/>
            </w:pPr>
            <w:r>
              <w:rPr>
                <w:color w:val="000000"/>
                <w:sz w:val="24"/>
              </w:rPr>
              <w:t>0.06%</w:t>
            </w:r>
          </w:p>
        </w:tc>
      </w:tr>
      <w:tr w:rsidR="00A932BB">
        <w:tc>
          <w:tcPr>
            <w:tcW w:w="0" w:type="auto"/>
            <w:vAlign w:val="center"/>
          </w:tcPr>
          <w:p w:rsidR="00A932BB" w:rsidRDefault="00481B4F">
            <w:pPr>
              <w:jc w:val="left"/>
            </w:pPr>
            <w:r>
              <w:rPr>
                <w:color w:val="000000"/>
                <w:sz w:val="24"/>
              </w:rPr>
              <w:t>过去六个月</w:t>
            </w:r>
          </w:p>
        </w:tc>
        <w:tc>
          <w:tcPr>
            <w:tcW w:w="0" w:type="auto"/>
            <w:vAlign w:val="center"/>
          </w:tcPr>
          <w:p w:rsidR="00A932BB" w:rsidRDefault="00481B4F">
            <w:pPr>
              <w:jc w:val="center"/>
            </w:pPr>
            <w:r>
              <w:rPr>
                <w:color w:val="000000"/>
                <w:sz w:val="24"/>
              </w:rPr>
              <w:t>4.88%</w:t>
            </w:r>
          </w:p>
        </w:tc>
        <w:tc>
          <w:tcPr>
            <w:tcW w:w="0" w:type="auto"/>
            <w:vAlign w:val="center"/>
          </w:tcPr>
          <w:p w:rsidR="00A932BB" w:rsidRDefault="00481B4F">
            <w:pPr>
              <w:jc w:val="center"/>
            </w:pPr>
            <w:r>
              <w:rPr>
                <w:color w:val="000000"/>
                <w:sz w:val="24"/>
              </w:rPr>
              <w:t>1.63%</w:t>
            </w:r>
          </w:p>
        </w:tc>
        <w:tc>
          <w:tcPr>
            <w:tcW w:w="0" w:type="auto"/>
            <w:vAlign w:val="center"/>
          </w:tcPr>
          <w:p w:rsidR="00A932BB" w:rsidRDefault="00481B4F">
            <w:pPr>
              <w:jc w:val="center"/>
            </w:pPr>
            <w:r>
              <w:rPr>
                <w:color w:val="000000"/>
                <w:sz w:val="24"/>
              </w:rPr>
              <w:t>1.83%</w:t>
            </w:r>
          </w:p>
        </w:tc>
        <w:tc>
          <w:tcPr>
            <w:tcW w:w="0" w:type="auto"/>
            <w:vAlign w:val="center"/>
          </w:tcPr>
          <w:p w:rsidR="00A932BB" w:rsidRDefault="00481B4F">
            <w:pPr>
              <w:jc w:val="center"/>
            </w:pPr>
            <w:r>
              <w:rPr>
                <w:color w:val="000000"/>
                <w:sz w:val="24"/>
              </w:rPr>
              <w:t>1.52%</w:t>
            </w:r>
          </w:p>
        </w:tc>
        <w:tc>
          <w:tcPr>
            <w:tcW w:w="0" w:type="auto"/>
            <w:vAlign w:val="center"/>
          </w:tcPr>
          <w:p w:rsidR="00A932BB" w:rsidRDefault="00481B4F">
            <w:pPr>
              <w:jc w:val="center"/>
            </w:pPr>
            <w:r>
              <w:rPr>
                <w:color w:val="000000"/>
                <w:sz w:val="24"/>
              </w:rPr>
              <w:t>3.05%</w:t>
            </w:r>
          </w:p>
        </w:tc>
        <w:tc>
          <w:tcPr>
            <w:tcW w:w="0" w:type="auto"/>
            <w:vAlign w:val="center"/>
          </w:tcPr>
          <w:p w:rsidR="00A932BB" w:rsidRDefault="00481B4F">
            <w:pPr>
              <w:jc w:val="center"/>
            </w:pPr>
            <w:r>
              <w:rPr>
                <w:color w:val="000000"/>
                <w:sz w:val="24"/>
              </w:rPr>
              <w:t>0.11%</w:t>
            </w:r>
          </w:p>
        </w:tc>
      </w:tr>
      <w:tr w:rsidR="00A932BB">
        <w:tc>
          <w:tcPr>
            <w:tcW w:w="0" w:type="auto"/>
            <w:vAlign w:val="center"/>
          </w:tcPr>
          <w:p w:rsidR="00A932BB" w:rsidRDefault="00481B4F">
            <w:pPr>
              <w:jc w:val="left"/>
            </w:pPr>
            <w:r>
              <w:rPr>
                <w:color w:val="000000"/>
                <w:sz w:val="24"/>
              </w:rPr>
              <w:t>过去一年</w:t>
            </w:r>
          </w:p>
        </w:tc>
        <w:tc>
          <w:tcPr>
            <w:tcW w:w="0" w:type="auto"/>
            <w:vAlign w:val="center"/>
          </w:tcPr>
          <w:p w:rsidR="00A932BB" w:rsidRDefault="00481B4F">
            <w:pPr>
              <w:jc w:val="center"/>
            </w:pPr>
            <w:r>
              <w:rPr>
                <w:color w:val="000000"/>
                <w:sz w:val="24"/>
              </w:rPr>
              <w:t>21.73%</w:t>
            </w:r>
          </w:p>
        </w:tc>
        <w:tc>
          <w:tcPr>
            <w:tcW w:w="0" w:type="auto"/>
            <w:vAlign w:val="center"/>
          </w:tcPr>
          <w:p w:rsidR="00A932BB" w:rsidRDefault="00481B4F">
            <w:pPr>
              <w:jc w:val="center"/>
            </w:pPr>
            <w:r>
              <w:rPr>
                <w:color w:val="000000"/>
                <w:sz w:val="24"/>
              </w:rPr>
              <w:t>1.41%</w:t>
            </w:r>
          </w:p>
        </w:tc>
        <w:tc>
          <w:tcPr>
            <w:tcW w:w="0" w:type="auto"/>
            <w:vAlign w:val="center"/>
          </w:tcPr>
          <w:p w:rsidR="00A932BB" w:rsidRDefault="00481B4F">
            <w:pPr>
              <w:jc w:val="center"/>
            </w:pPr>
            <w:r>
              <w:rPr>
                <w:color w:val="000000"/>
                <w:sz w:val="24"/>
              </w:rPr>
              <w:t>24.64%</w:t>
            </w:r>
          </w:p>
        </w:tc>
        <w:tc>
          <w:tcPr>
            <w:tcW w:w="0" w:type="auto"/>
            <w:vAlign w:val="center"/>
          </w:tcPr>
          <w:p w:rsidR="00A932BB" w:rsidRDefault="00481B4F">
            <w:pPr>
              <w:jc w:val="center"/>
            </w:pPr>
            <w:r>
              <w:rPr>
                <w:color w:val="000000"/>
                <w:sz w:val="24"/>
              </w:rPr>
              <w:t>1.33%</w:t>
            </w:r>
          </w:p>
        </w:tc>
        <w:tc>
          <w:tcPr>
            <w:tcW w:w="0" w:type="auto"/>
            <w:vAlign w:val="center"/>
          </w:tcPr>
          <w:p w:rsidR="00A932BB" w:rsidRDefault="00481B4F">
            <w:pPr>
              <w:jc w:val="center"/>
            </w:pPr>
            <w:r>
              <w:rPr>
                <w:color w:val="000000"/>
                <w:sz w:val="24"/>
              </w:rPr>
              <w:t>-2.91%</w:t>
            </w:r>
          </w:p>
        </w:tc>
        <w:tc>
          <w:tcPr>
            <w:tcW w:w="0" w:type="auto"/>
            <w:vAlign w:val="center"/>
          </w:tcPr>
          <w:p w:rsidR="00A932BB" w:rsidRDefault="00481B4F">
            <w:pPr>
              <w:jc w:val="center"/>
            </w:pPr>
            <w:r>
              <w:rPr>
                <w:color w:val="000000"/>
                <w:sz w:val="24"/>
              </w:rPr>
              <w:t>0.08%</w:t>
            </w:r>
          </w:p>
        </w:tc>
      </w:tr>
      <w:tr w:rsidR="00A932BB">
        <w:tc>
          <w:tcPr>
            <w:tcW w:w="0" w:type="auto"/>
            <w:vAlign w:val="center"/>
          </w:tcPr>
          <w:p w:rsidR="00A932BB" w:rsidRDefault="00481B4F">
            <w:pPr>
              <w:jc w:val="left"/>
            </w:pPr>
            <w:r>
              <w:rPr>
                <w:color w:val="000000"/>
                <w:sz w:val="24"/>
              </w:rPr>
              <w:t>过去三年</w:t>
            </w:r>
          </w:p>
        </w:tc>
        <w:tc>
          <w:tcPr>
            <w:tcW w:w="0" w:type="auto"/>
            <w:vAlign w:val="center"/>
          </w:tcPr>
          <w:p w:rsidR="00A932BB" w:rsidRDefault="00481B4F">
            <w:pPr>
              <w:jc w:val="center"/>
            </w:pPr>
            <w:r>
              <w:rPr>
                <w:color w:val="000000"/>
                <w:sz w:val="24"/>
              </w:rPr>
              <w:t>55.04%</w:t>
            </w:r>
          </w:p>
        </w:tc>
        <w:tc>
          <w:tcPr>
            <w:tcW w:w="0" w:type="auto"/>
            <w:vAlign w:val="center"/>
          </w:tcPr>
          <w:p w:rsidR="00A932BB" w:rsidRDefault="00481B4F">
            <w:pPr>
              <w:jc w:val="center"/>
            </w:pPr>
            <w:r>
              <w:rPr>
                <w:color w:val="000000"/>
                <w:sz w:val="24"/>
              </w:rPr>
              <w:t>1.43%</w:t>
            </w:r>
          </w:p>
        </w:tc>
        <w:tc>
          <w:tcPr>
            <w:tcW w:w="0" w:type="auto"/>
            <w:vAlign w:val="center"/>
          </w:tcPr>
          <w:p w:rsidR="00A932BB" w:rsidRDefault="00481B4F">
            <w:pPr>
              <w:jc w:val="center"/>
            </w:pPr>
            <w:r>
              <w:rPr>
                <w:color w:val="000000"/>
                <w:sz w:val="24"/>
              </w:rPr>
              <w:t>47.56%</w:t>
            </w:r>
          </w:p>
        </w:tc>
        <w:tc>
          <w:tcPr>
            <w:tcW w:w="0" w:type="auto"/>
            <w:vAlign w:val="center"/>
          </w:tcPr>
          <w:p w:rsidR="00A932BB" w:rsidRDefault="00481B4F">
            <w:pPr>
              <w:jc w:val="center"/>
            </w:pPr>
            <w:r>
              <w:rPr>
                <w:color w:val="000000"/>
                <w:sz w:val="24"/>
              </w:rPr>
              <w:t>1.49%</w:t>
            </w:r>
          </w:p>
        </w:tc>
        <w:tc>
          <w:tcPr>
            <w:tcW w:w="0" w:type="auto"/>
            <w:vAlign w:val="center"/>
          </w:tcPr>
          <w:p w:rsidR="00A932BB" w:rsidRDefault="00481B4F">
            <w:pPr>
              <w:jc w:val="center"/>
            </w:pPr>
            <w:r>
              <w:rPr>
                <w:color w:val="000000"/>
                <w:sz w:val="24"/>
              </w:rPr>
              <w:t>7.48%</w:t>
            </w:r>
          </w:p>
        </w:tc>
        <w:tc>
          <w:tcPr>
            <w:tcW w:w="0" w:type="auto"/>
            <w:vAlign w:val="center"/>
          </w:tcPr>
          <w:p w:rsidR="00A932BB" w:rsidRDefault="00481B4F">
            <w:pPr>
              <w:jc w:val="center"/>
            </w:pPr>
            <w:r>
              <w:rPr>
                <w:color w:val="000000"/>
                <w:sz w:val="24"/>
              </w:rPr>
              <w:t>-0.06%</w:t>
            </w:r>
          </w:p>
        </w:tc>
      </w:tr>
      <w:tr w:rsidR="00A932BB">
        <w:tc>
          <w:tcPr>
            <w:tcW w:w="0" w:type="auto"/>
            <w:vAlign w:val="center"/>
          </w:tcPr>
          <w:p w:rsidR="00A932BB" w:rsidRDefault="00481B4F">
            <w:pPr>
              <w:jc w:val="left"/>
            </w:pPr>
            <w:r>
              <w:rPr>
                <w:color w:val="000000"/>
                <w:sz w:val="24"/>
              </w:rPr>
              <w:t>自基金合同生效起至今</w:t>
            </w:r>
          </w:p>
        </w:tc>
        <w:tc>
          <w:tcPr>
            <w:tcW w:w="0" w:type="auto"/>
            <w:vAlign w:val="center"/>
          </w:tcPr>
          <w:p w:rsidR="00A932BB" w:rsidRDefault="00481B4F">
            <w:pPr>
              <w:jc w:val="center"/>
            </w:pPr>
            <w:r>
              <w:rPr>
                <w:color w:val="000000"/>
                <w:sz w:val="24"/>
              </w:rPr>
              <w:t>46.20%</w:t>
            </w:r>
          </w:p>
        </w:tc>
        <w:tc>
          <w:tcPr>
            <w:tcW w:w="0" w:type="auto"/>
            <w:vAlign w:val="center"/>
          </w:tcPr>
          <w:p w:rsidR="00A932BB" w:rsidRDefault="00481B4F">
            <w:pPr>
              <w:jc w:val="center"/>
            </w:pPr>
            <w:r>
              <w:rPr>
                <w:color w:val="000000"/>
                <w:sz w:val="24"/>
              </w:rPr>
              <w:t>1.43%</w:t>
            </w:r>
          </w:p>
        </w:tc>
        <w:tc>
          <w:tcPr>
            <w:tcW w:w="0" w:type="auto"/>
            <w:vAlign w:val="center"/>
          </w:tcPr>
          <w:p w:rsidR="00A932BB" w:rsidRDefault="00481B4F">
            <w:pPr>
              <w:jc w:val="center"/>
            </w:pPr>
            <w:r>
              <w:rPr>
                <w:color w:val="000000"/>
                <w:sz w:val="24"/>
              </w:rPr>
              <w:t>41.85%</w:t>
            </w:r>
          </w:p>
        </w:tc>
        <w:tc>
          <w:tcPr>
            <w:tcW w:w="0" w:type="auto"/>
            <w:vAlign w:val="center"/>
          </w:tcPr>
          <w:p w:rsidR="00A932BB" w:rsidRDefault="00481B4F">
            <w:pPr>
              <w:jc w:val="center"/>
            </w:pPr>
            <w:r>
              <w:rPr>
                <w:color w:val="000000"/>
                <w:sz w:val="24"/>
              </w:rPr>
              <w:t>1.50%</w:t>
            </w:r>
          </w:p>
        </w:tc>
        <w:tc>
          <w:tcPr>
            <w:tcW w:w="0" w:type="auto"/>
            <w:vAlign w:val="center"/>
          </w:tcPr>
          <w:p w:rsidR="00A932BB" w:rsidRDefault="00481B4F">
            <w:pPr>
              <w:jc w:val="center"/>
            </w:pPr>
            <w:r>
              <w:rPr>
                <w:color w:val="000000"/>
                <w:sz w:val="24"/>
              </w:rPr>
              <w:t>4.35%</w:t>
            </w:r>
          </w:p>
        </w:tc>
        <w:tc>
          <w:tcPr>
            <w:tcW w:w="0" w:type="auto"/>
            <w:vAlign w:val="center"/>
          </w:tcPr>
          <w:p w:rsidR="00A932BB" w:rsidRDefault="00481B4F">
            <w:pPr>
              <w:jc w:val="center"/>
            </w:pPr>
            <w:r>
              <w:rPr>
                <w:color w:val="000000"/>
                <w:sz w:val="24"/>
              </w:rPr>
              <w:t>-0.07%</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交银施罗德中证海外中国互联网指数型证券投资基金</w:t>
      </w:r>
      <w:r w:rsidRPr="007F3452">
        <w:rPr>
          <w:color w:val="000000"/>
          <w:sz w:val="24"/>
        </w:rPr>
        <w:t>(LOF)</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2015</w:t>
      </w:r>
      <w:r w:rsidR="00AC4A34" w:rsidRPr="007F3452">
        <w:rPr>
          <w:rFonts w:ascii="Times New Roman" w:hAnsi="Times New Roman"/>
          <w:sz w:val="24"/>
          <w:szCs w:val="24"/>
        </w:rPr>
        <w:t>年</w:t>
      </w:r>
      <w:r w:rsidR="00AC4A34" w:rsidRPr="007F3452">
        <w:rPr>
          <w:rFonts w:ascii="Times New Roman" w:hAnsi="Times New Roman"/>
          <w:sz w:val="24"/>
          <w:szCs w:val="24"/>
        </w:rPr>
        <w:t>5</w:t>
      </w:r>
      <w:r w:rsidR="00AC4A34" w:rsidRPr="007F3452">
        <w:rPr>
          <w:rFonts w:ascii="Times New Roman" w:hAnsi="Times New Roman"/>
          <w:sz w:val="24"/>
          <w:szCs w:val="24"/>
        </w:rPr>
        <w:t>月</w:t>
      </w:r>
      <w:r w:rsidR="00AC4A34" w:rsidRPr="007F3452">
        <w:rPr>
          <w:rFonts w:ascii="Times New Roman" w:hAnsi="Times New Roman"/>
          <w:sz w:val="24"/>
          <w:szCs w:val="24"/>
        </w:rPr>
        <w:t>27</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2018</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14:anchorId="5FF38B8C" wp14:editId="1D3D5BDE">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522481134"/>
      <w:r w:rsidRPr="007F3452">
        <w:rPr>
          <w:b/>
          <w:bCs/>
          <w:szCs w:val="24"/>
          <w:lang w:val="en-US"/>
        </w:rPr>
        <w:t xml:space="preserve">§4  </w:t>
      </w:r>
      <w:r w:rsidRPr="007F3452">
        <w:rPr>
          <w:b/>
          <w:bCs/>
          <w:szCs w:val="24"/>
          <w:lang w:val="en-US"/>
        </w:rPr>
        <w:t>管理人报告</w:t>
      </w:r>
      <w:bookmarkEnd w:id="69"/>
      <w:bookmarkEnd w:id="70"/>
      <w:bookmarkEnd w:id="71"/>
      <w:bookmarkEnd w:id="72"/>
      <w:bookmarkEnd w:id="73"/>
    </w:p>
    <w:p w:rsidR="008A5A5D" w:rsidRPr="007F3452"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522481135"/>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4"/>
      <w:bookmarkEnd w:id="75"/>
      <w:bookmarkEnd w:id="76"/>
      <w:bookmarkEnd w:id="77"/>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A932BB" w:rsidRDefault="00481B4F">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截至报告期末，公司管理了包括货币型、债券型、保本混合型、普通混合型和股票型在内的</w:t>
      </w:r>
      <w:r w:rsidRPr="007F3452">
        <w:rPr>
          <w:kern w:val="0"/>
          <w:sz w:val="24"/>
        </w:rPr>
        <w:t>81</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A932BB">
        <w:tc>
          <w:tcPr>
            <w:tcW w:w="0" w:type="auto"/>
            <w:vAlign w:val="center"/>
          </w:tcPr>
          <w:p w:rsidR="00A932BB" w:rsidRDefault="00481B4F">
            <w:pPr>
              <w:jc w:val="center"/>
            </w:pPr>
            <w:r>
              <w:rPr>
                <w:color w:val="000000"/>
                <w:sz w:val="24"/>
              </w:rPr>
              <w:t>蔡铮</w:t>
            </w:r>
          </w:p>
        </w:tc>
        <w:tc>
          <w:tcPr>
            <w:tcW w:w="0" w:type="auto"/>
            <w:vAlign w:val="center"/>
          </w:tcPr>
          <w:p w:rsidR="00A932BB" w:rsidRDefault="00481B4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0" w:type="auto"/>
            <w:vAlign w:val="center"/>
          </w:tcPr>
          <w:p w:rsidR="00A932BB" w:rsidRDefault="00481B4F">
            <w:pPr>
              <w:jc w:val="center"/>
            </w:pPr>
            <w:r>
              <w:rPr>
                <w:color w:val="000000"/>
                <w:sz w:val="24"/>
              </w:rPr>
              <w:t>2015-05-27</w:t>
            </w:r>
          </w:p>
        </w:tc>
        <w:tc>
          <w:tcPr>
            <w:tcW w:w="0" w:type="auto"/>
            <w:vAlign w:val="center"/>
          </w:tcPr>
          <w:p w:rsidR="00A932BB" w:rsidRDefault="00481B4F">
            <w:pPr>
              <w:jc w:val="center"/>
            </w:pPr>
            <w:r>
              <w:rPr>
                <w:color w:val="000000"/>
                <w:sz w:val="24"/>
              </w:rPr>
              <w:t>-</w:t>
            </w:r>
          </w:p>
        </w:tc>
        <w:tc>
          <w:tcPr>
            <w:tcW w:w="0" w:type="auto"/>
            <w:vAlign w:val="center"/>
          </w:tcPr>
          <w:p w:rsidR="00A932BB" w:rsidRDefault="00481B4F">
            <w:pPr>
              <w:jc w:val="center"/>
            </w:pPr>
            <w:r>
              <w:rPr>
                <w:color w:val="000000"/>
                <w:sz w:val="24"/>
              </w:rPr>
              <w:t>9</w:t>
            </w:r>
            <w:r>
              <w:rPr>
                <w:color w:val="000000"/>
                <w:sz w:val="24"/>
              </w:rPr>
              <w:t>年</w:t>
            </w:r>
          </w:p>
        </w:tc>
        <w:tc>
          <w:tcPr>
            <w:tcW w:w="0" w:type="auto"/>
            <w:vAlign w:val="center"/>
          </w:tcPr>
          <w:p w:rsidR="00A932BB" w:rsidRDefault="00481B4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932BB" w:rsidRDefault="00481B4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522481136"/>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p w:rsidR="008A5A5D" w:rsidRPr="007F3452" w:rsidRDefault="008A5A5D" w:rsidP="00CC055F">
      <w:pPr>
        <w:tabs>
          <w:tab w:val="left" w:pos="426"/>
        </w:tabs>
        <w:spacing w:before="29" w:line="288" w:lineRule="auto"/>
        <w:jc w:val="left"/>
        <w:rPr>
          <w:kern w:val="0"/>
          <w:sz w:val="24"/>
        </w:rPr>
      </w:pPr>
      <w:r w:rsidRPr="007F3452">
        <w:rPr>
          <w:kern w:val="0"/>
          <w:sz w:val="24"/>
        </w:rPr>
        <w:t>本基金未有聘任投资顾问。</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522481137"/>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5"/>
      <w:bookmarkEnd w:id="86"/>
      <w:bookmarkEnd w:id="87"/>
      <w:bookmarkEnd w:id="88"/>
      <w:bookmarkEnd w:id="89"/>
    </w:p>
    <w:p w:rsidR="00A932BB" w:rsidRDefault="00481B4F">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522481138"/>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90"/>
      <w:bookmarkEnd w:id="91"/>
      <w:bookmarkEnd w:id="92"/>
      <w:bookmarkEnd w:id="93"/>
      <w:bookmarkEnd w:id="94"/>
    </w:p>
    <w:p w:rsidR="008A5A5D" w:rsidRPr="007F3452"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A932BB" w:rsidRDefault="00481B4F">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32BB" w:rsidRDefault="00481B4F">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932BB" w:rsidRDefault="00481B4F">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本基金于本报告期内不存在异常交易行为。本报告期内，本公司管理的所有投资组合参与的交易所公开竞价同日反向交易成交较少的单边交易量没有超过该证券当日总成交量</w:t>
      </w:r>
      <w:r w:rsidRPr="007F3452">
        <w:rPr>
          <w:kern w:val="0"/>
          <w:sz w:val="24"/>
        </w:rPr>
        <w:t>5%</w:t>
      </w:r>
      <w:r w:rsidRPr="007F3452">
        <w:rPr>
          <w:kern w:val="0"/>
          <w:sz w:val="24"/>
        </w:rPr>
        <w:t>的情形，本基金与本公司管理的其他投资组合在不同时间窗下（如日内、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日内）同向交易的交易价差未出现异常。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522481139"/>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2018</w:t>
      </w:r>
      <w:r w:rsidRPr="007F3452">
        <w:rPr>
          <w:kern w:val="0"/>
          <w:sz w:val="24"/>
        </w:rPr>
        <w:t>年上半年国内经济整体延续稳定状态，投资增速缓中趋稳，结构持续优化，消费增速小幅回落，对经济的贡献有所减弱。全球主要经济体稳步回暖，但受美联储加息及贸易战升温影响，海外主要资本市场均表现出宽幅震荡走势，市场波动性上扬，作为跟踪中证海外中国互联网指数的指数基金，上半年基金净值走势总体呈现宽幅震荡。</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 xml:space="preserve">“3.1 </w:t>
      </w:r>
      <w:r w:rsidRPr="007F3452">
        <w:rPr>
          <w:kern w:val="0"/>
          <w:sz w:val="24"/>
        </w:rPr>
        <w:t>主要财务指标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本报告期基金份额净值增长率及其与同期业绩比较基准收益率的比较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522481140"/>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下半年，国家多项政策持续扶持互联网、大数据、人工智能等战略性新兴产业，我国正逐渐成为全球科技创新的聚集地。资本市场对于中概股与独角兽的关注度也在不断提升，我们持续看好基本面优秀、具有全球竞争力的互联网巨头的投资价值。市场情绪方面，随二季度末美国释放沟通信号，贸易战形势或将有所缓和，引导市场情绪回归理性，我们对于下半年中国海外互联网板块表现保持乐观。</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522481141"/>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A932BB" w:rsidRDefault="00481B4F">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932BB" w:rsidRDefault="00481B4F">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522481142"/>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rsidR="00D4472E" w:rsidRPr="007F3452" w:rsidRDefault="00D4472E" w:rsidP="00D4472E">
      <w:pPr>
        <w:pStyle w:val="20"/>
        <w:spacing w:before="29" w:after="0" w:line="288" w:lineRule="auto"/>
        <w:rPr>
          <w:rFonts w:ascii="Times New Roman" w:hAnsi="Times New Roman"/>
          <w:kern w:val="0"/>
          <w:szCs w:val="24"/>
        </w:rPr>
      </w:pPr>
      <w:bookmarkStart w:id="117" w:name="_Toc522481143"/>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7"/>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r w:rsidRPr="007F3452">
        <w:rPr>
          <w:kern w:val="0"/>
          <w:sz w:val="24"/>
        </w:rPr>
        <w:t xml:space="preserve"> </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522481144"/>
      <w:r w:rsidRPr="007F3452">
        <w:rPr>
          <w:b/>
          <w:bCs/>
          <w:szCs w:val="24"/>
          <w:lang w:val="en-US"/>
        </w:rPr>
        <w:t xml:space="preserve">§5  </w:t>
      </w:r>
      <w:r w:rsidRPr="007F3452">
        <w:rPr>
          <w:b/>
          <w:bCs/>
          <w:szCs w:val="24"/>
          <w:lang w:val="en-US"/>
        </w:rPr>
        <w:t>托管人报告</w:t>
      </w:r>
      <w:bookmarkEnd w:id="118"/>
      <w:bookmarkEnd w:id="119"/>
      <w:bookmarkEnd w:id="120"/>
      <w:bookmarkEnd w:id="121"/>
      <w:bookmarkEnd w:id="122"/>
    </w:p>
    <w:p w:rsidR="008A5A5D" w:rsidRPr="007F3452"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522481145"/>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在托管本基金的过程中，本基金托管人中国农业银行股份有限公司严格遵守《证券投资基金法》相关法律法规的规定以及基金合同、托管协议的约定，对本基金基金管理人</w:t>
      </w:r>
      <w:r w:rsidRPr="007F3452">
        <w:rPr>
          <w:kern w:val="0"/>
          <w:sz w:val="24"/>
        </w:rPr>
        <w:t>—</w:t>
      </w:r>
      <w:r w:rsidRPr="007F3452">
        <w:rPr>
          <w:kern w:val="0"/>
          <w:sz w:val="24"/>
        </w:rPr>
        <w:t>交银施罗德基金管理有限公司</w:t>
      </w:r>
      <w:r w:rsidRPr="007F3452">
        <w:rPr>
          <w:kern w:val="0"/>
          <w:sz w:val="24"/>
        </w:rPr>
        <w:t xml:space="preserve"> 2018</w:t>
      </w:r>
      <w:r w:rsidRPr="007F3452">
        <w:rPr>
          <w:kern w:val="0"/>
          <w:sz w:val="24"/>
        </w:rPr>
        <w:t>年</w:t>
      </w:r>
      <w:r w:rsidRPr="007F3452">
        <w:rPr>
          <w:kern w:val="0"/>
          <w:sz w:val="24"/>
        </w:rPr>
        <w:t>1</w:t>
      </w:r>
      <w:r w:rsidRPr="007F3452">
        <w:rPr>
          <w:kern w:val="0"/>
          <w:sz w:val="24"/>
        </w:rPr>
        <w:t>月</w:t>
      </w:r>
      <w:r w:rsidRPr="007F3452">
        <w:rPr>
          <w:kern w:val="0"/>
          <w:sz w:val="24"/>
        </w:rPr>
        <w:t>1</w:t>
      </w:r>
      <w:r w:rsidRPr="007F3452">
        <w:rPr>
          <w:kern w:val="0"/>
          <w:sz w:val="24"/>
        </w:rPr>
        <w:t>日至</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日基金的投资运作，进行了认真、独立的会计核算和必要的投资监督，认真履行了托管人的义务，没有从事任何损害基金份额持有人利益的行为。</w:t>
      </w:r>
    </w:p>
    <w:p w:rsidR="008A5A5D" w:rsidRPr="007F3452"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522481146"/>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8"/>
      <w:r w:rsidRPr="007F3452">
        <w:rPr>
          <w:rFonts w:ascii="Times New Roman" w:hAnsi="Times New Roman"/>
          <w:kern w:val="0"/>
          <w:szCs w:val="24"/>
        </w:rPr>
        <w:t>说明</w:t>
      </w:r>
      <w:bookmarkEnd w:id="129"/>
      <w:bookmarkEnd w:id="130"/>
      <w:bookmarkEnd w:id="131"/>
      <w:bookmarkEnd w:id="132"/>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w:t>
      </w:r>
      <w:r w:rsidRPr="007F3452">
        <w:rPr>
          <w:kern w:val="0"/>
          <w:sz w:val="24"/>
        </w:rPr>
        <w:t xml:space="preserve">, </w:t>
      </w:r>
      <w:r w:rsidRPr="007F3452">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522481147"/>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522481148"/>
      <w:r w:rsidRPr="007F3452">
        <w:rPr>
          <w:b/>
          <w:bCs/>
          <w:szCs w:val="24"/>
          <w:lang w:val="en-US"/>
        </w:rPr>
        <w:t>§6</w:t>
      </w:r>
      <w:bookmarkEnd w:id="138"/>
      <w:r w:rsidR="00477AD9" w:rsidRPr="007F3452">
        <w:rPr>
          <w:b/>
          <w:bCs/>
          <w:szCs w:val="24"/>
          <w:lang w:val="en-US"/>
        </w:rPr>
        <w:tab/>
      </w:r>
      <w:r w:rsidRPr="007F3452">
        <w:rPr>
          <w:b/>
          <w:bCs/>
          <w:szCs w:val="24"/>
          <w:lang w:val="en-US"/>
        </w:rPr>
        <w:t>半年度财务会计报告（未经审计）</w:t>
      </w:r>
      <w:bookmarkEnd w:id="139"/>
    </w:p>
    <w:p w:rsidR="008A5A5D" w:rsidRPr="007F3452"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522481149"/>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40"/>
      <w:bookmarkEnd w:id="141"/>
      <w:bookmarkEnd w:id="142"/>
      <w:bookmarkEnd w:id="143"/>
      <w:bookmarkEnd w:id="144"/>
    </w:p>
    <w:p w:rsidR="008A5A5D" w:rsidRPr="007F3452" w:rsidRDefault="008A5A5D" w:rsidP="00CC055F">
      <w:pPr>
        <w:spacing w:before="29" w:line="288" w:lineRule="auto"/>
        <w:rPr>
          <w:color w:val="000000"/>
          <w:sz w:val="24"/>
        </w:rPr>
      </w:pPr>
      <w:r w:rsidRPr="007F3452">
        <w:rPr>
          <w:color w:val="000000"/>
          <w:sz w:val="24"/>
        </w:rPr>
        <w:t>会计主体：交银施罗德中证海外中国互联网指数型证券投资基金</w:t>
      </w:r>
      <w:r w:rsidRPr="007F3452">
        <w:rPr>
          <w:color w:val="000000"/>
          <w:sz w:val="24"/>
        </w:rPr>
        <w:t>(LOF)</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2018</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63,106,090.68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47,361,013.03</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1,198,177,522.06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1,034,654,604.66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1,198,177,522.06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1,034,654,604.66</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14,969.70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10,983,059.67</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10,195.19</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4,721.64</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12,431,223.93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13,803,424.98</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1,273,740,001.56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1,106,806,823.98</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附注号</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1,562,203.80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40,746,709.38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15,357,258.71</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1,336,735.74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1,037,154.08</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278,486.60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216,073.76</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432,661.50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440,161.40</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D24AB8">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44,356,797.02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17,050,647.95</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840,879,309.71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781,928,105.32</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388,503,894.83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307,828,070.71</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1,229,383,204.54</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1,089,756,176.03</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1,273,740,001.56</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1,106,806,823.98</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1.462</w:t>
      </w:r>
      <w:r w:rsidRPr="007F3452">
        <w:rPr>
          <w:kern w:val="0"/>
          <w:sz w:val="24"/>
        </w:rPr>
        <w:t>元，基金份额总额</w:t>
      </w:r>
      <w:r w:rsidRPr="007F3452">
        <w:rPr>
          <w:kern w:val="0"/>
          <w:sz w:val="24"/>
        </w:rPr>
        <w:t>840,879,309.71</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522481150"/>
      <w:r w:rsidRPr="007F3452">
        <w:rPr>
          <w:rFonts w:ascii="Times New Roman" w:hAnsi="Times New Roman"/>
          <w:kern w:val="0"/>
          <w:szCs w:val="24"/>
        </w:rPr>
        <w:t xml:space="preserve">6.2 </w:t>
      </w:r>
      <w:r w:rsidRPr="007F3452">
        <w:rPr>
          <w:rFonts w:ascii="Times New Roman" w:hAnsi="Times New Roman"/>
          <w:kern w:val="0"/>
          <w:szCs w:val="24"/>
        </w:rPr>
        <w:t>利润表</w:t>
      </w:r>
      <w:bookmarkEnd w:id="145"/>
      <w:bookmarkEnd w:id="146"/>
      <w:bookmarkEnd w:id="147"/>
      <w:bookmarkEnd w:id="148"/>
      <w:bookmarkEnd w:id="149"/>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59,174,348.83</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97,277,390.82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253,366.55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113,525.22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253,366.55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113,525.22</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71,198,410.77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8,335,994.79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66,862,939.98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7,625,471.96</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4,335,470.79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710,522.83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-14,404,116.99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91,700,041.96</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530,693.41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-3,397,777.57</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1,595,995.09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525,606.42</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12,076,180.29</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5,913,949.51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8,195,238.00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3,435,412.18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1,707,341.24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715,710.89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1,521,886.01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1,476,376.84</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3F66C9">
            <w:pPr>
              <w:rPr>
                <w:rFonts w:eastAsiaTheme="minorEastAsia"/>
                <w:color w:val="000000"/>
                <w:szCs w:val="21"/>
              </w:rPr>
            </w:pP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3F66C9">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651,715.04</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286,449.60</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47,098,168.54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91,363,441.31</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47,098,168.54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91,363,441.31</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522481151"/>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50"/>
      <w:bookmarkEnd w:id="151"/>
      <w:bookmarkEnd w:id="152"/>
      <w:bookmarkEnd w:id="153"/>
      <w:bookmarkEnd w:id="154"/>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781,928,105.32</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307,828,070.71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1,089,756,176.03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47,098,168.54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47,098,168.54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58,951,204.39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33,577,655.58</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92,528,859.97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938,759,846.00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442,895,604.44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1,381,655,450.44</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-879,808,641.61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-409,317,948.86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-1,289,126,590.47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840,879,309.71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388,503,894.83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1,229,383,204.54</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441,902,540.74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-29,283,119.73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412,619,421.01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91,363,441.31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91,363,441.31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470,675,484.89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121,099,365.23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591,774,850.12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938,315,652.61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196,623,447.65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1,134,939,100.26</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-467,640,167.72</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-75,524,082.42</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-543,164,250.14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912,578,025.63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183,179,686.81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1,095,757,712.44</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负责人：阮红，主管会计工作负责人：夏华龙，会计机构负责人：单江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522481152"/>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5"/>
      <w:bookmarkEnd w:id="156"/>
      <w:bookmarkEnd w:id="157"/>
      <w:bookmarkEnd w:id="158"/>
      <w:bookmarkEnd w:id="159"/>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A932BB" w:rsidRDefault="00481B4F">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份基金份额。本基金的基金管理人为交银施罗德基金管理有限公司，基金托管人为中国农业银行股份有限公司，境外资产托管人为摩根大通银行香港分行</w:t>
      </w:r>
      <w:r>
        <w:rPr>
          <w:kern w:val="0"/>
          <w:sz w:val="24"/>
        </w:rPr>
        <w:t xml:space="preserve"> (JPMorgan &amp;Chase Bank, N.A.)</w:t>
      </w:r>
      <w:r>
        <w:rPr>
          <w:kern w:val="0"/>
          <w:sz w:val="24"/>
        </w:rPr>
        <w:t>。</w:t>
      </w:r>
    </w:p>
    <w:p w:rsidR="00A932BB" w:rsidRDefault="00481B4F">
      <w:pPr>
        <w:tabs>
          <w:tab w:val="left" w:pos="426"/>
        </w:tabs>
        <w:spacing w:before="29" w:line="288" w:lineRule="auto"/>
        <w:ind w:firstLineChars="200" w:firstLine="480"/>
        <w:rPr>
          <w:kern w:val="0"/>
          <w:sz w:val="24"/>
        </w:rPr>
      </w:pP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日在深交所挂牌交易。未上市交易的基金份额托管在场外，基金份额持有人可通过跨系统转托管业务将其转至深交所场内后即可上市流通。</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根据《中华人民共和国证券投资基金法》、《合格境内机构投资者境外证券投资管理试行办法》和《交银施罗德中证海外中国互联网指数型证券投资基金</w:t>
      </w:r>
      <w:r w:rsidRPr="007F3452">
        <w:rPr>
          <w:kern w:val="0"/>
          <w:sz w:val="24"/>
        </w:rPr>
        <w:t>(LOF)</w:t>
      </w:r>
      <w:r w:rsidRPr="007F3452">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7F3452">
        <w:rPr>
          <w:kern w:val="0"/>
          <w:sz w:val="24"/>
        </w:rPr>
        <w:t>(</w:t>
      </w:r>
      <w:r w:rsidRPr="007F3452">
        <w:rPr>
          <w:kern w:val="0"/>
          <w:sz w:val="24"/>
        </w:rPr>
        <w:t>短期政府债券除外</w:t>
      </w:r>
      <w:r w:rsidRPr="007F3452">
        <w:rPr>
          <w:kern w:val="0"/>
          <w:sz w:val="24"/>
        </w:rPr>
        <w:t>)</w:t>
      </w:r>
      <w:r w:rsidRPr="007F3452">
        <w:rPr>
          <w:kern w:val="0"/>
          <w:sz w:val="24"/>
        </w:rPr>
        <w:t>、公司债券、可转换债券等固定收益类证券，银行存款、短期政府债券等货币市场工具以及法律法规或中国证监会允许基金投资的其他金融工具</w:t>
      </w:r>
      <w:r w:rsidRPr="007F3452">
        <w:rPr>
          <w:kern w:val="0"/>
          <w:sz w:val="24"/>
        </w:rPr>
        <w:t>(</w:t>
      </w:r>
      <w:r w:rsidRPr="007F3452">
        <w:rPr>
          <w:kern w:val="0"/>
          <w:sz w:val="24"/>
        </w:rPr>
        <w:t>但须符合中国证监会相关规定</w:t>
      </w:r>
      <w:r w:rsidRPr="007F3452">
        <w:rPr>
          <w:kern w:val="0"/>
          <w:sz w:val="24"/>
        </w:rPr>
        <w:t>)</w:t>
      </w:r>
      <w:r w:rsidRPr="007F3452">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5%</w:t>
      </w:r>
      <w:r w:rsidRPr="007F3452">
        <w:rPr>
          <w:kern w:val="0"/>
          <w:sz w:val="24"/>
        </w:rPr>
        <w:t>。本基金的业绩比较基准为：中证海外中国互联网指数收益率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本基金的财务报表按照财政部于</w:t>
      </w:r>
      <w:r w:rsidRPr="007F3452">
        <w:rPr>
          <w:kern w:val="0"/>
          <w:sz w:val="24"/>
        </w:rPr>
        <w:t>2006</w:t>
      </w:r>
      <w:r w:rsidRPr="007F3452">
        <w:rPr>
          <w:kern w:val="0"/>
          <w:sz w:val="24"/>
        </w:rPr>
        <w:t>年</w:t>
      </w:r>
      <w:r w:rsidRPr="007F3452">
        <w:rPr>
          <w:kern w:val="0"/>
          <w:sz w:val="24"/>
        </w:rPr>
        <w:t>2</w:t>
      </w:r>
      <w:r w:rsidRPr="007F3452">
        <w:rPr>
          <w:kern w:val="0"/>
          <w:sz w:val="24"/>
        </w:rPr>
        <w:t>月</w:t>
      </w:r>
      <w:r w:rsidRPr="007F3452">
        <w:rPr>
          <w:kern w:val="0"/>
          <w:sz w:val="24"/>
        </w:rPr>
        <w:t>15</w:t>
      </w:r>
      <w:r w:rsidRPr="007F3452">
        <w:rPr>
          <w:kern w:val="0"/>
          <w:sz w:val="24"/>
        </w:rPr>
        <w:t>日及以后期间颁布的《企业会计准则－基本准则》、各项具体会计准则及相关规定</w:t>
      </w:r>
      <w:r w:rsidRPr="007F3452">
        <w:rPr>
          <w:kern w:val="0"/>
          <w:sz w:val="24"/>
        </w:rPr>
        <w:t>(</w:t>
      </w:r>
      <w:r w:rsidRPr="007F3452">
        <w:rPr>
          <w:kern w:val="0"/>
          <w:sz w:val="24"/>
        </w:rPr>
        <w:t>以下合称</w:t>
      </w:r>
      <w:r w:rsidRPr="007F3452">
        <w:rPr>
          <w:kern w:val="0"/>
          <w:sz w:val="24"/>
        </w:rPr>
        <w:t>“</w:t>
      </w:r>
      <w:r w:rsidRPr="007F3452">
        <w:rPr>
          <w:kern w:val="0"/>
          <w:sz w:val="24"/>
        </w:rPr>
        <w:t>企业会计准则</w:t>
      </w:r>
      <w:r w:rsidRPr="007F3452">
        <w:rPr>
          <w:kern w:val="0"/>
          <w:sz w:val="24"/>
        </w:rPr>
        <w:t>”)</w:t>
      </w:r>
      <w:r w:rsidRPr="007F3452">
        <w:rPr>
          <w:kern w:val="0"/>
          <w:sz w:val="24"/>
        </w:rPr>
        <w:t>、中国证监会颁布的《证券投资基金信息披露</w:t>
      </w:r>
      <w:r w:rsidRPr="007F3452">
        <w:rPr>
          <w:kern w:val="0"/>
          <w:sz w:val="24"/>
        </w:rPr>
        <w:t>XBRL</w:t>
      </w:r>
      <w:r w:rsidRPr="007F3452">
        <w:rPr>
          <w:kern w:val="0"/>
          <w:sz w:val="24"/>
        </w:rPr>
        <w:t>模板第</w:t>
      </w:r>
      <w:r w:rsidRPr="007F3452">
        <w:rPr>
          <w:kern w:val="0"/>
          <w:sz w:val="24"/>
        </w:rPr>
        <w:t>3</w:t>
      </w:r>
      <w:r w:rsidRPr="007F3452">
        <w:rPr>
          <w:kern w:val="0"/>
          <w:sz w:val="24"/>
        </w:rPr>
        <w:t>号</w:t>
      </w:r>
      <w:r w:rsidRPr="007F3452">
        <w:rPr>
          <w:kern w:val="0"/>
          <w:sz w:val="24"/>
        </w:rPr>
        <w:t>&lt;</w:t>
      </w:r>
      <w:r w:rsidRPr="007F3452">
        <w:rPr>
          <w:kern w:val="0"/>
          <w:sz w:val="24"/>
        </w:rPr>
        <w:t>年度报告和半年度报告</w:t>
      </w:r>
      <w:r w:rsidRPr="007F3452">
        <w:rPr>
          <w:kern w:val="0"/>
          <w:sz w:val="24"/>
        </w:rPr>
        <w:t>&gt;</w:t>
      </w:r>
      <w:r w:rsidRPr="007F3452">
        <w:rPr>
          <w:kern w:val="0"/>
          <w:sz w:val="24"/>
        </w:rPr>
        <w:t>》、中国证券投资基金业协会</w:t>
      </w:r>
      <w:r w:rsidRPr="007F3452">
        <w:rPr>
          <w:kern w:val="0"/>
          <w:sz w:val="24"/>
        </w:rPr>
        <w:t>(</w:t>
      </w:r>
      <w:r w:rsidRPr="007F3452">
        <w:rPr>
          <w:kern w:val="0"/>
          <w:sz w:val="24"/>
        </w:rPr>
        <w:t>以下简称</w:t>
      </w:r>
      <w:r w:rsidRPr="007F3452">
        <w:rPr>
          <w:kern w:val="0"/>
          <w:sz w:val="24"/>
        </w:rPr>
        <w:t>“</w:t>
      </w:r>
      <w:r w:rsidRPr="007F3452">
        <w:rPr>
          <w:kern w:val="0"/>
          <w:sz w:val="24"/>
        </w:rPr>
        <w:t>中国基金业协会</w:t>
      </w:r>
      <w:r w:rsidRPr="007F3452">
        <w:rPr>
          <w:kern w:val="0"/>
          <w:sz w:val="24"/>
        </w:rPr>
        <w:t>”)</w:t>
      </w:r>
      <w:r w:rsidRPr="007F3452">
        <w:rPr>
          <w:kern w:val="0"/>
          <w:sz w:val="24"/>
        </w:rPr>
        <w:t>颁布的《证券投资基金会计核算业务指引》、《交银施罗德中证海外中国互联网指数型证券投资基金</w:t>
      </w:r>
      <w:r w:rsidRPr="007F3452">
        <w:rPr>
          <w:kern w:val="0"/>
          <w:sz w:val="24"/>
        </w:rPr>
        <w:t>(LOF)</w:t>
      </w:r>
      <w:r w:rsidRPr="007F3452">
        <w:rPr>
          <w:kern w:val="0"/>
          <w:sz w:val="24"/>
        </w:rPr>
        <w:t>基金合同》和在财务报表附注</w:t>
      </w:r>
      <w:r w:rsidRPr="007F3452">
        <w:rPr>
          <w:kern w:val="0"/>
          <w:sz w:val="24"/>
        </w:rPr>
        <w:t>6.4.4</w:t>
      </w:r>
      <w:r w:rsidRPr="007F3452">
        <w:rPr>
          <w:kern w:val="0"/>
          <w:sz w:val="24"/>
        </w:rPr>
        <w:t>所列示的中国证监会、中国基金业协会发布的有关规定及允许的基金行业实务操作编制。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2018</w:t>
      </w:r>
      <w:r w:rsidRPr="007F3452">
        <w:rPr>
          <w:kern w:val="0"/>
          <w:sz w:val="24"/>
        </w:rPr>
        <w:t>年上半年度财务报表符合企业会计准则的要求，真实、完整地反映了本基金</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2018</w:t>
      </w:r>
      <w:r w:rsidRPr="007F3452">
        <w:rPr>
          <w:kern w:val="0"/>
          <w:sz w:val="24"/>
        </w:rPr>
        <w:t>年上半年度的经营成果和基金净值变动情况等有关信息。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bCs/>
          <w:color w:val="000000"/>
          <w:kern w:val="0"/>
          <w:sz w:val="24"/>
        </w:rPr>
        <w:t>6.4.4</w:t>
      </w:r>
      <w:r w:rsidR="007A6630" w:rsidRPr="007F3452">
        <w:rPr>
          <w:rFonts w:hint="eastAsia"/>
          <w:b/>
          <w:kern w:val="0"/>
          <w:sz w:val="24"/>
        </w:rPr>
        <w:t>本报告期所采用的会计政策、会计估计与最近一期</w:t>
      </w:r>
      <w:r w:rsidR="0096797F" w:rsidRPr="007F3452">
        <w:rPr>
          <w:rFonts w:hint="eastAsia"/>
          <w:b/>
          <w:kern w:val="0"/>
          <w:sz w:val="24"/>
        </w:rPr>
        <w:t>年度报告相一致的说明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rsidR="006E59EA" w:rsidRPr="007F3452" w:rsidRDefault="006E59EA" w:rsidP="00CC055F">
      <w:pPr>
        <w:widowControl/>
        <w:spacing w:before="29" w:line="288" w:lineRule="auto"/>
        <w:ind w:firstLine="420"/>
        <w:jc w:val="left"/>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本基金在本报告期间无需说明的会计差错更正。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A13EE8" w:rsidRPr="00A13EE8" w:rsidRDefault="00A13EE8" w:rsidP="00A13EE8">
      <w:pPr>
        <w:tabs>
          <w:tab w:val="left" w:pos="426"/>
        </w:tabs>
        <w:spacing w:before="29" w:line="288" w:lineRule="auto"/>
        <w:ind w:firstLineChars="200" w:firstLine="480"/>
        <w:rPr>
          <w:kern w:val="0"/>
          <w:sz w:val="24"/>
        </w:rPr>
      </w:pPr>
      <w:r w:rsidRPr="00A13EE8">
        <w:rPr>
          <w:rFonts w:hint="eastAsia"/>
          <w:kern w:val="0"/>
          <w:sz w:val="24"/>
        </w:rPr>
        <w:t>根据财政部、国家税务总局财税</w:t>
      </w:r>
      <w:r w:rsidRPr="00A13EE8">
        <w:rPr>
          <w:rFonts w:hint="eastAsia"/>
          <w:kern w:val="0"/>
          <w:sz w:val="24"/>
        </w:rPr>
        <w:t>[2008]1</w:t>
      </w:r>
      <w:r w:rsidRPr="00A13EE8">
        <w:rPr>
          <w:rFonts w:hint="eastAsia"/>
          <w:kern w:val="0"/>
          <w:sz w:val="24"/>
        </w:rPr>
        <w:t>号《关于企业所得税若干优惠政策的通知》、财税</w:t>
      </w:r>
      <w:r w:rsidRPr="00A13EE8">
        <w:rPr>
          <w:rFonts w:hint="eastAsia"/>
          <w:kern w:val="0"/>
          <w:sz w:val="24"/>
        </w:rPr>
        <w:t>[2016]36</w:t>
      </w:r>
      <w:r w:rsidRPr="00A13EE8">
        <w:rPr>
          <w:rFonts w:hint="eastAsia"/>
          <w:kern w:val="0"/>
          <w:sz w:val="24"/>
        </w:rPr>
        <w:t>号《关于全面推开营业税改征增值税试点的通知》、财税</w:t>
      </w:r>
      <w:r w:rsidRPr="00A13EE8">
        <w:rPr>
          <w:rFonts w:hint="eastAsia"/>
          <w:kern w:val="0"/>
          <w:sz w:val="24"/>
        </w:rPr>
        <w:t>[2016]46</w:t>
      </w:r>
      <w:r w:rsidRPr="00A13EE8">
        <w:rPr>
          <w:rFonts w:hint="eastAsia"/>
          <w:kern w:val="0"/>
          <w:sz w:val="24"/>
        </w:rPr>
        <w:t>号《关于进一步明确全面推开营改增试点金融业有关政策的通知》、财税</w:t>
      </w:r>
      <w:r w:rsidRPr="00A13EE8">
        <w:rPr>
          <w:rFonts w:hint="eastAsia"/>
          <w:kern w:val="0"/>
          <w:sz w:val="24"/>
        </w:rPr>
        <w:t>[2016]70</w:t>
      </w:r>
      <w:r w:rsidRPr="00A13EE8">
        <w:rPr>
          <w:rFonts w:hint="eastAsia"/>
          <w:kern w:val="0"/>
          <w:sz w:val="24"/>
        </w:rPr>
        <w:t>号《关于金融机构同业往来等增值税政策的补充通知》、财税</w:t>
      </w:r>
      <w:r w:rsidRPr="00A13EE8">
        <w:rPr>
          <w:rFonts w:hint="eastAsia"/>
          <w:kern w:val="0"/>
          <w:sz w:val="24"/>
        </w:rPr>
        <w:t>[2016]140</w:t>
      </w:r>
      <w:r w:rsidRPr="00A13EE8">
        <w:rPr>
          <w:rFonts w:hint="eastAsia"/>
          <w:kern w:val="0"/>
          <w:sz w:val="24"/>
        </w:rPr>
        <w:t>号《关于明确金融</w:t>
      </w:r>
      <w:r w:rsidRPr="00A13EE8">
        <w:rPr>
          <w:rFonts w:hint="eastAsia"/>
          <w:kern w:val="0"/>
          <w:sz w:val="24"/>
        </w:rPr>
        <w:t xml:space="preserve"> </w:t>
      </w:r>
      <w:r w:rsidRPr="00A13EE8">
        <w:rPr>
          <w:rFonts w:hint="eastAsia"/>
          <w:kern w:val="0"/>
          <w:sz w:val="24"/>
        </w:rPr>
        <w:t>房地产开发</w:t>
      </w:r>
      <w:r w:rsidRPr="00A13EE8">
        <w:rPr>
          <w:rFonts w:hint="eastAsia"/>
          <w:kern w:val="0"/>
          <w:sz w:val="24"/>
        </w:rPr>
        <w:t xml:space="preserve"> </w:t>
      </w:r>
      <w:r w:rsidRPr="00A13EE8">
        <w:rPr>
          <w:rFonts w:hint="eastAsia"/>
          <w:kern w:val="0"/>
          <w:sz w:val="24"/>
        </w:rPr>
        <w:t>教育辅助服务等增值税政策的通知》、财税</w:t>
      </w:r>
      <w:r w:rsidRPr="00A13EE8">
        <w:rPr>
          <w:rFonts w:hint="eastAsia"/>
          <w:kern w:val="0"/>
          <w:sz w:val="24"/>
        </w:rPr>
        <w:t>[2017]2</w:t>
      </w:r>
      <w:r w:rsidRPr="00A13EE8">
        <w:rPr>
          <w:rFonts w:hint="eastAsia"/>
          <w:kern w:val="0"/>
          <w:sz w:val="24"/>
        </w:rPr>
        <w:t>号《关于资管产品增值税政策有关问题的补充通知》、财税</w:t>
      </w:r>
      <w:r w:rsidRPr="00A13EE8">
        <w:rPr>
          <w:rFonts w:hint="eastAsia"/>
          <w:kern w:val="0"/>
          <w:sz w:val="24"/>
        </w:rPr>
        <w:t>[2017]56</w:t>
      </w:r>
      <w:r w:rsidRPr="00A13EE8">
        <w:rPr>
          <w:rFonts w:hint="eastAsia"/>
          <w:kern w:val="0"/>
          <w:sz w:val="24"/>
        </w:rPr>
        <w:t>号《关于资管产品增值税有关问题的通知》、财税</w:t>
      </w:r>
      <w:r w:rsidRPr="00A13EE8">
        <w:rPr>
          <w:rFonts w:hint="eastAsia"/>
          <w:kern w:val="0"/>
          <w:sz w:val="24"/>
        </w:rPr>
        <w:t>[2017]90</w:t>
      </w:r>
      <w:r w:rsidRPr="00A13EE8">
        <w:rPr>
          <w:rFonts w:hint="eastAsia"/>
          <w:kern w:val="0"/>
          <w:sz w:val="24"/>
        </w:rPr>
        <w:t>号《关于租入固定资产进项税额抵扣等增值税政策的通知》及其他相关财税法规和实务操作，主要税项列示如下：</w:t>
      </w:r>
      <w:r w:rsidRPr="00A13EE8">
        <w:rPr>
          <w:rFonts w:hint="eastAsia"/>
          <w:kern w:val="0"/>
          <w:sz w:val="24"/>
        </w:rPr>
        <w:t xml:space="preserve"> </w:t>
      </w:r>
    </w:p>
    <w:p w:rsidR="00A13EE8" w:rsidRPr="00A13EE8" w:rsidRDefault="00A13EE8" w:rsidP="00A13EE8">
      <w:pPr>
        <w:tabs>
          <w:tab w:val="left" w:pos="426"/>
        </w:tabs>
        <w:spacing w:before="29" w:line="288" w:lineRule="auto"/>
        <w:ind w:firstLineChars="200" w:firstLine="480"/>
        <w:rPr>
          <w:kern w:val="0"/>
          <w:sz w:val="24"/>
        </w:rPr>
      </w:pPr>
      <w:r w:rsidRPr="00A13EE8">
        <w:rPr>
          <w:rFonts w:hint="eastAsia"/>
          <w:kern w:val="0"/>
          <w:sz w:val="24"/>
        </w:rPr>
        <w:t>(1)</w:t>
      </w:r>
      <w:r w:rsidRPr="00A13EE8">
        <w:rPr>
          <w:rFonts w:hint="eastAsia"/>
          <w:kern w:val="0"/>
          <w:sz w:val="24"/>
        </w:rPr>
        <w:tab/>
      </w:r>
      <w:r w:rsidRPr="00A13EE8">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sidRPr="00A13EE8">
        <w:rPr>
          <w:rFonts w:hint="eastAsia"/>
          <w:kern w:val="0"/>
          <w:sz w:val="24"/>
        </w:rPr>
        <w:t>3%</w:t>
      </w:r>
      <w:r w:rsidRPr="00A13EE8">
        <w:rPr>
          <w:rFonts w:hint="eastAsia"/>
          <w:kern w:val="0"/>
          <w:sz w:val="24"/>
        </w:rPr>
        <w:t>的征收率缴纳增值税。对资管产品在</w:t>
      </w:r>
      <w:r w:rsidRPr="00A13EE8">
        <w:rPr>
          <w:rFonts w:hint="eastAsia"/>
          <w:kern w:val="0"/>
          <w:sz w:val="24"/>
        </w:rPr>
        <w:t>2018</w:t>
      </w:r>
      <w:r w:rsidRPr="00A13EE8">
        <w:rPr>
          <w:rFonts w:hint="eastAsia"/>
          <w:kern w:val="0"/>
          <w:sz w:val="24"/>
        </w:rPr>
        <w:t>年</w:t>
      </w:r>
      <w:r w:rsidRPr="00A13EE8">
        <w:rPr>
          <w:rFonts w:hint="eastAsia"/>
          <w:kern w:val="0"/>
          <w:sz w:val="24"/>
        </w:rPr>
        <w:t>1</w:t>
      </w:r>
      <w:r w:rsidRPr="00A13EE8">
        <w:rPr>
          <w:rFonts w:hint="eastAsia"/>
          <w:kern w:val="0"/>
          <w:sz w:val="24"/>
        </w:rPr>
        <w:t>月</w:t>
      </w:r>
      <w:r w:rsidRPr="00A13EE8">
        <w:rPr>
          <w:rFonts w:hint="eastAsia"/>
          <w:kern w:val="0"/>
          <w:sz w:val="24"/>
        </w:rPr>
        <w:t>1</w:t>
      </w:r>
      <w:r w:rsidRPr="00A13EE8">
        <w:rPr>
          <w:rFonts w:hint="eastAsia"/>
          <w:kern w:val="0"/>
          <w:sz w:val="24"/>
        </w:rPr>
        <w:t>日前运营过程中发生的增值税应税行为，未缴纳增值税的，不再缴纳；已缴纳增值税的，已纳税额从资管产品管理人以后月份的增值税应纳税额中抵减。</w:t>
      </w:r>
    </w:p>
    <w:p w:rsidR="00A13EE8" w:rsidRPr="00A13EE8" w:rsidRDefault="00A13EE8" w:rsidP="00A13EE8">
      <w:pPr>
        <w:tabs>
          <w:tab w:val="left" w:pos="426"/>
        </w:tabs>
        <w:spacing w:before="29" w:line="288" w:lineRule="auto"/>
        <w:ind w:firstLineChars="200" w:firstLine="480"/>
        <w:rPr>
          <w:kern w:val="0"/>
          <w:sz w:val="24"/>
        </w:rPr>
      </w:pPr>
      <w:r w:rsidRPr="00A13EE8">
        <w:rPr>
          <w:rFonts w:hint="eastAsia"/>
          <w:kern w:val="0"/>
          <w:sz w:val="24"/>
        </w:rPr>
        <w:t>对证券投资基金管理人运用基金买卖股票、债券的转让收入免征增值税，对金融同业往来利息收入亦免征增值税。资管产品管理人运营资管产品提供的贷款服务，以</w:t>
      </w:r>
      <w:r w:rsidRPr="00A13EE8">
        <w:rPr>
          <w:rFonts w:hint="eastAsia"/>
          <w:kern w:val="0"/>
          <w:sz w:val="24"/>
        </w:rPr>
        <w:t>2018</w:t>
      </w:r>
      <w:r w:rsidRPr="00A13EE8">
        <w:rPr>
          <w:rFonts w:hint="eastAsia"/>
          <w:kern w:val="0"/>
          <w:sz w:val="24"/>
        </w:rPr>
        <w:t>年</w:t>
      </w:r>
      <w:r w:rsidRPr="00A13EE8">
        <w:rPr>
          <w:rFonts w:hint="eastAsia"/>
          <w:kern w:val="0"/>
          <w:sz w:val="24"/>
        </w:rPr>
        <w:t>1</w:t>
      </w:r>
      <w:r w:rsidRPr="00A13EE8">
        <w:rPr>
          <w:rFonts w:hint="eastAsia"/>
          <w:kern w:val="0"/>
          <w:sz w:val="24"/>
        </w:rPr>
        <w:t>月</w:t>
      </w:r>
      <w:r w:rsidRPr="00A13EE8">
        <w:rPr>
          <w:rFonts w:hint="eastAsia"/>
          <w:kern w:val="0"/>
          <w:sz w:val="24"/>
        </w:rPr>
        <w:t>1</w:t>
      </w:r>
      <w:r w:rsidRPr="00A13EE8">
        <w:rPr>
          <w:rFonts w:hint="eastAsia"/>
          <w:kern w:val="0"/>
          <w:sz w:val="24"/>
        </w:rPr>
        <w:t>日起产生的利息及利息性质的收入为销售额。</w:t>
      </w:r>
    </w:p>
    <w:p w:rsidR="00A13EE8" w:rsidRPr="00A13EE8" w:rsidRDefault="00A13EE8" w:rsidP="00A13EE8">
      <w:pPr>
        <w:tabs>
          <w:tab w:val="left" w:pos="426"/>
        </w:tabs>
        <w:spacing w:before="29" w:line="288" w:lineRule="auto"/>
        <w:ind w:firstLineChars="200" w:firstLine="480"/>
        <w:rPr>
          <w:kern w:val="0"/>
          <w:sz w:val="24"/>
        </w:rPr>
      </w:pPr>
      <w:r w:rsidRPr="00A13EE8">
        <w:rPr>
          <w:rFonts w:hint="eastAsia"/>
          <w:kern w:val="0"/>
          <w:sz w:val="24"/>
        </w:rPr>
        <w:t>(2)</w:t>
      </w:r>
      <w:r w:rsidRPr="00A13EE8">
        <w:rPr>
          <w:rFonts w:hint="eastAsia"/>
          <w:kern w:val="0"/>
          <w:sz w:val="24"/>
        </w:rPr>
        <w:tab/>
      </w:r>
      <w:r w:rsidRPr="00A13EE8">
        <w:rPr>
          <w:rFonts w:hint="eastAsia"/>
          <w:kern w:val="0"/>
          <w:sz w:val="24"/>
        </w:rPr>
        <w:t>目前基金取得的源自境外的差价收入和利息收入，其涉及的境外所得税税收政策，按照相关国家或地区税收法律和法规执行，在境内暂不征收企业所得税。</w:t>
      </w:r>
    </w:p>
    <w:p w:rsidR="00A13EE8" w:rsidRPr="00A13EE8" w:rsidRDefault="00A13EE8" w:rsidP="00A13EE8">
      <w:pPr>
        <w:tabs>
          <w:tab w:val="left" w:pos="426"/>
        </w:tabs>
        <w:spacing w:before="29" w:line="288" w:lineRule="auto"/>
        <w:ind w:firstLineChars="200" w:firstLine="480"/>
        <w:rPr>
          <w:kern w:val="0"/>
          <w:sz w:val="24"/>
        </w:rPr>
      </w:pPr>
      <w:r w:rsidRPr="00A13EE8">
        <w:rPr>
          <w:rFonts w:hint="eastAsia"/>
          <w:kern w:val="0"/>
          <w:sz w:val="24"/>
        </w:rPr>
        <w:t>(3)</w:t>
      </w:r>
      <w:r w:rsidRPr="00A13EE8">
        <w:rPr>
          <w:rFonts w:hint="eastAsia"/>
          <w:kern w:val="0"/>
          <w:sz w:val="24"/>
        </w:rPr>
        <w:tab/>
      </w:r>
      <w:r w:rsidRPr="00A13EE8">
        <w:rPr>
          <w:rFonts w:hint="eastAsia"/>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A13EE8" w:rsidP="00A13EE8">
      <w:pPr>
        <w:tabs>
          <w:tab w:val="left" w:pos="426"/>
        </w:tabs>
        <w:spacing w:before="29" w:line="288" w:lineRule="auto"/>
        <w:ind w:firstLineChars="200" w:firstLine="480"/>
        <w:rPr>
          <w:kern w:val="0"/>
          <w:sz w:val="24"/>
        </w:rPr>
      </w:pPr>
      <w:r w:rsidRPr="00A13EE8">
        <w:rPr>
          <w:rFonts w:hint="eastAsia"/>
          <w:kern w:val="0"/>
          <w:sz w:val="24"/>
        </w:rPr>
        <w:t>(4)</w:t>
      </w:r>
      <w:r w:rsidRPr="00A13EE8">
        <w:rPr>
          <w:rFonts w:hint="eastAsia"/>
          <w:kern w:val="0"/>
          <w:sz w:val="24"/>
        </w:rPr>
        <w:tab/>
      </w:r>
      <w:r w:rsidRPr="00A13EE8">
        <w:rPr>
          <w:rFonts w:hint="eastAsia"/>
          <w:kern w:val="0"/>
          <w:sz w:val="24"/>
        </w:rPr>
        <w:t>本基金的城市维护建设税、教育费附加和地方教育费附加等税费按照实际缴纳增值税额的适用比例计算缴纳。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63,106,090.68</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63,106,090.68</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4,427,382.69</w:t>
      </w:r>
      <w:r w:rsidRPr="007F3452">
        <w:rPr>
          <w:kern w:val="0"/>
          <w:sz w:val="24"/>
        </w:rPr>
        <w:t>元（折合人民币</w:t>
      </w:r>
      <w:r w:rsidRPr="007F3452">
        <w:rPr>
          <w:kern w:val="0"/>
          <w:sz w:val="24"/>
        </w:rPr>
        <w:t>29,294,220.31</w:t>
      </w:r>
      <w:r w:rsidRPr="007F3452">
        <w:rPr>
          <w:kern w:val="0"/>
          <w:sz w:val="24"/>
        </w:rPr>
        <w:t>元）和港币活期存款</w:t>
      </w:r>
      <w:r w:rsidRPr="007F3452">
        <w:rPr>
          <w:kern w:val="0"/>
          <w:sz w:val="24"/>
        </w:rPr>
        <w:t>680,737.50</w:t>
      </w:r>
      <w:r w:rsidRPr="007F3452">
        <w:rPr>
          <w:kern w:val="0"/>
          <w:sz w:val="24"/>
        </w:rPr>
        <w:t>元（折合人民币</w:t>
      </w:r>
      <w:r w:rsidRPr="007F3452">
        <w:rPr>
          <w:kern w:val="0"/>
          <w:sz w:val="24"/>
        </w:rPr>
        <w:t>574,056.18</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2018</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1,064,196,089.43</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1,198,177,522.06</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133,981,432.63</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1,064,196,089.43</w:t>
            </w:r>
          </w:p>
        </w:tc>
        <w:tc>
          <w:tcPr>
            <w:tcW w:w="2264" w:type="dxa"/>
            <w:vAlign w:val="center"/>
          </w:tcPr>
          <w:p w:rsidR="00457E8D" w:rsidRPr="007F3452" w:rsidRDefault="00457E8D" w:rsidP="00CC055F">
            <w:pPr>
              <w:spacing w:before="29" w:line="288" w:lineRule="auto"/>
              <w:jc w:val="right"/>
              <w:rPr>
                <w:sz w:val="24"/>
              </w:rPr>
            </w:pPr>
            <w:r w:rsidRPr="007F3452">
              <w:rPr>
                <w:sz w:val="24"/>
              </w:rPr>
              <w:t>1,198,177,522.06</w:t>
            </w:r>
          </w:p>
        </w:tc>
        <w:tc>
          <w:tcPr>
            <w:tcW w:w="2265" w:type="dxa"/>
            <w:vAlign w:val="center"/>
          </w:tcPr>
          <w:p w:rsidR="00457E8D" w:rsidRPr="007F3452" w:rsidRDefault="00457E8D" w:rsidP="00CC055F">
            <w:pPr>
              <w:spacing w:before="29" w:line="288" w:lineRule="auto"/>
              <w:jc w:val="right"/>
              <w:rPr>
                <w:sz w:val="24"/>
              </w:rPr>
            </w:pPr>
            <w:r w:rsidRPr="007F3452">
              <w:rPr>
                <w:sz w:val="24"/>
              </w:rPr>
              <w:t>133,981,432.63</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10,188.41</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3F66C9">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3F66C9">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3F66C9">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6.78</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10,195.19</w:t>
            </w:r>
          </w:p>
        </w:tc>
      </w:tr>
    </w:tbl>
    <w:p w:rsidR="008A5A5D" w:rsidRPr="007F3452" w:rsidRDefault="008A5A5D" w:rsidP="00CC055F">
      <w:pPr>
        <w:spacing w:before="29" w:line="288" w:lineRule="auto"/>
        <w:rPr>
          <w:color w:val="000000"/>
          <w:sz w:val="24"/>
        </w:rPr>
      </w:pPr>
    </w:p>
    <w:p w:rsidR="002046D6" w:rsidRPr="007F3452" w:rsidRDefault="002046D6" w:rsidP="002046D6">
      <w:pPr>
        <w:spacing w:before="29" w:line="288" w:lineRule="auto"/>
        <w:rPr>
          <w:b/>
          <w:color w:val="000000"/>
          <w:sz w:val="24"/>
        </w:rPr>
      </w:pPr>
      <w:r w:rsidRPr="007F3452">
        <w:rPr>
          <w:b/>
          <w:bCs/>
          <w:color w:val="000000"/>
          <w:kern w:val="0"/>
          <w:sz w:val="24"/>
        </w:rPr>
        <w:t>6.4.7.6</w:t>
      </w:r>
      <w:r w:rsidRPr="00323F0D">
        <w:rPr>
          <w:b/>
          <w:color w:val="000000"/>
          <w:sz w:val="24"/>
        </w:rPr>
        <w:t>其他资产</w:t>
      </w:r>
    </w:p>
    <w:p w:rsidR="002046D6" w:rsidRDefault="002046D6" w:rsidP="00CC055F">
      <w:pPr>
        <w:spacing w:before="29" w:line="288" w:lineRule="auto"/>
        <w:rPr>
          <w:kern w:val="0"/>
          <w:sz w:val="24"/>
        </w:rPr>
      </w:pPr>
      <w:r w:rsidRPr="002046D6">
        <w:rPr>
          <w:rFonts w:hint="eastAsia"/>
          <w:kern w:val="0"/>
          <w:sz w:val="24"/>
        </w:rPr>
        <w:t>本基金本报告期末无其他资产。</w:t>
      </w:r>
    </w:p>
    <w:p w:rsidR="002046D6" w:rsidRDefault="002046D6" w:rsidP="00CC055F">
      <w:pPr>
        <w:spacing w:before="29" w:line="288" w:lineRule="auto"/>
        <w:rPr>
          <w:b/>
          <w:bCs/>
          <w:color w:val="000000"/>
          <w:kern w:val="0"/>
          <w:sz w:val="24"/>
        </w:rPr>
      </w:pPr>
    </w:p>
    <w:p w:rsidR="008A5A5D" w:rsidRPr="007F3452" w:rsidRDefault="008A5A5D" w:rsidP="00CC055F">
      <w:pPr>
        <w:spacing w:before="29" w:line="288" w:lineRule="auto"/>
        <w:rPr>
          <w:b/>
          <w:color w:val="000000"/>
          <w:sz w:val="24"/>
        </w:rPr>
      </w:pPr>
      <w:r w:rsidRPr="007F3452">
        <w:rPr>
          <w:b/>
          <w:bCs/>
          <w:color w:val="000000"/>
          <w:kern w:val="0"/>
          <w:sz w:val="24"/>
        </w:rPr>
        <w:t>6.4.7.</w:t>
      </w:r>
      <w:r w:rsidR="002046D6">
        <w:rPr>
          <w:b/>
          <w:bCs/>
          <w:color w:val="000000"/>
          <w:kern w:val="0"/>
          <w:sz w:val="24"/>
        </w:rPr>
        <w:t>7</w:t>
      </w:r>
      <w:r w:rsidRPr="007F3452">
        <w:rPr>
          <w:b/>
          <w:color w:val="000000"/>
          <w:sz w:val="24"/>
        </w:rPr>
        <w:t>应付交易费用</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本基金本报告期末无应付交易费用。</w:t>
      </w:r>
    </w:p>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w:t>
      </w:r>
      <w:r w:rsidR="002046D6">
        <w:rPr>
          <w:b/>
          <w:bCs/>
          <w:color w:val="000000"/>
          <w:kern w:val="0"/>
          <w:sz w:val="24"/>
        </w:rPr>
        <w:t>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134,944.13</w:t>
            </w:r>
          </w:p>
        </w:tc>
      </w:tr>
      <w:tr w:rsidR="00A932BB">
        <w:tc>
          <w:tcPr>
            <w:tcW w:w="3610" w:type="dxa"/>
            <w:vAlign w:val="center"/>
          </w:tcPr>
          <w:p w:rsidR="00A932BB" w:rsidRDefault="00481B4F">
            <w:pPr>
              <w:jc w:val="left"/>
            </w:pPr>
            <w:r>
              <w:rPr>
                <w:sz w:val="24"/>
              </w:rPr>
              <w:t>预提审计费</w:t>
            </w:r>
          </w:p>
        </w:tc>
        <w:tc>
          <w:tcPr>
            <w:tcW w:w="5388" w:type="dxa"/>
            <w:vAlign w:val="center"/>
          </w:tcPr>
          <w:p w:rsidR="00A932BB" w:rsidRDefault="00481B4F">
            <w:pPr>
              <w:jc w:val="right"/>
            </w:pPr>
            <w:r>
              <w:rPr>
                <w:sz w:val="24"/>
              </w:rPr>
              <w:t>49,588.57</w:t>
            </w:r>
          </w:p>
        </w:tc>
      </w:tr>
      <w:tr w:rsidR="00A932BB">
        <w:tc>
          <w:tcPr>
            <w:tcW w:w="3610" w:type="dxa"/>
            <w:vAlign w:val="center"/>
          </w:tcPr>
          <w:p w:rsidR="00A932BB" w:rsidRDefault="00481B4F">
            <w:pPr>
              <w:jc w:val="left"/>
            </w:pPr>
            <w:r>
              <w:rPr>
                <w:sz w:val="24"/>
              </w:rPr>
              <w:t>预提信息披露费</w:t>
            </w:r>
          </w:p>
        </w:tc>
        <w:tc>
          <w:tcPr>
            <w:tcW w:w="5388" w:type="dxa"/>
            <w:vAlign w:val="center"/>
          </w:tcPr>
          <w:p w:rsidR="00A932BB" w:rsidRDefault="00481B4F">
            <w:pPr>
              <w:jc w:val="right"/>
            </w:pPr>
            <w:r>
              <w:rPr>
                <w:sz w:val="24"/>
              </w:rPr>
              <w:t>148,765.71</w:t>
            </w:r>
          </w:p>
        </w:tc>
      </w:tr>
      <w:tr w:rsidR="00A932BB">
        <w:tc>
          <w:tcPr>
            <w:tcW w:w="3610" w:type="dxa"/>
            <w:vAlign w:val="center"/>
          </w:tcPr>
          <w:p w:rsidR="00A932BB" w:rsidRDefault="00481B4F">
            <w:pPr>
              <w:jc w:val="left"/>
            </w:pPr>
            <w:r>
              <w:rPr>
                <w:sz w:val="24"/>
              </w:rPr>
              <w:t>预提上市年费</w:t>
            </w:r>
          </w:p>
        </w:tc>
        <w:tc>
          <w:tcPr>
            <w:tcW w:w="5388" w:type="dxa"/>
            <w:vAlign w:val="center"/>
          </w:tcPr>
          <w:p w:rsidR="00A932BB" w:rsidRDefault="00481B4F">
            <w:pPr>
              <w:jc w:val="right"/>
            </w:pPr>
            <w:r>
              <w:rPr>
                <w:sz w:val="24"/>
              </w:rPr>
              <w:t>29,752.78</w:t>
            </w:r>
          </w:p>
        </w:tc>
      </w:tr>
      <w:tr w:rsidR="00A932BB">
        <w:tc>
          <w:tcPr>
            <w:tcW w:w="3610" w:type="dxa"/>
            <w:vAlign w:val="center"/>
          </w:tcPr>
          <w:p w:rsidR="00A932BB" w:rsidRDefault="00481B4F">
            <w:pPr>
              <w:jc w:val="left"/>
            </w:pPr>
            <w:r>
              <w:rPr>
                <w:sz w:val="24"/>
              </w:rPr>
              <w:t>应付指数使用费</w:t>
            </w:r>
          </w:p>
        </w:tc>
        <w:tc>
          <w:tcPr>
            <w:tcW w:w="5388" w:type="dxa"/>
            <w:vAlign w:val="center"/>
          </w:tcPr>
          <w:p w:rsidR="00A932BB" w:rsidRDefault="00481B4F">
            <w:pPr>
              <w:jc w:val="right"/>
            </w:pPr>
            <w:r>
              <w:rPr>
                <w:sz w:val="24"/>
              </w:rPr>
              <w:t>69,610.31</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432,661.50</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w:t>
      </w:r>
      <w:r w:rsidR="002046D6">
        <w:rPr>
          <w:b/>
          <w:bCs/>
          <w:color w:val="000000"/>
          <w:kern w:val="0"/>
          <w:sz w:val="24"/>
        </w:rPr>
        <w:t>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781,928,105.32</w:t>
            </w:r>
          </w:p>
        </w:tc>
        <w:tc>
          <w:tcPr>
            <w:tcW w:w="3364" w:type="dxa"/>
            <w:vAlign w:val="center"/>
          </w:tcPr>
          <w:p w:rsidR="008A5A5D" w:rsidRPr="007F3452" w:rsidRDefault="008A5A5D" w:rsidP="00CC055F">
            <w:pPr>
              <w:spacing w:before="29" w:line="288" w:lineRule="auto"/>
              <w:jc w:val="right"/>
              <w:rPr>
                <w:sz w:val="24"/>
              </w:rPr>
            </w:pPr>
            <w:r w:rsidRPr="007F3452">
              <w:rPr>
                <w:sz w:val="24"/>
              </w:rPr>
              <w:t>781,928,105.32</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938,759,846.00</w:t>
            </w:r>
          </w:p>
        </w:tc>
        <w:tc>
          <w:tcPr>
            <w:tcW w:w="3364" w:type="dxa"/>
            <w:vAlign w:val="center"/>
          </w:tcPr>
          <w:p w:rsidR="008A5A5D" w:rsidRPr="007F3452" w:rsidRDefault="008A5A5D" w:rsidP="00CC055F">
            <w:pPr>
              <w:spacing w:before="29" w:line="288" w:lineRule="auto"/>
              <w:jc w:val="right"/>
              <w:rPr>
                <w:sz w:val="24"/>
              </w:rPr>
            </w:pPr>
            <w:r w:rsidRPr="007F3452">
              <w:rPr>
                <w:sz w:val="24"/>
              </w:rPr>
              <w:t>938,759,846.00</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-879,808,641.61</w:t>
            </w:r>
          </w:p>
        </w:tc>
        <w:tc>
          <w:tcPr>
            <w:tcW w:w="3364" w:type="dxa"/>
            <w:vAlign w:val="center"/>
          </w:tcPr>
          <w:p w:rsidR="008A5A5D" w:rsidRPr="007F3452" w:rsidRDefault="008A5A5D" w:rsidP="00CC055F">
            <w:pPr>
              <w:spacing w:before="29" w:line="288" w:lineRule="auto"/>
              <w:jc w:val="right"/>
              <w:rPr>
                <w:sz w:val="24"/>
              </w:rPr>
            </w:pPr>
            <w:r w:rsidRPr="007F3452">
              <w:rPr>
                <w:sz w:val="24"/>
              </w:rPr>
              <w:t>-879,808,641.61</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840,879,309.71</w:t>
            </w:r>
          </w:p>
        </w:tc>
        <w:tc>
          <w:tcPr>
            <w:tcW w:w="3364" w:type="dxa"/>
            <w:vAlign w:val="center"/>
          </w:tcPr>
          <w:p w:rsidR="008A5A5D" w:rsidRPr="007F3452" w:rsidRDefault="008A5A5D" w:rsidP="00CC055F">
            <w:pPr>
              <w:spacing w:before="29" w:line="288" w:lineRule="auto"/>
              <w:jc w:val="right"/>
              <w:rPr>
                <w:sz w:val="24"/>
              </w:rPr>
            </w:pPr>
            <w:r w:rsidRPr="007F3452">
              <w:rPr>
                <w:sz w:val="24"/>
              </w:rPr>
              <w:t>840,879,309.71</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、截至</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日止，本基金于深交所上市的基金份额为</w:t>
      </w:r>
      <w:r w:rsidRPr="007F3452">
        <w:rPr>
          <w:kern w:val="0"/>
          <w:sz w:val="24"/>
        </w:rPr>
        <w:t>130,341,688.00</w:t>
      </w:r>
      <w:r w:rsidRPr="007F3452">
        <w:rPr>
          <w:kern w:val="0"/>
          <w:sz w:val="24"/>
        </w:rPr>
        <w:t>份，托管在场外未上市交易的基金份额为</w:t>
      </w:r>
      <w:r w:rsidRPr="007F3452">
        <w:rPr>
          <w:kern w:val="0"/>
          <w:sz w:val="24"/>
        </w:rPr>
        <w:t>736,531,503.03</w:t>
      </w:r>
      <w:r w:rsidRPr="007F3452">
        <w:rPr>
          <w:kern w:val="0"/>
          <w:sz w:val="24"/>
        </w:rPr>
        <w:t>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w:t>
      </w:r>
      <w:r w:rsidR="002046D6">
        <w:rPr>
          <w:b/>
          <w:bCs/>
          <w:color w:val="000000"/>
          <w:kern w:val="0"/>
          <w:sz w:val="24"/>
        </w:rPr>
        <w:t>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62,071,603.42</w:t>
            </w:r>
          </w:p>
        </w:tc>
        <w:tc>
          <w:tcPr>
            <w:tcW w:w="2100" w:type="dxa"/>
            <w:vAlign w:val="center"/>
          </w:tcPr>
          <w:p w:rsidR="008A5A5D" w:rsidRPr="007F3452" w:rsidRDefault="008A5A5D" w:rsidP="00CC055F">
            <w:pPr>
              <w:spacing w:before="29" w:line="288" w:lineRule="auto"/>
              <w:jc w:val="right"/>
              <w:rPr>
                <w:sz w:val="24"/>
              </w:rPr>
            </w:pPr>
            <w:r w:rsidRPr="007F3452">
              <w:rPr>
                <w:sz w:val="24"/>
              </w:rPr>
              <w:t>245,756,467.29</w:t>
            </w:r>
          </w:p>
        </w:tc>
        <w:tc>
          <w:tcPr>
            <w:tcW w:w="2336" w:type="dxa"/>
            <w:vAlign w:val="center"/>
          </w:tcPr>
          <w:p w:rsidR="008A5A5D" w:rsidRPr="007F3452" w:rsidRDefault="008A5A5D" w:rsidP="00CC055F">
            <w:pPr>
              <w:spacing w:before="29" w:line="288" w:lineRule="auto"/>
              <w:jc w:val="right"/>
              <w:rPr>
                <w:sz w:val="24"/>
              </w:rPr>
            </w:pPr>
            <w:r w:rsidRPr="007F3452">
              <w:rPr>
                <w:sz w:val="24"/>
              </w:rPr>
              <w:t>307,828,070.71</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61,502,285.53</w:t>
            </w:r>
          </w:p>
        </w:tc>
        <w:tc>
          <w:tcPr>
            <w:tcW w:w="2100" w:type="dxa"/>
            <w:vAlign w:val="center"/>
          </w:tcPr>
          <w:p w:rsidR="008A5A5D" w:rsidRPr="007F3452" w:rsidRDefault="008A5A5D" w:rsidP="00CC055F">
            <w:pPr>
              <w:spacing w:before="29" w:line="288" w:lineRule="auto"/>
              <w:jc w:val="right"/>
              <w:rPr>
                <w:sz w:val="24"/>
              </w:rPr>
            </w:pPr>
            <w:r w:rsidRPr="007F3452">
              <w:rPr>
                <w:sz w:val="24"/>
              </w:rPr>
              <w:t>-14,404,116.99</w:t>
            </w:r>
          </w:p>
        </w:tc>
        <w:tc>
          <w:tcPr>
            <w:tcW w:w="2336" w:type="dxa"/>
            <w:vAlign w:val="center"/>
          </w:tcPr>
          <w:p w:rsidR="008A5A5D" w:rsidRPr="007F3452" w:rsidRDefault="008A5A5D" w:rsidP="00CC055F">
            <w:pPr>
              <w:spacing w:before="29" w:line="288" w:lineRule="auto"/>
              <w:jc w:val="right"/>
              <w:rPr>
                <w:sz w:val="24"/>
              </w:rPr>
            </w:pPr>
            <w:r w:rsidRPr="007F3452">
              <w:rPr>
                <w:sz w:val="24"/>
              </w:rPr>
              <w:t>47,098,168.54</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2,042,263.39</w:t>
            </w:r>
          </w:p>
        </w:tc>
        <w:tc>
          <w:tcPr>
            <w:tcW w:w="2100" w:type="dxa"/>
            <w:vAlign w:val="center"/>
          </w:tcPr>
          <w:p w:rsidR="008A5A5D" w:rsidRPr="007F3452" w:rsidRDefault="008A5A5D" w:rsidP="00CC055F">
            <w:pPr>
              <w:spacing w:before="29" w:line="288" w:lineRule="auto"/>
              <w:jc w:val="right"/>
              <w:rPr>
                <w:sz w:val="24"/>
              </w:rPr>
            </w:pPr>
            <w:r w:rsidRPr="007F3452">
              <w:rPr>
                <w:sz w:val="24"/>
              </w:rPr>
              <w:t>31,535,392.19</w:t>
            </w:r>
          </w:p>
        </w:tc>
        <w:tc>
          <w:tcPr>
            <w:tcW w:w="2336" w:type="dxa"/>
            <w:vAlign w:val="center"/>
          </w:tcPr>
          <w:p w:rsidR="008A5A5D" w:rsidRPr="007F3452" w:rsidRDefault="008A5A5D" w:rsidP="00CC055F">
            <w:pPr>
              <w:spacing w:before="29" w:line="288" w:lineRule="auto"/>
              <w:jc w:val="right"/>
              <w:rPr>
                <w:sz w:val="24"/>
              </w:rPr>
            </w:pPr>
            <w:r w:rsidRPr="007F3452">
              <w:rPr>
                <w:sz w:val="24"/>
              </w:rPr>
              <w:t>33,577,655.58</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76,018,949.19</w:t>
            </w:r>
          </w:p>
        </w:tc>
        <w:tc>
          <w:tcPr>
            <w:tcW w:w="2100" w:type="dxa"/>
            <w:vAlign w:val="center"/>
          </w:tcPr>
          <w:p w:rsidR="008A5A5D" w:rsidRPr="007F3452" w:rsidRDefault="008A5A5D" w:rsidP="00CC055F">
            <w:pPr>
              <w:spacing w:before="29" w:line="288" w:lineRule="auto"/>
              <w:jc w:val="right"/>
              <w:rPr>
                <w:sz w:val="24"/>
              </w:rPr>
            </w:pPr>
            <w:r w:rsidRPr="007F3452">
              <w:rPr>
                <w:sz w:val="24"/>
              </w:rPr>
              <w:t>366,876,655.25</w:t>
            </w:r>
          </w:p>
        </w:tc>
        <w:tc>
          <w:tcPr>
            <w:tcW w:w="2336" w:type="dxa"/>
            <w:vAlign w:val="center"/>
          </w:tcPr>
          <w:p w:rsidR="008A5A5D" w:rsidRPr="007F3452" w:rsidRDefault="008A5A5D" w:rsidP="00CC055F">
            <w:pPr>
              <w:spacing w:before="29" w:line="288" w:lineRule="auto"/>
              <w:jc w:val="right"/>
              <w:rPr>
                <w:sz w:val="24"/>
              </w:rPr>
            </w:pPr>
            <w:r w:rsidRPr="007F3452">
              <w:rPr>
                <w:sz w:val="24"/>
              </w:rPr>
              <w:t>442,895,604.44</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-73,976,685.80</w:t>
            </w:r>
          </w:p>
        </w:tc>
        <w:tc>
          <w:tcPr>
            <w:tcW w:w="2100" w:type="dxa"/>
            <w:vAlign w:val="center"/>
          </w:tcPr>
          <w:p w:rsidR="008A5A5D" w:rsidRPr="007F3452" w:rsidRDefault="008A5A5D" w:rsidP="00CC055F">
            <w:pPr>
              <w:spacing w:before="29" w:line="288" w:lineRule="auto"/>
              <w:jc w:val="right"/>
              <w:rPr>
                <w:sz w:val="24"/>
              </w:rPr>
            </w:pPr>
            <w:r w:rsidRPr="007F3452">
              <w:rPr>
                <w:sz w:val="24"/>
              </w:rPr>
              <w:t>-335,341,263.06</w:t>
            </w:r>
          </w:p>
        </w:tc>
        <w:tc>
          <w:tcPr>
            <w:tcW w:w="2336" w:type="dxa"/>
            <w:vAlign w:val="center"/>
          </w:tcPr>
          <w:p w:rsidR="008A5A5D" w:rsidRPr="007F3452" w:rsidRDefault="008A5A5D" w:rsidP="00CC055F">
            <w:pPr>
              <w:spacing w:before="29" w:line="288" w:lineRule="auto"/>
              <w:jc w:val="right"/>
              <w:rPr>
                <w:sz w:val="24"/>
              </w:rPr>
            </w:pPr>
            <w:r w:rsidRPr="007F3452">
              <w:rPr>
                <w:sz w:val="24"/>
              </w:rPr>
              <w:t>-409,317,948.86</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125,616,152.34</w:t>
            </w:r>
          </w:p>
        </w:tc>
        <w:tc>
          <w:tcPr>
            <w:tcW w:w="2100" w:type="dxa"/>
            <w:vAlign w:val="center"/>
          </w:tcPr>
          <w:p w:rsidR="008A5A5D" w:rsidRPr="007F3452" w:rsidRDefault="008A5A5D" w:rsidP="00CC055F">
            <w:pPr>
              <w:spacing w:before="29" w:line="288" w:lineRule="auto"/>
              <w:jc w:val="right"/>
              <w:rPr>
                <w:sz w:val="24"/>
              </w:rPr>
            </w:pPr>
            <w:r w:rsidRPr="007F3452">
              <w:rPr>
                <w:sz w:val="24"/>
              </w:rPr>
              <w:t>262,887,742.49</w:t>
            </w:r>
          </w:p>
        </w:tc>
        <w:tc>
          <w:tcPr>
            <w:tcW w:w="2336" w:type="dxa"/>
            <w:vAlign w:val="center"/>
          </w:tcPr>
          <w:p w:rsidR="008A5A5D" w:rsidRPr="007F3452" w:rsidRDefault="008A5A5D" w:rsidP="00CC055F">
            <w:pPr>
              <w:spacing w:before="29" w:line="288" w:lineRule="auto"/>
              <w:jc w:val="right"/>
              <w:rPr>
                <w:sz w:val="24"/>
              </w:rPr>
            </w:pPr>
            <w:r w:rsidRPr="007F3452">
              <w:rPr>
                <w:sz w:val="24"/>
              </w:rPr>
              <w:t>388,503,894.83</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253,131.47</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235.08</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253,366.55</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396,263,713.25</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329,400,773.27</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66,862,939.98</w:t>
            </w:r>
          </w:p>
        </w:tc>
      </w:tr>
    </w:tbl>
    <w:p w:rsidR="002046D6" w:rsidRDefault="002046D6" w:rsidP="00CC055F">
      <w:pPr>
        <w:spacing w:before="29" w:line="288" w:lineRule="auto"/>
        <w:rPr>
          <w:b/>
          <w:bCs/>
          <w:color w:val="000000"/>
          <w:kern w:val="0"/>
          <w:sz w:val="24"/>
        </w:rPr>
      </w:pPr>
    </w:p>
    <w:p w:rsidR="008A5A5D" w:rsidRPr="007F3452" w:rsidRDefault="00516C92"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2046D6" w:rsidRDefault="002046D6" w:rsidP="00EE3CB6">
      <w:pPr>
        <w:spacing w:before="29" w:line="288" w:lineRule="auto"/>
        <w:rPr>
          <w:b/>
          <w:bCs/>
          <w:color w:val="000000"/>
          <w:kern w:val="0"/>
          <w:sz w:val="24"/>
        </w:rPr>
      </w:pPr>
    </w:p>
    <w:p w:rsidR="00EE3CB6" w:rsidRPr="007F3452" w:rsidRDefault="00EE3CB6" w:rsidP="00EE3CB6">
      <w:pPr>
        <w:spacing w:before="29" w:line="288" w:lineRule="auto"/>
        <w:rPr>
          <w:b/>
          <w:bCs/>
          <w:color w:val="000000"/>
          <w:kern w:val="0"/>
          <w:sz w:val="24"/>
        </w:rPr>
      </w:pPr>
      <w:r w:rsidRPr="007F3452">
        <w:rPr>
          <w:b/>
          <w:bCs/>
          <w:color w:val="000000"/>
          <w:kern w:val="0"/>
          <w:sz w:val="24"/>
        </w:rPr>
        <w:t>6.4.7.1</w:t>
      </w:r>
      <w:r w:rsidR="002046D6">
        <w:rPr>
          <w:b/>
          <w:bCs/>
          <w:color w:val="000000"/>
          <w:kern w:val="0"/>
          <w:sz w:val="24"/>
        </w:rPr>
        <w:t>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2046D6" w:rsidRDefault="002046D6" w:rsidP="00CC055F">
      <w:pPr>
        <w:spacing w:before="29" w:line="288" w:lineRule="auto"/>
        <w:rPr>
          <w:b/>
          <w:bCs/>
          <w:color w:val="000000"/>
          <w:kern w:val="0"/>
          <w:sz w:val="24"/>
        </w:rPr>
      </w:pP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1</w:t>
      </w:r>
      <w:r w:rsidR="002046D6">
        <w:rPr>
          <w:b/>
          <w:bCs/>
          <w:color w:val="000000"/>
          <w:kern w:val="0"/>
          <w:sz w:val="24"/>
        </w:rPr>
        <w:t>5</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6</w:t>
      </w:r>
      <w:r w:rsidRPr="007F3452">
        <w:rPr>
          <w:b/>
          <w:color w:val="000000"/>
          <w:sz w:val="24"/>
        </w:rPr>
        <w:t>衍生工具收益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本基金本报告期内无衍生工具收益。</w:t>
      </w:r>
    </w:p>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4,335,470.79</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4,335,470.79</w:t>
            </w:r>
          </w:p>
        </w:tc>
      </w:tr>
    </w:tbl>
    <w:p w:rsidR="002046D6" w:rsidRDefault="002046D6" w:rsidP="00CC055F">
      <w:pPr>
        <w:spacing w:before="29" w:line="288" w:lineRule="auto"/>
        <w:rPr>
          <w:b/>
          <w:bCs/>
          <w:color w:val="000000"/>
          <w:kern w:val="0"/>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-14,404,116.99</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-14,404,116.99</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2F4EDA">
        <w:trPr>
          <w:trHeight w:val="285"/>
        </w:trPr>
        <w:tc>
          <w:tcPr>
            <w:tcW w:w="3653" w:type="dxa"/>
            <w:vAlign w:val="center"/>
          </w:tcPr>
          <w:p w:rsidR="00B7059B" w:rsidRPr="007F3452" w:rsidRDefault="00B7059B" w:rsidP="003F66C9">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3F66C9">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-14,404,116.99</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w:t>
      </w:r>
      <w:r w:rsidR="002046D6">
        <w:rPr>
          <w:b/>
          <w:bCs/>
          <w:color w:val="000000"/>
          <w:kern w:val="0"/>
          <w:sz w:val="24"/>
        </w:rPr>
        <w:t>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1,595,995.09</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1,595,995.09</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8A5A5D" w:rsidRPr="007F3452" w:rsidRDefault="008A5A5D" w:rsidP="00C574FF">
      <w:pPr>
        <w:tabs>
          <w:tab w:val="left" w:pos="426"/>
        </w:tabs>
        <w:spacing w:before="29" w:line="288" w:lineRule="auto"/>
        <w:jc w:val="left"/>
        <w:rPr>
          <w:kern w:val="0"/>
          <w:sz w:val="24"/>
        </w:rPr>
      </w:pPr>
      <w:r w:rsidRPr="007F3452">
        <w:rPr>
          <w:kern w:val="0"/>
          <w:sz w:val="24"/>
        </w:rPr>
        <w:t xml:space="preserve">   2</w:t>
      </w:r>
      <w:r w:rsidRPr="007F3452">
        <w:rPr>
          <w:kern w:val="0"/>
          <w:sz w:val="24"/>
        </w:rPr>
        <w:t>、持有期少于</w:t>
      </w:r>
      <w:r w:rsidRPr="007F3452">
        <w:rPr>
          <w:kern w:val="0"/>
          <w:sz w:val="24"/>
        </w:rPr>
        <w:t>7</w:t>
      </w:r>
      <w:r w:rsidRPr="007F3452">
        <w:rPr>
          <w:kern w:val="0"/>
          <w:sz w:val="24"/>
        </w:rPr>
        <w:t>日的各类份额，相应的赎回费率不低于</w:t>
      </w:r>
      <w:r w:rsidRPr="007F3452">
        <w:rPr>
          <w:kern w:val="0"/>
          <w:sz w:val="24"/>
        </w:rPr>
        <w:t>1.5%</w:t>
      </w:r>
      <w:r w:rsidRPr="007F3452">
        <w:rPr>
          <w:kern w:val="0"/>
          <w:sz w:val="24"/>
        </w:rPr>
        <w:t>，并全额计入基金财产。</w:t>
      </w:r>
      <w:r w:rsidR="00C574FF" w:rsidRPr="007F3452">
        <w:rPr>
          <w:rFonts w:hint="eastAsia"/>
          <w:kern w:val="0"/>
          <w:sz w:val="24"/>
        </w:rPr>
        <w:br/>
      </w:r>
    </w:p>
    <w:p w:rsidR="0037431B" w:rsidRPr="007F3452" w:rsidRDefault="002046D6" w:rsidP="00B7059B">
      <w:pPr>
        <w:spacing w:beforeLines="50" w:before="156" w:line="360" w:lineRule="auto"/>
        <w:rPr>
          <w:rFonts w:eastAsiaTheme="minorEastAsia"/>
          <w:b/>
          <w:color w:val="000000" w:themeColor="text1"/>
          <w:sz w:val="24"/>
        </w:rPr>
      </w:pPr>
      <w:r>
        <w:rPr>
          <w:rFonts w:eastAsiaTheme="minorEastAsia"/>
          <w:b/>
          <w:bCs/>
          <w:color w:val="000000" w:themeColor="text1"/>
          <w:kern w:val="0"/>
          <w:sz w:val="24"/>
        </w:rPr>
        <w:t>6.4.7.20</w:t>
      </w:r>
      <w:r w:rsidR="0037431B"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922442">
            <w:pPr>
              <w:spacing w:line="360" w:lineRule="auto"/>
              <w:jc w:val="center"/>
              <w:rPr>
                <w:rFonts w:eastAsiaTheme="minorEastAsia"/>
                <w:color w:val="000000" w:themeColor="text1"/>
                <w:kern w:val="0"/>
                <w:sz w:val="24"/>
              </w:rPr>
            </w:pP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1,521,886.01</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1,521,886.01</w:t>
            </w:r>
          </w:p>
        </w:tc>
      </w:tr>
    </w:tbl>
    <w:p w:rsidR="002046D6" w:rsidRDefault="002046D6" w:rsidP="00CC055F">
      <w:pPr>
        <w:spacing w:before="29" w:line="288" w:lineRule="auto"/>
        <w:rPr>
          <w:b/>
          <w:bCs/>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6.4.7.2</w:t>
      </w:r>
      <w:r w:rsidR="002046D6">
        <w:rPr>
          <w:b/>
          <w:bCs/>
          <w:color w:val="000000"/>
          <w:kern w:val="0"/>
          <w:sz w:val="24"/>
        </w:rPr>
        <w:t>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49,588.57</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148,765.71</w:t>
            </w:r>
          </w:p>
        </w:tc>
      </w:tr>
      <w:tr w:rsidR="00A932BB">
        <w:tc>
          <w:tcPr>
            <w:tcW w:w="3814" w:type="dxa"/>
            <w:vAlign w:val="center"/>
          </w:tcPr>
          <w:p w:rsidR="00A932BB" w:rsidRDefault="00481B4F">
            <w:pPr>
              <w:jc w:val="left"/>
            </w:pPr>
            <w:r>
              <w:rPr>
                <w:sz w:val="24"/>
              </w:rPr>
              <w:t>银行汇划费用</w:t>
            </w:r>
          </w:p>
        </w:tc>
        <w:tc>
          <w:tcPr>
            <w:tcW w:w="5184" w:type="dxa"/>
            <w:vAlign w:val="center"/>
          </w:tcPr>
          <w:p w:rsidR="00A932BB" w:rsidRDefault="00481B4F">
            <w:pPr>
              <w:jc w:val="right"/>
            </w:pPr>
            <w:r>
              <w:rPr>
                <w:sz w:val="24"/>
              </w:rPr>
              <w:t>5,001.90</w:t>
            </w:r>
          </w:p>
        </w:tc>
      </w:tr>
      <w:tr w:rsidR="00A932BB">
        <w:tc>
          <w:tcPr>
            <w:tcW w:w="3814" w:type="dxa"/>
            <w:vAlign w:val="center"/>
          </w:tcPr>
          <w:p w:rsidR="00A932BB" w:rsidRDefault="00481B4F">
            <w:pPr>
              <w:jc w:val="left"/>
            </w:pPr>
            <w:r>
              <w:rPr>
                <w:sz w:val="24"/>
              </w:rPr>
              <w:t>其他</w:t>
            </w:r>
          </w:p>
        </w:tc>
        <w:tc>
          <w:tcPr>
            <w:tcW w:w="5184" w:type="dxa"/>
            <w:vAlign w:val="center"/>
          </w:tcPr>
          <w:p w:rsidR="00A932BB" w:rsidRDefault="00481B4F">
            <w:pPr>
              <w:jc w:val="right"/>
            </w:pPr>
            <w:r>
              <w:rPr>
                <w:sz w:val="24"/>
              </w:rPr>
              <w:t>448,358.86</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651,715.04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注：指数使用费为支付标的指数供应商的标的指数许可使用费，按前一日基金资产净值的</w:t>
      </w:r>
      <w:r w:rsidRPr="007F3452">
        <w:rPr>
          <w:kern w:val="0"/>
          <w:sz w:val="24"/>
        </w:rPr>
        <w:t>0.02%</w:t>
      </w:r>
      <w:r w:rsidRPr="007F3452">
        <w:rPr>
          <w:kern w:val="0"/>
          <w:sz w:val="24"/>
        </w:rPr>
        <w:t>的年费率计提，逐日累计，按季支付。自基金合同生效之日所在季度的下一季度起，标的指数许可使用费的收取下限为每季</w:t>
      </w:r>
      <w:r w:rsidRPr="007F3452">
        <w:rPr>
          <w:kern w:val="0"/>
          <w:sz w:val="24"/>
        </w:rPr>
        <w:t>(</w:t>
      </w:r>
      <w:r w:rsidRPr="007F3452">
        <w:rPr>
          <w:kern w:val="0"/>
          <w:sz w:val="24"/>
        </w:rPr>
        <w:t>自然季度</w:t>
      </w:r>
      <w:r w:rsidRPr="007F3452">
        <w:rPr>
          <w:kern w:val="0"/>
          <w:sz w:val="24"/>
        </w:rPr>
        <w:t>)</w:t>
      </w:r>
      <w:r w:rsidRPr="007F3452">
        <w:rPr>
          <w:kern w:val="0"/>
          <w:sz w:val="24"/>
        </w:rPr>
        <w:t>人民币</w:t>
      </w:r>
      <w:r w:rsidRPr="007F3452">
        <w:rPr>
          <w:kern w:val="0"/>
          <w:sz w:val="24"/>
        </w:rPr>
        <w:t>50,000</w:t>
      </w:r>
      <w:r w:rsidRPr="007F3452">
        <w:rPr>
          <w:kern w:val="0"/>
          <w:sz w:val="24"/>
        </w:rPr>
        <w:t>元。</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A932BB">
        <w:tc>
          <w:tcPr>
            <w:tcW w:w="5219" w:type="dxa"/>
            <w:vAlign w:val="center"/>
          </w:tcPr>
          <w:p w:rsidR="00A932BB" w:rsidRDefault="00481B4F">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932BB" w:rsidRDefault="00481B4F">
            <w:pPr>
              <w:jc w:val="left"/>
            </w:pPr>
            <w:r>
              <w:rPr>
                <w:color w:val="000000"/>
                <w:sz w:val="24"/>
              </w:rPr>
              <w:t>基金管理人、基金销售机构</w:t>
            </w:r>
          </w:p>
        </w:tc>
      </w:tr>
      <w:tr w:rsidR="00A932BB">
        <w:tc>
          <w:tcPr>
            <w:tcW w:w="5219" w:type="dxa"/>
            <w:vAlign w:val="center"/>
          </w:tcPr>
          <w:p w:rsidR="00A932BB" w:rsidRDefault="00481B4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932BB" w:rsidRDefault="00481B4F">
            <w:pPr>
              <w:jc w:val="left"/>
            </w:pPr>
            <w:r>
              <w:rPr>
                <w:color w:val="000000"/>
                <w:sz w:val="24"/>
              </w:rPr>
              <w:t>基金托管人、基金销售机构</w:t>
            </w:r>
          </w:p>
        </w:tc>
      </w:tr>
      <w:tr w:rsidR="00A932BB">
        <w:tc>
          <w:tcPr>
            <w:tcW w:w="5219" w:type="dxa"/>
            <w:vAlign w:val="center"/>
          </w:tcPr>
          <w:p w:rsidR="00A932BB" w:rsidRDefault="00481B4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932BB" w:rsidRDefault="00481B4F">
            <w:pPr>
              <w:jc w:val="left"/>
            </w:pPr>
            <w:r>
              <w:rPr>
                <w:color w:val="000000"/>
                <w:sz w:val="24"/>
              </w:rPr>
              <w:t>基金管理人的股东、基金销售机构</w:t>
            </w:r>
          </w:p>
        </w:tc>
      </w:tr>
      <w:tr w:rsidR="00A932BB">
        <w:tc>
          <w:tcPr>
            <w:tcW w:w="5219" w:type="dxa"/>
            <w:vAlign w:val="center"/>
          </w:tcPr>
          <w:p w:rsidR="00A932BB" w:rsidRDefault="00481B4F">
            <w:pPr>
              <w:jc w:val="left"/>
            </w:pPr>
            <w:r>
              <w:rPr>
                <w:color w:val="000000"/>
                <w:sz w:val="24"/>
              </w:rPr>
              <w:t>摩根大通银行</w:t>
            </w:r>
            <w:r>
              <w:rPr>
                <w:color w:val="000000"/>
                <w:sz w:val="24"/>
              </w:rPr>
              <w:t>(JPMorgan &amp;Chase Bank, N.A.)</w:t>
            </w:r>
          </w:p>
        </w:tc>
        <w:tc>
          <w:tcPr>
            <w:tcW w:w="3779" w:type="dxa"/>
            <w:vAlign w:val="center"/>
          </w:tcPr>
          <w:p w:rsidR="00A932BB" w:rsidRDefault="00481B4F">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8,195,238.00</w:t>
            </w:r>
          </w:p>
        </w:tc>
        <w:tc>
          <w:tcPr>
            <w:tcW w:w="2761" w:type="dxa"/>
            <w:vAlign w:val="center"/>
          </w:tcPr>
          <w:p w:rsidR="008A5A5D" w:rsidRPr="007F3452" w:rsidRDefault="008A5A5D" w:rsidP="00CC055F">
            <w:pPr>
              <w:spacing w:before="29" w:line="288" w:lineRule="auto"/>
              <w:jc w:val="right"/>
              <w:rPr>
                <w:sz w:val="24"/>
              </w:rPr>
            </w:pPr>
            <w:r w:rsidRPr="007F3452">
              <w:rPr>
                <w:sz w:val="24"/>
              </w:rPr>
              <w:t>3,435,412.18</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3,035,514.27</w:t>
            </w:r>
          </w:p>
        </w:tc>
        <w:tc>
          <w:tcPr>
            <w:tcW w:w="2761" w:type="dxa"/>
            <w:vAlign w:val="center"/>
          </w:tcPr>
          <w:p w:rsidR="008A5A5D" w:rsidRPr="007F3452" w:rsidRDefault="008A5A5D" w:rsidP="00CC055F">
            <w:pPr>
              <w:spacing w:before="29" w:line="288" w:lineRule="auto"/>
              <w:jc w:val="right"/>
              <w:rPr>
                <w:sz w:val="24"/>
              </w:rPr>
            </w:pPr>
            <w:r w:rsidRPr="007F3452">
              <w:rPr>
                <w:sz w:val="24"/>
              </w:rPr>
              <w:t>1,442,792.93</w:t>
            </w:r>
          </w:p>
        </w:tc>
      </w:tr>
    </w:tbl>
    <w:p w:rsidR="00A932BB" w:rsidRDefault="00481B4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×1.2%÷</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1,707,341.24</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715,710.89</w:t>
            </w:r>
          </w:p>
        </w:tc>
      </w:tr>
    </w:tbl>
    <w:p w:rsidR="00A932BB" w:rsidRDefault="00481B4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×0.25%÷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本报告期内及上年度可比期间未发生基金管理人运用固有资金投资本基金的情况。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A932BB">
        <w:tc>
          <w:tcPr>
            <w:tcW w:w="1701" w:type="dxa"/>
            <w:vAlign w:val="center"/>
          </w:tcPr>
          <w:p w:rsidR="00A932BB" w:rsidRDefault="00481B4F">
            <w:pPr>
              <w:jc w:val="left"/>
            </w:pPr>
            <w:r>
              <w:rPr>
                <w:sz w:val="24"/>
              </w:rPr>
              <w:t>中国农业银行</w:t>
            </w:r>
          </w:p>
        </w:tc>
        <w:tc>
          <w:tcPr>
            <w:tcW w:w="1702" w:type="dxa"/>
            <w:vAlign w:val="center"/>
          </w:tcPr>
          <w:p w:rsidR="00A932BB" w:rsidRDefault="00481B4F">
            <w:pPr>
              <w:jc w:val="right"/>
            </w:pPr>
            <w:r>
              <w:rPr>
                <w:sz w:val="24"/>
              </w:rPr>
              <w:t>33,250,032.57</w:t>
            </w:r>
          </w:p>
        </w:tc>
        <w:tc>
          <w:tcPr>
            <w:tcW w:w="1984" w:type="dxa"/>
            <w:vAlign w:val="center"/>
          </w:tcPr>
          <w:p w:rsidR="00A932BB" w:rsidRDefault="00481B4F">
            <w:pPr>
              <w:jc w:val="right"/>
            </w:pPr>
            <w:r>
              <w:rPr>
                <w:sz w:val="24"/>
              </w:rPr>
              <w:t>246,567.42</w:t>
            </w:r>
          </w:p>
        </w:tc>
        <w:tc>
          <w:tcPr>
            <w:tcW w:w="1746" w:type="dxa"/>
            <w:vAlign w:val="center"/>
          </w:tcPr>
          <w:p w:rsidR="00A932BB" w:rsidRDefault="00481B4F">
            <w:pPr>
              <w:jc w:val="right"/>
            </w:pPr>
            <w:r>
              <w:rPr>
                <w:sz w:val="24"/>
              </w:rPr>
              <w:t>39,103,260.95</w:t>
            </w:r>
          </w:p>
        </w:tc>
        <w:tc>
          <w:tcPr>
            <w:tcW w:w="1865" w:type="dxa"/>
            <w:vAlign w:val="center"/>
          </w:tcPr>
          <w:p w:rsidR="00A932BB" w:rsidRDefault="00481B4F">
            <w:pPr>
              <w:jc w:val="right"/>
            </w:pPr>
            <w:r>
              <w:rPr>
                <w:sz w:val="24"/>
              </w:rPr>
              <w:t>111,810.19</w:t>
            </w:r>
          </w:p>
        </w:tc>
      </w:tr>
      <w:tr w:rsidR="00A932BB">
        <w:tc>
          <w:tcPr>
            <w:tcW w:w="1701" w:type="dxa"/>
            <w:vAlign w:val="center"/>
          </w:tcPr>
          <w:p w:rsidR="00A932BB" w:rsidRDefault="00481B4F">
            <w:pPr>
              <w:jc w:val="left"/>
            </w:pPr>
            <w:r>
              <w:rPr>
                <w:sz w:val="24"/>
              </w:rPr>
              <w:t>摩根大通银行</w:t>
            </w:r>
          </w:p>
        </w:tc>
        <w:tc>
          <w:tcPr>
            <w:tcW w:w="1702" w:type="dxa"/>
            <w:vAlign w:val="center"/>
          </w:tcPr>
          <w:p w:rsidR="00A932BB" w:rsidRDefault="00481B4F">
            <w:pPr>
              <w:jc w:val="right"/>
            </w:pPr>
            <w:r>
              <w:rPr>
                <w:sz w:val="24"/>
              </w:rPr>
              <w:t>29,856,058.11</w:t>
            </w:r>
          </w:p>
        </w:tc>
        <w:tc>
          <w:tcPr>
            <w:tcW w:w="1984" w:type="dxa"/>
            <w:vAlign w:val="center"/>
          </w:tcPr>
          <w:p w:rsidR="00A932BB" w:rsidRDefault="00481B4F">
            <w:pPr>
              <w:jc w:val="right"/>
            </w:pPr>
            <w:r>
              <w:rPr>
                <w:sz w:val="24"/>
              </w:rPr>
              <w:t>6,564.05</w:t>
            </w:r>
          </w:p>
        </w:tc>
        <w:tc>
          <w:tcPr>
            <w:tcW w:w="1746" w:type="dxa"/>
            <w:vAlign w:val="center"/>
          </w:tcPr>
          <w:p w:rsidR="00A932BB" w:rsidRDefault="00481B4F">
            <w:pPr>
              <w:jc w:val="right"/>
            </w:pPr>
            <w:r>
              <w:rPr>
                <w:sz w:val="24"/>
              </w:rPr>
              <w:t>33,613,844.83</w:t>
            </w:r>
          </w:p>
        </w:tc>
        <w:tc>
          <w:tcPr>
            <w:tcW w:w="1865" w:type="dxa"/>
            <w:vAlign w:val="center"/>
          </w:tcPr>
          <w:p w:rsidR="00A932BB" w:rsidRDefault="00481B4F">
            <w:pPr>
              <w:jc w:val="right"/>
            </w:pPr>
            <w:r>
              <w:rPr>
                <w:sz w:val="24"/>
              </w:rPr>
              <w:t>91.70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注：本基金的银行存款分别由基金境内托管人和境外资产托管人保管，按适用利率或约定利率计息。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C15A40" w:rsidRDefault="005C05DE" w:rsidP="00C15A40">
      <w:pPr>
        <w:spacing w:before="29" w:line="288" w:lineRule="auto"/>
        <w:rPr>
          <w:b/>
          <w:bCs/>
          <w:color w:val="000000"/>
          <w:kern w:val="0"/>
          <w:sz w:val="24"/>
        </w:rPr>
      </w:pPr>
      <w:r w:rsidRPr="00C15A40">
        <w:rPr>
          <w:b/>
          <w:bCs/>
          <w:color w:val="000000"/>
          <w:kern w:val="0"/>
          <w:sz w:val="24"/>
        </w:rPr>
        <w:t xml:space="preserve">6.4.10.7 </w:t>
      </w:r>
      <w:r w:rsidRPr="00C15A40">
        <w:rPr>
          <w:b/>
          <w:bCs/>
          <w:color w:val="000000"/>
          <w:kern w:val="0"/>
          <w:sz w:val="24"/>
        </w:rPr>
        <w:t>其他关联交易事项的说明</w:t>
      </w:r>
    </w:p>
    <w:p w:rsidR="005C05DE" w:rsidRDefault="005C05DE" w:rsidP="00C15A40">
      <w:pPr>
        <w:tabs>
          <w:tab w:val="left" w:pos="426"/>
        </w:tabs>
        <w:spacing w:before="29" w:line="288" w:lineRule="auto"/>
        <w:jc w:val="left"/>
        <w:rPr>
          <w:kern w:val="0"/>
          <w:sz w:val="24"/>
        </w:rPr>
      </w:pPr>
      <w:r w:rsidRPr="00C15A40">
        <w:rPr>
          <w:kern w:val="0"/>
          <w:sz w:val="24"/>
        </w:rPr>
        <w:t>本基金本报告期内及上年度可比期间无其他关联交易事项。</w:t>
      </w:r>
    </w:p>
    <w:p w:rsidR="00C15A40" w:rsidRPr="00C15A40" w:rsidRDefault="00C15A40" w:rsidP="00C15A40">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rsidR="00C15A40" w:rsidRPr="007F3452" w:rsidRDefault="00C15A40" w:rsidP="00084DA0">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2018</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Default="008A5A5D" w:rsidP="00615E64">
      <w:pPr>
        <w:tabs>
          <w:tab w:val="left" w:pos="426"/>
        </w:tabs>
        <w:spacing w:before="29" w:line="288" w:lineRule="auto"/>
        <w:rPr>
          <w:kern w:val="0"/>
          <w:sz w:val="24"/>
        </w:rPr>
      </w:pPr>
      <w:r w:rsidRPr="007F3452">
        <w:rPr>
          <w:kern w:val="0"/>
          <w:sz w:val="24"/>
        </w:rPr>
        <w:t>本基金本报告期末无从事债券正回购交易形成的卖出回购证券款余额。</w:t>
      </w:r>
    </w:p>
    <w:p w:rsidR="00C15A40" w:rsidRPr="007F3452" w:rsidRDefault="00C15A40" w:rsidP="00615E64">
      <w:pPr>
        <w:tabs>
          <w:tab w:val="left" w:pos="426"/>
        </w:tabs>
        <w:spacing w:before="29" w:line="288" w:lineRule="auto"/>
        <w:rPr>
          <w:kern w:val="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A932BB" w:rsidRDefault="00481B4F">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A932BB" w:rsidRDefault="00481B4F">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932BB" w:rsidRDefault="00481B4F">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A932BB" w:rsidRDefault="00481B4F">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932BB" w:rsidRDefault="00481B4F">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A932BB" w:rsidRDefault="00481B4F">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932BB" w:rsidRDefault="00481B4F">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932BB" w:rsidRDefault="00481B4F">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B7059B">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A932BB" w:rsidRDefault="0048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932BB" w:rsidRDefault="0048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932BB" w:rsidRDefault="0048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932BB" w:rsidRDefault="0048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A932BB" w:rsidRDefault="00481B4F">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2018</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A932BB">
        <w:tc>
          <w:tcPr>
            <w:tcW w:w="1598" w:type="dxa"/>
            <w:vAlign w:val="center"/>
          </w:tcPr>
          <w:p w:rsidR="00A932BB" w:rsidRDefault="00481B4F">
            <w:pPr>
              <w:jc w:val="left"/>
            </w:pPr>
            <w:r>
              <w:rPr>
                <w:color w:val="000000"/>
                <w:sz w:val="18"/>
                <w:szCs w:val="18"/>
              </w:rPr>
              <w:t>银行存款</w:t>
            </w:r>
          </w:p>
        </w:tc>
        <w:tc>
          <w:tcPr>
            <w:tcW w:w="1547" w:type="dxa"/>
            <w:vAlign w:val="center"/>
          </w:tcPr>
          <w:p w:rsidR="00A932BB" w:rsidRDefault="00481B4F">
            <w:pPr>
              <w:jc w:val="left"/>
            </w:pPr>
            <w:r>
              <w:rPr>
                <w:color w:val="000000"/>
                <w:sz w:val="18"/>
                <w:szCs w:val="18"/>
              </w:rPr>
              <w:t>63,106,090.68</w:t>
            </w:r>
          </w:p>
        </w:tc>
        <w:tc>
          <w:tcPr>
            <w:tcW w:w="1714" w:type="dxa"/>
            <w:gridSpan w:val="2"/>
            <w:vAlign w:val="center"/>
          </w:tcPr>
          <w:p w:rsidR="00A932BB" w:rsidRDefault="00481B4F">
            <w:pPr>
              <w:jc w:val="left"/>
            </w:pPr>
            <w:r>
              <w:rPr>
                <w:color w:val="000000"/>
                <w:sz w:val="18"/>
                <w:szCs w:val="18"/>
              </w:rPr>
              <w:t>-</w:t>
            </w:r>
          </w:p>
        </w:tc>
        <w:tc>
          <w:tcPr>
            <w:tcW w:w="1404" w:type="dxa"/>
            <w:vAlign w:val="center"/>
          </w:tcPr>
          <w:p w:rsidR="00A932BB" w:rsidRDefault="00481B4F">
            <w:pPr>
              <w:jc w:val="left"/>
            </w:pPr>
            <w:r>
              <w:rPr>
                <w:color w:val="000000"/>
                <w:sz w:val="18"/>
                <w:szCs w:val="18"/>
              </w:rPr>
              <w:t>-</w:t>
            </w:r>
          </w:p>
        </w:tc>
        <w:tc>
          <w:tcPr>
            <w:tcW w:w="1289" w:type="dxa"/>
            <w:gridSpan w:val="3"/>
            <w:vAlign w:val="center"/>
          </w:tcPr>
          <w:p w:rsidR="00A932BB" w:rsidRDefault="00481B4F">
            <w:pPr>
              <w:jc w:val="left"/>
            </w:pPr>
            <w:r>
              <w:rPr>
                <w:color w:val="000000"/>
                <w:sz w:val="18"/>
                <w:szCs w:val="18"/>
              </w:rPr>
              <w:t>-</w:t>
            </w:r>
          </w:p>
        </w:tc>
        <w:tc>
          <w:tcPr>
            <w:tcW w:w="1446" w:type="dxa"/>
            <w:vAlign w:val="center"/>
          </w:tcPr>
          <w:p w:rsidR="00A932BB" w:rsidRDefault="00481B4F">
            <w:pPr>
              <w:jc w:val="left"/>
            </w:pPr>
            <w:r>
              <w:rPr>
                <w:color w:val="000000"/>
                <w:sz w:val="18"/>
                <w:szCs w:val="18"/>
              </w:rPr>
              <w:t>63,106,090.68</w:t>
            </w:r>
          </w:p>
        </w:tc>
      </w:tr>
      <w:tr w:rsidR="00A932BB">
        <w:tc>
          <w:tcPr>
            <w:tcW w:w="1598" w:type="dxa"/>
            <w:vAlign w:val="center"/>
          </w:tcPr>
          <w:p w:rsidR="00A932BB" w:rsidRDefault="00481B4F">
            <w:pPr>
              <w:jc w:val="left"/>
            </w:pPr>
            <w:r>
              <w:rPr>
                <w:color w:val="000000"/>
                <w:sz w:val="18"/>
                <w:szCs w:val="18"/>
              </w:rPr>
              <w:t>交易性金融资产</w:t>
            </w:r>
          </w:p>
        </w:tc>
        <w:tc>
          <w:tcPr>
            <w:tcW w:w="1547" w:type="dxa"/>
            <w:vAlign w:val="center"/>
          </w:tcPr>
          <w:p w:rsidR="00A932BB" w:rsidRDefault="00481B4F">
            <w:pPr>
              <w:jc w:val="left"/>
            </w:pPr>
            <w:r>
              <w:rPr>
                <w:color w:val="000000"/>
                <w:sz w:val="18"/>
                <w:szCs w:val="18"/>
              </w:rPr>
              <w:t>-</w:t>
            </w:r>
          </w:p>
        </w:tc>
        <w:tc>
          <w:tcPr>
            <w:tcW w:w="1714" w:type="dxa"/>
            <w:gridSpan w:val="2"/>
            <w:vAlign w:val="center"/>
          </w:tcPr>
          <w:p w:rsidR="00A932BB" w:rsidRDefault="00481B4F">
            <w:pPr>
              <w:jc w:val="left"/>
            </w:pPr>
            <w:r>
              <w:rPr>
                <w:color w:val="000000"/>
                <w:sz w:val="18"/>
                <w:szCs w:val="18"/>
              </w:rPr>
              <w:t>-</w:t>
            </w:r>
          </w:p>
        </w:tc>
        <w:tc>
          <w:tcPr>
            <w:tcW w:w="1404" w:type="dxa"/>
            <w:vAlign w:val="center"/>
          </w:tcPr>
          <w:p w:rsidR="00A932BB" w:rsidRDefault="00481B4F">
            <w:pPr>
              <w:jc w:val="left"/>
            </w:pPr>
            <w:r>
              <w:rPr>
                <w:color w:val="000000"/>
                <w:sz w:val="18"/>
                <w:szCs w:val="18"/>
              </w:rPr>
              <w:t>-</w:t>
            </w:r>
          </w:p>
        </w:tc>
        <w:tc>
          <w:tcPr>
            <w:tcW w:w="1289" w:type="dxa"/>
            <w:gridSpan w:val="3"/>
            <w:vAlign w:val="center"/>
          </w:tcPr>
          <w:p w:rsidR="00A932BB" w:rsidRDefault="00481B4F">
            <w:pPr>
              <w:jc w:val="left"/>
            </w:pPr>
            <w:r>
              <w:rPr>
                <w:color w:val="000000"/>
                <w:sz w:val="18"/>
                <w:szCs w:val="18"/>
              </w:rPr>
              <w:t>1,198,177,522.06</w:t>
            </w:r>
          </w:p>
        </w:tc>
        <w:tc>
          <w:tcPr>
            <w:tcW w:w="1446" w:type="dxa"/>
            <w:vAlign w:val="center"/>
          </w:tcPr>
          <w:p w:rsidR="00A932BB" w:rsidRDefault="00481B4F">
            <w:pPr>
              <w:jc w:val="left"/>
            </w:pPr>
            <w:r>
              <w:rPr>
                <w:color w:val="000000"/>
                <w:sz w:val="18"/>
                <w:szCs w:val="18"/>
              </w:rPr>
              <w:t>1,198,177,522.06</w:t>
            </w:r>
          </w:p>
        </w:tc>
      </w:tr>
      <w:tr w:rsidR="00A932BB">
        <w:tc>
          <w:tcPr>
            <w:tcW w:w="1598" w:type="dxa"/>
            <w:vAlign w:val="center"/>
          </w:tcPr>
          <w:p w:rsidR="00A932BB" w:rsidRDefault="00481B4F">
            <w:pPr>
              <w:jc w:val="left"/>
            </w:pPr>
            <w:r>
              <w:rPr>
                <w:color w:val="000000"/>
                <w:sz w:val="18"/>
                <w:szCs w:val="18"/>
              </w:rPr>
              <w:t>应收证券清算款</w:t>
            </w:r>
          </w:p>
        </w:tc>
        <w:tc>
          <w:tcPr>
            <w:tcW w:w="1547" w:type="dxa"/>
            <w:vAlign w:val="center"/>
          </w:tcPr>
          <w:p w:rsidR="00A932BB" w:rsidRDefault="00481B4F">
            <w:pPr>
              <w:jc w:val="left"/>
            </w:pPr>
            <w:r>
              <w:rPr>
                <w:color w:val="000000"/>
                <w:sz w:val="18"/>
                <w:szCs w:val="18"/>
              </w:rPr>
              <w:t>-</w:t>
            </w:r>
          </w:p>
        </w:tc>
        <w:tc>
          <w:tcPr>
            <w:tcW w:w="1714" w:type="dxa"/>
            <w:gridSpan w:val="2"/>
            <w:vAlign w:val="center"/>
          </w:tcPr>
          <w:p w:rsidR="00A932BB" w:rsidRDefault="00481B4F">
            <w:pPr>
              <w:jc w:val="left"/>
            </w:pPr>
            <w:r>
              <w:rPr>
                <w:color w:val="000000"/>
                <w:sz w:val="18"/>
                <w:szCs w:val="18"/>
              </w:rPr>
              <w:t>-</w:t>
            </w:r>
          </w:p>
        </w:tc>
        <w:tc>
          <w:tcPr>
            <w:tcW w:w="1404" w:type="dxa"/>
            <w:vAlign w:val="center"/>
          </w:tcPr>
          <w:p w:rsidR="00A932BB" w:rsidRDefault="00481B4F">
            <w:pPr>
              <w:jc w:val="left"/>
            </w:pPr>
            <w:r>
              <w:rPr>
                <w:color w:val="000000"/>
                <w:sz w:val="18"/>
                <w:szCs w:val="18"/>
              </w:rPr>
              <w:t>-</w:t>
            </w:r>
          </w:p>
        </w:tc>
        <w:tc>
          <w:tcPr>
            <w:tcW w:w="1289" w:type="dxa"/>
            <w:gridSpan w:val="3"/>
            <w:vAlign w:val="center"/>
          </w:tcPr>
          <w:p w:rsidR="00A932BB" w:rsidRDefault="00481B4F">
            <w:pPr>
              <w:jc w:val="left"/>
            </w:pPr>
            <w:r>
              <w:rPr>
                <w:color w:val="000000"/>
                <w:sz w:val="18"/>
                <w:szCs w:val="18"/>
              </w:rPr>
              <w:t>14,969.70</w:t>
            </w:r>
          </w:p>
        </w:tc>
        <w:tc>
          <w:tcPr>
            <w:tcW w:w="1446" w:type="dxa"/>
            <w:vAlign w:val="center"/>
          </w:tcPr>
          <w:p w:rsidR="00A932BB" w:rsidRDefault="00481B4F">
            <w:pPr>
              <w:jc w:val="left"/>
            </w:pPr>
            <w:r>
              <w:rPr>
                <w:color w:val="000000"/>
                <w:sz w:val="18"/>
                <w:szCs w:val="18"/>
              </w:rPr>
              <w:t>14,969.70</w:t>
            </w:r>
          </w:p>
        </w:tc>
      </w:tr>
      <w:tr w:rsidR="00A932BB">
        <w:tc>
          <w:tcPr>
            <w:tcW w:w="1598" w:type="dxa"/>
            <w:vAlign w:val="center"/>
          </w:tcPr>
          <w:p w:rsidR="00A932BB" w:rsidRDefault="00481B4F">
            <w:pPr>
              <w:jc w:val="left"/>
            </w:pPr>
            <w:r>
              <w:rPr>
                <w:color w:val="000000"/>
                <w:sz w:val="18"/>
                <w:szCs w:val="18"/>
              </w:rPr>
              <w:t>应收利息</w:t>
            </w:r>
          </w:p>
        </w:tc>
        <w:tc>
          <w:tcPr>
            <w:tcW w:w="1547" w:type="dxa"/>
            <w:vAlign w:val="center"/>
          </w:tcPr>
          <w:p w:rsidR="00A932BB" w:rsidRDefault="00481B4F">
            <w:pPr>
              <w:jc w:val="left"/>
            </w:pPr>
            <w:r>
              <w:rPr>
                <w:color w:val="000000"/>
                <w:sz w:val="18"/>
                <w:szCs w:val="18"/>
              </w:rPr>
              <w:t>-</w:t>
            </w:r>
          </w:p>
        </w:tc>
        <w:tc>
          <w:tcPr>
            <w:tcW w:w="1714" w:type="dxa"/>
            <w:gridSpan w:val="2"/>
            <w:vAlign w:val="center"/>
          </w:tcPr>
          <w:p w:rsidR="00A932BB" w:rsidRDefault="00481B4F">
            <w:pPr>
              <w:jc w:val="left"/>
            </w:pPr>
            <w:r>
              <w:rPr>
                <w:color w:val="000000"/>
                <w:sz w:val="18"/>
                <w:szCs w:val="18"/>
              </w:rPr>
              <w:t>-</w:t>
            </w:r>
          </w:p>
        </w:tc>
        <w:tc>
          <w:tcPr>
            <w:tcW w:w="1404" w:type="dxa"/>
            <w:vAlign w:val="center"/>
          </w:tcPr>
          <w:p w:rsidR="00A932BB" w:rsidRDefault="00481B4F">
            <w:pPr>
              <w:jc w:val="left"/>
            </w:pPr>
            <w:r>
              <w:rPr>
                <w:color w:val="000000"/>
                <w:sz w:val="18"/>
                <w:szCs w:val="18"/>
              </w:rPr>
              <w:t>-</w:t>
            </w:r>
          </w:p>
        </w:tc>
        <w:tc>
          <w:tcPr>
            <w:tcW w:w="1289" w:type="dxa"/>
            <w:gridSpan w:val="3"/>
            <w:vAlign w:val="center"/>
          </w:tcPr>
          <w:p w:rsidR="00A932BB" w:rsidRDefault="00481B4F">
            <w:pPr>
              <w:jc w:val="left"/>
            </w:pPr>
            <w:r>
              <w:rPr>
                <w:color w:val="000000"/>
                <w:sz w:val="18"/>
                <w:szCs w:val="18"/>
              </w:rPr>
              <w:t>10,195.19</w:t>
            </w:r>
          </w:p>
        </w:tc>
        <w:tc>
          <w:tcPr>
            <w:tcW w:w="1446" w:type="dxa"/>
            <w:vAlign w:val="center"/>
          </w:tcPr>
          <w:p w:rsidR="00A932BB" w:rsidRDefault="00481B4F">
            <w:pPr>
              <w:jc w:val="left"/>
            </w:pPr>
            <w:r>
              <w:rPr>
                <w:color w:val="000000"/>
                <w:sz w:val="18"/>
                <w:szCs w:val="18"/>
              </w:rPr>
              <w:t>10,195.19</w:t>
            </w:r>
          </w:p>
        </w:tc>
      </w:tr>
      <w:tr w:rsidR="00A932BB">
        <w:tc>
          <w:tcPr>
            <w:tcW w:w="1598" w:type="dxa"/>
            <w:vAlign w:val="center"/>
          </w:tcPr>
          <w:p w:rsidR="00A932BB" w:rsidRDefault="00481B4F">
            <w:pPr>
              <w:jc w:val="left"/>
            </w:pPr>
            <w:r>
              <w:rPr>
                <w:color w:val="000000"/>
                <w:sz w:val="18"/>
                <w:szCs w:val="18"/>
              </w:rPr>
              <w:t>应收申购款</w:t>
            </w:r>
          </w:p>
        </w:tc>
        <w:tc>
          <w:tcPr>
            <w:tcW w:w="1547" w:type="dxa"/>
            <w:vAlign w:val="center"/>
          </w:tcPr>
          <w:p w:rsidR="00A932BB" w:rsidRDefault="00481B4F">
            <w:pPr>
              <w:jc w:val="left"/>
            </w:pPr>
            <w:r>
              <w:rPr>
                <w:color w:val="000000"/>
                <w:sz w:val="18"/>
                <w:szCs w:val="18"/>
              </w:rPr>
              <w:t>32,071.85</w:t>
            </w:r>
          </w:p>
        </w:tc>
        <w:tc>
          <w:tcPr>
            <w:tcW w:w="1714" w:type="dxa"/>
            <w:gridSpan w:val="2"/>
            <w:vAlign w:val="center"/>
          </w:tcPr>
          <w:p w:rsidR="00A932BB" w:rsidRDefault="00481B4F">
            <w:pPr>
              <w:jc w:val="left"/>
            </w:pPr>
            <w:r>
              <w:rPr>
                <w:color w:val="000000"/>
                <w:sz w:val="18"/>
                <w:szCs w:val="18"/>
              </w:rPr>
              <w:t>-</w:t>
            </w:r>
          </w:p>
        </w:tc>
        <w:tc>
          <w:tcPr>
            <w:tcW w:w="1404" w:type="dxa"/>
            <w:vAlign w:val="center"/>
          </w:tcPr>
          <w:p w:rsidR="00A932BB" w:rsidRDefault="00481B4F">
            <w:pPr>
              <w:jc w:val="left"/>
            </w:pPr>
            <w:r>
              <w:rPr>
                <w:color w:val="000000"/>
                <w:sz w:val="18"/>
                <w:szCs w:val="18"/>
              </w:rPr>
              <w:t>-</w:t>
            </w:r>
          </w:p>
        </w:tc>
        <w:tc>
          <w:tcPr>
            <w:tcW w:w="1289" w:type="dxa"/>
            <w:gridSpan w:val="3"/>
            <w:vAlign w:val="center"/>
          </w:tcPr>
          <w:p w:rsidR="00A932BB" w:rsidRDefault="00481B4F">
            <w:pPr>
              <w:jc w:val="left"/>
            </w:pPr>
            <w:r>
              <w:rPr>
                <w:color w:val="000000"/>
                <w:sz w:val="18"/>
                <w:szCs w:val="18"/>
              </w:rPr>
              <w:t>12,399,152.08</w:t>
            </w:r>
          </w:p>
        </w:tc>
        <w:tc>
          <w:tcPr>
            <w:tcW w:w="1446" w:type="dxa"/>
            <w:vAlign w:val="center"/>
          </w:tcPr>
          <w:p w:rsidR="00A932BB" w:rsidRDefault="00481B4F">
            <w:pPr>
              <w:jc w:val="left"/>
            </w:pPr>
            <w:r>
              <w:rPr>
                <w:color w:val="000000"/>
                <w:sz w:val="18"/>
                <w:szCs w:val="18"/>
              </w:rPr>
              <w:t>12,431,223.93</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63,138,162.53</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1,210,601,839.03</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1,273,740,001.56</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A932BB">
        <w:tc>
          <w:tcPr>
            <w:tcW w:w="1594" w:type="dxa"/>
            <w:vAlign w:val="center"/>
          </w:tcPr>
          <w:p w:rsidR="00A932BB" w:rsidRDefault="00481B4F">
            <w:pPr>
              <w:jc w:val="left"/>
            </w:pPr>
            <w:r>
              <w:rPr>
                <w:color w:val="000000"/>
                <w:sz w:val="18"/>
                <w:szCs w:val="18"/>
              </w:rPr>
              <w:t>应付证券清算款</w:t>
            </w:r>
          </w:p>
        </w:tc>
        <w:tc>
          <w:tcPr>
            <w:tcW w:w="1544" w:type="dxa"/>
            <w:vAlign w:val="center"/>
          </w:tcPr>
          <w:p w:rsidR="00A932BB" w:rsidRDefault="00481B4F">
            <w:pPr>
              <w:jc w:val="left"/>
            </w:pPr>
            <w:r>
              <w:rPr>
                <w:color w:val="000000"/>
                <w:sz w:val="18"/>
                <w:szCs w:val="18"/>
              </w:rPr>
              <w:t>-</w:t>
            </w:r>
          </w:p>
        </w:tc>
        <w:tc>
          <w:tcPr>
            <w:tcW w:w="1721" w:type="dxa"/>
            <w:gridSpan w:val="2"/>
            <w:vAlign w:val="center"/>
          </w:tcPr>
          <w:p w:rsidR="00A932BB" w:rsidRDefault="00481B4F">
            <w:pPr>
              <w:jc w:val="left"/>
            </w:pPr>
            <w:r>
              <w:rPr>
                <w:color w:val="000000"/>
                <w:sz w:val="18"/>
                <w:szCs w:val="18"/>
              </w:rPr>
              <w:t>-</w:t>
            </w:r>
          </w:p>
        </w:tc>
        <w:tc>
          <w:tcPr>
            <w:tcW w:w="1410" w:type="dxa"/>
            <w:gridSpan w:val="2"/>
            <w:vAlign w:val="center"/>
          </w:tcPr>
          <w:p w:rsidR="00A932BB" w:rsidRDefault="00481B4F">
            <w:pPr>
              <w:jc w:val="left"/>
            </w:pPr>
            <w:r>
              <w:rPr>
                <w:color w:val="000000"/>
                <w:sz w:val="18"/>
                <w:szCs w:val="18"/>
              </w:rPr>
              <w:t>-</w:t>
            </w:r>
          </w:p>
        </w:tc>
        <w:tc>
          <w:tcPr>
            <w:tcW w:w="1286" w:type="dxa"/>
            <w:gridSpan w:val="2"/>
            <w:vAlign w:val="center"/>
          </w:tcPr>
          <w:p w:rsidR="00A932BB" w:rsidRDefault="00481B4F">
            <w:pPr>
              <w:jc w:val="left"/>
            </w:pPr>
            <w:r>
              <w:rPr>
                <w:color w:val="000000"/>
                <w:sz w:val="18"/>
                <w:szCs w:val="18"/>
              </w:rPr>
              <w:t>1,562,203.80</w:t>
            </w:r>
          </w:p>
        </w:tc>
        <w:tc>
          <w:tcPr>
            <w:tcW w:w="1443" w:type="dxa"/>
            <w:vAlign w:val="center"/>
          </w:tcPr>
          <w:p w:rsidR="00A932BB" w:rsidRDefault="00481B4F">
            <w:pPr>
              <w:jc w:val="left"/>
            </w:pPr>
            <w:r>
              <w:rPr>
                <w:color w:val="000000"/>
                <w:sz w:val="18"/>
                <w:szCs w:val="18"/>
              </w:rPr>
              <w:t>1,562,203.80</w:t>
            </w:r>
          </w:p>
        </w:tc>
      </w:tr>
      <w:tr w:rsidR="00A932BB">
        <w:tc>
          <w:tcPr>
            <w:tcW w:w="1594" w:type="dxa"/>
            <w:vAlign w:val="center"/>
          </w:tcPr>
          <w:p w:rsidR="00A932BB" w:rsidRDefault="00481B4F">
            <w:pPr>
              <w:jc w:val="left"/>
            </w:pPr>
            <w:r>
              <w:rPr>
                <w:color w:val="000000"/>
                <w:sz w:val="18"/>
                <w:szCs w:val="18"/>
              </w:rPr>
              <w:t>应付赎回款</w:t>
            </w:r>
          </w:p>
        </w:tc>
        <w:tc>
          <w:tcPr>
            <w:tcW w:w="1544" w:type="dxa"/>
            <w:vAlign w:val="center"/>
          </w:tcPr>
          <w:p w:rsidR="00A932BB" w:rsidRDefault="00481B4F">
            <w:pPr>
              <w:jc w:val="left"/>
            </w:pPr>
            <w:r>
              <w:rPr>
                <w:color w:val="000000"/>
                <w:sz w:val="18"/>
                <w:szCs w:val="18"/>
              </w:rPr>
              <w:t>-</w:t>
            </w:r>
          </w:p>
        </w:tc>
        <w:tc>
          <w:tcPr>
            <w:tcW w:w="1721" w:type="dxa"/>
            <w:gridSpan w:val="2"/>
            <w:vAlign w:val="center"/>
          </w:tcPr>
          <w:p w:rsidR="00A932BB" w:rsidRDefault="00481B4F">
            <w:pPr>
              <w:jc w:val="left"/>
            </w:pPr>
            <w:r>
              <w:rPr>
                <w:color w:val="000000"/>
                <w:sz w:val="18"/>
                <w:szCs w:val="18"/>
              </w:rPr>
              <w:t>-</w:t>
            </w:r>
          </w:p>
        </w:tc>
        <w:tc>
          <w:tcPr>
            <w:tcW w:w="1410" w:type="dxa"/>
            <w:gridSpan w:val="2"/>
            <w:vAlign w:val="center"/>
          </w:tcPr>
          <w:p w:rsidR="00A932BB" w:rsidRDefault="00481B4F">
            <w:pPr>
              <w:jc w:val="left"/>
            </w:pPr>
            <w:r>
              <w:rPr>
                <w:color w:val="000000"/>
                <w:sz w:val="18"/>
                <w:szCs w:val="18"/>
              </w:rPr>
              <w:t>-</w:t>
            </w:r>
          </w:p>
        </w:tc>
        <w:tc>
          <w:tcPr>
            <w:tcW w:w="1286" w:type="dxa"/>
            <w:gridSpan w:val="2"/>
            <w:vAlign w:val="center"/>
          </w:tcPr>
          <w:p w:rsidR="00A932BB" w:rsidRDefault="00481B4F">
            <w:pPr>
              <w:jc w:val="left"/>
            </w:pPr>
            <w:r>
              <w:rPr>
                <w:color w:val="000000"/>
                <w:sz w:val="18"/>
                <w:szCs w:val="18"/>
              </w:rPr>
              <w:t>40,746,709.38</w:t>
            </w:r>
          </w:p>
        </w:tc>
        <w:tc>
          <w:tcPr>
            <w:tcW w:w="1443" w:type="dxa"/>
            <w:vAlign w:val="center"/>
          </w:tcPr>
          <w:p w:rsidR="00A932BB" w:rsidRDefault="00481B4F">
            <w:pPr>
              <w:jc w:val="left"/>
            </w:pPr>
            <w:r>
              <w:rPr>
                <w:color w:val="000000"/>
                <w:sz w:val="18"/>
                <w:szCs w:val="18"/>
              </w:rPr>
              <w:t>40,746,709.38</w:t>
            </w:r>
          </w:p>
        </w:tc>
      </w:tr>
      <w:tr w:rsidR="00A932BB">
        <w:tc>
          <w:tcPr>
            <w:tcW w:w="1594" w:type="dxa"/>
            <w:vAlign w:val="center"/>
          </w:tcPr>
          <w:p w:rsidR="00A932BB" w:rsidRDefault="00481B4F">
            <w:pPr>
              <w:jc w:val="left"/>
            </w:pPr>
            <w:r>
              <w:rPr>
                <w:color w:val="000000"/>
                <w:sz w:val="18"/>
                <w:szCs w:val="18"/>
              </w:rPr>
              <w:t>应付管理人报酬</w:t>
            </w:r>
          </w:p>
        </w:tc>
        <w:tc>
          <w:tcPr>
            <w:tcW w:w="1544" w:type="dxa"/>
            <w:vAlign w:val="center"/>
          </w:tcPr>
          <w:p w:rsidR="00A932BB" w:rsidRDefault="00481B4F">
            <w:pPr>
              <w:jc w:val="left"/>
            </w:pPr>
            <w:r>
              <w:rPr>
                <w:color w:val="000000"/>
                <w:sz w:val="18"/>
                <w:szCs w:val="18"/>
              </w:rPr>
              <w:t>-</w:t>
            </w:r>
          </w:p>
        </w:tc>
        <w:tc>
          <w:tcPr>
            <w:tcW w:w="1721" w:type="dxa"/>
            <w:gridSpan w:val="2"/>
            <w:vAlign w:val="center"/>
          </w:tcPr>
          <w:p w:rsidR="00A932BB" w:rsidRDefault="00481B4F">
            <w:pPr>
              <w:jc w:val="left"/>
            </w:pPr>
            <w:r>
              <w:rPr>
                <w:color w:val="000000"/>
                <w:sz w:val="18"/>
                <w:szCs w:val="18"/>
              </w:rPr>
              <w:t>-</w:t>
            </w:r>
          </w:p>
        </w:tc>
        <w:tc>
          <w:tcPr>
            <w:tcW w:w="1410" w:type="dxa"/>
            <w:gridSpan w:val="2"/>
            <w:vAlign w:val="center"/>
          </w:tcPr>
          <w:p w:rsidR="00A932BB" w:rsidRDefault="00481B4F">
            <w:pPr>
              <w:jc w:val="left"/>
            </w:pPr>
            <w:r>
              <w:rPr>
                <w:color w:val="000000"/>
                <w:sz w:val="18"/>
                <w:szCs w:val="18"/>
              </w:rPr>
              <w:t>-</w:t>
            </w:r>
          </w:p>
        </w:tc>
        <w:tc>
          <w:tcPr>
            <w:tcW w:w="1286" w:type="dxa"/>
            <w:gridSpan w:val="2"/>
            <w:vAlign w:val="center"/>
          </w:tcPr>
          <w:p w:rsidR="00A932BB" w:rsidRDefault="00481B4F">
            <w:pPr>
              <w:jc w:val="left"/>
            </w:pPr>
            <w:r>
              <w:rPr>
                <w:color w:val="000000"/>
                <w:sz w:val="18"/>
                <w:szCs w:val="18"/>
              </w:rPr>
              <w:t>1,336,735.74</w:t>
            </w:r>
          </w:p>
        </w:tc>
        <w:tc>
          <w:tcPr>
            <w:tcW w:w="1443" w:type="dxa"/>
            <w:vAlign w:val="center"/>
          </w:tcPr>
          <w:p w:rsidR="00A932BB" w:rsidRDefault="00481B4F">
            <w:pPr>
              <w:jc w:val="left"/>
            </w:pPr>
            <w:r>
              <w:rPr>
                <w:color w:val="000000"/>
                <w:sz w:val="18"/>
                <w:szCs w:val="18"/>
              </w:rPr>
              <w:t>1,336,735.74</w:t>
            </w:r>
          </w:p>
        </w:tc>
      </w:tr>
      <w:tr w:rsidR="00A932BB">
        <w:tc>
          <w:tcPr>
            <w:tcW w:w="1594" w:type="dxa"/>
            <w:vAlign w:val="center"/>
          </w:tcPr>
          <w:p w:rsidR="00A932BB" w:rsidRDefault="00481B4F">
            <w:pPr>
              <w:jc w:val="left"/>
            </w:pPr>
            <w:r>
              <w:rPr>
                <w:color w:val="000000"/>
                <w:sz w:val="18"/>
                <w:szCs w:val="18"/>
              </w:rPr>
              <w:t>应付托管费</w:t>
            </w:r>
          </w:p>
        </w:tc>
        <w:tc>
          <w:tcPr>
            <w:tcW w:w="1544" w:type="dxa"/>
            <w:vAlign w:val="center"/>
          </w:tcPr>
          <w:p w:rsidR="00A932BB" w:rsidRDefault="00481B4F">
            <w:pPr>
              <w:jc w:val="left"/>
            </w:pPr>
            <w:r>
              <w:rPr>
                <w:color w:val="000000"/>
                <w:sz w:val="18"/>
                <w:szCs w:val="18"/>
              </w:rPr>
              <w:t>-</w:t>
            </w:r>
          </w:p>
        </w:tc>
        <w:tc>
          <w:tcPr>
            <w:tcW w:w="1721" w:type="dxa"/>
            <w:gridSpan w:val="2"/>
            <w:vAlign w:val="center"/>
          </w:tcPr>
          <w:p w:rsidR="00A932BB" w:rsidRDefault="00481B4F">
            <w:pPr>
              <w:jc w:val="left"/>
            </w:pPr>
            <w:r>
              <w:rPr>
                <w:color w:val="000000"/>
                <w:sz w:val="18"/>
                <w:szCs w:val="18"/>
              </w:rPr>
              <w:t>-</w:t>
            </w:r>
          </w:p>
        </w:tc>
        <w:tc>
          <w:tcPr>
            <w:tcW w:w="1410" w:type="dxa"/>
            <w:gridSpan w:val="2"/>
            <w:vAlign w:val="center"/>
          </w:tcPr>
          <w:p w:rsidR="00A932BB" w:rsidRDefault="00481B4F">
            <w:pPr>
              <w:jc w:val="left"/>
            </w:pPr>
            <w:r>
              <w:rPr>
                <w:color w:val="000000"/>
                <w:sz w:val="18"/>
                <w:szCs w:val="18"/>
              </w:rPr>
              <w:t>-</w:t>
            </w:r>
          </w:p>
        </w:tc>
        <w:tc>
          <w:tcPr>
            <w:tcW w:w="1286" w:type="dxa"/>
            <w:gridSpan w:val="2"/>
            <w:vAlign w:val="center"/>
          </w:tcPr>
          <w:p w:rsidR="00A932BB" w:rsidRDefault="00481B4F">
            <w:pPr>
              <w:jc w:val="left"/>
            </w:pPr>
            <w:r>
              <w:rPr>
                <w:color w:val="000000"/>
                <w:sz w:val="18"/>
                <w:szCs w:val="18"/>
              </w:rPr>
              <w:t>278,486.60</w:t>
            </w:r>
          </w:p>
        </w:tc>
        <w:tc>
          <w:tcPr>
            <w:tcW w:w="1443" w:type="dxa"/>
            <w:vAlign w:val="center"/>
          </w:tcPr>
          <w:p w:rsidR="00A932BB" w:rsidRDefault="00481B4F">
            <w:pPr>
              <w:jc w:val="left"/>
            </w:pPr>
            <w:r>
              <w:rPr>
                <w:color w:val="000000"/>
                <w:sz w:val="18"/>
                <w:szCs w:val="18"/>
              </w:rPr>
              <w:t>278,486.60</w:t>
            </w:r>
          </w:p>
        </w:tc>
      </w:tr>
      <w:tr w:rsidR="00A932BB">
        <w:tc>
          <w:tcPr>
            <w:tcW w:w="1594" w:type="dxa"/>
            <w:vAlign w:val="center"/>
          </w:tcPr>
          <w:p w:rsidR="00A932BB" w:rsidRDefault="00481B4F">
            <w:pPr>
              <w:jc w:val="left"/>
            </w:pPr>
            <w:r>
              <w:rPr>
                <w:color w:val="000000"/>
                <w:sz w:val="18"/>
                <w:szCs w:val="18"/>
              </w:rPr>
              <w:t>其他负债</w:t>
            </w:r>
          </w:p>
        </w:tc>
        <w:tc>
          <w:tcPr>
            <w:tcW w:w="1544" w:type="dxa"/>
            <w:vAlign w:val="center"/>
          </w:tcPr>
          <w:p w:rsidR="00A932BB" w:rsidRDefault="00481B4F">
            <w:pPr>
              <w:jc w:val="left"/>
            </w:pPr>
            <w:r>
              <w:rPr>
                <w:color w:val="000000"/>
                <w:sz w:val="18"/>
                <w:szCs w:val="18"/>
              </w:rPr>
              <w:t>-</w:t>
            </w:r>
          </w:p>
        </w:tc>
        <w:tc>
          <w:tcPr>
            <w:tcW w:w="1721" w:type="dxa"/>
            <w:gridSpan w:val="2"/>
            <w:vAlign w:val="center"/>
          </w:tcPr>
          <w:p w:rsidR="00A932BB" w:rsidRDefault="00481B4F">
            <w:pPr>
              <w:jc w:val="left"/>
            </w:pPr>
            <w:r>
              <w:rPr>
                <w:color w:val="000000"/>
                <w:sz w:val="18"/>
                <w:szCs w:val="18"/>
              </w:rPr>
              <w:t>-</w:t>
            </w:r>
          </w:p>
        </w:tc>
        <w:tc>
          <w:tcPr>
            <w:tcW w:w="1410" w:type="dxa"/>
            <w:gridSpan w:val="2"/>
            <w:vAlign w:val="center"/>
          </w:tcPr>
          <w:p w:rsidR="00A932BB" w:rsidRDefault="00481B4F">
            <w:pPr>
              <w:jc w:val="left"/>
            </w:pPr>
            <w:r>
              <w:rPr>
                <w:color w:val="000000"/>
                <w:sz w:val="18"/>
                <w:szCs w:val="18"/>
              </w:rPr>
              <w:t>-</w:t>
            </w:r>
          </w:p>
        </w:tc>
        <w:tc>
          <w:tcPr>
            <w:tcW w:w="1286" w:type="dxa"/>
            <w:gridSpan w:val="2"/>
            <w:vAlign w:val="center"/>
          </w:tcPr>
          <w:p w:rsidR="00A932BB" w:rsidRDefault="00481B4F">
            <w:pPr>
              <w:jc w:val="left"/>
            </w:pPr>
            <w:r>
              <w:rPr>
                <w:color w:val="000000"/>
                <w:sz w:val="18"/>
                <w:szCs w:val="18"/>
              </w:rPr>
              <w:t>432,661.50</w:t>
            </w:r>
          </w:p>
        </w:tc>
        <w:tc>
          <w:tcPr>
            <w:tcW w:w="1443" w:type="dxa"/>
            <w:vAlign w:val="center"/>
          </w:tcPr>
          <w:p w:rsidR="00A932BB" w:rsidRDefault="00481B4F">
            <w:pPr>
              <w:jc w:val="left"/>
            </w:pPr>
            <w:r>
              <w:rPr>
                <w:color w:val="000000"/>
                <w:sz w:val="18"/>
                <w:szCs w:val="18"/>
              </w:rPr>
              <w:t>432,661.50</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44,356,797.02</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44,356,797.02</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63,138,162.53</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1,166,245,042.01</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1,229,383,204.54</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2017</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A932BB">
        <w:tc>
          <w:tcPr>
            <w:tcW w:w="1598" w:type="dxa"/>
            <w:vAlign w:val="center"/>
          </w:tcPr>
          <w:p w:rsidR="00A932BB" w:rsidRDefault="00481B4F">
            <w:pPr>
              <w:jc w:val="left"/>
            </w:pPr>
            <w:r>
              <w:rPr>
                <w:color w:val="000000"/>
                <w:sz w:val="18"/>
                <w:szCs w:val="18"/>
              </w:rPr>
              <w:t>银行存款</w:t>
            </w:r>
          </w:p>
        </w:tc>
        <w:tc>
          <w:tcPr>
            <w:tcW w:w="1560" w:type="dxa"/>
            <w:gridSpan w:val="2"/>
            <w:vAlign w:val="center"/>
          </w:tcPr>
          <w:p w:rsidR="00A932BB" w:rsidRDefault="00481B4F">
            <w:pPr>
              <w:jc w:val="left"/>
            </w:pPr>
            <w:r>
              <w:rPr>
                <w:color w:val="000000"/>
                <w:sz w:val="18"/>
                <w:szCs w:val="18"/>
              </w:rPr>
              <w:t>47,361,013.03</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left"/>
            </w:pPr>
            <w:r>
              <w:rPr>
                <w:color w:val="000000"/>
                <w:sz w:val="18"/>
                <w:szCs w:val="18"/>
              </w:rPr>
              <w:t>-</w:t>
            </w:r>
          </w:p>
        </w:tc>
        <w:tc>
          <w:tcPr>
            <w:tcW w:w="1446" w:type="dxa"/>
            <w:vAlign w:val="center"/>
          </w:tcPr>
          <w:p w:rsidR="00A932BB" w:rsidRDefault="00481B4F">
            <w:pPr>
              <w:jc w:val="left"/>
            </w:pPr>
            <w:r>
              <w:rPr>
                <w:color w:val="000000"/>
                <w:sz w:val="18"/>
                <w:szCs w:val="18"/>
              </w:rPr>
              <w:t>47,361,013.03</w:t>
            </w:r>
          </w:p>
        </w:tc>
      </w:tr>
      <w:tr w:rsidR="00A932BB">
        <w:tc>
          <w:tcPr>
            <w:tcW w:w="1598" w:type="dxa"/>
            <w:vAlign w:val="center"/>
          </w:tcPr>
          <w:p w:rsidR="00A932BB" w:rsidRDefault="00481B4F">
            <w:pPr>
              <w:jc w:val="left"/>
            </w:pPr>
            <w:r>
              <w:rPr>
                <w:color w:val="000000"/>
                <w:sz w:val="18"/>
                <w:szCs w:val="18"/>
              </w:rPr>
              <w:t>交易性金融资产</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left"/>
            </w:pPr>
            <w:r>
              <w:rPr>
                <w:color w:val="000000"/>
                <w:sz w:val="18"/>
                <w:szCs w:val="18"/>
              </w:rPr>
              <w:t>1,034,654,604.66</w:t>
            </w:r>
          </w:p>
        </w:tc>
        <w:tc>
          <w:tcPr>
            <w:tcW w:w="1446" w:type="dxa"/>
            <w:vAlign w:val="center"/>
          </w:tcPr>
          <w:p w:rsidR="00A932BB" w:rsidRDefault="00481B4F">
            <w:pPr>
              <w:jc w:val="left"/>
            </w:pPr>
            <w:r>
              <w:rPr>
                <w:color w:val="000000"/>
                <w:sz w:val="18"/>
                <w:szCs w:val="18"/>
              </w:rPr>
              <w:t>1,034,654,604.66</w:t>
            </w:r>
          </w:p>
        </w:tc>
      </w:tr>
      <w:tr w:rsidR="00A932BB">
        <w:tc>
          <w:tcPr>
            <w:tcW w:w="1598" w:type="dxa"/>
            <w:vAlign w:val="center"/>
          </w:tcPr>
          <w:p w:rsidR="00A932BB" w:rsidRDefault="00481B4F">
            <w:pPr>
              <w:jc w:val="left"/>
            </w:pPr>
            <w:r>
              <w:rPr>
                <w:color w:val="000000"/>
                <w:sz w:val="18"/>
                <w:szCs w:val="18"/>
              </w:rPr>
              <w:t>应收证券清算款</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left"/>
            </w:pPr>
            <w:r>
              <w:rPr>
                <w:color w:val="000000"/>
                <w:sz w:val="18"/>
                <w:szCs w:val="18"/>
              </w:rPr>
              <w:t>10,983,059.67</w:t>
            </w:r>
          </w:p>
        </w:tc>
        <w:tc>
          <w:tcPr>
            <w:tcW w:w="1446" w:type="dxa"/>
            <w:vAlign w:val="center"/>
          </w:tcPr>
          <w:p w:rsidR="00A932BB" w:rsidRDefault="00481B4F">
            <w:pPr>
              <w:jc w:val="left"/>
            </w:pPr>
            <w:r>
              <w:rPr>
                <w:color w:val="000000"/>
                <w:sz w:val="18"/>
                <w:szCs w:val="18"/>
              </w:rPr>
              <w:t>10,983,059.67</w:t>
            </w:r>
          </w:p>
        </w:tc>
      </w:tr>
      <w:tr w:rsidR="00A932BB">
        <w:tc>
          <w:tcPr>
            <w:tcW w:w="1598" w:type="dxa"/>
            <w:vAlign w:val="center"/>
          </w:tcPr>
          <w:p w:rsidR="00A932BB" w:rsidRDefault="00481B4F">
            <w:pPr>
              <w:jc w:val="left"/>
            </w:pPr>
            <w:r>
              <w:rPr>
                <w:color w:val="000000"/>
                <w:sz w:val="18"/>
                <w:szCs w:val="18"/>
              </w:rPr>
              <w:t>应收利息</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left"/>
            </w:pPr>
            <w:r>
              <w:rPr>
                <w:color w:val="000000"/>
                <w:sz w:val="18"/>
                <w:szCs w:val="18"/>
              </w:rPr>
              <w:t>4,721.64</w:t>
            </w:r>
          </w:p>
        </w:tc>
        <w:tc>
          <w:tcPr>
            <w:tcW w:w="1446" w:type="dxa"/>
            <w:vAlign w:val="center"/>
          </w:tcPr>
          <w:p w:rsidR="00A932BB" w:rsidRDefault="00481B4F">
            <w:pPr>
              <w:jc w:val="left"/>
            </w:pPr>
            <w:r>
              <w:rPr>
                <w:color w:val="000000"/>
                <w:sz w:val="18"/>
                <w:szCs w:val="18"/>
              </w:rPr>
              <w:t>4,721.64</w:t>
            </w:r>
          </w:p>
        </w:tc>
      </w:tr>
      <w:tr w:rsidR="00A932BB">
        <w:tc>
          <w:tcPr>
            <w:tcW w:w="1598" w:type="dxa"/>
            <w:vAlign w:val="center"/>
          </w:tcPr>
          <w:p w:rsidR="00A932BB" w:rsidRDefault="00481B4F">
            <w:pPr>
              <w:jc w:val="left"/>
            </w:pPr>
            <w:r>
              <w:rPr>
                <w:color w:val="000000"/>
                <w:sz w:val="18"/>
                <w:szCs w:val="18"/>
              </w:rPr>
              <w:t>应收申购款</w:t>
            </w:r>
          </w:p>
        </w:tc>
        <w:tc>
          <w:tcPr>
            <w:tcW w:w="1560" w:type="dxa"/>
            <w:gridSpan w:val="2"/>
            <w:vAlign w:val="center"/>
          </w:tcPr>
          <w:p w:rsidR="00A932BB" w:rsidRDefault="00481B4F">
            <w:pPr>
              <w:jc w:val="left"/>
            </w:pPr>
            <w:r>
              <w:rPr>
                <w:color w:val="000000"/>
                <w:sz w:val="18"/>
                <w:szCs w:val="18"/>
              </w:rPr>
              <w:t>40,155.96</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left"/>
            </w:pPr>
            <w:r>
              <w:rPr>
                <w:color w:val="000000"/>
                <w:sz w:val="18"/>
                <w:szCs w:val="18"/>
              </w:rPr>
              <w:t>13,763,269.02</w:t>
            </w:r>
          </w:p>
        </w:tc>
        <w:tc>
          <w:tcPr>
            <w:tcW w:w="1446" w:type="dxa"/>
            <w:vAlign w:val="center"/>
          </w:tcPr>
          <w:p w:rsidR="00A932BB" w:rsidRDefault="00481B4F">
            <w:pPr>
              <w:jc w:val="left"/>
            </w:pPr>
            <w:r>
              <w:rPr>
                <w:color w:val="000000"/>
                <w:sz w:val="18"/>
                <w:szCs w:val="18"/>
              </w:rPr>
              <w:t>13,803,424.98</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47,401,168.99</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1,059,405,654.99</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1,106,806,823.98</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A932BB">
        <w:tc>
          <w:tcPr>
            <w:tcW w:w="1598" w:type="dxa"/>
            <w:vAlign w:val="center"/>
          </w:tcPr>
          <w:p w:rsidR="00A932BB" w:rsidRDefault="00481B4F">
            <w:pPr>
              <w:jc w:val="left"/>
            </w:pPr>
            <w:r>
              <w:rPr>
                <w:color w:val="000000"/>
                <w:sz w:val="18"/>
                <w:szCs w:val="18"/>
              </w:rPr>
              <w:t>应付赎回款</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center"/>
            </w:pPr>
            <w:r>
              <w:rPr>
                <w:color w:val="000000"/>
                <w:sz w:val="18"/>
                <w:szCs w:val="18"/>
              </w:rPr>
              <w:t>15,357,258.71</w:t>
            </w:r>
          </w:p>
        </w:tc>
        <w:tc>
          <w:tcPr>
            <w:tcW w:w="1446" w:type="dxa"/>
            <w:vAlign w:val="center"/>
          </w:tcPr>
          <w:p w:rsidR="00A932BB" w:rsidRDefault="00481B4F">
            <w:pPr>
              <w:jc w:val="left"/>
            </w:pPr>
            <w:r>
              <w:rPr>
                <w:color w:val="000000"/>
                <w:sz w:val="18"/>
                <w:szCs w:val="18"/>
              </w:rPr>
              <w:t>15,357,258.71</w:t>
            </w:r>
          </w:p>
        </w:tc>
      </w:tr>
      <w:tr w:rsidR="00A932BB">
        <w:tc>
          <w:tcPr>
            <w:tcW w:w="1598" w:type="dxa"/>
            <w:vAlign w:val="center"/>
          </w:tcPr>
          <w:p w:rsidR="00A932BB" w:rsidRDefault="00481B4F">
            <w:pPr>
              <w:jc w:val="left"/>
            </w:pPr>
            <w:r>
              <w:rPr>
                <w:color w:val="000000"/>
                <w:sz w:val="18"/>
                <w:szCs w:val="18"/>
              </w:rPr>
              <w:t>应付管理人报酬</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center"/>
            </w:pPr>
            <w:r>
              <w:rPr>
                <w:color w:val="000000"/>
                <w:sz w:val="18"/>
                <w:szCs w:val="18"/>
              </w:rPr>
              <w:t>1,037,154.08</w:t>
            </w:r>
          </w:p>
        </w:tc>
        <w:tc>
          <w:tcPr>
            <w:tcW w:w="1446" w:type="dxa"/>
            <w:vAlign w:val="center"/>
          </w:tcPr>
          <w:p w:rsidR="00A932BB" w:rsidRDefault="00481B4F">
            <w:pPr>
              <w:jc w:val="left"/>
            </w:pPr>
            <w:r>
              <w:rPr>
                <w:color w:val="000000"/>
                <w:sz w:val="18"/>
                <w:szCs w:val="18"/>
              </w:rPr>
              <w:t>1,037,154.08</w:t>
            </w:r>
          </w:p>
        </w:tc>
      </w:tr>
      <w:tr w:rsidR="00A932BB">
        <w:tc>
          <w:tcPr>
            <w:tcW w:w="1598" w:type="dxa"/>
            <w:vAlign w:val="center"/>
          </w:tcPr>
          <w:p w:rsidR="00A932BB" w:rsidRDefault="00481B4F">
            <w:pPr>
              <w:jc w:val="left"/>
            </w:pPr>
            <w:r>
              <w:rPr>
                <w:color w:val="000000"/>
                <w:sz w:val="18"/>
                <w:szCs w:val="18"/>
              </w:rPr>
              <w:t>应付托管费</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center"/>
            </w:pPr>
            <w:r>
              <w:rPr>
                <w:color w:val="000000"/>
                <w:sz w:val="18"/>
                <w:szCs w:val="18"/>
              </w:rPr>
              <w:t>216,073.76</w:t>
            </w:r>
          </w:p>
        </w:tc>
        <w:tc>
          <w:tcPr>
            <w:tcW w:w="1446" w:type="dxa"/>
            <w:vAlign w:val="center"/>
          </w:tcPr>
          <w:p w:rsidR="00A932BB" w:rsidRDefault="00481B4F">
            <w:pPr>
              <w:jc w:val="left"/>
            </w:pPr>
            <w:r>
              <w:rPr>
                <w:color w:val="000000"/>
                <w:sz w:val="18"/>
                <w:szCs w:val="18"/>
              </w:rPr>
              <w:t>216,073.76</w:t>
            </w:r>
          </w:p>
        </w:tc>
      </w:tr>
      <w:tr w:rsidR="00A932BB">
        <w:tc>
          <w:tcPr>
            <w:tcW w:w="1598" w:type="dxa"/>
            <w:vAlign w:val="center"/>
          </w:tcPr>
          <w:p w:rsidR="00A932BB" w:rsidRDefault="00481B4F">
            <w:pPr>
              <w:jc w:val="left"/>
            </w:pPr>
            <w:r>
              <w:rPr>
                <w:color w:val="000000"/>
                <w:sz w:val="18"/>
                <w:szCs w:val="18"/>
              </w:rPr>
              <w:t>其他负债</w:t>
            </w:r>
          </w:p>
        </w:tc>
        <w:tc>
          <w:tcPr>
            <w:tcW w:w="1560" w:type="dxa"/>
            <w:gridSpan w:val="2"/>
            <w:vAlign w:val="center"/>
          </w:tcPr>
          <w:p w:rsidR="00A932BB" w:rsidRDefault="00481B4F">
            <w:pPr>
              <w:jc w:val="left"/>
            </w:pPr>
            <w:r>
              <w:rPr>
                <w:color w:val="000000"/>
                <w:sz w:val="18"/>
                <w:szCs w:val="18"/>
              </w:rPr>
              <w:t>-</w:t>
            </w:r>
          </w:p>
        </w:tc>
        <w:tc>
          <w:tcPr>
            <w:tcW w:w="1701" w:type="dxa"/>
            <w:vAlign w:val="center"/>
          </w:tcPr>
          <w:p w:rsidR="00A932BB" w:rsidRDefault="00481B4F">
            <w:pPr>
              <w:jc w:val="left"/>
            </w:pPr>
            <w:r>
              <w:rPr>
                <w:color w:val="000000"/>
                <w:sz w:val="18"/>
                <w:szCs w:val="18"/>
              </w:rPr>
              <w:t>-</w:t>
            </w:r>
          </w:p>
        </w:tc>
        <w:tc>
          <w:tcPr>
            <w:tcW w:w="1417" w:type="dxa"/>
            <w:gridSpan w:val="3"/>
            <w:vAlign w:val="center"/>
          </w:tcPr>
          <w:p w:rsidR="00A932BB" w:rsidRDefault="00481B4F">
            <w:pPr>
              <w:jc w:val="left"/>
            </w:pPr>
            <w:r>
              <w:rPr>
                <w:color w:val="000000"/>
                <w:sz w:val="18"/>
                <w:szCs w:val="18"/>
              </w:rPr>
              <w:t>-</w:t>
            </w:r>
          </w:p>
        </w:tc>
        <w:tc>
          <w:tcPr>
            <w:tcW w:w="1276" w:type="dxa"/>
            <w:vAlign w:val="center"/>
          </w:tcPr>
          <w:p w:rsidR="00A932BB" w:rsidRDefault="00481B4F">
            <w:pPr>
              <w:jc w:val="center"/>
            </w:pPr>
            <w:r>
              <w:rPr>
                <w:color w:val="000000"/>
                <w:sz w:val="18"/>
                <w:szCs w:val="18"/>
              </w:rPr>
              <w:t>440,161.40</w:t>
            </w:r>
          </w:p>
        </w:tc>
        <w:tc>
          <w:tcPr>
            <w:tcW w:w="1446" w:type="dxa"/>
            <w:vAlign w:val="center"/>
          </w:tcPr>
          <w:p w:rsidR="00A932BB" w:rsidRDefault="00481B4F">
            <w:pPr>
              <w:jc w:val="left"/>
            </w:pPr>
            <w:r>
              <w:rPr>
                <w:color w:val="000000"/>
                <w:sz w:val="18"/>
                <w:szCs w:val="18"/>
              </w:rPr>
              <w:t>440,161.40</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17,050,647.95</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17,050,647.95</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47,401,168.99</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1,042,355,007.04</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1,089,756,176.03</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6812EE" w:rsidRPr="007F3452" w:rsidTr="006812EE">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6812EE" w:rsidTr="006812EE">
        <w:tc>
          <w:tcPr>
            <w:tcW w:w="1476" w:type="dxa"/>
            <w:vAlign w:val="center"/>
          </w:tcPr>
          <w:p w:rsidR="00A932BB" w:rsidRDefault="00481B4F">
            <w:pPr>
              <w:jc w:val="left"/>
            </w:pPr>
            <w:r>
              <w:rPr>
                <w:color w:val="000000"/>
                <w:sz w:val="24"/>
              </w:rPr>
              <w:t>银行存款</w:t>
            </w:r>
          </w:p>
        </w:tc>
        <w:tc>
          <w:tcPr>
            <w:tcW w:w="1942" w:type="dxa"/>
            <w:vAlign w:val="center"/>
          </w:tcPr>
          <w:p w:rsidR="00A932BB" w:rsidRDefault="00481B4F">
            <w:pPr>
              <w:jc w:val="right"/>
            </w:pPr>
            <w:r>
              <w:rPr>
                <w:color w:val="000000"/>
                <w:sz w:val="24"/>
              </w:rPr>
              <w:t>29,294,220.31</w:t>
            </w:r>
          </w:p>
        </w:tc>
        <w:tc>
          <w:tcPr>
            <w:tcW w:w="3420" w:type="dxa"/>
            <w:vAlign w:val="center"/>
          </w:tcPr>
          <w:p w:rsidR="00A932BB" w:rsidRDefault="00481B4F">
            <w:pPr>
              <w:jc w:val="right"/>
            </w:pPr>
            <w:r>
              <w:rPr>
                <w:color w:val="000000"/>
                <w:sz w:val="24"/>
              </w:rPr>
              <w:t>574,056.18</w:t>
            </w:r>
          </w:p>
        </w:tc>
        <w:tc>
          <w:tcPr>
            <w:tcW w:w="2160" w:type="dxa"/>
            <w:vAlign w:val="center"/>
          </w:tcPr>
          <w:p w:rsidR="00A932BB" w:rsidRDefault="00481B4F">
            <w:pPr>
              <w:jc w:val="right"/>
            </w:pPr>
            <w:r>
              <w:rPr>
                <w:color w:val="000000"/>
                <w:sz w:val="24"/>
              </w:rPr>
              <w:t>29,868,276.49</w:t>
            </w:r>
          </w:p>
        </w:tc>
      </w:tr>
      <w:tr w:rsidR="006812EE" w:rsidTr="006812EE">
        <w:tc>
          <w:tcPr>
            <w:tcW w:w="1476" w:type="dxa"/>
            <w:vAlign w:val="center"/>
          </w:tcPr>
          <w:p w:rsidR="00A932BB" w:rsidRDefault="00481B4F">
            <w:pPr>
              <w:jc w:val="left"/>
            </w:pPr>
            <w:r>
              <w:rPr>
                <w:color w:val="000000"/>
                <w:sz w:val="24"/>
              </w:rPr>
              <w:t>交易性金融资产</w:t>
            </w:r>
          </w:p>
        </w:tc>
        <w:tc>
          <w:tcPr>
            <w:tcW w:w="1942" w:type="dxa"/>
            <w:vAlign w:val="center"/>
          </w:tcPr>
          <w:p w:rsidR="00A932BB" w:rsidRDefault="00481B4F">
            <w:pPr>
              <w:jc w:val="right"/>
            </w:pPr>
            <w:r>
              <w:rPr>
                <w:color w:val="000000"/>
                <w:sz w:val="24"/>
              </w:rPr>
              <w:t>971,864,609.49</w:t>
            </w:r>
          </w:p>
        </w:tc>
        <w:tc>
          <w:tcPr>
            <w:tcW w:w="3420" w:type="dxa"/>
            <w:vAlign w:val="center"/>
          </w:tcPr>
          <w:p w:rsidR="00A932BB" w:rsidRDefault="00481B4F">
            <w:pPr>
              <w:jc w:val="right"/>
            </w:pPr>
            <w:r>
              <w:rPr>
                <w:color w:val="000000"/>
                <w:sz w:val="24"/>
              </w:rPr>
              <w:t>226,312,912.57</w:t>
            </w:r>
          </w:p>
        </w:tc>
        <w:tc>
          <w:tcPr>
            <w:tcW w:w="2160" w:type="dxa"/>
            <w:vAlign w:val="center"/>
          </w:tcPr>
          <w:p w:rsidR="00A932BB" w:rsidRDefault="00481B4F">
            <w:pPr>
              <w:jc w:val="right"/>
            </w:pPr>
            <w:r>
              <w:rPr>
                <w:color w:val="000000"/>
                <w:sz w:val="24"/>
              </w:rPr>
              <w:t>1,198,177,522.06</w:t>
            </w:r>
          </w:p>
        </w:tc>
      </w:tr>
      <w:tr w:rsidR="006812EE" w:rsidTr="006812EE">
        <w:tc>
          <w:tcPr>
            <w:tcW w:w="1476" w:type="dxa"/>
            <w:vAlign w:val="center"/>
          </w:tcPr>
          <w:p w:rsidR="00A932BB" w:rsidRDefault="00481B4F">
            <w:pPr>
              <w:jc w:val="left"/>
            </w:pPr>
            <w:r>
              <w:rPr>
                <w:color w:val="000000"/>
                <w:sz w:val="24"/>
              </w:rPr>
              <w:t>应收证券清算款</w:t>
            </w:r>
          </w:p>
        </w:tc>
        <w:tc>
          <w:tcPr>
            <w:tcW w:w="1942" w:type="dxa"/>
            <w:vAlign w:val="center"/>
          </w:tcPr>
          <w:p w:rsidR="00A932BB" w:rsidRDefault="00481B4F">
            <w:pPr>
              <w:jc w:val="right"/>
            </w:pPr>
            <w:r>
              <w:rPr>
                <w:color w:val="000000"/>
                <w:sz w:val="24"/>
              </w:rPr>
              <w:t>-</w:t>
            </w:r>
          </w:p>
        </w:tc>
        <w:tc>
          <w:tcPr>
            <w:tcW w:w="3420" w:type="dxa"/>
            <w:vAlign w:val="center"/>
          </w:tcPr>
          <w:p w:rsidR="00A932BB" w:rsidRDefault="00481B4F">
            <w:pPr>
              <w:jc w:val="right"/>
            </w:pPr>
            <w:r>
              <w:rPr>
                <w:color w:val="000000"/>
                <w:sz w:val="24"/>
              </w:rPr>
              <w:t>14,969.70</w:t>
            </w:r>
          </w:p>
        </w:tc>
        <w:tc>
          <w:tcPr>
            <w:tcW w:w="2160" w:type="dxa"/>
            <w:vAlign w:val="center"/>
          </w:tcPr>
          <w:p w:rsidR="00A932BB" w:rsidRDefault="00481B4F">
            <w:pPr>
              <w:jc w:val="right"/>
            </w:pPr>
            <w:r>
              <w:rPr>
                <w:color w:val="000000"/>
                <w:sz w:val="24"/>
              </w:rPr>
              <w:t>14,969.70</w:t>
            </w:r>
          </w:p>
        </w:tc>
      </w:tr>
      <w:tr w:rsidR="006812EE" w:rsidTr="006812EE">
        <w:tc>
          <w:tcPr>
            <w:tcW w:w="1476" w:type="dxa"/>
            <w:vAlign w:val="center"/>
          </w:tcPr>
          <w:p w:rsidR="00A932BB" w:rsidRDefault="00481B4F">
            <w:pPr>
              <w:jc w:val="left"/>
            </w:pPr>
            <w:r>
              <w:rPr>
                <w:color w:val="000000"/>
                <w:sz w:val="24"/>
              </w:rPr>
              <w:t>应收利息</w:t>
            </w:r>
          </w:p>
        </w:tc>
        <w:tc>
          <w:tcPr>
            <w:tcW w:w="1942" w:type="dxa"/>
            <w:vAlign w:val="center"/>
          </w:tcPr>
          <w:p w:rsidR="00A932BB" w:rsidRDefault="00481B4F">
            <w:pPr>
              <w:jc w:val="right"/>
            </w:pPr>
            <w:r>
              <w:rPr>
                <w:color w:val="000000"/>
                <w:sz w:val="24"/>
              </w:rPr>
              <w:t>239.98</w:t>
            </w:r>
          </w:p>
        </w:tc>
        <w:tc>
          <w:tcPr>
            <w:tcW w:w="3420" w:type="dxa"/>
            <w:vAlign w:val="center"/>
          </w:tcPr>
          <w:p w:rsidR="00A932BB" w:rsidRDefault="00481B4F">
            <w:pPr>
              <w:jc w:val="right"/>
            </w:pPr>
            <w:r>
              <w:rPr>
                <w:color w:val="000000"/>
                <w:sz w:val="24"/>
              </w:rPr>
              <w:t>9.84</w:t>
            </w:r>
          </w:p>
        </w:tc>
        <w:tc>
          <w:tcPr>
            <w:tcW w:w="2160" w:type="dxa"/>
            <w:vAlign w:val="center"/>
          </w:tcPr>
          <w:p w:rsidR="00A932BB" w:rsidRDefault="00481B4F">
            <w:pPr>
              <w:jc w:val="right"/>
            </w:pPr>
            <w:r>
              <w:rPr>
                <w:color w:val="000000"/>
                <w:sz w:val="24"/>
              </w:rPr>
              <w:t>249.82</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1,001,159,069.78</w:t>
            </w:r>
          </w:p>
        </w:tc>
        <w:tc>
          <w:tcPr>
            <w:tcW w:w="3420" w:type="dxa"/>
            <w:vAlign w:val="center"/>
          </w:tcPr>
          <w:p w:rsidR="007C3F97" w:rsidRPr="007F3452" w:rsidRDefault="007C3F97" w:rsidP="00CC055F">
            <w:pPr>
              <w:spacing w:before="29" w:line="288" w:lineRule="auto"/>
              <w:jc w:val="right"/>
              <w:rPr>
                <w:b/>
                <w:sz w:val="24"/>
              </w:rPr>
            </w:pPr>
            <w:r w:rsidRPr="007F3452">
              <w:rPr>
                <w:b/>
                <w:sz w:val="24"/>
              </w:rPr>
              <w:t>226,901,948.29</w:t>
            </w:r>
          </w:p>
        </w:tc>
        <w:tc>
          <w:tcPr>
            <w:tcW w:w="2160" w:type="dxa"/>
            <w:vAlign w:val="center"/>
          </w:tcPr>
          <w:p w:rsidR="007C3F97" w:rsidRPr="007F3452" w:rsidRDefault="007C3F97" w:rsidP="00CC055F">
            <w:pPr>
              <w:spacing w:before="29" w:line="288" w:lineRule="auto"/>
              <w:jc w:val="right"/>
              <w:rPr>
                <w:b/>
                <w:sz w:val="24"/>
              </w:rPr>
            </w:pPr>
            <w:r w:rsidRPr="007F3452">
              <w:rPr>
                <w:b/>
                <w:sz w:val="24"/>
              </w:rPr>
              <w:t>1,228,061,018.07</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6812EE" w:rsidTr="006812EE">
        <w:tc>
          <w:tcPr>
            <w:tcW w:w="1476" w:type="dxa"/>
            <w:vAlign w:val="center"/>
          </w:tcPr>
          <w:p w:rsidR="00A932BB" w:rsidRDefault="00481B4F">
            <w:pPr>
              <w:jc w:val="left"/>
            </w:pPr>
            <w:r>
              <w:rPr>
                <w:color w:val="000000"/>
                <w:sz w:val="24"/>
              </w:rPr>
              <w:t>应付证券清算款</w:t>
            </w:r>
          </w:p>
        </w:tc>
        <w:tc>
          <w:tcPr>
            <w:tcW w:w="1942" w:type="dxa"/>
            <w:vAlign w:val="center"/>
          </w:tcPr>
          <w:p w:rsidR="00A932BB" w:rsidRDefault="00481B4F">
            <w:pPr>
              <w:jc w:val="right"/>
            </w:pPr>
            <w:r>
              <w:rPr>
                <w:color w:val="000000"/>
                <w:sz w:val="24"/>
              </w:rPr>
              <w:t>1,562,203.80</w:t>
            </w:r>
          </w:p>
        </w:tc>
        <w:tc>
          <w:tcPr>
            <w:tcW w:w="3420" w:type="dxa"/>
            <w:vAlign w:val="center"/>
          </w:tcPr>
          <w:p w:rsidR="00A932BB" w:rsidRDefault="00481B4F">
            <w:pPr>
              <w:jc w:val="right"/>
            </w:pPr>
            <w:r>
              <w:rPr>
                <w:color w:val="000000"/>
                <w:sz w:val="24"/>
              </w:rPr>
              <w:t>-</w:t>
            </w:r>
          </w:p>
        </w:tc>
        <w:tc>
          <w:tcPr>
            <w:tcW w:w="2160" w:type="dxa"/>
            <w:vAlign w:val="center"/>
          </w:tcPr>
          <w:p w:rsidR="00A932BB" w:rsidRDefault="00481B4F">
            <w:pPr>
              <w:jc w:val="right"/>
            </w:pPr>
            <w:r>
              <w:rPr>
                <w:color w:val="000000"/>
                <w:sz w:val="24"/>
              </w:rPr>
              <w:t>1,562,203.80</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1,562,203.80</w:t>
            </w:r>
          </w:p>
        </w:tc>
        <w:tc>
          <w:tcPr>
            <w:tcW w:w="342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1,562,203.80</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999,596,865.98</w:t>
            </w:r>
          </w:p>
        </w:tc>
        <w:tc>
          <w:tcPr>
            <w:tcW w:w="3420" w:type="dxa"/>
            <w:vAlign w:val="center"/>
          </w:tcPr>
          <w:p w:rsidR="007C3F97" w:rsidRPr="007F3452" w:rsidRDefault="007C3F97" w:rsidP="00CC055F">
            <w:pPr>
              <w:spacing w:before="29" w:line="288" w:lineRule="auto"/>
              <w:jc w:val="right"/>
              <w:rPr>
                <w:b/>
                <w:sz w:val="24"/>
              </w:rPr>
            </w:pPr>
            <w:r w:rsidRPr="007F3452">
              <w:rPr>
                <w:b/>
                <w:sz w:val="24"/>
              </w:rPr>
              <w:t>226,901,948.29</w:t>
            </w:r>
          </w:p>
        </w:tc>
        <w:tc>
          <w:tcPr>
            <w:tcW w:w="2160" w:type="dxa"/>
            <w:vAlign w:val="center"/>
          </w:tcPr>
          <w:p w:rsidR="007C3F97" w:rsidRPr="007F3452" w:rsidRDefault="007C3F97" w:rsidP="00CC055F">
            <w:pPr>
              <w:spacing w:before="29" w:line="288" w:lineRule="auto"/>
              <w:jc w:val="right"/>
              <w:rPr>
                <w:b/>
                <w:sz w:val="24"/>
              </w:rPr>
            </w:pPr>
            <w:r w:rsidRPr="007F3452">
              <w:rPr>
                <w:b/>
                <w:sz w:val="24"/>
              </w:rPr>
              <w:t>1,226,498,814.27</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2017</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6812EE" w:rsidRPr="007F3452" w:rsidTr="006812EE">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6812EE" w:rsidRPr="007F3452" w:rsidTr="006812EE">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6812EE" w:rsidTr="006812EE">
        <w:tc>
          <w:tcPr>
            <w:tcW w:w="1476" w:type="dxa"/>
            <w:vAlign w:val="center"/>
          </w:tcPr>
          <w:p w:rsidR="00A932BB" w:rsidRDefault="00481B4F">
            <w:pPr>
              <w:jc w:val="left"/>
            </w:pPr>
            <w:r>
              <w:rPr>
                <w:color w:val="000000"/>
                <w:sz w:val="24"/>
              </w:rPr>
              <w:t>银行存款</w:t>
            </w:r>
          </w:p>
        </w:tc>
        <w:tc>
          <w:tcPr>
            <w:tcW w:w="1942" w:type="dxa"/>
            <w:vAlign w:val="center"/>
          </w:tcPr>
          <w:p w:rsidR="00A932BB" w:rsidRDefault="00481B4F">
            <w:pPr>
              <w:jc w:val="right"/>
            </w:pPr>
            <w:r>
              <w:rPr>
                <w:color w:val="000000"/>
                <w:sz w:val="24"/>
              </w:rPr>
              <w:t>1,971,455.57</w:t>
            </w:r>
          </w:p>
        </w:tc>
        <w:tc>
          <w:tcPr>
            <w:tcW w:w="3420" w:type="dxa"/>
            <w:vAlign w:val="center"/>
          </w:tcPr>
          <w:p w:rsidR="00A932BB" w:rsidRDefault="00481B4F">
            <w:pPr>
              <w:jc w:val="right"/>
            </w:pPr>
            <w:r>
              <w:rPr>
                <w:color w:val="000000"/>
                <w:sz w:val="24"/>
              </w:rPr>
              <w:t>18,510,035.50</w:t>
            </w:r>
          </w:p>
        </w:tc>
        <w:tc>
          <w:tcPr>
            <w:tcW w:w="2160" w:type="dxa"/>
            <w:vAlign w:val="center"/>
          </w:tcPr>
          <w:p w:rsidR="00A932BB" w:rsidRDefault="00481B4F">
            <w:pPr>
              <w:jc w:val="right"/>
            </w:pPr>
            <w:r>
              <w:rPr>
                <w:color w:val="000000"/>
                <w:sz w:val="24"/>
              </w:rPr>
              <w:t>20,481,491.07</w:t>
            </w:r>
          </w:p>
        </w:tc>
      </w:tr>
      <w:tr w:rsidR="006812EE" w:rsidTr="006812EE">
        <w:tc>
          <w:tcPr>
            <w:tcW w:w="1476" w:type="dxa"/>
            <w:vAlign w:val="center"/>
          </w:tcPr>
          <w:p w:rsidR="00A932BB" w:rsidRDefault="00481B4F">
            <w:pPr>
              <w:jc w:val="left"/>
            </w:pPr>
            <w:r>
              <w:rPr>
                <w:color w:val="000000"/>
                <w:sz w:val="24"/>
              </w:rPr>
              <w:t>交易性金融资产</w:t>
            </w:r>
          </w:p>
        </w:tc>
        <w:tc>
          <w:tcPr>
            <w:tcW w:w="1942" w:type="dxa"/>
            <w:vAlign w:val="center"/>
          </w:tcPr>
          <w:p w:rsidR="00A932BB" w:rsidRDefault="00481B4F">
            <w:pPr>
              <w:jc w:val="right"/>
            </w:pPr>
            <w:r>
              <w:rPr>
                <w:color w:val="000000"/>
                <w:sz w:val="24"/>
              </w:rPr>
              <w:t>834,413,635.98</w:t>
            </w:r>
          </w:p>
        </w:tc>
        <w:tc>
          <w:tcPr>
            <w:tcW w:w="3420" w:type="dxa"/>
            <w:vAlign w:val="center"/>
          </w:tcPr>
          <w:p w:rsidR="00A932BB" w:rsidRDefault="00481B4F">
            <w:pPr>
              <w:jc w:val="right"/>
            </w:pPr>
            <w:r>
              <w:rPr>
                <w:color w:val="000000"/>
                <w:sz w:val="24"/>
              </w:rPr>
              <w:t>200,240,968.68</w:t>
            </w:r>
          </w:p>
        </w:tc>
        <w:tc>
          <w:tcPr>
            <w:tcW w:w="2160" w:type="dxa"/>
            <w:vAlign w:val="center"/>
          </w:tcPr>
          <w:p w:rsidR="00A932BB" w:rsidRDefault="00481B4F">
            <w:pPr>
              <w:jc w:val="right"/>
            </w:pPr>
            <w:r>
              <w:rPr>
                <w:color w:val="000000"/>
                <w:sz w:val="24"/>
              </w:rPr>
              <w:t>1,034,654,604.66</w:t>
            </w:r>
          </w:p>
        </w:tc>
      </w:tr>
      <w:tr w:rsidR="006812EE" w:rsidTr="006812EE">
        <w:tc>
          <w:tcPr>
            <w:tcW w:w="1476" w:type="dxa"/>
            <w:vAlign w:val="center"/>
          </w:tcPr>
          <w:p w:rsidR="00A932BB" w:rsidRDefault="00481B4F">
            <w:pPr>
              <w:jc w:val="left"/>
            </w:pPr>
            <w:r>
              <w:rPr>
                <w:color w:val="000000"/>
                <w:sz w:val="24"/>
              </w:rPr>
              <w:t>应收证券清算款</w:t>
            </w:r>
          </w:p>
        </w:tc>
        <w:tc>
          <w:tcPr>
            <w:tcW w:w="1942" w:type="dxa"/>
            <w:vAlign w:val="center"/>
          </w:tcPr>
          <w:p w:rsidR="00A932BB" w:rsidRDefault="00481B4F">
            <w:pPr>
              <w:jc w:val="right"/>
            </w:pPr>
            <w:r>
              <w:rPr>
                <w:color w:val="000000"/>
                <w:sz w:val="24"/>
              </w:rPr>
              <w:t>5,648,177.18</w:t>
            </w:r>
          </w:p>
        </w:tc>
        <w:tc>
          <w:tcPr>
            <w:tcW w:w="3420" w:type="dxa"/>
            <w:vAlign w:val="center"/>
          </w:tcPr>
          <w:p w:rsidR="00A932BB" w:rsidRDefault="00481B4F">
            <w:pPr>
              <w:jc w:val="right"/>
            </w:pPr>
            <w:r>
              <w:rPr>
                <w:color w:val="000000"/>
                <w:sz w:val="24"/>
              </w:rPr>
              <w:t>5,334,882.49</w:t>
            </w:r>
          </w:p>
        </w:tc>
        <w:tc>
          <w:tcPr>
            <w:tcW w:w="2160" w:type="dxa"/>
            <w:vAlign w:val="center"/>
          </w:tcPr>
          <w:p w:rsidR="00A932BB" w:rsidRDefault="00481B4F">
            <w:pPr>
              <w:jc w:val="right"/>
            </w:pPr>
            <w:r>
              <w:rPr>
                <w:color w:val="000000"/>
                <w:sz w:val="24"/>
              </w:rPr>
              <w:t>10,983,059.67</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842,033,268.73</w:t>
            </w:r>
          </w:p>
        </w:tc>
        <w:tc>
          <w:tcPr>
            <w:tcW w:w="3420" w:type="dxa"/>
            <w:vAlign w:val="center"/>
          </w:tcPr>
          <w:p w:rsidR="007C3F97" w:rsidRPr="007F3452" w:rsidRDefault="007C3F97" w:rsidP="00CC055F">
            <w:pPr>
              <w:spacing w:before="29" w:line="288" w:lineRule="auto"/>
              <w:jc w:val="right"/>
              <w:rPr>
                <w:b/>
                <w:sz w:val="24"/>
              </w:rPr>
            </w:pPr>
            <w:r w:rsidRPr="007F3452">
              <w:rPr>
                <w:b/>
                <w:sz w:val="24"/>
              </w:rPr>
              <w:t>224,085,886.67</w:t>
            </w:r>
          </w:p>
        </w:tc>
        <w:tc>
          <w:tcPr>
            <w:tcW w:w="2160" w:type="dxa"/>
            <w:vAlign w:val="center"/>
          </w:tcPr>
          <w:p w:rsidR="007C3F97" w:rsidRPr="007F3452" w:rsidRDefault="007C3F97" w:rsidP="00CC055F">
            <w:pPr>
              <w:spacing w:before="29" w:line="288" w:lineRule="auto"/>
              <w:jc w:val="right"/>
              <w:rPr>
                <w:b/>
                <w:sz w:val="24"/>
              </w:rPr>
            </w:pPr>
            <w:r w:rsidRPr="007F3452">
              <w:rPr>
                <w:b/>
                <w:sz w:val="24"/>
              </w:rPr>
              <w:t>1,066,119,155.40</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6812EE" w:rsidRPr="007F3452" w:rsidTr="006812EE">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842,033,268.73</w:t>
            </w:r>
          </w:p>
        </w:tc>
        <w:tc>
          <w:tcPr>
            <w:tcW w:w="3420" w:type="dxa"/>
            <w:vAlign w:val="center"/>
          </w:tcPr>
          <w:p w:rsidR="007C3F97" w:rsidRPr="007F3452" w:rsidRDefault="007C3F97" w:rsidP="00CC055F">
            <w:pPr>
              <w:spacing w:before="29" w:line="288" w:lineRule="auto"/>
              <w:jc w:val="right"/>
              <w:rPr>
                <w:b/>
                <w:sz w:val="24"/>
              </w:rPr>
            </w:pPr>
            <w:r w:rsidRPr="007F3452">
              <w:rPr>
                <w:b/>
                <w:sz w:val="24"/>
              </w:rPr>
              <w:t>224,085,886.67</w:t>
            </w:r>
          </w:p>
        </w:tc>
        <w:tc>
          <w:tcPr>
            <w:tcW w:w="2160" w:type="dxa"/>
            <w:vAlign w:val="center"/>
          </w:tcPr>
          <w:p w:rsidR="007C3F97" w:rsidRPr="007F3452" w:rsidRDefault="007C3F97" w:rsidP="00CC055F">
            <w:pPr>
              <w:spacing w:before="29" w:line="288" w:lineRule="auto"/>
              <w:jc w:val="right"/>
              <w:rPr>
                <w:b/>
                <w:sz w:val="24"/>
              </w:rPr>
            </w:pPr>
            <w:r w:rsidRPr="007F3452">
              <w:rPr>
                <w:b/>
                <w:sz w:val="24"/>
              </w:rPr>
              <w:t>1,066,119,155.40</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A932BB">
        <w:tc>
          <w:tcPr>
            <w:tcW w:w="993" w:type="dxa"/>
            <w:vAlign w:val="center"/>
          </w:tcPr>
          <w:p w:rsidR="00A932BB" w:rsidRDefault="00481B4F">
            <w:pPr>
              <w:jc w:val="left"/>
            </w:pPr>
            <w:r>
              <w:rPr>
                <w:color w:val="000000"/>
                <w:sz w:val="24"/>
              </w:rPr>
              <w:t>假设</w:t>
            </w:r>
          </w:p>
        </w:tc>
        <w:tc>
          <w:tcPr>
            <w:tcW w:w="8005" w:type="dxa"/>
            <w:gridSpan w:val="3"/>
            <w:vAlign w:val="center"/>
          </w:tcPr>
          <w:p w:rsidR="00A932BB" w:rsidRDefault="00481B4F">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A932BB">
        <w:tc>
          <w:tcPr>
            <w:tcW w:w="994" w:type="dxa"/>
            <w:vMerge/>
          </w:tcPr>
          <w:p w:rsidR="00A932BB" w:rsidRDefault="00A932BB"/>
        </w:tc>
        <w:tc>
          <w:tcPr>
            <w:tcW w:w="3259" w:type="dxa"/>
            <w:vAlign w:val="center"/>
          </w:tcPr>
          <w:p w:rsidR="00A932BB" w:rsidRDefault="00481B4F">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A932BB" w:rsidRDefault="00481B4F">
            <w:pPr>
              <w:jc w:val="right"/>
            </w:pPr>
            <w:r>
              <w:rPr>
                <w:color w:val="000000"/>
                <w:sz w:val="24"/>
              </w:rPr>
              <w:t>增加约</w:t>
            </w:r>
            <w:r>
              <w:rPr>
                <w:color w:val="000000"/>
                <w:sz w:val="24"/>
              </w:rPr>
              <w:t>6,132</w:t>
            </w:r>
          </w:p>
        </w:tc>
        <w:tc>
          <w:tcPr>
            <w:tcW w:w="2373" w:type="dxa"/>
            <w:vAlign w:val="center"/>
          </w:tcPr>
          <w:p w:rsidR="00A932BB" w:rsidRDefault="00481B4F">
            <w:pPr>
              <w:jc w:val="right"/>
            </w:pPr>
            <w:r>
              <w:rPr>
                <w:color w:val="000000"/>
                <w:sz w:val="24"/>
              </w:rPr>
              <w:t>增加约</w:t>
            </w:r>
            <w:r>
              <w:rPr>
                <w:color w:val="000000"/>
                <w:sz w:val="24"/>
              </w:rPr>
              <w:t>5,331</w:t>
            </w:r>
          </w:p>
        </w:tc>
      </w:tr>
      <w:tr w:rsidR="00A932BB">
        <w:tc>
          <w:tcPr>
            <w:tcW w:w="994" w:type="dxa"/>
            <w:vMerge/>
          </w:tcPr>
          <w:p w:rsidR="00A932BB" w:rsidRDefault="00A932BB"/>
        </w:tc>
        <w:tc>
          <w:tcPr>
            <w:tcW w:w="3259" w:type="dxa"/>
            <w:vAlign w:val="center"/>
          </w:tcPr>
          <w:p w:rsidR="00A932BB" w:rsidRDefault="00481B4F">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A932BB" w:rsidRDefault="00481B4F">
            <w:pPr>
              <w:jc w:val="right"/>
            </w:pPr>
            <w:r>
              <w:rPr>
                <w:color w:val="000000"/>
                <w:sz w:val="24"/>
              </w:rPr>
              <w:t>减少约</w:t>
            </w:r>
            <w:r>
              <w:rPr>
                <w:color w:val="000000"/>
                <w:sz w:val="24"/>
              </w:rPr>
              <w:t>6,132</w:t>
            </w:r>
          </w:p>
        </w:tc>
        <w:tc>
          <w:tcPr>
            <w:tcW w:w="2373" w:type="dxa"/>
            <w:vAlign w:val="center"/>
          </w:tcPr>
          <w:p w:rsidR="00A932BB" w:rsidRDefault="00481B4F">
            <w:pPr>
              <w:jc w:val="right"/>
            </w:pPr>
            <w:r>
              <w:rPr>
                <w:color w:val="000000"/>
                <w:sz w:val="24"/>
              </w:rPr>
              <w:t>减少约</w:t>
            </w:r>
            <w:r>
              <w:rPr>
                <w:color w:val="000000"/>
                <w:sz w:val="24"/>
              </w:rPr>
              <w:t>5,331</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A932BB" w:rsidRDefault="00481B4F">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A932BB" w:rsidRDefault="00481B4F">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5%</w:t>
      </w:r>
      <w:r w:rsidRPr="007F3452">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1,198,177,522.06</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97.46</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1,034,654,604.66</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94.94</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1,198,177,522.06</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97.46</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1,034,654,604.66</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94.94</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A932BB">
        <w:tc>
          <w:tcPr>
            <w:tcW w:w="986" w:type="dxa"/>
            <w:vAlign w:val="center"/>
          </w:tcPr>
          <w:p w:rsidR="00A932BB" w:rsidRDefault="00481B4F">
            <w:pPr>
              <w:jc w:val="left"/>
            </w:pPr>
            <w:r>
              <w:rPr>
                <w:color w:val="000000"/>
                <w:sz w:val="24"/>
              </w:rPr>
              <w:t>假设</w:t>
            </w:r>
          </w:p>
        </w:tc>
        <w:tc>
          <w:tcPr>
            <w:tcW w:w="8012" w:type="dxa"/>
            <w:gridSpan w:val="4"/>
            <w:vAlign w:val="center"/>
          </w:tcPr>
          <w:p w:rsidR="00A932BB" w:rsidRDefault="00481B4F">
            <w:pPr>
              <w:jc w:val="center"/>
            </w:pPr>
            <w:r>
              <w:rPr>
                <w:color w:val="000000"/>
                <w:sz w:val="24"/>
              </w:rPr>
              <w:t>除</w:t>
            </w:r>
            <w:r>
              <w:rPr>
                <w:color w:val="000000"/>
                <w:sz w:val="24"/>
              </w:rPr>
              <w:t>“</w:t>
            </w:r>
            <w:r>
              <w:rPr>
                <w:color w:val="000000"/>
                <w:sz w:val="24"/>
              </w:rPr>
              <w:t>中证海外中国互联网</w:t>
            </w:r>
            <w:r>
              <w:rPr>
                <w:color w:val="000000"/>
                <w:sz w:val="24"/>
              </w:rPr>
              <w:t>”</w:t>
            </w:r>
            <w:r>
              <w:rPr>
                <w:color w:val="000000"/>
                <w:sz w:val="24"/>
              </w:rPr>
              <w:t>指数以外的其他市场变量保持不变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A932BB">
        <w:tc>
          <w:tcPr>
            <w:tcW w:w="994" w:type="dxa"/>
            <w:gridSpan w:val="2"/>
            <w:vMerge/>
          </w:tcPr>
          <w:p w:rsidR="00A932BB" w:rsidRDefault="00A932BB"/>
        </w:tc>
        <w:tc>
          <w:tcPr>
            <w:tcW w:w="2692" w:type="dxa"/>
            <w:vAlign w:val="center"/>
          </w:tcPr>
          <w:p w:rsidR="00A932BB" w:rsidRDefault="00481B4F">
            <w:r>
              <w:rPr>
                <w:color w:val="000000"/>
                <w:sz w:val="24"/>
              </w:rPr>
              <w:t>1.“</w:t>
            </w:r>
            <w:r>
              <w:rPr>
                <w:color w:val="000000"/>
                <w:sz w:val="24"/>
              </w:rPr>
              <w:t>中证海外中国互联网</w:t>
            </w:r>
            <w:r>
              <w:rPr>
                <w:color w:val="000000"/>
                <w:sz w:val="24"/>
              </w:rPr>
              <w:t>”</w:t>
            </w:r>
            <w:r>
              <w:rPr>
                <w:color w:val="000000"/>
                <w:sz w:val="24"/>
              </w:rPr>
              <w:t>指数上涨</w:t>
            </w:r>
            <w:r>
              <w:rPr>
                <w:color w:val="000000"/>
                <w:sz w:val="24"/>
              </w:rPr>
              <w:t>5%</w:t>
            </w:r>
          </w:p>
        </w:tc>
        <w:tc>
          <w:tcPr>
            <w:tcW w:w="2634" w:type="dxa"/>
            <w:vAlign w:val="center"/>
          </w:tcPr>
          <w:p w:rsidR="00A932BB" w:rsidRDefault="00481B4F">
            <w:pPr>
              <w:jc w:val="right"/>
            </w:pPr>
            <w:r>
              <w:rPr>
                <w:color w:val="000000"/>
                <w:sz w:val="24"/>
              </w:rPr>
              <w:t>增加约</w:t>
            </w:r>
            <w:r>
              <w:rPr>
                <w:color w:val="000000"/>
                <w:sz w:val="24"/>
              </w:rPr>
              <w:t>2,941</w:t>
            </w:r>
          </w:p>
        </w:tc>
        <w:tc>
          <w:tcPr>
            <w:tcW w:w="2678" w:type="dxa"/>
            <w:vAlign w:val="center"/>
          </w:tcPr>
          <w:p w:rsidR="00A932BB" w:rsidRDefault="00481B4F">
            <w:pPr>
              <w:jc w:val="right"/>
            </w:pPr>
            <w:r>
              <w:rPr>
                <w:color w:val="000000"/>
                <w:sz w:val="24"/>
              </w:rPr>
              <w:t>增加约</w:t>
            </w:r>
            <w:r>
              <w:rPr>
                <w:color w:val="000000"/>
                <w:sz w:val="24"/>
              </w:rPr>
              <w:t>5,261</w:t>
            </w:r>
          </w:p>
        </w:tc>
      </w:tr>
      <w:tr w:rsidR="00A932BB">
        <w:tc>
          <w:tcPr>
            <w:tcW w:w="994" w:type="dxa"/>
            <w:gridSpan w:val="2"/>
            <w:vMerge/>
          </w:tcPr>
          <w:p w:rsidR="00A932BB" w:rsidRDefault="00A932BB"/>
        </w:tc>
        <w:tc>
          <w:tcPr>
            <w:tcW w:w="2692" w:type="dxa"/>
            <w:vAlign w:val="center"/>
          </w:tcPr>
          <w:p w:rsidR="00A932BB" w:rsidRDefault="00481B4F">
            <w:r>
              <w:rPr>
                <w:color w:val="000000"/>
                <w:sz w:val="24"/>
              </w:rPr>
              <w:t>2.“</w:t>
            </w:r>
            <w:r>
              <w:rPr>
                <w:color w:val="000000"/>
                <w:sz w:val="24"/>
              </w:rPr>
              <w:t>中证海外中国互联网</w:t>
            </w:r>
            <w:r>
              <w:rPr>
                <w:color w:val="000000"/>
                <w:sz w:val="24"/>
              </w:rPr>
              <w:t>”</w:t>
            </w:r>
            <w:r>
              <w:rPr>
                <w:color w:val="000000"/>
                <w:sz w:val="24"/>
              </w:rPr>
              <w:t>指数下降</w:t>
            </w:r>
            <w:r>
              <w:rPr>
                <w:color w:val="000000"/>
                <w:sz w:val="24"/>
              </w:rPr>
              <w:t>5%</w:t>
            </w:r>
          </w:p>
        </w:tc>
        <w:tc>
          <w:tcPr>
            <w:tcW w:w="2634" w:type="dxa"/>
            <w:vAlign w:val="center"/>
          </w:tcPr>
          <w:p w:rsidR="00A932BB" w:rsidRDefault="00481B4F">
            <w:pPr>
              <w:jc w:val="right"/>
            </w:pPr>
            <w:r>
              <w:rPr>
                <w:color w:val="000000"/>
                <w:sz w:val="24"/>
              </w:rPr>
              <w:t>减少约</w:t>
            </w:r>
            <w:r>
              <w:rPr>
                <w:color w:val="000000"/>
                <w:sz w:val="24"/>
              </w:rPr>
              <w:t>2,941</w:t>
            </w:r>
          </w:p>
        </w:tc>
        <w:tc>
          <w:tcPr>
            <w:tcW w:w="2678" w:type="dxa"/>
            <w:vAlign w:val="center"/>
          </w:tcPr>
          <w:p w:rsidR="00A932BB" w:rsidRDefault="00481B4F">
            <w:pPr>
              <w:jc w:val="right"/>
            </w:pPr>
            <w:r>
              <w:rPr>
                <w:color w:val="000000"/>
                <w:sz w:val="24"/>
              </w:rPr>
              <w:t>减少约</w:t>
            </w:r>
            <w:r>
              <w:rPr>
                <w:color w:val="000000"/>
                <w:sz w:val="24"/>
              </w:rPr>
              <w:t>5,261</w:t>
            </w:r>
          </w:p>
        </w:tc>
      </w:tr>
    </w:tbl>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522481153"/>
      <w:r w:rsidRPr="007F3452">
        <w:rPr>
          <w:b/>
          <w:bCs/>
          <w:szCs w:val="24"/>
          <w:lang w:val="en-US"/>
        </w:rPr>
        <w:t>§7</w:t>
      </w:r>
      <w:r w:rsidRPr="007F3452">
        <w:rPr>
          <w:b/>
          <w:bCs/>
          <w:szCs w:val="24"/>
          <w:lang w:val="en-US"/>
        </w:rPr>
        <w:t>投资组合报告</w:t>
      </w:r>
      <w:bookmarkEnd w:id="160"/>
      <w:bookmarkEnd w:id="161"/>
      <w:bookmarkEnd w:id="162"/>
      <w:bookmarkEnd w:id="163"/>
      <w:bookmarkEnd w:id="164"/>
    </w:p>
    <w:p w:rsidR="008A5A5D" w:rsidRPr="007F3452"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522481154"/>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5"/>
      <w:bookmarkEnd w:id="166"/>
      <w:bookmarkEnd w:id="167"/>
      <w:bookmarkEnd w:id="168"/>
      <w:bookmarkEnd w:id="169"/>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占基金总资产的比例</w:t>
            </w:r>
            <w:r w:rsidR="001D3625" w:rsidRPr="007F3452">
              <w:rPr>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1,198,177,522.06</w:t>
            </w:r>
          </w:p>
        </w:tc>
        <w:tc>
          <w:tcPr>
            <w:tcW w:w="1980" w:type="dxa"/>
            <w:vAlign w:val="center"/>
          </w:tcPr>
          <w:p w:rsidR="008A5A5D" w:rsidRPr="007F3452" w:rsidRDefault="008A5A5D" w:rsidP="00CC055F">
            <w:pPr>
              <w:spacing w:before="29" w:line="288" w:lineRule="auto"/>
              <w:jc w:val="right"/>
              <w:rPr>
                <w:sz w:val="24"/>
              </w:rPr>
            </w:pPr>
            <w:r w:rsidRPr="007F3452">
              <w:rPr>
                <w:sz w:val="24"/>
              </w:rPr>
              <w:t>94.07</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275,002,019.92</w:t>
            </w:r>
          </w:p>
        </w:tc>
        <w:tc>
          <w:tcPr>
            <w:tcW w:w="1980" w:type="dxa"/>
            <w:vAlign w:val="center"/>
          </w:tcPr>
          <w:p w:rsidR="008A5A5D" w:rsidRPr="007F3452" w:rsidRDefault="008A5A5D" w:rsidP="00CC055F">
            <w:pPr>
              <w:spacing w:before="29" w:line="288" w:lineRule="auto"/>
              <w:jc w:val="right"/>
              <w:rPr>
                <w:sz w:val="24"/>
              </w:rPr>
            </w:pPr>
            <w:r w:rsidRPr="007F3452">
              <w:rPr>
                <w:sz w:val="24"/>
              </w:rPr>
              <w:t>21.59</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923,175,502.14</w:t>
            </w:r>
          </w:p>
        </w:tc>
        <w:tc>
          <w:tcPr>
            <w:tcW w:w="1980" w:type="dxa"/>
            <w:vAlign w:val="center"/>
          </w:tcPr>
          <w:p w:rsidR="008A5A5D" w:rsidRPr="007F3452" w:rsidRDefault="008A5A5D" w:rsidP="00CC055F">
            <w:pPr>
              <w:spacing w:before="29" w:line="288" w:lineRule="auto"/>
              <w:jc w:val="right"/>
              <w:rPr>
                <w:sz w:val="24"/>
              </w:rPr>
            </w:pPr>
            <w:r w:rsidRPr="007F3452">
              <w:rPr>
                <w:sz w:val="24"/>
              </w:rPr>
              <w:t>72.48</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63,106,090.68</w:t>
            </w:r>
          </w:p>
        </w:tc>
        <w:tc>
          <w:tcPr>
            <w:tcW w:w="1980" w:type="dxa"/>
            <w:vAlign w:val="center"/>
          </w:tcPr>
          <w:p w:rsidR="00380273" w:rsidRPr="007F3452" w:rsidRDefault="00380273" w:rsidP="00CC055F">
            <w:pPr>
              <w:spacing w:before="29" w:line="288" w:lineRule="auto"/>
              <w:jc w:val="right"/>
              <w:rPr>
                <w:sz w:val="24"/>
              </w:rPr>
            </w:pPr>
            <w:r w:rsidRPr="007F3452">
              <w:rPr>
                <w:sz w:val="24"/>
              </w:rPr>
              <w:t>4.95</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12,456,388.82</w:t>
            </w:r>
          </w:p>
        </w:tc>
        <w:tc>
          <w:tcPr>
            <w:tcW w:w="1980" w:type="dxa"/>
            <w:vAlign w:val="center"/>
          </w:tcPr>
          <w:p w:rsidR="00380273" w:rsidRPr="007F3452" w:rsidRDefault="00380273" w:rsidP="00CC055F">
            <w:pPr>
              <w:spacing w:before="29" w:line="288" w:lineRule="auto"/>
              <w:jc w:val="right"/>
              <w:rPr>
                <w:sz w:val="24"/>
              </w:rPr>
            </w:pPr>
            <w:r w:rsidRPr="007F3452">
              <w:rPr>
                <w:sz w:val="24"/>
              </w:rPr>
              <w:t>0.98</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1,273,740,001.56</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0" w:name="_Toc522481155"/>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70"/>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A932BB">
        <w:tc>
          <w:tcPr>
            <w:tcW w:w="1998" w:type="dxa"/>
            <w:vAlign w:val="center"/>
          </w:tcPr>
          <w:p w:rsidR="00A932BB" w:rsidRDefault="00481B4F">
            <w:pPr>
              <w:jc w:val="left"/>
            </w:pPr>
            <w:r>
              <w:rPr>
                <w:color w:val="000000"/>
                <w:sz w:val="24"/>
              </w:rPr>
              <w:t>美国</w:t>
            </w:r>
          </w:p>
        </w:tc>
        <w:tc>
          <w:tcPr>
            <w:tcW w:w="3459" w:type="dxa"/>
            <w:vAlign w:val="center"/>
          </w:tcPr>
          <w:p w:rsidR="00A932BB" w:rsidRDefault="00481B4F">
            <w:pPr>
              <w:jc w:val="right"/>
            </w:pPr>
            <w:r>
              <w:rPr>
                <w:color w:val="000000"/>
                <w:sz w:val="24"/>
              </w:rPr>
              <w:t>971,864,609.49</w:t>
            </w:r>
          </w:p>
        </w:tc>
        <w:tc>
          <w:tcPr>
            <w:tcW w:w="3541" w:type="dxa"/>
            <w:vAlign w:val="center"/>
          </w:tcPr>
          <w:p w:rsidR="00A932BB" w:rsidRDefault="00481B4F">
            <w:pPr>
              <w:jc w:val="right"/>
            </w:pPr>
            <w:r>
              <w:rPr>
                <w:color w:val="000000"/>
                <w:sz w:val="24"/>
              </w:rPr>
              <w:t>79.05</w:t>
            </w:r>
          </w:p>
        </w:tc>
      </w:tr>
      <w:tr w:rsidR="00A932BB">
        <w:tc>
          <w:tcPr>
            <w:tcW w:w="1998" w:type="dxa"/>
            <w:vAlign w:val="center"/>
          </w:tcPr>
          <w:p w:rsidR="00A932BB" w:rsidRDefault="00481B4F">
            <w:pPr>
              <w:jc w:val="left"/>
            </w:pPr>
            <w:r>
              <w:rPr>
                <w:color w:val="000000"/>
                <w:sz w:val="24"/>
              </w:rPr>
              <w:t>香港</w:t>
            </w:r>
          </w:p>
        </w:tc>
        <w:tc>
          <w:tcPr>
            <w:tcW w:w="3459" w:type="dxa"/>
            <w:vAlign w:val="center"/>
          </w:tcPr>
          <w:p w:rsidR="00A932BB" w:rsidRDefault="00481B4F">
            <w:pPr>
              <w:jc w:val="right"/>
            </w:pPr>
            <w:r>
              <w:rPr>
                <w:color w:val="000000"/>
                <w:sz w:val="24"/>
              </w:rPr>
              <w:t>226,312,912.57</w:t>
            </w:r>
          </w:p>
        </w:tc>
        <w:tc>
          <w:tcPr>
            <w:tcW w:w="3541" w:type="dxa"/>
            <w:vAlign w:val="center"/>
          </w:tcPr>
          <w:p w:rsidR="00A932BB" w:rsidRDefault="00481B4F">
            <w:pPr>
              <w:jc w:val="right"/>
            </w:pPr>
            <w:r>
              <w:rPr>
                <w:color w:val="000000"/>
                <w:sz w:val="24"/>
              </w:rPr>
              <w:t>18.41</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1,198,177,522.06</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97.46</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522481156"/>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C91247" w:rsidRPr="00F3253C" w:rsidRDefault="00C91247" w:rsidP="00C91247">
      <w:pPr>
        <w:pStyle w:val="a0"/>
        <w:ind w:firstLineChars="0" w:firstLine="0"/>
      </w:pPr>
      <w:r>
        <w:rPr>
          <w:rFonts w:hint="eastAsia"/>
          <w:b/>
          <w:color w:val="000000"/>
          <w:sz w:val="24"/>
        </w:rPr>
        <w:t>7.3.1</w:t>
      </w:r>
      <w:r w:rsidRPr="00A95B6E">
        <w:rPr>
          <w:rFonts w:hint="eastAsia"/>
          <w:b/>
          <w:color w:val="000000"/>
          <w:sz w:val="24"/>
        </w:rPr>
        <w:t>期末指数投资按行业分类的股票及存托凭证投资组合</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A932BB">
        <w:tc>
          <w:tcPr>
            <w:tcW w:w="3559" w:type="dxa"/>
            <w:vAlign w:val="center"/>
          </w:tcPr>
          <w:p w:rsidR="00A932BB" w:rsidRDefault="00481B4F">
            <w:pPr>
              <w:jc w:val="left"/>
            </w:pPr>
            <w:r>
              <w:rPr>
                <w:color w:val="000000"/>
                <w:sz w:val="24"/>
              </w:rPr>
              <w:t>信息技术</w:t>
            </w:r>
          </w:p>
        </w:tc>
        <w:tc>
          <w:tcPr>
            <w:tcW w:w="3000" w:type="dxa"/>
            <w:vAlign w:val="center"/>
          </w:tcPr>
          <w:p w:rsidR="00A932BB" w:rsidRDefault="00481B4F">
            <w:pPr>
              <w:jc w:val="right"/>
            </w:pPr>
            <w:r>
              <w:rPr>
                <w:color w:val="000000"/>
                <w:sz w:val="24"/>
              </w:rPr>
              <w:t>871,929,676.47</w:t>
            </w:r>
          </w:p>
        </w:tc>
        <w:tc>
          <w:tcPr>
            <w:tcW w:w="2439" w:type="dxa"/>
            <w:vAlign w:val="center"/>
          </w:tcPr>
          <w:p w:rsidR="00A932BB" w:rsidRDefault="00481B4F">
            <w:pPr>
              <w:jc w:val="right"/>
            </w:pPr>
            <w:r>
              <w:rPr>
                <w:color w:val="000000"/>
                <w:sz w:val="24"/>
              </w:rPr>
              <w:t>70.92</w:t>
            </w:r>
          </w:p>
        </w:tc>
      </w:tr>
      <w:tr w:rsidR="00A932BB">
        <w:tc>
          <w:tcPr>
            <w:tcW w:w="3559" w:type="dxa"/>
            <w:vAlign w:val="center"/>
          </w:tcPr>
          <w:p w:rsidR="00A932BB" w:rsidRDefault="00481B4F">
            <w:pPr>
              <w:jc w:val="left"/>
            </w:pPr>
            <w:r>
              <w:rPr>
                <w:color w:val="000000"/>
                <w:sz w:val="24"/>
              </w:rPr>
              <w:t>非必需消费品</w:t>
            </w:r>
          </w:p>
        </w:tc>
        <w:tc>
          <w:tcPr>
            <w:tcW w:w="3000" w:type="dxa"/>
            <w:vAlign w:val="center"/>
          </w:tcPr>
          <w:p w:rsidR="00A932BB" w:rsidRDefault="00481B4F">
            <w:pPr>
              <w:jc w:val="right"/>
            </w:pPr>
            <w:r>
              <w:rPr>
                <w:color w:val="000000"/>
                <w:sz w:val="24"/>
              </w:rPr>
              <w:t>282,044,808.69</w:t>
            </w:r>
          </w:p>
        </w:tc>
        <w:tc>
          <w:tcPr>
            <w:tcW w:w="2439" w:type="dxa"/>
            <w:vAlign w:val="center"/>
          </w:tcPr>
          <w:p w:rsidR="00A932BB" w:rsidRDefault="00481B4F">
            <w:pPr>
              <w:jc w:val="right"/>
            </w:pPr>
            <w:r>
              <w:rPr>
                <w:color w:val="000000"/>
                <w:sz w:val="24"/>
              </w:rPr>
              <w:t>22.94</w:t>
            </w:r>
          </w:p>
        </w:tc>
      </w:tr>
      <w:tr w:rsidR="00A932BB">
        <w:tc>
          <w:tcPr>
            <w:tcW w:w="3559" w:type="dxa"/>
            <w:vAlign w:val="center"/>
          </w:tcPr>
          <w:p w:rsidR="00A932BB" w:rsidRDefault="00481B4F">
            <w:pPr>
              <w:jc w:val="left"/>
            </w:pPr>
            <w:r>
              <w:rPr>
                <w:color w:val="000000"/>
                <w:sz w:val="24"/>
              </w:rPr>
              <w:t>工业</w:t>
            </w:r>
          </w:p>
        </w:tc>
        <w:tc>
          <w:tcPr>
            <w:tcW w:w="3000" w:type="dxa"/>
            <w:vAlign w:val="center"/>
          </w:tcPr>
          <w:p w:rsidR="00A932BB" w:rsidRDefault="00481B4F">
            <w:pPr>
              <w:jc w:val="right"/>
            </w:pPr>
            <w:r>
              <w:rPr>
                <w:color w:val="000000"/>
                <w:sz w:val="24"/>
              </w:rPr>
              <w:t>30,917,767.14</w:t>
            </w:r>
          </w:p>
        </w:tc>
        <w:tc>
          <w:tcPr>
            <w:tcW w:w="2439" w:type="dxa"/>
            <w:vAlign w:val="center"/>
          </w:tcPr>
          <w:p w:rsidR="00A932BB" w:rsidRDefault="00481B4F">
            <w:pPr>
              <w:jc w:val="right"/>
            </w:pPr>
            <w:r>
              <w:rPr>
                <w:color w:val="000000"/>
                <w:sz w:val="24"/>
              </w:rPr>
              <w:t>2.51</w:t>
            </w:r>
          </w:p>
        </w:tc>
      </w:tr>
      <w:tr w:rsidR="00A932BB">
        <w:tc>
          <w:tcPr>
            <w:tcW w:w="3559" w:type="dxa"/>
            <w:vAlign w:val="center"/>
          </w:tcPr>
          <w:p w:rsidR="00A932BB" w:rsidRDefault="00481B4F">
            <w:pPr>
              <w:jc w:val="left"/>
            </w:pPr>
            <w:r>
              <w:rPr>
                <w:color w:val="000000"/>
                <w:sz w:val="24"/>
              </w:rPr>
              <w:t>金融</w:t>
            </w:r>
          </w:p>
        </w:tc>
        <w:tc>
          <w:tcPr>
            <w:tcW w:w="3000" w:type="dxa"/>
            <w:vAlign w:val="center"/>
          </w:tcPr>
          <w:p w:rsidR="00A932BB" w:rsidRDefault="00481B4F">
            <w:pPr>
              <w:jc w:val="right"/>
            </w:pPr>
            <w:r>
              <w:rPr>
                <w:color w:val="000000"/>
                <w:sz w:val="24"/>
              </w:rPr>
              <w:t>13,285,269.76</w:t>
            </w:r>
          </w:p>
        </w:tc>
        <w:tc>
          <w:tcPr>
            <w:tcW w:w="2439" w:type="dxa"/>
            <w:vAlign w:val="center"/>
          </w:tcPr>
          <w:p w:rsidR="00A932BB" w:rsidRDefault="00481B4F">
            <w:pPr>
              <w:jc w:val="right"/>
            </w:pPr>
            <w:r>
              <w:rPr>
                <w:color w:val="000000"/>
                <w:sz w:val="24"/>
              </w:rPr>
              <w:t>1.08</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1,198,177,522.06</w:t>
            </w:r>
          </w:p>
        </w:tc>
        <w:tc>
          <w:tcPr>
            <w:tcW w:w="2534" w:type="dxa"/>
            <w:vAlign w:val="center"/>
          </w:tcPr>
          <w:p w:rsidR="008A5A5D" w:rsidRPr="007F3452" w:rsidRDefault="008A5A5D" w:rsidP="00CC055F">
            <w:pPr>
              <w:spacing w:before="29" w:line="288" w:lineRule="auto"/>
              <w:jc w:val="right"/>
              <w:rPr>
                <w:sz w:val="24"/>
              </w:rPr>
            </w:pPr>
            <w:r w:rsidRPr="007F3452">
              <w:rPr>
                <w:sz w:val="24"/>
              </w:rPr>
              <w:t>97.46</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C91247" w:rsidRPr="00323F0D" w:rsidRDefault="00C91247" w:rsidP="00C91247">
      <w:pPr>
        <w:spacing w:before="29" w:line="288" w:lineRule="auto"/>
        <w:rPr>
          <w:b/>
          <w:bCs/>
          <w:kern w:val="0"/>
          <w:sz w:val="24"/>
        </w:rPr>
      </w:pPr>
      <w:r>
        <w:rPr>
          <w:rFonts w:hint="eastAsia"/>
          <w:b/>
          <w:bCs/>
          <w:kern w:val="0"/>
          <w:sz w:val="24"/>
        </w:rPr>
        <w:t xml:space="preserve">7.3.2 </w:t>
      </w:r>
      <w:r>
        <w:rPr>
          <w:rFonts w:hint="eastAsia"/>
          <w:b/>
          <w:bCs/>
          <w:kern w:val="0"/>
          <w:sz w:val="24"/>
        </w:rPr>
        <w:t>期末</w:t>
      </w:r>
      <w:r w:rsidRPr="00323F0D">
        <w:rPr>
          <w:b/>
          <w:bCs/>
          <w:kern w:val="0"/>
          <w:sz w:val="24"/>
        </w:rPr>
        <w:t>积极投资按行业分类的股票及存托凭证投资组合</w:t>
      </w:r>
    </w:p>
    <w:p w:rsidR="00EB57EA" w:rsidRDefault="00EB57EA" w:rsidP="00BA5392">
      <w:pPr>
        <w:tabs>
          <w:tab w:val="left" w:pos="426"/>
        </w:tabs>
        <w:spacing w:before="29" w:line="288" w:lineRule="auto"/>
        <w:jc w:val="left"/>
        <w:rPr>
          <w:kern w:val="0"/>
          <w:sz w:val="24"/>
        </w:rPr>
      </w:pPr>
      <w:r w:rsidRPr="007F3452">
        <w:rPr>
          <w:kern w:val="0"/>
          <w:sz w:val="24"/>
        </w:rPr>
        <w:t>本基金本报告期末未持有积极投资股票及存托凭证。</w:t>
      </w:r>
    </w:p>
    <w:p w:rsidR="00C91247" w:rsidRPr="007F3452" w:rsidRDefault="00C91247" w:rsidP="00BA5392">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522481157"/>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9"/>
      <w:bookmarkEnd w:id="180"/>
      <w:bookmarkEnd w:id="181"/>
      <w:bookmarkEnd w:id="182"/>
    </w:p>
    <w:p w:rsidR="00187CB2" w:rsidRPr="007F3452" w:rsidRDefault="00E45C40" w:rsidP="00CC055F">
      <w:pPr>
        <w:pStyle w:val="20"/>
        <w:spacing w:before="29" w:after="0" w:line="288" w:lineRule="auto"/>
        <w:rPr>
          <w:rFonts w:ascii="Times New Roman" w:hAnsi="Times New Roman"/>
          <w:b w:val="0"/>
          <w:szCs w:val="24"/>
        </w:rPr>
      </w:pPr>
      <w:bookmarkStart w:id="183" w:name="_Toc522481158"/>
      <w:r w:rsidRPr="007F3452">
        <w:rPr>
          <w:rFonts w:ascii="Times New Roman" w:hAnsi="Times New Roman"/>
          <w:kern w:val="0"/>
          <w:szCs w:val="24"/>
        </w:rPr>
        <w:t>7.</w:t>
      </w:r>
      <w:r w:rsidR="00187CB2" w:rsidRPr="007F3452">
        <w:rPr>
          <w:rFonts w:ascii="Times New Roman" w:hAnsi="Times New Roman"/>
          <w:kern w:val="0"/>
          <w:szCs w:val="24"/>
        </w:rPr>
        <w:t>4.1</w:t>
      </w:r>
      <w:r w:rsidR="00187CB2" w:rsidRPr="007F3452">
        <w:rPr>
          <w:rFonts w:ascii="Times New Roman" w:hAnsi="Times New Roman"/>
          <w:kern w:val="0"/>
          <w:szCs w:val="24"/>
        </w:rPr>
        <w:t>期末</w:t>
      </w:r>
      <w:r w:rsidR="002572FF" w:rsidRPr="00347DA9">
        <w:rPr>
          <w:rFonts w:ascii="Times New Roman" w:hAnsi="Times New Roman"/>
          <w:kern w:val="0"/>
          <w:szCs w:val="24"/>
        </w:rPr>
        <w:t>指数投资</w:t>
      </w:r>
      <w:r w:rsidR="00187CB2" w:rsidRPr="007F3452">
        <w:rPr>
          <w:rFonts w:ascii="Times New Roman" w:hAnsi="Times New Roman"/>
          <w:kern w:val="0"/>
          <w:szCs w:val="24"/>
        </w:rPr>
        <w:t>按公允价值占基金资产净值比例大小排序的所有权益投资明细</w:t>
      </w:r>
      <w:bookmarkEnd w:id="183"/>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7"/>
        <w:gridCol w:w="1474"/>
        <w:gridCol w:w="820"/>
        <w:gridCol w:w="1048"/>
        <w:gridCol w:w="679"/>
        <w:gridCol w:w="828"/>
        <w:gridCol w:w="1090"/>
        <w:gridCol w:w="1595"/>
        <w:gridCol w:w="907"/>
      </w:tblGrid>
      <w:tr w:rsidR="008A5A5D" w:rsidRPr="007F3452" w:rsidTr="00052ED1">
        <w:trPr>
          <w:trHeight w:val="315"/>
        </w:trPr>
        <w:tc>
          <w:tcPr>
            <w:tcW w:w="557"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147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82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0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6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8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109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59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07"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A932BB" w:rsidTr="00052ED1">
        <w:tc>
          <w:tcPr>
            <w:tcW w:w="557" w:type="dxa"/>
            <w:vAlign w:val="center"/>
          </w:tcPr>
          <w:p w:rsidR="00A932BB" w:rsidRDefault="00481B4F">
            <w:pPr>
              <w:jc w:val="center"/>
            </w:pPr>
            <w:r>
              <w:rPr>
                <w:color w:val="000000"/>
                <w:sz w:val="24"/>
              </w:rPr>
              <w:t>1</w:t>
            </w:r>
          </w:p>
        </w:tc>
        <w:tc>
          <w:tcPr>
            <w:tcW w:w="1474" w:type="dxa"/>
            <w:vAlign w:val="center"/>
          </w:tcPr>
          <w:p w:rsidR="00A932BB" w:rsidRDefault="00481B4F">
            <w:pPr>
              <w:jc w:val="center"/>
            </w:pPr>
            <w:r>
              <w:rPr>
                <w:color w:val="000000"/>
                <w:sz w:val="24"/>
              </w:rPr>
              <w:t>Tencent Holdings Limited</w:t>
            </w:r>
          </w:p>
        </w:tc>
        <w:tc>
          <w:tcPr>
            <w:tcW w:w="820" w:type="dxa"/>
            <w:vAlign w:val="center"/>
          </w:tcPr>
          <w:p w:rsidR="00A932BB" w:rsidRDefault="00481B4F">
            <w:pPr>
              <w:jc w:val="center"/>
            </w:pPr>
            <w:r>
              <w:rPr>
                <w:color w:val="000000"/>
                <w:sz w:val="24"/>
              </w:rPr>
              <w:t>腾讯控股有限公司</w:t>
            </w:r>
          </w:p>
        </w:tc>
        <w:tc>
          <w:tcPr>
            <w:tcW w:w="1048" w:type="dxa"/>
            <w:vAlign w:val="center"/>
          </w:tcPr>
          <w:p w:rsidR="00A932BB" w:rsidRDefault="00481B4F">
            <w:pPr>
              <w:jc w:val="center"/>
            </w:pPr>
            <w:r>
              <w:rPr>
                <w:color w:val="000000"/>
                <w:sz w:val="24"/>
              </w:rPr>
              <w:t>700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380,100</w:t>
            </w:r>
          </w:p>
        </w:tc>
        <w:tc>
          <w:tcPr>
            <w:tcW w:w="1595" w:type="dxa"/>
            <w:vAlign w:val="center"/>
          </w:tcPr>
          <w:p w:rsidR="00A932BB" w:rsidRDefault="00481B4F">
            <w:pPr>
              <w:jc w:val="right"/>
            </w:pPr>
            <w:r>
              <w:rPr>
                <w:color w:val="000000"/>
                <w:sz w:val="24"/>
              </w:rPr>
              <w:t>126,225,849.39</w:t>
            </w:r>
          </w:p>
        </w:tc>
        <w:tc>
          <w:tcPr>
            <w:tcW w:w="907" w:type="dxa"/>
            <w:vAlign w:val="center"/>
          </w:tcPr>
          <w:p w:rsidR="00A932BB" w:rsidRDefault="00481B4F">
            <w:pPr>
              <w:jc w:val="right"/>
            </w:pPr>
            <w:r>
              <w:rPr>
                <w:color w:val="000000"/>
                <w:sz w:val="24"/>
              </w:rPr>
              <w:t>10.27</w:t>
            </w:r>
          </w:p>
        </w:tc>
      </w:tr>
      <w:tr w:rsidR="00A932BB" w:rsidTr="00052ED1">
        <w:tc>
          <w:tcPr>
            <w:tcW w:w="557" w:type="dxa"/>
            <w:vAlign w:val="center"/>
          </w:tcPr>
          <w:p w:rsidR="00A932BB" w:rsidRDefault="00481B4F">
            <w:pPr>
              <w:jc w:val="center"/>
            </w:pPr>
            <w:r>
              <w:rPr>
                <w:color w:val="000000"/>
                <w:sz w:val="24"/>
              </w:rPr>
              <w:t>2</w:t>
            </w:r>
          </w:p>
        </w:tc>
        <w:tc>
          <w:tcPr>
            <w:tcW w:w="1474" w:type="dxa"/>
            <w:vAlign w:val="center"/>
          </w:tcPr>
          <w:p w:rsidR="00A932BB" w:rsidRDefault="00481B4F">
            <w:pPr>
              <w:jc w:val="center"/>
            </w:pPr>
            <w:r>
              <w:rPr>
                <w:color w:val="000000"/>
                <w:sz w:val="24"/>
              </w:rPr>
              <w:t>Alibaba Group Holding Limited</w:t>
            </w:r>
          </w:p>
        </w:tc>
        <w:tc>
          <w:tcPr>
            <w:tcW w:w="820" w:type="dxa"/>
            <w:vAlign w:val="center"/>
          </w:tcPr>
          <w:p w:rsidR="00A932BB" w:rsidRDefault="00481B4F">
            <w:pPr>
              <w:jc w:val="center"/>
            </w:pPr>
            <w:r>
              <w:rPr>
                <w:color w:val="000000"/>
                <w:sz w:val="24"/>
              </w:rPr>
              <w:t>阿里巴巴集团控股有限公司</w:t>
            </w:r>
          </w:p>
        </w:tc>
        <w:tc>
          <w:tcPr>
            <w:tcW w:w="1048" w:type="dxa"/>
            <w:vAlign w:val="center"/>
          </w:tcPr>
          <w:p w:rsidR="00A932BB" w:rsidRDefault="00481B4F">
            <w:pPr>
              <w:jc w:val="center"/>
            </w:pPr>
            <w:r>
              <w:rPr>
                <w:color w:val="000000"/>
                <w:sz w:val="24"/>
              </w:rPr>
              <w:t>BABA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88,340</w:t>
            </w:r>
          </w:p>
        </w:tc>
        <w:tc>
          <w:tcPr>
            <w:tcW w:w="1595" w:type="dxa"/>
            <w:vAlign w:val="center"/>
          </w:tcPr>
          <w:p w:rsidR="00A932BB" w:rsidRDefault="00481B4F">
            <w:pPr>
              <w:jc w:val="right"/>
            </w:pPr>
            <w:r>
              <w:rPr>
                <w:color w:val="000000"/>
                <w:sz w:val="24"/>
              </w:rPr>
              <w:t>108,444,222.68</w:t>
            </w:r>
          </w:p>
        </w:tc>
        <w:tc>
          <w:tcPr>
            <w:tcW w:w="907" w:type="dxa"/>
            <w:vAlign w:val="center"/>
          </w:tcPr>
          <w:p w:rsidR="00A932BB" w:rsidRDefault="00481B4F">
            <w:pPr>
              <w:jc w:val="right"/>
            </w:pPr>
            <w:r>
              <w:rPr>
                <w:color w:val="000000"/>
                <w:sz w:val="24"/>
              </w:rPr>
              <w:t>8.82</w:t>
            </w:r>
          </w:p>
        </w:tc>
      </w:tr>
      <w:tr w:rsidR="00A932BB" w:rsidTr="00052ED1">
        <w:tc>
          <w:tcPr>
            <w:tcW w:w="557" w:type="dxa"/>
            <w:vAlign w:val="center"/>
          </w:tcPr>
          <w:p w:rsidR="00A932BB" w:rsidRDefault="00481B4F">
            <w:pPr>
              <w:jc w:val="center"/>
            </w:pPr>
            <w:r>
              <w:rPr>
                <w:color w:val="000000"/>
                <w:sz w:val="24"/>
              </w:rPr>
              <w:t>3</w:t>
            </w:r>
          </w:p>
        </w:tc>
        <w:tc>
          <w:tcPr>
            <w:tcW w:w="1474" w:type="dxa"/>
            <w:vAlign w:val="center"/>
          </w:tcPr>
          <w:p w:rsidR="00A932BB" w:rsidRDefault="00481B4F">
            <w:pPr>
              <w:jc w:val="center"/>
            </w:pPr>
            <w:r>
              <w:rPr>
                <w:color w:val="000000"/>
                <w:sz w:val="24"/>
              </w:rPr>
              <w:t>Baidu Inc.</w:t>
            </w:r>
          </w:p>
        </w:tc>
        <w:tc>
          <w:tcPr>
            <w:tcW w:w="820" w:type="dxa"/>
            <w:vAlign w:val="center"/>
          </w:tcPr>
          <w:p w:rsidR="00A932BB" w:rsidRDefault="00481B4F">
            <w:pPr>
              <w:jc w:val="center"/>
            </w:pPr>
            <w:r>
              <w:rPr>
                <w:color w:val="000000"/>
                <w:sz w:val="24"/>
              </w:rPr>
              <w:t>百度股份有限公司</w:t>
            </w:r>
          </w:p>
        </w:tc>
        <w:tc>
          <w:tcPr>
            <w:tcW w:w="1048" w:type="dxa"/>
            <w:vAlign w:val="center"/>
          </w:tcPr>
          <w:p w:rsidR="00A932BB" w:rsidRDefault="00481B4F">
            <w:pPr>
              <w:jc w:val="center"/>
            </w:pPr>
            <w:r>
              <w:rPr>
                <w:color w:val="000000"/>
                <w:sz w:val="24"/>
              </w:rPr>
              <w:t>BIDU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62,895</w:t>
            </w:r>
          </w:p>
        </w:tc>
        <w:tc>
          <w:tcPr>
            <w:tcW w:w="1595" w:type="dxa"/>
            <w:vAlign w:val="center"/>
          </w:tcPr>
          <w:p w:rsidR="00A932BB" w:rsidRDefault="00481B4F">
            <w:pPr>
              <w:jc w:val="right"/>
            </w:pPr>
            <w:r>
              <w:rPr>
                <w:color w:val="000000"/>
                <w:sz w:val="24"/>
              </w:rPr>
              <w:t>101,124,706.85</w:t>
            </w:r>
          </w:p>
        </w:tc>
        <w:tc>
          <w:tcPr>
            <w:tcW w:w="907" w:type="dxa"/>
            <w:vAlign w:val="center"/>
          </w:tcPr>
          <w:p w:rsidR="00A932BB" w:rsidRDefault="00481B4F">
            <w:pPr>
              <w:jc w:val="right"/>
            </w:pPr>
            <w:r>
              <w:rPr>
                <w:color w:val="000000"/>
                <w:sz w:val="24"/>
              </w:rPr>
              <w:t>8.23</w:t>
            </w:r>
          </w:p>
        </w:tc>
      </w:tr>
      <w:tr w:rsidR="00A932BB" w:rsidTr="00052ED1">
        <w:tc>
          <w:tcPr>
            <w:tcW w:w="557" w:type="dxa"/>
            <w:vAlign w:val="center"/>
          </w:tcPr>
          <w:p w:rsidR="00A932BB" w:rsidRDefault="00481B4F">
            <w:pPr>
              <w:jc w:val="center"/>
            </w:pPr>
            <w:r>
              <w:rPr>
                <w:color w:val="000000"/>
                <w:sz w:val="24"/>
              </w:rPr>
              <w:t>4</w:t>
            </w:r>
          </w:p>
        </w:tc>
        <w:tc>
          <w:tcPr>
            <w:tcW w:w="1474" w:type="dxa"/>
            <w:vAlign w:val="center"/>
          </w:tcPr>
          <w:p w:rsidR="00A932BB" w:rsidRDefault="00481B4F">
            <w:pPr>
              <w:jc w:val="center"/>
            </w:pPr>
            <w:r>
              <w:rPr>
                <w:color w:val="000000"/>
                <w:sz w:val="24"/>
              </w:rPr>
              <w:t>Netease.Com Inc.</w:t>
            </w:r>
          </w:p>
        </w:tc>
        <w:tc>
          <w:tcPr>
            <w:tcW w:w="820" w:type="dxa"/>
            <w:vAlign w:val="center"/>
          </w:tcPr>
          <w:p w:rsidR="00A932BB" w:rsidRDefault="00481B4F">
            <w:pPr>
              <w:jc w:val="center"/>
            </w:pPr>
            <w:r>
              <w:rPr>
                <w:color w:val="000000"/>
                <w:sz w:val="24"/>
              </w:rPr>
              <w:t>网易公司</w:t>
            </w:r>
          </w:p>
        </w:tc>
        <w:tc>
          <w:tcPr>
            <w:tcW w:w="1048" w:type="dxa"/>
            <w:vAlign w:val="center"/>
          </w:tcPr>
          <w:p w:rsidR="00A932BB" w:rsidRDefault="00481B4F">
            <w:pPr>
              <w:jc w:val="center"/>
            </w:pPr>
            <w:r>
              <w:rPr>
                <w:color w:val="000000"/>
                <w:sz w:val="24"/>
              </w:rPr>
              <w:t>NTES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59,783</w:t>
            </w:r>
          </w:p>
        </w:tc>
        <w:tc>
          <w:tcPr>
            <w:tcW w:w="1595" w:type="dxa"/>
            <w:vAlign w:val="center"/>
          </w:tcPr>
          <w:p w:rsidR="00A932BB" w:rsidRDefault="00481B4F">
            <w:pPr>
              <w:jc w:val="right"/>
            </w:pPr>
            <w:r>
              <w:rPr>
                <w:color w:val="000000"/>
                <w:sz w:val="24"/>
              </w:rPr>
              <w:t>99,946,195.18</w:t>
            </w:r>
          </w:p>
        </w:tc>
        <w:tc>
          <w:tcPr>
            <w:tcW w:w="907" w:type="dxa"/>
            <w:vAlign w:val="center"/>
          </w:tcPr>
          <w:p w:rsidR="00A932BB" w:rsidRDefault="00481B4F">
            <w:pPr>
              <w:jc w:val="right"/>
            </w:pPr>
            <w:r>
              <w:rPr>
                <w:color w:val="000000"/>
                <w:sz w:val="24"/>
              </w:rPr>
              <w:t>8.13</w:t>
            </w:r>
          </w:p>
        </w:tc>
      </w:tr>
      <w:tr w:rsidR="00A932BB" w:rsidTr="00052ED1">
        <w:tc>
          <w:tcPr>
            <w:tcW w:w="557" w:type="dxa"/>
            <w:vAlign w:val="center"/>
          </w:tcPr>
          <w:p w:rsidR="00A932BB" w:rsidRDefault="00481B4F">
            <w:pPr>
              <w:jc w:val="center"/>
            </w:pPr>
            <w:r>
              <w:rPr>
                <w:color w:val="000000"/>
                <w:sz w:val="24"/>
              </w:rPr>
              <w:t>5</w:t>
            </w:r>
          </w:p>
        </w:tc>
        <w:tc>
          <w:tcPr>
            <w:tcW w:w="1474" w:type="dxa"/>
            <w:vAlign w:val="center"/>
          </w:tcPr>
          <w:p w:rsidR="00A932BB" w:rsidRDefault="00481B4F">
            <w:pPr>
              <w:jc w:val="center"/>
            </w:pPr>
            <w:r>
              <w:rPr>
                <w:color w:val="000000"/>
                <w:sz w:val="24"/>
              </w:rPr>
              <w:t>Jd.Com Inc.</w:t>
            </w:r>
          </w:p>
        </w:tc>
        <w:tc>
          <w:tcPr>
            <w:tcW w:w="820" w:type="dxa"/>
            <w:vAlign w:val="center"/>
          </w:tcPr>
          <w:p w:rsidR="00A932BB" w:rsidRDefault="00481B4F">
            <w:pPr>
              <w:jc w:val="center"/>
            </w:pPr>
            <w:r>
              <w:rPr>
                <w:color w:val="000000"/>
                <w:sz w:val="24"/>
              </w:rPr>
              <w:t>京东集团</w:t>
            </w:r>
          </w:p>
        </w:tc>
        <w:tc>
          <w:tcPr>
            <w:tcW w:w="1048" w:type="dxa"/>
            <w:vAlign w:val="center"/>
          </w:tcPr>
          <w:p w:rsidR="00A932BB" w:rsidRDefault="00481B4F">
            <w:pPr>
              <w:jc w:val="center"/>
            </w:pPr>
            <w:r>
              <w:rPr>
                <w:color w:val="000000"/>
                <w:sz w:val="24"/>
              </w:rPr>
              <w:t>JD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317,533</w:t>
            </w:r>
          </w:p>
        </w:tc>
        <w:tc>
          <w:tcPr>
            <w:tcW w:w="1595" w:type="dxa"/>
            <w:vAlign w:val="center"/>
          </w:tcPr>
          <w:p w:rsidR="00A932BB" w:rsidRDefault="00481B4F">
            <w:pPr>
              <w:jc w:val="right"/>
            </w:pPr>
            <w:r>
              <w:rPr>
                <w:color w:val="000000"/>
                <w:sz w:val="24"/>
              </w:rPr>
              <w:t>81,833,515.62</w:t>
            </w:r>
          </w:p>
        </w:tc>
        <w:tc>
          <w:tcPr>
            <w:tcW w:w="907" w:type="dxa"/>
            <w:vAlign w:val="center"/>
          </w:tcPr>
          <w:p w:rsidR="00A932BB" w:rsidRDefault="00481B4F">
            <w:pPr>
              <w:jc w:val="right"/>
            </w:pPr>
            <w:r>
              <w:rPr>
                <w:color w:val="000000"/>
                <w:sz w:val="24"/>
              </w:rPr>
              <w:t>6.66</w:t>
            </w:r>
          </w:p>
        </w:tc>
      </w:tr>
      <w:tr w:rsidR="00A932BB" w:rsidTr="00052ED1">
        <w:tc>
          <w:tcPr>
            <w:tcW w:w="557" w:type="dxa"/>
            <w:vAlign w:val="center"/>
          </w:tcPr>
          <w:p w:rsidR="00A932BB" w:rsidRDefault="00481B4F">
            <w:pPr>
              <w:jc w:val="center"/>
            </w:pPr>
            <w:r>
              <w:rPr>
                <w:color w:val="000000"/>
                <w:sz w:val="24"/>
              </w:rPr>
              <w:t>6</w:t>
            </w:r>
          </w:p>
        </w:tc>
        <w:tc>
          <w:tcPr>
            <w:tcW w:w="1474" w:type="dxa"/>
            <w:vAlign w:val="center"/>
          </w:tcPr>
          <w:p w:rsidR="00A932BB" w:rsidRDefault="00481B4F">
            <w:pPr>
              <w:jc w:val="center"/>
            </w:pPr>
            <w:r>
              <w:rPr>
                <w:color w:val="000000"/>
                <w:sz w:val="24"/>
              </w:rPr>
              <w:t>iQIYI,Inc.</w:t>
            </w:r>
          </w:p>
        </w:tc>
        <w:tc>
          <w:tcPr>
            <w:tcW w:w="820" w:type="dxa"/>
            <w:vAlign w:val="center"/>
          </w:tcPr>
          <w:p w:rsidR="00A932BB" w:rsidRDefault="00481B4F">
            <w:pPr>
              <w:jc w:val="center"/>
            </w:pPr>
            <w:r>
              <w:rPr>
                <w:color w:val="000000"/>
                <w:sz w:val="24"/>
              </w:rPr>
              <w:t>爱奇艺有限公司</w:t>
            </w:r>
          </w:p>
        </w:tc>
        <w:tc>
          <w:tcPr>
            <w:tcW w:w="1048" w:type="dxa"/>
            <w:vAlign w:val="center"/>
          </w:tcPr>
          <w:p w:rsidR="00A932BB" w:rsidRDefault="00481B4F">
            <w:pPr>
              <w:jc w:val="center"/>
            </w:pPr>
            <w:r>
              <w:rPr>
                <w:color w:val="000000"/>
                <w:sz w:val="24"/>
              </w:rPr>
              <w:t>IQ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281,068</w:t>
            </w:r>
          </w:p>
        </w:tc>
        <w:tc>
          <w:tcPr>
            <w:tcW w:w="1595" w:type="dxa"/>
            <w:vAlign w:val="center"/>
          </w:tcPr>
          <w:p w:rsidR="00A932BB" w:rsidRDefault="00481B4F">
            <w:pPr>
              <w:jc w:val="right"/>
            </w:pPr>
            <w:r>
              <w:rPr>
                <w:color w:val="000000"/>
                <w:sz w:val="24"/>
              </w:rPr>
              <w:t>60,068,779.28</w:t>
            </w:r>
          </w:p>
        </w:tc>
        <w:tc>
          <w:tcPr>
            <w:tcW w:w="907" w:type="dxa"/>
            <w:vAlign w:val="center"/>
          </w:tcPr>
          <w:p w:rsidR="00A932BB" w:rsidRDefault="00481B4F">
            <w:pPr>
              <w:jc w:val="right"/>
            </w:pPr>
            <w:r>
              <w:rPr>
                <w:color w:val="000000"/>
                <w:sz w:val="24"/>
              </w:rPr>
              <w:t>4.89</w:t>
            </w:r>
          </w:p>
        </w:tc>
      </w:tr>
      <w:tr w:rsidR="00A932BB" w:rsidTr="00052ED1">
        <w:tc>
          <w:tcPr>
            <w:tcW w:w="557" w:type="dxa"/>
            <w:vAlign w:val="center"/>
          </w:tcPr>
          <w:p w:rsidR="00A932BB" w:rsidRDefault="00481B4F">
            <w:pPr>
              <w:jc w:val="center"/>
            </w:pPr>
            <w:r>
              <w:rPr>
                <w:color w:val="000000"/>
                <w:sz w:val="24"/>
              </w:rPr>
              <w:t>7</w:t>
            </w:r>
          </w:p>
        </w:tc>
        <w:tc>
          <w:tcPr>
            <w:tcW w:w="1474" w:type="dxa"/>
            <w:vAlign w:val="center"/>
          </w:tcPr>
          <w:p w:rsidR="00A932BB" w:rsidRDefault="00481B4F">
            <w:pPr>
              <w:jc w:val="center"/>
            </w:pPr>
            <w:r>
              <w:rPr>
                <w:color w:val="000000"/>
                <w:sz w:val="24"/>
              </w:rPr>
              <w:t>Ctrip.Com International, Ltd.</w:t>
            </w:r>
          </w:p>
        </w:tc>
        <w:tc>
          <w:tcPr>
            <w:tcW w:w="820" w:type="dxa"/>
            <w:vAlign w:val="center"/>
          </w:tcPr>
          <w:p w:rsidR="00A932BB" w:rsidRDefault="00481B4F">
            <w:pPr>
              <w:jc w:val="center"/>
            </w:pPr>
            <w:r>
              <w:rPr>
                <w:color w:val="000000"/>
                <w:sz w:val="24"/>
              </w:rPr>
              <w:t>携程旅行网</w:t>
            </w:r>
          </w:p>
        </w:tc>
        <w:tc>
          <w:tcPr>
            <w:tcW w:w="1048" w:type="dxa"/>
            <w:vAlign w:val="center"/>
          </w:tcPr>
          <w:p w:rsidR="00A932BB" w:rsidRDefault="00481B4F">
            <w:pPr>
              <w:jc w:val="center"/>
            </w:pPr>
            <w:r>
              <w:rPr>
                <w:color w:val="000000"/>
                <w:sz w:val="24"/>
              </w:rPr>
              <w:t>CTRP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174,748</w:t>
            </w:r>
          </w:p>
        </w:tc>
        <w:tc>
          <w:tcPr>
            <w:tcW w:w="1595" w:type="dxa"/>
            <w:vAlign w:val="center"/>
          </w:tcPr>
          <w:p w:rsidR="00A932BB" w:rsidRDefault="00481B4F">
            <w:pPr>
              <w:jc w:val="right"/>
            </w:pPr>
            <w:r>
              <w:rPr>
                <w:color w:val="000000"/>
                <w:sz w:val="24"/>
              </w:rPr>
              <w:t>55,071,597.69</w:t>
            </w:r>
          </w:p>
        </w:tc>
        <w:tc>
          <w:tcPr>
            <w:tcW w:w="907" w:type="dxa"/>
            <w:vAlign w:val="center"/>
          </w:tcPr>
          <w:p w:rsidR="00A932BB" w:rsidRDefault="00481B4F">
            <w:pPr>
              <w:jc w:val="right"/>
            </w:pPr>
            <w:r>
              <w:rPr>
                <w:color w:val="000000"/>
                <w:sz w:val="24"/>
              </w:rPr>
              <w:t>4.48</w:t>
            </w:r>
          </w:p>
        </w:tc>
      </w:tr>
      <w:tr w:rsidR="00A932BB" w:rsidTr="00052ED1">
        <w:tc>
          <w:tcPr>
            <w:tcW w:w="557" w:type="dxa"/>
            <w:vAlign w:val="center"/>
          </w:tcPr>
          <w:p w:rsidR="00A932BB" w:rsidRDefault="00481B4F">
            <w:pPr>
              <w:jc w:val="center"/>
            </w:pPr>
            <w:r>
              <w:rPr>
                <w:color w:val="000000"/>
                <w:sz w:val="24"/>
              </w:rPr>
              <w:t>8</w:t>
            </w:r>
          </w:p>
        </w:tc>
        <w:tc>
          <w:tcPr>
            <w:tcW w:w="1474" w:type="dxa"/>
            <w:vAlign w:val="center"/>
          </w:tcPr>
          <w:p w:rsidR="00A932BB" w:rsidRDefault="00481B4F">
            <w:pPr>
              <w:jc w:val="center"/>
            </w:pPr>
            <w:r>
              <w:rPr>
                <w:color w:val="000000"/>
                <w:sz w:val="24"/>
              </w:rPr>
              <w:t>SINA Corp</w:t>
            </w:r>
          </w:p>
        </w:tc>
        <w:tc>
          <w:tcPr>
            <w:tcW w:w="820" w:type="dxa"/>
            <w:vAlign w:val="center"/>
          </w:tcPr>
          <w:p w:rsidR="00A932BB" w:rsidRDefault="00481B4F">
            <w:pPr>
              <w:jc w:val="center"/>
            </w:pPr>
            <w:r>
              <w:rPr>
                <w:color w:val="000000"/>
                <w:sz w:val="24"/>
              </w:rPr>
              <w:t>新浪公司</w:t>
            </w:r>
          </w:p>
        </w:tc>
        <w:tc>
          <w:tcPr>
            <w:tcW w:w="1048" w:type="dxa"/>
            <w:vAlign w:val="center"/>
          </w:tcPr>
          <w:p w:rsidR="00A932BB" w:rsidRDefault="00481B4F">
            <w:pPr>
              <w:jc w:val="center"/>
            </w:pPr>
            <w:r>
              <w:rPr>
                <w:color w:val="000000"/>
                <w:sz w:val="24"/>
              </w:rPr>
              <w:t>SINA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86,889</w:t>
            </w:r>
          </w:p>
        </w:tc>
        <w:tc>
          <w:tcPr>
            <w:tcW w:w="1595" w:type="dxa"/>
            <w:vAlign w:val="center"/>
          </w:tcPr>
          <w:p w:rsidR="00A932BB" w:rsidRDefault="00481B4F">
            <w:pPr>
              <w:jc w:val="right"/>
            </w:pPr>
            <w:r>
              <w:rPr>
                <w:color w:val="000000"/>
                <w:sz w:val="24"/>
              </w:rPr>
              <w:t>48,689,107.35</w:t>
            </w:r>
          </w:p>
        </w:tc>
        <w:tc>
          <w:tcPr>
            <w:tcW w:w="907" w:type="dxa"/>
            <w:vAlign w:val="center"/>
          </w:tcPr>
          <w:p w:rsidR="00A932BB" w:rsidRDefault="00481B4F">
            <w:pPr>
              <w:jc w:val="right"/>
            </w:pPr>
            <w:r>
              <w:rPr>
                <w:color w:val="000000"/>
                <w:sz w:val="24"/>
              </w:rPr>
              <w:t>3.96</w:t>
            </w:r>
          </w:p>
        </w:tc>
      </w:tr>
      <w:tr w:rsidR="00A932BB" w:rsidTr="00052ED1">
        <w:tc>
          <w:tcPr>
            <w:tcW w:w="557" w:type="dxa"/>
            <w:vAlign w:val="center"/>
          </w:tcPr>
          <w:p w:rsidR="00A932BB" w:rsidRDefault="00481B4F">
            <w:pPr>
              <w:jc w:val="center"/>
            </w:pPr>
            <w:r>
              <w:rPr>
                <w:color w:val="000000"/>
                <w:sz w:val="24"/>
              </w:rPr>
              <w:t>9</w:t>
            </w:r>
          </w:p>
        </w:tc>
        <w:tc>
          <w:tcPr>
            <w:tcW w:w="1474" w:type="dxa"/>
            <w:vAlign w:val="center"/>
          </w:tcPr>
          <w:p w:rsidR="00A932BB" w:rsidRDefault="00481B4F">
            <w:pPr>
              <w:jc w:val="center"/>
            </w:pPr>
            <w:r>
              <w:rPr>
                <w:color w:val="000000"/>
                <w:sz w:val="24"/>
              </w:rPr>
              <w:t>Autohome Inc.</w:t>
            </w:r>
          </w:p>
        </w:tc>
        <w:tc>
          <w:tcPr>
            <w:tcW w:w="820" w:type="dxa"/>
            <w:vAlign w:val="center"/>
          </w:tcPr>
          <w:p w:rsidR="00A932BB" w:rsidRDefault="00481B4F">
            <w:pPr>
              <w:jc w:val="center"/>
            </w:pPr>
            <w:r>
              <w:rPr>
                <w:color w:val="000000"/>
                <w:sz w:val="24"/>
              </w:rPr>
              <w:t>汽车之家</w:t>
            </w:r>
          </w:p>
        </w:tc>
        <w:tc>
          <w:tcPr>
            <w:tcW w:w="1048" w:type="dxa"/>
            <w:vAlign w:val="center"/>
          </w:tcPr>
          <w:p w:rsidR="00A932BB" w:rsidRDefault="00481B4F">
            <w:pPr>
              <w:jc w:val="center"/>
            </w:pPr>
            <w:r>
              <w:rPr>
                <w:color w:val="000000"/>
                <w:sz w:val="24"/>
              </w:rPr>
              <w:t>ATHM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71,538</w:t>
            </w:r>
          </w:p>
        </w:tc>
        <w:tc>
          <w:tcPr>
            <w:tcW w:w="1595" w:type="dxa"/>
            <w:vAlign w:val="center"/>
          </w:tcPr>
          <w:p w:rsidR="00A932BB" w:rsidRDefault="00481B4F">
            <w:pPr>
              <w:jc w:val="right"/>
            </w:pPr>
            <w:r>
              <w:rPr>
                <w:color w:val="000000"/>
                <w:sz w:val="24"/>
              </w:rPr>
              <w:t>47,807,171.41</w:t>
            </w:r>
          </w:p>
        </w:tc>
        <w:tc>
          <w:tcPr>
            <w:tcW w:w="907" w:type="dxa"/>
            <w:vAlign w:val="center"/>
          </w:tcPr>
          <w:p w:rsidR="00A932BB" w:rsidRDefault="00481B4F">
            <w:pPr>
              <w:jc w:val="right"/>
            </w:pPr>
            <w:r>
              <w:rPr>
                <w:color w:val="000000"/>
                <w:sz w:val="24"/>
              </w:rPr>
              <w:t>3.89</w:t>
            </w:r>
          </w:p>
        </w:tc>
      </w:tr>
      <w:tr w:rsidR="00A932BB" w:rsidTr="00052ED1">
        <w:tc>
          <w:tcPr>
            <w:tcW w:w="557" w:type="dxa"/>
            <w:vAlign w:val="center"/>
          </w:tcPr>
          <w:p w:rsidR="00A932BB" w:rsidRDefault="00481B4F">
            <w:pPr>
              <w:jc w:val="center"/>
            </w:pPr>
            <w:r>
              <w:rPr>
                <w:color w:val="000000"/>
                <w:sz w:val="24"/>
              </w:rPr>
              <w:t>10</w:t>
            </w:r>
          </w:p>
        </w:tc>
        <w:tc>
          <w:tcPr>
            <w:tcW w:w="1474" w:type="dxa"/>
            <w:vAlign w:val="center"/>
          </w:tcPr>
          <w:p w:rsidR="00A932BB" w:rsidRDefault="00481B4F">
            <w:pPr>
              <w:jc w:val="center"/>
            </w:pPr>
            <w:r>
              <w:rPr>
                <w:color w:val="000000"/>
                <w:sz w:val="24"/>
              </w:rPr>
              <w:t>Momo Inc.</w:t>
            </w:r>
          </w:p>
        </w:tc>
        <w:tc>
          <w:tcPr>
            <w:tcW w:w="820" w:type="dxa"/>
            <w:vAlign w:val="center"/>
          </w:tcPr>
          <w:p w:rsidR="00A932BB" w:rsidRDefault="00481B4F">
            <w:pPr>
              <w:jc w:val="center"/>
            </w:pPr>
            <w:r>
              <w:rPr>
                <w:color w:val="000000"/>
                <w:sz w:val="24"/>
              </w:rPr>
              <w:t>陌陌科技</w:t>
            </w:r>
          </w:p>
        </w:tc>
        <w:tc>
          <w:tcPr>
            <w:tcW w:w="1048" w:type="dxa"/>
            <w:vAlign w:val="center"/>
          </w:tcPr>
          <w:p w:rsidR="00A932BB" w:rsidRDefault="00481B4F">
            <w:pPr>
              <w:jc w:val="center"/>
            </w:pPr>
            <w:r>
              <w:rPr>
                <w:color w:val="000000"/>
                <w:sz w:val="24"/>
              </w:rPr>
              <w:t>MOMO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163,124</w:t>
            </w:r>
          </w:p>
        </w:tc>
        <w:tc>
          <w:tcPr>
            <w:tcW w:w="1595" w:type="dxa"/>
            <w:vAlign w:val="center"/>
          </w:tcPr>
          <w:p w:rsidR="00A932BB" w:rsidRDefault="00481B4F">
            <w:pPr>
              <w:jc w:val="right"/>
            </w:pPr>
            <w:r>
              <w:rPr>
                <w:color w:val="000000"/>
                <w:sz w:val="24"/>
              </w:rPr>
              <w:t>46,950,692.24</w:t>
            </w:r>
          </w:p>
        </w:tc>
        <w:tc>
          <w:tcPr>
            <w:tcW w:w="907" w:type="dxa"/>
            <w:vAlign w:val="center"/>
          </w:tcPr>
          <w:p w:rsidR="00A932BB" w:rsidRDefault="00481B4F">
            <w:pPr>
              <w:jc w:val="right"/>
            </w:pPr>
            <w:r>
              <w:rPr>
                <w:color w:val="000000"/>
                <w:sz w:val="24"/>
              </w:rPr>
              <w:t>3.82</w:t>
            </w:r>
          </w:p>
        </w:tc>
      </w:tr>
      <w:tr w:rsidR="00A932BB" w:rsidTr="00052ED1">
        <w:tc>
          <w:tcPr>
            <w:tcW w:w="557" w:type="dxa"/>
            <w:vAlign w:val="center"/>
          </w:tcPr>
          <w:p w:rsidR="00A932BB" w:rsidRDefault="00481B4F">
            <w:pPr>
              <w:jc w:val="center"/>
            </w:pPr>
            <w:r>
              <w:rPr>
                <w:color w:val="000000"/>
                <w:sz w:val="24"/>
              </w:rPr>
              <w:t>11</w:t>
            </w:r>
          </w:p>
        </w:tc>
        <w:tc>
          <w:tcPr>
            <w:tcW w:w="1474" w:type="dxa"/>
            <w:vAlign w:val="center"/>
          </w:tcPr>
          <w:p w:rsidR="00A932BB" w:rsidRDefault="00481B4F">
            <w:pPr>
              <w:jc w:val="center"/>
            </w:pPr>
            <w:r>
              <w:rPr>
                <w:color w:val="000000"/>
                <w:sz w:val="24"/>
              </w:rPr>
              <w:t>TAL Education Group</w:t>
            </w:r>
          </w:p>
        </w:tc>
        <w:tc>
          <w:tcPr>
            <w:tcW w:w="820" w:type="dxa"/>
            <w:vAlign w:val="center"/>
          </w:tcPr>
          <w:p w:rsidR="00A932BB" w:rsidRDefault="00481B4F">
            <w:pPr>
              <w:jc w:val="center"/>
            </w:pPr>
            <w:r>
              <w:rPr>
                <w:color w:val="000000"/>
                <w:sz w:val="24"/>
              </w:rPr>
              <w:t>好未来教育集团</w:t>
            </w:r>
          </w:p>
        </w:tc>
        <w:tc>
          <w:tcPr>
            <w:tcW w:w="1048" w:type="dxa"/>
            <w:vAlign w:val="center"/>
          </w:tcPr>
          <w:p w:rsidR="00A932BB" w:rsidRDefault="00481B4F">
            <w:pPr>
              <w:jc w:val="center"/>
            </w:pPr>
            <w:r>
              <w:rPr>
                <w:color w:val="000000"/>
                <w:sz w:val="24"/>
              </w:rPr>
              <w:t>TAL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190,501</w:t>
            </w:r>
          </w:p>
        </w:tc>
        <w:tc>
          <w:tcPr>
            <w:tcW w:w="1595" w:type="dxa"/>
            <w:vAlign w:val="center"/>
          </w:tcPr>
          <w:p w:rsidR="00A932BB" w:rsidRDefault="00481B4F">
            <w:pPr>
              <w:jc w:val="right"/>
            </w:pPr>
            <w:r>
              <w:rPr>
                <w:color w:val="000000"/>
                <w:sz w:val="24"/>
              </w:rPr>
              <w:t>46,385,256.13</w:t>
            </w:r>
          </w:p>
        </w:tc>
        <w:tc>
          <w:tcPr>
            <w:tcW w:w="907" w:type="dxa"/>
            <w:vAlign w:val="center"/>
          </w:tcPr>
          <w:p w:rsidR="00A932BB" w:rsidRDefault="00481B4F">
            <w:pPr>
              <w:jc w:val="right"/>
            </w:pPr>
            <w:r>
              <w:rPr>
                <w:color w:val="000000"/>
                <w:sz w:val="24"/>
              </w:rPr>
              <w:t>3.77</w:t>
            </w:r>
          </w:p>
        </w:tc>
      </w:tr>
      <w:tr w:rsidR="00A932BB" w:rsidTr="00052ED1">
        <w:tc>
          <w:tcPr>
            <w:tcW w:w="557" w:type="dxa"/>
            <w:vAlign w:val="center"/>
          </w:tcPr>
          <w:p w:rsidR="00A932BB" w:rsidRDefault="00481B4F">
            <w:pPr>
              <w:jc w:val="center"/>
            </w:pPr>
            <w:r>
              <w:rPr>
                <w:color w:val="000000"/>
                <w:sz w:val="24"/>
              </w:rPr>
              <w:t>12</w:t>
            </w:r>
          </w:p>
        </w:tc>
        <w:tc>
          <w:tcPr>
            <w:tcW w:w="1474" w:type="dxa"/>
            <w:vAlign w:val="center"/>
          </w:tcPr>
          <w:p w:rsidR="00A932BB" w:rsidRDefault="00481B4F">
            <w:pPr>
              <w:jc w:val="center"/>
            </w:pPr>
            <w:r>
              <w:rPr>
                <w:color w:val="000000"/>
                <w:sz w:val="24"/>
              </w:rPr>
              <w:t>58.Com Inc.</w:t>
            </w:r>
          </w:p>
        </w:tc>
        <w:tc>
          <w:tcPr>
            <w:tcW w:w="820" w:type="dxa"/>
            <w:vAlign w:val="center"/>
          </w:tcPr>
          <w:p w:rsidR="00A932BB" w:rsidRDefault="00481B4F">
            <w:pPr>
              <w:jc w:val="center"/>
            </w:pPr>
            <w:r>
              <w:rPr>
                <w:color w:val="000000"/>
                <w:sz w:val="24"/>
              </w:rPr>
              <w:t>58</w:t>
            </w:r>
            <w:r>
              <w:rPr>
                <w:color w:val="000000"/>
                <w:sz w:val="24"/>
              </w:rPr>
              <w:t>同城网</w:t>
            </w:r>
          </w:p>
        </w:tc>
        <w:tc>
          <w:tcPr>
            <w:tcW w:w="1048" w:type="dxa"/>
            <w:vAlign w:val="center"/>
          </w:tcPr>
          <w:p w:rsidR="00A932BB" w:rsidRDefault="00481B4F">
            <w:pPr>
              <w:jc w:val="center"/>
            </w:pPr>
            <w:r>
              <w:rPr>
                <w:color w:val="000000"/>
                <w:sz w:val="24"/>
              </w:rPr>
              <w:t>WUBA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97,872</w:t>
            </w:r>
          </w:p>
        </w:tc>
        <w:tc>
          <w:tcPr>
            <w:tcW w:w="1595" w:type="dxa"/>
            <w:vAlign w:val="center"/>
          </w:tcPr>
          <w:p w:rsidR="00A932BB" w:rsidRDefault="00481B4F">
            <w:pPr>
              <w:jc w:val="right"/>
            </w:pPr>
            <w:r>
              <w:rPr>
                <w:color w:val="000000"/>
                <w:sz w:val="24"/>
              </w:rPr>
              <w:t>44,903,188.55</w:t>
            </w:r>
          </w:p>
        </w:tc>
        <w:tc>
          <w:tcPr>
            <w:tcW w:w="907" w:type="dxa"/>
            <w:vAlign w:val="center"/>
          </w:tcPr>
          <w:p w:rsidR="00A932BB" w:rsidRDefault="00481B4F">
            <w:pPr>
              <w:jc w:val="right"/>
            </w:pPr>
            <w:r>
              <w:rPr>
                <w:color w:val="000000"/>
                <w:sz w:val="24"/>
              </w:rPr>
              <w:t>3.65</w:t>
            </w:r>
          </w:p>
        </w:tc>
      </w:tr>
      <w:tr w:rsidR="00A932BB" w:rsidTr="00052ED1">
        <w:tc>
          <w:tcPr>
            <w:tcW w:w="557" w:type="dxa"/>
            <w:vAlign w:val="center"/>
          </w:tcPr>
          <w:p w:rsidR="00A932BB" w:rsidRDefault="00481B4F">
            <w:pPr>
              <w:jc w:val="center"/>
            </w:pPr>
            <w:r>
              <w:rPr>
                <w:color w:val="000000"/>
                <w:sz w:val="24"/>
              </w:rPr>
              <w:t>13</w:t>
            </w:r>
          </w:p>
        </w:tc>
        <w:tc>
          <w:tcPr>
            <w:tcW w:w="1474" w:type="dxa"/>
            <w:vAlign w:val="center"/>
          </w:tcPr>
          <w:p w:rsidR="00A932BB" w:rsidRDefault="00481B4F">
            <w:pPr>
              <w:jc w:val="center"/>
            </w:pPr>
            <w:r>
              <w:rPr>
                <w:color w:val="000000"/>
                <w:sz w:val="24"/>
              </w:rPr>
              <w:t>Vipshop Holdings Ltd.</w:t>
            </w:r>
          </w:p>
        </w:tc>
        <w:tc>
          <w:tcPr>
            <w:tcW w:w="820" w:type="dxa"/>
            <w:vAlign w:val="center"/>
          </w:tcPr>
          <w:p w:rsidR="00A932BB" w:rsidRDefault="00481B4F">
            <w:pPr>
              <w:jc w:val="center"/>
            </w:pPr>
            <w:r>
              <w:rPr>
                <w:color w:val="000000"/>
                <w:sz w:val="24"/>
              </w:rPr>
              <w:t>唯品会控股有限公司</w:t>
            </w:r>
          </w:p>
        </w:tc>
        <w:tc>
          <w:tcPr>
            <w:tcW w:w="1048" w:type="dxa"/>
            <w:vAlign w:val="center"/>
          </w:tcPr>
          <w:p w:rsidR="00A932BB" w:rsidRDefault="00481B4F">
            <w:pPr>
              <w:jc w:val="center"/>
            </w:pPr>
            <w:r>
              <w:rPr>
                <w:color w:val="000000"/>
                <w:sz w:val="24"/>
              </w:rPr>
              <w:t>VIPS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614,972</w:t>
            </w:r>
          </w:p>
        </w:tc>
        <w:tc>
          <w:tcPr>
            <w:tcW w:w="1595" w:type="dxa"/>
            <w:vAlign w:val="center"/>
          </w:tcPr>
          <w:p w:rsidR="00A932BB" w:rsidRDefault="00481B4F">
            <w:pPr>
              <w:jc w:val="right"/>
            </w:pPr>
            <w:r>
              <w:rPr>
                <w:color w:val="000000"/>
                <w:sz w:val="24"/>
              </w:rPr>
              <w:t>44,148,907.53</w:t>
            </w:r>
          </w:p>
        </w:tc>
        <w:tc>
          <w:tcPr>
            <w:tcW w:w="907" w:type="dxa"/>
            <w:vAlign w:val="center"/>
          </w:tcPr>
          <w:p w:rsidR="00A932BB" w:rsidRDefault="00481B4F">
            <w:pPr>
              <w:jc w:val="right"/>
            </w:pPr>
            <w:r>
              <w:rPr>
                <w:color w:val="000000"/>
                <w:sz w:val="24"/>
              </w:rPr>
              <w:t>3.59</w:t>
            </w:r>
          </w:p>
        </w:tc>
      </w:tr>
      <w:tr w:rsidR="00A932BB" w:rsidTr="00052ED1">
        <w:tc>
          <w:tcPr>
            <w:tcW w:w="557" w:type="dxa"/>
            <w:vAlign w:val="center"/>
          </w:tcPr>
          <w:p w:rsidR="00A932BB" w:rsidRDefault="00481B4F">
            <w:pPr>
              <w:jc w:val="center"/>
            </w:pPr>
            <w:r>
              <w:rPr>
                <w:color w:val="000000"/>
                <w:sz w:val="24"/>
              </w:rPr>
              <w:t>14</w:t>
            </w:r>
          </w:p>
        </w:tc>
        <w:tc>
          <w:tcPr>
            <w:tcW w:w="1474" w:type="dxa"/>
            <w:vAlign w:val="center"/>
          </w:tcPr>
          <w:p w:rsidR="00A932BB" w:rsidRDefault="00481B4F">
            <w:pPr>
              <w:jc w:val="center"/>
            </w:pPr>
            <w:r>
              <w:rPr>
                <w:color w:val="000000"/>
                <w:sz w:val="24"/>
              </w:rPr>
              <w:t>YY Inc.</w:t>
            </w:r>
          </w:p>
        </w:tc>
        <w:tc>
          <w:tcPr>
            <w:tcW w:w="820" w:type="dxa"/>
            <w:vAlign w:val="center"/>
          </w:tcPr>
          <w:p w:rsidR="00A932BB" w:rsidRDefault="00481B4F">
            <w:pPr>
              <w:jc w:val="center"/>
            </w:pPr>
            <w:r>
              <w:rPr>
                <w:color w:val="000000"/>
                <w:sz w:val="24"/>
              </w:rPr>
              <w:t>欢聚时代</w:t>
            </w:r>
          </w:p>
        </w:tc>
        <w:tc>
          <w:tcPr>
            <w:tcW w:w="1048" w:type="dxa"/>
            <w:vAlign w:val="center"/>
          </w:tcPr>
          <w:p w:rsidR="00A932BB" w:rsidRDefault="00481B4F">
            <w:pPr>
              <w:jc w:val="center"/>
            </w:pPr>
            <w:r>
              <w:rPr>
                <w:color w:val="000000"/>
                <w:sz w:val="24"/>
              </w:rPr>
              <w:t>YY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58,082</w:t>
            </w:r>
          </w:p>
        </w:tc>
        <w:tc>
          <w:tcPr>
            <w:tcW w:w="1595" w:type="dxa"/>
            <w:vAlign w:val="center"/>
          </w:tcPr>
          <w:p w:rsidR="00A932BB" w:rsidRDefault="00481B4F">
            <w:pPr>
              <w:jc w:val="right"/>
            </w:pPr>
            <w:r>
              <w:rPr>
                <w:color w:val="000000"/>
                <w:sz w:val="24"/>
              </w:rPr>
              <w:t>38,611,159.64</w:t>
            </w:r>
          </w:p>
        </w:tc>
        <w:tc>
          <w:tcPr>
            <w:tcW w:w="907" w:type="dxa"/>
            <w:vAlign w:val="center"/>
          </w:tcPr>
          <w:p w:rsidR="00A932BB" w:rsidRDefault="00481B4F">
            <w:pPr>
              <w:jc w:val="right"/>
            </w:pPr>
            <w:r>
              <w:rPr>
                <w:color w:val="000000"/>
                <w:sz w:val="24"/>
              </w:rPr>
              <w:t>3.14</w:t>
            </w:r>
          </w:p>
        </w:tc>
      </w:tr>
      <w:tr w:rsidR="00A932BB" w:rsidTr="00052ED1">
        <w:tc>
          <w:tcPr>
            <w:tcW w:w="557" w:type="dxa"/>
            <w:vAlign w:val="center"/>
          </w:tcPr>
          <w:p w:rsidR="00A932BB" w:rsidRDefault="00481B4F">
            <w:pPr>
              <w:jc w:val="center"/>
            </w:pPr>
            <w:r>
              <w:rPr>
                <w:color w:val="000000"/>
                <w:sz w:val="24"/>
              </w:rPr>
              <w:t>15</w:t>
            </w:r>
          </w:p>
        </w:tc>
        <w:tc>
          <w:tcPr>
            <w:tcW w:w="1474" w:type="dxa"/>
            <w:vAlign w:val="center"/>
          </w:tcPr>
          <w:p w:rsidR="00A932BB" w:rsidRDefault="00481B4F">
            <w:pPr>
              <w:jc w:val="center"/>
            </w:pPr>
            <w:r>
              <w:rPr>
                <w:color w:val="000000"/>
                <w:sz w:val="24"/>
              </w:rPr>
              <w:t>Weibo Corp</w:t>
            </w:r>
          </w:p>
        </w:tc>
        <w:tc>
          <w:tcPr>
            <w:tcW w:w="820" w:type="dxa"/>
            <w:vAlign w:val="center"/>
          </w:tcPr>
          <w:p w:rsidR="00A932BB" w:rsidRDefault="00481B4F">
            <w:pPr>
              <w:jc w:val="center"/>
            </w:pPr>
            <w:r>
              <w:rPr>
                <w:color w:val="000000"/>
                <w:sz w:val="24"/>
              </w:rPr>
              <w:t>新浪微博</w:t>
            </w:r>
          </w:p>
        </w:tc>
        <w:tc>
          <w:tcPr>
            <w:tcW w:w="1048" w:type="dxa"/>
            <w:vAlign w:val="center"/>
          </w:tcPr>
          <w:p w:rsidR="00A932BB" w:rsidRDefault="00481B4F">
            <w:pPr>
              <w:jc w:val="center"/>
            </w:pPr>
            <w:r>
              <w:rPr>
                <w:color w:val="000000"/>
                <w:sz w:val="24"/>
              </w:rPr>
              <w:t>WB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55,742</w:t>
            </w:r>
          </w:p>
        </w:tc>
        <w:tc>
          <w:tcPr>
            <w:tcW w:w="1595" w:type="dxa"/>
            <w:vAlign w:val="center"/>
          </w:tcPr>
          <w:p w:rsidR="00A932BB" w:rsidRDefault="00481B4F">
            <w:pPr>
              <w:jc w:val="right"/>
            </w:pPr>
            <w:r>
              <w:rPr>
                <w:color w:val="000000"/>
                <w:sz w:val="24"/>
              </w:rPr>
              <w:t>32,736,686.63</w:t>
            </w:r>
          </w:p>
        </w:tc>
        <w:tc>
          <w:tcPr>
            <w:tcW w:w="907" w:type="dxa"/>
            <w:vAlign w:val="center"/>
          </w:tcPr>
          <w:p w:rsidR="00A932BB" w:rsidRDefault="00481B4F">
            <w:pPr>
              <w:jc w:val="right"/>
            </w:pPr>
            <w:r>
              <w:rPr>
                <w:color w:val="000000"/>
                <w:sz w:val="24"/>
              </w:rPr>
              <w:t>2.66</w:t>
            </w:r>
          </w:p>
        </w:tc>
      </w:tr>
      <w:tr w:rsidR="00A932BB" w:rsidTr="00052ED1">
        <w:tc>
          <w:tcPr>
            <w:tcW w:w="557" w:type="dxa"/>
            <w:vAlign w:val="center"/>
          </w:tcPr>
          <w:p w:rsidR="00A932BB" w:rsidRDefault="00481B4F">
            <w:pPr>
              <w:jc w:val="center"/>
            </w:pPr>
            <w:r>
              <w:rPr>
                <w:color w:val="000000"/>
                <w:sz w:val="24"/>
              </w:rPr>
              <w:t>16</w:t>
            </w:r>
          </w:p>
        </w:tc>
        <w:tc>
          <w:tcPr>
            <w:tcW w:w="1474" w:type="dxa"/>
            <w:vAlign w:val="center"/>
          </w:tcPr>
          <w:p w:rsidR="00A932BB" w:rsidRDefault="00481B4F">
            <w:pPr>
              <w:jc w:val="center"/>
            </w:pPr>
            <w:r>
              <w:rPr>
                <w:color w:val="000000"/>
                <w:sz w:val="24"/>
              </w:rPr>
              <w:t>51job Inc.</w:t>
            </w:r>
          </w:p>
        </w:tc>
        <w:tc>
          <w:tcPr>
            <w:tcW w:w="820" w:type="dxa"/>
            <w:vAlign w:val="center"/>
          </w:tcPr>
          <w:p w:rsidR="00A932BB" w:rsidRDefault="00481B4F">
            <w:pPr>
              <w:jc w:val="center"/>
            </w:pPr>
            <w:r>
              <w:rPr>
                <w:color w:val="000000"/>
                <w:sz w:val="24"/>
              </w:rPr>
              <w:t>前程无忧股份有限公司</w:t>
            </w:r>
          </w:p>
        </w:tc>
        <w:tc>
          <w:tcPr>
            <w:tcW w:w="1048" w:type="dxa"/>
            <w:vAlign w:val="center"/>
          </w:tcPr>
          <w:p w:rsidR="00A932BB" w:rsidRDefault="00481B4F">
            <w:pPr>
              <w:jc w:val="center"/>
            </w:pPr>
            <w:r>
              <w:rPr>
                <w:color w:val="000000"/>
                <w:sz w:val="24"/>
              </w:rPr>
              <w:t>JOBS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47,857</w:t>
            </w:r>
          </w:p>
        </w:tc>
        <w:tc>
          <w:tcPr>
            <w:tcW w:w="1595" w:type="dxa"/>
            <w:vAlign w:val="center"/>
          </w:tcPr>
          <w:p w:rsidR="00A932BB" w:rsidRDefault="00481B4F">
            <w:pPr>
              <w:jc w:val="right"/>
            </w:pPr>
            <w:r>
              <w:rPr>
                <w:color w:val="000000"/>
                <w:sz w:val="24"/>
              </w:rPr>
              <w:t>30,917,767.14</w:t>
            </w:r>
          </w:p>
        </w:tc>
        <w:tc>
          <w:tcPr>
            <w:tcW w:w="907" w:type="dxa"/>
            <w:vAlign w:val="center"/>
          </w:tcPr>
          <w:p w:rsidR="00A932BB" w:rsidRDefault="00481B4F">
            <w:pPr>
              <w:jc w:val="right"/>
            </w:pPr>
            <w:r>
              <w:rPr>
                <w:color w:val="000000"/>
                <w:sz w:val="24"/>
              </w:rPr>
              <w:t>2.51</w:t>
            </w:r>
          </w:p>
        </w:tc>
      </w:tr>
      <w:tr w:rsidR="00A932BB" w:rsidTr="00052ED1">
        <w:tc>
          <w:tcPr>
            <w:tcW w:w="557" w:type="dxa"/>
            <w:vAlign w:val="center"/>
          </w:tcPr>
          <w:p w:rsidR="00A932BB" w:rsidRDefault="00481B4F">
            <w:pPr>
              <w:jc w:val="center"/>
            </w:pPr>
            <w:r>
              <w:rPr>
                <w:color w:val="000000"/>
                <w:sz w:val="24"/>
              </w:rPr>
              <w:t>17</w:t>
            </w:r>
          </w:p>
        </w:tc>
        <w:tc>
          <w:tcPr>
            <w:tcW w:w="1474" w:type="dxa"/>
            <w:vAlign w:val="center"/>
          </w:tcPr>
          <w:p w:rsidR="00A932BB" w:rsidRDefault="00481B4F">
            <w:pPr>
              <w:jc w:val="center"/>
            </w:pPr>
            <w:r>
              <w:rPr>
                <w:color w:val="000000"/>
                <w:sz w:val="24"/>
              </w:rPr>
              <w:t>Kingsoft Corp Limited</w:t>
            </w:r>
          </w:p>
        </w:tc>
        <w:tc>
          <w:tcPr>
            <w:tcW w:w="820" w:type="dxa"/>
            <w:vAlign w:val="center"/>
          </w:tcPr>
          <w:p w:rsidR="00A932BB" w:rsidRDefault="00481B4F">
            <w:pPr>
              <w:jc w:val="center"/>
            </w:pPr>
            <w:r>
              <w:rPr>
                <w:color w:val="000000"/>
                <w:sz w:val="24"/>
              </w:rPr>
              <w:t>金山软件</w:t>
            </w:r>
          </w:p>
        </w:tc>
        <w:tc>
          <w:tcPr>
            <w:tcW w:w="1048" w:type="dxa"/>
            <w:vAlign w:val="center"/>
          </w:tcPr>
          <w:p w:rsidR="00A932BB" w:rsidRDefault="00481B4F">
            <w:pPr>
              <w:jc w:val="center"/>
            </w:pPr>
            <w:r>
              <w:rPr>
                <w:color w:val="000000"/>
                <w:sz w:val="24"/>
              </w:rPr>
              <w:t>3888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1,510,000</w:t>
            </w:r>
          </w:p>
        </w:tc>
        <w:tc>
          <w:tcPr>
            <w:tcW w:w="1595" w:type="dxa"/>
            <w:vAlign w:val="center"/>
          </w:tcPr>
          <w:p w:rsidR="00A932BB" w:rsidRDefault="00481B4F">
            <w:pPr>
              <w:jc w:val="right"/>
            </w:pPr>
            <w:r>
              <w:rPr>
                <w:color w:val="000000"/>
                <w:sz w:val="24"/>
              </w:rPr>
              <w:t>30,306,000.41</w:t>
            </w:r>
          </w:p>
        </w:tc>
        <w:tc>
          <w:tcPr>
            <w:tcW w:w="907" w:type="dxa"/>
            <w:vAlign w:val="center"/>
          </w:tcPr>
          <w:p w:rsidR="00A932BB" w:rsidRDefault="00481B4F">
            <w:pPr>
              <w:jc w:val="right"/>
            </w:pPr>
            <w:r>
              <w:rPr>
                <w:color w:val="000000"/>
                <w:sz w:val="24"/>
              </w:rPr>
              <w:t>2.47</w:t>
            </w:r>
          </w:p>
        </w:tc>
      </w:tr>
      <w:tr w:rsidR="00A932BB" w:rsidTr="00052ED1">
        <w:tc>
          <w:tcPr>
            <w:tcW w:w="557" w:type="dxa"/>
            <w:vAlign w:val="center"/>
          </w:tcPr>
          <w:p w:rsidR="00A932BB" w:rsidRDefault="00481B4F">
            <w:pPr>
              <w:jc w:val="center"/>
            </w:pPr>
            <w:r>
              <w:rPr>
                <w:color w:val="000000"/>
                <w:sz w:val="24"/>
              </w:rPr>
              <w:t>18</w:t>
            </w:r>
          </w:p>
        </w:tc>
        <w:tc>
          <w:tcPr>
            <w:tcW w:w="1474" w:type="dxa"/>
            <w:vAlign w:val="center"/>
          </w:tcPr>
          <w:p w:rsidR="00A932BB" w:rsidRDefault="00481B4F">
            <w:pPr>
              <w:jc w:val="center"/>
            </w:pPr>
            <w:r>
              <w:rPr>
                <w:color w:val="000000"/>
                <w:sz w:val="24"/>
              </w:rPr>
              <w:t>China Literature Limited</w:t>
            </w:r>
          </w:p>
        </w:tc>
        <w:tc>
          <w:tcPr>
            <w:tcW w:w="820" w:type="dxa"/>
            <w:vAlign w:val="center"/>
          </w:tcPr>
          <w:p w:rsidR="00A932BB" w:rsidRDefault="00481B4F">
            <w:pPr>
              <w:jc w:val="center"/>
            </w:pPr>
            <w:r>
              <w:rPr>
                <w:color w:val="000000"/>
                <w:sz w:val="24"/>
              </w:rPr>
              <w:t>阅文集团</w:t>
            </w:r>
          </w:p>
        </w:tc>
        <w:tc>
          <w:tcPr>
            <w:tcW w:w="1048" w:type="dxa"/>
            <w:vAlign w:val="center"/>
          </w:tcPr>
          <w:p w:rsidR="00A932BB" w:rsidRDefault="00481B4F">
            <w:pPr>
              <w:jc w:val="center"/>
            </w:pPr>
            <w:r>
              <w:rPr>
                <w:color w:val="000000"/>
                <w:sz w:val="24"/>
              </w:rPr>
              <w:t>772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474,600</w:t>
            </w:r>
          </w:p>
        </w:tc>
        <w:tc>
          <w:tcPr>
            <w:tcW w:w="1595" w:type="dxa"/>
            <w:vAlign w:val="center"/>
          </w:tcPr>
          <w:p w:rsidR="00A932BB" w:rsidRDefault="00481B4F">
            <w:pPr>
              <w:jc w:val="right"/>
            </w:pPr>
            <w:r>
              <w:rPr>
                <w:color w:val="000000"/>
                <w:sz w:val="24"/>
              </w:rPr>
              <w:t>29,496,463.03</w:t>
            </w:r>
          </w:p>
        </w:tc>
        <w:tc>
          <w:tcPr>
            <w:tcW w:w="907" w:type="dxa"/>
            <w:vAlign w:val="center"/>
          </w:tcPr>
          <w:p w:rsidR="00A932BB" w:rsidRDefault="00481B4F">
            <w:pPr>
              <w:jc w:val="right"/>
            </w:pPr>
            <w:r>
              <w:rPr>
                <w:color w:val="000000"/>
                <w:sz w:val="24"/>
              </w:rPr>
              <w:t>2.40</w:t>
            </w:r>
          </w:p>
        </w:tc>
      </w:tr>
      <w:tr w:rsidR="00A932BB" w:rsidTr="00052ED1">
        <w:tc>
          <w:tcPr>
            <w:tcW w:w="557" w:type="dxa"/>
            <w:vAlign w:val="center"/>
          </w:tcPr>
          <w:p w:rsidR="00A932BB" w:rsidRDefault="00481B4F">
            <w:pPr>
              <w:jc w:val="center"/>
            </w:pPr>
            <w:r>
              <w:rPr>
                <w:color w:val="000000"/>
                <w:sz w:val="24"/>
              </w:rPr>
              <w:t>19</w:t>
            </w:r>
          </w:p>
        </w:tc>
        <w:tc>
          <w:tcPr>
            <w:tcW w:w="1474" w:type="dxa"/>
            <w:vAlign w:val="center"/>
          </w:tcPr>
          <w:p w:rsidR="00A932BB" w:rsidRDefault="00481B4F">
            <w:pPr>
              <w:jc w:val="center"/>
            </w:pPr>
            <w:r>
              <w:rPr>
                <w:color w:val="000000"/>
                <w:sz w:val="24"/>
              </w:rPr>
              <w:t>Baozun Inc.</w:t>
            </w:r>
          </w:p>
        </w:tc>
        <w:tc>
          <w:tcPr>
            <w:tcW w:w="820" w:type="dxa"/>
            <w:vAlign w:val="center"/>
          </w:tcPr>
          <w:p w:rsidR="00A932BB" w:rsidRDefault="00481B4F">
            <w:pPr>
              <w:jc w:val="center"/>
            </w:pPr>
            <w:r>
              <w:rPr>
                <w:color w:val="000000"/>
                <w:sz w:val="24"/>
              </w:rPr>
              <w:t>宝尊电子商务有限公司</w:t>
            </w:r>
          </w:p>
        </w:tc>
        <w:tc>
          <w:tcPr>
            <w:tcW w:w="1048" w:type="dxa"/>
            <w:vAlign w:val="center"/>
          </w:tcPr>
          <w:p w:rsidR="00A932BB" w:rsidRDefault="00481B4F">
            <w:pPr>
              <w:jc w:val="center"/>
            </w:pPr>
            <w:r>
              <w:rPr>
                <w:color w:val="000000"/>
                <w:sz w:val="24"/>
              </w:rPr>
              <w:t>BZUN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56,134</w:t>
            </w:r>
          </w:p>
        </w:tc>
        <w:tc>
          <w:tcPr>
            <w:tcW w:w="1595" w:type="dxa"/>
            <w:vAlign w:val="center"/>
          </w:tcPr>
          <w:p w:rsidR="00A932BB" w:rsidRDefault="00481B4F">
            <w:pPr>
              <w:jc w:val="right"/>
            </w:pPr>
            <w:r>
              <w:rPr>
                <w:color w:val="000000"/>
                <w:sz w:val="24"/>
              </w:rPr>
              <w:t>20,316,467.47</w:t>
            </w:r>
          </w:p>
        </w:tc>
        <w:tc>
          <w:tcPr>
            <w:tcW w:w="907" w:type="dxa"/>
            <w:vAlign w:val="center"/>
          </w:tcPr>
          <w:p w:rsidR="00A932BB" w:rsidRDefault="00481B4F">
            <w:pPr>
              <w:jc w:val="right"/>
            </w:pPr>
            <w:r>
              <w:rPr>
                <w:color w:val="000000"/>
                <w:sz w:val="24"/>
              </w:rPr>
              <w:t>1.65</w:t>
            </w:r>
          </w:p>
        </w:tc>
      </w:tr>
      <w:tr w:rsidR="00A932BB" w:rsidTr="00052ED1">
        <w:tc>
          <w:tcPr>
            <w:tcW w:w="557" w:type="dxa"/>
            <w:vAlign w:val="center"/>
          </w:tcPr>
          <w:p w:rsidR="00A932BB" w:rsidRDefault="00481B4F">
            <w:pPr>
              <w:jc w:val="center"/>
            </w:pPr>
            <w:r>
              <w:rPr>
                <w:color w:val="000000"/>
                <w:sz w:val="24"/>
              </w:rPr>
              <w:t>20</w:t>
            </w:r>
          </w:p>
        </w:tc>
        <w:tc>
          <w:tcPr>
            <w:tcW w:w="1474" w:type="dxa"/>
            <w:vAlign w:val="center"/>
          </w:tcPr>
          <w:p w:rsidR="00A932BB" w:rsidRDefault="00481B4F">
            <w:pPr>
              <w:jc w:val="center"/>
            </w:pPr>
            <w:r>
              <w:rPr>
                <w:color w:val="000000"/>
                <w:sz w:val="24"/>
              </w:rPr>
              <w:t>Alibaba Pictures Group Limited</w:t>
            </w:r>
          </w:p>
        </w:tc>
        <w:tc>
          <w:tcPr>
            <w:tcW w:w="820" w:type="dxa"/>
            <w:vAlign w:val="center"/>
          </w:tcPr>
          <w:p w:rsidR="00A932BB" w:rsidRDefault="00481B4F">
            <w:pPr>
              <w:jc w:val="center"/>
            </w:pPr>
            <w:r>
              <w:rPr>
                <w:color w:val="000000"/>
                <w:sz w:val="24"/>
              </w:rPr>
              <w:t>阿里影业</w:t>
            </w:r>
          </w:p>
        </w:tc>
        <w:tc>
          <w:tcPr>
            <w:tcW w:w="1048" w:type="dxa"/>
            <w:vAlign w:val="center"/>
          </w:tcPr>
          <w:p w:rsidR="00A932BB" w:rsidRDefault="00481B4F">
            <w:pPr>
              <w:jc w:val="center"/>
            </w:pPr>
            <w:r>
              <w:rPr>
                <w:color w:val="000000"/>
                <w:sz w:val="24"/>
              </w:rPr>
              <w:t>1060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22,790,000</w:t>
            </w:r>
          </w:p>
        </w:tc>
        <w:tc>
          <w:tcPr>
            <w:tcW w:w="1595" w:type="dxa"/>
            <w:vAlign w:val="center"/>
          </w:tcPr>
          <w:p w:rsidR="00A932BB" w:rsidRDefault="00481B4F">
            <w:pPr>
              <w:jc w:val="right"/>
            </w:pPr>
            <w:r>
              <w:rPr>
                <w:color w:val="000000"/>
                <w:sz w:val="24"/>
              </w:rPr>
              <w:t>16,527,893.16</w:t>
            </w:r>
          </w:p>
        </w:tc>
        <w:tc>
          <w:tcPr>
            <w:tcW w:w="907" w:type="dxa"/>
            <w:vAlign w:val="center"/>
          </w:tcPr>
          <w:p w:rsidR="00A932BB" w:rsidRDefault="00481B4F">
            <w:pPr>
              <w:jc w:val="right"/>
            </w:pPr>
            <w:r>
              <w:rPr>
                <w:color w:val="000000"/>
                <w:sz w:val="24"/>
              </w:rPr>
              <w:t>1.34</w:t>
            </w:r>
          </w:p>
        </w:tc>
      </w:tr>
      <w:tr w:rsidR="00A932BB" w:rsidTr="00052ED1">
        <w:tc>
          <w:tcPr>
            <w:tcW w:w="557" w:type="dxa"/>
            <w:vAlign w:val="center"/>
          </w:tcPr>
          <w:p w:rsidR="00A932BB" w:rsidRDefault="00481B4F">
            <w:pPr>
              <w:jc w:val="center"/>
            </w:pPr>
            <w:r>
              <w:rPr>
                <w:color w:val="000000"/>
                <w:sz w:val="24"/>
              </w:rPr>
              <w:t>21</w:t>
            </w:r>
          </w:p>
        </w:tc>
        <w:tc>
          <w:tcPr>
            <w:tcW w:w="1474" w:type="dxa"/>
            <w:vAlign w:val="center"/>
          </w:tcPr>
          <w:p w:rsidR="00A932BB" w:rsidRDefault="00481B4F">
            <w:pPr>
              <w:jc w:val="center"/>
            </w:pPr>
            <w:r>
              <w:rPr>
                <w:color w:val="000000"/>
                <w:sz w:val="24"/>
              </w:rPr>
              <w:t>Sohu.com Inc.</w:t>
            </w:r>
          </w:p>
        </w:tc>
        <w:tc>
          <w:tcPr>
            <w:tcW w:w="820" w:type="dxa"/>
            <w:vAlign w:val="center"/>
          </w:tcPr>
          <w:p w:rsidR="00A932BB" w:rsidRDefault="00481B4F">
            <w:pPr>
              <w:jc w:val="center"/>
            </w:pPr>
            <w:r>
              <w:rPr>
                <w:color w:val="000000"/>
                <w:sz w:val="24"/>
              </w:rPr>
              <w:t>搜狐公司</w:t>
            </w:r>
          </w:p>
        </w:tc>
        <w:tc>
          <w:tcPr>
            <w:tcW w:w="1048" w:type="dxa"/>
            <w:vAlign w:val="center"/>
          </w:tcPr>
          <w:p w:rsidR="00A932BB" w:rsidRDefault="00481B4F">
            <w:pPr>
              <w:jc w:val="center"/>
            </w:pPr>
            <w:r>
              <w:rPr>
                <w:color w:val="000000"/>
                <w:sz w:val="24"/>
              </w:rPr>
              <w:t>SOHU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55,067</w:t>
            </w:r>
          </w:p>
        </w:tc>
        <w:tc>
          <w:tcPr>
            <w:tcW w:w="1595" w:type="dxa"/>
            <w:vAlign w:val="center"/>
          </w:tcPr>
          <w:p w:rsidR="00A932BB" w:rsidRDefault="00481B4F">
            <w:pPr>
              <w:jc w:val="right"/>
            </w:pPr>
            <w:r>
              <w:rPr>
                <w:color w:val="000000"/>
                <w:sz w:val="24"/>
              </w:rPr>
              <w:t>12,934,649.08</w:t>
            </w:r>
          </w:p>
        </w:tc>
        <w:tc>
          <w:tcPr>
            <w:tcW w:w="907" w:type="dxa"/>
            <w:vAlign w:val="center"/>
          </w:tcPr>
          <w:p w:rsidR="00A932BB" w:rsidRDefault="00481B4F">
            <w:pPr>
              <w:jc w:val="right"/>
            </w:pPr>
            <w:r>
              <w:rPr>
                <w:color w:val="000000"/>
                <w:sz w:val="24"/>
              </w:rPr>
              <w:t>1.05</w:t>
            </w:r>
          </w:p>
        </w:tc>
      </w:tr>
      <w:tr w:rsidR="00A932BB" w:rsidTr="00052ED1">
        <w:tc>
          <w:tcPr>
            <w:tcW w:w="557" w:type="dxa"/>
            <w:vAlign w:val="center"/>
          </w:tcPr>
          <w:p w:rsidR="00A932BB" w:rsidRDefault="00481B4F">
            <w:pPr>
              <w:jc w:val="center"/>
            </w:pPr>
            <w:r>
              <w:rPr>
                <w:color w:val="000000"/>
                <w:sz w:val="24"/>
              </w:rPr>
              <w:t>22</w:t>
            </w:r>
          </w:p>
        </w:tc>
        <w:tc>
          <w:tcPr>
            <w:tcW w:w="1474" w:type="dxa"/>
            <w:vAlign w:val="center"/>
          </w:tcPr>
          <w:p w:rsidR="00A932BB" w:rsidRDefault="00481B4F">
            <w:pPr>
              <w:jc w:val="center"/>
            </w:pPr>
            <w:r>
              <w:rPr>
                <w:color w:val="000000"/>
                <w:sz w:val="24"/>
              </w:rPr>
              <w:t>Yirendai Ltd.</w:t>
            </w:r>
          </w:p>
        </w:tc>
        <w:tc>
          <w:tcPr>
            <w:tcW w:w="820" w:type="dxa"/>
            <w:vAlign w:val="center"/>
          </w:tcPr>
          <w:p w:rsidR="00A932BB" w:rsidRDefault="00481B4F">
            <w:pPr>
              <w:jc w:val="center"/>
            </w:pPr>
            <w:r>
              <w:rPr>
                <w:color w:val="000000"/>
                <w:sz w:val="24"/>
              </w:rPr>
              <w:t>宜人贷有限公司</w:t>
            </w:r>
          </w:p>
        </w:tc>
        <w:tc>
          <w:tcPr>
            <w:tcW w:w="1048" w:type="dxa"/>
            <w:vAlign w:val="center"/>
          </w:tcPr>
          <w:p w:rsidR="00A932BB" w:rsidRDefault="00481B4F">
            <w:pPr>
              <w:jc w:val="center"/>
            </w:pPr>
            <w:r>
              <w:rPr>
                <w:color w:val="000000"/>
                <w:sz w:val="24"/>
              </w:rPr>
              <w:t>YRD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64,266</w:t>
            </w:r>
          </w:p>
        </w:tc>
        <w:tc>
          <w:tcPr>
            <w:tcW w:w="1595" w:type="dxa"/>
            <w:vAlign w:val="center"/>
          </w:tcPr>
          <w:p w:rsidR="00A932BB" w:rsidRDefault="00481B4F">
            <w:pPr>
              <w:jc w:val="right"/>
            </w:pPr>
            <w:r>
              <w:rPr>
                <w:color w:val="000000"/>
                <w:sz w:val="24"/>
              </w:rPr>
              <w:t>9,023,219.66</w:t>
            </w:r>
          </w:p>
        </w:tc>
        <w:tc>
          <w:tcPr>
            <w:tcW w:w="907" w:type="dxa"/>
            <w:vAlign w:val="center"/>
          </w:tcPr>
          <w:p w:rsidR="00A932BB" w:rsidRDefault="00481B4F">
            <w:pPr>
              <w:jc w:val="right"/>
            </w:pPr>
            <w:r>
              <w:rPr>
                <w:color w:val="000000"/>
                <w:sz w:val="24"/>
              </w:rPr>
              <w:t>0.73</w:t>
            </w:r>
          </w:p>
        </w:tc>
      </w:tr>
      <w:tr w:rsidR="00A932BB" w:rsidTr="00052ED1">
        <w:tc>
          <w:tcPr>
            <w:tcW w:w="557" w:type="dxa"/>
            <w:vAlign w:val="center"/>
          </w:tcPr>
          <w:p w:rsidR="00A932BB" w:rsidRDefault="00481B4F">
            <w:pPr>
              <w:jc w:val="center"/>
            </w:pPr>
            <w:r>
              <w:rPr>
                <w:color w:val="000000"/>
                <w:sz w:val="24"/>
              </w:rPr>
              <w:t>23</w:t>
            </w:r>
          </w:p>
        </w:tc>
        <w:tc>
          <w:tcPr>
            <w:tcW w:w="1474" w:type="dxa"/>
            <w:vAlign w:val="center"/>
          </w:tcPr>
          <w:p w:rsidR="00A932BB" w:rsidRDefault="00481B4F">
            <w:pPr>
              <w:jc w:val="center"/>
            </w:pPr>
            <w:r>
              <w:rPr>
                <w:color w:val="000000"/>
                <w:sz w:val="24"/>
              </w:rPr>
              <w:t>Bitauto Holdings Limited</w:t>
            </w:r>
          </w:p>
        </w:tc>
        <w:tc>
          <w:tcPr>
            <w:tcW w:w="820" w:type="dxa"/>
            <w:vAlign w:val="center"/>
          </w:tcPr>
          <w:p w:rsidR="00A932BB" w:rsidRDefault="00481B4F">
            <w:pPr>
              <w:jc w:val="center"/>
            </w:pPr>
            <w:r>
              <w:rPr>
                <w:color w:val="000000"/>
                <w:sz w:val="24"/>
              </w:rPr>
              <w:t>易车网</w:t>
            </w:r>
          </w:p>
        </w:tc>
        <w:tc>
          <w:tcPr>
            <w:tcW w:w="1048" w:type="dxa"/>
            <w:vAlign w:val="center"/>
          </w:tcPr>
          <w:p w:rsidR="00A932BB" w:rsidRDefault="00481B4F">
            <w:pPr>
              <w:jc w:val="center"/>
            </w:pPr>
            <w:r>
              <w:rPr>
                <w:color w:val="000000"/>
                <w:sz w:val="24"/>
              </w:rPr>
              <w:t>BITA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55,854</w:t>
            </w:r>
          </w:p>
        </w:tc>
        <w:tc>
          <w:tcPr>
            <w:tcW w:w="1595" w:type="dxa"/>
            <w:vAlign w:val="center"/>
          </w:tcPr>
          <w:p w:rsidR="00A932BB" w:rsidRDefault="00481B4F">
            <w:pPr>
              <w:jc w:val="right"/>
            </w:pPr>
            <w:r>
              <w:rPr>
                <w:color w:val="000000"/>
                <w:sz w:val="24"/>
              </w:rPr>
              <w:t>8,788,221.85</w:t>
            </w:r>
          </w:p>
        </w:tc>
        <w:tc>
          <w:tcPr>
            <w:tcW w:w="907" w:type="dxa"/>
            <w:vAlign w:val="center"/>
          </w:tcPr>
          <w:p w:rsidR="00A932BB" w:rsidRDefault="00481B4F">
            <w:pPr>
              <w:jc w:val="right"/>
            </w:pPr>
            <w:r>
              <w:rPr>
                <w:color w:val="000000"/>
                <w:sz w:val="24"/>
              </w:rPr>
              <w:t>0.71</w:t>
            </w:r>
          </w:p>
        </w:tc>
      </w:tr>
      <w:tr w:rsidR="00A932BB" w:rsidTr="00052ED1">
        <w:tc>
          <w:tcPr>
            <w:tcW w:w="557" w:type="dxa"/>
            <w:vAlign w:val="center"/>
          </w:tcPr>
          <w:p w:rsidR="00A932BB" w:rsidRDefault="00481B4F">
            <w:pPr>
              <w:jc w:val="center"/>
            </w:pPr>
            <w:r>
              <w:rPr>
                <w:color w:val="000000"/>
                <w:sz w:val="24"/>
              </w:rPr>
              <w:t>24</w:t>
            </w:r>
          </w:p>
        </w:tc>
        <w:tc>
          <w:tcPr>
            <w:tcW w:w="1474" w:type="dxa"/>
            <w:vAlign w:val="center"/>
          </w:tcPr>
          <w:p w:rsidR="00A932BB" w:rsidRDefault="00481B4F">
            <w:pPr>
              <w:jc w:val="center"/>
            </w:pPr>
            <w:r>
              <w:rPr>
                <w:color w:val="000000"/>
                <w:sz w:val="24"/>
              </w:rPr>
              <w:t>Tian Ge Interactive Holdings Limited</w:t>
            </w:r>
          </w:p>
        </w:tc>
        <w:tc>
          <w:tcPr>
            <w:tcW w:w="820" w:type="dxa"/>
            <w:vAlign w:val="center"/>
          </w:tcPr>
          <w:p w:rsidR="00A932BB" w:rsidRDefault="00481B4F">
            <w:pPr>
              <w:jc w:val="center"/>
            </w:pPr>
            <w:r>
              <w:rPr>
                <w:color w:val="000000"/>
                <w:sz w:val="24"/>
              </w:rPr>
              <w:t>天鸽互动</w:t>
            </w:r>
          </w:p>
        </w:tc>
        <w:tc>
          <w:tcPr>
            <w:tcW w:w="1048" w:type="dxa"/>
            <w:vAlign w:val="center"/>
          </w:tcPr>
          <w:p w:rsidR="00A932BB" w:rsidRDefault="00481B4F">
            <w:pPr>
              <w:jc w:val="center"/>
            </w:pPr>
            <w:r>
              <w:rPr>
                <w:color w:val="000000"/>
                <w:sz w:val="24"/>
              </w:rPr>
              <w:t>1980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1,562,000</w:t>
            </w:r>
          </w:p>
        </w:tc>
        <w:tc>
          <w:tcPr>
            <w:tcW w:w="1595" w:type="dxa"/>
            <w:vAlign w:val="center"/>
          </w:tcPr>
          <w:p w:rsidR="00A932BB" w:rsidRDefault="00481B4F">
            <w:pPr>
              <w:jc w:val="right"/>
            </w:pPr>
            <w:r>
              <w:rPr>
                <w:color w:val="000000"/>
                <w:sz w:val="24"/>
              </w:rPr>
              <w:t>7,666,175.10</w:t>
            </w:r>
          </w:p>
        </w:tc>
        <w:tc>
          <w:tcPr>
            <w:tcW w:w="907" w:type="dxa"/>
            <w:vAlign w:val="center"/>
          </w:tcPr>
          <w:p w:rsidR="00A932BB" w:rsidRDefault="00481B4F">
            <w:pPr>
              <w:jc w:val="right"/>
            </w:pPr>
            <w:r>
              <w:rPr>
                <w:color w:val="000000"/>
                <w:sz w:val="24"/>
              </w:rPr>
              <w:t>0.62</w:t>
            </w:r>
          </w:p>
        </w:tc>
      </w:tr>
      <w:tr w:rsidR="00A932BB" w:rsidTr="00052ED1">
        <w:tc>
          <w:tcPr>
            <w:tcW w:w="557" w:type="dxa"/>
            <w:vAlign w:val="center"/>
          </w:tcPr>
          <w:p w:rsidR="00A932BB" w:rsidRDefault="00481B4F">
            <w:pPr>
              <w:jc w:val="center"/>
            </w:pPr>
            <w:r>
              <w:rPr>
                <w:color w:val="000000"/>
                <w:sz w:val="24"/>
              </w:rPr>
              <w:t>25</w:t>
            </w:r>
          </w:p>
        </w:tc>
        <w:tc>
          <w:tcPr>
            <w:tcW w:w="1474" w:type="dxa"/>
            <w:vAlign w:val="center"/>
          </w:tcPr>
          <w:p w:rsidR="00A932BB" w:rsidRDefault="00481B4F">
            <w:pPr>
              <w:jc w:val="center"/>
            </w:pPr>
            <w:r>
              <w:rPr>
                <w:color w:val="000000"/>
                <w:sz w:val="24"/>
              </w:rPr>
              <w:t>Sogou Inc.</w:t>
            </w:r>
          </w:p>
        </w:tc>
        <w:tc>
          <w:tcPr>
            <w:tcW w:w="820" w:type="dxa"/>
            <w:vAlign w:val="center"/>
          </w:tcPr>
          <w:p w:rsidR="00A932BB" w:rsidRDefault="00481B4F">
            <w:pPr>
              <w:jc w:val="center"/>
            </w:pPr>
            <w:r>
              <w:rPr>
                <w:color w:val="000000"/>
                <w:sz w:val="24"/>
              </w:rPr>
              <w:t>搜狗公司</w:t>
            </w:r>
          </w:p>
        </w:tc>
        <w:tc>
          <w:tcPr>
            <w:tcW w:w="1048" w:type="dxa"/>
            <w:vAlign w:val="center"/>
          </w:tcPr>
          <w:p w:rsidR="00A932BB" w:rsidRDefault="00481B4F">
            <w:pPr>
              <w:jc w:val="center"/>
            </w:pPr>
            <w:r>
              <w:rPr>
                <w:color w:val="000000"/>
                <w:sz w:val="24"/>
              </w:rPr>
              <w:t>SOGO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97,640</w:t>
            </w:r>
          </w:p>
        </w:tc>
        <w:tc>
          <w:tcPr>
            <w:tcW w:w="1595" w:type="dxa"/>
            <w:vAlign w:val="center"/>
          </w:tcPr>
          <w:p w:rsidR="00A932BB" w:rsidRDefault="00481B4F">
            <w:pPr>
              <w:jc w:val="right"/>
            </w:pPr>
            <w:r>
              <w:rPr>
                <w:color w:val="000000"/>
                <w:sz w:val="24"/>
              </w:rPr>
              <w:t>7,384,292.34</w:t>
            </w:r>
          </w:p>
        </w:tc>
        <w:tc>
          <w:tcPr>
            <w:tcW w:w="907" w:type="dxa"/>
            <w:vAlign w:val="center"/>
          </w:tcPr>
          <w:p w:rsidR="00A932BB" w:rsidRDefault="00481B4F">
            <w:pPr>
              <w:jc w:val="right"/>
            </w:pPr>
            <w:r>
              <w:rPr>
                <w:color w:val="000000"/>
                <w:sz w:val="24"/>
              </w:rPr>
              <w:t>0.60</w:t>
            </w:r>
          </w:p>
        </w:tc>
      </w:tr>
      <w:tr w:rsidR="00A932BB" w:rsidTr="00052ED1">
        <w:tc>
          <w:tcPr>
            <w:tcW w:w="557" w:type="dxa"/>
            <w:vAlign w:val="center"/>
          </w:tcPr>
          <w:p w:rsidR="00A932BB" w:rsidRDefault="00481B4F">
            <w:pPr>
              <w:jc w:val="center"/>
            </w:pPr>
            <w:r>
              <w:rPr>
                <w:color w:val="000000"/>
                <w:sz w:val="24"/>
              </w:rPr>
              <w:t>26</w:t>
            </w:r>
          </w:p>
        </w:tc>
        <w:tc>
          <w:tcPr>
            <w:tcW w:w="1474" w:type="dxa"/>
            <w:vAlign w:val="center"/>
          </w:tcPr>
          <w:p w:rsidR="00A932BB" w:rsidRDefault="00481B4F">
            <w:pPr>
              <w:jc w:val="center"/>
            </w:pPr>
            <w:r>
              <w:rPr>
                <w:color w:val="000000"/>
                <w:sz w:val="24"/>
              </w:rPr>
              <w:t>SouFun Holdings Limited</w:t>
            </w:r>
          </w:p>
        </w:tc>
        <w:tc>
          <w:tcPr>
            <w:tcW w:w="820" w:type="dxa"/>
            <w:vAlign w:val="center"/>
          </w:tcPr>
          <w:p w:rsidR="00A932BB" w:rsidRDefault="00481B4F">
            <w:pPr>
              <w:jc w:val="center"/>
            </w:pPr>
            <w:r>
              <w:rPr>
                <w:color w:val="000000"/>
                <w:sz w:val="24"/>
              </w:rPr>
              <w:t>搜房控股有限公司</w:t>
            </w:r>
          </w:p>
        </w:tc>
        <w:tc>
          <w:tcPr>
            <w:tcW w:w="1048" w:type="dxa"/>
            <w:vAlign w:val="center"/>
          </w:tcPr>
          <w:p w:rsidR="00A932BB" w:rsidRDefault="00481B4F">
            <w:pPr>
              <w:jc w:val="center"/>
            </w:pPr>
            <w:r>
              <w:rPr>
                <w:color w:val="000000"/>
                <w:sz w:val="24"/>
              </w:rPr>
              <w:t>SFUN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274,223</w:t>
            </w:r>
          </w:p>
        </w:tc>
        <w:tc>
          <w:tcPr>
            <w:tcW w:w="1595" w:type="dxa"/>
            <w:vAlign w:val="center"/>
          </w:tcPr>
          <w:p w:rsidR="00A932BB" w:rsidRDefault="00481B4F">
            <w:pPr>
              <w:jc w:val="right"/>
            </w:pPr>
            <w:r>
              <w:rPr>
                <w:color w:val="000000"/>
                <w:sz w:val="24"/>
              </w:rPr>
              <w:t>7,039,964.74</w:t>
            </w:r>
          </w:p>
        </w:tc>
        <w:tc>
          <w:tcPr>
            <w:tcW w:w="907" w:type="dxa"/>
            <w:vAlign w:val="center"/>
          </w:tcPr>
          <w:p w:rsidR="00A932BB" w:rsidRDefault="00481B4F">
            <w:pPr>
              <w:jc w:val="right"/>
            </w:pPr>
            <w:r>
              <w:rPr>
                <w:color w:val="000000"/>
                <w:sz w:val="24"/>
              </w:rPr>
              <w:t>0.57</w:t>
            </w:r>
          </w:p>
        </w:tc>
      </w:tr>
      <w:tr w:rsidR="00A932BB" w:rsidTr="00052ED1">
        <w:tc>
          <w:tcPr>
            <w:tcW w:w="557" w:type="dxa"/>
            <w:vAlign w:val="center"/>
          </w:tcPr>
          <w:p w:rsidR="00A932BB" w:rsidRDefault="00481B4F">
            <w:pPr>
              <w:jc w:val="center"/>
            </w:pPr>
            <w:r>
              <w:rPr>
                <w:color w:val="000000"/>
                <w:sz w:val="24"/>
              </w:rPr>
              <w:t>27</w:t>
            </w:r>
          </w:p>
        </w:tc>
        <w:tc>
          <w:tcPr>
            <w:tcW w:w="1474" w:type="dxa"/>
            <w:vAlign w:val="center"/>
          </w:tcPr>
          <w:p w:rsidR="00A932BB" w:rsidRDefault="00481B4F">
            <w:pPr>
              <w:jc w:val="center"/>
            </w:pPr>
            <w:r>
              <w:rPr>
                <w:color w:val="000000"/>
                <w:sz w:val="24"/>
              </w:rPr>
              <w:t>Tuniu Corporation</w:t>
            </w:r>
          </w:p>
        </w:tc>
        <w:tc>
          <w:tcPr>
            <w:tcW w:w="820" w:type="dxa"/>
            <w:vAlign w:val="center"/>
          </w:tcPr>
          <w:p w:rsidR="00A932BB" w:rsidRDefault="00481B4F">
            <w:pPr>
              <w:jc w:val="center"/>
            </w:pPr>
            <w:r>
              <w:rPr>
                <w:color w:val="000000"/>
                <w:sz w:val="24"/>
              </w:rPr>
              <w:t>途牛公司</w:t>
            </w:r>
          </w:p>
        </w:tc>
        <w:tc>
          <w:tcPr>
            <w:tcW w:w="1048" w:type="dxa"/>
            <w:vAlign w:val="center"/>
          </w:tcPr>
          <w:p w:rsidR="00A932BB" w:rsidRDefault="00481B4F">
            <w:pPr>
              <w:jc w:val="center"/>
            </w:pPr>
            <w:r>
              <w:rPr>
                <w:color w:val="000000"/>
                <w:sz w:val="24"/>
              </w:rPr>
              <w:t>TOUR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107,303</w:t>
            </w:r>
          </w:p>
        </w:tc>
        <w:tc>
          <w:tcPr>
            <w:tcW w:w="1595" w:type="dxa"/>
            <w:vAlign w:val="center"/>
          </w:tcPr>
          <w:p w:rsidR="00A932BB" w:rsidRDefault="00481B4F">
            <w:pPr>
              <w:jc w:val="right"/>
            </w:pPr>
            <w:r>
              <w:rPr>
                <w:color w:val="000000"/>
                <w:sz w:val="24"/>
              </w:rPr>
              <w:t>6,013,539.32</w:t>
            </w:r>
          </w:p>
        </w:tc>
        <w:tc>
          <w:tcPr>
            <w:tcW w:w="907" w:type="dxa"/>
            <w:vAlign w:val="center"/>
          </w:tcPr>
          <w:p w:rsidR="00A932BB" w:rsidRDefault="00481B4F">
            <w:pPr>
              <w:jc w:val="right"/>
            </w:pPr>
            <w:r>
              <w:rPr>
                <w:color w:val="000000"/>
                <w:sz w:val="24"/>
              </w:rPr>
              <w:t>0.49</w:t>
            </w:r>
          </w:p>
        </w:tc>
      </w:tr>
      <w:tr w:rsidR="00A932BB" w:rsidTr="00052ED1">
        <w:tc>
          <w:tcPr>
            <w:tcW w:w="557" w:type="dxa"/>
            <w:vAlign w:val="center"/>
          </w:tcPr>
          <w:p w:rsidR="00A932BB" w:rsidRDefault="00481B4F">
            <w:pPr>
              <w:jc w:val="center"/>
            </w:pPr>
            <w:r>
              <w:rPr>
                <w:color w:val="000000"/>
                <w:sz w:val="24"/>
              </w:rPr>
              <w:t>28</w:t>
            </w:r>
          </w:p>
        </w:tc>
        <w:tc>
          <w:tcPr>
            <w:tcW w:w="1474" w:type="dxa"/>
            <w:vAlign w:val="center"/>
          </w:tcPr>
          <w:p w:rsidR="00A932BB" w:rsidRDefault="00481B4F">
            <w:pPr>
              <w:jc w:val="center"/>
            </w:pPr>
            <w:r>
              <w:rPr>
                <w:color w:val="000000"/>
                <w:sz w:val="24"/>
              </w:rPr>
              <w:t>NetDragon Websoft Inc.</w:t>
            </w:r>
          </w:p>
        </w:tc>
        <w:tc>
          <w:tcPr>
            <w:tcW w:w="820" w:type="dxa"/>
            <w:vAlign w:val="center"/>
          </w:tcPr>
          <w:p w:rsidR="00A932BB" w:rsidRDefault="00481B4F">
            <w:pPr>
              <w:jc w:val="center"/>
            </w:pPr>
            <w:r>
              <w:rPr>
                <w:color w:val="000000"/>
                <w:sz w:val="24"/>
              </w:rPr>
              <w:t>网龙网络</w:t>
            </w:r>
          </w:p>
        </w:tc>
        <w:tc>
          <w:tcPr>
            <w:tcW w:w="1048" w:type="dxa"/>
            <w:vAlign w:val="center"/>
          </w:tcPr>
          <w:p w:rsidR="00A932BB" w:rsidRDefault="00481B4F">
            <w:pPr>
              <w:jc w:val="center"/>
            </w:pPr>
            <w:r>
              <w:rPr>
                <w:color w:val="000000"/>
                <w:sz w:val="24"/>
              </w:rPr>
              <w:t>777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389,000</w:t>
            </w:r>
          </w:p>
        </w:tc>
        <w:tc>
          <w:tcPr>
            <w:tcW w:w="1595" w:type="dxa"/>
            <w:vAlign w:val="center"/>
          </w:tcPr>
          <w:p w:rsidR="00A932BB" w:rsidRDefault="00481B4F">
            <w:pPr>
              <w:jc w:val="right"/>
            </w:pPr>
            <w:r>
              <w:rPr>
                <w:color w:val="000000"/>
                <w:sz w:val="24"/>
              </w:rPr>
              <w:t>5,688,181.10</w:t>
            </w:r>
          </w:p>
        </w:tc>
        <w:tc>
          <w:tcPr>
            <w:tcW w:w="907" w:type="dxa"/>
            <w:vAlign w:val="center"/>
          </w:tcPr>
          <w:p w:rsidR="00A932BB" w:rsidRDefault="00481B4F">
            <w:pPr>
              <w:jc w:val="right"/>
            </w:pPr>
            <w:r>
              <w:rPr>
                <w:color w:val="000000"/>
                <w:sz w:val="24"/>
              </w:rPr>
              <w:t>0.46</w:t>
            </w:r>
          </w:p>
        </w:tc>
      </w:tr>
      <w:tr w:rsidR="00A932BB" w:rsidTr="00052ED1">
        <w:tc>
          <w:tcPr>
            <w:tcW w:w="557" w:type="dxa"/>
            <w:vAlign w:val="center"/>
          </w:tcPr>
          <w:p w:rsidR="00A932BB" w:rsidRDefault="00481B4F">
            <w:pPr>
              <w:jc w:val="center"/>
            </w:pPr>
            <w:r>
              <w:rPr>
                <w:color w:val="000000"/>
                <w:sz w:val="24"/>
              </w:rPr>
              <w:t>29</w:t>
            </w:r>
          </w:p>
        </w:tc>
        <w:tc>
          <w:tcPr>
            <w:tcW w:w="1474" w:type="dxa"/>
            <w:vAlign w:val="center"/>
          </w:tcPr>
          <w:p w:rsidR="00A932BB" w:rsidRDefault="00481B4F">
            <w:pPr>
              <w:jc w:val="center"/>
            </w:pPr>
            <w:r>
              <w:rPr>
                <w:color w:val="000000"/>
                <w:sz w:val="24"/>
              </w:rPr>
              <w:t>21Vianet Group Inc.</w:t>
            </w:r>
          </w:p>
        </w:tc>
        <w:tc>
          <w:tcPr>
            <w:tcW w:w="820" w:type="dxa"/>
            <w:vAlign w:val="center"/>
          </w:tcPr>
          <w:p w:rsidR="00A932BB" w:rsidRDefault="00481B4F">
            <w:pPr>
              <w:jc w:val="center"/>
            </w:pPr>
            <w:r>
              <w:rPr>
                <w:color w:val="000000"/>
                <w:sz w:val="24"/>
              </w:rPr>
              <w:t>北京世纪互联宽带数据中心有限</w:t>
            </w:r>
          </w:p>
        </w:tc>
        <w:tc>
          <w:tcPr>
            <w:tcW w:w="1048" w:type="dxa"/>
            <w:vAlign w:val="center"/>
          </w:tcPr>
          <w:p w:rsidR="00A932BB" w:rsidRDefault="00481B4F">
            <w:pPr>
              <w:jc w:val="center"/>
            </w:pPr>
            <w:r>
              <w:rPr>
                <w:color w:val="000000"/>
                <w:sz w:val="24"/>
              </w:rPr>
              <w:t>VNET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84,443</w:t>
            </w:r>
          </w:p>
        </w:tc>
        <w:tc>
          <w:tcPr>
            <w:tcW w:w="1595" w:type="dxa"/>
            <w:vAlign w:val="center"/>
          </w:tcPr>
          <w:p w:rsidR="00A932BB" w:rsidRDefault="00481B4F">
            <w:pPr>
              <w:jc w:val="right"/>
            </w:pPr>
            <w:r>
              <w:rPr>
                <w:color w:val="000000"/>
                <w:sz w:val="24"/>
              </w:rPr>
              <w:t>5,419,637.87</w:t>
            </w:r>
          </w:p>
        </w:tc>
        <w:tc>
          <w:tcPr>
            <w:tcW w:w="907" w:type="dxa"/>
            <w:vAlign w:val="center"/>
          </w:tcPr>
          <w:p w:rsidR="00A932BB" w:rsidRDefault="00481B4F">
            <w:pPr>
              <w:jc w:val="right"/>
            </w:pPr>
            <w:r>
              <w:rPr>
                <w:color w:val="000000"/>
                <w:sz w:val="24"/>
              </w:rPr>
              <w:t>0.44</w:t>
            </w:r>
          </w:p>
        </w:tc>
      </w:tr>
      <w:tr w:rsidR="00A932BB" w:rsidTr="00052ED1">
        <w:tc>
          <w:tcPr>
            <w:tcW w:w="557" w:type="dxa"/>
            <w:vAlign w:val="center"/>
          </w:tcPr>
          <w:p w:rsidR="00A932BB" w:rsidRDefault="00481B4F">
            <w:pPr>
              <w:jc w:val="center"/>
            </w:pPr>
            <w:r>
              <w:rPr>
                <w:color w:val="000000"/>
                <w:sz w:val="24"/>
              </w:rPr>
              <w:t>30</w:t>
            </w:r>
          </w:p>
        </w:tc>
        <w:tc>
          <w:tcPr>
            <w:tcW w:w="1474" w:type="dxa"/>
            <w:vAlign w:val="center"/>
          </w:tcPr>
          <w:p w:rsidR="00A932BB" w:rsidRDefault="00481B4F">
            <w:pPr>
              <w:jc w:val="center"/>
            </w:pPr>
            <w:r>
              <w:rPr>
                <w:color w:val="000000"/>
                <w:sz w:val="24"/>
              </w:rPr>
              <w:t>Xunlei limited</w:t>
            </w:r>
          </w:p>
        </w:tc>
        <w:tc>
          <w:tcPr>
            <w:tcW w:w="820" w:type="dxa"/>
            <w:vAlign w:val="center"/>
          </w:tcPr>
          <w:p w:rsidR="00A932BB" w:rsidRDefault="00481B4F">
            <w:pPr>
              <w:jc w:val="center"/>
            </w:pPr>
            <w:r>
              <w:rPr>
                <w:color w:val="000000"/>
                <w:sz w:val="24"/>
              </w:rPr>
              <w:t>迅雷有限公司</w:t>
            </w:r>
          </w:p>
        </w:tc>
        <w:tc>
          <w:tcPr>
            <w:tcW w:w="1048" w:type="dxa"/>
            <w:vAlign w:val="center"/>
          </w:tcPr>
          <w:p w:rsidR="00A932BB" w:rsidRDefault="00481B4F">
            <w:pPr>
              <w:jc w:val="center"/>
            </w:pPr>
            <w:r>
              <w:rPr>
                <w:color w:val="000000"/>
                <w:sz w:val="24"/>
              </w:rPr>
              <w:t>XNET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60,749</w:t>
            </w:r>
          </w:p>
        </w:tc>
        <w:tc>
          <w:tcPr>
            <w:tcW w:w="1595" w:type="dxa"/>
            <w:vAlign w:val="center"/>
          </w:tcPr>
          <w:p w:rsidR="00A932BB" w:rsidRDefault="00481B4F">
            <w:pPr>
              <w:jc w:val="right"/>
            </w:pPr>
            <w:r>
              <w:rPr>
                <w:color w:val="000000"/>
                <w:sz w:val="24"/>
              </w:rPr>
              <w:t>4,300,884.62</w:t>
            </w:r>
          </w:p>
        </w:tc>
        <w:tc>
          <w:tcPr>
            <w:tcW w:w="907" w:type="dxa"/>
            <w:vAlign w:val="center"/>
          </w:tcPr>
          <w:p w:rsidR="00A932BB" w:rsidRDefault="00481B4F">
            <w:pPr>
              <w:jc w:val="right"/>
            </w:pPr>
            <w:r>
              <w:rPr>
                <w:color w:val="000000"/>
                <w:sz w:val="24"/>
              </w:rPr>
              <w:t>0.35</w:t>
            </w:r>
          </w:p>
        </w:tc>
      </w:tr>
      <w:tr w:rsidR="00A932BB" w:rsidTr="00052ED1">
        <w:tc>
          <w:tcPr>
            <w:tcW w:w="557" w:type="dxa"/>
            <w:vAlign w:val="center"/>
          </w:tcPr>
          <w:p w:rsidR="00A932BB" w:rsidRDefault="00481B4F">
            <w:pPr>
              <w:jc w:val="center"/>
            </w:pPr>
            <w:r>
              <w:rPr>
                <w:color w:val="000000"/>
                <w:sz w:val="24"/>
              </w:rPr>
              <w:t>31</w:t>
            </w:r>
          </w:p>
        </w:tc>
        <w:tc>
          <w:tcPr>
            <w:tcW w:w="1474" w:type="dxa"/>
            <w:vAlign w:val="center"/>
          </w:tcPr>
          <w:p w:rsidR="00A932BB" w:rsidRDefault="00481B4F">
            <w:pPr>
              <w:jc w:val="center"/>
            </w:pPr>
            <w:r>
              <w:rPr>
                <w:color w:val="000000"/>
                <w:sz w:val="24"/>
              </w:rPr>
              <w:t>Zhongan Online P&amp;C Insurance Co.,ltd</w:t>
            </w:r>
          </w:p>
        </w:tc>
        <w:tc>
          <w:tcPr>
            <w:tcW w:w="820" w:type="dxa"/>
            <w:vAlign w:val="center"/>
          </w:tcPr>
          <w:p w:rsidR="00A932BB" w:rsidRDefault="00481B4F">
            <w:pPr>
              <w:jc w:val="center"/>
            </w:pPr>
            <w:r>
              <w:rPr>
                <w:color w:val="000000"/>
                <w:sz w:val="24"/>
              </w:rPr>
              <w:t>众安在线财产保险股份有限公司</w:t>
            </w:r>
          </w:p>
        </w:tc>
        <w:tc>
          <w:tcPr>
            <w:tcW w:w="1048" w:type="dxa"/>
            <w:vAlign w:val="center"/>
          </w:tcPr>
          <w:p w:rsidR="00A932BB" w:rsidRDefault="00481B4F">
            <w:pPr>
              <w:jc w:val="center"/>
            </w:pPr>
            <w:r>
              <w:rPr>
                <w:color w:val="000000"/>
                <w:sz w:val="24"/>
              </w:rPr>
              <w:t>6060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102,000</w:t>
            </w:r>
          </w:p>
        </w:tc>
        <w:tc>
          <w:tcPr>
            <w:tcW w:w="1595" w:type="dxa"/>
            <w:vAlign w:val="center"/>
          </w:tcPr>
          <w:p w:rsidR="00A932BB" w:rsidRDefault="00481B4F">
            <w:pPr>
              <w:jc w:val="right"/>
            </w:pPr>
            <w:r>
              <w:rPr>
                <w:color w:val="000000"/>
                <w:sz w:val="24"/>
              </w:rPr>
              <w:t>4,262,050.10</w:t>
            </w:r>
          </w:p>
        </w:tc>
        <w:tc>
          <w:tcPr>
            <w:tcW w:w="907" w:type="dxa"/>
            <w:vAlign w:val="center"/>
          </w:tcPr>
          <w:p w:rsidR="00A932BB" w:rsidRDefault="00481B4F">
            <w:pPr>
              <w:jc w:val="right"/>
            </w:pPr>
            <w:r>
              <w:rPr>
                <w:color w:val="000000"/>
                <w:sz w:val="24"/>
              </w:rPr>
              <w:t>0.35</w:t>
            </w:r>
          </w:p>
        </w:tc>
      </w:tr>
      <w:tr w:rsidR="00A932BB" w:rsidTr="00052ED1">
        <w:tc>
          <w:tcPr>
            <w:tcW w:w="557" w:type="dxa"/>
            <w:vAlign w:val="center"/>
          </w:tcPr>
          <w:p w:rsidR="00A932BB" w:rsidRDefault="00481B4F">
            <w:pPr>
              <w:jc w:val="center"/>
            </w:pPr>
            <w:r>
              <w:rPr>
                <w:color w:val="000000"/>
                <w:sz w:val="24"/>
              </w:rPr>
              <w:t>32</w:t>
            </w:r>
          </w:p>
        </w:tc>
        <w:tc>
          <w:tcPr>
            <w:tcW w:w="1474" w:type="dxa"/>
            <w:vAlign w:val="center"/>
          </w:tcPr>
          <w:p w:rsidR="00A932BB" w:rsidRDefault="00481B4F">
            <w:pPr>
              <w:jc w:val="center"/>
            </w:pPr>
            <w:r>
              <w:rPr>
                <w:color w:val="000000"/>
                <w:sz w:val="24"/>
              </w:rPr>
              <w:t>HC Group Inc.</w:t>
            </w:r>
          </w:p>
        </w:tc>
        <w:tc>
          <w:tcPr>
            <w:tcW w:w="820" w:type="dxa"/>
            <w:vAlign w:val="center"/>
          </w:tcPr>
          <w:p w:rsidR="00A932BB" w:rsidRDefault="00481B4F">
            <w:pPr>
              <w:jc w:val="center"/>
            </w:pPr>
            <w:r>
              <w:rPr>
                <w:color w:val="000000"/>
                <w:sz w:val="24"/>
              </w:rPr>
              <w:t>慧聪网</w:t>
            </w:r>
          </w:p>
        </w:tc>
        <w:tc>
          <w:tcPr>
            <w:tcW w:w="1048" w:type="dxa"/>
            <w:vAlign w:val="center"/>
          </w:tcPr>
          <w:p w:rsidR="00A932BB" w:rsidRDefault="00481B4F">
            <w:pPr>
              <w:jc w:val="center"/>
            </w:pPr>
            <w:r>
              <w:rPr>
                <w:color w:val="000000"/>
                <w:sz w:val="24"/>
              </w:rPr>
              <w:t>2280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921,000</w:t>
            </w:r>
          </w:p>
        </w:tc>
        <w:tc>
          <w:tcPr>
            <w:tcW w:w="1595" w:type="dxa"/>
            <w:vAlign w:val="center"/>
          </w:tcPr>
          <w:p w:rsidR="00A932BB" w:rsidRDefault="00481B4F">
            <w:pPr>
              <w:jc w:val="right"/>
            </w:pPr>
            <w:r>
              <w:rPr>
                <w:color w:val="000000"/>
                <w:sz w:val="24"/>
              </w:rPr>
              <w:t>3,572,664.07</w:t>
            </w:r>
          </w:p>
        </w:tc>
        <w:tc>
          <w:tcPr>
            <w:tcW w:w="907" w:type="dxa"/>
            <w:vAlign w:val="center"/>
          </w:tcPr>
          <w:p w:rsidR="00A932BB" w:rsidRDefault="00481B4F">
            <w:pPr>
              <w:jc w:val="right"/>
            </w:pPr>
            <w:r>
              <w:rPr>
                <w:color w:val="000000"/>
                <w:sz w:val="24"/>
              </w:rPr>
              <w:t>0.29</w:t>
            </w:r>
          </w:p>
        </w:tc>
      </w:tr>
      <w:tr w:rsidR="00A932BB" w:rsidTr="00052ED1">
        <w:tc>
          <w:tcPr>
            <w:tcW w:w="557" w:type="dxa"/>
            <w:vAlign w:val="center"/>
          </w:tcPr>
          <w:p w:rsidR="00A932BB" w:rsidRDefault="00481B4F">
            <w:pPr>
              <w:jc w:val="center"/>
            </w:pPr>
            <w:r>
              <w:rPr>
                <w:color w:val="000000"/>
                <w:sz w:val="24"/>
              </w:rPr>
              <w:t>33</w:t>
            </w:r>
          </w:p>
        </w:tc>
        <w:tc>
          <w:tcPr>
            <w:tcW w:w="1474" w:type="dxa"/>
            <w:vAlign w:val="center"/>
          </w:tcPr>
          <w:p w:rsidR="00A932BB" w:rsidRDefault="00481B4F">
            <w:pPr>
              <w:jc w:val="center"/>
            </w:pPr>
            <w:r>
              <w:rPr>
                <w:color w:val="000000"/>
                <w:sz w:val="24"/>
              </w:rPr>
              <w:t>Cogobuy Group</w:t>
            </w:r>
          </w:p>
        </w:tc>
        <w:tc>
          <w:tcPr>
            <w:tcW w:w="820" w:type="dxa"/>
            <w:vAlign w:val="center"/>
          </w:tcPr>
          <w:p w:rsidR="00A932BB" w:rsidRDefault="00481B4F">
            <w:pPr>
              <w:jc w:val="center"/>
            </w:pPr>
            <w:r>
              <w:rPr>
                <w:color w:val="000000"/>
                <w:sz w:val="24"/>
              </w:rPr>
              <w:t>科通芯城</w:t>
            </w:r>
          </w:p>
        </w:tc>
        <w:tc>
          <w:tcPr>
            <w:tcW w:w="1048" w:type="dxa"/>
            <w:vAlign w:val="center"/>
          </w:tcPr>
          <w:p w:rsidR="00A932BB" w:rsidRDefault="00481B4F">
            <w:pPr>
              <w:jc w:val="center"/>
            </w:pPr>
            <w:r>
              <w:rPr>
                <w:color w:val="000000"/>
                <w:sz w:val="24"/>
              </w:rPr>
              <w:t>400 HK</w:t>
            </w:r>
          </w:p>
        </w:tc>
        <w:tc>
          <w:tcPr>
            <w:tcW w:w="679" w:type="dxa"/>
            <w:vAlign w:val="center"/>
          </w:tcPr>
          <w:p w:rsidR="00A932BB" w:rsidRDefault="00481B4F">
            <w:pPr>
              <w:jc w:val="center"/>
            </w:pPr>
            <w:r>
              <w:rPr>
                <w:color w:val="000000"/>
                <w:sz w:val="24"/>
              </w:rPr>
              <w:t>香港证券交易所</w:t>
            </w:r>
          </w:p>
        </w:tc>
        <w:tc>
          <w:tcPr>
            <w:tcW w:w="828" w:type="dxa"/>
            <w:vAlign w:val="center"/>
          </w:tcPr>
          <w:p w:rsidR="00A932BB" w:rsidRDefault="00481B4F">
            <w:pPr>
              <w:jc w:val="center"/>
            </w:pPr>
            <w:r>
              <w:rPr>
                <w:color w:val="000000"/>
                <w:sz w:val="24"/>
              </w:rPr>
              <w:t>香港</w:t>
            </w:r>
          </w:p>
        </w:tc>
        <w:tc>
          <w:tcPr>
            <w:tcW w:w="1090" w:type="dxa"/>
            <w:vAlign w:val="center"/>
          </w:tcPr>
          <w:p w:rsidR="00A932BB" w:rsidRDefault="00481B4F">
            <w:pPr>
              <w:jc w:val="right"/>
            </w:pPr>
            <w:r>
              <w:rPr>
                <w:color w:val="000000"/>
                <w:sz w:val="24"/>
              </w:rPr>
              <w:t>865,000</w:t>
            </w:r>
          </w:p>
        </w:tc>
        <w:tc>
          <w:tcPr>
            <w:tcW w:w="1595" w:type="dxa"/>
            <w:vAlign w:val="center"/>
          </w:tcPr>
          <w:p w:rsidR="00A932BB" w:rsidRDefault="00481B4F">
            <w:pPr>
              <w:jc w:val="right"/>
            </w:pPr>
            <w:r>
              <w:rPr>
                <w:color w:val="000000"/>
                <w:sz w:val="24"/>
              </w:rPr>
              <w:t>2,567,636.21</w:t>
            </w:r>
          </w:p>
        </w:tc>
        <w:tc>
          <w:tcPr>
            <w:tcW w:w="907" w:type="dxa"/>
            <w:vAlign w:val="center"/>
          </w:tcPr>
          <w:p w:rsidR="00A932BB" w:rsidRDefault="00481B4F">
            <w:pPr>
              <w:jc w:val="right"/>
            </w:pPr>
            <w:r>
              <w:rPr>
                <w:color w:val="000000"/>
                <w:sz w:val="24"/>
              </w:rPr>
              <w:t>0.21</w:t>
            </w:r>
          </w:p>
        </w:tc>
      </w:tr>
      <w:tr w:rsidR="00A932BB" w:rsidTr="00052ED1">
        <w:tc>
          <w:tcPr>
            <w:tcW w:w="557" w:type="dxa"/>
            <w:vAlign w:val="center"/>
          </w:tcPr>
          <w:p w:rsidR="00A932BB" w:rsidRDefault="00481B4F">
            <w:pPr>
              <w:jc w:val="center"/>
            </w:pPr>
            <w:r>
              <w:rPr>
                <w:color w:val="000000"/>
                <w:sz w:val="24"/>
              </w:rPr>
              <w:t>34</w:t>
            </w:r>
          </w:p>
        </w:tc>
        <w:tc>
          <w:tcPr>
            <w:tcW w:w="1474" w:type="dxa"/>
            <w:vAlign w:val="center"/>
          </w:tcPr>
          <w:p w:rsidR="00A932BB" w:rsidRDefault="00481B4F">
            <w:pPr>
              <w:jc w:val="center"/>
            </w:pPr>
            <w:r>
              <w:rPr>
                <w:color w:val="000000"/>
                <w:sz w:val="24"/>
              </w:rPr>
              <w:t>Cheetah Mobile Inc.</w:t>
            </w:r>
          </w:p>
        </w:tc>
        <w:tc>
          <w:tcPr>
            <w:tcW w:w="820" w:type="dxa"/>
            <w:vAlign w:val="center"/>
          </w:tcPr>
          <w:p w:rsidR="00A932BB" w:rsidRDefault="00481B4F">
            <w:pPr>
              <w:jc w:val="center"/>
            </w:pPr>
            <w:r>
              <w:rPr>
                <w:color w:val="000000"/>
                <w:sz w:val="24"/>
              </w:rPr>
              <w:t>猎豹移动公司</w:t>
            </w:r>
          </w:p>
        </w:tc>
        <w:tc>
          <w:tcPr>
            <w:tcW w:w="1048" w:type="dxa"/>
            <w:vAlign w:val="center"/>
          </w:tcPr>
          <w:p w:rsidR="00A932BB" w:rsidRDefault="00481B4F">
            <w:pPr>
              <w:jc w:val="center"/>
            </w:pPr>
            <w:r>
              <w:rPr>
                <w:color w:val="000000"/>
                <w:sz w:val="24"/>
              </w:rPr>
              <w:t>CMCM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24,055</w:t>
            </w:r>
          </w:p>
        </w:tc>
        <w:tc>
          <w:tcPr>
            <w:tcW w:w="1595" w:type="dxa"/>
            <w:vAlign w:val="center"/>
          </w:tcPr>
          <w:p w:rsidR="00A932BB" w:rsidRDefault="00481B4F">
            <w:pPr>
              <w:jc w:val="right"/>
            </w:pPr>
            <w:r>
              <w:rPr>
                <w:color w:val="000000"/>
                <w:sz w:val="24"/>
              </w:rPr>
              <w:t>1,521,591.71</w:t>
            </w:r>
          </w:p>
        </w:tc>
        <w:tc>
          <w:tcPr>
            <w:tcW w:w="907" w:type="dxa"/>
            <w:vAlign w:val="center"/>
          </w:tcPr>
          <w:p w:rsidR="00A932BB" w:rsidRDefault="00481B4F">
            <w:pPr>
              <w:jc w:val="right"/>
            </w:pPr>
            <w:r>
              <w:rPr>
                <w:color w:val="000000"/>
                <w:sz w:val="24"/>
              </w:rPr>
              <w:t>0.12</w:t>
            </w:r>
          </w:p>
        </w:tc>
      </w:tr>
      <w:tr w:rsidR="00A932BB" w:rsidTr="00052ED1">
        <w:tc>
          <w:tcPr>
            <w:tcW w:w="557" w:type="dxa"/>
            <w:vAlign w:val="center"/>
          </w:tcPr>
          <w:p w:rsidR="00A932BB" w:rsidRDefault="00481B4F">
            <w:pPr>
              <w:jc w:val="center"/>
            </w:pPr>
            <w:r>
              <w:rPr>
                <w:color w:val="000000"/>
                <w:sz w:val="24"/>
              </w:rPr>
              <w:t>35</w:t>
            </w:r>
          </w:p>
        </w:tc>
        <w:tc>
          <w:tcPr>
            <w:tcW w:w="1474" w:type="dxa"/>
            <w:vAlign w:val="center"/>
          </w:tcPr>
          <w:p w:rsidR="00A932BB" w:rsidRDefault="00481B4F">
            <w:pPr>
              <w:jc w:val="center"/>
            </w:pPr>
            <w:r>
              <w:rPr>
                <w:color w:val="000000"/>
                <w:sz w:val="24"/>
              </w:rPr>
              <w:t>Changyou.com Limited</w:t>
            </w:r>
          </w:p>
        </w:tc>
        <w:tc>
          <w:tcPr>
            <w:tcW w:w="820" w:type="dxa"/>
            <w:vAlign w:val="center"/>
          </w:tcPr>
          <w:p w:rsidR="00A932BB" w:rsidRDefault="00481B4F">
            <w:pPr>
              <w:jc w:val="center"/>
            </w:pPr>
            <w:r>
              <w:rPr>
                <w:color w:val="000000"/>
                <w:sz w:val="24"/>
              </w:rPr>
              <w:t>畅游有限公司</w:t>
            </w:r>
          </w:p>
        </w:tc>
        <w:tc>
          <w:tcPr>
            <w:tcW w:w="1048" w:type="dxa"/>
            <w:vAlign w:val="center"/>
          </w:tcPr>
          <w:p w:rsidR="00A932BB" w:rsidRDefault="00481B4F">
            <w:pPr>
              <w:jc w:val="center"/>
            </w:pPr>
            <w:r>
              <w:rPr>
                <w:color w:val="000000"/>
                <w:sz w:val="24"/>
              </w:rPr>
              <w:t>CYOU US</w:t>
            </w:r>
          </w:p>
        </w:tc>
        <w:tc>
          <w:tcPr>
            <w:tcW w:w="679" w:type="dxa"/>
            <w:vAlign w:val="center"/>
          </w:tcPr>
          <w:p w:rsidR="00A932BB" w:rsidRDefault="00481B4F">
            <w:pPr>
              <w:jc w:val="center"/>
            </w:pPr>
            <w:r>
              <w:rPr>
                <w:color w:val="000000"/>
                <w:sz w:val="24"/>
              </w:rPr>
              <w:t>美国证券交易所</w:t>
            </w:r>
          </w:p>
        </w:tc>
        <w:tc>
          <w:tcPr>
            <w:tcW w:w="828" w:type="dxa"/>
            <w:vAlign w:val="center"/>
          </w:tcPr>
          <w:p w:rsidR="00A932BB" w:rsidRDefault="00481B4F">
            <w:pPr>
              <w:jc w:val="center"/>
            </w:pPr>
            <w:r>
              <w:rPr>
                <w:color w:val="000000"/>
                <w:sz w:val="24"/>
              </w:rPr>
              <w:t>美国</w:t>
            </w:r>
          </w:p>
        </w:tc>
        <w:tc>
          <w:tcPr>
            <w:tcW w:w="1090" w:type="dxa"/>
            <w:vAlign w:val="center"/>
          </w:tcPr>
          <w:p w:rsidR="00A932BB" w:rsidRDefault="00481B4F">
            <w:pPr>
              <w:jc w:val="right"/>
            </w:pPr>
            <w:r>
              <w:rPr>
                <w:color w:val="000000"/>
                <w:sz w:val="24"/>
              </w:rPr>
              <w:t>13,447</w:t>
            </w:r>
          </w:p>
        </w:tc>
        <w:tc>
          <w:tcPr>
            <w:tcW w:w="1595" w:type="dxa"/>
            <w:vAlign w:val="center"/>
          </w:tcPr>
          <w:p w:rsidR="00A932BB" w:rsidRDefault="00481B4F">
            <w:pPr>
              <w:jc w:val="right"/>
            </w:pPr>
            <w:r>
              <w:rPr>
                <w:color w:val="000000"/>
                <w:sz w:val="24"/>
              </w:rPr>
              <w:t>1,483,186.91</w:t>
            </w:r>
          </w:p>
        </w:tc>
        <w:tc>
          <w:tcPr>
            <w:tcW w:w="907" w:type="dxa"/>
            <w:vAlign w:val="center"/>
          </w:tcPr>
          <w:p w:rsidR="00A932BB" w:rsidRDefault="00481B4F">
            <w:pPr>
              <w:jc w:val="right"/>
            </w:pPr>
            <w:r>
              <w:rPr>
                <w:color w:val="000000"/>
                <w:sz w:val="24"/>
              </w:rPr>
              <w:t>0.12</w:t>
            </w:r>
          </w:p>
        </w:tc>
      </w:tr>
    </w:tbl>
    <w:p w:rsidR="006E059F" w:rsidRDefault="00052ED1" w:rsidP="00CC055F">
      <w:pPr>
        <w:tabs>
          <w:tab w:val="left" w:pos="426"/>
        </w:tabs>
        <w:spacing w:before="29" w:line="288" w:lineRule="auto"/>
        <w:jc w:val="left"/>
        <w:rPr>
          <w:kern w:val="0"/>
          <w:sz w:val="24"/>
        </w:rPr>
      </w:pPr>
      <w:r w:rsidRPr="00123880">
        <w:rPr>
          <w:kern w:val="0"/>
          <w:sz w:val="24"/>
        </w:rPr>
        <w:t>注：此处所用证券代码的类别是当地市场代码。</w:t>
      </w:r>
    </w:p>
    <w:p w:rsidR="00052ED1" w:rsidRPr="007F3452" w:rsidRDefault="00052ED1" w:rsidP="00CC055F">
      <w:pPr>
        <w:tabs>
          <w:tab w:val="left" w:pos="426"/>
        </w:tabs>
        <w:spacing w:before="29" w:line="288" w:lineRule="auto"/>
        <w:jc w:val="left"/>
        <w:rPr>
          <w:kern w:val="0"/>
          <w:sz w:val="24"/>
        </w:rPr>
      </w:pPr>
    </w:p>
    <w:p w:rsidR="00187CB2" w:rsidRPr="007F3452" w:rsidRDefault="00E45C40" w:rsidP="00CC055F">
      <w:pPr>
        <w:pStyle w:val="20"/>
        <w:spacing w:before="29" w:after="0" w:line="288" w:lineRule="auto"/>
        <w:rPr>
          <w:rFonts w:ascii="Times New Roman" w:hAnsi="Times New Roman"/>
          <w:b w:val="0"/>
          <w:szCs w:val="24"/>
        </w:rPr>
      </w:pPr>
      <w:bookmarkStart w:id="184" w:name="_Toc522481159"/>
      <w:r w:rsidRPr="007F3452">
        <w:rPr>
          <w:rFonts w:ascii="Times New Roman" w:hAnsi="Times New Roman"/>
          <w:kern w:val="0"/>
          <w:szCs w:val="24"/>
        </w:rPr>
        <w:t>7.</w:t>
      </w:r>
      <w:r w:rsidR="00187CB2" w:rsidRPr="007F3452">
        <w:rPr>
          <w:rFonts w:ascii="Times New Roman" w:hAnsi="Times New Roman"/>
          <w:kern w:val="0"/>
          <w:szCs w:val="24"/>
        </w:rPr>
        <w:t>4.2</w:t>
      </w:r>
      <w:r w:rsidR="00187CB2" w:rsidRPr="007F3452">
        <w:rPr>
          <w:rFonts w:ascii="Times New Roman" w:hAnsi="Times New Roman"/>
          <w:szCs w:val="24"/>
        </w:rPr>
        <w:t>积极投资期末按公允价值占基金资产净值比例大小排序的前五名权益投资明细</w:t>
      </w:r>
      <w:bookmarkEnd w:id="184"/>
    </w:p>
    <w:p w:rsidR="008A5A5D" w:rsidRDefault="00187CB2" w:rsidP="00836B15">
      <w:pPr>
        <w:tabs>
          <w:tab w:val="left" w:pos="426"/>
        </w:tabs>
        <w:spacing w:before="29" w:line="288" w:lineRule="auto"/>
        <w:jc w:val="left"/>
        <w:rPr>
          <w:kern w:val="0"/>
          <w:sz w:val="24"/>
        </w:rPr>
      </w:pPr>
      <w:r w:rsidRPr="007F3452">
        <w:rPr>
          <w:kern w:val="0"/>
          <w:sz w:val="24"/>
        </w:rPr>
        <w:t>本基金本报告期末未持有积极投资股票及存托凭证。</w:t>
      </w:r>
    </w:p>
    <w:p w:rsidR="002572FF" w:rsidRPr="007F3452" w:rsidRDefault="002572F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85" w:name="_Toc224618380"/>
      <w:bookmarkStart w:id="186" w:name="_Toc248233027"/>
      <w:bookmarkStart w:id="187" w:name="_Toc249790559"/>
      <w:bookmarkStart w:id="188" w:name="_Toc286929760"/>
      <w:bookmarkStart w:id="189" w:name="_Toc352255999"/>
      <w:bookmarkStart w:id="190" w:name="_Toc352256067"/>
      <w:bookmarkStart w:id="191" w:name="_Toc352331245"/>
      <w:bookmarkStart w:id="192" w:name="_Toc522481160"/>
      <w:r w:rsidRPr="007F3452">
        <w:rPr>
          <w:rFonts w:ascii="Times New Roman" w:hAnsi="Times New Roman"/>
          <w:kern w:val="0"/>
          <w:szCs w:val="24"/>
        </w:rPr>
        <w:t>7.5</w:t>
      </w:r>
      <w:bookmarkStart w:id="193" w:name="_Toc237745147"/>
      <w:bookmarkStart w:id="194" w:name="_Toc364959721"/>
      <w:bookmarkEnd w:id="185"/>
      <w:bookmarkEnd w:id="186"/>
      <w:bookmarkEnd w:id="187"/>
      <w:bookmarkEnd w:id="188"/>
      <w:bookmarkEnd w:id="189"/>
      <w:bookmarkEnd w:id="190"/>
      <w:bookmarkEnd w:id="191"/>
      <w:r w:rsidR="00881991" w:rsidRPr="007F3452">
        <w:rPr>
          <w:rFonts w:ascii="Times New Roman" w:hAnsi="Times New Roman"/>
          <w:szCs w:val="24"/>
        </w:rPr>
        <w:t>报告期内权益投资组合的重大变动</w:t>
      </w:r>
      <w:bookmarkEnd w:id="192"/>
      <w:bookmarkEnd w:id="193"/>
      <w:bookmarkEnd w:id="194"/>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累计买入金额超出</w:t>
      </w:r>
      <w:r w:rsidR="00243C23"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A932BB">
        <w:tc>
          <w:tcPr>
            <w:tcW w:w="540" w:type="dxa"/>
            <w:vAlign w:val="center"/>
          </w:tcPr>
          <w:p w:rsidR="00A932BB" w:rsidRDefault="00481B4F">
            <w:pPr>
              <w:jc w:val="center"/>
            </w:pPr>
            <w:r>
              <w:rPr>
                <w:color w:val="000000"/>
                <w:sz w:val="24"/>
              </w:rPr>
              <w:t>1</w:t>
            </w:r>
          </w:p>
        </w:tc>
        <w:tc>
          <w:tcPr>
            <w:tcW w:w="2309" w:type="dxa"/>
            <w:vAlign w:val="center"/>
          </w:tcPr>
          <w:p w:rsidR="00A932BB" w:rsidRDefault="00481B4F">
            <w:pPr>
              <w:jc w:val="center"/>
            </w:pPr>
            <w:r>
              <w:rPr>
                <w:color w:val="000000"/>
                <w:sz w:val="24"/>
              </w:rPr>
              <w:t>Netease.Com Inc.</w:t>
            </w:r>
          </w:p>
        </w:tc>
        <w:tc>
          <w:tcPr>
            <w:tcW w:w="2478" w:type="dxa"/>
            <w:vAlign w:val="center"/>
          </w:tcPr>
          <w:p w:rsidR="00A932BB" w:rsidRDefault="00481B4F">
            <w:pPr>
              <w:jc w:val="center"/>
            </w:pPr>
            <w:r>
              <w:rPr>
                <w:color w:val="000000"/>
                <w:sz w:val="24"/>
              </w:rPr>
              <w:t>NTES US</w:t>
            </w:r>
          </w:p>
        </w:tc>
        <w:tc>
          <w:tcPr>
            <w:tcW w:w="2068" w:type="dxa"/>
            <w:vAlign w:val="center"/>
          </w:tcPr>
          <w:p w:rsidR="00A932BB" w:rsidRDefault="00481B4F">
            <w:pPr>
              <w:jc w:val="center"/>
            </w:pPr>
            <w:r>
              <w:rPr>
                <w:color w:val="000000"/>
                <w:sz w:val="24"/>
              </w:rPr>
              <w:t>51,336,372.90</w:t>
            </w:r>
          </w:p>
        </w:tc>
        <w:tc>
          <w:tcPr>
            <w:tcW w:w="1603" w:type="dxa"/>
            <w:vAlign w:val="center"/>
          </w:tcPr>
          <w:p w:rsidR="00A932BB" w:rsidRDefault="00481B4F">
            <w:pPr>
              <w:jc w:val="center"/>
            </w:pPr>
            <w:r>
              <w:rPr>
                <w:color w:val="000000"/>
                <w:sz w:val="24"/>
              </w:rPr>
              <w:t>4.71</w:t>
            </w:r>
          </w:p>
        </w:tc>
      </w:tr>
      <w:tr w:rsidR="00A932BB">
        <w:tc>
          <w:tcPr>
            <w:tcW w:w="540" w:type="dxa"/>
            <w:vAlign w:val="center"/>
          </w:tcPr>
          <w:p w:rsidR="00A932BB" w:rsidRDefault="00481B4F">
            <w:pPr>
              <w:jc w:val="center"/>
            </w:pPr>
            <w:r>
              <w:rPr>
                <w:color w:val="000000"/>
                <w:sz w:val="24"/>
              </w:rPr>
              <w:t>2</w:t>
            </w:r>
          </w:p>
        </w:tc>
        <w:tc>
          <w:tcPr>
            <w:tcW w:w="2309" w:type="dxa"/>
            <w:vAlign w:val="center"/>
          </w:tcPr>
          <w:p w:rsidR="00A932BB" w:rsidRDefault="00481B4F">
            <w:pPr>
              <w:jc w:val="center"/>
            </w:pPr>
            <w:r>
              <w:rPr>
                <w:color w:val="000000"/>
                <w:sz w:val="24"/>
              </w:rPr>
              <w:t>Tencent Holdings Limited</w:t>
            </w:r>
          </w:p>
        </w:tc>
        <w:tc>
          <w:tcPr>
            <w:tcW w:w="2478" w:type="dxa"/>
            <w:vAlign w:val="center"/>
          </w:tcPr>
          <w:p w:rsidR="00A932BB" w:rsidRDefault="00481B4F">
            <w:pPr>
              <w:jc w:val="center"/>
            </w:pPr>
            <w:r>
              <w:rPr>
                <w:color w:val="000000"/>
                <w:sz w:val="24"/>
              </w:rPr>
              <w:t>700 HK</w:t>
            </w:r>
          </w:p>
        </w:tc>
        <w:tc>
          <w:tcPr>
            <w:tcW w:w="2068" w:type="dxa"/>
            <w:vAlign w:val="center"/>
          </w:tcPr>
          <w:p w:rsidR="00A932BB" w:rsidRDefault="00481B4F">
            <w:pPr>
              <w:jc w:val="center"/>
            </w:pPr>
            <w:r>
              <w:rPr>
                <w:color w:val="000000"/>
                <w:sz w:val="24"/>
              </w:rPr>
              <w:t>45,134,763.10</w:t>
            </w:r>
          </w:p>
        </w:tc>
        <w:tc>
          <w:tcPr>
            <w:tcW w:w="1603" w:type="dxa"/>
            <w:vAlign w:val="center"/>
          </w:tcPr>
          <w:p w:rsidR="00A932BB" w:rsidRDefault="00481B4F">
            <w:pPr>
              <w:jc w:val="center"/>
            </w:pPr>
            <w:r>
              <w:rPr>
                <w:color w:val="000000"/>
                <w:sz w:val="24"/>
              </w:rPr>
              <w:t>4.14</w:t>
            </w:r>
          </w:p>
        </w:tc>
      </w:tr>
      <w:tr w:rsidR="00A932BB">
        <w:tc>
          <w:tcPr>
            <w:tcW w:w="540" w:type="dxa"/>
            <w:vAlign w:val="center"/>
          </w:tcPr>
          <w:p w:rsidR="00A932BB" w:rsidRDefault="00481B4F">
            <w:pPr>
              <w:jc w:val="center"/>
            </w:pPr>
            <w:r>
              <w:rPr>
                <w:color w:val="000000"/>
                <w:sz w:val="24"/>
              </w:rPr>
              <w:t>3</w:t>
            </w:r>
          </w:p>
        </w:tc>
        <w:tc>
          <w:tcPr>
            <w:tcW w:w="2309" w:type="dxa"/>
            <w:vAlign w:val="center"/>
          </w:tcPr>
          <w:p w:rsidR="00A932BB" w:rsidRDefault="00481B4F">
            <w:pPr>
              <w:jc w:val="center"/>
            </w:pPr>
            <w:r>
              <w:rPr>
                <w:color w:val="000000"/>
                <w:sz w:val="24"/>
              </w:rPr>
              <w:t>iQIYI,Inc.</w:t>
            </w:r>
          </w:p>
        </w:tc>
        <w:tc>
          <w:tcPr>
            <w:tcW w:w="2478" w:type="dxa"/>
            <w:vAlign w:val="center"/>
          </w:tcPr>
          <w:p w:rsidR="00A932BB" w:rsidRDefault="00481B4F">
            <w:pPr>
              <w:jc w:val="center"/>
            </w:pPr>
            <w:r>
              <w:rPr>
                <w:color w:val="000000"/>
                <w:sz w:val="24"/>
              </w:rPr>
              <w:t>IQ US</w:t>
            </w:r>
          </w:p>
        </w:tc>
        <w:tc>
          <w:tcPr>
            <w:tcW w:w="2068" w:type="dxa"/>
            <w:vAlign w:val="center"/>
          </w:tcPr>
          <w:p w:rsidR="00A932BB" w:rsidRDefault="00481B4F">
            <w:pPr>
              <w:jc w:val="center"/>
            </w:pPr>
            <w:r>
              <w:rPr>
                <w:color w:val="000000"/>
                <w:sz w:val="24"/>
              </w:rPr>
              <w:t>43,385,904.29</w:t>
            </w:r>
          </w:p>
        </w:tc>
        <w:tc>
          <w:tcPr>
            <w:tcW w:w="1603" w:type="dxa"/>
            <w:vAlign w:val="center"/>
          </w:tcPr>
          <w:p w:rsidR="00A932BB" w:rsidRDefault="00481B4F">
            <w:pPr>
              <w:jc w:val="center"/>
            </w:pPr>
            <w:r>
              <w:rPr>
                <w:color w:val="000000"/>
                <w:sz w:val="24"/>
              </w:rPr>
              <w:t>3.98</w:t>
            </w:r>
          </w:p>
        </w:tc>
      </w:tr>
      <w:tr w:rsidR="00A932BB">
        <w:tc>
          <w:tcPr>
            <w:tcW w:w="540" w:type="dxa"/>
            <w:vAlign w:val="center"/>
          </w:tcPr>
          <w:p w:rsidR="00A932BB" w:rsidRDefault="00481B4F">
            <w:pPr>
              <w:jc w:val="center"/>
            </w:pPr>
            <w:r>
              <w:rPr>
                <w:color w:val="000000"/>
                <w:sz w:val="24"/>
              </w:rPr>
              <w:t>4</w:t>
            </w:r>
          </w:p>
        </w:tc>
        <w:tc>
          <w:tcPr>
            <w:tcW w:w="2309" w:type="dxa"/>
            <w:vAlign w:val="center"/>
          </w:tcPr>
          <w:p w:rsidR="00A932BB" w:rsidRDefault="00481B4F">
            <w:pPr>
              <w:jc w:val="center"/>
            </w:pPr>
            <w:r>
              <w:rPr>
                <w:color w:val="000000"/>
                <w:sz w:val="24"/>
              </w:rPr>
              <w:t>Alibaba Group Holding Limited</w:t>
            </w:r>
          </w:p>
        </w:tc>
        <w:tc>
          <w:tcPr>
            <w:tcW w:w="2478" w:type="dxa"/>
            <w:vAlign w:val="center"/>
          </w:tcPr>
          <w:p w:rsidR="00A932BB" w:rsidRDefault="00481B4F">
            <w:pPr>
              <w:jc w:val="center"/>
            </w:pPr>
            <w:r>
              <w:rPr>
                <w:color w:val="000000"/>
                <w:sz w:val="24"/>
              </w:rPr>
              <w:t>BABA US</w:t>
            </w:r>
          </w:p>
        </w:tc>
        <w:tc>
          <w:tcPr>
            <w:tcW w:w="2068" w:type="dxa"/>
            <w:vAlign w:val="center"/>
          </w:tcPr>
          <w:p w:rsidR="00A932BB" w:rsidRDefault="00481B4F">
            <w:pPr>
              <w:jc w:val="center"/>
            </w:pPr>
            <w:r>
              <w:rPr>
                <w:color w:val="000000"/>
                <w:sz w:val="24"/>
              </w:rPr>
              <w:t>31,703,982.24</w:t>
            </w:r>
          </w:p>
        </w:tc>
        <w:tc>
          <w:tcPr>
            <w:tcW w:w="1603" w:type="dxa"/>
            <w:vAlign w:val="center"/>
          </w:tcPr>
          <w:p w:rsidR="00A932BB" w:rsidRDefault="00481B4F">
            <w:pPr>
              <w:jc w:val="center"/>
            </w:pPr>
            <w:r>
              <w:rPr>
                <w:color w:val="000000"/>
                <w:sz w:val="24"/>
              </w:rPr>
              <w:t>2.91</w:t>
            </w:r>
          </w:p>
        </w:tc>
      </w:tr>
      <w:tr w:rsidR="00A932BB">
        <w:tc>
          <w:tcPr>
            <w:tcW w:w="540" w:type="dxa"/>
            <w:vAlign w:val="center"/>
          </w:tcPr>
          <w:p w:rsidR="00A932BB" w:rsidRDefault="00481B4F">
            <w:pPr>
              <w:jc w:val="center"/>
            </w:pPr>
            <w:r>
              <w:rPr>
                <w:color w:val="000000"/>
                <w:sz w:val="24"/>
              </w:rPr>
              <w:t>5</w:t>
            </w:r>
          </w:p>
        </w:tc>
        <w:tc>
          <w:tcPr>
            <w:tcW w:w="2309" w:type="dxa"/>
            <w:vAlign w:val="center"/>
          </w:tcPr>
          <w:p w:rsidR="00A932BB" w:rsidRDefault="00481B4F">
            <w:pPr>
              <w:jc w:val="center"/>
            </w:pPr>
            <w:r>
              <w:rPr>
                <w:color w:val="000000"/>
                <w:sz w:val="24"/>
              </w:rPr>
              <w:t>Vipshop Holdings Ltd.</w:t>
            </w:r>
          </w:p>
        </w:tc>
        <w:tc>
          <w:tcPr>
            <w:tcW w:w="2478" w:type="dxa"/>
            <w:vAlign w:val="center"/>
          </w:tcPr>
          <w:p w:rsidR="00A932BB" w:rsidRDefault="00481B4F">
            <w:pPr>
              <w:jc w:val="center"/>
            </w:pPr>
            <w:r>
              <w:rPr>
                <w:color w:val="000000"/>
                <w:sz w:val="24"/>
              </w:rPr>
              <w:t>VIPS US</w:t>
            </w:r>
          </w:p>
        </w:tc>
        <w:tc>
          <w:tcPr>
            <w:tcW w:w="2068" w:type="dxa"/>
            <w:vAlign w:val="center"/>
          </w:tcPr>
          <w:p w:rsidR="00A932BB" w:rsidRDefault="00481B4F">
            <w:pPr>
              <w:jc w:val="center"/>
            </w:pPr>
            <w:r>
              <w:rPr>
                <w:color w:val="000000"/>
                <w:sz w:val="24"/>
              </w:rPr>
              <w:t>30,112,623.61</w:t>
            </w:r>
          </w:p>
        </w:tc>
        <w:tc>
          <w:tcPr>
            <w:tcW w:w="1603" w:type="dxa"/>
            <w:vAlign w:val="center"/>
          </w:tcPr>
          <w:p w:rsidR="00A932BB" w:rsidRDefault="00481B4F">
            <w:pPr>
              <w:jc w:val="center"/>
            </w:pPr>
            <w:r>
              <w:rPr>
                <w:color w:val="000000"/>
                <w:sz w:val="24"/>
              </w:rPr>
              <w:t>2.76</w:t>
            </w:r>
          </w:p>
        </w:tc>
      </w:tr>
      <w:tr w:rsidR="00A932BB">
        <w:tc>
          <w:tcPr>
            <w:tcW w:w="540" w:type="dxa"/>
            <w:vAlign w:val="center"/>
          </w:tcPr>
          <w:p w:rsidR="00A932BB" w:rsidRDefault="00481B4F">
            <w:pPr>
              <w:jc w:val="center"/>
            </w:pPr>
            <w:r>
              <w:rPr>
                <w:color w:val="000000"/>
                <w:sz w:val="24"/>
              </w:rPr>
              <w:t>6</w:t>
            </w:r>
          </w:p>
        </w:tc>
        <w:tc>
          <w:tcPr>
            <w:tcW w:w="2309" w:type="dxa"/>
            <w:vAlign w:val="center"/>
          </w:tcPr>
          <w:p w:rsidR="00A932BB" w:rsidRDefault="00481B4F">
            <w:pPr>
              <w:jc w:val="center"/>
            </w:pPr>
            <w:r>
              <w:rPr>
                <w:color w:val="000000"/>
                <w:sz w:val="24"/>
              </w:rPr>
              <w:t>China Literature Limited</w:t>
            </w:r>
          </w:p>
        </w:tc>
        <w:tc>
          <w:tcPr>
            <w:tcW w:w="2478" w:type="dxa"/>
            <w:vAlign w:val="center"/>
          </w:tcPr>
          <w:p w:rsidR="00A932BB" w:rsidRDefault="00481B4F">
            <w:pPr>
              <w:jc w:val="center"/>
            </w:pPr>
            <w:r>
              <w:rPr>
                <w:color w:val="000000"/>
                <w:sz w:val="24"/>
              </w:rPr>
              <w:t>772 HK</w:t>
            </w:r>
          </w:p>
        </w:tc>
        <w:tc>
          <w:tcPr>
            <w:tcW w:w="2068" w:type="dxa"/>
            <w:vAlign w:val="center"/>
          </w:tcPr>
          <w:p w:rsidR="00A932BB" w:rsidRDefault="00481B4F">
            <w:pPr>
              <w:jc w:val="center"/>
            </w:pPr>
            <w:r>
              <w:rPr>
                <w:color w:val="000000"/>
                <w:sz w:val="24"/>
              </w:rPr>
              <w:t>30,064,866.99</w:t>
            </w:r>
          </w:p>
        </w:tc>
        <w:tc>
          <w:tcPr>
            <w:tcW w:w="1603" w:type="dxa"/>
            <w:vAlign w:val="center"/>
          </w:tcPr>
          <w:p w:rsidR="00A932BB" w:rsidRDefault="00481B4F">
            <w:pPr>
              <w:jc w:val="center"/>
            </w:pPr>
            <w:r>
              <w:rPr>
                <w:color w:val="000000"/>
                <w:sz w:val="24"/>
              </w:rPr>
              <w:t>2.76</w:t>
            </w:r>
          </w:p>
        </w:tc>
      </w:tr>
      <w:tr w:rsidR="00A932BB">
        <w:tc>
          <w:tcPr>
            <w:tcW w:w="540" w:type="dxa"/>
            <w:vAlign w:val="center"/>
          </w:tcPr>
          <w:p w:rsidR="00A932BB" w:rsidRDefault="00481B4F">
            <w:pPr>
              <w:jc w:val="center"/>
            </w:pPr>
            <w:r>
              <w:rPr>
                <w:color w:val="000000"/>
                <w:sz w:val="24"/>
              </w:rPr>
              <w:t>7</w:t>
            </w:r>
          </w:p>
        </w:tc>
        <w:tc>
          <w:tcPr>
            <w:tcW w:w="2309" w:type="dxa"/>
            <w:vAlign w:val="center"/>
          </w:tcPr>
          <w:p w:rsidR="00A932BB" w:rsidRDefault="00481B4F">
            <w:pPr>
              <w:jc w:val="center"/>
            </w:pPr>
            <w:r>
              <w:rPr>
                <w:color w:val="000000"/>
                <w:sz w:val="24"/>
              </w:rPr>
              <w:t>Baidu Inc.</w:t>
            </w:r>
          </w:p>
        </w:tc>
        <w:tc>
          <w:tcPr>
            <w:tcW w:w="2478" w:type="dxa"/>
            <w:vAlign w:val="center"/>
          </w:tcPr>
          <w:p w:rsidR="00A932BB" w:rsidRDefault="00481B4F">
            <w:pPr>
              <w:jc w:val="center"/>
            </w:pPr>
            <w:r>
              <w:rPr>
                <w:color w:val="000000"/>
                <w:sz w:val="24"/>
              </w:rPr>
              <w:t>BIDU US</w:t>
            </w:r>
          </w:p>
        </w:tc>
        <w:tc>
          <w:tcPr>
            <w:tcW w:w="2068" w:type="dxa"/>
            <w:vAlign w:val="center"/>
          </w:tcPr>
          <w:p w:rsidR="00A932BB" w:rsidRDefault="00481B4F">
            <w:pPr>
              <w:jc w:val="center"/>
            </w:pPr>
            <w:r>
              <w:rPr>
                <w:color w:val="000000"/>
                <w:sz w:val="24"/>
              </w:rPr>
              <w:t>27,209,787.19</w:t>
            </w:r>
          </w:p>
        </w:tc>
        <w:tc>
          <w:tcPr>
            <w:tcW w:w="1603" w:type="dxa"/>
            <w:vAlign w:val="center"/>
          </w:tcPr>
          <w:p w:rsidR="00A932BB" w:rsidRDefault="00481B4F">
            <w:pPr>
              <w:jc w:val="center"/>
            </w:pPr>
            <w:r>
              <w:rPr>
                <w:color w:val="000000"/>
                <w:sz w:val="24"/>
              </w:rPr>
              <w:t>2.50</w:t>
            </w:r>
          </w:p>
        </w:tc>
      </w:tr>
      <w:tr w:rsidR="00A932BB">
        <w:tc>
          <w:tcPr>
            <w:tcW w:w="540" w:type="dxa"/>
            <w:vAlign w:val="center"/>
          </w:tcPr>
          <w:p w:rsidR="00A932BB" w:rsidRDefault="00481B4F">
            <w:pPr>
              <w:jc w:val="center"/>
            </w:pPr>
            <w:r>
              <w:rPr>
                <w:color w:val="000000"/>
                <w:sz w:val="24"/>
              </w:rPr>
              <w:t>8</w:t>
            </w:r>
          </w:p>
        </w:tc>
        <w:tc>
          <w:tcPr>
            <w:tcW w:w="2309" w:type="dxa"/>
            <w:vAlign w:val="center"/>
          </w:tcPr>
          <w:p w:rsidR="00A932BB" w:rsidRDefault="00481B4F">
            <w:pPr>
              <w:jc w:val="center"/>
            </w:pPr>
            <w:r>
              <w:rPr>
                <w:color w:val="000000"/>
                <w:sz w:val="24"/>
              </w:rPr>
              <w:t>TAL Education Group</w:t>
            </w:r>
          </w:p>
        </w:tc>
        <w:tc>
          <w:tcPr>
            <w:tcW w:w="2478" w:type="dxa"/>
            <w:vAlign w:val="center"/>
          </w:tcPr>
          <w:p w:rsidR="00A932BB" w:rsidRDefault="00481B4F">
            <w:pPr>
              <w:jc w:val="center"/>
            </w:pPr>
            <w:r>
              <w:rPr>
                <w:color w:val="000000"/>
                <w:sz w:val="24"/>
              </w:rPr>
              <w:t>TAL US</w:t>
            </w:r>
          </w:p>
        </w:tc>
        <w:tc>
          <w:tcPr>
            <w:tcW w:w="2068" w:type="dxa"/>
            <w:vAlign w:val="center"/>
          </w:tcPr>
          <w:p w:rsidR="00A932BB" w:rsidRDefault="00481B4F">
            <w:pPr>
              <w:jc w:val="center"/>
            </w:pPr>
            <w:r>
              <w:rPr>
                <w:color w:val="000000"/>
                <w:sz w:val="24"/>
              </w:rPr>
              <w:t>24,925,800.86</w:t>
            </w:r>
          </w:p>
        </w:tc>
        <w:tc>
          <w:tcPr>
            <w:tcW w:w="1603" w:type="dxa"/>
            <w:vAlign w:val="center"/>
          </w:tcPr>
          <w:p w:rsidR="00A932BB" w:rsidRDefault="00481B4F">
            <w:pPr>
              <w:jc w:val="center"/>
            </w:pPr>
            <w:r>
              <w:rPr>
                <w:color w:val="000000"/>
                <w:sz w:val="24"/>
              </w:rPr>
              <w:t>2.29</w:t>
            </w:r>
          </w:p>
        </w:tc>
      </w:tr>
      <w:tr w:rsidR="00A932BB">
        <w:tc>
          <w:tcPr>
            <w:tcW w:w="540" w:type="dxa"/>
            <w:vAlign w:val="center"/>
          </w:tcPr>
          <w:p w:rsidR="00A932BB" w:rsidRDefault="00481B4F">
            <w:pPr>
              <w:jc w:val="center"/>
            </w:pPr>
            <w:r>
              <w:rPr>
                <w:color w:val="000000"/>
                <w:sz w:val="24"/>
              </w:rPr>
              <w:t>9</w:t>
            </w:r>
          </w:p>
        </w:tc>
        <w:tc>
          <w:tcPr>
            <w:tcW w:w="2309" w:type="dxa"/>
            <w:vAlign w:val="center"/>
          </w:tcPr>
          <w:p w:rsidR="00A932BB" w:rsidRDefault="00481B4F">
            <w:pPr>
              <w:jc w:val="center"/>
            </w:pPr>
            <w:r>
              <w:rPr>
                <w:color w:val="000000"/>
                <w:sz w:val="24"/>
              </w:rPr>
              <w:t>Jd.Com Inc.</w:t>
            </w:r>
          </w:p>
        </w:tc>
        <w:tc>
          <w:tcPr>
            <w:tcW w:w="2478" w:type="dxa"/>
            <w:vAlign w:val="center"/>
          </w:tcPr>
          <w:p w:rsidR="00A932BB" w:rsidRDefault="00481B4F">
            <w:pPr>
              <w:jc w:val="center"/>
            </w:pPr>
            <w:r>
              <w:rPr>
                <w:color w:val="000000"/>
                <w:sz w:val="24"/>
              </w:rPr>
              <w:t>JD US</w:t>
            </w:r>
          </w:p>
        </w:tc>
        <w:tc>
          <w:tcPr>
            <w:tcW w:w="2068" w:type="dxa"/>
            <w:vAlign w:val="center"/>
          </w:tcPr>
          <w:p w:rsidR="00A932BB" w:rsidRDefault="00481B4F">
            <w:pPr>
              <w:jc w:val="center"/>
            </w:pPr>
            <w:r>
              <w:rPr>
                <w:color w:val="000000"/>
                <w:sz w:val="24"/>
              </w:rPr>
              <w:t>23,452,726.47</w:t>
            </w:r>
          </w:p>
        </w:tc>
        <w:tc>
          <w:tcPr>
            <w:tcW w:w="1603" w:type="dxa"/>
            <w:vAlign w:val="center"/>
          </w:tcPr>
          <w:p w:rsidR="00A932BB" w:rsidRDefault="00481B4F">
            <w:pPr>
              <w:jc w:val="center"/>
            </w:pPr>
            <w:r>
              <w:rPr>
                <w:color w:val="000000"/>
                <w:sz w:val="24"/>
              </w:rPr>
              <w:t>2.15</w:t>
            </w:r>
          </w:p>
        </w:tc>
      </w:tr>
      <w:tr w:rsidR="00A932BB">
        <w:tc>
          <w:tcPr>
            <w:tcW w:w="540" w:type="dxa"/>
            <w:vAlign w:val="center"/>
          </w:tcPr>
          <w:p w:rsidR="00A932BB" w:rsidRDefault="00481B4F">
            <w:pPr>
              <w:jc w:val="center"/>
            </w:pPr>
            <w:r>
              <w:rPr>
                <w:color w:val="000000"/>
                <w:sz w:val="24"/>
              </w:rPr>
              <w:t>10</w:t>
            </w:r>
          </w:p>
        </w:tc>
        <w:tc>
          <w:tcPr>
            <w:tcW w:w="2309" w:type="dxa"/>
            <w:vAlign w:val="center"/>
          </w:tcPr>
          <w:p w:rsidR="00A932BB" w:rsidRDefault="00481B4F">
            <w:pPr>
              <w:jc w:val="center"/>
            </w:pPr>
            <w:r>
              <w:rPr>
                <w:color w:val="000000"/>
                <w:sz w:val="24"/>
              </w:rPr>
              <w:t>Kingsoft Corp Limited</w:t>
            </w:r>
          </w:p>
        </w:tc>
        <w:tc>
          <w:tcPr>
            <w:tcW w:w="2478" w:type="dxa"/>
            <w:vAlign w:val="center"/>
          </w:tcPr>
          <w:p w:rsidR="00A932BB" w:rsidRDefault="00481B4F">
            <w:pPr>
              <w:jc w:val="center"/>
            </w:pPr>
            <w:r>
              <w:rPr>
                <w:color w:val="000000"/>
                <w:sz w:val="24"/>
              </w:rPr>
              <w:t>3888 HK</w:t>
            </w:r>
          </w:p>
        </w:tc>
        <w:tc>
          <w:tcPr>
            <w:tcW w:w="2068" w:type="dxa"/>
            <w:vAlign w:val="center"/>
          </w:tcPr>
          <w:p w:rsidR="00A932BB" w:rsidRDefault="00481B4F">
            <w:pPr>
              <w:jc w:val="center"/>
            </w:pPr>
            <w:r>
              <w:rPr>
                <w:color w:val="000000"/>
                <w:sz w:val="24"/>
              </w:rPr>
              <w:t>18,106,123.20</w:t>
            </w:r>
          </w:p>
        </w:tc>
        <w:tc>
          <w:tcPr>
            <w:tcW w:w="1603" w:type="dxa"/>
            <w:vAlign w:val="center"/>
          </w:tcPr>
          <w:p w:rsidR="00A932BB" w:rsidRDefault="00481B4F">
            <w:pPr>
              <w:jc w:val="center"/>
            </w:pPr>
            <w:r>
              <w:rPr>
                <w:color w:val="000000"/>
                <w:sz w:val="24"/>
              </w:rPr>
              <w:t>1.66</w:t>
            </w:r>
          </w:p>
        </w:tc>
      </w:tr>
      <w:tr w:rsidR="00A932BB">
        <w:tc>
          <w:tcPr>
            <w:tcW w:w="540" w:type="dxa"/>
            <w:vAlign w:val="center"/>
          </w:tcPr>
          <w:p w:rsidR="00A932BB" w:rsidRDefault="00481B4F">
            <w:pPr>
              <w:jc w:val="center"/>
            </w:pPr>
            <w:r>
              <w:rPr>
                <w:color w:val="000000"/>
                <w:sz w:val="24"/>
              </w:rPr>
              <w:t>11</w:t>
            </w:r>
          </w:p>
        </w:tc>
        <w:tc>
          <w:tcPr>
            <w:tcW w:w="2309" w:type="dxa"/>
            <w:vAlign w:val="center"/>
          </w:tcPr>
          <w:p w:rsidR="00A932BB" w:rsidRDefault="00481B4F">
            <w:pPr>
              <w:jc w:val="center"/>
            </w:pPr>
            <w:r>
              <w:rPr>
                <w:color w:val="000000"/>
                <w:sz w:val="24"/>
              </w:rPr>
              <w:t>SINA Corp</w:t>
            </w:r>
          </w:p>
        </w:tc>
        <w:tc>
          <w:tcPr>
            <w:tcW w:w="2478" w:type="dxa"/>
            <w:vAlign w:val="center"/>
          </w:tcPr>
          <w:p w:rsidR="00A932BB" w:rsidRDefault="00481B4F">
            <w:pPr>
              <w:jc w:val="center"/>
            </w:pPr>
            <w:r>
              <w:rPr>
                <w:color w:val="000000"/>
                <w:sz w:val="24"/>
              </w:rPr>
              <w:t>SINA US</w:t>
            </w:r>
          </w:p>
        </w:tc>
        <w:tc>
          <w:tcPr>
            <w:tcW w:w="2068" w:type="dxa"/>
            <w:vAlign w:val="center"/>
          </w:tcPr>
          <w:p w:rsidR="00A932BB" w:rsidRDefault="00481B4F">
            <w:pPr>
              <w:jc w:val="center"/>
            </w:pPr>
            <w:r>
              <w:rPr>
                <w:color w:val="000000"/>
                <w:sz w:val="24"/>
              </w:rPr>
              <w:t>17,440,353.61</w:t>
            </w:r>
          </w:p>
        </w:tc>
        <w:tc>
          <w:tcPr>
            <w:tcW w:w="1603" w:type="dxa"/>
            <w:vAlign w:val="center"/>
          </w:tcPr>
          <w:p w:rsidR="00A932BB" w:rsidRDefault="00481B4F">
            <w:pPr>
              <w:jc w:val="center"/>
            </w:pPr>
            <w:r>
              <w:rPr>
                <w:color w:val="000000"/>
                <w:sz w:val="24"/>
              </w:rPr>
              <w:t>1.60</w:t>
            </w:r>
          </w:p>
        </w:tc>
      </w:tr>
      <w:tr w:rsidR="00A932BB">
        <w:tc>
          <w:tcPr>
            <w:tcW w:w="540" w:type="dxa"/>
            <w:vAlign w:val="center"/>
          </w:tcPr>
          <w:p w:rsidR="00A932BB" w:rsidRDefault="00481B4F">
            <w:pPr>
              <w:jc w:val="center"/>
            </w:pPr>
            <w:r>
              <w:rPr>
                <w:color w:val="000000"/>
                <w:sz w:val="24"/>
              </w:rPr>
              <w:t>12</w:t>
            </w:r>
          </w:p>
        </w:tc>
        <w:tc>
          <w:tcPr>
            <w:tcW w:w="2309" w:type="dxa"/>
            <w:vAlign w:val="center"/>
          </w:tcPr>
          <w:p w:rsidR="00A932BB" w:rsidRDefault="00481B4F">
            <w:pPr>
              <w:jc w:val="center"/>
            </w:pPr>
            <w:r>
              <w:rPr>
                <w:color w:val="000000"/>
                <w:sz w:val="24"/>
              </w:rPr>
              <w:t>Autohome Inc.</w:t>
            </w:r>
          </w:p>
        </w:tc>
        <w:tc>
          <w:tcPr>
            <w:tcW w:w="2478" w:type="dxa"/>
            <w:vAlign w:val="center"/>
          </w:tcPr>
          <w:p w:rsidR="00A932BB" w:rsidRDefault="00481B4F">
            <w:pPr>
              <w:jc w:val="center"/>
            </w:pPr>
            <w:r>
              <w:rPr>
                <w:color w:val="000000"/>
                <w:sz w:val="24"/>
              </w:rPr>
              <w:t>ATHM US</w:t>
            </w:r>
          </w:p>
        </w:tc>
        <w:tc>
          <w:tcPr>
            <w:tcW w:w="2068" w:type="dxa"/>
            <w:vAlign w:val="center"/>
          </w:tcPr>
          <w:p w:rsidR="00A932BB" w:rsidRDefault="00481B4F">
            <w:pPr>
              <w:jc w:val="center"/>
            </w:pPr>
            <w:r>
              <w:rPr>
                <w:color w:val="000000"/>
                <w:sz w:val="24"/>
              </w:rPr>
              <w:t>17,033,028.97</w:t>
            </w:r>
          </w:p>
        </w:tc>
        <w:tc>
          <w:tcPr>
            <w:tcW w:w="1603" w:type="dxa"/>
            <w:vAlign w:val="center"/>
          </w:tcPr>
          <w:p w:rsidR="00A932BB" w:rsidRDefault="00481B4F">
            <w:pPr>
              <w:jc w:val="center"/>
            </w:pPr>
            <w:r>
              <w:rPr>
                <w:color w:val="000000"/>
                <w:sz w:val="24"/>
              </w:rPr>
              <w:t>1.56</w:t>
            </w:r>
          </w:p>
        </w:tc>
      </w:tr>
      <w:tr w:rsidR="00A932BB">
        <w:tc>
          <w:tcPr>
            <w:tcW w:w="540" w:type="dxa"/>
            <w:vAlign w:val="center"/>
          </w:tcPr>
          <w:p w:rsidR="00A932BB" w:rsidRDefault="00481B4F">
            <w:pPr>
              <w:jc w:val="center"/>
            </w:pPr>
            <w:r>
              <w:rPr>
                <w:color w:val="000000"/>
                <w:sz w:val="24"/>
              </w:rPr>
              <w:t>13</w:t>
            </w:r>
          </w:p>
        </w:tc>
        <w:tc>
          <w:tcPr>
            <w:tcW w:w="2309" w:type="dxa"/>
            <w:vAlign w:val="center"/>
          </w:tcPr>
          <w:p w:rsidR="00A932BB" w:rsidRDefault="00481B4F">
            <w:pPr>
              <w:jc w:val="center"/>
            </w:pPr>
            <w:r>
              <w:rPr>
                <w:color w:val="000000"/>
                <w:sz w:val="24"/>
              </w:rPr>
              <w:t>Weibo Corp</w:t>
            </w:r>
          </w:p>
        </w:tc>
        <w:tc>
          <w:tcPr>
            <w:tcW w:w="2478" w:type="dxa"/>
            <w:vAlign w:val="center"/>
          </w:tcPr>
          <w:p w:rsidR="00A932BB" w:rsidRDefault="00481B4F">
            <w:pPr>
              <w:jc w:val="center"/>
            </w:pPr>
            <w:r>
              <w:rPr>
                <w:color w:val="000000"/>
                <w:sz w:val="24"/>
              </w:rPr>
              <w:t>WB US</w:t>
            </w:r>
          </w:p>
        </w:tc>
        <w:tc>
          <w:tcPr>
            <w:tcW w:w="2068" w:type="dxa"/>
            <w:vAlign w:val="center"/>
          </w:tcPr>
          <w:p w:rsidR="00A932BB" w:rsidRDefault="00481B4F">
            <w:pPr>
              <w:jc w:val="center"/>
            </w:pPr>
            <w:r>
              <w:rPr>
                <w:color w:val="000000"/>
                <w:sz w:val="24"/>
              </w:rPr>
              <w:t>15,540,472.90</w:t>
            </w:r>
          </w:p>
        </w:tc>
        <w:tc>
          <w:tcPr>
            <w:tcW w:w="1603" w:type="dxa"/>
            <w:vAlign w:val="center"/>
          </w:tcPr>
          <w:p w:rsidR="00A932BB" w:rsidRDefault="00481B4F">
            <w:pPr>
              <w:jc w:val="center"/>
            </w:pPr>
            <w:r>
              <w:rPr>
                <w:color w:val="000000"/>
                <w:sz w:val="24"/>
              </w:rPr>
              <w:t>1.43</w:t>
            </w:r>
          </w:p>
        </w:tc>
      </w:tr>
      <w:tr w:rsidR="00A932BB">
        <w:tc>
          <w:tcPr>
            <w:tcW w:w="540" w:type="dxa"/>
            <w:vAlign w:val="center"/>
          </w:tcPr>
          <w:p w:rsidR="00A932BB" w:rsidRDefault="00481B4F">
            <w:pPr>
              <w:jc w:val="center"/>
            </w:pPr>
            <w:r>
              <w:rPr>
                <w:color w:val="000000"/>
                <w:sz w:val="24"/>
              </w:rPr>
              <w:t>14</w:t>
            </w:r>
          </w:p>
        </w:tc>
        <w:tc>
          <w:tcPr>
            <w:tcW w:w="2309" w:type="dxa"/>
            <w:vAlign w:val="center"/>
          </w:tcPr>
          <w:p w:rsidR="00A932BB" w:rsidRDefault="00481B4F">
            <w:pPr>
              <w:jc w:val="center"/>
            </w:pPr>
            <w:r>
              <w:rPr>
                <w:color w:val="000000"/>
                <w:sz w:val="24"/>
              </w:rPr>
              <w:t>YY Inc.</w:t>
            </w:r>
          </w:p>
        </w:tc>
        <w:tc>
          <w:tcPr>
            <w:tcW w:w="2478" w:type="dxa"/>
            <w:vAlign w:val="center"/>
          </w:tcPr>
          <w:p w:rsidR="00A932BB" w:rsidRDefault="00481B4F">
            <w:pPr>
              <w:jc w:val="center"/>
            </w:pPr>
            <w:r>
              <w:rPr>
                <w:color w:val="000000"/>
                <w:sz w:val="24"/>
              </w:rPr>
              <w:t>YY US</w:t>
            </w:r>
          </w:p>
        </w:tc>
        <w:tc>
          <w:tcPr>
            <w:tcW w:w="2068" w:type="dxa"/>
            <w:vAlign w:val="center"/>
          </w:tcPr>
          <w:p w:rsidR="00A932BB" w:rsidRDefault="00481B4F">
            <w:pPr>
              <w:jc w:val="center"/>
            </w:pPr>
            <w:r>
              <w:rPr>
                <w:color w:val="000000"/>
                <w:sz w:val="24"/>
              </w:rPr>
              <w:t>15,124,727.50</w:t>
            </w:r>
          </w:p>
        </w:tc>
        <w:tc>
          <w:tcPr>
            <w:tcW w:w="1603" w:type="dxa"/>
            <w:vAlign w:val="center"/>
          </w:tcPr>
          <w:p w:rsidR="00A932BB" w:rsidRDefault="00481B4F">
            <w:pPr>
              <w:jc w:val="center"/>
            </w:pPr>
            <w:r>
              <w:rPr>
                <w:color w:val="000000"/>
                <w:sz w:val="24"/>
              </w:rPr>
              <w:t>1.39</w:t>
            </w:r>
          </w:p>
        </w:tc>
      </w:tr>
      <w:tr w:rsidR="00A932BB">
        <w:tc>
          <w:tcPr>
            <w:tcW w:w="540" w:type="dxa"/>
            <w:vAlign w:val="center"/>
          </w:tcPr>
          <w:p w:rsidR="00A932BB" w:rsidRDefault="00481B4F">
            <w:pPr>
              <w:jc w:val="center"/>
            </w:pPr>
            <w:r>
              <w:rPr>
                <w:color w:val="000000"/>
                <w:sz w:val="24"/>
              </w:rPr>
              <w:t>15</w:t>
            </w:r>
          </w:p>
        </w:tc>
        <w:tc>
          <w:tcPr>
            <w:tcW w:w="2309" w:type="dxa"/>
            <w:vAlign w:val="center"/>
          </w:tcPr>
          <w:p w:rsidR="00A932BB" w:rsidRDefault="00481B4F">
            <w:pPr>
              <w:jc w:val="center"/>
            </w:pPr>
            <w:r>
              <w:rPr>
                <w:color w:val="000000"/>
                <w:sz w:val="24"/>
              </w:rPr>
              <w:t>Momo Inc.</w:t>
            </w:r>
          </w:p>
        </w:tc>
        <w:tc>
          <w:tcPr>
            <w:tcW w:w="2478" w:type="dxa"/>
            <w:vAlign w:val="center"/>
          </w:tcPr>
          <w:p w:rsidR="00A932BB" w:rsidRDefault="00481B4F">
            <w:pPr>
              <w:jc w:val="center"/>
            </w:pPr>
            <w:r>
              <w:rPr>
                <w:color w:val="000000"/>
                <w:sz w:val="24"/>
              </w:rPr>
              <w:t>MOMO US</w:t>
            </w:r>
          </w:p>
        </w:tc>
        <w:tc>
          <w:tcPr>
            <w:tcW w:w="2068" w:type="dxa"/>
            <w:vAlign w:val="center"/>
          </w:tcPr>
          <w:p w:rsidR="00A932BB" w:rsidRDefault="00481B4F">
            <w:pPr>
              <w:jc w:val="center"/>
            </w:pPr>
            <w:r>
              <w:rPr>
                <w:color w:val="000000"/>
                <w:sz w:val="24"/>
              </w:rPr>
              <w:t>15,004,702.78</w:t>
            </w:r>
          </w:p>
        </w:tc>
        <w:tc>
          <w:tcPr>
            <w:tcW w:w="1603" w:type="dxa"/>
            <w:vAlign w:val="center"/>
          </w:tcPr>
          <w:p w:rsidR="00A932BB" w:rsidRDefault="00481B4F">
            <w:pPr>
              <w:jc w:val="center"/>
            </w:pPr>
            <w:r>
              <w:rPr>
                <w:color w:val="000000"/>
                <w:sz w:val="24"/>
              </w:rPr>
              <w:t>1.38</w:t>
            </w:r>
          </w:p>
        </w:tc>
      </w:tr>
      <w:tr w:rsidR="00A932BB">
        <w:tc>
          <w:tcPr>
            <w:tcW w:w="540" w:type="dxa"/>
            <w:vAlign w:val="center"/>
          </w:tcPr>
          <w:p w:rsidR="00A932BB" w:rsidRDefault="00481B4F">
            <w:pPr>
              <w:jc w:val="center"/>
            </w:pPr>
            <w:r>
              <w:rPr>
                <w:color w:val="000000"/>
                <w:sz w:val="24"/>
              </w:rPr>
              <w:t>16</w:t>
            </w:r>
          </w:p>
        </w:tc>
        <w:tc>
          <w:tcPr>
            <w:tcW w:w="2309" w:type="dxa"/>
            <w:vAlign w:val="center"/>
          </w:tcPr>
          <w:p w:rsidR="00A932BB" w:rsidRDefault="00481B4F">
            <w:pPr>
              <w:jc w:val="center"/>
            </w:pPr>
            <w:r>
              <w:rPr>
                <w:color w:val="000000"/>
                <w:sz w:val="24"/>
              </w:rPr>
              <w:t>58.Com Inc.</w:t>
            </w:r>
          </w:p>
        </w:tc>
        <w:tc>
          <w:tcPr>
            <w:tcW w:w="2478" w:type="dxa"/>
            <w:vAlign w:val="center"/>
          </w:tcPr>
          <w:p w:rsidR="00A932BB" w:rsidRDefault="00481B4F">
            <w:pPr>
              <w:jc w:val="center"/>
            </w:pPr>
            <w:r>
              <w:rPr>
                <w:color w:val="000000"/>
                <w:sz w:val="24"/>
              </w:rPr>
              <w:t>WUBA US</w:t>
            </w:r>
          </w:p>
        </w:tc>
        <w:tc>
          <w:tcPr>
            <w:tcW w:w="2068" w:type="dxa"/>
            <w:vAlign w:val="center"/>
          </w:tcPr>
          <w:p w:rsidR="00A932BB" w:rsidRDefault="00481B4F">
            <w:pPr>
              <w:jc w:val="center"/>
            </w:pPr>
            <w:r>
              <w:rPr>
                <w:color w:val="000000"/>
                <w:sz w:val="24"/>
              </w:rPr>
              <w:t>14,871,741.14</w:t>
            </w:r>
          </w:p>
        </w:tc>
        <w:tc>
          <w:tcPr>
            <w:tcW w:w="1603" w:type="dxa"/>
            <w:vAlign w:val="center"/>
          </w:tcPr>
          <w:p w:rsidR="00A932BB" w:rsidRDefault="00481B4F">
            <w:pPr>
              <w:jc w:val="center"/>
            </w:pPr>
            <w:r>
              <w:rPr>
                <w:color w:val="000000"/>
                <w:sz w:val="24"/>
              </w:rPr>
              <w:t>1.36</w:t>
            </w:r>
          </w:p>
        </w:tc>
      </w:tr>
      <w:tr w:rsidR="00A932BB">
        <w:tc>
          <w:tcPr>
            <w:tcW w:w="540" w:type="dxa"/>
            <w:vAlign w:val="center"/>
          </w:tcPr>
          <w:p w:rsidR="00A932BB" w:rsidRDefault="00481B4F">
            <w:pPr>
              <w:jc w:val="center"/>
            </w:pPr>
            <w:r>
              <w:rPr>
                <w:color w:val="000000"/>
                <w:sz w:val="24"/>
              </w:rPr>
              <w:t>17</w:t>
            </w:r>
          </w:p>
        </w:tc>
        <w:tc>
          <w:tcPr>
            <w:tcW w:w="2309" w:type="dxa"/>
            <w:vAlign w:val="center"/>
          </w:tcPr>
          <w:p w:rsidR="00A932BB" w:rsidRDefault="00481B4F">
            <w:pPr>
              <w:jc w:val="center"/>
            </w:pPr>
            <w:r>
              <w:rPr>
                <w:color w:val="000000"/>
                <w:sz w:val="24"/>
              </w:rPr>
              <w:t>Ctrip.Com International, Ltd.</w:t>
            </w:r>
          </w:p>
        </w:tc>
        <w:tc>
          <w:tcPr>
            <w:tcW w:w="2478" w:type="dxa"/>
            <w:vAlign w:val="center"/>
          </w:tcPr>
          <w:p w:rsidR="00A932BB" w:rsidRDefault="00481B4F">
            <w:pPr>
              <w:jc w:val="center"/>
            </w:pPr>
            <w:r>
              <w:rPr>
                <w:color w:val="000000"/>
                <w:sz w:val="24"/>
              </w:rPr>
              <w:t>CTRP US</w:t>
            </w:r>
          </w:p>
        </w:tc>
        <w:tc>
          <w:tcPr>
            <w:tcW w:w="2068" w:type="dxa"/>
            <w:vAlign w:val="center"/>
          </w:tcPr>
          <w:p w:rsidR="00A932BB" w:rsidRDefault="00481B4F">
            <w:pPr>
              <w:jc w:val="center"/>
            </w:pPr>
            <w:r>
              <w:rPr>
                <w:color w:val="000000"/>
                <w:sz w:val="24"/>
              </w:rPr>
              <w:t>13,928,750.22</w:t>
            </w:r>
          </w:p>
        </w:tc>
        <w:tc>
          <w:tcPr>
            <w:tcW w:w="1603" w:type="dxa"/>
            <w:vAlign w:val="center"/>
          </w:tcPr>
          <w:p w:rsidR="00A932BB" w:rsidRDefault="00481B4F">
            <w:pPr>
              <w:jc w:val="center"/>
            </w:pPr>
            <w:r>
              <w:rPr>
                <w:color w:val="000000"/>
                <w:sz w:val="24"/>
              </w:rPr>
              <w:t>1.28</w:t>
            </w:r>
          </w:p>
        </w:tc>
      </w:tr>
      <w:tr w:rsidR="00A932BB">
        <w:tc>
          <w:tcPr>
            <w:tcW w:w="540" w:type="dxa"/>
            <w:vAlign w:val="center"/>
          </w:tcPr>
          <w:p w:rsidR="00A932BB" w:rsidRDefault="00481B4F">
            <w:pPr>
              <w:jc w:val="center"/>
            </w:pPr>
            <w:r>
              <w:rPr>
                <w:color w:val="000000"/>
                <w:sz w:val="24"/>
              </w:rPr>
              <w:t>18</w:t>
            </w:r>
          </w:p>
        </w:tc>
        <w:tc>
          <w:tcPr>
            <w:tcW w:w="2309" w:type="dxa"/>
            <w:vAlign w:val="center"/>
          </w:tcPr>
          <w:p w:rsidR="00A932BB" w:rsidRDefault="00481B4F">
            <w:pPr>
              <w:jc w:val="center"/>
            </w:pPr>
            <w:r>
              <w:rPr>
                <w:color w:val="000000"/>
                <w:sz w:val="24"/>
              </w:rPr>
              <w:t>Sogou Inc.</w:t>
            </w:r>
          </w:p>
        </w:tc>
        <w:tc>
          <w:tcPr>
            <w:tcW w:w="2478" w:type="dxa"/>
            <w:vAlign w:val="center"/>
          </w:tcPr>
          <w:p w:rsidR="00A932BB" w:rsidRDefault="00481B4F">
            <w:pPr>
              <w:jc w:val="center"/>
            </w:pPr>
            <w:r>
              <w:rPr>
                <w:color w:val="000000"/>
                <w:sz w:val="24"/>
              </w:rPr>
              <w:t>SOGO US</w:t>
            </w:r>
          </w:p>
        </w:tc>
        <w:tc>
          <w:tcPr>
            <w:tcW w:w="2068" w:type="dxa"/>
            <w:vAlign w:val="center"/>
          </w:tcPr>
          <w:p w:rsidR="00A932BB" w:rsidRDefault="00481B4F">
            <w:pPr>
              <w:jc w:val="center"/>
            </w:pPr>
            <w:r>
              <w:rPr>
                <w:color w:val="000000"/>
                <w:sz w:val="24"/>
              </w:rPr>
              <w:t>7,637,134.00</w:t>
            </w:r>
          </w:p>
        </w:tc>
        <w:tc>
          <w:tcPr>
            <w:tcW w:w="1603" w:type="dxa"/>
            <w:vAlign w:val="center"/>
          </w:tcPr>
          <w:p w:rsidR="00A932BB" w:rsidRDefault="00481B4F">
            <w:pPr>
              <w:jc w:val="center"/>
            </w:pPr>
            <w:r>
              <w:rPr>
                <w:color w:val="000000"/>
                <w:sz w:val="24"/>
              </w:rPr>
              <w:t>0.70</w:t>
            </w:r>
          </w:p>
        </w:tc>
      </w:tr>
      <w:tr w:rsidR="00A932BB">
        <w:tc>
          <w:tcPr>
            <w:tcW w:w="540" w:type="dxa"/>
            <w:vAlign w:val="center"/>
          </w:tcPr>
          <w:p w:rsidR="00A932BB" w:rsidRDefault="00481B4F">
            <w:pPr>
              <w:jc w:val="center"/>
            </w:pPr>
            <w:r>
              <w:rPr>
                <w:color w:val="000000"/>
                <w:sz w:val="24"/>
              </w:rPr>
              <w:t>19</w:t>
            </w:r>
          </w:p>
        </w:tc>
        <w:tc>
          <w:tcPr>
            <w:tcW w:w="2309" w:type="dxa"/>
            <w:vAlign w:val="center"/>
          </w:tcPr>
          <w:p w:rsidR="00A932BB" w:rsidRDefault="00481B4F">
            <w:pPr>
              <w:jc w:val="center"/>
            </w:pPr>
            <w:r>
              <w:rPr>
                <w:color w:val="000000"/>
                <w:sz w:val="24"/>
              </w:rPr>
              <w:t>Alibaba Pictures Group Limited</w:t>
            </w:r>
          </w:p>
        </w:tc>
        <w:tc>
          <w:tcPr>
            <w:tcW w:w="2478" w:type="dxa"/>
            <w:vAlign w:val="center"/>
          </w:tcPr>
          <w:p w:rsidR="00A932BB" w:rsidRDefault="00481B4F">
            <w:pPr>
              <w:jc w:val="center"/>
            </w:pPr>
            <w:r>
              <w:rPr>
                <w:color w:val="000000"/>
                <w:sz w:val="24"/>
              </w:rPr>
              <w:t>1060 HK</w:t>
            </w:r>
          </w:p>
        </w:tc>
        <w:tc>
          <w:tcPr>
            <w:tcW w:w="2068" w:type="dxa"/>
            <w:vAlign w:val="center"/>
          </w:tcPr>
          <w:p w:rsidR="00A932BB" w:rsidRDefault="00481B4F">
            <w:pPr>
              <w:jc w:val="center"/>
            </w:pPr>
            <w:r>
              <w:rPr>
                <w:color w:val="000000"/>
                <w:sz w:val="24"/>
              </w:rPr>
              <w:t>6,964,019.01</w:t>
            </w:r>
          </w:p>
        </w:tc>
        <w:tc>
          <w:tcPr>
            <w:tcW w:w="1603" w:type="dxa"/>
            <w:vAlign w:val="center"/>
          </w:tcPr>
          <w:p w:rsidR="00A932BB" w:rsidRDefault="00481B4F">
            <w:pPr>
              <w:jc w:val="center"/>
            </w:pPr>
            <w:r>
              <w:rPr>
                <w:color w:val="000000"/>
                <w:sz w:val="24"/>
              </w:rPr>
              <w:t>0.64</w:t>
            </w:r>
          </w:p>
        </w:tc>
      </w:tr>
      <w:tr w:rsidR="00A932BB">
        <w:tc>
          <w:tcPr>
            <w:tcW w:w="540" w:type="dxa"/>
            <w:vAlign w:val="center"/>
          </w:tcPr>
          <w:p w:rsidR="00A932BB" w:rsidRDefault="00481B4F">
            <w:pPr>
              <w:jc w:val="center"/>
            </w:pPr>
            <w:r>
              <w:rPr>
                <w:color w:val="000000"/>
                <w:sz w:val="24"/>
              </w:rPr>
              <w:t>20</w:t>
            </w:r>
          </w:p>
        </w:tc>
        <w:tc>
          <w:tcPr>
            <w:tcW w:w="2309" w:type="dxa"/>
            <w:vAlign w:val="center"/>
          </w:tcPr>
          <w:p w:rsidR="00A932BB" w:rsidRDefault="00481B4F">
            <w:pPr>
              <w:jc w:val="center"/>
            </w:pPr>
            <w:r>
              <w:rPr>
                <w:color w:val="000000"/>
                <w:sz w:val="24"/>
              </w:rPr>
              <w:t>Tuniu Corporation</w:t>
            </w:r>
          </w:p>
        </w:tc>
        <w:tc>
          <w:tcPr>
            <w:tcW w:w="2478" w:type="dxa"/>
            <w:vAlign w:val="center"/>
          </w:tcPr>
          <w:p w:rsidR="00A932BB" w:rsidRDefault="00481B4F">
            <w:pPr>
              <w:jc w:val="center"/>
            </w:pPr>
            <w:r>
              <w:rPr>
                <w:color w:val="000000"/>
                <w:sz w:val="24"/>
              </w:rPr>
              <w:t>TOUR US</w:t>
            </w:r>
          </w:p>
        </w:tc>
        <w:tc>
          <w:tcPr>
            <w:tcW w:w="2068" w:type="dxa"/>
            <w:vAlign w:val="center"/>
          </w:tcPr>
          <w:p w:rsidR="00A932BB" w:rsidRDefault="00481B4F">
            <w:pPr>
              <w:jc w:val="center"/>
            </w:pPr>
            <w:r>
              <w:rPr>
                <w:color w:val="000000"/>
                <w:sz w:val="24"/>
              </w:rPr>
              <w:t>5,856,052.29</w:t>
            </w:r>
          </w:p>
        </w:tc>
        <w:tc>
          <w:tcPr>
            <w:tcW w:w="1603" w:type="dxa"/>
            <w:vAlign w:val="center"/>
          </w:tcPr>
          <w:p w:rsidR="00A932BB" w:rsidRDefault="00481B4F">
            <w:pPr>
              <w:jc w:val="center"/>
            </w:pPr>
            <w:r>
              <w:rPr>
                <w:color w:val="000000"/>
                <w:sz w:val="24"/>
              </w:rPr>
              <w:t>0.54</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A932BB">
        <w:tc>
          <w:tcPr>
            <w:tcW w:w="539" w:type="dxa"/>
            <w:vAlign w:val="center"/>
          </w:tcPr>
          <w:p w:rsidR="00A932BB" w:rsidRDefault="00481B4F">
            <w:pPr>
              <w:jc w:val="center"/>
            </w:pPr>
            <w:r>
              <w:rPr>
                <w:color w:val="000000"/>
                <w:sz w:val="24"/>
              </w:rPr>
              <w:t>1</w:t>
            </w:r>
          </w:p>
        </w:tc>
        <w:tc>
          <w:tcPr>
            <w:tcW w:w="4449" w:type="dxa"/>
            <w:vAlign w:val="center"/>
          </w:tcPr>
          <w:p w:rsidR="00A932BB" w:rsidRDefault="00481B4F">
            <w:pPr>
              <w:jc w:val="center"/>
            </w:pPr>
            <w:r>
              <w:rPr>
                <w:color w:val="000000"/>
                <w:sz w:val="24"/>
              </w:rPr>
              <w:t>Momo Inc.</w:t>
            </w:r>
          </w:p>
        </w:tc>
        <w:tc>
          <w:tcPr>
            <w:tcW w:w="979" w:type="dxa"/>
            <w:vAlign w:val="center"/>
          </w:tcPr>
          <w:p w:rsidR="00A932BB" w:rsidRDefault="00481B4F">
            <w:pPr>
              <w:jc w:val="center"/>
            </w:pPr>
            <w:r>
              <w:rPr>
                <w:color w:val="000000"/>
                <w:sz w:val="24"/>
              </w:rPr>
              <w:t>MOMO US</w:t>
            </w:r>
          </w:p>
        </w:tc>
        <w:tc>
          <w:tcPr>
            <w:tcW w:w="1428" w:type="dxa"/>
            <w:vAlign w:val="center"/>
          </w:tcPr>
          <w:p w:rsidR="00A932BB" w:rsidRDefault="00481B4F">
            <w:pPr>
              <w:jc w:val="center"/>
            </w:pPr>
            <w:r>
              <w:rPr>
                <w:color w:val="000000"/>
                <w:sz w:val="24"/>
              </w:rPr>
              <w:t>55,351,563.61</w:t>
            </w:r>
          </w:p>
        </w:tc>
        <w:tc>
          <w:tcPr>
            <w:tcW w:w="1603" w:type="dxa"/>
            <w:vAlign w:val="center"/>
          </w:tcPr>
          <w:p w:rsidR="00A932BB" w:rsidRDefault="00481B4F">
            <w:pPr>
              <w:jc w:val="center"/>
            </w:pPr>
            <w:r>
              <w:rPr>
                <w:color w:val="000000"/>
                <w:sz w:val="24"/>
              </w:rPr>
              <w:t>5.08</w:t>
            </w:r>
          </w:p>
        </w:tc>
      </w:tr>
      <w:tr w:rsidR="00A932BB">
        <w:tc>
          <w:tcPr>
            <w:tcW w:w="539" w:type="dxa"/>
            <w:vAlign w:val="center"/>
          </w:tcPr>
          <w:p w:rsidR="00A932BB" w:rsidRDefault="00481B4F">
            <w:pPr>
              <w:jc w:val="center"/>
            </w:pPr>
            <w:r>
              <w:rPr>
                <w:color w:val="000000"/>
                <w:sz w:val="24"/>
              </w:rPr>
              <w:t>2</w:t>
            </w:r>
          </w:p>
        </w:tc>
        <w:tc>
          <w:tcPr>
            <w:tcW w:w="4449" w:type="dxa"/>
            <w:vAlign w:val="center"/>
          </w:tcPr>
          <w:p w:rsidR="00A932BB" w:rsidRDefault="00481B4F">
            <w:pPr>
              <w:jc w:val="center"/>
            </w:pPr>
            <w:r>
              <w:rPr>
                <w:color w:val="000000"/>
                <w:sz w:val="24"/>
              </w:rPr>
              <w:t>Autohome Inc.</w:t>
            </w:r>
          </w:p>
        </w:tc>
        <w:tc>
          <w:tcPr>
            <w:tcW w:w="979" w:type="dxa"/>
            <w:vAlign w:val="center"/>
          </w:tcPr>
          <w:p w:rsidR="00A932BB" w:rsidRDefault="00481B4F">
            <w:pPr>
              <w:jc w:val="center"/>
            </w:pPr>
            <w:r>
              <w:rPr>
                <w:color w:val="000000"/>
                <w:sz w:val="24"/>
              </w:rPr>
              <w:t>ATHM US</w:t>
            </w:r>
          </w:p>
        </w:tc>
        <w:tc>
          <w:tcPr>
            <w:tcW w:w="1428" w:type="dxa"/>
            <w:vAlign w:val="center"/>
          </w:tcPr>
          <w:p w:rsidR="00A932BB" w:rsidRDefault="00481B4F">
            <w:pPr>
              <w:jc w:val="center"/>
            </w:pPr>
            <w:r>
              <w:rPr>
                <w:color w:val="000000"/>
                <w:sz w:val="24"/>
              </w:rPr>
              <w:t>49,434,630.65</w:t>
            </w:r>
          </w:p>
        </w:tc>
        <w:tc>
          <w:tcPr>
            <w:tcW w:w="1603" w:type="dxa"/>
            <w:vAlign w:val="center"/>
          </w:tcPr>
          <w:p w:rsidR="00A932BB" w:rsidRDefault="00481B4F">
            <w:pPr>
              <w:jc w:val="center"/>
            </w:pPr>
            <w:r>
              <w:rPr>
                <w:color w:val="000000"/>
                <w:sz w:val="24"/>
              </w:rPr>
              <w:t>4.54</w:t>
            </w:r>
          </w:p>
        </w:tc>
      </w:tr>
      <w:tr w:rsidR="00A932BB">
        <w:tc>
          <w:tcPr>
            <w:tcW w:w="539" w:type="dxa"/>
            <w:vAlign w:val="center"/>
          </w:tcPr>
          <w:p w:rsidR="00A932BB" w:rsidRDefault="00481B4F">
            <w:pPr>
              <w:jc w:val="center"/>
            </w:pPr>
            <w:r>
              <w:rPr>
                <w:color w:val="000000"/>
                <w:sz w:val="24"/>
              </w:rPr>
              <w:t>3</w:t>
            </w:r>
          </w:p>
        </w:tc>
        <w:tc>
          <w:tcPr>
            <w:tcW w:w="4449" w:type="dxa"/>
            <w:vAlign w:val="center"/>
          </w:tcPr>
          <w:p w:rsidR="00A932BB" w:rsidRDefault="00481B4F">
            <w:pPr>
              <w:jc w:val="center"/>
            </w:pPr>
            <w:r>
              <w:rPr>
                <w:color w:val="000000"/>
                <w:sz w:val="24"/>
              </w:rPr>
              <w:t>Alibaba Group Holding Limited</w:t>
            </w:r>
          </w:p>
        </w:tc>
        <w:tc>
          <w:tcPr>
            <w:tcW w:w="979" w:type="dxa"/>
            <w:vAlign w:val="center"/>
          </w:tcPr>
          <w:p w:rsidR="00A932BB" w:rsidRDefault="00481B4F">
            <w:pPr>
              <w:jc w:val="center"/>
            </w:pPr>
            <w:r>
              <w:rPr>
                <w:color w:val="000000"/>
                <w:sz w:val="24"/>
              </w:rPr>
              <w:t>BABA US</w:t>
            </w:r>
          </w:p>
        </w:tc>
        <w:tc>
          <w:tcPr>
            <w:tcW w:w="1428" w:type="dxa"/>
            <w:vAlign w:val="center"/>
          </w:tcPr>
          <w:p w:rsidR="00A932BB" w:rsidRDefault="00481B4F">
            <w:pPr>
              <w:jc w:val="center"/>
            </w:pPr>
            <w:r>
              <w:rPr>
                <w:color w:val="000000"/>
                <w:sz w:val="24"/>
              </w:rPr>
              <w:t>29,065,716.48</w:t>
            </w:r>
          </w:p>
        </w:tc>
        <w:tc>
          <w:tcPr>
            <w:tcW w:w="1603" w:type="dxa"/>
            <w:vAlign w:val="center"/>
          </w:tcPr>
          <w:p w:rsidR="00A932BB" w:rsidRDefault="00481B4F">
            <w:pPr>
              <w:jc w:val="center"/>
            </w:pPr>
            <w:r>
              <w:rPr>
                <w:color w:val="000000"/>
                <w:sz w:val="24"/>
              </w:rPr>
              <w:t>2.67</w:t>
            </w:r>
          </w:p>
        </w:tc>
      </w:tr>
      <w:tr w:rsidR="00A932BB">
        <w:tc>
          <w:tcPr>
            <w:tcW w:w="539" w:type="dxa"/>
            <w:vAlign w:val="center"/>
          </w:tcPr>
          <w:p w:rsidR="00A932BB" w:rsidRDefault="00481B4F">
            <w:pPr>
              <w:jc w:val="center"/>
            </w:pPr>
            <w:r>
              <w:rPr>
                <w:color w:val="000000"/>
                <w:sz w:val="24"/>
              </w:rPr>
              <w:t>4</w:t>
            </w:r>
          </w:p>
        </w:tc>
        <w:tc>
          <w:tcPr>
            <w:tcW w:w="4449" w:type="dxa"/>
            <w:vAlign w:val="center"/>
          </w:tcPr>
          <w:p w:rsidR="00A932BB" w:rsidRDefault="00481B4F">
            <w:pPr>
              <w:jc w:val="center"/>
            </w:pPr>
            <w:r>
              <w:rPr>
                <w:color w:val="000000"/>
                <w:sz w:val="24"/>
              </w:rPr>
              <w:t>Vipshop Holdings Ltd.</w:t>
            </w:r>
          </w:p>
        </w:tc>
        <w:tc>
          <w:tcPr>
            <w:tcW w:w="979" w:type="dxa"/>
            <w:vAlign w:val="center"/>
          </w:tcPr>
          <w:p w:rsidR="00A932BB" w:rsidRDefault="00481B4F">
            <w:pPr>
              <w:jc w:val="center"/>
            </w:pPr>
            <w:r>
              <w:rPr>
                <w:color w:val="000000"/>
                <w:sz w:val="24"/>
              </w:rPr>
              <w:t>VIPS US</w:t>
            </w:r>
          </w:p>
        </w:tc>
        <w:tc>
          <w:tcPr>
            <w:tcW w:w="1428" w:type="dxa"/>
            <w:vAlign w:val="center"/>
          </w:tcPr>
          <w:p w:rsidR="00A932BB" w:rsidRDefault="00481B4F">
            <w:pPr>
              <w:jc w:val="center"/>
            </w:pPr>
            <w:r>
              <w:rPr>
                <w:color w:val="000000"/>
                <w:sz w:val="24"/>
              </w:rPr>
              <w:t>28,320,277.80</w:t>
            </w:r>
          </w:p>
        </w:tc>
        <w:tc>
          <w:tcPr>
            <w:tcW w:w="1603" w:type="dxa"/>
            <w:vAlign w:val="center"/>
          </w:tcPr>
          <w:p w:rsidR="00A932BB" w:rsidRDefault="00481B4F">
            <w:pPr>
              <w:jc w:val="center"/>
            </w:pPr>
            <w:r>
              <w:rPr>
                <w:color w:val="000000"/>
                <w:sz w:val="24"/>
              </w:rPr>
              <w:t>2.60</w:t>
            </w:r>
          </w:p>
        </w:tc>
      </w:tr>
      <w:tr w:rsidR="00A932BB">
        <w:tc>
          <w:tcPr>
            <w:tcW w:w="539" w:type="dxa"/>
            <w:vAlign w:val="center"/>
          </w:tcPr>
          <w:p w:rsidR="00A932BB" w:rsidRDefault="00481B4F">
            <w:pPr>
              <w:jc w:val="center"/>
            </w:pPr>
            <w:r>
              <w:rPr>
                <w:color w:val="000000"/>
                <w:sz w:val="24"/>
              </w:rPr>
              <w:t>5</w:t>
            </w:r>
          </w:p>
        </w:tc>
        <w:tc>
          <w:tcPr>
            <w:tcW w:w="4449" w:type="dxa"/>
            <w:vAlign w:val="center"/>
          </w:tcPr>
          <w:p w:rsidR="00A932BB" w:rsidRDefault="00481B4F">
            <w:pPr>
              <w:jc w:val="center"/>
            </w:pPr>
            <w:r>
              <w:rPr>
                <w:color w:val="000000"/>
                <w:sz w:val="24"/>
              </w:rPr>
              <w:t>Kingsoft Corp Limited</w:t>
            </w:r>
          </w:p>
        </w:tc>
        <w:tc>
          <w:tcPr>
            <w:tcW w:w="979" w:type="dxa"/>
            <w:vAlign w:val="center"/>
          </w:tcPr>
          <w:p w:rsidR="00A932BB" w:rsidRDefault="00481B4F">
            <w:pPr>
              <w:jc w:val="center"/>
            </w:pPr>
            <w:r>
              <w:rPr>
                <w:color w:val="000000"/>
                <w:sz w:val="24"/>
              </w:rPr>
              <w:t>3888 HK</w:t>
            </w:r>
          </w:p>
        </w:tc>
        <w:tc>
          <w:tcPr>
            <w:tcW w:w="1428" w:type="dxa"/>
            <w:vAlign w:val="center"/>
          </w:tcPr>
          <w:p w:rsidR="00A932BB" w:rsidRDefault="00481B4F">
            <w:pPr>
              <w:jc w:val="center"/>
            </w:pPr>
            <w:r>
              <w:rPr>
                <w:color w:val="000000"/>
                <w:sz w:val="24"/>
              </w:rPr>
              <w:t>23,330,695.83</w:t>
            </w:r>
          </w:p>
        </w:tc>
        <w:tc>
          <w:tcPr>
            <w:tcW w:w="1603" w:type="dxa"/>
            <w:vAlign w:val="center"/>
          </w:tcPr>
          <w:p w:rsidR="00A932BB" w:rsidRDefault="00481B4F">
            <w:pPr>
              <w:jc w:val="center"/>
            </w:pPr>
            <w:r>
              <w:rPr>
                <w:color w:val="000000"/>
                <w:sz w:val="24"/>
              </w:rPr>
              <w:t>2.14</w:t>
            </w:r>
          </w:p>
        </w:tc>
      </w:tr>
      <w:tr w:rsidR="00A932BB">
        <w:tc>
          <w:tcPr>
            <w:tcW w:w="539" w:type="dxa"/>
            <w:vAlign w:val="center"/>
          </w:tcPr>
          <w:p w:rsidR="00A932BB" w:rsidRDefault="00481B4F">
            <w:pPr>
              <w:jc w:val="center"/>
            </w:pPr>
            <w:r>
              <w:rPr>
                <w:color w:val="000000"/>
                <w:sz w:val="24"/>
              </w:rPr>
              <w:t>6</w:t>
            </w:r>
          </w:p>
        </w:tc>
        <w:tc>
          <w:tcPr>
            <w:tcW w:w="4449" w:type="dxa"/>
            <w:vAlign w:val="center"/>
          </w:tcPr>
          <w:p w:rsidR="00A932BB" w:rsidRDefault="00481B4F">
            <w:pPr>
              <w:jc w:val="center"/>
            </w:pPr>
            <w:r>
              <w:rPr>
                <w:color w:val="000000"/>
                <w:sz w:val="24"/>
              </w:rPr>
              <w:t>Tencent Holdings Limited</w:t>
            </w:r>
          </w:p>
        </w:tc>
        <w:tc>
          <w:tcPr>
            <w:tcW w:w="979" w:type="dxa"/>
            <w:vAlign w:val="center"/>
          </w:tcPr>
          <w:p w:rsidR="00A932BB" w:rsidRDefault="00481B4F">
            <w:pPr>
              <w:jc w:val="center"/>
            </w:pPr>
            <w:r>
              <w:rPr>
                <w:color w:val="000000"/>
                <w:sz w:val="24"/>
              </w:rPr>
              <w:t>700 HK</w:t>
            </w:r>
          </w:p>
        </w:tc>
        <w:tc>
          <w:tcPr>
            <w:tcW w:w="1428" w:type="dxa"/>
            <w:vAlign w:val="center"/>
          </w:tcPr>
          <w:p w:rsidR="00A932BB" w:rsidRDefault="00481B4F">
            <w:pPr>
              <w:jc w:val="center"/>
            </w:pPr>
            <w:r>
              <w:rPr>
                <w:color w:val="000000"/>
                <w:sz w:val="24"/>
              </w:rPr>
              <w:t>22,857,389.78</w:t>
            </w:r>
          </w:p>
        </w:tc>
        <w:tc>
          <w:tcPr>
            <w:tcW w:w="1603" w:type="dxa"/>
            <w:vAlign w:val="center"/>
          </w:tcPr>
          <w:p w:rsidR="00A932BB" w:rsidRDefault="00481B4F">
            <w:pPr>
              <w:jc w:val="center"/>
            </w:pPr>
            <w:r>
              <w:rPr>
                <w:color w:val="000000"/>
                <w:sz w:val="24"/>
              </w:rPr>
              <w:t>2.10</w:t>
            </w:r>
          </w:p>
        </w:tc>
      </w:tr>
      <w:tr w:rsidR="00A932BB">
        <w:tc>
          <w:tcPr>
            <w:tcW w:w="539" w:type="dxa"/>
            <w:vAlign w:val="center"/>
          </w:tcPr>
          <w:p w:rsidR="00A932BB" w:rsidRDefault="00481B4F">
            <w:pPr>
              <w:jc w:val="center"/>
            </w:pPr>
            <w:r>
              <w:rPr>
                <w:color w:val="000000"/>
                <w:sz w:val="24"/>
              </w:rPr>
              <w:t>7</w:t>
            </w:r>
          </w:p>
        </w:tc>
        <w:tc>
          <w:tcPr>
            <w:tcW w:w="4449" w:type="dxa"/>
            <w:vAlign w:val="center"/>
          </w:tcPr>
          <w:p w:rsidR="00A932BB" w:rsidRDefault="00481B4F">
            <w:pPr>
              <w:jc w:val="center"/>
            </w:pPr>
            <w:r>
              <w:rPr>
                <w:color w:val="000000"/>
                <w:sz w:val="24"/>
              </w:rPr>
              <w:t>iQIYI,Inc.</w:t>
            </w:r>
          </w:p>
        </w:tc>
        <w:tc>
          <w:tcPr>
            <w:tcW w:w="979" w:type="dxa"/>
            <w:vAlign w:val="center"/>
          </w:tcPr>
          <w:p w:rsidR="00A932BB" w:rsidRDefault="00481B4F">
            <w:pPr>
              <w:jc w:val="center"/>
            </w:pPr>
            <w:r>
              <w:rPr>
                <w:color w:val="000000"/>
                <w:sz w:val="24"/>
              </w:rPr>
              <w:t>IQ US</w:t>
            </w:r>
          </w:p>
        </w:tc>
        <w:tc>
          <w:tcPr>
            <w:tcW w:w="1428" w:type="dxa"/>
            <w:vAlign w:val="center"/>
          </w:tcPr>
          <w:p w:rsidR="00A932BB" w:rsidRDefault="00481B4F">
            <w:pPr>
              <w:jc w:val="center"/>
            </w:pPr>
            <w:r>
              <w:rPr>
                <w:color w:val="000000"/>
                <w:sz w:val="24"/>
              </w:rPr>
              <w:t>21,978,110.58</w:t>
            </w:r>
          </w:p>
        </w:tc>
        <w:tc>
          <w:tcPr>
            <w:tcW w:w="1603" w:type="dxa"/>
            <w:vAlign w:val="center"/>
          </w:tcPr>
          <w:p w:rsidR="00A932BB" w:rsidRDefault="00481B4F">
            <w:pPr>
              <w:jc w:val="center"/>
            </w:pPr>
            <w:r>
              <w:rPr>
                <w:color w:val="000000"/>
                <w:sz w:val="24"/>
              </w:rPr>
              <w:t>2.02</w:t>
            </w:r>
          </w:p>
        </w:tc>
      </w:tr>
      <w:tr w:rsidR="00A932BB">
        <w:tc>
          <w:tcPr>
            <w:tcW w:w="539" w:type="dxa"/>
            <w:vAlign w:val="center"/>
          </w:tcPr>
          <w:p w:rsidR="00A932BB" w:rsidRDefault="00481B4F">
            <w:pPr>
              <w:jc w:val="center"/>
            </w:pPr>
            <w:r>
              <w:rPr>
                <w:color w:val="000000"/>
                <w:sz w:val="24"/>
              </w:rPr>
              <w:t>8</w:t>
            </w:r>
          </w:p>
        </w:tc>
        <w:tc>
          <w:tcPr>
            <w:tcW w:w="4449" w:type="dxa"/>
            <w:vAlign w:val="center"/>
          </w:tcPr>
          <w:p w:rsidR="00A932BB" w:rsidRDefault="00481B4F">
            <w:pPr>
              <w:jc w:val="center"/>
            </w:pPr>
            <w:r>
              <w:rPr>
                <w:color w:val="000000"/>
                <w:sz w:val="24"/>
              </w:rPr>
              <w:t>Weibo Corp</w:t>
            </w:r>
          </w:p>
        </w:tc>
        <w:tc>
          <w:tcPr>
            <w:tcW w:w="979" w:type="dxa"/>
            <w:vAlign w:val="center"/>
          </w:tcPr>
          <w:p w:rsidR="00A932BB" w:rsidRDefault="00481B4F">
            <w:pPr>
              <w:jc w:val="center"/>
            </w:pPr>
            <w:r>
              <w:rPr>
                <w:color w:val="000000"/>
                <w:sz w:val="24"/>
              </w:rPr>
              <w:t>WB US</w:t>
            </w:r>
          </w:p>
        </w:tc>
        <w:tc>
          <w:tcPr>
            <w:tcW w:w="1428" w:type="dxa"/>
            <w:vAlign w:val="center"/>
          </w:tcPr>
          <w:p w:rsidR="00A932BB" w:rsidRDefault="00481B4F">
            <w:pPr>
              <w:jc w:val="center"/>
            </w:pPr>
            <w:r>
              <w:rPr>
                <w:color w:val="000000"/>
                <w:sz w:val="24"/>
              </w:rPr>
              <w:t>18,188,820.75</w:t>
            </w:r>
          </w:p>
        </w:tc>
        <w:tc>
          <w:tcPr>
            <w:tcW w:w="1603" w:type="dxa"/>
            <w:vAlign w:val="center"/>
          </w:tcPr>
          <w:p w:rsidR="00A932BB" w:rsidRDefault="00481B4F">
            <w:pPr>
              <w:jc w:val="center"/>
            </w:pPr>
            <w:r>
              <w:rPr>
                <w:color w:val="000000"/>
                <w:sz w:val="24"/>
              </w:rPr>
              <w:t>1.67</w:t>
            </w:r>
          </w:p>
        </w:tc>
      </w:tr>
      <w:tr w:rsidR="00A932BB">
        <w:tc>
          <w:tcPr>
            <w:tcW w:w="539" w:type="dxa"/>
            <w:vAlign w:val="center"/>
          </w:tcPr>
          <w:p w:rsidR="00A932BB" w:rsidRDefault="00481B4F">
            <w:pPr>
              <w:jc w:val="center"/>
            </w:pPr>
            <w:r>
              <w:rPr>
                <w:color w:val="000000"/>
                <w:sz w:val="24"/>
              </w:rPr>
              <w:t>9</w:t>
            </w:r>
          </w:p>
        </w:tc>
        <w:tc>
          <w:tcPr>
            <w:tcW w:w="4449" w:type="dxa"/>
            <w:vAlign w:val="center"/>
          </w:tcPr>
          <w:p w:rsidR="00A932BB" w:rsidRDefault="00481B4F">
            <w:pPr>
              <w:jc w:val="center"/>
            </w:pPr>
            <w:r>
              <w:rPr>
                <w:color w:val="000000"/>
                <w:sz w:val="24"/>
              </w:rPr>
              <w:t>YY Inc.</w:t>
            </w:r>
          </w:p>
        </w:tc>
        <w:tc>
          <w:tcPr>
            <w:tcW w:w="979" w:type="dxa"/>
            <w:vAlign w:val="center"/>
          </w:tcPr>
          <w:p w:rsidR="00A932BB" w:rsidRDefault="00481B4F">
            <w:pPr>
              <w:jc w:val="center"/>
            </w:pPr>
            <w:r>
              <w:rPr>
                <w:color w:val="000000"/>
                <w:sz w:val="24"/>
              </w:rPr>
              <w:t>YY US</w:t>
            </w:r>
          </w:p>
        </w:tc>
        <w:tc>
          <w:tcPr>
            <w:tcW w:w="1428" w:type="dxa"/>
            <w:vAlign w:val="center"/>
          </w:tcPr>
          <w:p w:rsidR="00A932BB" w:rsidRDefault="00481B4F">
            <w:pPr>
              <w:jc w:val="center"/>
            </w:pPr>
            <w:r>
              <w:rPr>
                <w:color w:val="000000"/>
                <w:sz w:val="24"/>
              </w:rPr>
              <w:t>17,304,292.06</w:t>
            </w:r>
          </w:p>
        </w:tc>
        <w:tc>
          <w:tcPr>
            <w:tcW w:w="1603" w:type="dxa"/>
            <w:vAlign w:val="center"/>
          </w:tcPr>
          <w:p w:rsidR="00A932BB" w:rsidRDefault="00481B4F">
            <w:pPr>
              <w:jc w:val="center"/>
            </w:pPr>
            <w:r>
              <w:rPr>
                <w:color w:val="000000"/>
                <w:sz w:val="24"/>
              </w:rPr>
              <w:t>1.59</w:t>
            </w:r>
          </w:p>
        </w:tc>
      </w:tr>
      <w:tr w:rsidR="00A932BB">
        <w:tc>
          <w:tcPr>
            <w:tcW w:w="539" w:type="dxa"/>
            <w:vAlign w:val="center"/>
          </w:tcPr>
          <w:p w:rsidR="00A932BB" w:rsidRDefault="00481B4F">
            <w:pPr>
              <w:jc w:val="center"/>
            </w:pPr>
            <w:r>
              <w:rPr>
                <w:color w:val="000000"/>
                <w:sz w:val="24"/>
              </w:rPr>
              <w:t>10</w:t>
            </w:r>
          </w:p>
        </w:tc>
        <w:tc>
          <w:tcPr>
            <w:tcW w:w="4449" w:type="dxa"/>
            <w:vAlign w:val="center"/>
          </w:tcPr>
          <w:p w:rsidR="00A932BB" w:rsidRDefault="00481B4F">
            <w:pPr>
              <w:jc w:val="center"/>
            </w:pPr>
            <w:r>
              <w:rPr>
                <w:color w:val="000000"/>
                <w:sz w:val="24"/>
              </w:rPr>
              <w:t>Baidu Inc.</w:t>
            </w:r>
          </w:p>
        </w:tc>
        <w:tc>
          <w:tcPr>
            <w:tcW w:w="979" w:type="dxa"/>
            <w:vAlign w:val="center"/>
          </w:tcPr>
          <w:p w:rsidR="00A932BB" w:rsidRDefault="00481B4F">
            <w:pPr>
              <w:jc w:val="center"/>
            </w:pPr>
            <w:r>
              <w:rPr>
                <w:color w:val="000000"/>
                <w:sz w:val="24"/>
              </w:rPr>
              <w:t>BIDU US</w:t>
            </w:r>
          </w:p>
        </w:tc>
        <w:tc>
          <w:tcPr>
            <w:tcW w:w="1428" w:type="dxa"/>
            <w:vAlign w:val="center"/>
          </w:tcPr>
          <w:p w:rsidR="00A932BB" w:rsidRDefault="00481B4F">
            <w:pPr>
              <w:jc w:val="center"/>
            </w:pPr>
            <w:r>
              <w:rPr>
                <w:color w:val="000000"/>
                <w:sz w:val="24"/>
              </w:rPr>
              <w:t>15,782,554.75</w:t>
            </w:r>
          </w:p>
        </w:tc>
        <w:tc>
          <w:tcPr>
            <w:tcW w:w="1603" w:type="dxa"/>
            <w:vAlign w:val="center"/>
          </w:tcPr>
          <w:p w:rsidR="00A932BB" w:rsidRDefault="00481B4F">
            <w:pPr>
              <w:jc w:val="center"/>
            </w:pPr>
            <w:r>
              <w:rPr>
                <w:color w:val="000000"/>
                <w:sz w:val="24"/>
              </w:rPr>
              <w:t>1.45</w:t>
            </w:r>
          </w:p>
        </w:tc>
      </w:tr>
      <w:tr w:rsidR="00A932BB">
        <w:tc>
          <w:tcPr>
            <w:tcW w:w="539" w:type="dxa"/>
            <w:vAlign w:val="center"/>
          </w:tcPr>
          <w:p w:rsidR="00A932BB" w:rsidRDefault="00481B4F">
            <w:pPr>
              <w:jc w:val="center"/>
            </w:pPr>
            <w:r>
              <w:rPr>
                <w:color w:val="000000"/>
                <w:sz w:val="24"/>
              </w:rPr>
              <w:t>11</w:t>
            </w:r>
          </w:p>
        </w:tc>
        <w:tc>
          <w:tcPr>
            <w:tcW w:w="4449" w:type="dxa"/>
            <w:vAlign w:val="center"/>
          </w:tcPr>
          <w:p w:rsidR="00A932BB" w:rsidRDefault="00481B4F">
            <w:pPr>
              <w:jc w:val="center"/>
            </w:pPr>
            <w:r>
              <w:rPr>
                <w:color w:val="000000"/>
                <w:sz w:val="24"/>
              </w:rPr>
              <w:t>58.Com Inc.</w:t>
            </w:r>
          </w:p>
        </w:tc>
        <w:tc>
          <w:tcPr>
            <w:tcW w:w="979" w:type="dxa"/>
            <w:vAlign w:val="center"/>
          </w:tcPr>
          <w:p w:rsidR="00A932BB" w:rsidRDefault="00481B4F">
            <w:pPr>
              <w:jc w:val="center"/>
            </w:pPr>
            <w:r>
              <w:rPr>
                <w:color w:val="000000"/>
                <w:sz w:val="24"/>
              </w:rPr>
              <w:t>WUBA US</w:t>
            </w:r>
          </w:p>
        </w:tc>
        <w:tc>
          <w:tcPr>
            <w:tcW w:w="1428" w:type="dxa"/>
            <w:vAlign w:val="center"/>
          </w:tcPr>
          <w:p w:rsidR="00A932BB" w:rsidRDefault="00481B4F">
            <w:pPr>
              <w:jc w:val="center"/>
            </w:pPr>
            <w:r>
              <w:rPr>
                <w:color w:val="000000"/>
                <w:sz w:val="24"/>
              </w:rPr>
              <w:t>13,430,025.80</w:t>
            </w:r>
          </w:p>
        </w:tc>
        <w:tc>
          <w:tcPr>
            <w:tcW w:w="1603" w:type="dxa"/>
            <w:vAlign w:val="center"/>
          </w:tcPr>
          <w:p w:rsidR="00A932BB" w:rsidRDefault="00481B4F">
            <w:pPr>
              <w:jc w:val="center"/>
            </w:pPr>
            <w:r>
              <w:rPr>
                <w:color w:val="000000"/>
                <w:sz w:val="24"/>
              </w:rPr>
              <w:t>1.23</w:t>
            </w:r>
          </w:p>
        </w:tc>
      </w:tr>
      <w:tr w:rsidR="00A932BB">
        <w:tc>
          <w:tcPr>
            <w:tcW w:w="539" w:type="dxa"/>
            <w:vAlign w:val="center"/>
          </w:tcPr>
          <w:p w:rsidR="00A932BB" w:rsidRDefault="00481B4F">
            <w:pPr>
              <w:jc w:val="center"/>
            </w:pPr>
            <w:r>
              <w:rPr>
                <w:color w:val="000000"/>
                <w:sz w:val="24"/>
              </w:rPr>
              <w:t>12</w:t>
            </w:r>
          </w:p>
        </w:tc>
        <w:tc>
          <w:tcPr>
            <w:tcW w:w="4449" w:type="dxa"/>
            <w:vAlign w:val="center"/>
          </w:tcPr>
          <w:p w:rsidR="00A932BB" w:rsidRDefault="00481B4F">
            <w:pPr>
              <w:jc w:val="center"/>
            </w:pPr>
            <w:r>
              <w:rPr>
                <w:color w:val="000000"/>
                <w:sz w:val="24"/>
              </w:rPr>
              <w:t>SouFun Holdings Limited</w:t>
            </w:r>
          </w:p>
        </w:tc>
        <w:tc>
          <w:tcPr>
            <w:tcW w:w="979" w:type="dxa"/>
            <w:vAlign w:val="center"/>
          </w:tcPr>
          <w:p w:rsidR="00A932BB" w:rsidRDefault="00481B4F">
            <w:pPr>
              <w:jc w:val="center"/>
            </w:pPr>
            <w:r>
              <w:rPr>
                <w:color w:val="000000"/>
                <w:sz w:val="24"/>
              </w:rPr>
              <w:t>SFUN US</w:t>
            </w:r>
          </w:p>
        </w:tc>
        <w:tc>
          <w:tcPr>
            <w:tcW w:w="1428" w:type="dxa"/>
            <w:vAlign w:val="center"/>
          </w:tcPr>
          <w:p w:rsidR="00A932BB" w:rsidRDefault="00481B4F">
            <w:pPr>
              <w:jc w:val="center"/>
            </w:pPr>
            <w:r>
              <w:rPr>
                <w:color w:val="000000"/>
                <w:sz w:val="24"/>
              </w:rPr>
              <w:t>12,621,101.09</w:t>
            </w:r>
          </w:p>
        </w:tc>
        <w:tc>
          <w:tcPr>
            <w:tcW w:w="1603" w:type="dxa"/>
            <w:vAlign w:val="center"/>
          </w:tcPr>
          <w:p w:rsidR="00A932BB" w:rsidRDefault="00481B4F">
            <w:pPr>
              <w:jc w:val="center"/>
            </w:pPr>
            <w:r>
              <w:rPr>
                <w:color w:val="000000"/>
                <w:sz w:val="24"/>
              </w:rPr>
              <w:t>1.16</w:t>
            </w:r>
          </w:p>
        </w:tc>
      </w:tr>
      <w:tr w:rsidR="00A932BB">
        <w:tc>
          <w:tcPr>
            <w:tcW w:w="539" w:type="dxa"/>
            <w:vAlign w:val="center"/>
          </w:tcPr>
          <w:p w:rsidR="00A932BB" w:rsidRDefault="00481B4F">
            <w:pPr>
              <w:jc w:val="center"/>
            </w:pPr>
            <w:r>
              <w:rPr>
                <w:color w:val="000000"/>
                <w:sz w:val="24"/>
              </w:rPr>
              <w:t>13</w:t>
            </w:r>
          </w:p>
        </w:tc>
        <w:tc>
          <w:tcPr>
            <w:tcW w:w="4449" w:type="dxa"/>
            <w:vAlign w:val="center"/>
          </w:tcPr>
          <w:p w:rsidR="00A932BB" w:rsidRDefault="00481B4F">
            <w:pPr>
              <w:jc w:val="center"/>
            </w:pPr>
            <w:r>
              <w:rPr>
                <w:color w:val="000000"/>
                <w:sz w:val="24"/>
              </w:rPr>
              <w:t>Alibaba Pictures Group Limited</w:t>
            </w:r>
          </w:p>
        </w:tc>
        <w:tc>
          <w:tcPr>
            <w:tcW w:w="979" w:type="dxa"/>
            <w:vAlign w:val="center"/>
          </w:tcPr>
          <w:p w:rsidR="00A932BB" w:rsidRDefault="00481B4F">
            <w:pPr>
              <w:jc w:val="center"/>
            </w:pPr>
            <w:r>
              <w:rPr>
                <w:color w:val="000000"/>
                <w:sz w:val="24"/>
              </w:rPr>
              <w:t>1060 HK</w:t>
            </w:r>
          </w:p>
        </w:tc>
        <w:tc>
          <w:tcPr>
            <w:tcW w:w="1428" w:type="dxa"/>
            <w:vAlign w:val="center"/>
          </w:tcPr>
          <w:p w:rsidR="00A932BB" w:rsidRDefault="00481B4F">
            <w:pPr>
              <w:jc w:val="center"/>
            </w:pPr>
            <w:r>
              <w:rPr>
                <w:color w:val="000000"/>
                <w:sz w:val="24"/>
              </w:rPr>
              <w:t>11,353,808.26</w:t>
            </w:r>
          </w:p>
        </w:tc>
        <w:tc>
          <w:tcPr>
            <w:tcW w:w="1603" w:type="dxa"/>
            <w:vAlign w:val="center"/>
          </w:tcPr>
          <w:p w:rsidR="00A932BB" w:rsidRDefault="00481B4F">
            <w:pPr>
              <w:jc w:val="center"/>
            </w:pPr>
            <w:r>
              <w:rPr>
                <w:color w:val="000000"/>
                <w:sz w:val="24"/>
              </w:rPr>
              <w:t>1.04</w:t>
            </w:r>
          </w:p>
        </w:tc>
      </w:tr>
      <w:tr w:rsidR="00A932BB">
        <w:tc>
          <w:tcPr>
            <w:tcW w:w="539" w:type="dxa"/>
            <w:vAlign w:val="center"/>
          </w:tcPr>
          <w:p w:rsidR="00A932BB" w:rsidRDefault="00481B4F">
            <w:pPr>
              <w:jc w:val="center"/>
            </w:pPr>
            <w:r>
              <w:rPr>
                <w:color w:val="000000"/>
                <w:sz w:val="24"/>
              </w:rPr>
              <w:t>14</w:t>
            </w:r>
          </w:p>
        </w:tc>
        <w:tc>
          <w:tcPr>
            <w:tcW w:w="4449" w:type="dxa"/>
            <w:vAlign w:val="center"/>
          </w:tcPr>
          <w:p w:rsidR="00A932BB" w:rsidRDefault="00481B4F">
            <w:pPr>
              <w:jc w:val="center"/>
            </w:pPr>
            <w:r>
              <w:rPr>
                <w:color w:val="000000"/>
                <w:sz w:val="24"/>
              </w:rPr>
              <w:t>21Vianet Group Inc.</w:t>
            </w:r>
          </w:p>
        </w:tc>
        <w:tc>
          <w:tcPr>
            <w:tcW w:w="979" w:type="dxa"/>
            <w:vAlign w:val="center"/>
          </w:tcPr>
          <w:p w:rsidR="00A932BB" w:rsidRDefault="00481B4F">
            <w:pPr>
              <w:jc w:val="center"/>
            </w:pPr>
            <w:r>
              <w:rPr>
                <w:color w:val="000000"/>
                <w:sz w:val="24"/>
              </w:rPr>
              <w:t>VNET US</w:t>
            </w:r>
          </w:p>
        </w:tc>
        <w:tc>
          <w:tcPr>
            <w:tcW w:w="1428" w:type="dxa"/>
            <w:vAlign w:val="center"/>
          </w:tcPr>
          <w:p w:rsidR="00A932BB" w:rsidRDefault="00481B4F">
            <w:pPr>
              <w:jc w:val="center"/>
            </w:pPr>
            <w:r>
              <w:rPr>
                <w:color w:val="000000"/>
                <w:sz w:val="24"/>
              </w:rPr>
              <w:t>6,717,750.18</w:t>
            </w:r>
          </w:p>
        </w:tc>
        <w:tc>
          <w:tcPr>
            <w:tcW w:w="1603" w:type="dxa"/>
            <w:vAlign w:val="center"/>
          </w:tcPr>
          <w:p w:rsidR="00A932BB" w:rsidRDefault="00481B4F">
            <w:pPr>
              <w:jc w:val="center"/>
            </w:pPr>
            <w:r>
              <w:rPr>
                <w:color w:val="000000"/>
                <w:sz w:val="24"/>
              </w:rPr>
              <w:t>0.62</w:t>
            </w:r>
          </w:p>
        </w:tc>
      </w:tr>
      <w:tr w:rsidR="00A932BB">
        <w:tc>
          <w:tcPr>
            <w:tcW w:w="539" w:type="dxa"/>
            <w:vAlign w:val="center"/>
          </w:tcPr>
          <w:p w:rsidR="00A932BB" w:rsidRDefault="00481B4F">
            <w:pPr>
              <w:jc w:val="center"/>
            </w:pPr>
            <w:r>
              <w:rPr>
                <w:color w:val="000000"/>
                <w:sz w:val="24"/>
              </w:rPr>
              <w:t>15</w:t>
            </w:r>
          </w:p>
        </w:tc>
        <w:tc>
          <w:tcPr>
            <w:tcW w:w="4449" w:type="dxa"/>
            <w:vAlign w:val="center"/>
          </w:tcPr>
          <w:p w:rsidR="00A932BB" w:rsidRDefault="00481B4F">
            <w:pPr>
              <w:jc w:val="center"/>
            </w:pPr>
            <w:r>
              <w:rPr>
                <w:color w:val="000000"/>
                <w:sz w:val="24"/>
              </w:rPr>
              <w:t>51job Inc.</w:t>
            </w:r>
          </w:p>
        </w:tc>
        <w:tc>
          <w:tcPr>
            <w:tcW w:w="979" w:type="dxa"/>
            <w:vAlign w:val="center"/>
          </w:tcPr>
          <w:p w:rsidR="00A932BB" w:rsidRDefault="00481B4F">
            <w:pPr>
              <w:jc w:val="center"/>
            </w:pPr>
            <w:r>
              <w:rPr>
                <w:color w:val="000000"/>
                <w:sz w:val="24"/>
              </w:rPr>
              <w:t>JOBS US</w:t>
            </w:r>
          </w:p>
        </w:tc>
        <w:tc>
          <w:tcPr>
            <w:tcW w:w="1428" w:type="dxa"/>
            <w:vAlign w:val="center"/>
          </w:tcPr>
          <w:p w:rsidR="00A932BB" w:rsidRDefault="00481B4F">
            <w:pPr>
              <w:jc w:val="center"/>
            </w:pPr>
            <w:r>
              <w:rPr>
                <w:color w:val="000000"/>
                <w:sz w:val="24"/>
              </w:rPr>
              <w:t>6,260,796.76</w:t>
            </w:r>
          </w:p>
        </w:tc>
        <w:tc>
          <w:tcPr>
            <w:tcW w:w="1603" w:type="dxa"/>
            <w:vAlign w:val="center"/>
          </w:tcPr>
          <w:p w:rsidR="00A932BB" w:rsidRDefault="00481B4F">
            <w:pPr>
              <w:jc w:val="center"/>
            </w:pPr>
            <w:r>
              <w:rPr>
                <w:color w:val="000000"/>
                <w:sz w:val="24"/>
              </w:rPr>
              <w:t>0.57</w:t>
            </w:r>
          </w:p>
        </w:tc>
      </w:tr>
      <w:tr w:rsidR="00A932BB">
        <w:tc>
          <w:tcPr>
            <w:tcW w:w="539" w:type="dxa"/>
            <w:vAlign w:val="center"/>
          </w:tcPr>
          <w:p w:rsidR="00A932BB" w:rsidRDefault="00481B4F">
            <w:pPr>
              <w:jc w:val="center"/>
            </w:pPr>
            <w:r>
              <w:rPr>
                <w:color w:val="000000"/>
                <w:sz w:val="24"/>
              </w:rPr>
              <w:t>16</w:t>
            </w:r>
          </w:p>
        </w:tc>
        <w:tc>
          <w:tcPr>
            <w:tcW w:w="4449" w:type="dxa"/>
            <w:vAlign w:val="center"/>
          </w:tcPr>
          <w:p w:rsidR="00A932BB" w:rsidRDefault="00481B4F">
            <w:pPr>
              <w:jc w:val="center"/>
            </w:pPr>
            <w:r>
              <w:rPr>
                <w:color w:val="000000"/>
                <w:sz w:val="24"/>
              </w:rPr>
              <w:t>Jd.Com Inc.</w:t>
            </w:r>
          </w:p>
        </w:tc>
        <w:tc>
          <w:tcPr>
            <w:tcW w:w="979" w:type="dxa"/>
            <w:vAlign w:val="center"/>
          </w:tcPr>
          <w:p w:rsidR="00A932BB" w:rsidRDefault="00481B4F">
            <w:pPr>
              <w:jc w:val="center"/>
            </w:pPr>
            <w:r>
              <w:rPr>
                <w:color w:val="000000"/>
                <w:sz w:val="24"/>
              </w:rPr>
              <w:t>JD US</w:t>
            </w:r>
          </w:p>
        </w:tc>
        <w:tc>
          <w:tcPr>
            <w:tcW w:w="1428" w:type="dxa"/>
            <w:vAlign w:val="center"/>
          </w:tcPr>
          <w:p w:rsidR="00A932BB" w:rsidRDefault="00481B4F">
            <w:pPr>
              <w:jc w:val="center"/>
            </w:pPr>
            <w:r>
              <w:rPr>
                <w:color w:val="000000"/>
                <w:sz w:val="24"/>
              </w:rPr>
              <w:t>6,243,895.44</w:t>
            </w:r>
          </w:p>
        </w:tc>
        <w:tc>
          <w:tcPr>
            <w:tcW w:w="1603" w:type="dxa"/>
            <w:vAlign w:val="center"/>
          </w:tcPr>
          <w:p w:rsidR="00A932BB" w:rsidRDefault="00481B4F">
            <w:pPr>
              <w:jc w:val="center"/>
            </w:pPr>
            <w:r>
              <w:rPr>
                <w:color w:val="000000"/>
                <w:sz w:val="24"/>
              </w:rPr>
              <w:t>0.57</w:t>
            </w:r>
          </w:p>
        </w:tc>
      </w:tr>
      <w:tr w:rsidR="00A932BB">
        <w:tc>
          <w:tcPr>
            <w:tcW w:w="539" w:type="dxa"/>
            <w:vAlign w:val="center"/>
          </w:tcPr>
          <w:p w:rsidR="00A932BB" w:rsidRDefault="00481B4F">
            <w:pPr>
              <w:jc w:val="center"/>
            </w:pPr>
            <w:r>
              <w:rPr>
                <w:color w:val="000000"/>
                <w:sz w:val="24"/>
              </w:rPr>
              <w:t>17</w:t>
            </w:r>
          </w:p>
        </w:tc>
        <w:tc>
          <w:tcPr>
            <w:tcW w:w="4449" w:type="dxa"/>
            <w:vAlign w:val="center"/>
          </w:tcPr>
          <w:p w:rsidR="00A932BB" w:rsidRDefault="00481B4F">
            <w:pPr>
              <w:jc w:val="center"/>
            </w:pPr>
            <w:r>
              <w:rPr>
                <w:color w:val="000000"/>
                <w:sz w:val="24"/>
              </w:rPr>
              <w:t>Baozun Inc.</w:t>
            </w:r>
          </w:p>
        </w:tc>
        <w:tc>
          <w:tcPr>
            <w:tcW w:w="979" w:type="dxa"/>
            <w:vAlign w:val="center"/>
          </w:tcPr>
          <w:p w:rsidR="00A932BB" w:rsidRDefault="00481B4F">
            <w:pPr>
              <w:jc w:val="center"/>
            </w:pPr>
            <w:r>
              <w:rPr>
                <w:color w:val="000000"/>
                <w:sz w:val="24"/>
              </w:rPr>
              <w:t>BZUN US</w:t>
            </w:r>
          </w:p>
        </w:tc>
        <w:tc>
          <w:tcPr>
            <w:tcW w:w="1428" w:type="dxa"/>
            <w:vAlign w:val="center"/>
          </w:tcPr>
          <w:p w:rsidR="00A932BB" w:rsidRDefault="00481B4F">
            <w:pPr>
              <w:jc w:val="center"/>
            </w:pPr>
            <w:r>
              <w:rPr>
                <w:color w:val="000000"/>
                <w:sz w:val="24"/>
              </w:rPr>
              <w:t>5,931,900.97</w:t>
            </w:r>
          </w:p>
        </w:tc>
        <w:tc>
          <w:tcPr>
            <w:tcW w:w="1603" w:type="dxa"/>
            <w:vAlign w:val="center"/>
          </w:tcPr>
          <w:p w:rsidR="00A932BB" w:rsidRDefault="00481B4F">
            <w:pPr>
              <w:jc w:val="center"/>
            </w:pPr>
            <w:r>
              <w:rPr>
                <w:color w:val="000000"/>
                <w:sz w:val="24"/>
              </w:rPr>
              <w:t>0.54</w:t>
            </w:r>
          </w:p>
        </w:tc>
      </w:tr>
      <w:tr w:rsidR="00A932BB">
        <w:tc>
          <w:tcPr>
            <w:tcW w:w="539" w:type="dxa"/>
            <w:vAlign w:val="center"/>
          </w:tcPr>
          <w:p w:rsidR="00A932BB" w:rsidRDefault="00481B4F">
            <w:pPr>
              <w:jc w:val="center"/>
            </w:pPr>
            <w:r>
              <w:rPr>
                <w:color w:val="000000"/>
                <w:sz w:val="24"/>
              </w:rPr>
              <w:t>18</w:t>
            </w:r>
          </w:p>
        </w:tc>
        <w:tc>
          <w:tcPr>
            <w:tcW w:w="4449" w:type="dxa"/>
            <w:vAlign w:val="center"/>
          </w:tcPr>
          <w:p w:rsidR="00A932BB" w:rsidRDefault="00481B4F">
            <w:pPr>
              <w:jc w:val="center"/>
            </w:pPr>
            <w:r>
              <w:rPr>
                <w:color w:val="000000"/>
                <w:sz w:val="24"/>
              </w:rPr>
              <w:t>Yirendai Ltd.</w:t>
            </w:r>
          </w:p>
        </w:tc>
        <w:tc>
          <w:tcPr>
            <w:tcW w:w="979" w:type="dxa"/>
            <w:vAlign w:val="center"/>
          </w:tcPr>
          <w:p w:rsidR="00A932BB" w:rsidRDefault="00481B4F">
            <w:pPr>
              <w:jc w:val="center"/>
            </w:pPr>
            <w:r>
              <w:rPr>
                <w:color w:val="000000"/>
                <w:sz w:val="24"/>
              </w:rPr>
              <w:t>YRD US</w:t>
            </w:r>
          </w:p>
        </w:tc>
        <w:tc>
          <w:tcPr>
            <w:tcW w:w="1428" w:type="dxa"/>
            <w:vAlign w:val="center"/>
          </w:tcPr>
          <w:p w:rsidR="00A932BB" w:rsidRDefault="00481B4F">
            <w:pPr>
              <w:jc w:val="center"/>
            </w:pPr>
            <w:r>
              <w:rPr>
                <w:color w:val="000000"/>
                <w:sz w:val="24"/>
              </w:rPr>
              <w:t>5,662,211.67</w:t>
            </w:r>
          </w:p>
        </w:tc>
        <w:tc>
          <w:tcPr>
            <w:tcW w:w="1603" w:type="dxa"/>
            <w:vAlign w:val="center"/>
          </w:tcPr>
          <w:p w:rsidR="00A932BB" w:rsidRDefault="00481B4F">
            <w:pPr>
              <w:jc w:val="center"/>
            </w:pPr>
            <w:r>
              <w:rPr>
                <w:color w:val="000000"/>
                <w:sz w:val="24"/>
              </w:rPr>
              <w:t>0.52</w:t>
            </w:r>
          </w:p>
        </w:tc>
      </w:tr>
      <w:tr w:rsidR="00A932BB">
        <w:tc>
          <w:tcPr>
            <w:tcW w:w="539" w:type="dxa"/>
            <w:vAlign w:val="center"/>
          </w:tcPr>
          <w:p w:rsidR="00A932BB" w:rsidRDefault="00481B4F">
            <w:pPr>
              <w:jc w:val="center"/>
            </w:pPr>
            <w:r>
              <w:rPr>
                <w:color w:val="000000"/>
                <w:sz w:val="24"/>
              </w:rPr>
              <w:t>19</w:t>
            </w:r>
          </w:p>
        </w:tc>
        <w:tc>
          <w:tcPr>
            <w:tcW w:w="4449" w:type="dxa"/>
            <w:vAlign w:val="center"/>
          </w:tcPr>
          <w:p w:rsidR="00A932BB" w:rsidRDefault="00481B4F">
            <w:pPr>
              <w:jc w:val="center"/>
            </w:pPr>
            <w:r>
              <w:rPr>
                <w:color w:val="000000"/>
                <w:sz w:val="24"/>
              </w:rPr>
              <w:t>Cheetah Mobile Inc.</w:t>
            </w:r>
          </w:p>
        </w:tc>
        <w:tc>
          <w:tcPr>
            <w:tcW w:w="979" w:type="dxa"/>
            <w:vAlign w:val="center"/>
          </w:tcPr>
          <w:p w:rsidR="00A932BB" w:rsidRDefault="00481B4F">
            <w:pPr>
              <w:jc w:val="center"/>
            </w:pPr>
            <w:r>
              <w:rPr>
                <w:color w:val="000000"/>
                <w:sz w:val="24"/>
              </w:rPr>
              <w:t>CMCM US</w:t>
            </w:r>
          </w:p>
        </w:tc>
        <w:tc>
          <w:tcPr>
            <w:tcW w:w="1428" w:type="dxa"/>
            <w:vAlign w:val="center"/>
          </w:tcPr>
          <w:p w:rsidR="00A932BB" w:rsidRDefault="00481B4F">
            <w:pPr>
              <w:jc w:val="center"/>
            </w:pPr>
            <w:r>
              <w:rPr>
                <w:color w:val="000000"/>
                <w:sz w:val="24"/>
              </w:rPr>
              <w:t>5,654,100.55</w:t>
            </w:r>
          </w:p>
        </w:tc>
        <w:tc>
          <w:tcPr>
            <w:tcW w:w="1603" w:type="dxa"/>
            <w:vAlign w:val="center"/>
          </w:tcPr>
          <w:p w:rsidR="00A932BB" w:rsidRDefault="00481B4F">
            <w:pPr>
              <w:jc w:val="center"/>
            </w:pPr>
            <w:r>
              <w:rPr>
                <w:color w:val="000000"/>
                <w:sz w:val="24"/>
              </w:rPr>
              <w:t>0.52</w:t>
            </w:r>
          </w:p>
        </w:tc>
      </w:tr>
      <w:tr w:rsidR="00A932BB">
        <w:tc>
          <w:tcPr>
            <w:tcW w:w="539" w:type="dxa"/>
            <w:vAlign w:val="center"/>
          </w:tcPr>
          <w:p w:rsidR="00A932BB" w:rsidRDefault="00481B4F">
            <w:pPr>
              <w:jc w:val="center"/>
            </w:pPr>
            <w:r>
              <w:rPr>
                <w:color w:val="000000"/>
                <w:sz w:val="24"/>
              </w:rPr>
              <w:t>20</w:t>
            </w:r>
          </w:p>
        </w:tc>
        <w:tc>
          <w:tcPr>
            <w:tcW w:w="4449" w:type="dxa"/>
            <w:vAlign w:val="center"/>
          </w:tcPr>
          <w:p w:rsidR="00A932BB" w:rsidRDefault="00481B4F">
            <w:pPr>
              <w:jc w:val="center"/>
            </w:pPr>
            <w:r>
              <w:rPr>
                <w:color w:val="000000"/>
                <w:sz w:val="24"/>
              </w:rPr>
              <w:t>Netease.Com Inc.</w:t>
            </w:r>
          </w:p>
        </w:tc>
        <w:tc>
          <w:tcPr>
            <w:tcW w:w="979" w:type="dxa"/>
            <w:vAlign w:val="center"/>
          </w:tcPr>
          <w:p w:rsidR="00A932BB" w:rsidRDefault="00481B4F">
            <w:pPr>
              <w:jc w:val="center"/>
            </w:pPr>
            <w:r>
              <w:rPr>
                <w:color w:val="000000"/>
                <w:sz w:val="24"/>
              </w:rPr>
              <w:t>NTES US</w:t>
            </w:r>
          </w:p>
        </w:tc>
        <w:tc>
          <w:tcPr>
            <w:tcW w:w="1428" w:type="dxa"/>
            <w:vAlign w:val="center"/>
          </w:tcPr>
          <w:p w:rsidR="00A932BB" w:rsidRDefault="00481B4F">
            <w:pPr>
              <w:jc w:val="center"/>
            </w:pPr>
            <w:r>
              <w:rPr>
                <w:color w:val="000000"/>
                <w:sz w:val="24"/>
              </w:rPr>
              <w:t>5,372,683.95</w:t>
            </w:r>
          </w:p>
        </w:tc>
        <w:tc>
          <w:tcPr>
            <w:tcW w:w="1603" w:type="dxa"/>
            <w:vAlign w:val="center"/>
          </w:tcPr>
          <w:p w:rsidR="00A932BB" w:rsidRDefault="00481B4F">
            <w:pPr>
              <w:jc w:val="center"/>
            </w:pPr>
            <w:r>
              <w:rPr>
                <w:color w:val="000000"/>
                <w:sz w:val="24"/>
              </w:rPr>
              <w:t>0.49</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507,327,807.66</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396,263,713.25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5" w:name="_Toc224618381"/>
      <w:bookmarkStart w:id="196" w:name="_Toc248233028"/>
      <w:bookmarkStart w:id="197" w:name="_Toc249790560"/>
      <w:bookmarkStart w:id="198" w:name="_Toc286929761"/>
      <w:bookmarkStart w:id="199" w:name="_Toc352256000"/>
      <w:bookmarkStart w:id="200" w:name="_Toc352256068"/>
      <w:bookmarkStart w:id="201" w:name="_Toc352331246"/>
      <w:bookmarkStart w:id="202" w:name="_Toc522481161"/>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5"/>
      <w:bookmarkEnd w:id="196"/>
      <w:bookmarkEnd w:id="197"/>
      <w:bookmarkEnd w:id="198"/>
      <w:bookmarkEnd w:id="199"/>
      <w:bookmarkEnd w:id="200"/>
      <w:bookmarkEnd w:id="201"/>
      <w:bookmarkEnd w:id="202"/>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3" w:name="_Toc224618382"/>
      <w:bookmarkStart w:id="204" w:name="_Toc248233029"/>
      <w:bookmarkStart w:id="205" w:name="_Toc249790561"/>
      <w:bookmarkStart w:id="206" w:name="_Toc286929762"/>
      <w:bookmarkStart w:id="207" w:name="_Toc352256001"/>
      <w:bookmarkStart w:id="208" w:name="_Toc352256069"/>
      <w:bookmarkStart w:id="209" w:name="_Toc352331247"/>
      <w:bookmarkStart w:id="210" w:name="_Toc522481162"/>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3"/>
      <w:bookmarkEnd w:id="204"/>
      <w:bookmarkEnd w:id="205"/>
      <w:bookmarkEnd w:id="206"/>
      <w:bookmarkEnd w:id="207"/>
      <w:bookmarkEnd w:id="208"/>
      <w:bookmarkEnd w:id="209"/>
      <w:bookmarkEnd w:id="210"/>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1" w:name="_Toc224618383"/>
      <w:bookmarkStart w:id="212" w:name="_Toc248233030"/>
      <w:bookmarkStart w:id="213" w:name="_Toc249790562"/>
      <w:bookmarkStart w:id="214" w:name="_Toc286929763"/>
      <w:bookmarkStart w:id="215" w:name="_Toc352256002"/>
      <w:bookmarkStart w:id="216" w:name="_Toc352256070"/>
      <w:bookmarkStart w:id="217" w:name="_Toc352331248"/>
      <w:bookmarkStart w:id="218" w:name="_Toc522481163"/>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11"/>
      <w:bookmarkEnd w:id="212"/>
      <w:bookmarkEnd w:id="213"/>
      <w:bookmarkEnd w:id="214"/>
      <w:bookmarkEnd w:id="215"/>
      <w:bookmarkEnd w:id="216"/>
      <w:bookmarkEnd w:id="217"/>
      <w:bookmarkEnd w:id="218"/>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9" w:name="_Toc224618384"/>
      <w:bookmarkStart w:id="220" w:name="_Toc248233031"/>
      <w:bookmarkStart w:id="221" w:name="_Toc249790563"/>
      <w:bookmarkStart w:id="222" w:name="_Toc286929764"/>
      <w:bookmarkStart w:id="223" w:name="_Toc352256003"/>
      <w:bookmarkStart w:id="224" w:name="_Toc352256071"/>
      <w:bookmarkStart w:id="225" w:name="_Toc352331249"/>
      <w:bookmarkStart w:id="226" w:name="_Toc522481164"/>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9"/>
      <w:bookmarkEnd w:id="220"/>
      <w:bookmarkEnd w:id="221"/>
      <w:bookmarkEnd w:id="222"/>
      <w:bookmarkEnd w:id="223"/>
      <w:bookmarkEnd w:id="224"/>
      <w:bookmarkEnd w:id="225"/>
      <w:bookmarkEnd w:id="226"/>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7" w:name="_Toc248233032"/>
      <w:bookmarkStart w:id="228" w:name="_Toc249790564"/>
      <w:bookmarkStart w:id="229" w:name="_Toc286929765"/>
      <w:bookmarkStart w:id="230" w:name="_Toc352256004"/>
      <w:bookmarkStart w:id="231" w:name="_Toc352256072"/>
      <w:bookmarkStart w:id="232" w:name="_Toc352331250"/>
      <w:bookmarkStart w:id="233" w:name="_Toc522481165"/>
      <w:r w:rsidRPr="007F3452">
        <w:rPr>
          <w:rFonts w:ascii="Times New Roman" w:hAnsi="Times New Roman"/>
          <w:kern w:val="0"/>
          <w:szCs w:val="24"/>
        </w:rPr>
        <w:t>7.10</w:t>
      </w:r>
      <w:bookmarkStart w:id="234" w:name="_Toc224618385"/>
      <w:r w:rsidRPr="007F3452">
        <w:rPr>
          <w:rFonts w:ascii="Times New Roman" w:hAnsi="Times New Roman"/>
          <w:kern w:val="0"/>
          <w:szCs w:val="24"/>
        </w:rPr>
        <w:t>期末按公允价值占基金资产净值比例大小排序的前十名基金投资明细</w:t>
      </w:r>
      <w:bookmarkEnd w:id="227"/>
      <w:bookmarkEnd w:id="228"/>
      <w:bookmarkEnd w:id="229"/>
      <w:bookmarkEnd w:id="230"/>
      <w:bookmarkEnd w:id="231"/>
      <w:bookmarkEnd w:id="232"/>
      <w:bookmarkEnd w:id="233"/>
      <w:bookmarkEnd w:id="234"/>
    </w:p>
    <w:p w:rsidR="008A5A5D"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170D07" w:rsidRPr="007F3452" w:rsidRDefault="00170D07"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35" w:name="_Toc224618386"/>
      <w:bookmarkStart w:id="236" w:name="_Toc248233033"/>
      <w:bookmarkStart w:id="237" w:name="_Toc249790565"/>
      <w:bookmarkStart w:id="238" w:name="_Toc286929766"/>
      <w:bookmarkStart w:id="239" w:name="_Toc352256005"/>
      <w:bookmarkStart w:id="240" w:name="_Toc352256073"/>
      <w:bookmarkStart w:id="241" w:name="_Toc352331251"/>
      <w:bookmarkStart w:id="242" w:name="_Toc522481166"/>
      <w:r w:rsidRPr="007F3452">
        <w:rPr>
          <w:rFonts w:ascii="Times New Roman" w:hAnsi="Times New Roman"/>
          <w:kern w:val="0"/>
          <w:szCs w:val="24"/>
        </w:rPr>
        <w:t>7.11</w:t>
      </w:r>
      <w:r w:rsidRPr="007F3452">
        <w:rPr>
          <w:rFonts w:ascii="Times New Roman" w:hAnsi="Times New Roman"/>
          <w:kern w:val="0"/>
          <w:szCs w:val="24"/>
        </w:rPr>
        <w:t>投资组合报告附注</w:t>
      </w:r>
      <w:bookmarkEnd w:id="235"/>
      <w:bookmarkEnd w:id="236"/>
      <w:bookmarkEnd w:id="237"/>
      <w:bookmarkEnd w:id="238"/>
      <w:bookmarkEnd w:id="239"/>
      <w:bookmarkEnd w:id="240"/>
      <w:bookmarkEnd w:id="241"/>
      <w:bookmarkEnd w:id="242"/>
    </w:p>
    <w:p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报告期内本基金投资的前十名证券的发行主体除携程旅行网（证券代码：</w:t>
      </w:r>
      <w:r w:rsidRPr="007F3452">
        <w:rPr>
          <w:kern w:val="0"/>
          <w:sz w:val="24"/>
        </w:rPr>
        <w:t>CTRP</w:t>
      </w:r>
      <w:r w:rsidRPr="007F3452">
        <w:rPr>
          <w:kern w:val="0"/>
          <w:sz w:val="24"/>
        </w:rPr>
        <w:t>）外，未出现被监管部门立案调查，或在报告编制日前一年内受到公开谴责、处罚的情形。</w:t>
      </w:r>
    </w:p>
    <w:p w:rsidR="00A932BB" w:rsidRDefault="00481B4F">
      <w:pPr>
        <w:spacing w:before="29" w:line="288" w:lineRule="auto"/>
        <w:rPr>
          <w:kern w:val="0"/>
          <w:sz w:val="24"/>
        </w:rPr>
      </w:pPr>
      <w:r>
        <w:rPr>
          <w:kern w:val="0"/>
          <w:sz w:val="24"/>
        </w:rPr>
        <w:t>报告期内本基金投资的前十名证券之一携程旅行网（证券代码：</w:t>
      </w:r>
      <w:r>
        <w:rPr>
          <w:kern w:val="0"/>
          <w:sz w:val="24"/>
        </w:rPr>
        <w:t>CTRP</w:t>
      </w:r>
      <w:r>
        <w:rPr>
          <w:kern w:val="0"/>
          <w:sz w:val="24"/>
        </w:rPr>
        <w:t>）因</w:t>
      </w:r>
      <w:r>
        <w:rPr>
          <w:kern w:val="0"/>
          <w:sz w:val="24"/>
        </w:rPr>
        <w:t>2017</w:t>
      </w:r>
      <w:r>
        <w:rPr>
          <w:kern w:val="0"/>
          <w:sz w:val="24"/>
        </w:rPr>
        <w:t>年</w:t>
      </w:r>
      <w:r>
        <w:rPr>
          <w:kern w:val="0"/>
          <w:sz w:val="24"/>
        </w:rPr>
        <w:t>12</w:t>
      </w:r>
      <w:r>
        <w:rPr>
          <w:kern w:val="0"/>
          <w:sz w:val="24"/>
        </w:rPr>
        <w:t>月上海保监局官网连续挂出两份行政处罚决定书，直指携程保险代理有限公司在</w:t>
      </w:r>
      <w:r>
        <w:rPr>
          <w:kern w:val="0"/>
          <w:sz w:val="24"/>
        </w:rPr>
        <w:t>2016</w:t>
      </w:r>
      <w:r>
        <w:rPr>
          <w:kern w:val="0"/>
          <w:sz w:val="24"/>
        </w:rPr>
        <w:t>年度通过携程旅行网违规销售保险产品，为此携程保险代理有限公司总计被上海保监局罚款</w:t>
      </w:r>
      <w:r>
        <w:rPr>
          <w:kern w:val="0"/>
          <w:sz w:val="24"/>
        </w:rPr>
        <w:t>40</w:t>
      </w:r>
      <w:r>
        <w:rPr>
          <w:kern w:val="0"/>
          <w:sz w:val="24"/>
        </w:rPr>
        <w:t>万元。</w:t>
      </w:r>
    </w:p>
    <w:p w:rsidR="00A932BB" w:rsidRDefault="00481B4F">
      <w:pPr>
        <w:spacing w:before="29" w:line="288" w:lineRule="auto"/>
        <w:rPr>
          <w:kern w:val="0"/>
          <w:sz w:val="24"/>
        </w:rPr>
      </w:pPr>
      <w:r>
        <w:rPr>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A5A5D" w:rsidRPr="007F3452" w:rsidRDefault="008A5A5D" w:rsidP="00ED0257">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14,969.70</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10,195.19</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12,431,223.93</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12,456,388.82</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495417" w:rsidRPr="007F3452" w:rsidRDefault="00495417" w:rsidP="00495417">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期末前十名股票中存在流通受限情况的说明</w:t>
      </w:r>
    </w:p>
    <w:p w:rsidR="003C44D8" w:rsidRPr="00741B31" w:rsidRDefault="003C44D8" w:rsidP="003C44D8">
      <w:pPr>
        <w:autoSpaceDE w:val="0"/>
        <w:autoSpaceDN w:val="0"/>
        <w:adjustRightInd w:val="0"/>
        <w:snapToGrid w:val="0"/>
        <w:spacing w:before="29" w:line="288" w:lineRule="auto"/>
        <w:jc w:val="left"/>
        <w:rPr>
          <w:b/>
          <w:color w:val="000000"/>
          <w:kern w:val="0"/>
          <w:sz w:val="24"/>
        </w:rPr>
      </w:pPr>
      <w:r w:rsidRPr="00741B31">
        <w:rPr>
          <w:b/>
          <w:color w:val="000000"/>
          <w:kern w:val="0"/>
          <w:sz w:val="24"/>
        </w:rPr>
        <w:t xml:space="preserve">7.11.5.1 </w:t>
      </w:r>
      <w:r w:rsidRPr="00741B31">
        <w:rPr>
          <w:b/>
          <w:color w:val="000000"/>
          <w:kern w:val="0"/>
          <w:sz w:val="24"/>
        </w:rPr>
        <w:t>期末指数投资前十名股票中存在流通受限情况的说明</w:t>
      </w:r>
    </w:p>
    <w:p w:rsidR="003C44D8" w:rsidRDefault="003C44D8" w:rsidP="003C44D8">
      <w:pPr>
        <w:tabs>
          <w:tab w:val="left" w:pos="426"/>
        </w:tabs>
        <w:spacing w:before="29" w:line="288" w:lineRule="auto"/>
        <w:jc w:val="left"/>
        <w:rPr>
          <w:kern w:val="0"/>
          <w:sz w:val="24"/>
        </w:rPr>
      </w:pPr>
      <w:r w:rsidRPr="00323F0D">
        <w:rPr>
          <w:kern w:val="0"/>
          <w:sz w:val="24"/>
        </w:rPr>
        <w:t>本基金本报告期末前十名股票中不存在流通受限的情况。</w:t>
      </w:r>
    </w:p>
    <w:p w:rsidR="003C44D8" w:rsidRPr="00BF2FA7" w:rsidRDefault="003C44D8" w:rsidP="003C44D8">
      <w:pPr>
        <w:tabs>
          <w:tab w:val="left" w:pos="426"/>
        </w:tabs>
        <w:spacing w:before="29" w:line="288" w:lineRule="auto"/>
        <w:jc w:val="left"/>
        <w:rPr>
          <w:kern w:val="0"/>
          <w:sz w:val="24"/>
        </w:rPr>
      </w:pPr>
    </w:p>
    <w:p w:rsidR="003C44D8" w:rsidRDefault="003C44D8" w:rsidP="003C44D8">
      <w:pPr>
        <w:spacing w:before="29" w:line="288" w:lineRule="auto"/>
        <w:rPr>
          <w:b/>
          <w:sz w:val="24"/>
        </w:rPr>
      </w:pPr>
      <w:r w:rsidRPr="00741B31">
        <w:rPr>
          <w:b/>
          <w:sz w:val="24"/>
        </w:rPr>
        <w:t>7.11.5.2</w:t>
      </w:r>
      <w:r w:rsidRPr="00323F0D">
        <w:rPr>
          <w:b/>
          <w:bCs/>
          <w:sz w:val="24"/>
        </w:rPr>
        <w:t>报告</w:t>
      </w:r>
      <w:r w:rsidRPr="00323F0D">
        <w:rPr>
          <w:b/>
          <w:sz w:val="24"/>
        </w:rPr>
        <w:t>期末积极投资前五名股票中存在流通受限情况的说明</w:t>
      </w:r>
    </w:p>
    <w:p w:rsidR="003C44D8" w:rsidRPr="00323F0D" w:rsidRDefault="003C44D8" w:rsidP="003C44D8">
      <w:pPr>
        <w:tabs>
          <w:tab w:val="left" w:pos="426"/>
        </w:tabs>
        <w:spacing w:before="29" w:line="288" w:lineRule="auto"/>
        <w:jc w:val="left"/>
        <w:rPr>
          <w:kern w:val="0"/>
          <w:sz w:val="24"/>
        </w:rPr>
      </w:pPr>
      <w:r w:rsidRPr="00323F0D">
        <w:rPr>
          <w:kern w:val="0"/>
          <w:sz w:val="24"/>
        </w:rPr>
        <w:t>本基金本报告期末未持有积极投资的股票。</w:t>
      </w:r>
    </w:p>
    <w:p w:rsidR="005705B3" w:rsidRPr="003C44D8" w:rsidRDefault="005705B3" w:rsidP="00CC055F">
      <w:pPr>
        <w:spacing w:before="29" w:line="288" w:lineRule="auto"/>
        <w:rPr>
          <w:b/>
          <w:color w:val="000000"/>
          <w:sz w:val="24"/>
        </w:rPr>
      </w:pP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43" w:name="_Toc225500050"/>
      <w:bookmarkStart w:id="244" w:name="_Toc352256006"/>
      <w:bookmarkStart w:id="245" w:name="_Toc352256074"/>
      <w:bookmarkStart w:id="246" w:name="_Toc352331252"/>
      <w:bookmarkStart w:id="247" w:name="_Toc522481167"/>
      <w:r w:rsidRPr="007F3452">
        <w:rPr>
          <w:b/>
          <w:bCs/>
          <w:szCs w:val="24"/>
          <w:lang w:val="en-US"/>
        </w:rPr>
        <w:t>§8</w:t>
      </w:r>
      <w:r w:rsidRPr="007F3452">
        <w:rPr>
          <w:b/>
          <w:bCs/>
          <w:szCs w:val="24"/>
          <w:lang w:val="en-US"/>
        </w:rPr>
        <w:t>基金份额持有人信息</w:t>
      </w:r>
      <w:bookmarkEnd w:id="243"/>
      <w:bookmarkEnd w:id="244"/>
      <w:bookmarkEnd w:id="245"/>
      <w:bookmarkEnd w:id="246"/>
      <w:bookmarkEnd w:id="247"/>
    </w:p>
    <w:p w:rsidR="008A5A5D" w:rsidRPr="007F3452" w:rsidRDefault="008A5A5D" w:rsidP="00CC055F">
      <w:pPr>
        <w:pStyle w:val="20"/>
        <w:spacing w:before="29" w:after="0" w:line="288" w:lineRule="auto"/>
        <w:rPr>
          <w:rFonts w:ascii="Times New Roman" w:hAnsi="Times New Roman"/>
          <w:kern w:val="0"/>
          <w:szCs w:val="24"/>
        </w:rPr>
      </w:pPr>
      <w:bookmarkStart w:id="248" w:name="_Toc225500051"/>
      <w:bookmarkStart w:id="249" w:name="_Toc352256007"/>
      <w:bookmarkStart w:id="250" w:name="_Toc352256075"/>
      <w:bookmarkStart w:id="251" w:name="_Toc352331253"/>
      <w:bookmarkStart w:id="252" w:name="_Toc522481168"/>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8"/>
      <w:bookmarkEnd w:id="249"/>
      <w:bookmarkEnd w:id="250"/>
      <w:bookmarkEnd w:id="251"/>
      <w:bookmarkEnd w:id="252"/>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6812EE" w:rsidRPr="007F3452" w:rsidTr="006812EE">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932BB" w:rsidRDefault="00481B4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6812EE" w:rsidRPr="007F3452" w:rsidTr="006812E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32BB" w:rsidRDefault="00A932B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6812EE" w:rsidRPr="007F3452" w:rsidTr="006812E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32BB" w:rsidRDefault="00A932B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6812EE" w:rsidRPr="007F3452" w:rsidTr="006812EE">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A932BB" w:rsidRDefault="00481B4F">
            <w:pPr>
              <w:jc w:val="center"/>
            </w:pPr>
            <w:r>
              <w:rPr>
                <w:bCs/>
                <w:color w:val="000000"/>
                <w:sz w:val="24"/>
              </w:rPr>
              <w:t>258,203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3,256.66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63,626,431.67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7.57%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777,252,878.04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92.43%</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290030" w:rsidRPr="007F3452" w:rsidRDefault="00290030" w:rsidP="00910FAB">
      <w:pPr>
        <w:pStyle w:val="20"/>
        <w:spacing w:before="29" w:after="0" w:line="288" w:lineRule="auto"/>
        <w:rPr>
          <w:rFonts w:ascii="Times New Roman" w:hAnsi="Times New Roman"/>
          <w:kern w:val="0"/>
          <w:szCs w:val="24"/>
        </w:rPr>
      </w:pPr>
      <w:bookmarkStart w:id="253" w:name="_Toc362424032"/>
      <w:bookmarkStart w:id="254" w:name="_Toc374459295"/>
      <w:bookmarkStart w:id="255" w:name="_Toc390164836"/>
      <w:bookmarkStart w:id="256" w:name="_Toc522481169"/>
      <w:r w:rsidRPr="007F3452">
        <w:rPr>
          <w:rFonts w:ascii="Times New Roman" w:hAnsi="Times New Roman"/>
          <w:kern w:val="0"/>
          <w:szCs w:val="24"/>
        </w:rPr>
        <w:t xml:space="preserve">8.2 </w:t>
      </w:r>
      <w:r w:rsidRPr="007F3452">
        <w:rPr>
          <w:rFonts w:ascii="Times New Roman" w:hAnsi="Times New Roman"/>
          <w:kern w:val="0"/>
          <w:szCs w:val="24"/>
        </w:rPr>
        <w:t>期末上市基金前十名持有人</w:t>
      </w:r>
      <w:bookmarkEnd w:id="253"/>
      <w:bookmarkEnd w:id="254"/>
      <w:bookmarkEnd w:id="255"/>
      <w:bookmarkEnd w:id="256"/>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90030" w:rsidRPr="007F3452" w:rsidTr="00974827">
        <w:trPr>
          <w:trHeight w:val="1230"/>
          <w:jc w:val="center"/>
        </w:trPr>
        <w:tc>
          <w:tcPr>
            <w:tcW w:w="1665" w:type="dxa"/>
            <w:vAlign w:val="center"/>
          </w:tcPr>
          <w:p w:rsidR="00290030" w:rsidRPr="007F3452" w:rsidRDefault="00290030" w:rsidP="00974827">
            <w:pPr>
              <w:spacing w:before="29" w:line="288" w:lineRule="auto"/>
              <w:jc w:val="center"/>
              <w:rPr>
                <w:color w:val="000000"/>
                <w:sz w:val="24"/>
              </w:rPr>
            </w:pPr>
            <w:r w:rsidRPr="007F3452">
              <w:rPr>
                <w:color w:val="000000"/>
                <w:sz w:val="24"/>
              </w:rPr>
              <w:t>序号</w:t>
            </w:r>
          </w:p>
        </w:tc>
        <w:tc>
          <w:tcPr>
            <w:tcW w:w="2651"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持有人名称</w:t>
            </w:r>
          </w:p>
        </w:tc>
        <w:tc>
          <w:tcPr>
            <w:tcW w:w="2449"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持有份额（份）</w:t>
            </w:r>
          </w:p>
        </w:tc>
        <w:tc>
          <w:tcPr>
            <w:tcW w:w="2233" w:type="dxa"/>
            <w:vAlign w:val="center"/>
          </w:tcPr>
          <w:p w:rsidR="00290030" w:rsidRPr="007F3452" w:rsidRDefault="00290030" w:rsidP="00974827">
            <w:pPr>
              <w:spacing w:before="29" w:line="288" w:lineRule="auto"/>
              <w:jc w:val="center"/>
              <w:rPr>
                <w:color w:val="000000"/>
                <w:sz w:val="24"/>
              </w:rPr>
            </w:pPr>
            <w:r w:rsidRPr="007F3452">
              <w:rPr>
                <w:color w:val="000000"/>
                <w:sz w:val="24"/>
              </w:rPr>
              <w:t>占上市总份额比例</w:t>
            </w:r>
          </w:p>
        </w:tc>
      </w:tr>
      <w:tr w:rsidR="00A932BB">
        <w:trPr>
          <w:jc w:val="center"/>
        </w:trPr>
        <w:tc>
          <w:tcPr>
            <w:tcW w:w="1665" w:type="dxa"/>
            <w:vAlign w:val="center"/>
          </w:tcPr>
          <w:p w:rsidR="00A932BB" w:rsidRDefault="00481B4F">
            <w:pPr>
              <w:jc w:val="center"/>
            </w:pPr>
            <w:r>
              <w:rPr>
                <w:sz w:val="24"/>
              </w:rPr>
              <w:t>1</w:t>
            </w:r>
          </w:p>
        </w:tc>
        <w:tc>
          <w:tcPr>
            <w:tcW w:w="2651" w:type="dxa"/>
            <w:vAlign w:val="center"/>
          </w:tcPr>
          <w:p w:rsidR="00A932BB" w:rsidRDefault="00481B4F">
            <w:pPr>
              <w:jc w:val="center"/>
            </w:pPr>
            <w:r>
              <w:rPr>
                <w:sz w:val="24"/>
              </w:rPr>
              <w:t>永安国富资产管理有限公司－永安国富－价值</w:t>
            </w:r>
            <w:r>
              <w:rPr>
                <w:sz w:val="24"/>
              </w:rPr>
              <w:t>3</w:t>
            </w:r>
            <w:r>
              <w:rPr>
                <w:sz w:val="24"/>
              </w:rPr>
              <w:t>号私募投资基金</w:t>
            </w:r>
          </w:p>
        </w:tc>
        <w:tc>
          <w:tcPr>
            <w:tcW w:w="2449" w:type="dxa"/>
            <w:vAlign w:val="center"/>
          </w:tcPr>
          <w:p w:rsidR="00A932BB" w:rsidRDefault="00481B4F">
            <w:pPr>
              <w:jc w:val="right"/>
            </w:pPr>
            <w:r>
              <w:rPr>
                <w:sz w:val="24"/>
              </w:rPr>
              <w:t>38,520,936.00</w:t>
            </w:r>
          </w:p>
        </w:tc>
        <w:tc>
          <w:tcPr>
            <w:tcW w:w="2233" w:type="dxa"/>
            <w:vAlign w:val="center"/>
          </w:tcPr>
          <w:p w:rsidR="00A932BB" w:rsidRDefault="00481B4F">
            <w:pPr>
              <w:jc w:val="right"/>
            </w:pPr>
            <w:r>
              <w:rPr>
                <w:sz w:val="24"/>
              </w:rPr>
              <w:t>4.58%</w:t>
            </w:r>
          </w:p>
        </w:tc>
      </w:tr>
      <w:tr w:rsidR="00A932BB">
        <w:trPr>
          <w:jc w:val="center"/>
        </w:trPr>
        <w:tc>
          <w:tcPr>
            <w:tcW w:w="1665" w:type="dxa"/>
            <w:vAlign w:val="center"/>
          </w:tcPr>
          <w:p w:rsidR="00A932BB" w:rsidRDefault="00481B4F">
            <w:pPr>
              <w:jc w:val="center"/>
            </w:pPr>
            <w:r>
              <w:rPr>
                <w:sz w:val="24"/>
              </w:rPr>
              <w:t>2</w:t>
            </w:r>
          </w:p>
        </w:tc>
        <w:tc>
          <w:tcPr>
            <w:tcW w:w="2651" w:type="dxa"/>
            <w:vAlign w:val="center"/>
          </w:tcPr>
          <w:p w:rsidR="00A932BB" w:rsidRDefault="00481B4F">
            <w:pPr>
              <w:jc w:val="center"/>
            </w:pPr>
            <w:r>
              <w:rPr>
                <w:sz w:val="24"/>
              </w:rPr>
              <w:t>永安国富</w:t>
            </w:r>
            <w:r>
              <w:rPr>
                <w:sz w:val="24"/>
              </w:rPr>
              <w:t>-</w:t>
            </w:r>
            <w:r>
              <w:rPr>
                <w:sz w:val="24"/>
              </w:rPr>
              <w:t>价值</w:t>
            </w:r>
            <w:r>
              <w:rPr>
                <w:sz w:val="24"/>
              </w:rPr>
              <w:t>3</w:t>
            </w:r>
            <w:r>
              <w:rPr>
                <w:sz w:val="24"/>
              </w:rPr>
              <w:t>号私募投资基金</w:t>
            </w:r>
          </w:p>
        </w:tc>
        <w:tc>
          <w:tcPr>
            <w:tcW w:w="2449" w:type="dxa"/>
            <w:vAlign w:val="center"/>
          </w:tcPr>
          <w:p w:rsidR="00A932BB" w:rsidRDefault="00481B4F">
            <w:pPr>
              <w:jc w:val="right"/>
            </w:pPr>
            <w:r>
              <w:rPr>
                <w:sz w:val="24"/>
              </w:rPr>
              <w:t>12,190,772.00</w:t>
            </w:r>
          </w:p>
        </w:tc>
        <w:tc>
          <w:tcPr>
            <w:tcW w:w="2233" w:type="dxa"/>
            <w:vAlign w:val="center"/>
          </w:tcPr>
          <w:p w:rsidR="00A932BB" w:rsidRDefault="00481B4F">
            <w:pPr>
              <w:jc w:val="right"/>
            </w:pPr>
            <w:r>
              <w:rPr>
                <w:sz w:val="24"/>
              </w:rPr>
              <w:t>1.45%</w:t>
            </w:r>
          </w:p>
        </w:tc>
      </w:tr>
      <w:tr w:rsidR="00A932BB">
        <w:trPr>
          <w:jc w:val="center"/>
        </w:trPr>
        <w:tc>
          <w:tcPr>
            <w:tcW w:w="1665" w:type="dxa"/>
            <w:vAlign w:val="center"/>
          </w:tcPr>
          <w:p w:rsidR="00A932BB" w:rsidRDefault="00481B4F">
            <w:pPr>
              <w:jc w:val="center"/>
            </w:pPr>
            <w:r>
              <w:rPr>
                <w:sz w:val="24"/>
              </w:rPr>
              <w:t>3</w:t>
            </w:r>
          </w:p>
        </w:tc>
        <w:tc>
          <w:tcPr>
            <w:tcW w:w="2651" w:type="dxa"/>
            <w:vAlign w:val="center"/>
          </w:tcPr>
          <w:p w:rsidR="00A932BB" w:rsidRDefault="00481B4F">
            <w:pPr>
              <w:jc w:val="center"/>
            </w:pPr>
            <w:r>
              <w:rPr>
                <w:sz w:val="24"/>
              </w:rPr>
              <w:t>云南国际信托有限公司－笙岚集合资金信托计划</w:t>
            </w:r>
          </w:p>
        </w:tc>
        <w:tc>
          <w:tcPr>
            <w:tcW w:w="2449" w:type="dxa"/>
            <w:vAlign w:val="center"/>
          </w:tcPr>
          <w:p w:rsidR="00A932BB" w:rsidRDefault="00481B4F">
            <w:pPr>
              <w:jc w:val="right"/>
            </w:pPr>
            <w:r>
              <w:rPr>
                <w:sz w:val="24"/>
              </w:rPr>
              <w:t>4,162,620.00</w:t>
            </w:r>
          </w:p>
        </w:tc>
        <w:tc>
          <w:tcPr>
            <w:tcW w:w="2233" w:type="dxa"/>
            <w:vAlign w:val="center"/>
          </w:tcPr>
          <w:p w:rsidR="00A932BB" w:rsidRDefault="00481B4F">
            <w:pPr>
              <w:jc w:val="right"/>
            </w:pPr>
            <w:r>
              <w:rPr>
                <w:sz w:val="24"/>
              </w:rPr>
              <w:t>0.50%</w:t>
            </w:r>
          </w:p>
        </w:tc>
      </w:tr>
      <w:tr w:rsidR="00A932BB">
        <w:trPr>
          <w:jc w:val="center"/>
        </w:trPr>
        <w:tc>
          <w:tcPr>
            <w:tcW w:w="1665" w:type="dxa"/>
            <w:vAlign w:val="center"/>
          </w:tcPr>
          <w:p w:rsidR="00A932BB" w:rsidRDefault="00481B4F">
            <w:pPr>
              <w:jc w:val="center"/>
            </w:pPr>
            <w:r>
              <w:rPr>
                <w:sz w:val="24"/>
              </w:rPr>
              <w:t>4</w:t>
            </w:r>
          </w:p>
        </w:tc>
        <w:tc>
          <w:tcPr>
            <w:tcW w:w="2651" w:type="dxa"/>
            <w:vAlign w:val="center"/>
          </w:tcPr>
          <w:p w:rsidR="00A932BB" w:rsidRDefault="00481B4F">
            <w:pPr>
              <w:jc w:val="center"/>
            </w:pPr>
            <w:r>
              <w:rPr>
                <w:sz w:val="24"/>
              </w:rPr>
              <w:t>吴晓亮</w:t>
            </w:r>
          </w:p>
        </w:tc>
        <w:tc>
          <w:tcPr>
            <w:tcW w:w="2449" w:type="dxa"/>
            <w:vAlign w:val="center"/>
          </w:tcPr>
          <w:p w:rsidR="00A932BB" w:rsidRDefault="00481B4F">
            <w:pPr>
              <w:jc w:val="right"/>
            </w:pPr>
            <w:r>
              <w:rPr>
                <w:sz w:val="24"/>
              </w:rPr>
              <w:t>3,178,794.74</w:t>
            </w:r>
          </w:p>
        </w:tc>
        <w:tc>
          <w:tcPr>
            <w:tcW w:w="2233" w:type="dxa"/>
            <w:vAlign w:val="center"/>
          </w:tcPr>
          <w:p w:rsidR="00A932BB" w:rsidRDefault="00481B4F">
            <w:pPr>
              <w:jc w:val="right"/>
            </w:pPr>
            <w:r>
              <w:rPr>
                <w:sz w:val="24"/>
              </w:rPr>
              <w:t>0.38%</w:t>
            </w:r>
          </w:p>
        </w:tc>
      </w:tr>
      <w:tr w:rsidR="00A932BB">
        <w:trPr>
          <w:jc w:val="center"/>
        </w:trPr>
        <w:tc>
          <w:tcPr>
            <w:tcW w:w="1665" w:type="dxa"/>
            <w:vAlign w:val="center"/>
          </w:tcPr>
          <w:p w:rsidR="00A932BB" w:rsidRDefault="00481B4F">
            <w:pPr>
              <w:jc w:val="center"/>
            </w:pPr>
            <w:r>
              <w:rPr>
                <w:sz w:val="24"/>
              </w:rPr>
              <w:t>5</w:t>
            </w:r>
          </w:p>
        </w:tc>
        <w:tc>
          <w:tcPr>
            <w:tcW w:w="2651" w:type="dxa"/>
            <w:vAlign w:val="center"/>
          </w:tcPr>
          <w:p w:rsidR="00A932BB" w:rsidRDefault="00481B4F">
            <w:pPr>
              <w:jc w:val="center"/>
            </w:pPr>
            <w:r>
              <w:rPr>
                <w:sz w:val="24"/>
              </w:rPr>
              <w:t>云南国际信托有限公司－云霞</w:t>
            </w:r>
            <w:r>
              <w:rPr>
                <w:sz w:val="24"/>
              </w:rPr>
              <w:t>17</w:t>
            </w:r>
            <w:r>
              <w:rPr>
                <w:sz w:val="24"/>
              </w:rPr>
              <w:t>期集合资金信托计划</w:t>
            </w:r>
          </w:p>
        </w:tc>
        <w:tc>
          <w:tcPr>
            <w:tcW w:w="2449" w:type="dxa"/>
            <w:vAlign w:val="center"/>
          </w:tcPr>
          <w:p w:rsidR="00A932BB" w:rsidRDefault="00481B4F">
            <w:pPr>
              <w:jc w:val="right"/>
            </w:pPr>
            <w:r>
              <w:rPr>
                <w:sz w:val="24"/>
              </w:rPr>
              <w:t>3,097,100.00</w:t>
            </w:r>
          </w:p>
        </w:tc>
        <w:tc>
          <w:tcPr>
            <w:tcW w:w="2233" w:type="dxa"/>
            <w:vAlign w:val="center"/>
          </w:tcPr>
          <w:p w:rsidR="00A932BB" w:rsidRDefault="00481B4F">
            <w:pPr>
              <w:jc w:val="right"/>
            </w:pPr>
            <w:r>
              <w:rPr>
                <w:sz w:val="24"/>
              </w:rPr>
              <w:t>0.37%</w:t>
            </w:r>
          </w:p>
        </w:tc>
      </w:tr>
      <w:tr w:rsidR="00A932BB">
        <w:trPr>
          <w:jc w:val="center"/>
        </w:trPr>
        <w:tc>
          <w:tcPr>
            <w:tcW w:w="1665" w:type="dxa"/>
            <w:vAlign w:val="center"/>
          </w:tcPr>
          <w:p w:rsidR="00A932BB" w:rsidRDefault="00481B4F">
            <w:pPr>
              <w:jc w:val="center"/>
            </w:pPr>
            <w:r>
              <w:rPr>
                <w:sz w:val="24"/>
              </w:rPr>
              <w:t>6</w:t>
            </w:r>
          </w:p>
        </w:tc>
        <w:tc>
          <w:tcPr>
            <w:tcW w:w="2651" w:type="dxa"/>
            <w:vAlign w:val="center"/>
          </w:tcPr>
          <w:p w:rsidR="00A932BB" w:rsidRDefault="00481B4F">
            <w:pPr>
              <w:jc w:val="center"/>
            </w:pPr>
            <w:r>
              <w:rPr>
                <w:sz w:val="24"/>
              </w:rPr>
              <w:t>东证资管－中行－东方红基金宝集合资产管理计划</w:t>
            </w:r>
          </w:p>
        </w:tc>
        <w:tc>
          <w:tcPr>
            <w:tcW w:w="2449" w:type="dxa"/>
            <w:vAlign w:val="center"/>
          </w:tcPr>
          <w:p w:rsidR="00A932BB" w:rsidRDefault="00481B4F">
            <w:pPr>
              <w:jc w:val="right"/>
            </w:pPr>
            <w:r>
              <w:rPr>
                <w:sz w:val="24"/>
              </w:rPr>
              <w:t>2,407,600.00</w:t>
            </w:r>
          </w:p>
        </w:tc>
        <w:tc>
          <w:tcPr>
            <w:tcW w:w="2233" w:type="dxa"/>
            <w:vAlign w:val="center"/>
          </w:tcPr>
          <w:p w:rsidR="00A932BB" w:rsidRDefault="00481B4F">
            <w:pPr>
              <w:jc w:val="right"/>
            </w:pPr>
            <w:r>
              <w:rPr>
                <w:sz w:val="24"/>
              </w:rPr>
              <w:t>0.29%</w:t>
            </w:r>
          </w:p>
        </w:tc>
      </w:tr>
      <w:tr w:rsidR="00A932BB">
        <w:trPr>
          <w:jc w:val="center"/>
        </w:trPr>
        <w:tc>
          <w:tcPr>
            <w:tcW w:w="1665" w:type="dxa"/>
            <w:vAlign w:val="center"/>
          </w:tcPr>
          <w:p w:rsidR="00A932BB" w:rsidRDefault="00481B4F">
            <w:pPr>
              <w:jc w:val="center"/>
            </w:pPr>
            <w:r>
              <w:rPr>
                <w:sz w:val="24"/>
              </w:rPr>
              <w:t>7</w:t>
            </w:r>
          </w:p>
        </w:tc>
        <w:tc>
          <w:tcPr>
            <w:tcW w:w="2651" w:type="dxa"/>
            <w:vAlign w:val="center"/>
          </w:tcPr>
          <w:p w:rsidR="00A932BB" w:rsidRDefault="00481B4F">
            <w:pPr>
              <w:jc w:val="center"/>
            </w:pPr>
            <w:r>
              <w:rPr>
                <w:sz w:val="24"/>
              </w:rPr>
              <w:t>王颢</w:t>
            </w:r>
          </w:p>
        </w:tc>
        <w:tc>
          <w:tcPr>
            <w:tcW w:w="2449" w:type="dxa"/>
            <w:vAlign w:val="center"/>
          </w:tcPr>
          <w:p w:rsidR="00A932BB" w:rsidRDefault="00481B4F">
            <w:pPr>
              <w:jc w:val="right"/>
            </w:pPr>
            <w:r>
              <w:rPr>
                <w:sz w:val="24"/>
              </w:rPr>
              <w:t>2,344,644.63</w:t>
            </w:r>
          </w:p>
        </w:tc>
        <w:tc>
          <w:tcPr>
            <w:tcW w:w="2233" w:type="dxa"/>
            <w:vAlign w:val="center"/>
          </w:tcPr>
          <w:p w:rsidR="00A932BB" w:rsidRDefault="00481B4F">
            <w:pPr>
              <w:jc w:val="right"/>
            </w:pPr>
            <w:r>
              <w:rPr>
                <w:sz w:val="24"/>
              </w:rPr>
              <w:t>0.28%</w:t>
            </w:r>
          </w:p>
        </w:tc>
      </w:tr>
      <w:tr w:rsidR="00A932BB">
        <w:trPr>
          <w:jc w:val="center"/>
        </w:trPr>
        <w:tc>
          <w:tcPr>
            <w:tcW w:w="1665" w:type="dxa"/>
            <w:vAlign w:val="center"/>
          </w:tcPr>
          <w:p w:rsidR="00A932BB" w:rsidRDefault="00481B4F">
            <w:pPr>
              <w:jc w:val="center"/>
            </w:pPr>
            <w:r>
              <w:rPr>
                <w:sz w:val="24"/>
              </w:rPr>
              <w:t>8</w:t>
            </w:r>
          </w:p>
        </w:tc>
        <w:tc>
          <w:tcPr>
            <w:tcW w:w="2651" w:type="dxa"/>
            <w:vAlign w:val="center"/>
          </w:tcPr>
          <w:p w:rsidR="00A932BB" w:rsidRDefault="00481B4F">
            <w:pPr>
              <w:jc w:val="center"/>
            </w:pPr>
            <w:r>
              <w:rPr>
                <w:sz w:val="24"/>
              </w:rPr>
              <w:t>贾孝丰</w:t>
            </w:r>
          </w:p>
        </w:tc>
        <w:tc>
          <w:tcPr>
            <w:tcW w:w="2449" w:type="dxa"/>
            <w:vAlign w:val="center"/>
          </w:tcPr>
          <w:p w:rsidR="00A932BB" w:rsidRDefault="00481B4F">
            <w:pPr>
              <w:jc w:val="right"/>
            </w:pPr>
            <w:r>
              <w:rPr>
                <w:sz w:val="24"/>
              </w:rPr>
              <w:t>2,275,265.92</w:t>
            </w:r>
          </w:p>
        </w:tc>
        <w:tc>
          <w:tcPr>
            <w:tcW w:w="2233" w:type="dxa"/>
            <w:vAlign w:val="center"/>
          </w:tcPr>
          <w:p w:rsidR="00A932BB" w:rsidRDefault="00481B4F">
            <w:pPr>
              <w:jc w:val="right"/>
            </w:pPr>
            <w:r>
              <w:rPr>
                <w:sz w:val="24"/>
              </w:rPr>
              <w:t>0.27%</w:t>
            </w:r>
          </w:p>
        </w:tc>
      </w:tr>
      <w:tr w:rsidR="00A932BB">
        <w:trPr>
          <w:jc w:val="center"/>
        </w:trPr>
        <w:tc>
          <w:tcPr>
            <w:tcW w:w="1665" w:type="dxa"/>
            <w:vAlign w:val="center"/>
          </w:tcPr>
          <w:p w:rsidR="00A932BB" w:rsidRDefault="00481B4F">
            <w:pPr>
              <w:jc w:val="center"/>
            </w:pPr>
            <w:r>
              <w:rPr>
                <w:sz w:val="24"/>
              </w:rPr>
              <w:t>9</w:t>
            </w:r>
          </w:p>
        </w:tc>
        <w:tc>
          <w:tcPr>
            <w:tcW w:w="2651" w:type="dxa"/>
            <w:vAlign w:val="center"/>
          </w:tcPr>
          <w:p w:rsidR="00A932BB" w:rsidRDefault="00481B4F">
            <w:pPr>
              <w:jc w:val="center"/>
            </w:pPr>
            <w:r>
              <w:rPr>
                <w:sz w:val="24"/>
              </w:rPr>
              <w:t>金飚</w:t>
            </w:r>
          </w:p>
        </w:tc>
        <w:tc>
          <w:tcPr>
            <w:tcW w:w="2449" w:type="dxa"/>
            <w:vAlign w:val="center"/>
          </w:tcPr>
          <w:p w:rsidR="00A932BB" w:rsidRDefault="00481B4F">
            <w:pPr>
              <w:jc w:val="right"/>
            </w:pPr>
            <w:r>
              <w:rPr>
                <w:sz w:val="24"/>
              </w:rPr>
              <w:t>2,079,290.00</w:t>
            </w:r>
          </w:p>
        </w:tc>
        <w:tc>
          <w:tcPr>
            <w:tcW w:w="2233" w:type="dxa"/>
            <w:vAlign w:val="center"/>
          </w:tcPr>
          <w:p w:rsidR="00A932BB" w:rsidRDefault="00481B4F">
            <w:pPr>
              <w:jc w:val="right"/>
            </w:pPr>
            <w:r>
              <w:rPr>
                <w:sz w:val="24"/>
              </w:rPr>
              <w:t>0.25%</w:t>
            </w:r>
          </w:p>
        </w:tc>
      </w:tr>
      <w:tr w:rsidR="00A932BB">
        <w:trPr>
          <w:jc w:val="center"/>
        </w:trPr>
        <w:tc>
          <w:tcPr>
            <w:tcW w:w="1665" w:type="dxa"/>
            <w:vAlign w:val="center"/>
          </w:tcPr>
          <w:p w:rsidR="00A932BB" w:rsidRDefault="00481B4F">
            <w:pPr>
              <w:jc w:val="center"/>
            </w:pPr>
            <w:r>
              <w:rPr>
                <w:sz w:val="24"/>
              </w:rPr>
              <w:t>10</w:t>
            </w:r>
          </w:p>
        </w:tc>
        <w:tc>
          <w:tcPr>
            <w:tcW w:w="2651" w:type="dxa"/>
            <w:vAlign w:val="center"/>
          </w:tcPr>
          <w:p w:rsidR="00A932BB" w:rsidRDefault="00481B4F">
            <w:pPr>
              <w:jc w:val="center"/>
            </w:pPr>
            <w:r>
              <w:rPr>
                <w:sz w:val="24"/>
              </w:rPr>
              <w:t>深圳市万杉资本管理有限公司－万杉丰和</w:t>
            </w:r>
            <w:r>
              <w:rPr>
                <w:sz w:val="24"/>
              </w:rPr>
              <w:t>8</w:t>
            </w:r>
            <w:r>
              <w:rPr>
                <w:sz w:val="24"/>
              </w:rPr>
              <w:t>期证券投资基金</w:t>
            </w:r>
          </w:p>
        </w:tc>
        <w:tc>
          <w:tcPr>
            <w:tcW w:w="2449" w:type="dxa"/>
            <w:vAlign w:val="center"/>
          </w:tcPr>
          <w:p w:rsidR="00A932BB" w:rsidRDefault="00481B4F">
            <w:pPr>
              <w:jc w:val="right"/>
            </w:pPr>
            <w:r>
              <w:rPr>
                <w:sz w:val="24"/>
              </w:rPr>
              <w:t>2,034,544.00</w:t>
            </w:r>
          </w:p>
        </w:tc>
        <w:tc>
          <w:tcPr>
            <w:tcW w:w="2233" w:type="dxa"/>
            <w:vAlign w:val="center"/>
          </w:tcPr>
          <w:p w:rsidR="00A932BB" w:rsidRDefault="00481B4F">
            <w:pPr>
              <w:jc w:val="right"/>
            </w:pPr>
            <w:r>
              <w:rPr>
                <w:sz w:val="24"/>
              </w:rPr>
              <w:t>0.24%</w:t>
            </w:r>
          </w:p>
        </w:tc>
      </w:tr>
    </w:tbl>
    <w:p w:rsidR="00290030" w:rsidRPr="007F3452" w:rsidRDefault="00290030" w:rsidP="00290030">
      <w:pPr>
        <w:tabs>
          <w:tab w:val="left" w:pos="426"/>
        </w:tabs>
        <w:spacing w:before="29" w:line="288" w:lineRule="auto"/>
        <w:jc w:val="left"/>
        <w:rPr>
          <w:kern w:val="0"/>
          <w:sz w:val="24"/>
        </w:rPr>
      </w:pPr>
      <w:r w:rsidRPr="007F3452">
        <w:rPr>
          <w:kern w:val="0"/>
          <w:sz w:val="24"/>
        </w:rPr>
        <w:t>注：持有人为场内持有人。</w:t>
      </w:r>
    </w:p>
    <w:p w:rsidR="00290030" w:rsidRPr="007F3452" w:rsidRDefault="00290030" w:rsidP="00CC055F">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522481170"/>
      <w:r w:rsidRPr="007F3452">
        <w:rPr>
          <w:rFonts w:ascii="Times New Roman" w:hAnsi="Times New Roman"/>
          <w:kern w:val="0"/>
          <w:szCs w:val="24"/>
        </w:rPr>
        <w:t>8.3</w:t>
      </w:r>
      <w:r w:rsidRPr="007F3452">
        <w:rPr>
          <w:rFonts w:ascii="Times New Roman" w:hAnsi="Times New Roman"/>
          <w:kern w:val="0"/>
          <w:szCs w:val="24"/>
        </w:rPr>
        <w:t>期末基金管理人的从业人员持有本基金的情况</w:t>
      </w:r>
      <w:bookmarkEnd w:id="257"/>
      <w:bookmarkEnd w:id="258"/>
      <w:bookmarkEnd w:id="259"/>
      <w:bookmarkEnd w:id="2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CC055F">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162,505.80</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0.02%</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61" w:name="_Toc522481171"/>
      <w:r w:rsidRPr="007F3452">
        <w:rPr>
          <w:rFonts w:ascii="Times New Roman" w:hAnsi="Times New Roman"/>
          <w:kern w:val="0"/>
          <w:szCs w:val="24"/>
        </w:rPr>
        <w:t>8.4</w:t>
      </w:r>
      <w:r w:rsidRPr="007F3452">
        <w:rPr>
          <w:rFonts w:ascii="Times New Roman" w:hAnsi="Times New Roman" w:hint="eastAsia"/>
          <w:kern w:val="0"/>
          <w:szCs w:val="24"/>
        </w:rPr>
        <w:t>期末基金管理人的从业人员持有本开放式基金份额总量区间的情况</w:t>
      </w:r>
      <w:bookmarkEnd w:id="261"/>
    </w:p>
    <w:tbl>
      <w:tblPr>
        <w:tblW w:w="488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12EE">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12EE">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12EE">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52256009"/>
      <w:bookmarkStart w:id="264" w:name="_Toc352256077"/>
      <w:bookmarkStart w:id="265" w:name="_Toc352331255"/>
      <w:bookmarkStart w:id="266" w:name="_Toc522481172"/>
      <w:r w:rsidRPr="007F3452">
        <w:rPr>
          <w:b/>
          <w:bCs/>
          <w:szCs w:val="24"/>
          <w:lang w:val="en-US"/>
        </w:rPr>
        <w:t>§9</w:t>
      </w:r>
      <w:r w:rsidRPr="007F3452">
        <w:rPr>
          <w:b/>
          <w:bCs/>
          <w:szCs w:val="24"/>
          <w:lang w:val="en-US"/>
        </w:rPr>
        <w:t>开放式基金份额变动</w:t>
      </w:r>
      <w:bookmarkEnd w:id="262"/>
      <w:bookmarkEnd w:id="263"/>
      <w:bookmarkEnd w:id="264"/>
      <w:bookmarkEnd w:id="265"/>
      <w:bookmarkEnd w:id="266"/>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2015</w:t>
            </w:r>
            <w:r w:rsidR="00AC4A34" w:rsidRPr="007F3452">
              <w:rPr>
                <w:sz w:val="24"/>
              </w:rPr>
              <w:t>年</w:t>
            </w:r>
            <w:r w:rsidR="00AC4A34" w:rsidRPr="007F3452">
              <w:rPr>
                <w:sz w:val="24"/>
              </w:rPr>
              <w:t>5</w:t>
            </w:r>
            <w:r w:rsidR="00AC4A34" w:rsidRPr="007F3452">
              <w:rPr>
                <w:sz w:val="24"/>
              </w:rPr>
              <w:t>月</w:t>
            </w:r>
            <w:r w:rsidR="00AC4A34" w:rsidRPr="007F3452">
              <w:rPr>
                <w:sz w:val="24"/>
              </w:rPr>
              <w:t>27</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788,924,486.89</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781,928,105.32</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938,759,846.00</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879,808,641.61</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840,879,309.71</w:t>
            </w:r>
          </w:p>
        </w:tc>
      </w:tr>
    </w:tbl>
    <w:p w:rsidR="00A932BB" w:rsidRDefault="00481B4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67" w:name="_Toc225500054"/>
      <w:bookmarkStart w:id="268" w:name="_Toc352256010"/>
      <w:bookmarkStart w:id="269" w:name="_Toc352256078"/>
      <w:bookmarkStart w:id="270" w:name="_Toc352331256"/>
      <w:bookmarkStart w:id="271" w:name="_Toc522481173"/>
      <w:r w:rsidRPr="007F3452">
        <w:rPr>
          <w:b/>
          <w:bCs/>
          <w:szCs w:val="24"/>
          <w:lang w:val="en-US"/>
        </w:rPr>
        <w:t>§10</w:t>
      </w:r>
      <w:r w:rsidRPr="007F3452">
        <w:rPr>
          <w:b/>
          <w:bCs/>
          <w:szCs w:val="24"/>
          <w:lang w:val="en-US"/>
        </w:rPr>
        <w:t>重大事件揭示</w:t>
      </w:r>
      <w:bookmarkEnd w:id="267"/>
      <w:bookmarkEnd w:id="268"/>
      <w:bookmarkEnd w:id="269"/>
      <w:bookmarkEnd w:id="270"/>
      <w:bookmarkEnd w:id="271"/>
    </w:p>
    <w:p w:rsidR="008A5A5D" w:rsidRPr="007F3452" w:rsidRDefault="008A5A5D" w:rsidP="00CC055F">
      <w:pPr>
        <w:pStyle w:val="20"/>
        <w:spacing w:before="29" w:after="0" w:line="288" w:lineRule="auto"/>
        <w:rPr>
          <w:rFonts w:ascii="Times New Roman" w:hAnsi="Times New Roman"/>
          <w:kern w:val="0"/>
          <w:szCs w:val="24"/>
        </w:rPr>
      </w:pPr>
      <w:bookmarkStart w:id="272" w:name="_Toc352256011"/>
      <w:bookmarkStart w:id="273" w:name="_Toc352256079"/>
      <w:bookmarkStart w:id="274" w:name="_Toc352331257"/>
      <w:bookmarkStart w:id="275" w:name="_Toc522481174"/>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72"/>
      <w:bookmarkEnd w:id="273"/>
      <w:bookmarkEnd w:id="274"/>
      <w:bookmarkEnd w:id="275"/>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6" w:name="_Toc352256012"/>
      <w:bookmarkStart w:id="277" w:name="_Toc352256080"/>
      <w:bookmarkStart w:id="278" w:name="_Toc352331258"/>
      <w:bookmarkStart w:id="279" w:name="_Toc522481175"/>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6"/>
      <w:bookmarkEnd w:id="277"/>
      <w:bookmarkEnd w:id="278"/>
      <w:bookmarkEnd w:id="279"/>
    </w:p>
    <w:p w:rsidR="00A932BB" w:rsidRDefault="00481B4F">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、基金托管人的基金托管部门的重大人事变动：本基金托管人的专门基金托管部门本报告期内未发生重大人事变动。</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80" w:name="_Toc352256013"/>
      <w:bookmarkStart w:id="281" w:name="_Toc352256081"/>
      <w:bookmarkStart w:id="282" w:name="_Toc352331259"/>
      <w:bookmarkStart w:id="283" w:name="_Toc522481176"/>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80"/>
      <w:bookmarkEnd w:id="281"/>
      <w:bookmarkEnd w:id="282"/>
      <w:bookmarkEnd w:id="283"/>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84" w:name="_Toc352256014"/>
      <w:bookmarkStart w:id="285" w:name="_Toc352256082"/>
      <w:bookmarkStart w:id="286" w:name="_Toc352331260"/>
      <w:bookmarkStart w:id="287" w:name="_Toc522481177"/>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84"/>
      <w:bookmarkEnd w:id="285"/>
      <w:bookmarkEnd w:id="286"/>
      <w:bookmarkEnd w:id="287"/>
    </w:p>
    <w:p w:rsidR="008A5A5D"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2E238D" w:rsidRPr="007F3452" w:rsidRDefault="002E238D" w:rsidP="00CC055F">
      <w:pPr>
        <w:widowControl/>
        <w:spacing w:before="29" w:line="288" w:lineRule="auto"/>
        <w:ind w:firstLineChars="200" w:firstLine="480"/>
        <w:rPr>
          <w:kern w:val="0"/>
          <w:sz w:val="24"/>
        </w:rPr>
      </w:pPr>
    </w:p>
    <w:p w:rsidR="002E238D" w:rsidRDefault="002E238D" w:rsidP="002E238D">
      <w:pPr>
        <w:pStyle w:val="20"/>
        <w:spacing w:before="0" w:after="0"/>
        <w:rPr>
          <w:rFonts w:ascii="Times New Roman" w:eastAsiaTheme="minorEastAsia" w:hAnsi="Times New Roman"/>
          <w:szCs w:val="24"/>
        </w:rPr>
      </w:pPr>
      <w:bookmarkStart w:id="288" w:name="_Toc52248117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288"/>
    </w:p>
    <w:p w:rsidR="002E238D" w:rsidRDefault="002E238D" w:rsidP="002E238D">
      <w:pPr>
        <w:pStyle w:val="a0"/>
      </w:pPr>
      <w:r>
        <w:rPr>
          <w:rFonts w:hint="eastAsia"/>
        </w:rPr>
        <w:t xml:space="preserve"> </w:t>
      </w:r>
      <w:r>
        <w:rPr>
          <w:rFonts w:hint="eastAsia"/>
        </w:rPr>
        <w:t>无</w:t>
      </w:r>
      <w:r>
        <w:t>。</w:t>
      </w:r>
    </w:p>
    <w:p w:rsidR="00792B4A" w:rsidRPr="00792B4A" w:rsidRDefault="00792B4A" w:rsidP="005E1A3E">
      <w:pPr>
        <w:pStyle w:val="a0"/>
        <w:ind w:firstLineChars="0" w:firstLine="0"/>
      </w:pPr>
    </w:p>
    <w:p w:rsidR="003F0BCD" w:rsidRPr="007F3452" w:rsidRDefault="003F0BCD" w:rsidP="003F0BCD">
      <w:pPr>
        <w:pStyle w:val="20"/>
        <w:spacing w:before="0" w:after="0"/>
        <w:rPr>
          <w:rFonts w:ascii="Times New Roman" w:eastAsiaTheme="minorEastAsia" w:hAnsi="Times New Roman"/>
          <w:kern w:val="0"/>
          <w:szCs w:val="24"/>
        </w:rPr>
      </w:pPr>
      <w:bookmarkStart w:id="289" w:name="_Toc361324898"/>
      <w:bookmarkStart w:id="290" w:name="_Toc409100466"/>
      <w:bookmarkStart w:id="291" w:name="_Toc409100103"/>
      <w:bookmarkStart w:id="292" w:name="_Toc522481179"/>
      <w:r w:rsidRPr="007F3452">
        <w:rPr>
          <w:rFonts w:ascii="Times New Roman" w:eastAsiaTheme="minorEastAsia" w:hAnsi="Times New Roman"/>
          <w:kern w:val="0"/>
          <w:szCs w:val="24"/>
        </w:rPr>
        <w:t>10.</w:t>
      </w:r>
      <w:bookmarkEnd w:id="289"/>
      <w:r w:rsidR="002E238D">
        <w:rPr>
          <w:rFonts w:ascii="Times New Roman" w:eastAsiaTheme="minorEastAsia" w:hAnsi="Times New Roman"/>
          <w:kern w:val="0"/>
          <w:szCs w:val="24"/>
        </w:rPr>
        <w:t>6</w:t>
      </w:r>
      <w:r w:rsidRPr="007F3452">
        <w:rPr>
          <w:rFonts w:ascii="Times New Roman" w:eastAsiaTheme="minorEastAsia" w:hAnsi="Times New Roman"/>
          <w:szCs w:val="24"/>
        </w:rPr>
        <w:t>为基金进行审计的会计师事务所情况</w:t>
      </w:r>
      <w:bookmarkEnd w:id="290"/>
      <w:bookmarkEnd w:id="291"/>
      <w:bookmarkEnd w:id="292"/>
    </w:p>
    <w:p w:rsidR="003F0BCD" w:rsidRDefault="003F0BCD" w:rsidP="003F0BCD">
      <w:pPr>
        <w:spacing w:line="360" w:lineRule="auto"/>
        <w:ind w:firstLineChars="200" w:firstLine="480"/>
        <w:rPr>
          <w:rFonts w:eastAsiaTheme="minorEastAsia"/>
          <w:sz w:val="24"/>
        </w:rPr>
      </w:pPr>
      <w:bookmarkStart w:id="293" w:name="OLE_LINK3"/>
      <w:r w:rsidRPr="007F3452">
        <w:rPr>
          <w:rFonts w:eastAsiaTheme="minorEastAsia"/>
          <w:sz w:val="24"/>
        </w:rPr>
        <w:t>本基金自基金合同生效日起聘请普华永道中天会计师事务所</w:t>
      </w:r>
      <w:r w:rsidRPr="007F3452">
        <w:rPr>
          <w:rFonts w:eastAsiaTheme="minorEastAsia"/>
          <w:sz w:val="24"/>
        </w:rPr>
        <w:t>(</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181AF3" w:rsidRPr="007F3452" w:rsidRDefault="00181AF3" w:rsidP="003F0BCD">
      <w:pPr>
        <w:spacing w:line="360" w:lineRule="auto"/>
        <w:ind w:firstLineChars="200" w:firstLine="480"/>
        <w:rPr>
          <w:rFonts w:eastAsiaTheme="minorEastAsia"/>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94" w:name="_Toc409100104"/>
      <w:bookmarkStart w:id="295" w:name="_Toc409100467"/>
      <w:bookmarkStart w:id="296" w:name="_Toc361324899"/>
      <w:bookmarkStart w:id="297" w:name="_Toc522481180"/>
      <w:bookmarkEnd w:id="293"/>
      <w:r w:rsidRPr="007F3452">
        <w:rPr>
          <w:rFonts w:ascii="Times New Roman" w:eastAsiaTheme="minorEastAsia" w:hAnsi="Times New Roman"/>
          <w:kern w:val="0"/>
          <w:szCs w:val="24"/>
        </w:rPr>
        <w:t>10.</w:t>
      </w:r>
      <w:r w:rsidR="002E238D">
        <w:rPr>
          <w:rFonts w:ascii="Times New Roman" w:eastAsiaTheme="minorEastAsia" w:hAnsi="Times New Roman"/>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94"/>
      <w:bookmarkEnd w:id="295"/>
      <w:bookmarkEnd w:id="296"/>
      <w:bookmarkEnd w:id="297"/>
    </w:p>
    <w:p w:rsidR="00A932BB" w:rsidRDefault="00481B4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932BB" w:rsidRDefault="00481B4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932BB" w:rsidRDefault="00481B4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181AF3" w:rsidRPr="007F3452" w:rsidRDefault="00181AF3" w:rsidP="003F0BCD">
      <w:pPr>
        <w:spacing w:line="360" w:lineRule="auto"/>
        <w:ind w:firstLineChars="200" w:firstLine="480"/>
        <w:rPr>
          <w:rFonts w:eastAsiaTheme="minorEastAsia"/>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98" w:name="_Toc361324900"/>
      <w:bookmarkStart w:id="299" w:name="_Toc409100468"/>
      <w:bookmarkStart w:id="300" w:name="_Toc409100105"/>
      <w:bookmarkStart w:id="301" w:name="_Toc522481181"/>
      <w:r w:rsidRPr="007F3452">
        <w:rPr>
          <w:rFonts w:ascii="Times New Roman" w:eastAsiaTheme="minorEastAsia" w:hAnsi="Times New Roman"/>
          <w:kern w:val="0"/>
          <w:szCs w:val="24"/>
        </w:rPr>
        <w:t>10.</w:t>
      </w:r>
      <w:r w:rsidR="002E238D">
        <w:rPr>
          <w:rFonts w:ascii="Times New Roman" w:eastAsiaTheme="minorEastAsia" w:hAnsi="Times New Roman"/>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8"/>
      <w:bookmarkEnd w:id="299"/>
      <w:bookmarkEnd w:id="300"/>
      <w:bookmarkEnd w:id="301"/>
    </w:p>
    <w:p w:rsidR="003F0BCD" w:rsidRPr="007F3452" w:rsidRDefault="003F0BCD" w:rsidP="003F0BCD">
      <w:pPr>
        <w:spacing w:line="360" w:lineRule="auto"/>
        <w:rPr>
          <w:rFonts w:eastAsiaTheme="minorEastAsia"/>
          <w:b/>
          <w:sz w:val="24"/>
        </w:rPr>
      </w:pPr>
      <w:bookmarkStart w:id="302" w:name="_Toc249760070"/>
      <w:r w:rsidRPr="007F3452">
        <w:rPr>
          <w:rFonts w:eastAsiaTheme="minorEastAsia"/>
          <w:b/>
          <w:sz w:val="24"/>
        </w:rPr>
        <w:t>10.</w:t>
      </w:r>
      <w:r w:rsidR="002E238D">
        <w:rPr>
          <w:rFonts w:eastAsiaTheme="minor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302"/>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3911EB">
        <w:tc>
          <w:tcPr>
            <w:tcW w:w="1560" w:type="dxa"/>
            <w:vMerge w:val="restart"/>
            <w:vAlign w:val="center"/>
          </w:tcPr>
          <w:p w:rsidR="003F0BCD" w:rsidRPr="007F3452" w:rsidRDefault="003F0BCD" w:rsidP="003911EB">
            <w:pPr>
              <w:spacing w:line="276" w:lineRule="auto"/>
              <w:jc w:val="center"/>
              <w:rPr>
                <w:rFonts w:eastAsiaTheme="minorEastAsia"/>
                <w:sz w:val="24"/>
              </w:rPr>
            </w:pPr>
            <w:bookmarkStart w:id="303" w:name="_Toc249760071"/>
            <w:r w:rsidRPr="007F3452">
              <w:rPr>
                <w:rFonts w:eastAsiaTheme="minorEastAsia"/>
                <w:sz w:val="24"/>
              </w:rPr>
              <w:t>券商名称</w:t>
            </w:r>
          </w:p>
        </w:tc>
        <w:tc>
          <w:tcPr>
            <w:tcW w:w="780" w:type="dxa"/>
            <w:vMerge w:val="restart"/>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3911EB">
        <w:tc>
          <w:tcPr>
            <w:tcW w:w="1560" w:type="dxa"/>
            <w:vMerge/>
            <w:vAlign w:val="center"/>
          </w:tcPr>
          <w:p w:rsidR="003F0BCD" w:rsidRPr="007F3452" w:rsidRDefault="003F0BCD" w:rsidP="003911EB">
            <w:pPr>
              <w:widowControl/>
              <w:spacing w:line="276" w:lineRule="auto"/>
              <w:jc w:val="left"/>
              <w:rPr>
                <w:rFonts w:eastAsiaTheme="minorEastAsia"/>
                <w:sz w:val="24"/>
              </w:rPr>
            </w:pPr>
          </w:p>
        </w:tc>
        <w:tc>
          <w:tcPr>
            <w:tcW w:w="780" w:type="dxa"/>
            <w:vMerge/>
            <w:vAlign w:val="center"/>
          </w:tcPr>
          <w:p w:rsidR="003F0BCD" w:rsidRPr="007F3452" w:rsidRDefault="003F0BCD" w:rsidP="003911EB">
            <w:pPr>
              <w:widowControl/>
              <w:spacing w:line="276" w:lineRule="auto"/>
              <w:jc w:val="left"/>
              <w:rPr>
                <w:rFonts w:eastAsiaTheme="minorEastAsia"/>
                <w:sz w:val="24"/>
              </w:rPr>
            </w:pPr>
          </w:p>
        </w:tc>
        <w:tc>
          <w:tcPr>
            <w:tcW w:w="180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3911EB">
            <w:pPr>
              <w:widowControl/>
              <w:spacing w:line="276" w:lineRule="auto"/>
              <w:jc w:val="left"/>
              <w:rPr>
                <w:rFonts w:eastAsiaTheme="minorEastAsia"/>
                <w:kern w:val="0"/>
                <w:sz w:val="24"/>
              </w:rPr>
            </w:pPr>
          </w:p>
        </w:tc>
      </w:tr>
      <w:tr w:rsidR="00D44C77">
        <w:tc>
          <w:tcPr>
            <w:tcW w:w="1560" w:type="dxa"/>
            <w:vAlign w:val="center"/>
          </w:tcPr>
          <w:p w:rsidR="00D44C77" w:rsidRDefault="00D44C77" w:rsidP="00D44C77">
            <w:pPr>
              <w:jc w:val="left"/>
            </w:pPr>
            <w:r>
              <w:rPr>
                <w:rFonts w:eastAsiaTheme="minorEastAsia"/>
                <w:sz w:val="24"/>
              </w:rPr>
              <w:t>China Merchants Securities(HK)Co.Ltd.</w:t>
            </w:r>
          </w:p>
        </w:tc>
        <w:tc>
          <w:tcPr>
            <w:tcW w:w="780" w:type="dxa"/>
            <w:vAlign w:val="center"/>
          </w:tcPr>
          <w:p w:rsidR="00D44C77" w:rsidRDefault="00D44C77" w:rsidP="00D44C77">
            <w:pPr>
              <w:jc w:val="right"/>
            </w:pPr>
            <w:r>
              <w:rPr>
                <w:rFonts w:eastAsiaTheme="minorEastAsia"/>
                <w:sz w:val="24"/>
              </w:rPr>
              <w:t>-</w:t>
            </w:r>
          </w:p>
        </w:tc>
        <w:tc>
          <w:tcPr>
            <w:tcW w:w="1800" w:type="dxa"/>
            <w:vAlign w:val="center"/>
          </w:tcPr>
          <w:p w:rsidR="00D44C77" w:rsidRDefault="00D44C77" w:rsidP="00D44C77">
            <w:pPr>
              <w:jc w:val="right"/>
            </w:pPr>
            <w:r>
              <w:rPr>
                <w:rFonts w:eastAsiaTheme="minorEastAsia"/>
                <w:sz w:val="24"/>
              </w:rPr>
              <w:t>74,562,339.82</w:t>
            </w:r>
          </w:p>
        </w:tc>
        <w:tc>
          <w:tcPr>
            <w:tcW w:w="1080" w:type="dxa"/>
            <w:vAlign w:val="center"/>
          </w:tcPr>
          <w:p w:rsidR="00D44C77" w:rsidRDefault="00D44C77" w:rsidP="00D44C77">
            <w:pPr>
              <w:jc w:val="right"/>
            </w:pPr>
            <w:r>
              <w:rPr>
                <w:rFonts w:eastAsiaTheme="minorEastAsia"/>
                <w:sz w:val="24"/>
              </w:rPr>
              <w:t>8.25%</w:t>
            </w:r>
          </w:p>
        </w:tc>
        <w:tc>
          <w:tcPr>
            <w:tcW w:w="1620" w:type="dxa"/>
            <w:vAlign w:val="center"/>
          </w:tcPr>
          <w:p w:rsidR="00D44C77" w:rsidRDefault="00D44C77" w:rsidP="00D44C77">
            <w:pPr>
              <w:jc w:val="right"/>
            </w:pPr>
            <w:r>
              <w:rPr>
                <w:rFonts w:eastAsiaTheme="minorEastAsia"/>
                <w:sz w:val="24"/>
              </w:rPr>
              <w:t>74,562.37</w:t>
            </w:r>
          </w:p>
        </w:tc>
        <w:tc>
          <w:tcPr>
            <w:tcW w:w="1080" w:type="dxa"/>
            <w:vAlign w:val="center"/>
          </w:tcPr>
          <w:p w:rsidR="00D44C77" w:rsidRDefault="00D44C77" w:rsidP="00D44C77">
            <w:pPr>
              <w:jc w:val="right"/>
            </w:pPr>
            <w:r>
              <w:rPr>
                <w:rFonts w:eastAsiaTheme="minorEastAsia"/>
                <w:sz w:val="24"/>
              </w:rPr>
              <w:t>5.64%</w:t>
            </w:r>
          </w:p>
        </w:tc>
        <w:tc>
          <w:tcPr>
            <w:tcW w:w="1080" w:type="dxa"/>
            <w:vAlign w:val="center"/>
          </w:tcPr>
          <w:p w:rsidR="00D44C77" w:rsidRDefault="00D44C77" w:rsidP="00D44C77">
            <w:pPr>
              <w:jc w:val="left"/>
            </w:pPr>
            <w:r>
              <w:rPr>
                <w:rFonts w:eastAsiaTheme="minorEastAsia"/>
                <w:sz w:val="24"/>
              </w:rPr>
              <w:t>-</w:t>
            </w:r>
          </w:p>
        </w:tc>
      </w:tr>
      <w:tr w:rsidR="00D44C77">
        <w:tc>
          <w:tcPr>
            <w:tcW w:w="1560" w:type="dxa"/>
            <w:vAlign w:val="center"/>
          </w:tcPr>
          <w:p w:rsidR="00D44C77" w:rsidRDefault="00D44C77" w:rsidP="00D44C77">
            <w:pPr>
              <w:jc w:val="left"/>
            </w:pPr>
            <w:r>
              <w:rPr>
                <w:rFonts w:eastAsiaTheme="minorEastAsia"/>
                <w:sz w:val="24"/>
              </w:rPr>
              <w:t>CICC Hong Kong Securities Limited</w:t>
            </w:r>
          </w:p>
        </w:tc>
        <w:tc>
          <w:tcPr>
            <w:tcW w:w="780" w:type="dxa"/>
            <w:vAlign w:val="center"/>
          </w:tcPr>
          <w:p w:rsidR="00D44C77" w:rsidRDefault="00D44C77" w:rsidP="00D44C77">
            <w:pPr>
              <w:jc w:val="right"/>
            </w:pPr>
            <w:r>
              <w:rPr>
                <w:rFonts w:eastAsiaTheme="minorEastAsia"/>
                <w:sz w:val="24"/>
              </w:rPr>
              <w:t>-</w:t>
            </w:r>
          </w:p>
        </w:tc>
        <w:tc>
          <w:tcPr>
            <w:tcW w:w="1800" w:type="dxa"/>
            <w:vAlign w:val="center"/>
          </w:tcPr>
          <w:p w:rsidR="00D44C77" w:rsidRDefault="00D44C77" w:rsidP="00D44C77">
            <w:pPr>
              <w:jc w:val="right"/>
            </w:pPr>
            <w:r>
              <w:rPr>
                <w:rFonts w:eastAsiaTheme="minorEastAsia"/>
                <w:sz w:val="24"/>
              </w:rPr>
              <w:t>305,574,356.82</w:t>
            </w:r>
          </w:p>
        </w:tc>
        <w:tc>
          <w:tcPr>
            <w:tcW w:w="1080" w:type="dxa"/>
            <w:vAlign w:val="center"/>
          </w:tcPr>
          <w:p w:rsidR="00D44C77" w:rsidRDefault="00D44C77" w:rsidP="00D44C77">
            <w:pPr>
              <w:jc w:val="right"/>
            </w:pPr>
            <w:r>
              <w:rPr>
                <w:rFonts w:eastAsiaTheme="minorEastAsia"/>
                <w:sz w:val="24"/>
              </w:rPr>
              <w:t>33.82%</w:t>
            </w:r>
          </w:p>
        </w:tc>
        <w:tc>
          <w:tcPr>
            <w:tcW w:w="1620" w:type="dxa"/>
            <w:vAlign w:val="center"/>
          </w:tcPr>
          <w:p w:rsidR="00D44C77" w:rsidRDefault="00D44C77" w:rsidP="00D44C77">
            <w:pPr>
              <w:jc w:val="right"/>
            </w:pPr>
            <w:r>
              <w:rPr>
                <w:rFonts w:eastAsiaTheme="minorEastAsia"/>
                <w:sz w:val="24"/>
              </w:rPr>
              <w:t>501,273.89</w:t>
            </w:r>
          </w:p>
        </w:tc>
        <w:tc>
          <w:tcPr>
            <w:tcW w:w="1080" w:type="dxa"/>
            <w:vAlign w:val="center"/>
          </w:tcPr>
          <w:p w:rsidR="00D44C77" w:rsidRDefault="00D44C77" w:rsidP="00D44C77">
            <w:pPr>
              <w:jc w:val="right"/>
            </w:pPr>
            <w:r>
              <w:rPr>
                <w:rFonts w:eastAsiaTheme="minorEastAsia"/>
                <w:sz w:val="24"/>
              </w:rPr>
              <w:t>37.91%</w:t>
            </w:r>
          </w:p>
        </w:tc>
        <w:tc>
          <w:tcPr>
            <w:tcW w:w="1080" w:type="dxa"/>
            <w:vAlign w:val="center"/>
          </w:tcPr>
          <w:p w:rsidR="00D44C77" w:rsidRDefault="00D44C77" w:rsidP="00D44C77">
            <w:pPr>
              <w:jc w:val="left"/>
            </w:pPr>
            <w:r>
              <w:rPr>
                <w:rFonts w:eastAsiaTheme="minorEastAsia"/>
                <w:sz w:val="24"/>
              </w:rPr>
              <w:t>-</w:t>
            </w:r>
          </w:p>
        </w:tc>
      </w:tr>
      <w:tr w:rsidR="00D44C77">
        <w:tc>
          <w:tcPr>
            <w:tcW w:w="1560" w:type="dxa"/>
            <w:vAlign w:val="center"/>
          </w:tcPr>
          <w:p w:rsidR="00D44C77" w:rsidRDefault="00D44C77" w:rsidP="00D44C77">
            <w:pPr>
              <w:jc w:val="left"/>
            </w:pPr>
            <w:r>
              <w:rPr>
                <w:rFonts w:eastAsiaTheme="minorEastAsia"/>
                <w:sz w:val="24"/>
              </w:rPr>
              <w:t>Credit Suisse(Hong Kong) Ltd</w:t>
            </w:r>
          </w:p>
        </w:tc>
        <w:tc>
          <w:tcPr>
            <w:tcW w:w="780" w:type="dxa"/>
            <w:vAlign w:val="center"/>
          </w:tcPr>
          <w:p w:rsidR="00D44C77" w:rsidRDefault="00D44C77" w:rsidP="00D44C77">
            <w:pPr>
              <w:jc w:val="right"/>
            </w:pPr>
            <w:r>
              <w:rPr>
                <w:rFonts w:eastAsiaTheme="minorEastAsia"/>
                <w:sz w:val="24"/>
              </w:rPr>
              <w:t>-</w:t>
            </w:r>
          </w:p>
        </w:tc>
        <w:tc>
          <w:tcPr>
            <w:tcW w:w="1800" w:type="dxa"/>
            <w:vAlign w:val="center"/>
          </w:tcPr>
          <w:p w:rsidR="00D44C77" w:rsidRDefault="00D44C77" w:rsidP="00D44C77">
            <w:pPr>
              <w:jc w:val="right"/>
            </w:pPr>
            <w:r>
              <w:rPr>
                <w:rFonts w:eastAsiaTheme="minorEastAsia"/>
                <w:sz w:val="24"/>
              </w:rPr>
              <w:t>394,636,555.59</w:t>
            </w:r>
          </w:p>
        </w:tc>
        <w:tc>
          <w:tcPr>
            <w:tcW w:w="1080" w:type="dxa"/>
            <w:vAlign w:val="center"/>
          </w:tcPr>
          <w:p w:rsidR="00D44C77" w:rsidRDefault="00D44C77" w:rsidP="00D44C77">
            <w:pPr>
              <w:jc w:val="right"/>
            </w:pPr>
            <w:r>
              <w:rPr>
                <w:rFonts w:eastAsiaTheme="minorEastAsia"/>
                <w:sz w:val="24"/>
              </w:rPr>
              <w:t>43.67%</w:t>
            </w:r>
          </w:p>
        </w:tc>
        <w:tc>
          <w:tcPr>
            <w:tcW w:w="1620" w:type="dxa"/>
            <w:vAlign w:val="center"/>
          </w:tcPr>
          <w:p w:rsidR="00D44C77" w:rsidRDefault="00D44C77" w:rsidP="00D44C77">
            <w:pPr>
              <w:jc w:val="right"/>
            </w:pPr>
            <w:r>
              <w:rPr>
                <w:rFonts w:eastAsiaTheme="minorEastAsia"/>
                <w:sz w:val="24"/>
              </w:rPr>
              <w:t>591,955.50</w:t>
            </w:r>
          </w:p>
        </w:tc>
        <w:tc>
          <w:tcPr>
            <w:tcW w:w="1080" w:type="dxa"/>
            <w:vAlign w:val="center"/>
          </w:tcPr>
          <w:p w:rsidR="00D44C77" w:rsidRDefault="00D44C77" w:rsidP="00D44C77">
            <w:pPr>
              <w:jc w:val="right"/>
            </w:pPr>
            <w:r>
              <w:rPr>
                <w:rFonts w:eastAsiaTheme="minorEastAsia"/>
                <w:sz w:val="24"/>
              </w:rPr>
              <w:t>44.76%</w:t>
            </w:r>
          </w:p>
        </w:tc>
        <w:tc>
          <w:tcPr>
            <w:tcW w:w="1080" w:type="dxa"/>
            <w:vAlign w:val="center"/>
          </w:tcPr>
          <w:p w:rsidR="00D44C77" w:rsidRDefault="00D44C77" w:rsidP="00D44C77">
            <w:pPr>
              <w:jc w:val="left"/>
            </w:pPr>
            <w:r>
              <w:rPr>
                <w:rFonts w:eastAsiaTheme="minorEastAsia"/>
                <w:sz w:val="24"/>
              </w:rPr>
              <w:t>-</w:t>
            </w:r>
          </w:p>
        </w:tc>
      </w:tr>
      <w:tr w:rsidR="00D44C77">
        <w:tc>
          <w:tcPr>
            <w:tcW w:w="1560" w:type="dxa"/>
            <w:vAlign w:val="center"/>
          </w:tcPr>
          <w:p w:rsidR="00D44C77" w:rsidRDefault="00D44C77" w:rsidP="00D44C77">
            <w:pPr>
              <w:jc w:val="left"/>
            </w:pPr>
            <w:r>
              <w:rPr>
                <w:rFonts w:eastAsiaTheme="minorEastAsia"/>
                <w:sz w:val="24"/>
              </w:rPr>
              <w:t>UOB Kay Hian(Hong Kong) Limited</w:t>
            </w:r>
          </w:p>
        </w:tc>
        <w:tc>
          <w:tcPr>
            <w:tcW w:w="780" w:type="dxa"/>
            <w:vAlign w:val="center"/>
          </w:tcPr>
          <w:p w:rsidR="00D44C77" w:rsidRDefault="00D44C77" w:rsidP="00D44C77">
            <w:pPr>
              <w:jc w:val="right"/>
            </w:pPr>
            <w:r>
              <w:rPr>
                <w:rFonts w:eastAsiaTheme="minorEastAsia"/>
                <w:sz w:val="24"/>
              </w:rPr>
              <w:t>-</w:t>
            </w:r>
          </w:p>
        </w:tc>
        <w:tc>
          <w:tcPr>
            <w:tcW w:w="1800" w:type="dxa"/>
            <w:vAlign w:val="center"/>
          </w:tcPr>
          <w:p w:rsidR="00D44C77" w:rsidRDefault="00D44C77" w:rsidP="00D44C77">
            <w:pPr>
              <w:jc w:val="right"/>
            </w:pPr>
            <w:r>
              <w:rPr>
                <w:rFonts w:eastAsiaTheme="minorEastAsia"/>
                <w:sz w:val="24"/>
              </w:rPr>
              <w:t>128,818,268.77</w:t>
            </w:r>
          </w:p>
        </w:tc>
        <w:tc>
          <w:tcPr>
            <w:tcW w:w="1080" w:type="dxa"/>
            <w:vAlign w:val="center"/>
          </w:tcPr>
          <w:p w:rsidR="00D44C77" w:rsidRDefault="00D44C77" w:rsidP="00D44C77">
            <w:pPr>
              <w:jc w:val="right"/>
            </w:pPr>
            <w:r>
              <w:rPr>
                <w:rFonts w:eastAsiaTheme="minorEastAsia"/>
                <w:sz w:val="24"/>
              </w:rPr>
              <w:t>14.26%</w:t>
            </w:r>
          </w:p>
        </w:tc>
        <w:tc>
          <w:tcPr>
            <w:tcW w:w="1620" w:type="dxa"/>
            <w:vAlign w:val="center"/>
          </w:tcPr>
          <w:p w:rsidR="00D44C77" w:rsidRDefault="00D44C77" w:rsidP="00D44C77">
            <w:pPr>
              <w:jc w:val="right"/>
            </w:pPr>
            <w:r>
              <w:rPr>
                <w:rFonts w:eastAsiaTheme="minorEastAsia"/>
                <w:sz w:val="24"/>
              </w:rPr>
              <w:t>154,581.84</w:t>
            </w:r>
          </w:p>
        </w:tc>
        <w:tc>
          <w:tcPr>
            <w:tcW w:w="1080" w:type="dxa"/>
            <w:vAlign w:val="center"/>
          </w:tcPr>
          <w:p w:rsidR="00D44C77" w:rsidRDefault="00D44C77" w:rsidP="00D44C77">
            <w:pPr>
              <w:jc w:val="right"/>
            </w:pPr>
            <w:r>
              <w:rPr>
                <w:rFonts w:eastAsiaTheme="minorEastAsia"/>
                <w:sz w:val="24"/>
              </w:rPr>
              <w:t>11.69%</w:t>
            </w:r>
          </w:p>
        </w:tc>
        <w:tc>
          <w:tcPr>
            <w:tcW w:w="1080" w:type="dxa"/>
            <w:vAlign w:val="center"/>
          </w:tcPr>
          <w:p w:rsidR="00D44C77" w:rsidRDefault="00D44C77" w:rsidP="00D44C77">
            <w:pPr>
              <w:jc w:val="left"/>
            </w:pPr>
            <w:r>
              <w:rPr>
                <w:rFonts w:eastAsiaTheme="minorEastAsia"/>
                <w:sz w:val="24"/>
              </w:rPr>
              <w:t>-</w:t>
            </w:r>
          </w:p>
        </w:tc>
      </w:tr>
    </w:tbl>
    <w:p w:rsidR="00D44C77" w:rsidRDefault="00D44C77" w:rsidP="00D44C77">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D44C77" w:rsidRPr="00D44C77" w:rsidRDefault="00D44C77" w:rsidP="00D44C77">
      <w:pPr>
        <w:tabs>
          <w:tab w:val="left" w:pos="426"/>
        </w:tabs>
        <w:spacing w:before="29" w:line="288" w:lineRule="auto"/>
        <w:jc w:val="left"/>
        <w:rPr>
          <w:kern w:val="0"/>
          <w:sz w:val="24"/>
        </w:rPr>
      </w:pPr>
      <w:r w:rsidRPr="00323F0D">
        <w:rPr>
          <w:kern w:val="0"/>
          <w:sz w:val="24"/>
        </w:rPr>
        <w:t xml:space="preserve">    2</w:t>
      </w:r>
      <w:r w:rsidRPr="00323F0D">
        <w:rPr>
          <w:kern w:val="0"/>
          <w:sz w:val="24"/>
        </w:rPr>
        <w:t>、本公司投资海外市场，遵循公平分配、最佳执行的原则。公司挑选券商并开户均主要遵循以下原则：券商基本面评价，包括财务状况和经营状况；</w:t>
      </w:r>
      <w:r w:rsidRPr="00323F0D">
        <w:rPr>
          <w:kern w:val="0"/>
          <w:sz w:val="24"/>
        </w:rPr>
        <w:t xml:space="preserve"> </w:t>
      </w:r>
      <w:r w:rsidRPr="00323F0D">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B7059B">
      <w:pPr>
        <w:spacing w:beforeLines="100" w:before="312" w:line="360" w:lineRule="auto"/>
        <w:rPr>
          <w:rFonts w:eastAsiaTheme="minorEastAsia"/>
          <w:b/>
          <w:sz w:val="24"/>
        </w:rPr>
      </w:pPr>
      <w:r w:rsidRPr="007F3452">
        <w:rPr>
          <w:rFonts w:eastAsiaTheme="minorEastAsia"/>
          <w:b/>
          <w:sz w:val="24"/>
        </w:rPr>
        <w:t>10.</w:t>
      </w:r>
      <w:r w:rsidR="002E238D">
        <w:rPr>
          <w:rFonts w:eastAsiaTheme="minorEastAsia"/>
          <w:b/>
          <w:sz w:val="24"/>
        </w:rPr>
        <w:t>8</w:t>
      </w:r>
      <w:r w:rsidRPr="007F3452">
        <w:rPr>
          <w:rFonts w:eastAsiaTheme="minorEastAsia"/>
          <w:b/>
          <w:sz w:val="24"/>
        </w:rPr>
        <w:t xml:space="preserve">.2 </w:t>
      </w:r>
      <w:r w:rsidRPr="007F3452">
        <w:rPr>
          <w:rFonts w:eastAsiaTheme="minorEastAsia"/>
          <w:b/>
          <w:sz w:val="24"/>
        </w:rPr>
        <w:t>基金租用证券公司交易单元进行其他证券投资的情况</w:t>
      </w:r>
      <w:bookmarkEnd w:id="303"/>
    </w:p>
    <w:p w:rsidR="00D44C77" w:rsidRPr="00323F0D" w:rsidRDefault="00D44C77" w:rsidP="00D44C77">
      <w:pPr>
        <w:tabs>
          <w:tab w:val="left" w:pos="426"/>
        </w:tabs>
        <w:spacing w:before="29" w:line="288" w:lineRule="auto"/>
        <w:jc w:val="left"/>
        <w:rPr>
          <w:kern w:val="0"/>
          <w:sz w:val="24"/>
        </w:rPr>
      </w:pPr>
      <w:r w:rsidRPr="00323F0D">
        <w:rPr>
          <w:kern w:val="0"/>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04" w:name="_Toc352256018"/>
      <w:bookmarkStart w:id="305" w:name="_Toc352256086"/>
      <w:bookmarkStart w:id="306" w:name="_Toc352331264"/>
      <w:bookmarkStart w:id="307" w:name="_Toc522481182"/>
      <w:r w:rsidRPr="007F3452">
        <w:rPr>
          <w:rFonts w:ascii="Times New Roman" w:hAnsi="Times New Roman"/>
          <w:szCs w:val="24"/>
        </w:rPr>
        <w:t>10.</w:t>
      </w:r>
      <w:r w:rsidR="002E238D">
        <w:rPr>
          <w:rFonts w:ascii="Times New Roman" w:hAnsi="Times New Roman"/>
          <w:szCs w:val="24"/>
        </w:rPr>
        <w:t>9</w:t>
      </w:r>
      <w:r w:rsidRPr="007F3452">
        <w:rPr>
          <w:rFonts w:ascii="Times New Roman" w:hAnsi="Times New Roman"/>
          <w:kern w:val="0"/>
          <w:szCs w:val="24"/>
        </w:rPr>
        <w:t>其他重大事件</w:t>
      </w:r>
      <w:bookmarkEnd w:id="304"/>
      <w:bookmarkEnd w:id="305"/>
      <w:bookmarkEnd w:id="306"/>
      <w:bookmarkEnd w:id="3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A932BB">
        <w:tc>
          <w:tcPr>
            <w:tcW w:w="720" w:type="dxa"/>
            <w:vAlign w:val="center"/>
          </w:tcPr>
          <w:p w:rsidR="00A932BB" w:rsidRDefault="00481B4F">
            <w:pPr>
              <w:jc w:val="center"/>
            </w:pPr>
            <w:r>
              <w:rPr>
                <w:color w:val="000000"/>
                <w:sz w:val="24"/>
              </w:rPr>
              <w:t>1</w:t>
            </w:r>
          </w:p>
        </w:tc>
        <w:tc>
          <w:tcPr>
            <w:tcW w:w="4319" w:type="dxa"/>
            <w:vAlign w:val="center"/>
          </w:tcPr>
          <w:p w:rsidR="00A932BB" w:rsidRDefault="00481B4F">
            <w:pPr>
              <w:jc w:val="left"/>
            </w:pPr>
            <w:r>
              <w:rPr>
                <w:color w:val="000000"/>
                <w:sz w:val="24"/>
              </w:rPr>
              <w:t>交银施罗德基金管理有限公司关于旗下基金缴纳增值税的提示性公告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2018-01-03</w:t>
            </w:r>
          </w:p>
        </w:tc>
      </w:tr>
      <w:tr w:rsidR="00A932BB">
        <w:tc>
          <w:tcPr>
            <w:tcW w:w="720" w:type="dxa"/>
            <w:vAlign w:val="center"/>
          </w:tcPr>
          <w:p w:rsidR="00A932BB" w:rsidRDefault="00481B4F">
            <w:pPr>
              <w:jc w:val="center"/>
            </w:pPr>
            <w:r>
              <w:rPr>
                <w:color w:val="000000"/>
                <w:sz w:val="24"/>
              </w:rPr>
              <w:t>2</w:t>
            </w:r>
          </w:p>
        </w:tc>
        <w:tc>
          <w:tcPr>
            <w:tcW w:w="4319" w:type="dxa"/>
            <w:vAlign w:val="center"/>
          </w:tcPr>
          <w:p w:rsidR="00A932BB" w:rsidRDefault="00481B4F">
            <w:pPr>
              <w:jc w:val="left"/>
            </w:pPr>
            <w:r>
              <w:rPr>
                <w:color w:val="000000"/>
                <w:sz w:val="24"/>
              </w:rPr>
              <w:t>交银施罗德基金管理有限公司关于旗下部分基金参与中国农业银行股份有限公司基金交易费率优惠活动的公告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2018-01-09</w:t>
            </w:r>
          </w:p>
        </w:tc>
      </w:tr>
      <w:tr w:rsidR="00A932BB">
        <w:tc>
          <w:tcPr>
            <w:tcW w:w="720" w:type="dxa"/>
            <w:vAlign w:val="center"/>
          </w:tcPr>
          <w:p w:rsidR="00A932BB" w:rsidRDefault="00481B4F">
            <w:pPr>
              <w:jc w:val="center"/>
            </w:pPr>
            <w:r>
              <w:rPr>
                <w:color w:val="000000"/>
                <w:sz w:val="24"/>
              </w:rPr>
              <w:t>3</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2018-01-10</w:t>
            </w:r>
          </w:p>
        </w:tc>
      </w:tr>
      <w:tr w:rsidR="00A932BB">
        <w:tc>
          <w:tcPr>
            <w:tcW w:w="720" w:type="dxa"/>
            <w:vAlign w:val="center"/>
          </w:tcPr>
          <w:p w:rsidR="00A932BB" w:rsidRDefault="00481B4F">
            <w:pPr>
              <w:jc w:val="center"/>
            </w:pPr>
            <w:r>
              <w:rPr>
                <w:color w:val="000000"/>
                <w:sz w:val="24"/>
              </w:rPr>
              <w:t>4</w:t>
            </w:r>
          </w:p>
        </w:tc>
        <w:tc>
          <w:tcPr>
            <w:tcW w:w="4319" w:type="dxa"/>
            <w:vAlign w:val="center"/>
          </w:tcPr>
          <w:p w:rsidR="00A932BB" w:rsidRDefault="00481B4F">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2018-01-11</w:t>
            </w:r>
          </w:p>
        </w:tc>
      </w:tr>
      <w:tr w:rsidR="00A932BB">
        <w:tc>
          <w:tcPr>
            <w:tcW w:w="720" w:type="dxa"/>
            <w:vAlign w:val="center"/>
          </w:tcPr>
          <w:p w:rsidR="00A932BB" w:rsidRDefault="00481B4F">
            <w:pPr>
              <w:jc w:val="center"/>
            </w:pPr>
            <w:r>
              <w:rPr>
                <w:color w:val="000000"/>
                <w:sz w:val="24"/>
              </w:rPr>
              <w:t>5</w:t>
            </w:r>
          </w:p>
        </w:tc>
        <w:tc>
          <w:tcPr>
            <w:tcW w:w="4319" w:type="dxa"/>
            <w:vAlign w:val="center"/>
          </w:tcPr>
          <w:p w:rsidR="00A932BB" w:rsidRDefault="00481B4F">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2018-01-22</w:t>
            </w:r>
          </w:p>
        </w:tc>
      </w:tr>
      <w:tr w:rsidR="00A932BB">
        <w:tc>
          <w:tcPr>
            <w:tcW w:w="720" w:type="dxa"/>
            <w:vAlign w:val="center"/>
          </w:tcPr>
          <w:p w:rsidR="00A932BB" w:rsidRDefault="00481B4F">
            <w:pPr>
              <w:jc w:val="center"/>
            </w:pPr>
            <w:r>
              <w:rPr>
                <w:color w:val="000000"/>
                <w:sz w:val="24"/>
              </w:rPr>
              <w:t>6</w:t>
            </w:r>
          </w:p>
        </w:tc>
        <w:tc>
          <w:tcPr>
            <w:tcW w:w="4319" w:type="dxa"/>
            <w:vAlign w:val="center"/>
          </w:tcPr>
          <w:p w:rsidR="00A932BB" w:rsidRDefault="00481B4F">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4</w:t>
            </w:r>
            <w:r>
              <w:rPr>
                <w:color w:val="000000"/>
                <w:sz w:val="24"/>
              </w:rPr>
              <w:t>季度报告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2018-01-22</w:t>
            </w:r>
          </w:p>
        </w:tc>
      </w:tr>
      <w:tr w:rsidR="00A932BB">
        <w:tc>
          <w:tcPr>
            <w:tcW w:w="720" w:type="dxa"/>
            <w:vAlign w:val="center"/>
          </w:tcPr>
          <w:p w:rsidR="00A932BB" w:rsidRDefault="00481B4F">
            <w:pPr>
              <w:jc w:val="center"/>
            </w:pPr>
            <w:r>
              <w:rPr>
                <w:color w:val="000000"/>
                <w:sz w:val="24"/>
              </w:rPr>
              <w:t>7</w:t>
            </w:r>
          </w:p>
        </w:tc>
        <w:tc>
          <w:tcPr>
            <w:tcW w:w="4319" w:type="dxa"/>
            <w:vAlign w:val="center"/>
          </w:tcPr>
          <w:p w:rsidR="00A932BB" w:rsidRDefault="00481B4F">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2018-01-31</w:t>
            </w:r>
          </w:p>
        </w:tc>
      </w:tr>
      <w:tr w:rsidR="00A932BB">
        <w:tc>
          <w:tcPr>
            <w:tcW w:w="720" w:type="dxa"/>
            <w:vAlign w:val="center"/>
          </w:tcPr>
          <w:p w:rsidR="00A932BB" w:rsidRDefault="00481B4F">
            <w:pPr>
              <w:jc w:val="center"/>
            </w:pPr>
            <w:r>
              <w:rPr>
                <w:color w:val="000000"/>
                <w:sz w:val="24"/>
              </w:rPr>
              <w:t>8</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）修改基金合同的公告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2018-03-22</w:t>
            </w:r>
          </w:p>
        </w:tc>
      </w:tr>
      <w:tr w:rsidR="00A932BB">
        <w:tc>
          <w:tcPr>
            <w:tcW w:w="720" w:type="dxa"/>
            <w:vAlign w:val="center"/>
          </w:tcPr>
          <w:p w:rsidR="00A932BB" w:rsidRDefault="00481B4F">
            <w:pPr>
              <w:jc w:val="center"/>
            </w:pPr>
            <w:r>
              <w:rPr>
                <w:color w:val="000000"/>
                <w:sz w:val="24"/>
              </w:rPr>
              <w:t>9</w:t>
            </w:r>
          </w:p>
        </w:tc>
        <w:tc>
          <w:tcPr>
            <w:tcW w:w="4319" w:type="dxa"/>
            <w:vAlign w:val="center"/>
          </w:tcPr>
          <w:p w:rsidR="00A932BB" w:rsidRDefault="00481B4F">
            <w:pPr>
              <w:jc w:val="left"/>
            </w:pPr>
            <w:r>
              <w:rPr>
                <w:color w:val="000000"/>
                <w:sz w:val="24"/>
              </w:rPr>
              <w:t>交银施罗德中证海外中国互联网指数型证券投资基金</w:t>
            </w:r>
            <w:r>
              <w:rPr>
                <w:color w:val="000000"/>
                <w:sz w:val="24"/>
              </w:rPr>
              <w:t>(LOF)2017</w:t>
            </w:r>
            <w:r>
              <w:rPr>
                <w:color w:val="000000"/>
                <w:sz w:val="24"/>
              </w:rPr>
              <w:t>年年度报告摘要</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2018-03-28</w:t>
            </w:r>
          </w:p>
        </w:tc>
      </w:tr>
      <w:tr w:rsidR="00A932BB">
        <w:tc>
          <w:tcPr>
            <w:tcW w:w="720" w:type="dxa"/>
            <w:vAlign w:val="center"/>
          </w:tcPr>
          <w:p w:rsidR="00A932BB" w:rsidRDefault="00481B4F">
            <w:pPr>
              <w:jc w:val="center"/>
            </w:pPr>
            <w:r>
              <w:rPr>
                <w:color w:val="000000"/>
                <w:sz w:val="24"/>
              </w:rPr>
              <w:t>10</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2018-03-28</w:t>
            </w:r>
          </w:p>
        </w:tc>
      </w:tr>
      <w:tr w:rsidR="00A932BB">
        <w:tc>
          <w:tcPr>
            <w:tcW w:w="720" w:type="dxa"/>
            <w:vAlign w:val="center"/>
          </w:tcPr>
          <w:p w:rsidR="00A932BB" w:rsidRDefault="00481B4F">
            <w:pPr>
              <w:jc w:val="center"/>
            </w:pPr>
            <w:r>
              <w:rPr>
                <w:color w:val="000000"/>
                <w:sz w:val="24"/>
              </w:rPr>
              <w:t>11</w:t>
            </w:r>
          </w:p>
        </w:tc>
        <w:tc>
          <w:tcPr>
            <w:tcW w:w="4319" w:type="dxa"/>
            <w:vAlign w:val="center"/>
          </w:tcPr>
          <w:p w:rsidR="00A932BB" w:rsidRDefault="00481B4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2018-03-30</w:t>
            </w:r>
          </w:p>
        </w:tc>
      </w:tr>
      <w:tr w:rsidR="00A932BB">
        <w:tc>
          <w:tcPr>
            <w:tcW w:w="720" w:type="dxa"/>
            <w:vAlign w:val="center"/>
          </w:tcPr>
          <w:p w:rsidR="00A932BB" w:rsidRDefault="00481B4F">
            <w:pPr>
              <w:jc w:val="center"/>
            </w:pPr>
            <w:r>
              <w:rPr>
                <w:color w:val="000000"/>
                <w:sz w:val="24"/>
              </w:rPr>
              <w:t>12</w:t>
            </w:r>
          </w:p>
        </w:tc>
        <w:tc>
          <w:tcPr>
            <w:tcW w:w="4319" w:type="dxa"/>
            <w:vAlign w:val="center"/>
          </w:tcPr>
          <w:p w:rsidR="00A932BB" w:rsidRDefault="00481B4F">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1</w:t>
            </w:r>
            <w:r>
              <w:rPr>
                <w:color w:val="000000"/>
                <w:sz w:val="24"/>
              </w:rPr>
              <w:t>季度报告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2018-04-21</w:t>
            </w:r>
          </w:p>
        </w:tc>
      </w:tr>
      <w:tr w:rsidR="00A932BB">
        <w:tc>
          <w:tcPr>
            <w:tcW w:w="720" w:type="dxa"/>
            <w:vAlign w:val="center"/>
          </w:tcPr>
          <w:p w:rsidR="00A932BB" w:rsidRDefault="00481B4F">
            <w:pPr>
              <w:jc w:val="center"/>
            </w:pPr>
            <w:r>
              <w:rPr>
                <w:color w:val="000000"/>
                <w:sz w:val="24"/>
              </w:rPr>
              <w:t>13</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2018-05-18</w:t>
            </w:r>
          </w:p>
        </w:tc>
      </w:tr>
      <w:tr w:rsidR="00A932BB">
        <w:tc>
          <w:tcPr>
            <w:tcW w:w="720" w:type="dxa"/>
            <w:vAlign w:val="center"/>
          </w:tcPr>
          <w:p w:rsidR="00A932BB" w:rsidRDefault="00481B4F">
            <w:pPr>
              <w:jc w:val="center"/>
            </w:pPr>
            <w:r>
              <w:rPr>
                <w:color w:val="000000"/>
                <w:sz w:val="24"/>
              </w:rPr>
              <w:t>14</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2018-05-24</w:t>
            </w:r>
          </w:p>
        </w:tc>
      </w:tr>
      <w:tr w:rsidR="00A932BB">
        <w:tc>
          <w:tcPr>
            <w:tcW w:w="720" w:type="dxa"/>
            <w:vAlign w:val="center"/>
          </w:tcPr>
          <w:p w:rsidR="00A932BB" w:rsidRDefault="00481B4F">
            <w:pPr>
              <w:jc w:val="center"/>
            </w:pPr>
            <w:r>
              <w:rPr>
                <w:color w:val="000000"/>
                <w:sz w:val="24"/>
              </w:rPr>
              <w:t>15</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）调整大额申购业务限额的公告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2018-06-11</w:t>
            </w:r>
          </w:p>
        </w:tc>
      </w:tr>
      <w:tr w:rsidR="00A932BB">
        <w:tc>
          <w:tcPr>
            <w:tcW w:w="720" w:type="dxa"/>
            <w:vAlign w:val="center"/>
          </w:tcPr>
          <w:p w:rsidR="00A932BB" w:rsidRDefault="00481B4F">
            <w:pPr>
              <w:jc w:val="center"/>
            </w:pPr>
            <w:r>
              <w:rPr>
                <w:color w:val="000000"/>
                <w:sz w:val="24"/>
              </w:rPr>
              <w:t>16</w:t>
            </w:r>
          </w:p>
        </w:tc>
        <w:tc>
          <w:tcPr>
            <w:tcW w:w="4319" w:type="dxa"/>
            <w:vAlign w:val="center"/>
          </w:tcPr>
          <w:p w:rsidR="00A932BB" w:rsidRDefault="00481B4F">
            <w:pPr>
              <w:jc w:val="left"/>
            </w:pPr>
            <w:r>
              <w:rPr>
                <w:color w:val="000000"/>
                <w:sz w:val="24"/>
              </w:rPr>
              <w:t>交银施罗德基金管理有限公司关于调整投资者场外投资交银施罗德中证海外中国互联网指数型证券投资基金</w:t>
            </w:r>
            <w:r>
              <w:rPr>
                <w:color w:val="000000"/>
                <w:sz w:val="24"/>
              </w:rPr>
              <w:t>(LOF)</w:t>
            </w:r>
            <w:r>
              <w:rPr>
                <w:color w:val="000000"/>
                <w:sz w:val="24"/>
              </w:rPr>
              <w:t>单笔最低申购金额限制的公告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2018-06-14</w:t>
            </w:r>
          </w:p>
        </w:tc>
      </w:tr>
      <w:tr w:rsidR="00A932BB">
        <w:tc>
          <w:tcPr>
            <w:tcW w:w="720" w:type="dxa"/>
            <w:vAlign w:val="center"/>
          </w:tcPr>
          <w:p w:rsidR="00A932BB" w:rsidRDefault="00481B4F">
            <w:pPr>
              <w:jc w:val="center"/>
            </w:pPr>
            <w:r>
              <w:rPr>
                <w:color w:val="000000"/>
                <w:sz w:val="24"/>
              </w:rPr>
              <w:t>17</w:t>
            </w:r>
          </w:p>
        </w:tc>
        <w:tc>
          <w:tcPr>
            <w:tcW w:w="4319" w:type="dxa"/>
            <w:vAlign w:val="center"/>
          </w:tcPr>
          <w:p w:rsidR="00A932BB" w:rsidRDefault="00481B4F">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2018-06-20</w:t>
            </w:r>
          </w:p>
        </w:tc>
      </w:tr>
      <w:tr w:rsidR="00A932BB">
        <w:tc>
          <w:tcPr>
            <w:tcW w:w="720" w:type="dxa"/>
            <w:vAlign w:val="center"/>
          </w:tcPr>
          <w:p w:rsidR="00A932BB" w:rsidRDefault="00481B4F">
            <w:pPr>
              <w:jc w:val="center"/>
            </w:pPr>
            <w:r>
              <w:rPr>
                <w:color w:val="000000"/>
                <w:sz w:val="24"/>
              </w:rPr>
              <w:t>18</w:t>
            </w:r>
          </w:p>
        </w:tc>
        <w:tc>
          <w:tcPr>
            <w:tcW w:w="4319" w:type="dxa"/>
            <w:vAlign w:val="center"/>
          </w:tcPr>
          <w:p w:rsidR="00A932BB" w:rsidRDefault="00481B4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2018-06-28</w:t>
            </w:r>
          </w:p>
        </w:tc>
      </w:tr>
      <w:tr w:rsidR="00A932BB">
        <w:tc>
          <w:tcPr>
            <w:tcW w:w="720" w:type="dxa"/>
            <w:vAlign w:val="center"/>
          </w:tcPr>
          <w:p w:rsidR="00A932BB" w:rsidRDefault="00481B4F">
            <w:pPr>
              <w:jc w:val="center"/>
            </w:pPr>
            <w:r>
              <w:rPr>
                <w:color w:val="000000"/>
                <w:sz w:val="24"/>
              </w:rPr>
              <w:t>19</w:t>
            </w:r>
          </w:p>
        </w:tc>
        <w:tc>
          <w:tcPr>
            <w:tcW w:w="4319" w:type="dxa"/>
            <w:vAlign w:val="center"/>
          </w:tcPr>
          <w:p w:rsidR="00A932BB" w:rsidRDefault="00481B4F">
            <w:pPr>
              <w:jc w:val="left"/>
            </w:pPr>
            <w:r>
              <w:rPr>
                <w:color w:val="000000"/>
                <w:sz w:val="24"/>
              </w:rPr>
              <w:t>交银施罗德基金管理有限公司关于高级管理人员变更的公告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2018-06-30</w:t>
            </w:r>
          </w:p>
        </w:tc>
      </w:tr>
      <w:tr w:rsidR="00A932BB">
        <w:tc>
          <w:tcPr>
            <w:tcW w:w="720" w:type="dxa"/>
            <w:vAlign w:val="center"/>
          </w:tcPr>
          <w:p w:rsidR="00A932BB" w:rsidRDefault="00481B4F">
            <w:pPr>
              <w:jc w:val="center"/>
            </w:pPr>
            <w:r>
              <w:rPr>
                <w:color w:val="000000"/>
                <w:sz w:val="24"/>
              </w:rPr>
              <w:t>20</w:t>
            </w:r>
          </w:p>
        </w:tc>
        <w:tc>
          <w:tcPr>
            <w:tcW w:w="4319" w:type="dxa"/>
            <w:vAlign w:val="center"/>
          </w:tcPr>
          <w:p w:rsidR="00A932BB" w:rsidRDefault="00481B4F">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A932BB" w:rsidRDefault="00481B4F">
            <w:pPr>
              <w:jc w:val="left"/>
            </w:pPr>
            <w:r>
              <w:rPr>
                <w:color w:val="000000"/>
                <w:sz w:val="24"/>
              </w:rPr>
              <w:t>中国证券报、上海证券报、证券时报</w:t>
            </w:r>
          </w:p>
        </w:tc>
        <w:tc>
          <w:tcPr>
            <w:tcW w:w="1440" w:type="dxa"/>
            <w:vAlign w:val="center"/>
          </w:tcPr>
          <w:p w:rsidR="00A932BB" w:rsidRDefault="00481B4F">
            <w:pPr>
              <w:jc w:val="center"/>
            </w:pPr>
            <w:r>
              <w:rPr>
                <w:color w:val="000000"/>
                <w:sz w:val="24"/>
              </w:rPr>
              <w:t>2018-06-30</w:t>
            </w:r>
          </w:p>
        </w:tc>
      </w:tr>
    </w:tbl>
    <w:p w:rsidR="0041403E" w:rsidRPr="007F3452" w:rsidRDefault="0041403E" w:rsidP="00CC055F">
      <w:pPr>
        <w:tabs>
          <w:tab w:val="left" w:pos="426"/>
        </w:tabs>
        <w:spacing w:before="29" w:line="288" w:lineRule="auto"/>
        <w:jc w:val="left"/>
        <w:rPr>
          <w:kern w:val="0"/>
          <w:sz w:val="24"/>
        </w:rPr>
      </w:pPr>
    </w:p>
    <w:p w:rsidR="00EA5A15" w:rsidRPr="007F3452" w:rsidRDefault="001411CE" w:rsidP="00B7059B">
      <w:pPr>
        <w:pStyle w:val="1"/>
        <w:keepNext/>
        <w:keepLines/>
        <w:widowControl w:val="0"/>
        <w:spacing w:beforeLines="100" w:before="312" w:afterLines="100" w:after="312" w:line="360" w:lineRule="auto"/>
        <w:jc w:val="center"/>
        <w:rPr>
          <w:rFonts w:eastAsiaTheme="minorEastAsia"/>
          <w:b/>
          <w:bCs/>
          <w:sz w:val="21"/>
          <w:szCs w:val="21"/>
          <w:lang w:val="en-US"/>
        </w:rPr>
      </w:pPr>
      <w:bookmarkStart w:id="308" w:name="_Toc352256019"/>
      <w:bookmarkStart w:id="309" w:name="_Toc352256087"/>
      <w:bookmarkStart w:id="310" w:name="_Toc352331265"/>
      <w:bookmarkStart w:id="311" w:name="_Toc390164849"/>
      <w:bookmarkStart w:id="312" w:name="_Toc522481183"/>
      <w:r w:rsidRPr="007F3452">
        <w:rPr>
          <w:b/>
          <w:bCs/>
          <w:szCs w:val="24"/>
          <w:lang w:val="en-US"/>
        </w:rPr>
        <w:t>§</w:t>
      </w:r>
      <w:r w:rsidR="00EA5A15" w:rsidRPr="007F3452">
        <w:rPr>
          <w:rFonts w:eastAsiaTheme="minorEastAsia"/>
          <w:b/>
          <w:bCs/>
          <w:sz w:val="21"/>
          <w:szCs w:val="21"/>
          <w:lang w:val="en-US"/>
        </w:rPr>
        <w:t>11</w:t>
      </w:r>
      <w:r w:rsidR="00EA5A15" w:rsidRPr="007F3452">
        <w:rPr>
          <w:rFonts w:eastAsiaTheme="minorEastAsia"/>
          <w:b/>
          <w:bCs/>
          <w:sz w:val="21"/>
          <w:szCs w:val="21"/>
          <w:lang w:val="en-US"/>
        </w:rPr>
        <w:t>影响投资者决策的其他重要信息</w:t>
      </w:r>
      <w:bookmarkEnd w:id="308"/>
      <w:bookmarkEnd w:id="309"/>
      <w:bookmarkEnd w:id="310"/>
      <w:bookmarkEnd w:id="311"/>
      <w:bookmarkEnd w:id="312"/>
    </w:p>
    <w:p w:rsidR="00EA5A15" w:rsidRPr="007F3452" w:rsidRDefault="00EA5A15" w:rsidP="00EA5A15">
      <w:pPr>
        <w:autoSpaceDE w:val="0"/>
        <w:autoSpaceDN w:val="0"/>
        <w:adjustRightInd w:val="0"/>
        <w:spacing w:line="360" w:lineRule="auto"/>
        <w:jc w:val="left"/>
        <w:rPr>
          <w:rFonts w:ascii="宋体" w:hAnsi="宋体"/>
          <w:b/>
          <w:bCs/>
          <w:color w:val="000000"/>
          <w:kern w:val="0"/>
          <w:szCs w:val="21"/>
        </w:rPr>
      </w:pPr>
      <w:r w:rsidRPr="007F3452">
        <w:rPr>
          <w:rFonts w:ascii="宋体" w:hAnsi="宋体" w:hint="eastAsia"/>
          <w:b/>
          <w:bCs/>
          <w:color w:val="000000"/>
          <w:kern w:val="0"/>
          <w:szCs w:val="21"/>
        </w:rPr>
        <w:t>11.1 影响投资者决策的其他重要信息</w:t>
      </w:r>
    </w:p>
    <w:p w:rsidR="00A932BB" w:rsidRDefault="00481B4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EA5A15" w:rsidRPr="007F3452" w:rsidRDefault="00EA5A15" w:rsidP="00EA5A15">
      <w:pPr>
        <w:spacing w:line="360" w:lineRule="auto"/>
        <w:ind w:firstLineChars="200" w:firstLine="420"/>
        <w:rPr>
          <w:rFonts w:ascii="宋体" w:hAnsi="宋体"/>
          <w:color w:val="000000"/>
          <w:szCs w:val="21"/>
        </w:rPr>
      </w:pPr>
      <w:r w:rsidRPr="007F345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41403E" w:rsidRPr="007F3452" w:rsidRDefault="0041403E" w:rsidP="00CC055F">
      <w:pPr>
        <w:widowControl/>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313" w:name="_Toc225500055"/>
      <w:bookmarkStart w:id="314" w:name="_Toc352256020"/>
      <w:bookmarkStart w:id="315" w:name="_Toc352256088"/>
      <w:bookmarkStart w:id="316" w:name="_Toc352331266"/>
      <w:bookmarkStart w:id="317" w:name="_Toc522481184"/>
      <w:r w:rsidRPr="007F3452">
        <w:rPr>
          <w:b/>
          <w:bCs/>
          <w:szCs w:val="24"/>
          <w:lang w:val="en-US"/>
        </w:rPr>
        <w:t>§12</w:t>
      </w:r>
      <w:r w:rsidRPr="007F3452">
        <w:rPr>
          <w:b/>
          <w:bCs/>
          <w:szCs w:val="24"/>
          <w:lang w:val="en-US"/>
        </w:rPr>
        <w:t>备查文件目录</w:t>
      </w:r>
      <w:bookmarkEnd w:id="313"/>
      <w:bookmarkEnd w:id="314"/>
      <w:bookmarkEnd w:id="315"/>
      <w:bookmarkEnd w:id="316"/>
      <w:bookmarkEnd w:id="317"/>
    </w:p>
    <w:p w:rsidR="008A5A5D" w:rsidRPr="007F3452" w:rsidRDefault="008A5A5D" w:rsidP="00CC055F">
      <w:pPr>
        <w:pStyle w:val="20"/>
        <w:spacing w:before="29" w:after="0" w:line="288" w:lineRule="auto"/>
        <w:rPr>
          <w:rFonts w:ascii="Times New Roman" w:hAnsi="Times New Roman"/>
          <w:kern w:val="0"/>
          <w:szCs w:val="24"/>
        </w:rPr>
      </w:pPr>
      <w:bookmarkStart w:id="318" w:name="_Toc352256021"/>
      <w:bookmarkStart w:id="319" w:name="_Toc352256089"/>
      <w:bookmarkStart w:id="320" w:name="_Toc352331267"/>
      <w:bookmarkStart w:id="321" w:name="_Toc522481185"/>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18"/>
      <w:bookmarkEnd w:id="319"/>
      <w:bookmarkEnd w:id="320"/>
      <w:bookmarkEnd w:id="321"/>
    </w:p>
    <w:p w:rsidR="00A932BB" w:rsidRDefault="00481B4F">
      <w:pPr>
        <w:widowControl/>
        <w:spacing w:before="29" w:line="288" w:lineRule="auto"/>
        <w:ind w:firstLineChars="200" w:firstLine="480"/>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rsidR="00A932BB" w:rsidRDefault="00481B4F">
      <w:pPr>
        <w:widowControl/>
        <w:spacing w:before="29" w:line="288" w:lineRule="auto"/>
        <w:ind w:firstLineChars="200" w:firstLine="480"/>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rsidR="00A932BB" w:rsidRDefault="00481B4F">
      <w:pPr>
        <w:widowControl/>
        <w:spacing w:before="29" w:line="288" w:lineRule="auto"/>
        <w:ind w:firstLineChars="200" w:firstLine="480"/>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rsidR="00A932BB" w:rsidRDefault="00481B4F">
      <w:pPr>
        <w:widowControl/>
        <w:spacing w:before="29" w:line="288" w:lineRule="auto"/>
        <w:ind w:firstLineChars="200" w:firstLine="480"/>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rsidR="00A932BB" w:rsidRDefault="00481B4F">
      <w:pPr>
        <w:widowControl/>
        <w:spacing w:before="29" w:line="288" w:lineRule="auto"/>
        <w:ind w:firstLineChars="200" w:firstLine="480"/>
        <w:rPr>
          <w:kern w:val="0"/>
          <w:sz w:val="24"/>
        </w:rPr>
      </w:pPr>
      <w:r>
        <w:rPr>
          <w:kern w:val="0"/>
          <w:sz w:val="24"/>
        </w:rPr>
        <w:t>5</w:t>
      </w:r>
      <w:r>
        <w:rPr>
          <w:kern w:val="0"/>
          <w:sz w:val="24"/>
        </w:rPr>
        <w:t>、基金管理人业务资格批件、营业执照；</w:t>
      </w:r>
    </w:p>
    <w:p w:rsidR="00A932BB" w:rsidRDefault="00481B4F">
      <w:pPr>
        <w:widowControl/>
        <w:spacing w:before="29" w:line="288" w:lineRule="auto"/>
        <w:ind w:firstLineChars="200" w:firstLine="480"/>
        <w:rPr>
          <w:kern w:val="0"/>
          <w:sz w:val="24"/>
        </w:rPr>
      </w:pPr>
      <w:r>
        <w:rPr>
          <w:kern w:val="0"/>
          <w:sz w:val="24"/>
        </w:rPr>
        <w:t>6</w:t>
      </w:r>
      <w:r>
        <w:rPr>
          <w:kern w:val="0"/>
          <w:sz w:val="24"/>
        </w:rPr>
        <w:t>、基金托管人业务资格批件、营业执照；</w:t>
      </w:r>
    </w:p>
    <w:p w:rsidR="00A932BB" w:rsidRDefault="00481B4F">
      <w:pPr>
        <w:widowControl/>
        <w:spacing w:before="29" w:line="288" w:lineRule="auto"/>
        <w:ind w:firstLineChars="200" w:firstLine="480"/>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、报告期内交银施罗德中证海外中国互联网指数型证券投资基金</w:t>
      </w:r>
      <w:r w:rsidRPr="007F3452">
        <w:rPr>
          <w:kern w:val="0"/>
          <w:sz w:val="24"/>
        </w:rPr>
        <w:t>(LOF)</w:t>
      </w:r>
      <w:r w:rsidRPr="007F3452">
        <w:rPr>
          <w:kern w:val="0"/>
          <w:sz w:val="24"/>
        </w:rPr>
        <w:t>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2" w:name="_Toc352256022"/>
      <w:bookmarkStart w:id="323" w:name="_Toc352256090"/>
      <w:bookmarkStart w:id="324" w:name="_Toc352331268"/>
      <w:bookmarkStart w:id="325" w:name="_Toc522481186"/>
      <w:r w:rsidRPr="007F3452">
        <w:rPr>
          <w:rFonts w:ascii="Times New Roman" w:hAnsi="Times New Roman"/>
          <w:kern w:val="0"/>
          <w:szCs w:val="24"/>
        </w:rPr>
        <w:t>12.2</w:t>
      </w:r>
      <w:r w:rsidRPr="007F3452">
        <w:rPr>
          <w:rFonts w:ascii="Times New Roman" w:hAnsi="Times New Roman"/>
          <w:kern w:val="0"/>
          <w:szCs w:val="24"/>
        </w:rPr>
        <w:t>存放地点</w:t>
      </w:r>
      <w:bookmarkEnd w:id="322"/>
      <w:bookmarkEnd w:id="323"/>
      <w:bookmarkEnd w:id="324"/>
      <w:bookmarkEnd w:id="325"/>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6" w:name="_Toc352256023"/>
      <w:bookmarkStart w:id="327" w:name="_Toc352256091"/>
      <w:bookmarkStart w:id="328" w:name="_Toc352331269"/>
      <w:bookmarkStart w:id="329" w:name="_Toc522481187"/>
      <w:r w:rsidRPr="007F3452">
        <w:rPr>
          <w:rFonts w:ascii="Times New Roman" w:hAnsi="Times New Roman"/>
          <w:kern w:val="0"/>
          <w:szCs w:val="24"/>
        </w:rPr>
        <w:t>12.3</w:t>
      </w:r>
      <w:r w:rsidRPr="007F3452">
        <w:rPr>
          <w:rFonts w:ascii="Times New Roman" w:hAnsi="Times New Roman"/>
          <w:kern w:val="0"/>
          <w:szCs w:val="24"/>
        </w:rPr>
        <w:t>查阅方式</w:t>
      </w:r>
      <w:bookmarkEnd w:id="326"/>
      <w:bookmarkEnd w:id="327"/>
      <w:bookmarkEnd w:id="328"/>
      <w:bookmarkEnd w:id="329"/>
    </w:p>
    <w:p w:rsidR="00A932BB" w:rsidRDefault="00481B4F">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A5" w:rsidRDefault="006434A5">
      <w:r>
        <w:separator/>
      </w:r>
    </w:p>
  </w:endnote>
  <w:endnote w:type="continuationSeparator" w:id="0">
    <w:p w:rsidR="006434A5" w:rsidRDefault="0064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C34032"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C34032">
      <w:rPr>
        <w:kern w:val="0"/>
        <w:szCs w:val="21"/>
      </w:rPr>
      <w:fldChar w:fldCharType="begin"/>
    </w:r>
    <w:r>
      <w:rPr>
        <w:kern w:val="0"/>
        <w:szCs w:val="21"/>
      </w:rPr>
      <w:instrText xml:space="preserve"> PAGE </w:instrText>
    </w:r>
    <w:r w:rsidR="00C34032">
      <w:rPr>
        <w:kern w:val="0"/>
        <w:szCs w:val="21"/>
      </w:rPr>
      <w:fldChar w:fldCharType="separate"/>
    </w:r>
    <w:r w:rsidR="003F6655">
      <w:rPr>
        <w:noProof/>
        <w:kern w:val="0"/>
        <w:szCs w:val="21"/>
      </w:rPr>
      <w:t>4</w:t>
    </w:r>
    <w:r w:rsidR="00C34032">
      <w:rPr>
        <w:kern w:val="0"/>
        <w:szCs w:val="21"/>
      </w:rPr>
      <w:fldChar w:fldCharType="end"/>
    </w:r>
    <w:r>
      <w:rPr>
        <w:rFonts w:hint="eastAsia"/>
        <w:kern w:val="0"/>
        <w:szCs w:val="21"/>
      </w:rPr>
      <w:t>页共</w:t>
    </w:r>
    <w:r w:rsidR="00C34032">
      <w:rPr>
        <w:kern w:val="0"/>
        <w:szCs w:val="21"/>
      </w:rPr>
      <w:fldChar w:fldCharType="begin"/>
    </w:r>
    <w:r>
      <w:rPr>
        <w:kern w:val="0"/>
        <w:szCs w:val="21"/>
      </w:rPr>
      <w:instrText xml:space="preserve"> NUMPAGES </w:instrText>
    </w:r>
    <w:r w:rsidR="00C34032">
      <w:rPr>
        <w:kern w:val="0"/>
        <w:szCs w:val="21"/>
      </w:rPr>
      <w:fldChar w:fldCharType="separate"/>
    </w:r>
    <w:r w:rsidR="003F6655">
      <w:rPr>
        <w:noProof/>
        <w:kern w:val="0"/>
        <w:szCs w:val="21"/>
      </w:rPr>
      <w:t>51</w:t>
    </w:r>
    <w:r w:rsidR="00C3403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A5" w:rsidRDefault="006434A5">
      <w:r>
        <w:separator/>
      </w:r>
    </w:p>
  </w:footnote>
  <w:footnote w:type="continuationSeparator" w:id="0">
    <w:p w:rsidR="006434A5" w:rsidRDefault="0064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AE1147" w:rsidRDefault="00AE1147" w:rsidP="00AE1147">
    <w:pPr>
      <w:spacing w:before="29" w:line="288" w:lineRule="auto"/>
      <w:jc w:val="right"/>
      <w:rPr>
        <w:rFonts w:eastAsiaTheme="minorEastAsia"/>
        <w:sz w:val="24"/>
      </w:rPr>
    </w:pPr>
    <w:r w:rsidRPr="00D3445F">
      <w:rPr>
        <w:rFonts w:eastAsiaTheme="minorEastAsia"/>
        <w:sz w:val="24"/>
      </w:rPr>
      <w:t>交银施罗德中证海外中国互联网指数型证券投资基金</w:t>
    </w:r>
    <w:r w:rsidRPr="00D3445F">
      <w:rPr>
        <w:rFonts w:eastAsiaTheme="minorEastAsia"/>
        <w:sz w:val="24"/>
      </w:rPr>
      <w:t>(LOF)2018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2ED1"/>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5A10"/>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10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1CE"/>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07"/>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1AF3"/>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46D6"/>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2FF"/>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31D"/>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38D"/>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5F1B"/>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4D8"/>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655"/>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B4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6F64"/>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1A3E"/>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34A5"/>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2EE"/>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1FCA"/>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2B4A"/>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693"/>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3EE8"/>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2BB"/>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547"/>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A40"/>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82E"/>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1247"/>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658"/>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C77"/>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A2C"/>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5A5"/>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958"/>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FB8A075-56F6-4D56-A5C5-47930222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424229471">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F8CC-05D9-477A-B720-D079AF45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51</Pages>
  <Words>6306</Words>
  <Characters>35950</Characters>
  <Application>Microsoft Office Word</Application>
  <DocSecurity>0</DocSecurity>
  <Lines>299</Lines>
  <Paragraphs>84</Paragraphs>
  <ScaleCrop>false</ScaleCrop>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1501</cp:revision>
  <cp:lastPrinted>2007-07-19T00:46:00Z</cp:lastPrinted>
  <dcterms:created xsi:type="dcterms:W3CDTF">2013-08-19T07:44:00Z</dcterms:created>
  <dcterms:modified xsi:type="dcterms:W3CDTF">2018-08-24T01:44:00Z</dcterms:modified>
</cp:coreProperties>
</file>