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694,217,915.32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694,082,069.72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135,845.60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7,658,772.10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1,365.38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9,880,050.27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1,761.11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729,606,261.18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142,145.38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1.046</w:t>
            </w:r>
          </w:p>
        </w:tc>
      </w:tr>
    </w:tbl>
    <w:p w:rsidR="001E75C2" w:rsidRDefault="00BF572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E75C2">
        <w:trPr>
          <w:jc w:val="center"/>
        </w:trPr>
        <w:tc>
          <w:tcPr>
            <w:tcW w:w="1266" w:type="dxa"/>
            <w:vAlign w:val="center"/>
          </w:tcPr>
          <w:p w:rsidR="001E75C2" w:rsidRDefault="00BF5727">
            <w:pPr>
              <w:jc w:val="left"/>
            </w:pPr>
            <w:r>
              <w:rPr>
                <w:color w:val="000000"/>
                <w:sz w:val="24"/>
              </w:rPr>
              <w:t>过去三个月</w:t>
            </w:r>
          </w:p>
        </w:tc>
        <w:tc>
          <w:tcPr>
            <w:tcW w:w="1267" w:type="dxa"/>
            <w:vAlign w:val="center"/>
          </w:tcPr>
          <w:p w:rsidR="001E75C2" w:rsidRDefault="00BF5727">
            <w:pPr>
              <w:jc w:val="center"/>
            </w:pPr>
            <w:r>
              <w:rPr>
                <w:color w:val="000000"/>
                <w:sz w:val="24"/>
              </w:rPr>
              <w:t>1.32%</w:t>
            </w:r>
          </w:p>
        </w:tc>
        <w:tc>
          <w:tcPr>
            <w:tcW w:w="1267" w:type="dxa"/>
            <w:vAlign w:val="center"/>
          </w:tcPr>
          <w:p w:rsidR="001E75C2" w:rsidRDefault="00BF5727">
            <w:pPr>
              <w:jc w:val="center"/>
            </w:pPr>
            <w:r>
              <w:rPr>
                <w:color w:val="000000"/>
                <w:sz w:val="24"/>
              </w:rPr>
              <w:t>0.13%</w:t>
            </w:r>
          </w:p>
        </w:tc>
        <w:tc>
          <w:tcPr>
            <w:tcW w:w="1267" w:type="dxa"/>
            <w:vAlign w:val="center"/>
          </w:tcPr>
          <w:p w:rsidR="001E75C2" w:rsidRDefault="00BF5727">
            <w:pPr>
              <w:jc w:val="center"/>
            </w:pPr>
            <w:r>
              <w:rPr>
                <w:color w:val="000000"/>
                <w:sz w:val="24"/>
              </w:rPr>
              <w:t>-4.52%</w:t>
            </w:r>
          </w:p>
        </w:tc>
        <w:tc>
          <w:tcPr>
            <w:tcW w:w="1267" w:type="dxa"/>
            <w:vAlign w:val="center"/>
          </w:tcPr>
          <w:p w:rsidR="001E75C2" w:rsidRDefault="00BF5727">
            <w:pPr>
              <w:jc w:val="center"/>
            </w:pPr>
            <w:r>
              <w:rPr>
                <w:color w:val="000000"/>
                <w:sz w:val="24"/>
              </w:rPr>
              <w:t>0.57%</w:t>
            </w:r>
          </w:p>
        </w:tc>
        <w:tc>
          <w:tcPr>
            <w:tcW w:w="1267" w:type="dxa"/>
            <w:vAlign w:val="center"/>
          </w:tcPr>
          <w:p w:rsidR="001E75C2" w:rsidRDefault="00BF5727">
            <w:pPr>
              <w:jc w:val="center"/>
            </w:pPr>
            <w:r>
              <w:rPr>
                <w:color w:val="000000"/>
                <w:sz w:val="24"/>
              </w:rPr>
              <w:t>5.84%</w:t>
            </w:r>
          </w:p>
        </w:tc>
        <w:tc>
          <w:tcPr>
            <w:tcW w:w="1267" w:type="dxa"/>
            <w:vAlign w:val="center"/>
          </w:tcPr>
          <w:p w:rsidR="001E75C2" w:rsidRDefault="00BF5727">
            <w:pPr>
              <w:jc w:val="center"/>
            </w:pPr>
            <w:r>
              <w:rPr>
                <w:color w:val="000000"/>
                <w:sz w:val="24"/>
              </w:rPr>
              <w:t>-0.44%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E75C2">
        <w:trPr>
          <w:jc w:val="center"/>
        </w:trPr>
        <w:tc>
          <w:tcPr>
            <w:tcW w:w="1266" w:type="dxa"/>
            <w:vAlign w:val="center"/>
          </w:tcPr>
          <w:p w:rsidR="001E75C2" w:rsidRDefault="00BF5727">
            <w:pPr>
              <w:jc w:val="left"/>
            </w:pPr>
            <w:r>
              <w:rPr>
                <w:color w:val="000000"/>
                <w:sz w:val="24"/>
              </w:rPr>
              <w:t>过去三个月</w:t>
            </w:r>
          </w:p>
        </w:tc>
        <w:tc>
          <w:tcPr>
            <w:tcW w:w="1267" w:type="dxa"/>
            <w:vAlign w:val="center"/>
          </w:tcPr>
          <w:p w:rsidR="001E75C2" w:rsidRDefault="00BF5727">
            <w:pPr>
              <w:jc w:val="center"/>
            </w:pPr>
            <w:r>
              <w:rPr>
                <w:color w:val="000000"/>
                <w:sz w:val="24"/>
              </w:rPr>
              <w:t>1.22%</w:t>
            </w:r>
          </w:p>
        </w:tc>
        <w:tc>
          <w:tcPr>
            <w:tcW w:w="1267" w:type="dxa"/>
            <w:vAlign w:val="center"/>
          </w:tcPr>
          <w:p w:rsidR="001E75C2" w:rsidRDefault="00BF5727">
            <w:pPr>
              <w:jc w:val="center"/>
            </w:pPr>
            <w:r>
              <w:rPr>
                <w:color w:val="000000"/>
                <w:sz w:val="24"/>
              </w:rPr>
              <w:t>0.13%</w:t>
            </w:r>
          </w:p>
        </w:tc>
        <w:tc>
          <w:tcPr>
            <w:tcW w:w="1267" w:type="dxa"/>
            <w:vAlign w:val="center"/>
          </w:tcPr>
          <w:p w:rsidR="001E75C2" w:rsidRDefault="00BF5727">
            <w:pPr>
              <w:jc w:val="center"/>
            </w:pPr>
            <w:r>
              <w:rPr>
                <w:color w:val="000000"/>
                <w:sz w:val="24"/>
              </w:rPr>
              <w:t>-4.52%</w:t>
            </w:r>
          </w:p>
        </w:tc>
        <w:tc>
          <w:tcPr>
            <w:tcW w:w="1267" w:type="dxa"/>
            <w:vAlign w:val="center"/>
          </w:tcPr>
          <w:p w:rsidR="001E75C2" w:rsidRDefault="00BF5727">
            <w:pPr>
              <w:jc w:val="center"/>
            </w:pPr>
            <w:r>
              <w:rPr>
                <w:color w:val="000000"/>
                <w:sz w:val="24"/>
              </w:rPr>
              <w:t>0.57%</w:t>
            </w:r>
          </w:p>
        </w:tc>
        <w:tc>
          <w:tcPr>
            <w:tcW w:w="1267" w:type="dxa"/>
            <w:vAlign w:val="center"/>
          </w:tcPr>
          <w:p w:rsidR="001E75C2" w:rsidRDefault="00BF5727">
            <w:pPr>
              <w:jc w:val="center"/>
            </w:pPr>
            <w:r>
              <w:rPr>
                <w:color w:val="000000"/>
                <w:sz w:val="24"/>
              </w:rPr>
              <w:t>5.74%</w:t>
            </w:r>
          </w:p>
        </w:tc>
        <w:tc>
          <w:tcPr>
            <w:tcW w:w="1267" w:type="dxa"/>
            <w:vAlign w:val="center"/>
          </w:tcPr>
          <w:p w:rsidR="001E75C2" w:rsidRDefault="00BF5727">
            <w:pPr>
              <w:jc w:val="center"/>
            </w:pPr>
            <w:r>
              <w:rPr>
                <w:color w:val="000000"/>
                <w:sz w:val="24"/>
              </w:rPr>
              <w:t>-0.44%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E75C2">
        <w:trPr>
          <w:jc w:val="center"/>
        </w:trPr>
        <w:tc>
          <w:tcPr>
            <w:tcW w:w="946" w:type="dxa"/>
            <w:vAlign w:val="center"/>
          </w:tcPr>
          <w:p w:rsidR="001E75C2" w:rsidRDefault="00BF5727">
            <w:pPr>
              <w:jc w:val="center"/>
            </w:pPr>
            <w:r>
              <w:rPr>
                <w:color w:val="000000"/>
                <w:sz w:val="24"/>
              </w:rPr>
              <w:t>李娜</w:t>
            </w:r>
          </w:p>
        </w:tc>
        <w:tc>
          <w:tcPr>
            <w:tcW w:w="924" w:type="dxa"/>
            <w:vAlign w:val="center"/>
          </w:tcPr>
          <w:p w:rsidR="001E75C2" w:rsidRDefault="00BF5727">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灵活配置混合、交银启通灵活配置混合、交银瑞利定期开放灵活配置混合的基金经理</w:t>
            </w:r>
          </w:p>
        </w:tc>
        <w:tc>
          <w:tcPr>
            <w:tcW w:w="1202" w:type="dxa"/>
            <w:vAlign w:val="center"/>
          </w:tcPr>
          <w:p w:rsidR="001E75C2" w:rsidRDefault="00BF5727">
            <w:pPr>
              <w:jc w:val="center"/>
            </w:pPr>
            <w:r>
              <w:rPr>
                <w:color w:val="000000"/>
                <w:sz w:val="24"/>
              </w:rPr>
              <w:lastRenderedPageBreak/>
              <w:t>2016-04-22</w:t>
            </w:r>
          </w:p>
        </w:tc>
        <w:tc>
          <w:tcPr>
            <w:tcW w:w="1300" w:type="dxa"/>
            <w:vAlign w:val="center"/>
          </w:tcPr>
          <w:p w:rsidR="001E75C2" w:rsidRDefault="00BF5727">
            <w:pPr>
              <w:jc w:val="center"/>
            </w:pPr>
            <w:r>
              <w:rPr>
                <w:color w:val="000000"/>
                <w:sz w:val="24"/>
              </w:rPr>
              <w:t>-</w:t>
            </w:r>
          </w:p>
        </w:tc>
        <w:tc>
          <w:tcPr>
            <w:tcW w:w="1245" w:type="dxa"/>
            <w:vAlign w:val="center"/>
          </w:tcPr>
          <w:p w:rsidR="001E75C2" w:rsidRDefault="00BF5727">
            <w:pPr>
              <w:jc w:val="center"/>
            </w:pPr>
            <w:r>
              <w:rPr>
                <w:color w:val="000000"/>
                <w:sz w:val="24"/>
              </w:rPr>
              <w:t>8</w:t>
            </w:r>
            <w:r>
              <w:rPr>
                <w:color w:val="000000"/>
                <w:sz w:val="24"/>
              </w:rPr>
              <w:t>年</w:t>
            </w:r>
          </w:p>
        </w:tc>
        <w:tc>
          <w:tcPr>
            <w:tcW w:w="3251" w:type="dxa"/>
            <w:vAlign w:val="center"/>
          </w:tcPr>
          <w:p w:rsidR="001E75C2" w:rsidRDefault="00BF572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sidR="001673A7">
              <w:rPr>
                <w:color w:val="000000"/>
                <w:sz w:val="24"/>
              </w:rPr>
              <w:t>10</w:t>
            </w:r>
            <w:r>
              <w:rPr>
                <w:color w:val="000000"/>
                <w:sz w:val="24"/>
              </w:rPr>
              <w:t>日担任交银施罗德瑞安定期开放灵活配置混合型证</w:t>
            </w:r>
            <w:r>
              <w:rPr>
                <w:color w:val="000000"/>
                <w:sz w:val="24"/>
              </w:rPr>
              <w:lastRenderedPageBreak/>
              <w:t>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E75C2" w:rsidRDefault="00BF572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E75C2" w:rsidRDefault="00BF572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E75C2" w:rsidRDefault="00BF572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E75C2" w:rsidRDefault="00BF5727">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回落至五月的</w:t>
      </w:r>
      <w:r>
        <w:rPr>
          <w:color w:val="000000"/>
          <w:sz w:val="24"/>
        </w:rPr>
        <w:t>6.1%</w:t>
      </w:r>
      <w:r>
        <w:rPr>
          <w:color w:val="000000"/>
          <w:sz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10.1%</w:t>
      </w:r>
      <w:r>
        <w:rPr>
          <w:color w:val="000000"/>
          <w:sz w:val="24"/>
        </w:rPr>
        <w:t>和</w:t>
      </w:r>
      <w:r>
        <w:rPr>
          <w:color w:val="000000"/>
          <w:sz w:val="24"/>
        </w:rPr>
        <w:t>15.5%</w:t>
      </w:r>
      <w:r>
        <w:rPr>
          <w:color w:val="000000"/>
          <w:sz w:val="24"/>
        </w:rPr>
        <w:t>，</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1E75C2" w:rsidRDefault="00BF5727">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日，交银优选回报灵活配置混合</w:t>
      </w:r>
      <w:r w:rsidRPr="007F52FA">
        <w:rPr>
          <w:color w:val="000000"/>
          <w:sz w:val="24"/>
        </w:rPr>
        <w:t>A</w:t>
      </w:r>
      <w:r w:rsidRPr="007F52FA">
        <w:rPr>
          <w:color w:val="000000"/>
          <w:sz w:val="24"/>
        </w:rPr>
        <w:t>份额净值为</w:t>
      </w:r>
      <w:r w:rsidRPr="007F52FA">
        <w:rPr>
          <w:color w:val="000000"/>
          <w:sz w:val="24"/>
        </w:rPr>
        <w:t>1.051</w:t>
      </w:r>
      <w:r w:rsidRPr="007F52FA">
        <w:rPr>
          <w:color w:val="000000"/>
          <w:sz w:val="24"/>
        </w:rPr>
        <w:t>元，本报告期份额净值增长率为</w:t>
      </w:r>
      <w:r w:rsidRPr="007F52FA">
        <w:rPr>
          <w:color w:val="000000"/>
          <w:sz w:val="24"/>
        </w:rPr>
        <w:t>1.32%</w:t>
      </w:r>
      <w:r w:rsidRPr="007F52FA">
        <w:rPr>
          <w:color w:val="000000"/>
          <w:sz w:val="24"/>
        </w:rPr>
        <w:t>，同期业绩比较基准增长率为</w:t>
      </w:r>
      <w:r w:rsidRPr="007F52FA">
        <w:rPr>
          <w:color w:val="000000"/>
          <w:sz w:val="24"/>
        </w:rPr>
        <w:t>-4.52%</w:t>
      </w:r>
      <w:r w:rsidRPr="007F52FA">
        <w:rPr>
          <w:color w:val="000000"/>
          <w:sz w:val="24"/>
        </w:rPr>
        <w:t>；交银优选回报灵活配置混合</w:t>
      </w:r>
      <w:r w:rsidRPr="007F52FA">
        <w:rPr>
          <w:color w:val="000000"/>
          <w:sz w:val="24"/>
        </w:rPr>
        <w:t>C</w:t>
      </w:r>
      <w:r w:rsidRPr="007F52FA">
        <w:rPr>
          <w:color w:val="000000"/>
          <w:sz w:val="24"/>
        </w:rPr>
        <w:t>份额净值为</w:t>
      </w:r>
      <w:r w:rsidRPr="007F52FA">
        <w:rPr>
          <w:color w:val="000000"/>
          <w:sz w:val="24"/>
        </w:rPr>
        <w:t>1.046</w:t>
      </w:r>
      <w:r w:rsidRPr="007F52FA">
        <w:rPr>
          <w:color w:val="000000"/>
          <w:sz w:val="24"/>
        </w:rPr>
        <w:t>元，本报告期份额净值增长率为</w:t>
      </w:r>
      <w:r w:rsidRPr="007F52FA">
        <w:rPr>
          <w:color w:val="000000"/>
          <w:sz w:val="24"/>
        </w:rPr>
        <w:t>1.22%</w:t>
      </w:r>
      <w:r w:rsidRPr="007F52FA">
        <w:rPr>
          <w:color w:val="000000"/>
          <w:sz w:val="24"/>
        </w:rPr>
        <w:t>，同期业绩比较基准增长率为</w:t>
      </w:r>
      <w:r w:rsidRPr="007F52FA">
        <w:rPr>
          <w:color w:val="000000"/>
          <w:sz w:val="24"/>
        </w:rPr>
        <w:t>-4.52%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60,812,584.16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60,812,584.16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656,289,500.00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89.85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656,289,500.00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89.85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3,136,844.10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8,225,851.35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730,464,779.61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39,642,563.82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1,514,077.00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2,390,000.00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2,535,000.00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14,554,400.00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95,317.20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81,226.14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60,812,584.16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8.33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E75C2">
        <w:trPr>
          <w:jc w:val="center"/>
        </w:trPr>
        <w:tc>
          <w:tcPr>
            <w:tcW w:w="850" w:type="dxa"/>
            <w:vAlign w:val="center"/>
          </w:tcPr>
          <w:p w:rsidR="001E75C2" w:rsidRDefault="00BF5727">
            <w:pPr>
              <w:jc w:val="center"/>
            </w:pPr>
            <w:r>
              <w:rPr>
                <w:color w:val="000000"/>
                <w:sz w:val="24"/>
              </w:rPr>
              <w:t>1</w:t>
            </w:r>
          </w:p>
        </w:tc>
        <w:tc>
          <w:tcPr>
            <w:tcW w:w="1327" w:type="dxa"/>
            <w:vAlign w:val="center"/>
          </w:tcPr>
          <w:p w:rsidR="001E75C2" w:rsidRDefault="00BF5727">
            <w:pPr>
              <w:jc w:val="center"/>
            </w:pPr>
            <w:r>
              <w:rPr>
                <w:color w:val="000000"/>
                <w:sz w:val="24"/>
              </w:rPr>
              <w:t>600276</w:t>
            </w:r>
          </w:p>
        </w:tc>
        <w:tc>
          <w:tcPr>
            <w:tcW w:w="1769" w:type="dxa"/>
            <w:vAlign w:val="center"/>
          </w:tcPr>
          <w:p w:rsidR="001E75C2" w:rsidRDefault="00BF5727">
            <w:pPr>
              <w:jc w:val="center"/>
            </w:pPr>
            <w:r>
              <w:rPr>
                <w:color w:val="000000"/>
                <w:sz w:val="24"/>
              </w:rPr>
              <w:t>恒瑞医药</w:t>
            </w:r>
          </w:p>
        </w:tc>
        <w:tc>
          <w:tcPr>
            <w:tcW w:w="1327" w:type="dxa"/>
            <w:vAlign w:val="center"/>
          </w:tcPr>
          <w:p w:rsidR="001E75C2" w:rsidRDefault="00BF5727">
            <w:pPr>
              <w:jc w:val="right"/>
            </w:pPr>
            <w:r>
              <w:rPr>
                <w:color w:val="000000"/>
                <w:sz w:val="24"/>
              </w:rPr>
              <w:t>103,961</w:t>
            </w:r>
          </w:p>
        </w:tc>
        <w:tc>
          <w:tcPr>
            <w:tcW w:w="1915" w:type="dxa"/>
            <w:vAlign w:val="center"/>
          </w:tcPr>
          <w:p w:rsidR="001E75C2" w:rsidRDefault="00BF5727">
            <w:pPr>
              <w:jc w:val="right"/>
            </w:pPr>
            <w:r>
              <w:rPr>
                <w:color w:val="000000"/>
                <w:sz w:val="24"/>
              </w:rPr>
              <w:t>7,876,085.36</w:t>
            </w:r>
          </w:p>
        </w:tc>
        <w:tc>
          <w:tcPr>
            <w:tcW w:w="1680" w:type="dxa"/>
            <w:vAlign w:val="center"/>
          </w:tcPr>
          <w:p w:rsidR="001E75C2" w:rsidRDefault="00BF5727">
            <w:pPr>
              <w:jc w:val="right"/>
            </w:pPr>
            <w:r>
              <w:rPr>
                <w:color w:val="000000"/>
                <w:sz w:val="24"/>
              </w:rPr>
              <w:t>1.08</w:t>
            </w:r>
          </w:p>
        </w:tc>
      </w:tr>
      <w:tr w:rsidR="001E75C2">
        <w:trPr>
          <w:jc w:val="center"/>
        </w:trPr>
        <w:tc>
          <w:tcPr>
            <w:tcW w:w="850" w:type="dxa"/>
            <w:vAlign w:val="center"/>
          </w:tcPr>
          <w:p w:rsidR="001E75C2" w:rsidRDefault="00BF5727">
            <w:pPr>
              <w:jc w:val="center"/>
            </w:pPr>
            <w:r>
              <w:rPr>
                <w:color w:val="000000"/>
                <w:sz w:val="24"/>
              </w:rPr>
              <w:lastRenderedPageBreak/>
              <w:t>2</w:t>
            </w:r>
          </w:p>
        </w:tc>
        <w:tc>
          <w:tcPr>
            <w:tcW w:w="1327" w:type="dxa"/>
            <w:vAlign w:val="center"/>
          </w:tcPr>
          <w:p w:rsidR="001E75C2" w:rsidRDefault="00BF5727">
            <w:pPr>
              <w:jc w:val="center"/>
            </w:pPr>
            <w:r>
              <w:rPr>
                <w:color w:val="000000"/>
                <w:sz w:val="24"/>
              </w:rPr>
              <w:t>600887</w:t>
            </w:r>
          </w:p>
        </w:tc>
        <w:tc>
          <w:tcPr>
            <w:tcW w:w="1769" w:type="dxa"/>
            <w:vAlign w:val="center"/>
          </w:tcPr>
          <w:p w:rsidR="001E75C2" w:rsidRDefault="00BF5727">
            <w:pPr>
              <w:jc w:val="center"/>
            </w:pPr>
            <w:r>
              <w:rPr>
                <w:color w:val="000000"/>
                <w:sz w:val="24"/>
              </w:rPr>
              <w:t>伊利股份</w:t>
            </w:r>
          </w:p>
        </w:tc>
        <w:tc>
          <w:tcPr>
            <w:tcW w:w="1327" w:type="dxa"/>
            <w:vAlign w:val="center"/>
          </w:tcPr>
          <w:p w:rsidR="001E75C2" w:rsidRDefault="00BF5727">
            <w:pPr>
              <w:jc w:val="right"/>
            </w:pPr>
            <w:r>
              <w:rPr>
                <w:color w:val="000000"/>
                <w:sz w:val="24"/>
              </w:rPr>
              <w:t>250,000</w:t>
            </w:r>
          </w:p>
        </w:tc>
        <w:tc>
          <w:tcPr>
            <w:tcW w:w="1915" w:type="dxa"/>
            <w:vAlign w:val="center"/>
          </w:tcPr>
          <w:p w:rsidR="001E75C2" w:rsidRDefault="00BF5727">
            <w:pPr>
              <w:jc w:val="right"/>
            </w:pPr>
            <w:r>
              <w:rPr>
                <w:color w:val="000000"/>
                <w:sz w:val="24"/>
              </w:rPr>
              <w:t>6,975,000.00</w:t>
            </w:r>
          </w:p>
        </w:tc>
        <w:tc>
          <w:tcPr>
            <w:tcW w:w="1680" w:type="dxa"/>
            <w:vAlign w:val="center"/>
          </w:tcPr>
          <w:p w:rsidR="001E75C2" w:rsidRDefault="00BF5727">
            <w:pPr>
              <w:jc w:val="right"/>
            </w:pPr>
            <w:r>
              <w:rPr>
                <w:color w:val="000000"/>
                <w:sz w:val="24"/>
              </w:rPr>
              <w:t>0.96</w:t>
            </w:r>
          </w:p>
        </w:tc>
      </w:tr>
      <w:tr w:rsidR="001E75C2">
        <w:trPr>
          <w:jc w:val="center"/>
        </w:trPr>
        <w:tc>
          <w:tcPr>
            <w:tcW w:w="850" w:type="dxa"/>
            <w:vAlign w:val="center"/>
          </w:tcPr>
          <w:p w:rsidR="001E75C2" w:rsidRDefault="00BF5727">
            <w:pPr>
              <w:jc w:val="center"/>
            </w:pPr>
            <w:r>
              <w:rPr>
                <w:color w:val="000000"/>
                <w:sz w:val="24"/>
              </w:rPr>
              <w:t>3</w:t>
            </w:r>
          </w:p>
        </w:tc>
        <w:tc>
          <w:tcPr>
            <w:tcW w:w="1327" w:type="dxa"/>
            <w:vAlign w:val="center"/>
          </w:tcPr>
          <w:p w:rsidR="001E75C2" w:rsidRDefault="00BF5727">
            <w:pPr>
              <w:jc w:val="center"/>
            </w:pPr>
            <w:r>
              <w:rPr>
                <w:color w:val="000000"/>
                <w:sz w:val="24"/>
              </w:rPr>
              <w:t>600519</w:t>
            </w:r>
          </w:p>
        </w:tc>
        <w:tc>
          <w:tcPr>
            <w:tcW w:w="1769" w:type="dxa"/>
            <w:vAlign w:val="center"/>
          </w:tcPr>
          <w:p w:rsidR="001E75C2" w:rsidRDefault="00BF5727">
            <w:pPr>
              <w:jc w:val="center"/>
            </w:pPr>
            <w:r>
              <w:rPr>
                <w:color w:val="000000"/>
                <w:sz w:val="24"/>
              </w:rPr>
              <w:t>贵州茅台</w:t>
            </w:r>
          </w:p>
        </w:tc>
        <w:tc>
          <w:tcPr>
            <w:tcW w:w="1327" w:type="dxa"/>
            <w:vAlign w:val="center"/>
          </w:tcPr>
          <w:p w:rsidR="001E75C2" w:rsidRDefault="00BF5727">
            <w:pPr>
              <w:jc w:val="right"/>
            </w:pPr>
            <w:r>
              <w:rPr>
                <w:color w:val="000000"/>
                <w:sz w:val="24"/>
              </w:rPr>
              <w:t>8,000</w:t>
            </w:r>
          </w:p>
        </w:tc>
        <w:tc>
          <w:tcPr>
            <w:tcW w:w="1915" w:type="dxa"/>
            <w:vAlign w:val="center"/>
          </w:tcPr>
          <w:p w:rsidR="001E75C2" w:rsidRDefault="00BF5727">
            <w:pPr>
              <w:jc w:val="right"/>
            </w:pPr>
            <w:r>
              <w:rPr>
                <w:color w:val="000000"/>
                <w:sz w:val="24"/>
              </w:rPr>
              <w:t>5,851,680.00</w:t>
            </w:r>
          </w:p>
        </w:tc>
        <w:tc>
          <w:tcPr>
            <w:tcW w:w="1680" w:type="dxa"/>
            <w:vAlign w:val="center"/>
          </w:tcPr>
          <w:p w:rsidR="001E75C2" w:rsidRDefault="00BF5727">
            <w:pPr>
              <w:jc w:val="right"/>
            </w:pPr>
            <w:r>
              <w:rPr>
                <w:color w:val="000000"/>
                <w:sz w:val="24"/>
              </w:rPr>
              <w:t>0.80</w:t>
            </w:r>
          </w:p>
        </w:tc>
      </w:tr>
      <w:tr w:rsidR="001E75C2">
        <w:trPr>
          <w:jc w:val="center"/>
        </w:trPr>
        <w:tc>
          <w:tcPr>
            <w:tcW w:w="850" w:type="dxa"/>
            <w:vAlign w:val="center"/>
          </w:tcPr>
          <w:p w:rsidR="001E75C2" w:rsidRDefault="00BF5727">
            <w:pPr>
              <w:jc w:val="center"/>
            </w:pPr>
            <w:r>
              <w:rPr>
                <w:color w:val="000000"/>
                <w:sz w:val="24"/>
              </w:rPr>
              <w:t>4</w:t>
            </w:r>
          </w:p>
        </w:tc>
        <w:tc>
          <w:tcPr>
            <w:tcW w:w="1327" w:type="dxa"/>
            <w:vAlign w:val="center"/>
          </w:tcPr>
          <w:p w:rsidR="001E75C2" w:rsidRDefault="00BF5727">
            <w:pPr>
              <w:jc w:val="center"/>
            </w:pPr>
            <w:r>
              <w:rPr>
                <w:color w:val="000000"/>
                <w:sz w:val="24"/>
              </w:rPr>
              <w:t>600062</w:t>
            </w:r>
          </w:p>
        </w:tc>
        <w:tc>
          <w:tcPr>
            <w:tcW w:w="1769" w:type="dxa"/>
            <w:vAlign w:val="center"/>
          </w:tcPr>
          <w:p w:rsidR="001E75C2" w:rsidRDefault="00BF5727">
            <w:pPr>
              <w:jc w:val="center"/>
            </w:pPr>
            <w:r>
              <w:rPr>
                <w:color w:val="000000"/>
                <w:sz w:val="24"/>
              </w:rPr>
              <w:t>华润双鹤</w:t>
            </w:r>
          </w:p>
        </w:tc>
        <w:tc>
          <w:tcPr>
            <w:tcW w:w="1327" w:type="dxa"/>
            <w:vAlign w:val="center"/>
          </w:tcPr>
          <w:p w:rsidR="001E75C2" w:rsidRDefault="00BF5727">
            <w:pPr>
              <w:jc w:val="right"/>
            </w:pPr>
            <w:r>
              <w:rPr>
                <w:color w:val="000000"/>
                <w:sz w:val="24"/>
              </w:rPr>
              <w:t>200,000</w:t>
            </w:r>
          </w:p>
        </w:tc>
        <w:tc>
          <w:tcPr>
            <w:tcW w:w="1915" w:type="dxa"/>
            <w:vAlign w:val="center"/>
          </w:tcPr>
          <w:p w:rsidR="001E75C2" w:rsidRDefault="00BF5727">
            <w:pPr>
              <w:jc w:val="right"/>
            </w:pPr>
            <w:r>
              <w:rPr>
                <w:color w:val="000000"/>
                <w:sz w:val="24"/>
              </w:rPr>
              <w:t>4,910,000.00</w:t>
            </w:r>
          </w:p>
        </w:tc>
        <w:tc>
          <w:tcPr>
            <w:tcW w:w="1680" w:type="dxa"/>
            <w:vAlign w:val="center"/>
          </w:tcPr>
          <w:p w:rsidR="001E75C2" w:rsidRDefault="00BF5727">
            <w:pPr>
              <w:jc w:val="right"/>
            </w:pPr>
            <w:r>
              <w:rPr>
                <w:color w:val="000000"/>
                <w:sz w:val="24"/>
              </w:rPr>
              <w:t>0.67</w:t>
            </w:r>
          </w:p>
        </w:tc>
      </w:tr>
      <w:tr w:rsidR="001E75C2">
        <w:trPr>
          <w:jc w:val="center"/>
        </w:trPr>
        <w:tc>
          <w:tcPr>
            <w:tcW w:w="850" w:type="dxa"/>
            <w:vAlign w:val="center"/>
          </w:tcPr>
          <w:p w:rsidR="001E75C2" w:rsidRDefault="00BF5727">
            <w:pPr>
              <w:jc w:val="center"/>
            </w:pPr>
            <w:r>
              <w:rPr>
                <w:color w:val="000000"/>
                <w:sz w:val="24"/>
              </w:rPr>
              <w:t>5</w:t>
            </w:r>
          </w:p>
        </w:tc>
        <w:tc>
          <w:tcPr>
            <w:tcW w:w="1327" w:type="dxa"/>
            <w:vAlign w:val="center"/>
          </w:tcPr>
          <w:p w:rsidR="001E75C2" w:rsidRDefault="00BF5727">
            <w:pPr>
              <w:jc w:val="center"/>
            </w:pPr>
            <w:r>
              <w:rPr>
                <w:color w:val="000000"/>
                <w:sz w:val="24"/>
              </w:rPr>
              <w:t>601398</w:t>
            </w:r>
          </w:p>
        </w:tc>
        <w:tc>
          <w:tcPr>
            <w:tcW w:w="1769" w:type="dxa"/>
            <w:vAlign w:val="center"/>
          </w:tcPr>
          <w:p w:rsidR="001E75C2" w:rsidRDefault="00BF5727">
            <w:pPr>
              <w:jc w:val="center"/>
            </w:pPr>
            <w:r>
              <w:rPr>
                <w:color w:val="000000"/>
                <w:sz w:val="24"/>
              </w:rPr>
              <w:t>工商银行</w:t>
            </w:r>
          </w:p>
        </w:tc>
        <w:tc>
          <w:tcPr>
            <w:tcW w:w="1327" w:type="dxa"/>
            <w:vAlign w:val="center"/>
          </w:tcPr>
          <w:p w:rsidR="001E75C2" w:rsidRDefault="00BF5727">
            <w:pPr>
              <w:jc w:val="right"/>
            </w:pPr>
            <w:r>
              <w:rPr>
                <w:color w:val="000000"/>
                <w:sz w:val="24"/>
              </w:rPr>
              <w:t>900,000</w:t>
            </w:r>
          </w:p>
        </w:tc>
        <w:tc>
          <w:tcPr>
            <w:tcW w:w="1915" w:type="dxa"/>
            <w:vAlign w:val="center"/>
          </w:tcPr>
          <w:p w:rsidR="001E75C2" w:rsidRDefault="00BF5727">
            <w:pPr>
              <w:jc w:val="right"/>
            </w:pPr>
            <w:r>
              <w:rPr>
                <w:color w:val="000000"/>
                <w:sz w:val="24"/>
              </w:rPr>
              <w:t>4,788,000.00</w:t>
            </w:r>
          </w:p>
        </w:tc>
        <w:tc>
          <w:tcPr>
            <w:tcW w:w="1680" w:type="dxa"/>
            <w:vAlign w:val="center"/>
          </w:tcPr>
          <w:p w:rsidR="001E75C2" w:rsidRDefault="00BF5727">
            <w:pPr>
              <w:jc w:val="right"/>
            </w:pPr>
            <w:r>
              <w:rPr>
                <w:color w:val="000000"/>
                <w:sz w:val="24"/>
              </w:rPr>
              <w:t>0.66</w:t>
            </w:r>
          </w:p>
        </w:tc>
      </w:tr>
      <w:tr w:rsidR="001E75C2">
        <w:trPr>
          <w:jc w:val="center"/>
        </w:trPr>
        <w:tc>
          <w:tcPr>
            <w:tcW w:w="850" w:type="dxa"/>
            <w:vAlign w:val="center"/>
          </w:tcPr>
          <w:p w:rsidR="001E75C2" w:rsidRDefault="00BF5727">
            <w:pPr>
              <w:jc w:val="center"/>
            </w:pPr>
            <w:r>
              <w:rPr>
                <w:color w:val="000000"/>
                <w:sz w:val="24"/>
              </w:rPr>
              <w:t>6</w:t>
            </w:r>
          </w:p>
        </w:tc>
        <w:tc>
          <w:tcPr>
            <w:tcW w:w="1327" w:type="dxa"/>
            <w:vAlign w:val="center"/>
          </w:tcPr>
          <w:p w:rsidR="001E75C2" w:rsidRDefault="00BF5727">
            <w:pPr>
              <w:jc w:val="center"/>
            </w:pPr>
            <w:r>
              <w:rPr>
                <w:color w:val="000000"/>
                <w:sz w:val="24"/>
              </w:rPr>
              <w:t>601318</w:t>
            </w:r>
          </w:p>
        </w:tc>
        <w:tc>
          <w:tcPr>
            <w:tcW w:w="1769" w:type="dxa"/>
            <w:vAlign w:val="center"/>
          </w:tcPr>
          <w:p w:rsidR="001E75C2" w:rsidRDefault="00BF5727">
            <w:pPr>
              <w:jc w:val="center"/>
            </w:pPr>
            <w:r>
              <w:rPr>
                <w:color w:val="000000"/>
                <w:sz w:val="24"/>
              </w:rPr>
              <w:t>中国平安</w:t>
            </w:r>
          </w:p>
        </w:tc>
        <w:tc>
          <w:tcPr>
            <w:tcW w:w="1327" w:type="dxa"/>
            <w:vAlign w:val="center"/>
          </w:tcPr>
          <w:p w:rsidR="001E75C2" w:rsidRDefault="00BF5727">
            <w:pPr>
              <w:jc w:val="right"/>
            </w:pPr>
            <w:r>
              <w:rPr>
                <w:color w:val="000000"/>
                <w:sz w:val="24"/>
              </w:rPr>
              <w:t>80,000</w:t>
            </w:r>
          </w:p>
        </w:tc>
        <w:tc>
          <w:tcPr>
            <w:tcW w:w="1915" w:type="dxa"/>
            <w:vAlign w:val="center"/>
          </w:tcPr>
          <w:p w:rsidR="001E75C2" w:rsidRDefault="00BF5727">
            <w:pPr>
              <w:jc w:val="right"/>
            </w:pPr>
            <w:r>
              <w:rPr>
                <w:color w:val="000000"/>
                <w:sz w:val="24"/>
              </w:rPr>
              <w:t>4,686,400.00</w:t>
            </w:r>
          </w:p>
        </w:tc>
        <w:tc>
          <w:tcPr>
            <w:tcW w:w="1680" w:type="dxa"/>
            <w:vAlign w:val="center"/>
          </w:tcPr>
          <w:p w:rsidR="001E75C2" w:rsidRDefault="00BF5727">
            <w:pPr>
              <w:jc w:val="right"/>
            </w:pPr>
            <w:r>
              <w:rPr>
                <w:color w:val="000000"/>
                <w:sz w:val="24"/>
              </w:rPr>
              <w:t>0.64</w:t>
            </w:r>
          </w:p>
        </w:tc>
      </w:tr>
      <w:tr w:rsidR="001E75C2">
        <w:trPr>
          <w:jc w:val="center"/>
        </w:trPr>
        <w:tc>
          <w:tcPr>
            <w:tcW w:w="850" w:type="dxa"/>
            <w:vAlign w:val="center"/>
          </w:tcPr>
          <w:p w:rsidR="001E75C2" w:rsidRDefault="00BF5727">
            <w:pPr>
              <w:jc w:val="center"/>
            </w:pPr>
            <w:r>
              <w:rPr>
                <w:color w:val="000000"/>
                <w:sz w:val="24"/>
              </w:rPr>
              <w:t>7</w:t>
            </w:r>
          </w:p>
        </w:tc>
        <w:tc>
          <w:tcPr>
            <w:tcW w:w="1327" w:type="dxa"/>
            <w:vAlign w:val="center"/>
          </w:tcPr>
          <w:p w:rsidR="001E75C2" w:rsidRDefault="00BF5727">
            <w:pPr>
              <w:jc w:val="center"/>
            </w:pPr>
            <w:r>
              <w:rPr>
                <w:color w:val="000000"/>
                <w:sz w:val="24"/>
              </w:rPr>
              <w:t>600056</w:t>
            </w:r>
          </w:p>
        </w:tc>
        <w:tc>
          <w:tcPr>
            <w:tcW w:w="1769" w:type="dxa"/>
            <w:vAlign w:val="center"/>
          </w:tcPr>
          <w:p w:rsidR="001E75C2" w:rsidRDefault="00BF5727">
            <w:pPr>
              <w:jc w:val="center"/>
            </w:pPr>
            <w:r>
              <w:rPr>
                <w:color w:val="000000"/>
                <w:sz w:val="24"/>
              </w:rPr>
              <w:t>中国医药</w:t>
            </w:r>
          </w:p>
        </w:tc>
        <w:tc>
          <w:tcPr>
            <w:tcW w:w="1327" w:type="dxa"/>
            <w:vAlign w:val="center"/>
          </w:tcPr>
          <w:p w:rsidR="001E75C2" w:rsidRDefault="00BF5727">
            <w:pPr>
              <w:jc w:val="right"/>
            </w:pPr>
            <w:r>
              <w:rPr>
                <w:color w:val="000000"/>
                <w:sz w:val="24"/>
              </w:rPr>
              <w:t>250,000</w:t>
            </w:r>
          </w:p>
        </w:tc>
        <w:tc>
          <w:tcPr>
            <w:tcW w:w="1915" w:type="dxa"/>
            <w:vAlign w:val="center"/>
          </w:tcPr>
          <w:p w:rsidR="001E75C2" w:rsidRDefault="00BF5727">
            <w:pPr>
              <w:jc w:val="right"/>
            </w:pPr>
            <w:r>
              <w:rPr>
                <w:color w:val="000000"/>
                <w:sz w:val="24"/>
              </w:rPr>
              <w:t>4,567,500.00</w:t>
            </w:r>
          </w:p>
        </w:tc>
        <w:tc>
          <w:tcPr>
            <w:tcW w:w="1680" w:type="dxa"/>
            <w:vAlign w:val="center"/>
          </w:tcPr>
          <w:p w:rsidR="001E75C2" w:rsidRDefault="00BF5727">
            <w:pPr>
              <w:jc w:val="right"/>
            </w:pPr>
            <w:r>
              <w:rPr>
                <w:color w:val="000000"/>
                <w:sz w:val="24"/>
              </w:rPr>
              <w:t>0.63</w:t>
            </w:r>
          </w:p>
        </w:tc>
      </w:tr>
      <w:tr w:rsidR="001E75C2">
        <w:trPr>
          <w:jc w:val="center"/>
        </w:trPr>
        <w:tc>
          <w:tcPr>
            <w:tcW w:w="850" w:type="dxa"/>
            <w:vAlign w:val="center"/>
          </w:tcPr>
          <w:p w:rsidR="001E75C2" w:rsidRDefault="00BF5727">
            <w:pPr>
              <w:jc w:val="center"/>
            </w:pPr>
            <w:r>
              <w:rPr>
                <w:color w:val="000000"/>
                <w:sz w:val="24"/>
              </w:rPr>
              <w:t>8</w:t>
            </w:r>
          </w:p>
        </w:tc>
        <w:tc>
          <w:tcPr>
            <w:tcW w:w="1327" w:type="dxa"/>
            <w:vAlign w:val="center"/>
          </w:tcPr>
          <w:p w:rsidR="001E75C2" w:rsidRDefault="00BF5727">
            <w:pPr>
              <w:jc w:val="center"/>
            </w:pPr>
            <w:r>
              <w:rPr>
                <w:color w:val="000000"/>
                <w:sz w:val="24"/>
              </w:rPr>
              <w:t>601939</w:t>
            </w:r>
          </w:p>
        </w:tc>
        <w:tc>
          <w:tcPr>
            <w:tcW w:w="1769" w:type="dxa"/>
            <w:vAlign w:val="center"/>
          </w:tcPr>
          <w:p w:rsidR="001E75C2" w:rsidRDefault="00BF5727">
            <w:pPr>
              <w:jc w:val="center"/>
            </w:pPr>
            <w:r>
              <w:rPr>
                <w:color w:val="000000"/>
                <w:sz w:val="24"/>
              </w:rPr>
              <w:t>建设银行</w:t>
            </w:r>
          </w:p>
        </w:tc>
        <w:tc>
          <w:tcPr>
            <w:tcW w:w="1327" w:type="dxa"/>
            <w:vAlign w:val="center"/>
          </w:tcPr>
          <w:p w:rsidR="001E75C2" w:rsidRDefault="00BF5727">
            <w:pPr>
              <w:jc w:val="right"/>
            </w:pPr>
            <w:r>
              <w:rPr>
                <w:color w:val="000000"/>
                <w:sz w:val="24"/>
              </w:rPr>
              <w:t>500,000</w:t>
            </w:r>
          </w:p>
        </w:tc>
        <w:tc>
          <w:tcPr>
            <w:tcW w:w="1915" w:type="dxa"/>
            <w:vAlign w:val="center"/>
          </w:tcPr>
          <w:p w:rsidR="001E75C2" w:rsidRDefault="00BF5727">
            <w:pPr>
              <w:jc w:val="right"/>
            </w:pPr>
            <w:r>
              <w:rPr>
                <w:color w:val="000000"/>
                <w:sz w:val="24"/>
              </w:rPr>
              <w:t>3,275,000.00</w:t>
            </w:r>
          </w:p>
        </w:tc>
        <w:tc>
          <w:tcPr>
            <w:tcW w:w="1680" w:type="dxa"/>
            <w:vAlign w:val="center"/>
          </w:tcPr>
          <w:p w:rsidR="001E75C2" w:rsidRDefault="00BF5727">
            <w:pPr>
              <w:jc w:val="right"/>
            </w:pPr>
            <w:r>
              <w:rPr>
                <w:color w:val="000000"/>
                <w:sz w:val="24"/>
              </w:rPr>
              <w:t>0.45</w:t>
            </w:r>
          </w:p>
        </w:tc>
      </w:tr>
      <w:tr w:rsidR="001E75C2">
        <w:trPr>
          <w:jc w:val="center"/>
        </w:trPr>
        <w:tc>
          <w:tcPr>
            <w:tcW w:w="850" w:type="dxa"/>
            <w:vAlign w:val="center"/>
          </w:tcPr>
          <w:p w:rsidR="001E75C2" w:rsidRDefault="00BF5727">
            <w:pPr>
              <w:jc w:val="center"/>
            </w:pPr>
            <w:r>
              <w:rPr>
                <w:color w:val="000000"/>
                <w:sz w:val="24"/>
              </w:rPr>
              <w:t>9</w:t>
            </w:r>
          </w:p>
        </w:tc>
        <w:tc>
          <w:tcPr>
            <w:tcW w:w="1327" w:type="dxa"/>
            <w:vAlign w:val="center"/>
          </w:tcPr>
          <w:p w:rsidR="001E75C2" w:rsidRDefault="00BF5727">
            <w:pPr>
              <w:jc w:val="center"/>
            </w:pPr>
            <w:r>
              <w:rPr>
                <w:color w:val="000000"/>
                <w:sz w:val="24"/>
              </w:rPr>
              <w:t>600329</w:t>
            </w:r>
          </w:p>
        </w:tc>
        <w:tc>
          <w:tcPr>
            <w:tcW w:w="1769" w:type="dxa"/>
            <w:vAlign w:val="center"/>
          </w:tcPr>
          <w:p w:rsidR="001E75C2" w:rsidRDefault="00BF5727">
            <w:pPr>
              <w:jc w:val="center"/>
            </w:pPr>
            <w:r>
              <w:rPr>
                <w:color w:val="000000"/>
                <w:sz w:val="24"/>
              </w:rPr>
              <w:t>中新药业</w:t>
            </w:r>
          </w:p>
        </w:tc>
        <w:tc>
          <w:tcPr>
            <w:tcW w:w="1327" w:type="dxa"/>
            <w:vAlign w:val="center"/>
          </w:tcPr>
          <w:p w:rsidR="001E75C2" w:rsidRDefault="00BF5727">
            <w:pPr>
              <w:jc w:val="right"/>
            </w:pPr>
            <w:r>
              <w:rPr>
                <w:color w:val="000000"/>
                <w:sz w:val="24"/>
              </w:rPr>
              <w:t>150,000</w:t>
            </w:r>
          </w:p>
        </w:tc>
        <w:tc>
          <w:tcPr>
            <w:tcW w:w="1915" w:type="dxa"/>
            <w:vAlign w:val="center"/>
          </w:tcPr>
          <w:p w:rsidR="001E75C2" w:rsidRDefault="00BF5727">
            <w:pPr>
              <w:jc w:val="right"/>
            </w:pPr>
            <w:r>
              <w:rPr>
                <w:color w:val="000000"/>
                <w:sz w:val="24"/>
              </w:rPr>
              <w:t>2,850,000.00</w:t>
            </w:r>
          </w:p>
        </w:tc>
        <w:tc>
          <w:tcPr>
            <w:tcW w:w="1680" w:type="dxa"/>
            <w:vAlign w:val="center"/>
          </w:tcPr>
          <w:p w:rsidR="001E75C2" w:rsidRDefault="00BF5727">
            <w:pPr>
              <w:jc w:val="right"/>
            </w:pPr>
            <w:r>
              <w:rPr>
                <w:color w:val="000000"/>
                <w:sz w:val="24"/>
              </w:rPr>
              <w:t>0.39</w:t>
            </w:r>
          </w:p>
        </w:tc>
      </w:tr>
      <w:tr w:rsidR="001E75C2">
        <w:trPr>
          <w:jc w:val="center"/>
        </w:trPr>
        <w:tc>
          <w:tcPr>
            <w:tcW w:w="850" w:type="dxa"/>
            <w:vAlign w:val="center"/>
          </w:tcPr>
          <w:p w:rsidR="001E75C2" w:rsidRDefault="00BF5727">
            <w:pPr>
              <w:jc w:val="center"/>
            </w:pPr>
            <w:r>
              <w:rPr>
                <w:color w:val="000000"/>
                <w:sz w:val="24"/>
              </w:rPr>
              <w:t>10</w:t>
            </w:r>
          </w:p>
        </w:tc>
        <w:tc>
          <w:tcPr>
            <w:tcW w:w="1327" w:type="dxa"/>
            <w:vAlign w:val="center"/>
          </w:tcPr>
          <w:p w:rsidR="001E75C2" w:rsidRDefault="00BF5727">
            <w:pPr>
              <w:jc w:val="center"/>
            </w:pPr>
            <w:r>
              <w:rPr>
                <w:color w:val="000000"/>
                <w:sz w:val="24"/>
              </w:rPr>
              <w:t>600029</w:t>
            </w:r>
          </w:p>
        </w:tc>
        <w:tc>
          <w:tcPr>
            <w:tcW w:w="1769" w:type="dxa"/>
            <w:vAlign w:val="center"/>
          </w:tcPr>
          <w:p w:rsidR="001E75C2" w:rsidRDefault="00BF5727">
            <w:pPr>
              <w:jc w:val="center"/>
            </w:pPr>
            <w:r>
              <w:rPr>
                <w:color w:val="000000"/>
                <w:sz w:val="24"/>
              </w:rPr>
              <w:t>南方航空</w:t>
            </w:r>
          </w:p>
        </w:tc>
        <w:tc>
          <w:tcPr>
            <w:tcW w:w="1327" w:type="dxa"/>
            <w:vAlign w:val="center"/>
          </w:tcPr>
          <w:p w:rsidR="001E75C2" w:rsidRDefault="00BF5727">
            <w:pPr>
              <w:jc w:val="right"/>
            </w:pPr>
            <w:r>
              <w:rPr>
                <w:color w:val="000000"/>
                <w:sz w:val="24"/>
              </w:rPr>
              <w:t>300,000</w:t>
            </w:r>
          </w:p>
        </w:tc>
        <w:tc>
          <w:tcPr>
            <w:tcW w:w="1915" w:type="dxa"/>
            <w:vAlign w:val="center"/>
          </w:tcPr>
          <w:p w:rsidR="001E75C2" w:rsidRDefault="00BF5727">
            <w:pPr>
              <w:jc w:val="right"/>
            </w:pPr>
            <w:r>
              <w:rPr>
                <w:color w:val="000000"/>
                <w:sz w:val="24"/>
              </w:rPr>
              <w:t>2,535,000.00</w:t>
            </w:r>
          </w:p>
        </w:tc>
        <w:tc>
          <w:tcPr>
            <w:tcW w:w="1680" w:type="dxa"/>
            <w:vAlign w:val="center"/>
          </w:tcPr>
          <w:p w:rsidR="001E75C2" w:rsidRDefault="00BF5727">
            <w:pPr>
              <w:jc w:val="right"/>
            </w:pPr>
            <w:r>
              <w:rPr>
                <w:color w:val="000000"/>
                <w:sz w:val="24"/>
              </w:rPr>
              <w:t>0.35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186,762,000.00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186,762,000.00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139,960,500.00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329,567,000.00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45.16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656,289,500.00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E75C2">
        <w:trPr>
          <w:jc w:val="center"/>
        </w:trPr>
        <w:tc>
          <w:tcPr>
            <w:tcW w:w="1075" w:type="dxa"/>
            <w:vAlign w:val="center"/>
          </w:tcPr>
          <w:p w:rsidR="001E75C2" w:rsidRDefault="00BF5727">
            <w:pPr>
              <w:jc w:val="center"/>
            </w:pPr>
            <w:r>
              <w:rPr>
                <w:color w:val="000000"/>
                <w:sz w:val="24"/>
              </w:rPr>
              <w:t>1</w:t>
            </w:r>
          </w:p>
        </w:tc>
        <w:tc>
          <w:tcPr>
            <w:tcW w:w="1533" w:type="dxa"/>
            <w:vAlign w:val="center"/>
          </w:tcPr>
          <w:p w:rsidR="001E75C2" w:rsidRDefault="00BF5727">
            <w:pPr>
              <w:jc w:val="center"/>
            </w:pPr>
            <w:r>
              <w:rPr>
                <w:color w:val="000000"/>
                <w:sz w:val="24"/>
              </w:rPr>
              <w:t>170210</w:t>
            </w:r>
          </w:p>
        </w:tc>
        <w:tc>
          <w:tcPr>
            <w:tcW w:w="1533" w:type="dxa"/>
            <w:vAlign w:val="center"/>
          </w:tcPr>
          <w:p w:rsidR="001E75C2" w:rsidRDefault="00BF5727">
            <w:pPr>
              <w:jc w:val="center"/>
            </w:pPr>
            <w:r>
              <w:rPr>
                <w:color w:val="000000"/>
                <w:sz w:val="24"/>
              </w:rPr>
              <w:t>17</w:t>
            </w:r>
            <w:r>
              <w:rPr>
                <w:color w:val="000000"/>
                <w:sz w:val="24"/>
              </w:rPr>
              <w:t>国开</w:t>
            </w:r>
            <w:r>
              <w:rPr>
                <w:color w:val="000000"/>
                <w:sz w:val="24"/>
              </w:rPr>
              <w:t>10</w:t>
            </w:r>
          </w:p>
        </w:tc>
        <w:tc>
          <w:tcPr>
            <w:tcW w:w="1394" w:type="dxa"/>
            <w:vAlign w:val="center"/>
          </w:tcPr>
          <w:p w:rsidR="001E75C2" w:rsidRDefault="00BF5727">
            <w:pPr>
              <w:jc w:val="right"/>
            </w:pPr>
            <w:r>
              <w:rPr>
                <w:color w:val="000000"/>
                <w:sz w:val="24"/>
              </w:rPr>
              <w:t>1,500,000</w:t>
            </w:r>
          </w:p>
        </w:tc>
        <w:tc>
          <w:tcPr>
            <w:tcW w:w="1944" w:type="dxa"/>
            <w:vAlign w:val="center"/>
          </w:tcPr>
          <w:p w:rsidR="001E75C2" w:rsidRDefault="00BF5727">
            <w:pPr>
              <w:jc w:val="right"/>
            </w:pPr>
            <w:r>
              <w:rPr>
                <w:color w:val="000000"/>
                <w:sz w:val="24"/>
              </w:rPr>
              <w:t>146,610,000.00</w:t>
            </w:r>
          </w:p>
        </w:tc>
        <w:tc>
          <w:tcPr>
            <w:tcW w:w="1389" w:type="dxa"/>
            <w:vAlign w:val="center"/>
          </w:tcPr>
          <w:p w:rsidR="001E75C2" w:rsidRDefault="00BF5727">
            <w:pPr>
              <w:jc w:val="right"/>
            </w:pPr>
            <w:r>
              <w:rPr>
                <w:color w:val="000000"/>
                <w:sz w:val="24"/>
              </w:rPr>
              <w:t>20.09</w:t>
            </w:r>
          </w:p>
        </w:tc>
      </w:tr>
      <w:tr w:rsidR="001E75C2">
        <w:trPr>
          <w:jc w:val="center"/>
        </w:trPr>
        <w:tc>
          <w:tcPr>
            <w:tcW w:w="1075" w:type="dxa"/>
            <w:vAlign w:val="center"/>
          </w:tcPr>
          <w:p w:rsidR="001E75C2" w:rsidRDefault="00BF5727">
            <w:pPr>
              <w:jc w:val="center"/>
            </w:pPr>
            <w:r>
              <w:rPr>
                <w:color w:val="000000"/>
                <w:sz w:val="24"/>
              </w:rPr>
              <w:t>2</w:t>
            </w:r>
          </w:p>
        </w:tc>
        <w:tc>
          <w:tcPr>
            <w:tcW w:w="1533" w:type="dxa"/>
            <w:vAlign w:val="center"/>
          </w:tcPr>
          <w:p w:rsidR="001E75C2" w:rsidRDefault="00BF5727">
            <w:pPr>
              <w:jc w:val="center"/>
            </w:pPr>
            <w:r>
              <w:rPr>
                <w:color w:val="000000"/>
                <w:sz w:val="24"/>
              </w:rPr>
              <w:t>018005</w:t>
            </w:r>
          </w:p>
        </w:tc>
        <w:tc>
          <w:tcPr>
            <w:tcW w:w="1533" w:type="dxa"/>
            <w:vAlign w:val="center"/>
          </w:tcPr>
          <w:p w:rsidR="001E75C2" w:rsidRDefault="00BF5727">
            <w:pPr>
              <w:jc w:val="center"/>
            </w:pPr>
            <w:r>
              <w:rPr>
                <w:color w:val="000000"/>
                <w:sz w:val="24"/>
              </w:rPr>
              <w:t>国开</w:t>
            </w:r>
            <w:r>
              <w:rPr>
                <w:color w:val="000000"/>
                <w:sz w:val="24"/>
              </w:rPr>
              <w:t>1701</w:t>
            </w:r>
          </w:p>
        </w:tc>
        <w:tc>
          <w:tcPr>
            <w:tcW w:w="1394" w:type="dxa"/>
            <w:vAlign w:val="center"/>
          </w:tcPr>
          <w:p w:rsidR="001E75C2" w:rsidRDefault="00BF5727">
            <w:pPr>
              <w:jc w:val="right"/>
            </w:pPr>
            <w:r>
              <w:rPr>
                <w:color w:val="000000"/>
                <w:sz w:val="24"/>
              </w:rPr>
              <w:t>400,000</w:t>
            </w:r>
          </w:p>
        </w:tc>
        <w:tc>
          <w:tcPr>
            <w:tcW w:w="1944" w:type="dxa"/>
            <w:vAlign w:val="center"/>
          </w:tcPr>
          <w:p w:rsidR="001E75C2" w:rsidRDefault="00BF5727">
            <w:pPr>
              <w:jc w:val="right"/>
            </w:pPr>
            <w:r>
              <w:rPr>
                <w:color w:val="000000"/>
                <w:sz w:val="24"/>
              </w:rPr>
              <w:t>40,152,000.00</w:t>
            </w:r>
          </w:p>
        </w:tc>
        <w:tc>
          <w:tcPr>
            <w:tcW w:w="1389" w:type="dxa"/>
            <w:vAlign w:val="center"/>
          </w:tcPr>
          <w:p w:rsidR="001E75C2" w:rsidRDefault="00BF5727">
            <w:pPr>
              <w:jc w:val="right"/>
            </w:pPr>
            <w:r>
              <w:rPr>
                <w:color w:val="000000"/>
                <w:sz w:val="24"/>
              </w:rPr>
              <w:t>5.50</w:t>
            </w:r>
          </w:p>
        </w:tc>
      </w:tr>
      <w:tr w:rsidR="001E75C2">
        <w:trPr>
          <w:jc w:val="center"/>
        </w:trPr>
        <w:tc>
          <w:tcPr>
            <w:tcW w:w="1075" w:type="dxa"/>
            <w:vAlign w:val="center"/>
          </w:tcPr>
          <w:p w:rsidR="001E75C2" w:rsidRDefault="00BF5727">
            <w:pPr>
              <w:jc w:val="center"/>
            </w:pPr>
            <w:r>
              <w:rPr>
                <w:color w:val="000000"/>
                <w:sz w:val="24"/>
              </w:rPr>
              <w:t>3</w:t>
            </w:r>
          </w:p>
        </w:tc>
        <w:tc>
          <w:tcPr>
            <w:tcW w:w="1533" w:type="dxa"/>
            <w:vAlign w:val="center"/>
          </w:tcPr>
          <w:p w:rsidR="001E75C2" w:rsidRDefault="00BF5727">
            <w:pPr>
              <w:jc w:val="center"/>
            </w:pPr>
            <w:r>
              <w:rPr>
                <w:color w:val="000000"/>
                <w:sz w:val="24"/>
              </w:rPr>
              <w:t>101753037</w:t>
            </w:r>
          </w:p>
        </w:tc>
        <w:tc>
          <w:tcPr>
            <w:tcW w:w="1533" w:type="dxa"/>
            <w:vAlign w:val="center"/>
          </w:tcPr>
          <w:p w:rsidR="001E75C2" w:rsidRDefault="00BF5727">
            <w:pPr>
              <w:jc w:val="center"/>
            </w:pPr>
            <w:r>
              <w:rPr>
                <w:color w:val="000000"/>
                <w:sz w:val="24"/>
              </w:rPr>
              <w:t>17</w:t>
            </w:r>
            <w:r>
              <w:rPr>
                <w:color w:val="000000"/>
                <w:sz w:val="24"/>
              </w:rPr>
              <w:t>苏国信</w:t>
            </w:r>
            <w:r>
              <w:rPr>
                <w:color w:val="000000"/>
                <w:sz w:val="24"/>
              </w:rPr>
              <w:t>MTN002</w:t>
            </w:r>
          </w:p>
        </w:tc>
        <w:tc>
          <w:tcPr>
            <w:tcW w:w="1394" w:type="dxa"/>
            <w:vAlign w:val="center"/>
          </w:tcPr>
          <w:p w:rsidR="001E75C2" w:rsidRDefault="00BF5727">
            <w:pPr>
              <w:jc w:val="right"/>
            </w:pPr>
            <w:r>
              <w:rPr>
                <w:color w:val="000000"/>
                <w:sz w:val="24"/>
              </w:rPr>
              <w:t>300,000</w:t>
            </w:r>
          </w:p>
        </w:tc>
        <w:tc>
          <w:tcPr>
            <w:tcW w:w="1944" w:type="dxa"/>
            <w:vAlign w:val="center"/>
          </w:tcPr>
          <w:p w:rsidR="001E75C2" w:rsidRDefault="00BF5727">
            <w:pPr>
              <w:jc w:val="right"/>
            </w:pPr>
            <w:r>
              <w:rPr>
                <w:color w:val="000000"/>
                <w:sz w:val="24"/>
              </w:rPr>
              <w:t>30,444,000.00</w:t>
            </w:r>
          </w:p>
        </w:tc>
        <w:tc>
          <w:tcPr>
            <w:tcW w:w="1389" w:type="dxa"/>
            <w:vAlign w:val="center"/>
          </w:tcPr>
          <w:p w:rsidR="001E75C2" w:rsidRDefault="00BF5727">
            <w:pPr>
              <w:jc w:val="right"/>
            </w:pPr>
            <w:r>
              <w:rPr>
                <w:color w:val="000000"/>
                <w:sz w:val="24"/>
              </w:rPr>
              <w:t>4.17</w:t>
            </w:r>
          </w:p>
        </w:tc>
      </w:tr>
      <w:tr w:rsidR="001E75C2">
        <w:trPr>
          <w:jc w:val="center"/>
        </w:trPr>
        <w:tc>
          <w:tcPr>
            <w:tcW w:w="1075" w:type="dxa"/>
            <w:vAlign w:val="center"/>
          </w:tcPr>
          <w:p w:rsidR="001E75C2" w:rsidRDefault="00BF5727">
            <w:pPr>
              <w:jc w:val="center"/>
            </w:pPr>
            <w:r>
              <w:rPr>
                <w:color w:val="000000"/>
                <w:sz w:val="24"/>
              </w:rPr>
              <w:lastRenderedPageBreak/>
              <w:t>4</w:t>
            </w:r>
          </w:p>
        </w:tc>
        <w:tc>
          <w:tcPr>
            <w:tcW w:w="1533" w:type="dxa"/>
            <w:vAlign w:val="center"/>
          </w:tcPr>
          <w:p w:rsidR="001E75C2" w:rsidRDefault="00BF5727">
            <w:pPr>
              <w:jc w:val="center"/>
            </w:pPr>
            <w:r>
              <w:rPr>
                <w:color w:val="000000"/>
                <w:sz w:val="24"/>
              </w:rPr>
              <w:t>101559005</w:t>
            </w:r>
          </w:p>
        </w:tc>
        <w:tc>
          <w:tcPr>
            <w:tcW w:w="1533" w:type="dxa"/>
            <w:vAlign w:val="center"/>
          </w:tcPr>
          <w:p w:rsidR="001E75C2" w:rsidRDefault="00BF5727">
            <w:pPr>
              <w:jc w:val="center"/>
            </w:pPr>
            <w:r>
              <w:rPr>
                <w:color w:val="000000"/>
                <w:sz w:val="24"/>
              </w:rPr>
              <w:t>15</w:t>
            </w:r>
            <w:r>
              <w:rPr>
                <w:color w:val="000000"/>
                <w:sz w:val="24"/>
              </w:rPr>
              <w:t>苏国资</w:t>
            </w:r>
            <w:r>
              <w:rPr>
                <w:color w:val="000000"/>
                <w:sz w:val="24"/>
              </w:rPr>
              <w:t>MTN001</w:t>
            </w:r>
          </w:p>
        </w:tc>
        <w:tc>
          <w:tcPr>
            <w:tcW w:w="1394" w:type="dxa"/>
            <w:vAlign w:val="center"/>
          </w:tcPr>
          <w:p w:rsidR="001E75C2" w:rsidRDefault="00BF5727">
            <w:pPr>
              <w:jc w:val="right"/>
            </w:pPr>
            <w:r>
              <w:rPr>
                <w:color w:val="000000"/>
                <w:sz w:val="24"/>
              </w:rPr>
              <w:t>300,000</w:t>
            </w:r>
          </w:p>
        </w:tc>
        <w:tc>
          <w:tcPr>
            <w:tcW w:w="1944" w:type="dxa"/>
            <w:vAlign w:val="center"/>
          </w:tcPr>
          <w:p w:rsidR="001E75C2" w:rsidRDefault="00BF5727">
            <w:pPr>
              <w:jc w:val="right"/>
            </w:pPr>
            <w:r>
              <w:rPr>
                <w:color w:val="000000"/>
                <w:sz w:val="24"/>
              </w:rPr>
              <w:t>30,162,000.00</w:t>
            </w:r>
          </w:p>
        </w:tc>
        <w:tc>
          <w:tcPr>
            <w:tcW w:w="1389" w:type="dxa"/>
            <w:vAlign w:val="center"/>
          </w:tcPr>
          <w:p w:rsidR="001E75C2" w:rsidRDefault="00BF5727">
            <w:pPr>
              <w:jc w:val="right"/>
            </w:pPr>
            <w:r>
              <w:rPr>
                <w:color w:val="000000"/>
                <w:sz w:val="24"/>
              </w:rPr>
              <w:t>4.13</w:t>
            </w:r>
          </w:p>
        </w:tc>
      </w:tr>
      <w:tr w:rsidR="001E75C2">
        <w:trPr>
          <w:jc w:val="center"/>
        </w:trPr>
        <w:tc>
          <w:tcPr>
            <w:tcW w:w="1075" w:type="dxa"/>
            <w:vAlign w:val="center"/>
          </w:tcPr>
          <w:p w:rsidR="001E75C2" w:rsidRDefault="00BF5727">
            <w:pPr>
              <w:jc w:val="center"/>
            </w:pPr>
            <w:r>
              <w:rPr>
                <w:color w:val="000000"/>
                <w:sz w:val="24"/>
              </w:rPr>
              <w:t>5</w:t>
            </w:r>
          </w:p>
        </w:tc>
        <w:tc>
          <w:tcPr>
            <w:tcW w:w="1533" w:type="dxa"/>
            <w:vAlign w:val="center"/>
          </w:tcPr>
          <w:p w:rsidR="001E75C2" w:rsidRDefault="00BF5727">
            <w:pPr>
              <w:jc w:val="center"/>
            </w:pPr>
            <w:r>
              <w:rPr>
                <w:color w:val="000000"/>
                <w:sz w:val="24"/>
              </w:rPr>
              <w:t>101800480</w:t>
            </w:r>
          </w:p>
        </w:tc>
        <w:tc>
          <w:tcPr>
            <w:tcW w:w="1533" w:type="dxa"/>
            <w:vAlign w:val="center"/>
          </w:tcPr>
          <w:p w:rsidR="001E75C2" w:rsidRDefault="00BF5727">
            <w:pPr>
              <w:jc w:val="center"/>
            </w:pPr>
            <w:r>
              <w:rPr>
                <w:color w:val="000000"/>
                <w:sz w:val="24"/>
              </w:rPr>
              <w:t>18</w:t>
            </w:r>
            <w:r>
              <w:rPr>
                <w:color w:val="000000"/>
                <w:sz w:val="24"/>
              </w:rPr>
              <w:t>物产中大</w:t>
            </w:r>
            <w:r>
              <w:rPr>
                <w:color w:val="000000"/>
                <w:sz w:val="24"/>
              </w:rPr>
              <w:t>MTN001</w:t>
            </w:r>
          </w:p>
        </w:tc>
        <w:tc>
          <w:tcPr>
            <w:tcW w:w="1394" w:type="dxa"/>
            <w:vAlign w:val="center"/>
          </w:tcPr>
          <w:p w:rsidR="001E75C2" w:rsidRDefault="00BF5727">
            <w:pPr>
              <w:jc w:val="right"/>
            </w:pPr>
            <w:r>
              <w:rPr>
                <w:color w:val="000000"/>
                <w:sz w:val="24"/>
              </w:rPr>
              <w:t>300,000</w:t>
            </w:r>
          </w:p>
        </w:tc>
        <w:tc>
          <w:tcPr>
            <w:tcW w:w="1944" w:type="dxa"/>
            <w:vAlign w:val="center"/>
          </w:tcPr>
          <w:p w:rsidR="001E75C2" w:rsidRDefault="00BF5727">
            <w:pPr>
              <w:jc w:val="right"/>
            </w:pPr>
            <w:r>
              <w:rPr>
                <w:color w:val="000000"/>
                <w:sz w:val="24"/>
              </w:rPr>
              <w:t>30,120,000.00</w:t>
            </w:r>
          </w:p>
        </w:tc>
        <w:tc>
          <w:tcPr>
            <w:tcW w:w="1389" w:type="dxa"/>
            <w:vAlign w:val="center"/>
          </w:tcPr>
          <w:p w:rsidR="001E75C2" w:rsidRDefault="00BF5727">
            <w:pPr>
              <w:jc w:val="right"/>
            </w:pPr>
            <w:r>
              <w:rPr>
                <w:color w:val="000000"/>
                <w:sz w:val="24"/>
              </w:rPr>
              <w:t>4.13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18,655.88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1,603.07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8,205,592.40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8,225,851.35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1925C7" w:rsidRPr="00C51B4E" w:rsidRDefault="001925C7" w:rsidP="0028293E">
      <w:pPr>
        <w:adjustRightInd w:val="0"/>
        <w:snapToGrid w:val="0"/>
        <w:spacing w:beforeLines="50" w:before="156" w:line="360" w:lineRule="auto"/>
        <w:rPr>
          <w:rFonts w:eastAsiaTheme="minorEastAsia" w:hint="eastAsia"/>
          <w:b/>
          <w:color w:val="000000" w:themeColor="text1"/>
          <w:kern w:val="0"/>
          <w:szCs w:val="21"/>
        </w:rPr>
      </w:pPr>
      <w:r>
        <w:rPr>
          <w:rFonts w:eastAsiaTheme="minorEastAsia" w:hint="eastAsia"/>
          <w:b/>
          <w:color w:val="000000" w:themeColor="text1"/>
          <w:kern w:val="0"/>
          <w:szCs w:val="21"/>
        </w:rPr>
        <w:t xml:space="preserve">    </w:t>
      </w:r>
      <w:r w:rsidRPr="00C51B4E">
        <w:rPr>
          <w:rFonts w:eastAsiaTheme="minorEastAsia" w:hint="eastAsia"/>
          <w:color w:val="000000" w:themeColor="text1"/>
          <w:szCs w:val="21"/>
        </w:rPr>
        <w:t>无。</w:t>
      </w:r>
      <w:bookmarkStart w:id="0" w:name="_GoBack"/>
      <w:bookmarkEnd w:id="0"/>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694,081,566.28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126,671.92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4,526.32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10,173.81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4,022.88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1,000.13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694,082,069.72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135,845.60</w:t>
            </w:r>
          </w:p>
        </w:tc>
      </w:tr>
    </w:tbl>
    <w:p w:rsidR="001E75C2" w:rsidRDefault="00BF572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E75C2">
        <w:tc>
          <w:tcPr>
            <w:tcW w:w="992" w:type="dxa"/>
            <w:vMerge w:val="restart"/>
          </w:tcPr>
          <w:p w:rsidR="001E75C2" w:rsidRDefault="001E75C2"/>
          <w:p w:rsidR="001E75C2" w:rsidRDefault="00BF5727">
            <w:r>
              <w:rPr>
                <w:rFonts w:ascii="宋体" w:hAnsi="宋体" w:hint="eastAsia"/>
                <w:bCs/>
                <w:color w:val="000000"/>
                <w:kern w:val="0"/>
                <w:szCs w:val="21"/>
              </w:rPr>
              <w:t>机构</w:t>
            </w:r>
          </w:p>
        </w:tc>
        <w:tc>
          <w:tcPr>
            <w:tcW w:w="991" w:type="dxa"/>
            <w:vAlign w:val="center"/>
          </w:tcPr>
          <w:p w:rsidR="001E75C2" w:rsidRDefault="00BF5727">
            <w:pPr>
              <w:jc w:val="center"/>
            </w:pPr>
            <w:r>
              <w:rPr>
                <w:rFonts w:ascii="宋体" w:hAnsi="宋体" w:hint="eastAsia"/>
                <w:color w:val="000000"/>
                <w:kern w:val="0"/>
                <w:szCs w:val="21"/>
              </w:rPr>
              <w:t>1</w:t>
            </w:r>
          </w:p>
        </w:tc>
        <w:tc>
          <w:tcPr>
            <w:tcW w:w="1843" w:type="dxa"/>
            <w:vAlign w:val="center"/>
          </w:tcPr>
          <w:p w:rsidR="001E75C2" w:rsidRDefault="00BF5727">
            <w:pPr>
              <w:jc w:val="center"/>
            </w:pPr>
            <w:r>
              <w:rPr>
                <w:rFonts w:ascii="宋体" w:hAnsi="宋体" w:hint="eastAsia"/>
                <w:color w:val="000000"/>
                <w:kern w:val="0"/>
                <w:szCs w:val="21"/>
              </w:rPr>
              <w:t>2018/4/1-2018/6/30</w:t>
            </w:r>
          </w:p>
        </w:tc>
        <w:tc>
          <w:tcPr>
            <w:tcW w:w="851" w:type="dxa"/>
            <w:vAlign w:val="center"/>
          </w:tcPr>
          <w:p w:rsidR="001E75C2" w:rsidRDefault="00BF5727">
            <w:pPr>
              <w:jc w:val="center"/>
            </w:pPr>
            <w:r>
              <w:rPr>
                <w:rFonts w:ascii="宋体" w:hAnsi="宋体" w:hint="eastAsia"/>
                <w:color w:val="000000"/>
                <w:kern w:val="0"/>
                <w:szCs w:val="21"/>
              </w:rPr>
              <w:t>193,985,451.02</w:t>
            </w:r>
          </w:p>
        </w:tc>
        <w:tc>
          <w:tcPr>
            <w:tcW w:w="850" w:type="dxa"/>
            <w:vAlign w:val="center"/>
          </w:tcPr>
          <w:p w:rsidR="001E75C2" w:rsidRDefault="00BF5727">
            <w:pPr>
              <w:jc w:val="center"/>
            </w:pPr>
            <w:r>
              <w:rPr>
                <w:rFonts w:ascii="宋体" w:hAnsi="宋体" w:hint="eastAsia"/>
                <w:color w:val="000000"/>
                <w:kern w:val="0"/>
                <w:szCs w:val="21"/>
              </w:rPr>
              <w:t>-</w:t>
            </w:r>
          </w:p>
        </w:tc>
        <w:tc>
          <w:tcPr>
            <w:tcW w:w="1134" w:type="dxa"/>
            <w:vAlign w:val="center"/>
          </w:tcPr>
          <w:p w:rsidR="001E75C2" w:rsidRDefault="00BF5727">
            <w:pPr>
              <w:jc w:val="center"/>
            </w:pPr>
            <w:r>
              <w:rPr>
                <w:rFonts w:ascii="宋体" w:hAnsi="宋体" w:hint="eastAsia"/>
                <w:color w:val="000000"/>
                <w:kern w:val="0"/>
                <w:szCs w:val="21"/>
              </w:rPr>
              <w:t>-</w:t>
            </w:r>
          </w:p>
        </w:tc>
        <w:tc>
          <w:tcPr>
            <w:tcW w:w="1419" w:type="dxa"/>
            <w:vAlign w:val="center"/>
          </w:tcPr>
          <w:p w:rsidR="001E75C2" w:rsidRDefault="00BF5727">
            <w:pPr>
              <w:jc w:val="center"/>
            </w:pPr>
            <w:r>
              <w:rPr>
                <w:rFonts w:ascii="宋体" w:hAnsi="宋体" w:hint="eastAsia"/>
                <w:color w:val="000000"/>
                <w:kern w:val="0"/>
                <w:szCs w:val="21"/>
              </w:rPr>
              <w:t>193,985,451.02</w:t>
            </w:r>
          </w:p>
        </w:tc>
        <w:tc>
          <w:tcPr>
            <w:tcW w:w="1130" w:type="dxa"/>
            <w:vAlign w:val="center"/>
          </w:tcPr>
          <w:p w:rsidR="001E75C2" w:rsidRDefault="00BF5727">
            <w:pPr>
              <w:jc w:val="center"/>
            </w:pPr>
            <w:r>
              <w:rPr>
                <w:rFonts w:ascii="宋体" w:hAnsi="宋体" w:hint="eastAsia"/>
                <w:color w:val="000000"/>
                <w:kern w:val="0"/>
                <w:szCs w:val="21"/>
              </w:rPr>
              <w:t>27.94%</w:t>
            </w:r>
          </w:p>
        </w:tc>
      </w:tr>
      <w:tr w:rsidR="001E75C2">
        <w:tc>
          <w:tcPr>
            <w:tcW w:w="992" w:type="dxa"/>
            <w:vMerge/>
          </w:tcPr>
          <w:p w:rsidR="001E75C2" w:rsidRDefault="001E75C2"/>
        </w:tc>
        <w:tc>
          <w:tcPr>
            <w:tcW w:w="991" w:type="dxa"/>
            <w:vAlign w:val="center"/>
          </w:tcPr>
          <w:p w:rsidR="001E75C2" w:rsidRDefault="00BF5727">
            <w:pPr>
              <w:jc w:val="center"/>
            </w:pPr>
            <w:r>
              <w:rPr>
                <w:rFonts w:ascii="宋体" w:hAnsi="宋体" w:hint="eastAsia"/>
                <w:color w:val="000000"/>
                <w:kern w:val="0"/>
                <w:szCs w:val="21"/>
              </w:rPr>
              <w:t>2</w:t>
            </w:r>
          </w:p>
        </w:tc>
        <w:tc>
          <w:tcPr>
            <w:tcW w:w="1843" w:type="dxa"/>
            <w:vAlign w:val="center"/>
          </w:tcPr>
          <w:p w:rsidR="001E75C2" w:rsidRDefault="00BF5727">
            <w:pPr>
              <w:jc w:val="center"/>
            </w:pPr>
            <w:r>
              <w:rPr>
                <w:rFonts w:ascii="宋体" w:hAnsi="宋体" w:hint="eastAsia"/>
                <w:color w:val="000000"/>
                <w:kern w:val="0"/>
                <w:szCs w:val="21"/>
              </w:rPr>
              <w:t>2018/4/1-2018/6/30</w:t>
            </w:r>
          </w:p>
        </w:tc>
        <w:tc>
          <w:tcPr>
            <w:tcW w:w="851" w:type="dxa"/>
            <w:vAlign w:val="center"/>
          </w:tcPr>
          <w:p w:rsidR="001E75C2" w:rsidRDefault="00BF5727">
            <w:pPr>
              <w:jc w:val="center"/>
            </w:pPr>
            <w:r>
              <w:rPr>
                <w:rFonts w:ascii="宋体" w:hAnsi="宋体" w:hint="eastAsia"/>
                <w:color w:val="000000"/>
                <w:kern w:val="0"/>
                <w:szCs w:val="21"/>
              </w:rPr>
              <w:t>500,044,000.00</w:t>
            </w:r>
          </w:p>
        </w:tc>
        <w:tc>
          <w:tcPr>
            <w:tcW w:w="850" w:type="dxa"/>
            <w:vAlign w:val="center"/>
          </w:tcPr>
          <w:p w:rsidR="001E75C2" w:rsidRDefault="00BF5727">
            <w:pPr>
              <w:jc w:val="center"/>
            </w:pPr>
            <w:r>
              <w:rPr>
                <w:rFonts w:ascii="宋体" w:hAnsi="宋体" w:hint="eastAsia"/>
                <w:color w:val="000000"/>
                <w:kern w:val="0"/>
                <w:szCs w:val="21"/>
              </w:rPr>
              <w:t>-</w:t>
            </w:r>
          </w:p>
        </w:tc>
        <w:tc>
          <w:tcPr>
            <w:tcW w:w="1134" w:type="dxa"/>
            <w:vAlign w:val="center"/>
          </w:tcPr>
          <w:p w:rsidR="001E75C2" w:rsidRDefault="00BF5727">
            <w:pPr>
              <w:jc w:val="center"/>
            </w:pPr>
            <w:r>
              <w:rPr>
                <w:rFonts w:ascii="宋体" w:hAnsi="宋体" w:hint="eastAsia"/>
                <w:color w:val="000000"/>
                <w:kern w:val="0"/>
                <w:szCs w:val="21"/>
              </w:rPr>
              <w:t>-</w:t>
            </w:r>
          </w:p>
        </w:tc>
        <w:tc>
          <w:tcPr>
            <w:tcW w:w="1419" w:type="dxa"/>
            <w:vAlign w:val="center"/>
          </w:tcPr>
          <w:p w:rsidR="001E75C2" w:rsidRDefault="00BF5727">
            <w:pPr>
              <w:jc w:val="center"/>
            </w:pPr>
            <w:r>
              <w:rPr>
                <w:rFonts w:ascii="宋体" w:hAnsi="宋体" w:hint="eastAsia"/>
                <w:color w:val="000000"/>
                <w:kern w:val="0"/>
                <w:szCs w:val="21"/>
              </w:rPr>
              <w:t>500,044,000.00</w:t>
            </w:r>
          </w:p>
        </w:tc>
        <w:tc>
          <w:tcPr>
            <w:tcW w:w="1130" w:type="dxa"/>
            <w:vAlign w:val="center"/>
          </w:tcPr>
          <w:p w:rsidR="001E75C2" w:rsidRDefault="00BF5727">
            <w:pPr>
              <w:jc w:val="center"/>
            </w:pPr>
            <w:r>
              <w:rPr>
                <w:rFonts w:ascii="宋体" w:hAnsi="宋体" w:hint="eastAsia"/>
                <w:color w:val="000000"/>
                <w:kern w:val="0"/>
                <w:szCs w:val="21"/>
              </w:rPr>
              <w:t>72.03%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w:t>
      </w:r>
      <w:r>
        <w:rPr>
          <w:rFonts w:eastAsiaTheme="minorEastAsia"/>
          <w:color w:val="000000"/>
          <w:sz w:val="24"/>
        </w:rPr>
        <w:lastRenderedPageBreak/>
        <w:t>文件；</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1E75C2" w:rsidRDefault="00BF572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B5B" w:rsidRDefault="008F6B5B">
      <w:r>
        <w:separator/>
      </w:r>
    </w:p>
  </w:endnote>
  <w:endnote w:type="continuationSeparator" w:id="0">
    <w:p w:rsidR="008F6B5B" w:rsidRDefault="008F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1925C7">
      <w:rPr>
        <w:noProof/>
        <w:kern w:val="0"/>
        <w:szCs w:val="21"/>
      </w:rPr>
      <w:t>13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1925C7">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B5B" w:rsidRDefault="008F6B5B">
      <w:r>
        <w:separator/>
      </w:r>
    </w:p>
  </w:footnote>
  <w:footnote w:type="continuationSeparator" w:id="0">
    <w:p w:rsidR="008F6B5B" w:rsidRDefault="008F6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673A7"/>
    <w:rsid w:val="0017176A"/>
    <w:rsid w:val="00172B54"/>
    <w:rsid w:val="00175E3A"/>
    <w:rsid w:val="00176874"/>
    <w:rsid w:val="0017725A"/>
    <w:rsid w:val="0018052A"/>
    <w:rsid w:val="00180952"/>
    <w:rsid w:val="0018191A"/>
    <w:rsid w:val="00185B68"/>
    <w:rsid w:val="00186199"/>
    <w:rsid w:val="001874E3"/>
    <w:rsid w:val="001925C7"/>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E75C2"/>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6B5B"/>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27"/>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5DA5-76F9-404E-A83D-956A94589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15</Pages>
  <Words>1270</Words>
  <Characters>7240</Characters>
  <Application>Microsoft Office Word</Application>
  <DocSecurity>0</DocSecurity>
  <Lines>60</Lines>
  <Paragraphs>16</Paragraphs>
  <ScaleCrop>false</ScaleCrop>
  <Company>TRT. Ltd. Co.</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377</cp:revision>
  <cp:lastPrinted>2007-07-19T00:46:00Z</cp:lastPrinted>
  <dcterms:created xsi:type="dcterms:W3CDTF">2014-01-17T06:19:00Z</dcterms:created>
  <dcterms:modified xsi:type="dcterms:W3CDTF">2018-07-16T08:18:00Z</dcterms:modified>
</cp:coreProperties>
</file>