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二〇一八年七月十八日</w:t>
      </w:r>
    </w:p>
    <w:p w:rsidR="00220542" w:rsidRPr="0036023B" w:rsidRDefault="00220542" w:rsidP="006D2F4A">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53060A" w:rsidRDefault="00C674D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3060A" w:rsidRDefault="00C674D7">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3060A" w:rsidRDefault="00C674D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3060A" w:rsidRDefault="00C674D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3060A" w:rsidRDefault="00C674D7">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153,270,743.18</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B1F00" w:rsidRPr="0036023B" w:rsidTr="00AB1F00">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AB1F00" w:rsidRPr="0036023B" w:rsidTr="00AB1F0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-11,267,434.14</w:t>
            </w:r>
          </w:p>
        </w:tc>
      </w:tr>
      <w:tr w:rsidR="00AB1F00" w:rsidRPr="0036023B" w:rsidTr="00AB1F0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-27,080,564.16</w:t>
            </w:r>
          </w:p>
        </w:tc>
      </w:tr>
      <w:tr w:rsidR="00AB1F00" w:rsidRPr="0036023B" w:rsidTr="00AB1F0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-0.1715</w:t>
            </w:r>
          </w:p>
        </w:tc>
      </w:tr>
      <w:tr w:rsidR="00AB1F00" w:rsidRPr="0036023B" w:rsidTr="00AB1F0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98,298,040.24</w:t>
            </w:r>
          </w:p>
        </w:tc>
      </w:tr>
      <w:tr w:rsidR="00AB1F00" w:rsidRPr="0036023B" w:rsidTr="00AB1F00">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0.641</w:t>
            </w:r>
          </w:p>
        </w:tc>
      </w:tr>
    </w:tbl>
    <w:p w:rsidR="0053060A" w:rsidRDefault="00C674D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53060A">
        <w:trPr>
          <w:jc w:val="center"/>
        </w:trPr>
        <w:tc>
          <w:tcPr>
            <w:tcW w:w="1469" w:type="dxa"/>
            <w:vAlign w:val="center"/>
          </w:tcPr>
          <w:p w:rsidR="0053060A" w:rsidRDefault="00C674D7">
            <w:pPr>
              <w:jc w:val="left"/>
            </w:pPr>
            <w:r>
              <w:rPr>
                <w:color w:val="000000"/>
                <w:sz w:val="24"/>
              </w:rPr>
              <w:t>过去三个月</w:t>
            </w:r>
          </w:p>
        </w:tc>
        <w:tc>
          <w:tcPr>
            <w:tcW w:w="1150" w:type="dxa"/>
            <w:vAlign w:val="center"/>
          </w:tcPr>
          <w:p w:rsidR="0053060A" w:rsidRDefault="00C674D7">
            <w:pPr>
              <w:jc w:val="center"/>
            </w:pPr>
            <w:r>
              <w:rPr>
                <w:color w:val="000000"/>
                <w:sz w:val="24"/>
              </w:rPr>
              <w:t>-20.77%</w:t>
            </w:r>
          </w:p>
        </w:tc>
        <w:tc>
          <w:tcPr>
            <w:tcW w:w="1223" w:type="dxa"/>
            <w:vAlign w:val="center"/>
          </w:tcPr>
          <w:p w:rsidR="0053060A" w:rsidRDefault="00C674D7">
            <w:pPr>
              <w:jc w:val="center"/>
            </w:pPr>
            <w:r>
              <w:rPr>
                <w:color w:val="000000"/>
                <w:sz w:val="24"/>
              </w:rPr>
              <w:t>1.46%</w:t>
            </w:r>
          </w:p>
        </w:tc>
        <w:tc>
          <w:tcPr>
            <w:tcW w:w="1244" w:type="dxa"/>
            <w:vAlign w:val="center"/>
          </w:tcPr>
          <w:p w:rsidR="0053060A" w:rsidRDefault="00C674D7">
            <w:pPr>
              <w:jc w:val="center"/>
            </w:pPr>
            <w:r>
              <w:rPr>
                <w:color w:val="000000"/>
                <w:sz w:val="24"/>
              </w:rPr>
              <w:t>-19.79%</w:t>
            </w:r>
          </w:p>
        </w:tc>
        <w:tc>
          <w:tcPr>
            <w:tcW w:w="1251" w:type="dxa"/>
            <w:vAlign w:val="center"/>
          </w:tcPr>
          <w:p w:rsidR="0053060A" w:rsidRDefault="00C674D7">
            <w:pPr>
              <w:jc w:val="center"/>
            </w:pPr>
            <w:r>
              <w:rPr>
                <w:color w:val="000000"/>
                <w:sz w:val="24"/>
              </w:rPr>
              <w:t>1.38%</w:t>
            </w:r>
          </w:p>
        </w:tc>
        <w:tc>
          <w:tcPr>
            <w:tcW w:w="1263" w:type="dxa"/>
            <w:vAlign w:val="center"/>
          </w:tcPr>
          <w:p w:rsidR="0053060A" w:rsidRDefault="00C674D7">
            <w:pPr>
              <w:jc w:val="center"/>
            </w:pPr>
            <w:r>
              <w:rPr>
                <w:color w:val="000000"/>
                <w:sz w:val="24"/>
              </w:rPr>
              <w:t>-0.98%</w:t>
            </w:r>
          </w:p>
        </w:tc>
        <w:tc>
          <w:tcPr>
            <w:tcW w:w="1268" w:type="dxa"/>
            <w:vAlign w:val="center"/>
          </w:tcPr>
          <w:p w:rsidR="0053060A" w:rsidRDefault="00C674D7">
            <w:pPr>
              <w:jc w:val="center"/>
            </w:pPr>
            <w:r>
              <w:rPr>
                <w:color w:val="000000"/>
                <w:sz w:val="24"/>
              </w:rPr>
              <w:t>0.08%</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6C1D5C" w:rsidRPr="00D14E65" w:rsidRDefault="006C1D5C" w:rsidP="0099526C">
      <w:pPr>
        <w:tabs>
          <w:tab w:val="left" w:pos="1800"/>
        </w:tabs>
        <w:spacing w:before="29" w:line="288" w:lineRule="auto"/>
        <w:rPr>
          <w:rFonts w:hint="eastAsia"/>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lastRenderedPageBreak/>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53060A">
        <w:trPr>
          <w:jc w:val="center"/>
        </w:trPr>
        <w:tc>
          <w:tcPr>
            <w:tcW w:w="846" w:type="dxa"/>
            <w:vAlign w:val="center"/>
          </w:tcPr>
          <w:p w:rsidR="0053060A" w:rsidRDefault="00C674D7">
            <w:pPr>
              <w:jc w:val="center"/>
            </w:pPr>
            <w:r>
              <w:rPr>
                <w:color w:val="000000"/>
                <w:sz w:val="24"/>
              </w:rPr>
              <w:t>蔡铮</w:t>
            </w:r>
          </w:p>
        </w:tc>
        <w:tc>
          <w:tcPr>
            <w:tcW w:w="845" w:type="dxa"/>
            <w:vAlign w:val="center"/>
          </w:tcPr>
          <w:p w:rsidR="0053060A" w:rsidRDefault="00C674D7">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w:t>
            </w:r>
            <w:r>
              <w:rPr>
                <w:color w:val="000000"/>
                <w:sz w:val="24"/>
              </w:rPr>
              <w:lastRenderedPageBreak/>
              <w:t>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53060A" w:rsidRDefault="00C674D7">
            <w:pPr>
              <w:jc w:val="center"/>
            </w:pPr>
            <w:r>
              <w:rPr>
                <w:color w:val="000000"/>
                <w:sz w:val="24"/>
              </w:rPr>
              <w:lastRenderedPageBreak/>
              <w:t>2016-07-19</w:t>
            </w:r>
          </w:p>
        </w:tc>
        <w:tc>
          <w:tcPr>
            <w:tcW w:w="1548" w:type="dxa"/>
            <w:vAlign w:val="center"/>
          </w:tcPr>
          <w:p w:rsidR="0053060A" w:rsidRDefault="00C674D7">
            <w:pPr>
              <w:jc w:val="center"/>
            </w:pPr>
            <w:r>
              <w:rPr>
                <w:color w:val="000000"/>
                <w:sz w:val="24"/>
              </w:rPr>
              <w:t>-</w:t>
            </w:r>
          </w:p>
        </w:tc>
        <w:tc>
          <w:tcPr>
            <w:tcW w:w="1407" w:type="dxa"/>
            <w:vAlign w:val="center"/>
          </w:tcPr>
          <w:p w:rsidR="0053060A" w:rsidRDefault="00C674D7">
            <w:pPr>
              <w:jc w:val="center"/>
            </w:pPr>
            <w:r>
              <w:rPr>
                <w:color w:val="000000"/>
                <w:sz w:val="24"/>
              </w:rPr>
              <w:t>9</w:t>
            </w:r>
            <w:r>
              <w:rPr>
                <w:color w:val="000000"/>
                <w:sz w:val="24"/>
              </w:rPr>
              <w:t>年</w:t>
            </w:r>
          </w:p>
        </w:tc>
        <w:tc>
          <w:tcPr>
            <w:tcW w:w="2673" w:type="dxa"/>
            <w:vAlign w:val="center"/>
          </w:tcPr>
          <w:p w:rsidR="0053060A" w:rsidRDefault="00C674D7">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53060A" w:rsidRDefault="00C674D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3060A" w:rsidRDefault="00C674D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3060A" w:rsidRDefault="00C674D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53060A" w:rsidRDefault="00C674D7">
      <w:pPr>
        <w:spacing w:before="29" w:line="288" w:lineRule="auto"/>
        <w:ind w:firstLineChars="200" w:firstLine="480"/>
        <w:rPr>
          <w:color w:val="000000"/>
          <w:sz w:val="24"/>
        </w:rPr>
      </w:pPr>
      <w:r>
        <w:rPr>
          <w:color w:val="000000"/>
          <w:sz w:val="24"/>
        </w:rPr>
        <w:t>2018</w:t>
      </w:r>
      <w:r>
        <w:rPr>
          <w:color w:val="000000"/>
          <w:sz w:val="24"/>
        </w:rPr>
        <w:t>年二季度国内经济整体延续稳定状态，投资增速缓中趋稳，政策层面持续推行经济结构优化和去杠杆，从长期看有利于经济增长进入高质量发展的新时代。短期因中美贸易摩擦的不确定性增加、美元加息、汇率波动等各因素频发，二季度</w:t>
      </w:r>
      <w:r>
        <w:rPr>
          <w:color w:val="000000"/>
          <w:sz w:val="24"/>
        </w:rPr>
        <w:t>A</w:t>
      </w:r>
      <w:r>
        <w:rPr>
          <w:color w:val="000000"/>
          <w:sz w:val="24"/>
        </w:rPr>
        <w:t>股市场波动加大，阶段性下行。作为跟踪基准指数的指数基金，二季度基金总体呈现出震荡向下的走势。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仍将维持温和，货币中性稳健，财政政策持续发力。中美贸易摩擦的影响在短期内或仍将延续，但市场经历了二季度的剧烈调整，许多行业指数已接近合理估值区间，目前股价也包含了投资者较为悲观的预期，总体而言，从中长期来看我们对</w:t>
      </w:r>
      <w:r w:rsidRPr="0036023B">
        <w:rPr>
          <w:color w:val="000000"/>
          <w:sz w:val="24"/>
        </w:rPr>
        <w:t>A</w:t>
      </w:r>
      <w:r w:rsidRPr="0036023B">
        <w:rPr>
          <w:color w:val="000000"/>
          <w:sz w:val="24"/>
        </w:rPr>
        <w:t>股市场仍维持谨慎中性的看法。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2018</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日，交银施罗德中证环境治理指数型证券投资基金</w:t>
      </w:r>
      <w:r w:rsidRPr="0036023B">
        <w:rPr>
          <w:color w:val="000000"/>
          <w:sz w:val="24"/>
        </w:rPr>
        <w:t>(LOF)</w:t>
      </w:r>
      <w:r w:rsidRPr="0036023B">
        <w:rPr>
          <w:color w:val="000000"/>
          <w:sz w:val="24"/>
        </w:rPr>
        <w:t>份额净值为</w:t>
      </w:r>
      <w:r w:rsidRPr="0036023B">
        <w:rPr>
          <w:color w:val="000000"/>
          <w:sz w:val="24"/>
        </w:rPr>
        <w:t>0.641</w:t>
      </w:r>
      <w:r w:rsidRPr="0036023B">
        <w:rPr>
          <w:color w:val="000000"/>
          <w:sz w:val="24"/>
        </w:rPr>
        <w:t>元，本报告期份额净值增长率为</w:t>
      </w:r>
      <w:r w:rsidRPr="0036023B">
        <w:rPr>
          <w:color w:val="000000"/>
          <w:sz w:val="24"/>
        </w:rPr>
        <w:t>-20.77%</w:t>
      </w:r>
      <w:r w:rsidRPr="0036023B">
        <w:rPr>
          <w:color w:val="000000"/>
          <w:sz w:val="24"/>
        </w:rPr>
        <w:t>，同期业绩比较基准增长率为</w:t>
      </w:r>
      <w:r w:rsidRPr="0036023B">
        <w:rPr>
          <w:color w:val="000000"/>
          <w:sz w:val="24"/>
        </w:rPr>
        <w:t>-19.79%</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lastRenderedPageBreak/>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92,683,145.11</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93.81</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92,683,145.11</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93.81</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5,976,339.46</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6.05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138,913.43</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0.14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98,798,398.00</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79.43</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2,521,347.84</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2.57</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w:t>
            </w:r>
            <w:r w:rsidRPr="0036023B">
              <w:rPr>
                <w:sz w:val="24"/>
              </w:rPr>
              <w:lastRenderedPageBreak/>
              <w:t>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lastRenderedPageBreak/>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79.04</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2,521,506.31</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2.57</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34,259,223.89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34.85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19,645,247.82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19.99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7,043,869.15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7.17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1,656,080.00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27,557,217.94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28.03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90,161,638.80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91.72</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53060A">
        <w:trPr>
          <w:jc w:val="center"/>
        </w:trPr>
        <w:tc>
          <w:tcPr>
            <w:tcW w:w="850" w:type="dxa"/>
            <w:vAlign w:val="center"/>
          </w:tcPr>
          <w:p w:rsidR="0053060A" w:rsidRDefault="00C674D7">
            <w:pPr>
              <w:jc w:val="center"/>
            </w:pPr>
            <w:r>
              <w:rPr>
                <w:color w:val="000000"/>
                <w:sz w:val="24"/>
              </w:rPr>
              <w:t>1</w:t>
            </w:r>
          </w:p>
        </w:tc>
        <w:tc>
          <w:tcPr>
            <w:tcW w:w="1327" w:type="dxa"/>
            <w:vAlign w:val="center"/>
          </w:tcPr>
          <w:p w:rsidR="0053060A" w:rsidRDefault="00C674D7">
            <w:pPr>
              <w:jc w:val="center"/>
            </w:pPr>
            <w:r>
              <w:rPr>
                <w:color w:val="000000"/>
                <w:sz w:val="24"/>
              </w:rPr>
              <w:t>000035</w:t>
            </w:r>
          </w:p>
        </w:tc>
        <w:tc>
          <w:tcPr>
            <w:tcW w:w="1769" w:type="dxa"/>
            <w:vAlign w:val="center"/>
          </w:tcPr>
          <w:p w:rsidR="0053060A" w:rsidRDefault="00C674D7">
            <w:pPr>
              <w:jc w:val="center"/>
            </w:pPr>
            <w:r>
              <w:rPr>
                <w:color w:val="000000"/>
                <w:sz w:val="24"/>
              </w:rPr>
              <w:t>中国天楹</w:t>
            </w:r>
          </w:p>
        </w:tc>
        <w:tc>
          <w:tcPr>
            <w:tcW w:w="1327" w:type="dxa"/>
            <w:vAlign w:val="center"/>
          </w:tcPr>
          <w:p w:rsidR="0053060A" w:rsidRDefault="00C674D7">
            <w:pPr>
              <w:jc w:val="right"/>
            </w:pPr>
            <w:r>
              <w:rPr>
                <w:color w:val="000000"/>
                <w:sz w:val="24"/>
              </w:rPr>
              <w:t>492,553</w:t>
            </w:r>
          </w:p>
        </w:tc>
        <w:tc>
          <w:tcPr>
            <w:tcW w:w="1915" w:type="dxa"/>
            <w:vAlign w:val="center"/>
          </w:tcPr>
          <w:p w:rsidR="0053060A" w:rsidRDefault="00C674D7">
            <w:pPr>
              <w:jc w:val="right"/>
            </w:pPr>
            <w:r>
              <w:rPr>
                <w:color w:val="000000"/>
                <w:sz w:val="24"/>
              </w:rPr>
              <w:t>2,383,956.52</w:t>
            </w:r>
          </w:p>
        </w:tc>
        <w:tc>
          <w:tcPr>
            <w:tcW w:w="1680" w:type="dxa"/>
            <w:vAlign w:val="center"/>
          </w:tcPr>
          <w:p w:rsidR="0053060A" w:rsidRDefault="00C674D7">
            <w:pPr>
              <w:jc w:val="right"/>
            </w:pPr>
            <w:r>
              <w:rPr>
                <w:color w:val="000000"/>
                <w:sz w:val="24"/>
              </w:rPr>
              <w:t>2.43</w:t>
            </w:r>
          </w:p>
        </w:tc>
      </w:tr>
      <w:tr w:rsidR="0053060A">
        <w:trPr>
          <w:jc w:val="center"/>
        </w:trPr>
        <w:tc>
          <w:tcPr>
            <w:tcW w:w="850" w:type="dxa"/>
            <w:vAlign w:val="center"/>
          </w:tcPr>
          <w:p w:rsidR="0053060A" w:rsidRDefault="00C674D7">
            <w:pPr>
              <w:jc w:val="center"/>
            </w:pPr>
            <w:r>
              <w:rPr>
                <w:color w:val="000000"/>
                <w:sz w:val="24"/>
              </w:rPr>
              <w:t>2</w:t>
            </w:r>
          </w:p>
        </w:tc>
        <w:tc>
          <w:tcPr>
            <w:tcW w:w="1327" w:type="dxa"/>
            <w:vAlign w:val="center"/>
          </w:tcPr>
          <w:p w:rsidR="0053060A" w:rsidRDefault="00C674D7">
            <w:pPr>
              <w:jc w:val="center"/>
            </w:pPr>
            <w:r>
              <w:rPr>
                <w:color w:val="000000"/>
                <w:sz w:val="24"/>
              </w:rPr>
              <w:t>603568</w:t>
            </w:r>
          </w:p>
        </w:tc>
        <w:tc>
          <w:tcPr>
            <w:tcW w:w="1769" w:type="dxa"/>
            <w:vAlign w:val="center"/>
          </w:tcPr>
          <w:p w:rsidR="0053060A" w:rsidRDefault="00C674D7">
            <w:pPr>
              <w:jc w:val="center"/>
            </w:pPr>
            <w:r>
              <w:rPr>
                <w:color w:val="000000"/>
                <w:sz w:val="24"/>
              </w:rPr>
              <w:t>伟明环保</w:t>
            </w:r>
          </w:p>
        </w:tc>
        <w:tc>
          <w:tcPr>
            <w:tcW w:w="1327" w:type="dxa"/>
            <w:vAlign w:val="center"/>
          </w:tcPr>
          <w:p w:rsidR="0053060A" w:rsidRDefault="00C674D7">
            <w:pPr>
              <w:jc w:val="right"/>
            </w:pPr>
            <w:r>
              <w:rPr>
                <w:color w:val="000000"/>
                <w:sz w:val="24"/>
              </w:rPr>
              <w:t>89,532</w:t>
            </w:r>
          </w:p>
        </w:tc>
        <w:tc>
          <w:tcPr>
            <w:tcW w:w="1915" w:type="dxa"/>
            <w:vAlign w:val="center"/>
          </w:tcPr>
          <w:p w:rsidR="0053060A" w:rsidRDefault="00C674D7">
            <w:pPr>
              <w:jc w:val="right"/>
            </w:pPr>
            <w:r>
              <w:rPr>
                <w:color w:val="000000"/>
                <w:sz w:val="24"/>
              </w:rPr>
              <w:t>2,265,159.60</w:t>
            </w:r>
          </w:p>
        </w:tc>
        <w:tc>
          <w:tcPr>
            <w:tcW w:w="1680" w:type="dxa"/>
            <w:vAlign w:val="center"/>
          </w:tcPr>
          <w:p w:rsidR="0053060A" w:rsidRDefault="00C674D7">
            <w:pPr>
              <w:jc w:val="right"/>
            </w:pPr>
            <w:r>
              <w:rPr>
                <w:color w:val="000000"/>
                <w:sz w:val="24"/>
              </w:rPr>
              <w:t>2.30</w:t>
            </w:r>
          </w:p>
        </w:tc>
      </w:tr>
      <w:tr w:rsidR="0053060A">
        <w:trPr>
          <w:jc w:val="center"/>
        </w:trPr>
        <w:tc>
          <w:tcPr>
            <w:tcW w:w="850" w:type="dxa"/>
            <w:vAlign w:val="center"/>
          </w:tcPr>
          <w:p w:rsidR="0053060A" w:rsidRDefault="00C674D7">
            <w:pPr>
              <w:jc w:val="center"/>
            </w:pPr>
            <w:r>
              <w:rPr>
                <w:color w:val="000000"/>
                <w:sz w:val="24"/>
              </w:rPr>
              <w:t>3</w:t>
            </w:r>
          </w:p>
        </w:tc>
        <w:tc>
          <w:tcPr>
            <w:tcW w:w="1327" w:type="dxa"/>
            <w:vAlign w:val="center"/>
          </w:tcPr>
          <w:p w:rsidR="0053060A" w:rsidRDefault="00C674D7">
            <w:pPr>
              <w:jc w:val="center"/>
            </w:pPr>
            <w:r>
              <w:rPr>
                <w:color w:val="000000"/>
                <w:sz w:val="24"/>
              </w:rPr>
              <w:t>300090</w:t>
            </w:r>
          </w:p>
        </w:tc>
        <w:tc>
          <w:tcPr>
            <w:tcW w:w="1769" w:type="dxa"/>
            <w:vAlign w:val="center"/>
          </w:tcPr>
          <w:p w:rsidR="0053060A" w:rsidRDefault="00C674D7">
            <w:pPr>
              <w:jc w:val="center"/>
            </w:pPr>
            <w:r>
              <w:rPr>
                <w:color w:val="000000"/>
                <w:sz w:val="24"/>
              </w:rPr>
              <w:t>盛运环保</w:t>
            </w:r>
          </w:p>
        </w:tc>
        <w:tc>
          <w:tcPr>
            <w:tcW w:w="1327" w:type="dxa"/>
            <w:vAlign w:val="center"/>
          </w:tcPr>
          <w:p w:rsidR="0053060A" w:rsidRDefault="00C674D7">
            <w:pPr>
              <w:jc w:val="right"/>
            </w:pPr>
            <w:r>
              <w:rPr>
                <w:color w:val="000000"/>
                <w:sz w:val="24"/>
              </w:rPr>
              <w:t>317,842</w:t>
            </w:r>
          </w:p>
        </w:tc>
        <w:tc>
          <w:tcPr>
            <w:tcW w:w="1915" w:type="dxa"/>
            <w:vAlign w:val="center"/>
          </w:tcPr>
          <w:p w:rsidR="0053060A" w:rsidRDefault="00C674D7">
            <w:pPr>
              <w:jc w:val="right"/>
            </w:pPr>
            <w:r>
              <w:rPr>
                <w:color w:val="000000"/>
                <w:sz w:val="24"/>
              </w:rPr>
              <w:t>2,221,715.58</w:t>
            </w:r>
          </w:p>
        </w:tc>
        <w:tc>
          <w:tcPr>
            <w:tcW w:w="1680" w:type="dxa"/>
            <w:vAlign w:val="center"/>
          </w:tcPr>
          <w:p w:rsidR="0053060A" w:rsidRDefault="00C674D7">
            <w:pPr>
              <w:jc w:val="right"/>
            </w:pPr>
            <w:r>
              <w:rPr>
                <w:color w:val="000000"/>
                <w:sz w:val="24"/>
              </w:rPr>
              <w:t>2.26</w:t>
            </w:r>
          </w:p>
        </w:tc>
      </w:tr>
      <w:tr w:rsidR="0053060A">
        <w:trPr>
          <w:jc w:val="center"/>
        </w:trPr>
        <w:tc>
          <w:tcPr>
            <w:tcW w:w="850" w:type="dxa"/>
            <w:vAlign w:val="center"/>
          </w:tcPr>
          <w:p w:rsidR="0053060A" w:rsidRDefault="00C674D7">
            <w:pPr>
              <w:jc w:val="center"/>
            </w:pPr>
            <w:r>
              <w:rPr>
                <w:color w:val="000000"/>
                <w:sz w:val="24"/>
              </w:rPr>
              <w:t>4</w:t>
            </w:r>
          </w:p>
        </w:tc>
        <w:tc>
          <w:tcPr>
            <w:tcW w:w="1327" w:type="dxa"/>
            <w:vAlign w:val="center"/>
          </w:tcPr>
          <w:p w:rsidR="0053060A" w:rsidRDefault="00C674D7">
            <w:pPr>
              <w:jc w:val="center"/>
            </w:pPr>
            <w:r>
              <w:rPr>
                <w:color w:val="000000"/>
                <w:sz w:val="24"/>
              </w:rPr>
              <w:t>603686</w:t>
            </w:r>
          </w:p>
        </w:tc>
        <w:tc>
          <w:tcPr>
            <w:tcW w:w="1769" w:type="dxa"/>
            <w:vAlign w:val="center"/>
          </w:tcPr>
          <w:p w:rsidR="0053060A" w:rsidRDefault="00C674D7">
            <w:pPr>
              <w:jc w:val="center"/>
            </w:pPr>
            <w:r>
              <w:rPr>
                <w:color w:val="000000"/>
                <w:sz w:val="24"/>
              </w:rPr>
              <w:t>龙马环卫</w:t>
            </w:r>
          </w:p>
        </w:tc>
        <w:tc>
          <w:tcPr>
            <w:tcW w:w="1327" w:type="dxa"/>
            <w:vAlign w:val="center"/>
          </w:tcPr>
          <w:p w:rsidR="0053060A" w:rsidRDefault="00C674D7">
            <w:pPr>
              <w:jc w:val="right"/>
            </w:pPr>
            <w:r>
              <w:rPr>
                <w:color w:val="000000"/>
                <w:sz w:val="24"/>
              </w:rPr>
              <w:t>88,900</w:t>
            </w:r>
          </w:p>
        </w:tc>
        <w:tc>
          <w:tcPr>
            <w:tcW w:w="1915" w:type="dxa"/>
            <w:vAlign w:val="center"/>
          </w:tcPr>
          <w:p w:rsidR="0053060A" w:rsidRDefault="00C674D7">
            <w:pPr>
              <w:jc w:val="right"/>
            </w:pPr>
            <w:r>
              <w:rPr>
                <w:color w:val="000000"/>
                <w:sz w:val="24"/>
              </w:rPr>
              <w:t>2,172,716.00</w:t>
            </w:r>
          </w:p>
        </w:tc>
        <w:tc>
          <w:tcPr>
            <w:tcW w:w="1680" w:type="dxa"/>
            <w:vAlign w:val="center"/>
          </w:tcPr>
          <w:p w:rsidR="0053060A" w:rsidRDefault="00C674D7">
            <w:pPr>
              <w:jc w:val="right"/>
            </w:pPr>
            <w:r>
              <w:rPr>
                <w:color w:val="000000"/>
                <w:sz w:val="24"/>
              </w:rPr>
              <w:t>2.21</w:t>
            </w:r>
          </w:p>
        </w:tc>
      </w:tr>
      <w:tr w:rsidR="0053060A">
        <w:trPr>
          <w:jc w:val="center"/>
        </w:trPr>
        <w:tc>
          <w:tcPr>
            <w:tcW w:w="850" w:type="dxa"/>
            <w:vAlign w:val="center"/>
          </w:tcPr>
          <w:p w:rsidR="0053060A" w:rsidRDefault="00C674D7">
            <w:pPr>
              <w:jc w:val="center"/>
            </w:pPr>
            <w:r>
              <w:rPr>
                <w:color w:val="000000"/>
                <w:sz w:val="24"/>
              </w:rPr>
              <w:t>5</w:t>
            </w:r>
          </w:p>
        </w:tc>
        <w:tc>
          <w:tcPr>
            <w:tcW w:w="1327" w:type="dxa"/>
            <w:vAlign w:val="center"/>
          </w:tcPr>
          <w:p w:rsidR="0053060A" w:rsidRDefault="00C674D7">
            <w:pPr>
              <w:jc w:val="center"/>
            </w:pPr>
            <w:r>
              <w:rPr>
                <w:color w:val="000000"/>
                <w:sz w:val="24"/>
              </w:rPr>
              <w:t>300203</w:t>
            </w:r>
          </w:p>
        </w:tc>
        <w:tc>
          <w:tcPr>
            <w:tcW w:w="1769" w:type="dxa"/>
            <w:vAlign w:val="center"/>
          </w:tcPr>
          <w:p w:rsidR="0053060A" w:rsidRDefault="00C674D7">
            <w:pPr>
              <w:jc w:val="center"/>
            </w:pPr>
            <w:r>
              <w:rPr>
                <w:color w:val="000000"/>
                <w:sz w:val="24"/>
              </w:rPr>
              <w:t>聚光科技</w:t>
            </w:r>
          </w:p>
        </w:tc>
        <w:tc>
          <w:tcPr>
            <w:tcW w:w="1327" w:type="dxa"/>
            <w:vAlign w:val="center"/>
          </w:tcPr>
          <w:p w:rsidR="0053060A" w:rsidRDefault="00C674D7">
            <w:pPr>
              <w:jc w:val="right"/>
            </w:pPr>
            <w:r>
              <w:rPr>
                <w:color w:val="000000"/>
                <w:sz w:val="24"/>
              </w:rPr>
              <w:t>82,200</w:t>
            </w:r>
          </w:p>
        </w:tc>
        <w:tc>
          <w:tcPr>
            <w:tcW w:w="1915" w:type="dxa"/>
            <w:vAlign w:val="center"/>
          </w:tcPr>
          <w:p w:rsidR="0053060A" w:rsidRDefault="00C674D7">
            <w:pPr>
              <w:jc w:val="right"/>
            </w:pPr>
            <w:r>
              <w:rPr>
                <w:color w:val="000000"/>
                <w:sz w:val="24"/>
              </w:rPr>
              <w:t>2,104,320.00</w:t>
            </w:r>
          </w:p>
        </w:tc>
        <w:tc>
          <w:tcPr>
            <w:tcW w:w="1680" w:type="dxa"/>
            <w:vAlign w:val="center"/>
          </w:tcPr>
          <w:p w:rsidR="0053060A" w:rsidRDefault="00C674D7">
            <w:pPr>
              <w:jc w:val="right"/>
            </w:pPr>
            <w:r>
              <w:rPr>
                <w:color w:val="000000"/>
                <w:sz w:val="24"/>
              </w:rPr>
              <w:t>2.14</w:t>
            </w:r>
          </w:p>
        </w:tc>
      </w:tr>
      <w:tr w:rsidR="0053060A">
        <w:trPr>
          <w:jc w:val="center"/>
        </w:trPr>
        <w:tc>
          <w:tcPr>
            <w:tcW w:w="850" w:type="dxa"/>
            <w:vAlign w:val="center"/>
          </w:tcPr>
          <w:p w:rsidR="0053060A" w:rsidRDefault="00C674D7">
            <w:pPr>
              <w:jc w:val="center"/>
            </w:pPr>
            <w:r>
              <w:rPr>
                <w:color w:val="000000"/>
                <w:sz w:val="24"/>
              </w:rPr>
              <w:t>6</w:t>
            </w:r>
          </w:p>
        </w:tc>
        <w:tc>
          <w:tcPr>
            <w:tcW w:w="1327" w:type="dxa"/>
            <w:vAlign w:val="center"/>
          </w:tcPr>
          <w:p w:rsidR="0053060A" w:rsidRDefault="00C674D7">
            <w:pPr>
              <w:jc w:val="center"/>
            </w:pPr>
            <w:r>
              <w:rPr>
                <w:color w:val="000000"/>
                <w:sz w:val="24"/>
              </w:rPr>
              <w:t>600323</w:t>
            </w:r>
          </w:p>
        </w:tc>
        <w:tc>
          <w:tcPr>
            <w:tcW w:w="1769" w:type="dxa"/>
            <w:vAlign w:val="center"/>
          </w:tcPr>
          <w:p w:rsidR="0053060A" w:rsidRDefault="00C674D7">
            <w:pPr>
              <w:jc w:val="center"/>
            </w:pPr>
            <w:r>
              <w:rPr>
                <w:color w:val="000000"/>
                <w:sz w:val="24"/>
              </w:rPr>
              <w:t>瀚蓝环境</w:t>
            </w:r>
          </w:p>
        </w:tc>
        <w:tc>
          <w:tcPr>
            <w:tcW w:w="1327" w:type="dxa"/>
            <w:vAlign w:val="center"/>
          </w:tcPr>
          <w:p w:rsidR="0053060A" w:rsidRDefault="00C674D7">
            <w:pPr>
              <w:jc w:val="right"/>
            </w:pPr>
            <w:r>
              <w:rPr>
                <w:color w:val="000000"/>
                <w:sz w:val="24"/>
              </w:rPr>
              <w:t>133,087</w:t>
            </w:r>
          </w:p>
        </w:tc>
        <w:tc>
          <w:tcPr>
            <w:tcW w:w="1915" w:type="dxa"/>
            <w:vAlign w:val="center"/>
          </w:tcPr>
          <w:p w:rsidR="0053060A" w:rsidRDefault="00C674D7">
            <w:pPr>
              <w:jc w:val="right"/>
            </w:pPr>
            <w:r>
              <w:rPr>
                <w:color w:val="000000"/>
                <w:sz w:val="24"/>
              </w:rPr>
              <w:t>2,025,584.14</w:t>
            </w:r>
          </w:p>
        </w:tc>
        <w:tc>
          <w:tcPr>
            <w:tcW w:w="1680" w:type="dxa"/>
            <w:vAlign w:val="center"/>
          </w:tcPr>
          <w:p w:rsidR="0053060A" w:rsidRDefault="00C674D7">
            <w:pPr>
              <w:jc w:val="right"/>
            </w:pPr>
            <w:r>
              <w:rPr>
                <w:color w:val="000000"/>
                <w:sz w:val="24"/>
              </w:rPr>
              <w:t>2.06</w:t>
            </w:r>
          </w:p>
        </w:tc>
      </w:tr>
      <w:tr w:rsidR="0053060A">
        <w:trPr>
          <w:jc w:val="center"/>
        </w:trPr>
        <w:tc>
          <w:tcPr>
            <w:tcW w:w="850" w:type="dxa"/>
            <w:vAlign w:val="center"/>
          </w:tcPr>
          <w:p w:rsidR="0053060A" w:rsidRDefault="00C674D7">
            <w:pPr>
              <w:jc w:val="center"/>
            </w:pPr>
            <w:r>
              <w:rPr>
                <w:color w:val="000000"/>
                <w:sz w:val="24"/>
              </w:rPr>
              <w:t>7</w:t>
            </w:r>
          </w:p>
        </w:tc>
        <w:tc>
          <w:tcPr>
            <w:tcW w:w="1327" w:type="dxa"/>
            <w:vAlign w:val="center"/>
          </w:tcPr>
          <w:p w:rsidR="0053060A" w:rsidRDefault="00C674D7">
            <w:pPr>
              <w:jc w:val="center"/>
            </w:pPr>
            <w:r>
              <w:rPr>
                <w:color w:val="000000"/>
                <w:sz w:val="24"/>
              </w:rPr>
              <w:t>300332</w:t>
            </w:r>
          </w:p>
        </w:tc>
        <w:tc>
          <w:tcPr>
            <w:tcW w:w="1769" w:type="dxa"/>
            <w:vAlign w:val="center"/>
          </w:tcPr>
          <w:p w:rsidR="0053060A" w:rsidRDefault="00C674D7">
            <w:pPr>
              <w:jc w:val="center"/>
            </w:pPr>
            <w:r>
              <w:rPr>
                <w:color w:val="000000"/>
                <w:sz w:val="24"/>
              </w:rPr>
              <w:t>天壕环境</w:t>
            </w:r>
          </w:p>
        </w:tc>
        <w:tc>
          <w:tcPr>
            <w:tcW w:w="1327" w:type="dxa"/>
            <w:vAlign w:val="center"/>
          </w:tcPr>
          <w:p w:rsidR="0053060A" w:rsidRDefault="00C674D7">
            <w:pPr>
              <w:jc w:val="right"/>
            </w:pPr>
            <w:r>
              <w:rPr>
                <w:color w:val="000000"/>
                <w:sz w:val="24"/>
              </w:rPr>
              <w:t>418,400</w:t>
            </w:r>
          </w:p>
        </w:tc>
        <w:tc>
          <w:tcPr>
            <w:tcW w:w="1915" w:type="dxa"/>
            <w:vAlign w:val="center"/>
          </w:tcPr>
          <w:p w:rsidR="0053060A" w:rsidRDefault="00C674D7">
            <w:pPr>
              <w:jc w:val="right"/>
            </w:pPr>
            <w:r>
              <w:rPr>
                <w:color w:val="000000"/>
                <w:sz w:val="24"/>
              </w:rPr>
              <w:t>1,945,560.00</w:t>
            </w:r>
          </w:p>
        </w:tc>
        <w:tc>
          <w:tcPr>
            <w:tcW w:w="1680" w:type="dxa"/>
            <w:vAlign w:val="center"/>
          </w:tcPr>
          <w:p w:rsidR="0053060A" w:rsidRDefault="00C674D7">
            <w:pPr>
              <w:jc w:val="right"/>
            </w:pPr>
            <w:r>
              <w:rPr>
                <w:color w:val="000000"/>
                <w:sz w:val="24"/>
              </w:rPr>
              <w:t>1.98</w:t>
            </w:r>
          </w:p>
        </w:tc>
      </w:tr>
      <w:tr w:rsidR="0053060A">
        <w:trPr>
          <w:jc w:val="center"/>
        </w:trPr>
        <w:tc>
          <w:tcPr>
            <w:tcW w:w="850" w:type="dxa"/>
            <w:vAlign w:val="center"/>
          </w:tcPr>
          <w:p w:rsidR="0053060A" w:rsidRDefault="00C674D7">
            <w:pPr>
              <w:jc w:val="center"/>
            </w:pPr>
            <w:r>
              <w:rPr>
                <w:color w:val="000000"/>
                <w:sz w:val="24"/>
              </w:rPr>
              <w:t>8</w:t>
            </w:r>
          </w:p>
        </w:tc>
        <w:tc>
          <w:tcPr>
            <w:tcW w:w="1327" w:type="dxa"/>
            <w:vAlign w:val="center"/>
          </w:tcPr>
          <w:p w:rsidR="0053060A" w:rsidRDefault="00C674D7">
            <w:pPr>
              <w:jc w:val="center"/>
            </w:pPr>
            <w:r>
              <w:rPr>
                <w:color w:val="000000"/>
                <w:sz w:val="24"/>
              </w:rPr>
              <w:t>600008</w:t>
            </w:r>
          </w:p>
        </w:tc>
        <w:tc>
          <w:tcPr>
            <w:tcW w:w="1769" w:type="dxa"/>
            <w:vAlign w:val="center"/>
          </w:tcPr>
          <w:p w:rsidR="0053060A" w:rsidRDefault="00C674D7">
            <w:pPr>
              <w:jc w:val="center"/>
            </w:pPr>
            <w:r>
              <w:rPr>
                <w:color w:val="000000"/>
                <w:sz w:val="24"/>
              </w:rPr>
              <w:t>首创股份</w:t>
            </w:r>
          </w:p>
        </w:tc>
        <w:tc>
          <w:tcPr>
            <w:tcW w:w="1327" w:type="dxa"/>
            <w:vAlign w:val="center"/>
          </w:tcPr>
          <w:p w:rsidR="0053060A" w:rsidRDefault="00C674D7">
            <w:pPr>
              <w:jc w:val="right"/>
            </w:pPr>
            <w:r>
              <w:rPr>
                <w:color w:val="000000"/>
                <w:sz w:val="24"/>
              </w:rPr>
              <w:t>453,100</w:t>
            </w:r>
          </w:p>
        </w:tc>
        <w:tc>
          <w:tcPr>
            <w:tcW w:w="1915" w:type="dxa"/>
            <w:vAlign w:val="center"/>
          </w:tcPr>
          <w:p w:rsidR="0053060A" w:rsidRDefault="00C674D7">
            <w:pPr>
              <w:jc w:val="right"/>
            </w:pPr>
            <w:r>
              <w:rPr>
                <w:color w:val="000000"/>
                <w:sz w:val="24"/>
              </w:rPr>
              <w:t>1,912,082.00</w:t>
            </w:r>
          </w:p>
        </w:tc>
        <w:tc>
          <w:tcPr>
            <w:tcW w:w="1680" w:type="dxa"/>
            <w:vAlign w:val="center"/>
          </w:tcPr>
          <w:p w:rsidR="0053060A" w:rsidRDefault="00C674D7">
            <w:pPr>
              <w:jc w:val="right"/>
            </w:pPr>
            <w:r>
              <w:rPr>
                <w:color w:val="000000"/>
                <w:sz w:val="24"/>
              </w:rPr>
              <w:t>1.95</w:t>
            </w:r>
          </w:p>
        </w:tc>
      </w:tr>
      <w:tr w:rsidR="0053060A">
        <w:trPr>
          <w:jc w:val="center"/>
        </w:trPr>
        <w:tc>
          <w:tcPr>
            <w:tcW w:w="850" w:type="dxa"/>
            <w:vAlign w:val="center"/>
          </w:tcPr>
          <w:p w:rsidR="0053060A" w:rsidRDefault="00C674D7">
            <w:pPr>
              <w:jc w:val="center"/>
            </w:pPr>
            <w:r>
              <w:rPr>
                <w:color w:val="000000"/>
                <w:sz w:val="24"/>
              </w:rPr>
              <w:t>9</w:t>
            </w:r>
          </w:p>
        </w:tc>
        <w:tc>
          <w:tcPr>
            <w:tcW w:w="1327" w:type="dxa"/>
            <w:vAlign w:val="center"/>
          </w:tcPr>
          <w:p w:rsidR="0053060A" w:rsidRDefault="00C674D7">
            <w:pPr>
              <w:jc w:val="center"/>
            </w:pPr>
            <w:r>
              <w:rPr>
                <w:color w:val="000000"/>
                <w:sz w:val="24"/>
              </w:rPr>
              <w:t>002341</w:t>
            </w:r>
          </w:p>
        </w:tc>
        <w:tc>
          <w:tcPr>
            <w:tcW w:w="1769" w:type="dxa"/>
            <w:vAlign w:val="center"/>
          </w:tcPr>
          <w:p w:rsidR="0053060A" w:rsidRDefault="00C674D7">
            <w:pPr>
              <w:jc w:val="center"/>
            </w:pPr>
            <w:r>
              <w:rPr>
                <w:color w:val="000000"/>
                <w:sz w:val="24"/>
              </w:rPr>
              <w:t>新纶科技</w:t>
            </w:r>
          </w:p>
        </w:tc>
        <w:tc>
          <w:tcPr>
            <w:tcW w:w="1327" w:type="dxa"/>
            <w:vAlign w:val="center"/>
          </w:tcPr>
          <w:p w:rsidR="0053060A" w:rsidRDefault="00C674D7">
            <w:pPr>
              <w:jc w:val="right"/>
            </w:pPr>
            <w:r>
              <w:rPr>
                <w:color w:val="000000"/>
                <w:sz w:val="24"/>
              </w:rPr>
              <w:t>142,900</w:t>
            </w:r>
          </w:p>
        </w:tc>
        <w:tc>
          <w:tcPr>
            <w:tcW w:w="1915" w:type="dxa"/>
            <w:vAlign w:val="center"/>
          </w:tcPr>
          <w:p w:rsidR="0053060A" w:rsidRDefault="00C674D7">
            <w:pPr>
              <w:jc w:val="right"/>
            </w:pPr>
            <w:r>
              <w:rPr>
                <w:color w:val="000000"/>
                <w:sz w:val="24"/>
              </w:rPr>
              <w:t>1,899,141.00</w:t>
            </w:r>
          </w:p>
        </w:tc>
        <w:tc>
          <w:tcPr>
            <w:tcW w:w="1680" w:type="dxa"/>
            <w:vAlign w:val="center"/>
          </w:tcPr>
          <w:p w:rsidR="0053060A" w:rsidRDefault="00C674D7">
            <w:pPr>
              <w:jc w:val="right"/>
            </w:pPr>
            <w:r>
              <w:rPr>
                <w:color w:val="000000"/>
                <w:sz w:val="24"/>
              </w:rPr>
              <w:t>1.93</w:t>
            </w:r>
          </w:p>
        </w:tc>
      </w:tr>
      <w:tr w:rsidR="0053060A">
        <w:trPr>
          <w:jc w:val="center"/>
        </w:trPr>
        <w:tc>
          <w:tcPr>
            <w:tcW w:w="850" w:type="dxa"/>
            <w:vAlign w:val="center"/>
          </w:tcPr>
          <w:p w:rsidR="0053060A" w:rsidRDefault="00C674D7">
            <w:pPr>
              <w:jc w:val="center"/>
            </w:pPr>
            <w:r>
              <w:rPr>
                <w:color w:val="000000"/>
                <w:sz w:val="24"/>
              </w:rPr>
              <w:t>10</w:t>
            </w:r>
          </w:p>
        </w:tc>
        <w:tc>
          <w:tcPr>
            <w:tcW w:w="1327" w:type="dxa"/>
            <w:vAlign w:val="center"/>
          </w:tcPr>
          <w:p w:rsidR="0053060A" w:rsidRDefault="00C674D7">
            <w:pPr>
              <w:jc w:val="center"/>
            </w:pPr>
            <w:r>
              <w:rPr>
                <w:color w:val="000000"/>
                <w:sz w:val="24"/>
              </w:rPr>
              <w:t>300422</w:t>
            </w:r>
          </w:p>
        </w:tc>
        <w:tc>
          <w:tcPr>
            <w:tcW w:w="1769" w:type="dxa"/>
            <w:vAlign w:val="center"/>
          </w:tcPr>
          <w:p w:rsidR="0053060A" w:rsidRDefault="00C674D7">
            <w:pPr>
              <w:jc w:val="center"/>
            </w:pPr>
            <w:r>
              <w:rPr>
                <w:color w:val="000000"/>
                <w:sz w:val="24"/>
              </w:rPr>
              <w:t>博世科</w:t>
            </w:r>
          </w:p>
        </w:tc>
        <w:tc>
          <w:tcPr>
            <w:tcW w:w="1327" w:type="dxa"/>
            <w:vAlign w:val="center"/>
          </w:tcPr>
          <w:p w:rsidR="0053060A" w:rsidRDefault="00C674D7">
            <w:pPr>
              <w:jc w:val="right"/>
            </w:pPr>
            <w:r>
              <w:rPr>
                <w:color w:val="000000"/>
                <w:sz w:val="24"/>
              </w:rPr>
              <w:t>133,207</w:t>
            </w:r>
          </w:p>
        </w:tc>
        <w:tc>
          <w:tcPr>
            <w:tcW w:w="1915" w:type="dxa"/>
            <w:vAlign w:val="center"/>
          </w:tcPr>
          <w:p w:rsidR="0053060A" w:rsidRDefault="00C674D7">
            <w:pPr>
              <w:jc w:val="right"/>
            </w:pPr>
            <w:r>
              <w:rPr>
                <w:color w:val="000000"/>
                <w:sz w:val="24"/>
              </w:rPr>
              <w:t>1,898,199.75</w:t>
            </w:r>
          </w:p>
        </w:tc>
        <w:tc>
          <w:tcPr>
            <w:tcW w:w="1680" w:type="dxa"/>
            <w:vAlign w:val="center"/>
          </w:tcPr>
          <w:p w:rsidR="0053060A" w:rsidRDefault="00C674D7">
            <w:pPr>
              <w:jc w:val="right"/>
            </w:pPr>
            <w:r>
              <w:rPr>
                <w:color w:val="000000"/>
                <w:sz w:val="24"/>
              </w:rPr>
              <w:t>1.93</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53060A">
        <w:trPr>
          <w:jc w:val="center"/>
        </w:trPr>
        <w:tc>
          <w:tcPr>
            <w:tcW w:w="850" w:type="dxa"/>
            <w:vAlign w:val="center"/>
          </w:tcPr>
          <w:p w:rsidR="0053060A" w:rsidRDefault="00C674D7">
            <w:pPr>
              <w:jc w:val="center"/>
            </w:pPr>
            <w:r>
              <w:rPr>
                <w:color w:val="000000"/>
                <w:sz w:val="24"/>
              </w:rPr>
              <w:t>1</w:t>
            </w:r>
          </w:p>
        </w:tc>
        <w:tc>
          <w:tcPr>
            <w:tcW w:w="1327" w:type="dxa"/>
            <w:vAlign w:val="center"/>
          </w:tcPr>
          <w:p w:rsidR="0053060A" w:rsidRDefault="00C674D7">
            <w:pPr>
              <w:jc w:val="center"/>
            </w:pPr>
            <w:r>
              <w:rPr>
                <w:color w:val="000000"/>
                <w:sz w:val="24"/>
              </w:rPr>
              <w:t>000939</w:t>
            </w:r>
          </w:p>
        </w:tc>
        <w:tc>
          <w:tcPr>
            <w:tcW w:w="1769" w:type="dxa"/>
            <w:vAlign w:val="center"/>
          </w:tcPr>
          <w:p w:rsidR="0053060A" w:rsidRDefault="00C674D7">
            <w:pPr>
              <w:jc w:val="center"/>
            </w:pPr>
            <w:r>
              <w:rPr>
                <w:color w:val="000000"/>
                <w:sz w:val="24"/>
              </w:rPr>
              <w:t>凯迪生态</w:t>
            </w:r>
          </w:p>
        </w:tc>
        <w:tc>
          <w:tcPr>
            <w:tcW w:w="1327" w:type="dxa"/>
            <w:vAlign w:val="center"/>
          </w:tcPr>
          <w:p w:rsidR="0053060A" w:rsidRDefault="00C674D7">
            <w:pPr>
              <w:jc w:val="right"/>
            </w:pPr>
            <w:r>
              <w:rPr>
                <w:color w:val="000000"/>
                <w:sz w:val="24"/>
              </w:rPr>
              <w:t>624,096</w:t>
            </w:r>
          </w:p>
        </w:tc>
        <w:tc>
          <w:tcPr>
            <w:tcW w:w="1915" w:type="dxa"/>
            <w:vAlign w:val="center"/>
          </w:tcPr>
          <w:p w:rsidR="0053060A" w:rsidRDefault="00C674D7">
            <w:pPr>
              <w:jc w:val="right"/>
            </w:pPr>
            <w:r>
              <w:rPr>
                <w:color w:val="000000"/>
                <w:sz w:val="24"/>
              </w:rPr>
              <w:t>2,521,347.84</w:t>
            </w:r>
          </w:p>
        </w:tc>
        <w:tc>
          <w:tcPr>
            <w:tcW w:w="1680" w:type="dxa"/>
            <w:vAlign w:val="center"/>
          </w:tcPr>
          <w:p w:rsidR="0053060A" w:rsidRDefault="00C674D7">
            <w:pPr>
              <w:jc w:val="right"/>
            </w:pPr>
            <w:r>
              <w:rPr>
                <w:color w:val="000000"/>
                <w:sz w:val="24"/>
              </w:rPr>
              <w:t>2.57</w:t>
            </w:r>
          </w:p>
        </w:tc>
      </w:tr>
      <w:tr w:rsidR="0053060A">
        <w:trPr>
          <w:jc w:val="center"/>
        </w:trPr>
        <w:tc>
          <w:tcPr>
            <w:tcW w:w="850" w:type="dxa"/>
            <w:vAlign w:val="center"/>
          </w:tcPr>
          <w:p w:rsidR="0053060A" w:rsidRDefault="00C674D7">
            <w:pPr>
              <w:jc w:val="center"/>
            </w:pPr>
            <w:r>
              <w:rPr>
                <w:color w:val="000000"/>
                <w:sz w:val="24"/>
              </w:rPr>
              <w:t>2</w:t>
            </w:r>
          </w:p>
        </w:tc>
        <w:tc>
          <w:tcPr>
            <w:tcW w:w="1327" w:type="dxa"/>
            <w:vAlign w:val="center"/>
          </w:tcPr>
          <w:p w:rsidR="0053060A" w:rsidRDefault="00C674D7">
            <w:pPr>
              <w:jc w:val="center"/>
            </w:pPr>
            <w:r>
              <w:rPr>
                <w:color w:val="000000"/>
                <w:sz w:val="24"/>
              </w:rPr>
              <w:t>300056</w:t>
            </w:r>
          </w:p>
        </w:tc>
        <w:tc>
          <w:tcPr>
            <w:tcW w:w="1769" w:type="dxa"/>
            <w:vAlign w:val="center"/>
          </w:tcPr>
          <w:p w:rsidR="0053060A" w:rsidRDefault="00C674D7">
            <w:pPr>
              <w:jc w:val="center"/>
            </w:pPr>
            <w:r>
              <w:rPr>
                <w:color w:val="000000"/>
                <w:sz w:val="24"/>
              </w:rPr>
              <w:t>三维丝</w:t>
            </w:r>
          </w:p>
        </w:tc>
        <w:tc>
          <w:tcPr>
            <w:tcW w:w="1327" w:type="dxa"/>
            <w:vAlign w:val="center"/>
          </w:tcPr>
          <w:p w:rsidR="0053060A" w:rsidRDefault="00C674D7">
            <w:pPr>
              <w:jc w:val="right"/>
            </w:pPr>
            <w:r>
              <w:rPr>
                <w:color w:val="000000"/>
                <w:sz w:val="24"/>
              </w:rPr>
              <w:t>13</w:t>
            </w:r>
          </w:p>
        </w:tc>
        <w:tc>
          <w:tcPr>
            <w:tcW w:w="1915" w:type="dxa"/>
            <w:vAlign w:val="center"/>
          </w:tcPr>
          <w:p w:rsidR="0053060A" w:rsidRDefault="00C674D7">
            <w:pPr>
              <w:jc w:val="right"/>
            </w:pPr>
            <w:r>
              <w:rPr>
                <w:color w:val="000000"/>
                <w:sz w:val="24"/>
              </w:rPr>
              <w:t>79.43</w:t>
            </w:r>
          </w:p>
        </w:tc>
        <w:tc>
          <w:tcPr>
            <w:tcW w:w="1680" w:type="dxa"/>
            <w:vAlign w:val="center"/>
          </w:tcPr>
          <w:p w:rsidR="0053060A" w:rsidRDefault="00C674D7">
            <w:pPr>
              <w:jc w:val="right"/>
            </w:pPr>
            <w:r>
              <w:rPr>
                <w:color w:val="000000"/>
                <w:sz w:val="24"/>
              </w:rPr>
              <w:t>0.00</w:t>
            </w:r>
          </w:p>
        </w:tc>
      </w:tr>
      <w:tr w:rsidR="0053060A">
        <w:trPr>
          <w:jc w:val="center"/>
        </w:trPr>
        <w:tc>
          <w:tcPr>
            <w:tcW w:w="850" w:type="dxa"/>
            <w:vAlign w:val="center"/>
          </w:tcPr>
          <w:p w:rsidR="0053060A" w:rsidRDefault="00C674D7">
            <w:pPr>
              <w:jc w:val="center"/>
            </w:pPr>
            <w:r>
              <w:rPr>
                <w:color w:val="000000"/>
                <w:sz w:val="24"/>
              </w:rPr>
              <w:t>3</w:t>
            </w:r>
          </w:p>
        </w:tc>
        <w:tc>
          <w:tcPr>
            <w:tcW w:w="1327" w:type="dxa"/>
            <w:vAlign w:val="center"/>
          </w:tcPr>
          <w:p w:rsidR="0053060A" w:rsidRDefault="00C674D7">
            <w:pPr>
              <w:jc w:val="center"/>
            </w:pPr>
            <w:r>
              <w:rPr>
                <w:color w:val="000000"/>
                <w:sz w:val="24"/>
              </w:rPr>
              <w:t>002549</w:t>
            </w:r>
          </w:p>
        </w:tc>
        <w:tc>
          <w:tcPr>
            <w:tcW w:w="1769" w:type="dxa"/>
            <w:vAlign w:val="center"/>
          </w:tcPr>
          <w:p w:rsidR="0053060A" w:rsidRDefault="00C674D7">
            <w:pPr>
              <w:jc w:val="center"/>
            </w:pPr>
            <w:r>
              <w:rPr>
                <w:color w:val="000000"/>
                <w:sz w:val="24"/>
              </w:rPr>
              <w:t>凯美特气</w:t>
            </w:r>
          </w:p>
        </w:tc>
        <w:tc>
          <w:tcPr>
            <w:tcW w:w="1327" w:type="dxa"/>
            <w:vAlign w:val="center"/>
          </w:tcPr>
          <w:p w:rsidR="0053060A" w:rsidRDefault="00C674D7">
            <w:pPr>
              <w:jc w:val="right"/>
            </w:pPr>
            <w:r>
              <w:rPr>
                <w:color w:val="000000"/>
                <w:sz w:val="24"/>
              </w:rPr>
              <w:t>16</w:t>
            </w:r>
          </w:p>
        </w:tc>
        <w:tc>
          <w:tcPr>
            <w:tcW w:w="1915" w:type="dxa"/>
            <w:vAlign w:val="center"/>
          </w:tcPr>
          <w:p w:rsidR="0053060A" w:rsidRDefault="00C674D7">
            <w:pPr>
              <w:jc w:val="right"/>
            </w:pPr>
            <w:r>
              <w:rPr>
                <w:color w:val="000000"/>
                <w:sz w:val="24"/>
              </w:rPr>
              <w:t>79.04</w:t>
            </w:r>
          </w:p>
        </w:tc>
        <w:tc>
          <w:tcPr>
            <w:tcW w:w="1680" w:type="dxa"/>
            <w:vAlign w:val="center"/>
          </w:tcPr>
          <w:p w:rsidR="0053060A" w:rsidRDefault="00C674D7">
            <w:pPr>
              <w:jc w:val="right"/>
            </w:pPr>
            <w:r>
              <w:rPr>
                <w:color w:val="000000"/>
                <w:sz w:val="24"/>
              </w:rPr>
              <w:t>0.00</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w:t>
      </w:r>
      <w:r w:rsidR="00FD6376">
        <w:rPr>
          <w:color w:val="000000"/>
          <w:sz w:val="24"/>
        </w:rPr>
        <w:t>凯迪生态</w:t>
      </w:r>
      <w:r w:rsidRPr="008119CB">
        <w:rPr>
          <w:color w:val="000000"/>
          <w:kern w:val="0"/>
          <w:sz w:val="24"/>
        </w:rPr>
        <w:t>（证券代码：</w:t>
      </w:r>
      <w:r w:rsidRPr="008119CB">
        <w:rPr>
          <w:color w:val="000000"/>
          <w:kern w:val="0"/>
          <w:sz w:val="24"/>
        </w:rPr>
        <w:t>000939</w:t>
      </w:r>
      <w:r w:rsidRPr="008119CB">
        <w:rPr>
          <w:color w:val="000000"/>
          <w:kern w:val="0"/>
          <w:sz w:val="24"/>
        </w:rPr>
        <w:t>）外，未出现被监管部门立案调查，或在报告编制日前一年内受到公开谴责、处罚的情形。</w:t>
      </w:r>
    </w:p>
    <w:p w:rsidR="0053060A" w:rsidRDefault="00C674D7">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w:t>
      </w:r>
      <w:r w:rsidR="00FD6376">
        <w:rPr>
          <w:color w:val="000000"/>
          <w:sz w:val="24"/>
        </w:rPr>
        <w:t>凯迪生态</w:t>
      </w:r>
      <w:r>
        <w:rPr>
          <w:color w:val="000000"/>
          <w:kern w:val="0"/>
          <w:sz w:val="24"/>
        </w:rPr>
        <w:t>（证券代码：</w:t>
      </w:r>
      <w:r>
        <w:rPr>
          <w:color w:val="000000"/>
          <w:kern w:val="0"/>
          <w:sz w:val="24"/>
        </w:rPr>
        <w:t>000939</w:t>
      </w:r>
      <w:r>
        <w:rPr>
          <w:color w:val="000000"/>
          <w:kern w:val="0"/>
          <w:sz w:val="24"/>
        </w:rPr>
        <w:t>）于</w:t>
      </w:r>
      <w:r>
        <w:rPr>
          <w:color w:val="000000"/>
          <w:kern w:val="0"/>
          <w:sz w:val="24"/>
        </w:rPr>
        <w:t>2018</w:t>
      </w:r>
      <w:r>
        <w:rPr>
          <w:color w:val="000000"/>
          <w:kern w:val="0"/>
          <w:sz w:val="24"/>
        </w:rPr>
        <w:t>年</w:t>
      </w:r>
      <w:r>
        <w:rPr>
          <w:color w:val="000000"/>
          <w:kern w:val="0"/>
          <w:sz w:val="24"/>
        </w:rPr>
        <w:t>5</w:t>
      </w:r>
      <w:r>
        <w:rPr>
          <w:color w:val="000000"/>
          <w:kern w:val="0"/>
          <w:sz w:val="24"/>
        </w:rPr>
        <w:t>月</w:t>
      </w:r>
      <w:r>
        <w:rPr>
          <w:color w:val="000000"/>
          <w:kern w:val="0"/>
          <w:sz w:val="24"/>
        </w:rPr>
        <w:t>8</w:t>
      </w:r>
      <w:r>
        <w:rPr>
          <w:color w:val="000000"/>
          <w:kern w:val="0"/>
          <w:sz w:val="24"/>
        </w:rPr>
        <w:t>日公告，</w:t>
      </w:r>
      <w:r>
        <w:rPr>
          <w:color w:val="000000"/>
          <w:kern w:val="0"/>
          <w:sz w:val="24"/>
        </w:rPr>
        <w:t>2018</w:t>
      </w:r>
      <w:r>
        <w:rPr>
          <w:color w:val="000000"/>
          <w:kern w:val="0"/>
          <w:sz w:val="24"/>
        </w:rPr>
        <w:t>年</w:t>
      </w:r>
      <w:r>
        <w:rPr>
          <w:color w:val="000000"/>
          <w:kern w:val="0"/>
          <w:sz w:val="24"/>
        </w:rPr>
        <w:t>5</w:t>
      </w:r>
      <w:r>
        <w:rPr>
          <w:color w:val="000000"/>
          <w:kern w:val="0"/>
          <w:sz w:val="24"/>
        </w:rPr>
        <w:t>月</w:t>
      </w:r>
      <w:r>
        <w:rPr>
          <w:color w:val="000000"/>
          <w:kern w:val="0"/>
          <w:sz w:val="24"/>
        </w:rPr>
        <w:t>7</w:t>
      </w:r>
      <w:r>
        <w:rPr>
          <w:color w:val="000000"/>
          <w:kern w:val="0"/>
          <w:sz w:val="24"/>
        </w:rPr>
        <w:t>日收到中国证券监督管理委员会调查通知书，因公司相关行为涉嫌信息披露违规，根据《中华人民共和国证券法》的有关规定，中国证监会决定对公司立案调查。</w:t>
      </w:r>
    </w:p>
    <w:p w:rsidR="0053060A" w:rsidRDefault="00C674D7">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10,792.37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lastRenderedPageBreak/>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1,831.07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126,289.99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138,913.43</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53060A">
        <w:trPr>
          <w:jc w:val="center"/>
        </w:trPr>
        <w:tc>
          <w:tcPr>
            <w:tcW w:w="1129" w:type="dxa"/>
            <w:vAlign w:val="center"/>
          </w:tcPr>
          <w:p w:rsidR="0053060A" w:rsidRDefault="00C674D7">
            <w:pPr>
              <w:jc w:val="center"/>
            </w:pPr>
            <w:r>
              <w:rPr>
                <w:color w:val="000000"/>
                <w:sz w:val="24"/>
              </w:rPr>
              <w:t>1</w:t>
            </w:r>
          </w:p>
        </w:tc>
        <w:tc>
          <w:tcPr>
            <w:tcW w:w="1356" w:type="dxa"/>
            <w:vAlign w:val="center"/>
          </w:tcPr>
          <w:p w:rsidR="0053060A" w:rsidRDefault="00C674D7">
            <w:pPr>
              <w:jc w:val="center"/>
            </w:pPr>
            <w:r>
              <w:rPr>
                <w:color w:val="000000"/>
                <w:sz w:val="24"/>
              </w:rPr>
              <w:t>000035</w:t>
            </w:r>
          </w:p>
        </w:tc>
        <w:tc>
          <w:tcPr>
            <w:tcW w:w="1355" w:type="dxa"/>
            <w:vAlign w:val="center"/>
          </w:tcPr>
          <w:p w:rsidR="0053060A" w:rsidRDefault="00C674D7">
            <w:pPr>
              <w:jc w:val="center"/>
            </w:pPr>
            <w:r>
              <w:rPr>
                <w:color w:val="000000"/>
                <w:sz w:val="24"/>
              </w:rPr>
              <w:t>中国天楹</w:t>
            </w:r>
          </w:p>
        </w:tc>
        <w:tc>
          <w:tcPr>
            <w:tcW w:w="1880" w:type="dxa"/>
            <w:vAlign w:val="center"/>
          </w:tcPr>
          <w:p w:rsidR="0053060A" w:rsidRDefault="00C674D7">
            <w:pPr>
              <w:jc w:val="right"/>
            </w:pPr>
            <w:r>
              <w:rPr>
                <w:color w:val="000000"/>
                <w:sz w:val="24"/>
              </w:rPr>
              <w:t>2,383,956.52</w:t>
            </w:r>
          </w:p>
        </w:tc>
        <w:tc>
          <w:tcPr>
            <w:tcW w:w="1724" w:type="dxa"/>
            <w:vAlign w:val="center"/>
          </w:tcPr>
          <w:p w:rsidR="0053060A" w:rsidRDefault="00C674D7">
            <w:pPr>
              <w:jc w:val="right"/>
            </w:pPr>
            <w:r>
              <w:rPr>
                <w:color w:val="000000"/>
                <w:sz w:val="24"/>
              </w:rPr>
              <w:t>2.43</w:t>
            </w:r>
          </w:p>
        </w:tc>
        <w:tc>
          <w:tcPr>
            <w:tcW w:w="1424" w:type="dxa"/>
            <w:vAlign w:val="center"/>
          </w:tcPr>
          <w:p w:rsidR="0053060A" w:rsidRDefault="00C674D7">
            <w:pPr>
              <w:jc w:val="right"/>
            </w:pPr>
            <w:r>
              <w:rPr>
                <w:color w:val="000000"/>
                <w:sz w:val="24"/>
              </w:rPr>
              <w:t>重大事项</w:t>
            </w:r>
          </w:p>
        </w:tc>
      </w:tr>
      <w:tr w:rsidR="0053060A">
        <w:trPr>
          <w:jc w:val="center"/>
        </w:trPr>
        <w:tc>
          <w:tcPr>
            <w:tcW w:w="1129" w:type="dxa"/>
            <w:vAlign w:val="center"/>
          </w:tcPr>
          <w:p w:rsidR="0053060A" w:rsidRDefault="00C674D7">
            <w:pPr>
              <w:jc w:val="center"/>
            </w:pPr>
            <w:r>
              <w:rPr>
                <w:color w:val="000000"/>
                <w:sz w:val="24"/>
              </w:rPr>
              <w:t>2</w:t>
            </w:r>
          </w:p>
        </w:tc>
        <w:tc>
          <w:tcPr>
            <w:tcW w:w="1356" w:type="dxa"/>
            <w:vAlign w:val="center"/>
          </w:tcPr>
          <w:p w:rsidR="0053060A" w:rsidRDefault="00C674D7">
            <w:pPr>
              <w:jc w:val="center"/>
            </w:pPr>
            <w:r>
              <w:rPr>
                <w:color w:val="000000"/>
                <w:sz w:val="24"/>
              </w:rPr>
              <w:t>300090</w:t>
            </w:r>
          </w:p>
        </w:tc>
        <w:tc>
          <w:tcPr>
            <w:tcW w:w="1355" w:type="dxa"/>
            <w:vAlign w:val="center"/>
          </w:tcPr>
          <w:p w:rsidR="0053060A" w:rsidRDefault="00C674D7">
            <w:pPr>
              <w:jc w:val="center"/>
            </w:pPr>
            <w:r>
              <w:rPr>
                <w:color w:val="000000"/>
                <w:sz w:val="24"/>
              </w:rPr>
              <w:t>盛运环保</w:t>
            </w:r>
          </w:p>
        </w:tc>
        <w:tc>
          <w:tcPr>
            <w:tcW w:w="1880" w:type="dxa"/>
            <w:vAlign w:val="center"/>
          </w:tcPr>
          <w:p w:rsidR="0053060A" w:rsidRDefault="00C674D7">
            <w:pPr>
              <w:jc w:val="right"/>
            </w:pPr>
            <w:r>
              <w:rPr>
                <w:color w:val="000000"/>
                <w:sz w:val="24"/>
              </w:rPr>
              <w:t>2,221,715.58</w:t>
            </w:r>
          </w:p>
        </w:tc>
        <w:tc>
          <w:tcPr>
            <w:tcW w:w="1724" w:type="dxa"/>
            <w:vAlign w:val="center"/>
          </w:tcPr>
          <w:p w:rsidR="0053060A" w:rsidRDefault="00C674D7">
            <w:pPr>
              <w:jc w:val="right"/>
            </w:pPr>
            <w:r>
              <w:rPr>
                <w:color w:val="000000"/>
                <w:sz w:val="24"/>
              </w:rPr>
              <w:t>2.26</w:t>
            </w:r>
          </w:p>
        </w:tc>
        <w:tc>
          <w:tcPr>
            <w:tcW w:w="1424" w:type="dxa"/>
            <w:vAlign w:val="center"/>
          </w:tcPr>
          <w:p w:rsidR="0053060A" w:rsidRDefault="00C674D7">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D55E99">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53060A">
        <w:trPr>
          <w:jc w:val="center"/>
        </w:trPr>
        <w:tc>
          <w:tcPr>
            <w:tcW w:w="1129" w:type="dxa"/>
            <w:vAlign w:val="center"/>
          </w:tcPr>
          <w:p w:rsidR="0053060A" w:rsidRDefault="00C674D7">
            <w:pPr>
              <w:jc w:val="center"/>
            </w:pPr>
            <w:r>
              <w:rPr>
                <w:color w:val="000000"/>
                <w:sz w:val="24"/>
              </w:rPr>
              <w:t>1</w:t>
            </w:r>
          </w:p>
        </w:tc>
        <w:tc>
          <w:tcPr>
            <w:tcW w:w="1356" w:type="dxa"/>
            <w:vAlign w:val="center"/>
          </w:tcPr>
          <w:p w:rsidR="0053060A" w:rsidRDefault="00C674D7">
            <w:pPr>
              <w:jc w:val="center"/>
            </w:pPr>
            <w:r>
              <w:rPr>
                <w:color w:val="000000"/>
                <w:sz w:val="24"/>
              </w:rPr>
              <w:t>000939</w:t>
            </w:r>
          </w:p>
        </w:tc>
        <w:tc>
          <w:tcPr>
            <w:tcW w:w="1355" w:type="dxa"/>
            <w:vAlign w:val="center"/>
          </w:tcPr>
          <w:p w:rsidR="0053060A" w:rsidRDefault="00C674D7">
            <w:pPr>
              <w:jc w:val="center"/>
            </w:pPr>
            <w:r>
              <w:rPr>
                <w:color w:val="000000"/>
                <w:sz w:val="24"/>
              </w:rPr>
              <w:t>凯迪生态</w:t>
            </w:r>
          </w:p>
        </w:tc>
        <w:tc>
          <w:tcPr>
            <w:tcW w:w="1880" w:type="dxa"/>
            <w:vAlign w:val="center"/>
          </w:tcPr>
          <w:p w:rsidR="0053060A" w:rsidRDefault="00C674D7">
            <w:pPr>
              <w:jc w:val="right"/>
            </w:pPr>
            <w:r>
              <w:rPr>
                <w:color w:val="000000"/>
                <w:sz w:val="24"/>
              </w:rPr>
              <w:t>2,521,347.84</w:t>
            </w:r>
          </w:p>
        </w:tc>
        <w:tc>
          <w:tcPr>
            <w:tcW w:w="1724" w:type="dxa"/>
            <w:vAlign w:val="center"/>
          </w:tcPr>
          <w:p w:rsidR="0053060A" w:rsidRDefault="00C674D7">
            <w:pPr>
              <w:jc w:val="right"/>
            </w:pPr>
            <w:r>
              <w:rPr>
                <w:color w:val="000000"/>
                <w:sz w:val="24"/>
              </w:rPr>
              <w:t>2.57</w:t>
            </w:r>
          </w:p>
        </w:tc>
        <w:tc>
          <w:tcPr>
            <w:tcW w:w="1424" w:type="dxa"/>
            <w:vAlign w:val="center"/>
          </w:tcPr>
          <w:p w:rsidR="0053060A" w:rsidRDefault="00C674D7">
            <w:pPr>
              <w:jc w:val="right"/>
            </w:pPr>
            <w:r>
              <w:rPr>
                <w:color w:val="000000"/>
                <w:sz w:val="24"/>
              </w:rPr>
              <w:t>重大事项</w:t>
            </w:r>
          </w:p>
        </w:tc>
      </w:tr>
    </w:tbl>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D14E65" w:rsidRDefault="00742ADC" w:rsidP="006D2F4A">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D14E65">
        <w:rPr>
          <w:rFonts w:eastAsiaTheme="minorEastAsia"/>
          <w:color w:val="000000" w:themeColor="text1"/>
          <w:kern w:val="0"/>
          <w:sz w:val="24"/>
          <w:szCs w:val="24"/>
        </w:rPr>
        <w:t>§6</w:t>
      </w:r>
      <w:r w:rsidRPr="00D14E65">
        <w:rPr>
          <w:rFonts w:eastAsiaTheme="minorEastAsia" w:hint="eastAsia"/>
          <w:color w:val="000000" w:themeColor="text1"/>
          <w:kern w:val="0"/>
          <w:sz w:val="24"/>
          <w:szCs w:val="24"/>
        </w:rPr>
        <w:t xml:space="preserve">  </w:t>
      </w:r>
      <w:r w:rsidRPr="00D14E65">
        <w:rPr>
          <w:rFonts w:eastAsiaTheme="minorEastAsia" w:hint="eastAsia"/>
          <w:color w:val="000000" w:themeColor="text1"/>
          <w:kern w:val="0"/>
          <w:sz w:val="24"/>
          <w:szCs w:val="24"/>
        </w:rPr>
        <w:t>基金中基金</w:t>
      </w:r>
    </w:p>
    <w:p w:rsidR="00742ADC" w:rsidRPr="00D14E65" w:rsidRDefault="00742ADC" w:rsidP="00742ADC">
      <w:pPr>
        <w:adjustRightInd w:val="0"/>
        <w:snapToGrid w:val="0"/>
        <w:spacing w:line="360" w:lineRule="auto"/>
        <w:rPr>
          <w:rFonts w:eastAsiaTheme="minorEastAsia"/>
          <w:b/>
          <w:color w:val="000000" w:themeColor="text1"/>
          <w:kern w:val="0"/>
          <w:sz w:val="24"/>
        </w:rPr>
      </w:pPr>
      <w:r w:rsidRPr="00D14E65">
        <w:rPr>
          <w:rFonts w:eastAsiaTheme="minorEastAsia"/>
          <w:b/>
          <w:color w:val="000000" w:themeColor="text1"/>
          <w:kern w:val="0"/>
          <w:sz w:val="24"/>
        </w:rPr>
        <w:t>6.1</w:t>
      </w:r>
      <w:r w:rsidRPr="00D14E65">
        <w:rPr>
          <w:rFonts w:eastAsiaTheme="minorEastAsia" w:hint="eastAsia"/>
          <w:b/>
          <w:color w:val="000000" w:themeColor="text1"/>
          <w:kern w:val="0"/>
          <w:sz w:val="24"/>
        </w:rPr>
        <w:t xml:space="preserve"> </w:t>
      </w:r>
      <w:r w:rsidRPr="00D14E65">
        <w:rPr>
          <w:rFonts w:eastAsiaTheme="minorEastAsia" w:hint="eastAsia"/>
          <w:b/>
          <w:color w:val="000000" w:themeColor="text1"/>
          <w:kern w:val="0"/>
          <w:sz w:val="24"/>
        </w:rPr>
        <w:t>报告期末按公允价值占基金资产净值比例大小排序的前十名基金投资明细</w:t>
      </w:r>
    </w:p>
    <w:p w:rsidR="00742ADC" w:rsidRPr="00D14E65"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D14E65">
        <w:rPr>
          <w:rFonts w:eastAsiaTheme="minorEastAsia"/>
          <w:color w:val="000000" w:themeColor="text1"/>
          <w:sz w:val="24"/>
        </w:rPr>
        <w:t>本基金本报告期末未持有基金。</w:t>
      </w:r>
    </w:p>
    <w:p w:rsidR="00742ADC" w:rsidRPr="00D14E65" w:rsidRDefault="00742ADC" w:rsidP="006D2F4A">
      <w:pPr>
        <w:adjustRightInd w:val="0"/>
        <w:snapToGrid w:val="0"/>
        <w:spacing w:beforeLines="50" w:before="156" w:line="360" w:lineRule="auto"/>
        <w:rPr>
          <w:rFonts w:eastAsiaTheme="minorEastAsia"/>
          <w:b/>
          <w:color w:val="000000" w:themeColor="text1"/>
          <w:kern w:val="0"/>
          <w:sz w:val="24"/>
        </w:rPr>
      </w:pPr>
      <w:r w:rsidRPr="00D14E65">
        <w:rPr>
          <w:rFonts w:eastAsiaTheme="minorEastAsia"/>
          <w:b/>
          <w:color w:val="000000" w:themeColor="text1"/>
          <w:kern w:val="0"/>
          <w:sz w:val="24"/>
        </w:rPr>
        <w:t>6.2</w:t>
      </w:r>
      <w:r w:rsidRPr="00D14E65">
        <w:rPr>
          <w:rFonts w:eastAsiaTheme="minorEastAsia" w:hint="eastAsia"/>
          <w:b/>
          <w:color w:val="000000" w:themeColor="text1"/>
          <w:kern w:val="0"/>
          <w:sz w:val="24"/>
        </w:rPr>
        <w:t xml:space="preserve"> </w:t>
      </w:r>
      <w:r w:rsidRPr="00D14E65">
        <w:rPr>
          <w:rFonts w:eastAsiaTheme="minorEastAsia" w:hint="eastAsia"/>
          <w:b/>
          <w:color w:val="000000" w:themeColor="text1"/>
          <w:kern w:val="0"/>
          <w:sz w:val="24"/>
        </w:rPr>
        <w:t>当期交易及持有基金产生的费用</w:t>
      </w:r>
    </w:p>
    <w:p w:rsidR="00742ADC" w:rsidRPr="00D14E65"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D14E65">
        <w:rPr>
          <w:rFonts w:eastAsiaTheme="minorEastAsia"/>
          <w:color w:val="000000" w:themeColor="text1"/>
          <w:sz w:val="24"/>
        </w:rPr>
        <w:lastRenderedPageBreak/>
        <w:t>本基金本报告期内未交易或持有基金。</w:t>
      </w:r>
    </w:p>
    <w:p w:rsidR="00742ADC" w:rsidRPr="00D14E65" w:rsidRDefault="00742ADC" w:rsidP="006D2F4A">
      <w:pPr>
        <w:adjustRightInd w:val="0"/>
        <w:snapToGrid w:val="0"/>
        <w:spacing w:beforeLines="50" w:before="156" w:line="360" w:lineRule="auto"/>
        <w:rPr>
          <w:rFonts w:eastAsiaTheme="minorEastAsia"/>
          <w:b/>
          <w:color w:val="000000" w:themeColor="text1"/>
          <w:kern w:val="0"/>
          <w:sz w:val="24"/>
        </w:rPr>
      </w:pPr>
      <w:r w:rsidRPr="00D14E65">
        <w:rPr>
          <w:rFonts w:eastAsiaTheme="minorEastAsia"/>
          <w:b/>
          <w:color w:val="000000" w:themeColor="text1"/>
          <w:kern w:val="0"/>
          <w:sz w:val="24"/>
        </w:rPr>
        <w:t>6.3</w:t>
      </w:r>
      <w:r w:rsidRPr="00D14E65">
        <w:rPr>
          <w:rFonts w:eastAsiaTheme="minorEastAsia" w:hint="eastAsia"/>
          <w:b/>
          <w:color w:val="000000" w:themeColor="text1"/>
          <w:kern w:val="0"/>
          <w:sz w:val="24"/>
        </w:rPr>
        <w:t xml:space="preserve"> </w:t>
      </w:r>
      <w:r w:rsidRPr="00D14E65">
        <w:rPr>
          <w:rFonts w:eastAsiaTheme="minorEastAsia" w:hint="eastAsia"/>
          <w:b/>
          <w:color w:val="000000" w:themeColor="text1"/>
          <w:kern w:val="0"/>
          <w:sz w:val="24"/>
        </w:rPr>
        <w:t>本报告期持有的基金发生的重大影响事件</w:t>
      </w:r>
    </w:p>
    <w:p w:rsidR="00AB1F00" w:rsidRPr="00D14E65" w:rsidRDefault="00AB1F00" w:rsidP="00AB1F00">
      <w:pPr>
        <w:autoSpaceDE w:val="0"/>
        <w:autoSpaceDN w:val="0"/>
        <w:adjustRightInd w:val="0"/>
        <w:spacing w:line="360" w:lineRule="auto"/>
        <w:ind w:firstLineChars="200" w:firstLine="480"/>
        <w:jc w:val="left"/>
        <w:rPr>
          <w:rFonts w:eastAsiaTheme="minorEastAsia"/>
          <w:color w:val="000000" w:themeColor="text1"/>
          <w:sz w:val="24"/>
        </w:rPr>
      </w:pPr>
      <w:r w:rsidRPr="00D14E65">
        <w:rPr>
          <w:rFonts w:eastAsiaTheme="minorEastAsia" w:hint="eastAsia"/>
          <w:color w:val="000000" w:themeColor="text1"/>
          <w:sz w:val="24"/>
        </w:rPr>
        <w:t>无</w:t>
      </w:r>
      <w:r w:rsidRPr="00D14E65">
        <w:rPr>
          <w:rFonts w:eastAsiaTheme="minorEastAsia"/>
          <w:color w:val="000000" w:themeColor="text1"/>
          <w:sz w:val="24"/>
        </w:rPr>
        <w:t>。</w:t>
      </w:r>
    </w:p>
    <w:bookmarkEnd w:id="0"/>
    <w:p w:rsidR="00220542" w:rsidRPr="0036023B" w:rsidRDefault="0055680B" w:rsidP="006D2F4A">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150,092,228.77</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27,466,028.73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24,287,514.32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153,270,743.18</w:t>
            </w:r>
          </w:p>
        </w:tc>
      </w:tr>
    </w:tbl>
    <w:p w:rsidR="0053060A" w:rsidRDefault="00C674D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6D2F4A">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49.62</w:t>
            </w:r>
          </w:p>
        </w:tc>
      </w:tr>
    </w:tbl>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6D2F4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3060A">
        <w:tc>
          <w:tcPr>
            <w:tcW w:w="992" w:type="dxa"/>
            <w:vMerge w:val="restart"/>
          </w:tcPr>
          <w:p w:rsidR="0053060A" w:rsidRDefault="0053060A"/>
          <w:p w:rsidR="0053060A" w:rsidRDefault="00C674D7">
            <w:r>
              <w:rPr>
                <w:rFonts w:ascii="宋体" w:hAnsi="宋体" w:hint="eastAsia"/>
                <w:bCs/>
                <w:color w:val="000000"/>
                <w:kern w:val="0"/>
                <w:szCs w:val="21"/>
              </w:rPr>
              <w:t>机构</w:t>
            </w:r>
          </w:p>
        </w:tc>
        <w:tc>
          <w:tcPr>
            <w:tcW w:w="991" w:type="dxa"/>
            <w:vAlign w:val="center"/>
          </w:tcPr>
          <w:p w:rsidR="0053060A" w:rsidRDefault="00C674D7">
            <w:pPr>
              <w:jc w:val="center"/>
            </w:pPr>
            <w:r>
              <w:rPr>
                <w:rFonts w:ascii="宋体" w:hAnsi="宋体" w:hint="eastAsia"/>
                <w:color w:val="000000"/>
                <w:kern w:val="0"/>
                <w:szCs w:val="21"/>
              </w:rPr>
              <w:t>1</w:t>
            </w:r>
          </w:p>
        </w:tc>
        <w:tc>
          <w:tcPr>
            <w:tcW w:w="1843" w:type="dxa"/>
            <w:vAlign w:val="center"/>
          </w:tcPr>
          <w:p w:rsidR="0053060A" w:rsidRDefault="00C674D7">
            <w:pPr>
              <w:jc w:val="center"/>
            </w:pPr>
            <w:r>
              <w:rPr>
                <w:rFonts w:ascii="宋体" w:hAnsi="宋体" w:hint="eastAsia"/>
                <w:color w:val="000000"/>
                <w:kern w:val="0"/>
                <w:szCs w:val="21"/>
              </w:rPr>
              <w:t>2018/4/1-2018/6/30</w:t>
            </w:r>
          </w:p>
        </w:tc>
        <w:tc>
          <w:tcPr>
            <w:tcW w:w="851" w:type="dxa"/>
            <w:vAlign w:val="center"/>
          </w:tcPr>
          <w:p w:rsidR="0053060A" w:rsidRDefault="00C674D7">
            <w:pPr>
              <w:jc w:val="center"/>
            </w:pPr>
            <w:r>
              <w:rPr>
                <w:rFonts w:ascii="宋体" w:hAnsi="宋体" w:hint="eastAsia"/>
                <w:color w:val="000000"/>
                <w:kern w:val="0"/>
                <w:szCs w:val="21"/>
              </w:rPr>
              <w:t>76,052,590.58</w:t>
            </w:r>
          </w:p>
        </w:tc>
        <w:tc>
          <w:tcPr>
            <w:tcW w:w="850" w:type="dxa"/>
            <w:vAlign w:val="center"/>
          </w:tcPr>
          <w:p w:rsidR="0053060A" w:rsidRDefault="00C674D7">
            <w:pPr>
              <w:jc w:val="center"/>
            </w:pPr>
            <w:r>
              <w:rPr>
                <w:rFonts w:ascii="宋体" w:hAnsi="宋体" w:hint="eastAsia"/>
                <w:color w:val="000000"/>
                <w:kern w:val="0"/>
                <w:szCs w:val="21"/>
              </w:rPr>
              <w:t>-</w:t>
            </w:r>
          </w:p>
        </w:tc>
        <w:tc>
          <w:tcPr>
            <w:tcW w:w="1134" w:type="dxa"/>
            <w:vAlign w:val="center"/>
          </w:tcPr>
          <w:p w:rsidR="0053060A" w:rsidRDefault="00C674D7">
            <w:pPr>
              <w:jc w:val="center"/>
            </w:pPr>
            <w:r>
              <w:rPr>
                <w:rFonts w:ascii="宋体" w:hAnsi="宋体" w:hint="eastAsia"/>
                <w:color w:val="000000"/>
                <w:kern w:val="0"/>
                <w:szCs w:val="21"/>
              </w:rPr>
              <w:t>-</w:t>
            </w:r>
          </w:p>
        </w:tc>
        <w:tc>
          <w:tcPr>
            <w:tcW w:w="1419" w:type="dxa"/>
            <w:vAlign w:val="center"/>
          </w:tcPr>
          <w:p w:rsidR="0053060A" w:rsidRDefault="00C674D7">
            <w:pPr>
              <w:jc w:val="center"/>
            </w:pPr>
            <w:r>
              <w:rPr>
                <w:rFonts w:ascii="宋体" w:hAnsi="宋体" w:hint="eastAsia"/>
                <w:color w:val="000000"/>
                <w:kern w:val="0"/>
                <w:szCs w:val="21"/>
              </w:rPr>
              <w:t>76,052,590.58</w:t>
            </w:r>
          </w:p>
        </w:tc>
        <w:tc>
          <w:tcPr>
            <w:tcW w:w="1130" w:type="dxa"/>
            <w:vAlign w:val="center"/>
          </w:tcPr>
          <w:p w:rsidR="0053060A" w:rsidRDefault="00C674D7">
            <w:pPr>
              <w:jc w:val="center"/>
            </w:pPr>
            <w:r>
              <w:rPr>
                <w:rFonts w:ascii="宋体" w:hAnsi="宋体" w:hint="eastAsia"/>
                <w:color w:val="000000"/>
                <w:kern w:val="0"/>
                <w:szCs w:val="21"/>
              </w:rPr>
              <w:t>49.62%</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81CE6" w:rsidRPr="00405A85"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53060A" w:rsidRDefault="00C674D7">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53060A" w:rsidRDefault="00C674D7">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53060A" w:rsidRDefault="00C674D7">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53060A" w:rsidRDefault="00C674D7">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53060A" w:rsidRDefault="00C674D7">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53060A" w:rsidRDefault="00C674D7">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53060A" w:rsidRDefault="00C674D7">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53060A" w:rsidRDefault="00C674D7">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53060A" w:rsidRDefault="00C674D7">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53060A" w:rsidRDefault="00C674D7">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53060A" w:rsidRDefault="00C674D7">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53060A" w:rsidRDefault="00C674D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w:t>
      </w:r>
      <w:r>
        <w:rPr>
          <w:color w:val="000000"/>
          <w:sz w:val="24"/>
        </w:rPr>
        <w:lastRenderedPageBreak/>
        <w:t>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4A" w:rsidRDefault="0013174A">
      <w:r>
        <w:separator/>
      </w:r>
    </w:p>
  </w:endnote>
  <w:endnote w:type="continuationSeparator" w:id="0">
    <w:p w:rsidR="0013174A" w:rsidRDefault="0013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A76DFA">
      <w:rPr>
        <w:kern w:val="0"/>
        <w:szCs w:val="21"/>
      </w:rPr>
      <w:fldChar w:fldCharType="begin"/>
    </w:r>
    <w:r>
      <w:rPr>
        <w:kern w:val="0"/>
        <w:szCs w:val="21"/>
      </w:rPr>
      <w:instrText xml:space="preserve"> PAGE </w:instrText>
    </w:r>
    <w:r w:rsidR="00A76DFA">
      <w:rPr>
        <w:kern w:val="0"/>
        <w:szCs w:val="21"/>
      </w:rPr>
      <w:fldChar w:fldCharType="separate"/>
    </w:r>
    <w:r w:rsidR="00D14E65">
      <w:rPr>
        <w:noProof/>
        <w:kern w:val="0"/>
        <w:szCs w:val="21"/>
      </w:rPr>
      <w:t>14</w:t>
    </w:r>
    <w:r w:rsidR="00A76DFA">
      <w:rPr>
        <w:kern w:val="0"/>
        <w:szCs w:val="21"/>
      </w:rPr>
      <w:fldChar w:fldCharType="end"/>
    </w:r>
    <w:r>
      <w:rPr>
        <w:rFonts w:hint="eastAsia"/>
        <w:kern w:val="0"/>
        <w:szCs w:val="21"/>
      </w:rPr>
      <w:t>页共</w:t>
    </w:r>
    <w:r w:rsidR="00A76DFA">
      <w:rPr>
        <w:kern w:val="0"/>
        <w:szCs w:val="21"/>
      </w:rPr>
      <w:fldChar w:fldCharType="begin"/>
    </w:r>
    <w:r>
      <w:rPr>
        <w:kern w:val="0"/>
        <w:szCs w:val="21"/>
      </w:rPr>
      <w:instrText xml:space="preserve"> NUMPAGES </w:instrText>
    </w:r>
    <w:r w:rsidR="00A76DFA">
      <w:rPr>
        <w:kern w:val="0"/>
        <w:szCs w:val="21"/>
      </w:rPr>
      <w:fldChar w:fldCharType="separate"/>
    </w:r>
    <w:r w:rsidR="00D14E65">
      <w:rPr>
        <w:noProof/>
        <w:kern w:val="0"/>
        <w:szCs w:val="21"/>
      </w:rPr>
      <w:t>15</w:t>
    </w:r>
    <w:r w:rsidR="00A76DF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A76DFA">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4A" w:rsidRDefault="0013174A">
      <w:r>
        <w:separator/>
      </w:r>
    </w:p>
  </w:footnote>
  <w:footnote w:type="continuationSeparator" w:id="0">
    <w:p w:rsidR="0013174A" w:rsidRDefault="0013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交银施罗德中证环境治理指数型证券投资基金</w:t>
    </w:r>
    <w:r w:rsidRPr="003E676C">
      <w:rPr>
        <w:sz w:val="24"/>
        <w:szCs w:val="24"/>
      </w:rPr>
      <w:t>(LOF)2018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1ED6"/>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174A"/>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060A"/>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1F00"/>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674D7"/>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4E65"/>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376"/>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5E84AD2-25F0-49F4-B825-028D40F6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15</Pages>
  <Words>1282</Words>
  <Characters>7308</Characters>
  <Application>Microsoft Office Word</Application>
  <DocSecurity>0</DocSecurity>
  <Lines>60</Lines>
  <Paragraphs>17</Paragraphs>
  <ScaleCrop>false</ScaleCrop>
  <Company>TRT. Ltd. Co.</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394</cp:revision>
  <cp:lastPrinted>2007-07-19T00:46:00Z</cp:lastPrinted>
  <dcterms:created xsi:type="dcterms:W3CDTF">2012-11-21T04:46:00Z</dcterms:created>
  <dcterms:modified xsi:type="dcterms:W3CDTF">2018-07-16T08:49:00Z</dcterms:modified>
</cp:coreProperties>
</file>