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0108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</w:t>
      </w:r>
      <w:r w:rsidR="007D32BD" w:rsidRPr="007D32B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现金宝</w:t>
      </w:r>
      <w:r w:rsidR="0090108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暂停大额申购</w:t>
      </w:r>
      <w:r w:rsidR="00C337A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（</w:t>
      </w:r>
      <w:r w:rsidR="00C337AF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转换</w:t>
      </w:r>
      <w:r w:rsidR="00C337A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转入</w:t>
      </w:r>
      <w:r w:rsidR="001E6E6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、</w:t>
      </w:r>
      <w:r w:rsidR="001E6E6F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定期定额投资</w:t>
      </w:r>
      <w:r w:rsidR="00C337AF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）</w:t>
      </w:r>
      <w:r w:rsidR="009678E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EC2D9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的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4D334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</w:t>
      </w:r>
      <w:r w:rsidR="004D3349">
        <w:rPr>
          <w:rFonts w:ascii="宋体" w:eastAsia="宋体" w:hAnsi="宋体" w:cs="Times New Roman"/>
          <w:b/>
          <w:color w:val="000000"/>
          <w:sz w:val="24"/>
          <w:szCs w:val="24"/>
        </w:rPr>
        <w:t>8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4D3349">
        <w:rPr>
          <w:rFonts w:ascii="宋体" w:eastAsia="宋体" w:hAnsi="宋体" w:cs="Times New Roman"/>
          <w:b/>
          <w:sz w:val="24"/>
          <w:szCs w:val="24"/>
        </w:rPr>
        <w:t>7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4D3349">
        <w:rPr>
          <w:rFonts w:ascii="宋体" w:eastAsia="宋体" w:hAnsi="宋体" w:cs="Times New Roman"/>
          <w:b/>
          <w:sz w:val="24"/>
          <w:szCs w:val="24"/>
        </w:rPr>
        <w:t>1</w:t>
      </w:r>
      <w:r w:rsidR="007D32BD">
        <w:rPr>
          <w:rFonts w:ascii="宋体" w:eastAsia="宋体" w:hAnsi="宋体" w:cs="Times New Roman"/>
          <w:b/>
          <w:sz w:val="24"/>
          <w:szCs w:val="24"/>
        </w:rPr>
        <w:t>7</w:t>
      </w:r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901080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2D4209" w:rsidRPr="007D32BD">
              <w:rPr>
                <w:rFonts w:hint="eastAsia"/>
                <w:sz w:val="24"/>
              </w:rPr>
              <w:t>现金宝</w:t>
            </w:r>
            <w:r>
              <w:rPr>
                <w:rFonts w:hint="eastAsia"/>
                <w:sz w:val="24"/>
              </w:rPr>
              <w:t>货币市场基金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EC2D95" w:rsidP="00C517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2D4209" w:rsidRPr="007D32BD">
              <w:rPr>
                <w:rFonts w:hint="eastAsia"/>
                <w:sz w:val="24"/>
              </w:rPr>
              <w:t>现金宝</w:t>
            </w:r>
            <w:r>
              <w:rPr>
                <w:rFonts w:hint="eastAsia"/>
                <w:sz w:val="24"/>
              </w:rPr>
              <w:t>货币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924BBA" w:rsidRDefault="002D4209" w:rsidP="00121C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209">
              <w:rPr>
                <w:rFonts w:ascii="Times New Roman" w:hAnsi="Times New Roman" w:cs="Times New Roman"/>
                <w:sz w:val="24"/>
              </w:rPr>
              <w:t>000710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281FDC" w:rsidRPr="00281FDC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901080">
              <w:rPr>
                <w:rFonts w:hint="eastAsia"/>
                <w:sz w:val="24"/>
              </w:rPr>
              <w:t>交银施罗德</w:t>
            </w:r>
            <w:r w:rsidR="007D32BD" w:rsidRPr="007D32BD">
              <w:rPr>
                <w:rFonts w:hint="eastAsia"/>
                <w:sz w:val="24"/>
              </w:rPr>
              <w:t>现金宝</w:t>
            </w:r>
            <w:r w:rsidR="00901080">
              <w:rPr>
                <w:rFonts w:hint="eastAsia"/>
                <w:sz w:val="24"/>
              </w:rPr>
              <w:t>货币市场基金</w:t>
            </w:r>
            <w:r>
              <w:rPr>
                <w:rFonts w:hint="eastAsia"/>
                <w:sz w:val="24"/>
              </w:rPr>
              <w:t>基金合同》、《</w:t>
            </w:r>
            <w:r w:rsidR="00901080">
              <w:rPr>
                <w:rFonts w:hint="eastAsia"/>
                <w:sz w:val="24"/>
              </w:rPr>
              <w:t>交银施罗德</w:t>
            </w:r>
            <w:r w:rsidR="007D32BD" w:rsidRPr="007D32BD">
              <w:rPr>
                <w:rFonts w:hint="eastAsia"/>
                <w:sz w:val="24"/>
              </w:rPr>
              <w:t>现金宝</w:t>
            </w:r>
            <w:r w:rsidR="00901080">
              <w:rPr>
                <w:rFonts w:hint="eastAsia"/>
                <w:sz w:val="24"/>
              </w:rPr>
              <w:t>货币市场基金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81FDC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4D3349" w:rsidP="007D32B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7D32BD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821C2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2" w:rsidRPr="00281FDC" w:rsidRDefault="003821C2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2" w:rsidRPr="00281FDC" w:rsidRDefault="003821C2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="009678E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转换转入起始日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2" w:rsidDel="004D3349" w:rsidRDefault="003821C2" w:rsidP="007D32B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1E6E6F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281FDC" w:rsidRDefault="001E6E6F" w:rsidP="001E6E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Default="001E6E6F" w:rsidP="001E6E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31FE">
              <w:rPr>
                <w:rFonts w:hint="eastAsia"/>
                <w:color w:val="000000"/>
                <w:sz w:val="24"/>
                <w:szCs w:val="24"/>
              </w:rPr>
              <w:t>暂停大额</w:t>
            </w:r>
            <w:bookmarkStart w:id="2" w:name="OLE_LINK23"/>
            <w:r w:rsidRPr="00EC31FE">
              <w:rPr>
                <w:rFonts w:hint="eastAsia"/>
                <w:color w:val="000000"/>
                <w:sz w:val="24"/>
                <w:szCs w:val="24"/>
              </w:rPr>
              <w:t>定期定额投资</w:t>
            </w:r>
            <w:bookmarkEnd w:id="2"/>
            <w:r w:rsidRPr="00EC31FE">
              <w:rPr>
                <w:rFonts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Default="001E6E6F" w:rsidP="001E6E6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00AB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2018</w:t>
            </w:r>
            <w:r w:rsidRPr="00500AB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500AB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Pr="00500AB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500AB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</w:t>
            </w:r>
            <w:r w:rsidRPr="00500AB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1E6E6F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281FDC" w:rsidRDefault="001E6E6F" w:rsidP="001E6E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281FDC" w:rsidRDefault="001E6E6F" w:rsidP="001E6E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B500A8" w:rsidRDefault="001E6E6F" w:rsidP="001E6E6F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00</w:t>
            </w:r>
            <w:r>
              <w:rPr>
                <w:sz w:val="24"/>
              </w:rPr>
              <w:t>0,000</w:t>
            </w:r>
          </w:p>
        </w:tc>
      </w:tr>
      <w:tr w:rsidR="001E6E6F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281FDC" w:rsidRDefault="001E6E6F" w:rsidP="001E6E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281FDC" w:rsidRDefault="001E6E6F" w:rsidP="001E6E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5388">
              <w:rPr>
                <w:color w:val="000000"/>
                <w:sz w:val="24"/>
                <w:szCs w:val="24"/>
              </w:rPr>
              <w:t>限制</w:t>
            </w:r>
            <w:r w:rsidRPr="00EB5388">
              <w:rPr>
                <w:rFonts w:hint="eastAsia"/>
                <w:color w:val="000000"/>
                <w:sz w:val="24"/>
                <w:szCs w:val="24"/>
              </w:rPr>
              <w:t>大额</w:t>
            </w:r>
            <w:r>
              <w:rPr>
                <w:rFonts w:hint="eastAsia"/>
                <w:color w:val="000000"/>
                <w:sz w:val="24"/>
                <w:szCs w:val="24"/>
              </w:rPr>
              <w:t>转换转入</w:t>
            </w:r>
            <w:r w:rsidRPr="00EB5388">
              <w:rPr>
                <w:color w:val="000000"/>
                <w:sz w:val="24"/>
                <w:szCs w:val="24"/>
              </w:rPr>
              <w:t>金额（单位：</w:t>
            </w:r>
            <w:r w:rsidRPr="00EC31FE">
              <w:rPr>
                <w:rFonts w:hint="eastAsia"/>
                <w:color w:val="000000"/>
                <w:sz w:val="24"/>
                <w:szCs w:val="24"/>
              </w:rPr>
              <w:t>元</w:t>
            </w:r>
            <w:r w:rsidRPr="00EB5388">
              <w:rPr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color w:val="000000"/>
                <w:sz w:val="24"/>
                <w:szCs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Default="001E6E6F" w:rsidP="001E6E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,000,000</w:t>
            </w:r>
          </w:p>
        </w:tc>
      </w:tr>
      <w:tr w:rsidR="001E6E6F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281FDC" w:rsidRDefault="001E6E6F" w:rsidP="001E6E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EB5388" w:rsidRDefault="001E6E6F" w:rsidP="001E6E6F">
            <w:pPr>
              <w:rPr>
                <w:color w:val="000000"/>
                <w:sz w:val="24"/>
                <w:szCs w:val="24"/>
              </w:rPr>
            </w:pPr>
            <w:r w:rsidRPr="00EC31FE">
              <w:rPr>
                <w:rFonts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Default="001E6E6F" w:rsidP="001E6E6F">
            <w:pPr>
              <w:rPr>
                <w:sz w:val="24"/>
              </w:rPr>
            </w:pPr>
            <w:r w:rsidRPr="00EC31FE">
              <w:rPr>
                <w:color w:val="000000"/>
                <w:sz w:val="24"/>
                <w:szCs w:val="24"/>
              </w:rPr>
              <w:t>1,000,000</w:t>
            </w:r>
          </w:p>
        </w:tc>
      </w:tr>
      <w:tr w:rsidR="001E6E6F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281FDC" w:rsidRDefault="001E6E6F" w:rsidP="001E6E6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281FDC" w:rsidRDefault="001E6E6F" w:rsidP="001E6E6F">
            <w:pPr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1F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转换转入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定期定额投资）</w:t>
            </w:r>
            <w:r w:rsidRPr="00281F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281FDC" w:rsidRDefault="001E6E6F" w:rsidP="001E6E6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56A4D">
              <w:rPr>
                <w:rFonts w:ascii="宋体" w:eastAsia="宋体" w:hAnsi="宋体" w:cs="Times New Roman" w:hint="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1E6E6F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Default="001E6E6F" w:rsidP="001E6E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Default="001E6E6F" w:rsidP="001E6E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r w:rsidRPr="007D32BD">
              <w:rPr>
                <w:rFonts w:hint="eastAsia"/>
                <w:sz w:val="24"/>
              </w:rPr>
              <w:t>现金宝</w:t>
            </w:r>
            <w:r>
              <w:rPr>
                <w:rFonts w:hint="eastAsia"/>
                <w:sz w:val="24"/>
              </w:rPr>
              <w:t>货币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Default="001E6E6F" w:rsidP="001E6E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r w:rsidRPr="007D32BD">
              <w:rPr>
                <w:rFonts w:hint="eastAsia"/>
                <w:sz w:val="24"/>
              </w:rPr>
              <w:t>现金宝</w:t>
            </w:r>
            <w:r>
              <w:rPr>
                <w:rFonts w:hint="eastAsia"/>
                <w:sz w:val="24"/>
              </w:rPr>
              <w:t>货币</w:t>
            </w:r>
            <w:r>
              <w:rPr>
                <w:sz w:val="24"/>
              </w:rPr>
              <w:t>E</w:t>
            </w:r>
          </w:p>
        </w:tc>
      </w:tr>
      <w:tr w:rsidR="001E6E6F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Default="001E6E6F" w:rsidP="001E6E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7658D3" w:rsidRDefault="001E6E6F" w:rsidP="001E6E6F">
            <w:pPr>
              <w:rPr>
                <w:rFonts w:ascii="Times New Roman" w:hAnsi="Times New Roman" w:cs="Times New Roman"/>
                <w:sz w:val="24"/>
              </w:rPr>
            </w:pPr>
            <w:r w:rsidRPr="007D32BD">
              <w:rPr>
                <w:rFonts w:ascii="Times New Roman" w:hAnsi="Times New Roman" w:cs="Times New Roman"/>
                <w:sz w:val="24"/>
              </w:rPr>
              <w:t>000710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7658D3" w:rsidRDefault="001E6E6F" w:rsidP="001E6E6F">
            <w:pPr>
              <w:rPr>
                <w:rFonts w:ascii="Times New Roman" w:hAnsi="Times New Roman" w:cs="Times New Roman"/>
                <w:sz w:val="24"/>
              </w:rPr>
            </w:pPr>
            <w:r w:rsidRPr="007D32BD">
              <w:rPr>
                <w:rFonts w:ascii="Times New Roman" w:hAnsi="Times New Roman" w:cs="Times New Roman"/>
                <w:sz w:val="24"/>
              </w:rPr>
              <w:t>002918</w:t>
            </w:r>
          </w:p>
        </w:tc>
      </w:tr>
      <w:tr w:rsidR="001E6E6F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Default="001E6E6F" w:rsidP="001E6E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  <w:r w:rsidR="003C787A" w:rsidRPr="003C787A">
              <w:rPr>
                <w:rFonts w:hint="eastAsia"/>
                <w:sz w:val="24"/>
              </w:rPr>
              <w:t>（转换转入、定期定额投资）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Default="001E6E6F" w:rsidP="001E6E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Default="001E6E6F" w:rsidP="001E6E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D83ECB" w:rsidRPr="007658D3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D83ECB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D83ECB">
        <w:rPr>
          <w:rFonts w:ascii="Times New Roman" w:hAnsi="Times New Roman" w:cs="Times New Roman" w:hint="eastAsia"/>
          <w:color w:val="000000"/>
          <w:sz w:val="24"/>
        </w:rPr>
        <w:t>1</w:t>
      </w:r>
      <w:r w:rsidR="003B7BA1">
        <w:rPr>
          <w:rFonts w:ascii="Times New Roman" w:hAnsi="Times New Roman" w:cs="Times New Roman" w:hint="eastAsia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</w:t>
      </w:r>
      <w:r w:rsidR="00EE7A6E">
        <w:rPr>
          <w:rFonts w:ascii="Times New Roman" w:hAnsi="Times New Roman" w:cs="Times New Roman" w:hint="eastAsia"/>
          <w:color w:val="000000"/>
          <w:sz w:val="24"/>
        </w:rPr>
        <w:t>（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3B7BA1">
        <w:rPr>
          <w:rFonts w:ascii="Times New Roman" w:hAnsi="Times New Roman" w:cs="Times New Roman" w:hint="eastAsia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</w:t>
      </w:r>
      <w:r w:rsidR="00EE7A6E">
        <w:rPr>
          <w:rFonts w:ascii="Times New Roman" w:hAnsi="Times New Roman" w:cs="Times New Roman" w:hint="eastAsia"/>
          <w:color w:val="000000"/>
          <w:sz w:val="24"/>
        </w:rPr>
        <w:t>）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的申购</w:t>
      </w:r>
      <w:r w:rsidR="00BC76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及</w:t>
      </w:r>
      <w:r w:rsidR="00BC76CD">
        <w:rPr>
          <w:rFonts w:ascii="Times New Roman" w:eastAsia="宋体" w:hAnsi="Times New Roman" w:cs="Times New Roman"/>
          <w:color w:val="000000"/>
          <w:sz w:val="24"/>
          <w:szCs w:val="24"/>
        </w:rPr>
        <w:t>转换转入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申请</w:t>
      </w:r>
      <w:r w:rsidR="001E6E6F" w:rsidRPr="001E6E6F">
        <w:rPr>
          <w:rFonts w:ascii="Times New Roman" w:hAnsi="Times New Roman" w:cs="Times New Roman" w:hint="eastAsia"/>
          <w:color w:val="000000"/>
          <w:sz w:val="24"/>
        </w:rPr>
        <w:t>（含定期定额投资业务发起的申购申请）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进行限制外，对于当日单个基金账户累计申购</w:t>
      </w:r>
      <w:r w:rsidR="001E6E6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及</w:t>
      </w:r>
      <w:r w:rsidR="001E6E6F">
        <w:rPr>
          <w:rFonts w:ascii="Times New Roman" w:eastAsia="宋体" w:hAnsi="Times New Roman" w:cs="Times New Roman"/>
          <w:color w:val="000000"/>
          <w:sz w:val="24"/>
          <w:szCs w:val="24"/>
        </w:rPr>
        <w:t>转换转入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金额在人民币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3B7BA1">
        <w:rPr>
          <w:rFonts w:ascii="Times New Roman" w:hAnsi="Times New Roman" w:cs="Times New Roman" w:hint="eastAsia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3B7BA1">
        <w:rPr>
          <w:rFonts w:ascii="Times New Roman" w:hAnsi="Times New Roman" w:cs="Times New Roman" w:hint="eastAsia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万元）的申购</w:t>
      </w:r>
      <w:r w:rsidR="00BC76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及</w:t>
      </w:r>
      <w:r w:rsidR="00BC76CD">
        <w:rPr>
          <w:rFonts w:ascii="Times New Roman" w:eastAsia="宋体" w:hAnsi="Times New Roman" w:cs="Times New Roman"/>
          <w:color w:val="000000"/>
          <w:sz w:val="24"/>
          <w:szCs w:val="24"/>
        </w:rPr>
        <w:t>转换转入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申请（</w:t>
      </w:r>
      <w:r w:rsidR="001E6E6F" w:rsidRPr="00EB5388">
        <w:rPr>
          <w:rFonts w:eastAsia="宋体" w:hint="eastAsia"/>
          <w:color w:val="000000"/>
          <w:sz w:val="24"/>
        </w:rPr>
        <w:t>含定期定额投资业务发起的申购申请</w:t>
      </w:r>
      <w:r w:rsidR="001E6E6F" w:rsidRPr="00EB5388">
        <w:rPr>
          <w:rFonts w:eastAsia="宋体" w:hint="eastAsia"/>
          <w:color w:val="000000"/>
          <w:kern w:val="0"/>
          <w:sz w:val="24"/>
        </w:rPr>
        <w:t>，</w:t>
      </w:r>
      <w:r w:rsidR="00D83ECB">
        <w:rPr>
          <w:rFonts w:hint="eastAsia"/>
          <w:color w:val="000000"/>
          <w:sz w:val="24"/>
        </w:rPr>
        <w:t>本基金</w:t>
      </w:r>
      <w:r w:rsidR="00D83ECB">
        <w:rPr>
          <w:color w:val="000000"/>
          <w:sz w:val="24"/>
        </w:rPr>
        <w:t>A</w:t>
      </w:r>
      <w:r w:rsidR="00D83ECB">
        <w:rPr>
          <w:rFonts w:hint="eastAsia"/>
          <w:color w:val="000000"/>
          <w:sz w:val="24"/>
        </w:rPr>
        <w:t>、</w:t>
      </w:r>
      <w:r w:rsidR="00D83ECB">
        <w:rPr>
          <w:color w:val="000000"/>
          <w:sz w:val="24"/>
        </w:rPr>
        <w:t>E</w:t>
      </w:r>
      <w:r w:rsidR="00D83ECB">
        <w:rPr>
          <w:rFonts w:hint="eastAsia"/>
          <w:color w:val="000000"/>
          <w:sz w:val="24"/>
        </w:rPr>
        <w:t>两类基金份额申请金额并予以合计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1E6E6F" w:rsidRPr="001E6E6F" w:rsidRDefault="001E6E6F" w:rsidP="001E6E6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（</w:t>
      </w:r>
      <w:r w:rsidRPr="001E6E6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Pr="001E6E6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在本基金上述暂停大额申购（转换转入、定期定额投资）业务期间，本基金的赎回、转换转出业务正常进行。</w:t>
      </w:r>
    </w:p>
    <w:p w:rsidR="00556A4D" w:rsidRDefault="001E6E6F" w:rsidP="00556A4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1E6E6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Pr="001E6E6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:rsidR="00556A4D" w:rsidRPr="00556A4D" w:rsidRDefault="00556A4D" w:rsidP="00556A4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825AFB" w:rsidRDefault="00394EB0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B0" w:rsidRDefault="00394EB0">
      <w:r>
        <w:separator/>
      </w:r>
    </w:p>
  </w:endnote>
  <w:endnote w:type="continuationSeparator" w:id="0">
    <w:p w:rsidR="00394EB0" w:rsidRDefault="0039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D43401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F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394E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D43401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F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0ABE">
      <w:rPr>
        <w:rStyle w:val="a5"/>
        <w:noProof/>
      </w:rPr>
      <w:t>1</w:t>
    </w:r>
    <w:r>
      <w:rPr>
        <w:rStyle w:val="a5"/>
      </w:rPr>
      <w:fldChar w:fldCharType="end"/>
    </w:r>
  </w:p>
  <w:p w:rsidR="005401BF" w:rsidRDefault="00394EB0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B0" w:rsidRDefault="00394EB0">
      <w:r>
        <w:separator/>
      </w:r>
    </w:p>
  </w:footnote>
  <w:footnote w:type="continuationSeparator" w:id="0">
    <w:p w:rsidR="00394EB0" w:rsidRDefault="00394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FDC"/>
    <w:rsid w:val="00062D29"/>
    <w:rsid w:val="000804F8"/>
    <w:rsid w:val="000B1189"/>
    <w:rsid w:val="000E20B1"/>
    <w:rsid w:val="000F4C49"/>
    <w:rsid w:val="00121CFB"/>
    <w:rsid w:val="00185C5E"/>
    <w:rsid w:val="001943F2"/>
    <w:rsid w:val="001B76A6"/>
    <w:rsid w:val="001E6E6F"/>
    <w:rsid w:val="002169F8"/>
    <w:rsid w:val="00281FDC"/>
    <w:rsid w:val="002A2C0D"/>
    <w:rsid w:val="002A7488"/>
    <w:rsid w:val="002B5D57"/>
    <w:rsid w:val="002D4209"/>
    <w:rsid w:val="00300567"/>
    <w:rsid w:val="00305FDA"/>
    <w:rsid w:val="00336366"/>
    <w:rsid w:val="003376AD"/>
    <w:rsid w:val="00342C5B"/>
    <w:rsid w:val="0034405C"/>
    <w:rsid w:val="00353CCC"/>
    <w:rsid w:val="00354F8E"/>
    <w:rsid w:val="003821C2"/>
    <w:rsid w:val="00394EB0"/>
    <w:rsid w:val="003B7BA1"/>
    <w:rsid w:val="003C787A"/>
    <w:rsid w:val="003D75D1"/>
    <w:rsid w:val="003D7A80"/>
    <w:rsid w:val="00432C1B"/>
    <w:rsid w:val="0048080A"/>
    <w:rsid w:val="00491386"/>
    <w:rsid w:val="004931CE"/>
    <w:rsid w:val="004B39B8"/>
    <w:rsid w:val="004D3349"/>
    <w:rsid w:val="00500ABE"/>
    <w:rsid w:val="00520A12"/>
    <w:rsid w:val="0052595B"/>
    <w:rsid w:val="005355FE"/>
    <w:rsid w:val="005423C0"/>
    <w:rsid w:val="00556A4D"/>
    <w:rsid w:val="00564CAF"/>
    <w:rsid w:val="005D7D92"/>
    <w:rsid w:val="006556A6"/>
    <w:rsid w:val="006C1113"/>
    <w:rsid w:val="007658D3"/>
    <w:rsid w:val="00782729"/>
    <w:rsid w:val="00786B5C"/>
    <w:rsid w:val="007B4523"/>
    <w:rsid w:val="007D32BD"/>
    <w:rsid w:val="008657CB"/>
    <w:rsid w:val="008A5046"/>
    <w:rsid w:val="008B63BA"/>
    <w:rsid w:val="00901080"/>
    <w:rsid w:val="00910FCD"/>
    <w:rsid w:val="00913F8D"/>
    <w:rsid w:val="009232D8"/>
    <w:rsid w:val="00924BBA"/>
    <w:rsid w:val="0094071C"/>
    <w:rsid w:val="0095416A"/>
    <w:rsid w:val="00955345"/>
    <w:rsid w:val="00960370"/>
    <w:rsid w:val="009678EC"/>
    <w:rsid w:val="00984A5F"/>
    <w:rsid w:val="009A6151"/>
    <w:rsid w:val="009D21CC"/>
    <w:rsid w:val="00A37AD6"/>
    <w:rsid w:val="00A40C3D"/>
    <w:rsid w:val="00AC50CA"/>
    <w:rsid w:val="00AD3C14"/>
    <w:rsid w:val="00AE260B"/>
    <w:rsid w:val="00B500A8"/>
    <w:rsid w:val="00B8324C"/>
    <w:rsid w:val="00BB363E"/>
    <w:rsid w:val="00BC324C"/>
    <w:rsid w:val="00BC76CD"/>
    <w:rsid w:val="00C22670"/>
    <w:rsid w:val="00C23190"/>
    <w:rsid w:val="00C27E94"/>
    <w:rsid w:val="00C337AF"/>
    <w:rsid w:val="00C517A0"/>
    <w:rsid w:val="00C90760"/>
    <w:rsid w:val="00CB113F"/>
    <w:rsid w:val="00CD3B82"/>
    <w:rsid w:val="00CF5B26"/>
    <w:rsid w:val="00D1240D"/>
    <w:rsid w:val="00D43401"/>
    <w:rsid w:val="00D73DAD"/>
    <w:rsid w:val="00D83ECB"/>
    <w:rsid w:val="00E17826"/>
    <w:rsid w:val="00E362E3"/>
    <w:rsid w:val="00E61285"/>
    <w:rsid w:val="00E75519"/>
    <w:rsid w:val="00E82457"/>
    <w:rsid w:val="00EC2D95"/>
    <w:rsid w:val="00EE7A6E"/>
    <w:rsid w:val="00F04F69"/>
    <w:rsid w:val="00F22266"/>
    <w:rsid w:val="00F45308"/>
    <w:rsid w:val="00F55873"/>
    <w:rsid w:val="00F93296"/>
    <w:rsid w:val="00FB2A81"/>
    <w:rsid w:val="00FC52F9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AC02AF-C5F2-4947-93C9-B3EC66E7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喻秋燕</cp:lastModifiedBy>
  <cp:revision>25</cp:revision>
  <dcterms:created xsi:type="dcterms:W3CDTF">2016-12-18T07:24:00Z</dcterms:created>
  <dcterms:modified xsi:type="dcterms:W3CDTF">2018-07-16T07:31:00Z</dcterms:modified>
</cp:coreProperties>
</file>