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hint="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0" w:name="_Toc361324840"/>
      <w:r w:rsidRPr="00922D37">
        <w:rPr>
          <w:b/>
          <w:sz w:val="36"/>
          <w:szCs w:val="36"/>
        </w:rPr>
        <w:t>交银施罗德数据产业灵活配置混合型证券投资基金</w:t>
      </w:r>
      <w:bookmarkEnd w:id="0"/>
    </w:p>
    <w:p w:rsidR="001A59F9" w:rsidRPr="00922D37" w:rsidRDefault="001A59F9" w:rsidP="00A66C69">
      <w:pPr>
        <w:spacing w:before="29" w:line="288" w:lineRule="auto"/>
        <w:jc w:val="center"/>
        <w:rPr>
          <w:b/>
          <w:sz w:val="36"/>
          <w:szCs w:val="36"/>
        </w:rPr>
      </w:pPr>
      <w:bookmarkStart w:id="1" w:name="_Toc361324841"/>
      <w:r w:rsidRPr="00922D37">
        <w:rPr>
          <w:b/>
          <w:sz w:val="36"/>
          <w:szCs w:val="36"/>
        </w:rPr>
        <w:t>2017</w:t>
      </w:r>
      <w:r w:rsidRPr="00922D37">
        <w:rPr>
          <w:b/>
          <w:sz w:val="36"/>
          <w:szCs w:val="36"/>
        </w:rPr>
        <w:t>年年度报告</w:t>
      </w:r>
      <w:bookmarkEnd w:id="1"/>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2017</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中国农业银行股份有限公司</w:t>
      </w:r>
    </w:p>
    <w:p w:rsidR="001A59F9" w:rsidRPr="00922D37" w:rsidRDefault="001A59F9" w:rsidP="00922D37">
      <w:pPr>
        <w:spacing w:before="29" w:line="288" w:lineRule="auto"/>
        <w:ind w:firstLineChars="900" w:firstLine="2168"/>
        <w:rPr>
          <w:b/>
          <w:color w:val="000000"/>
          <w:sz w:val="24"/>
        </w:rPr>
        <w:sectPr w:rsidR="001A59F9" w:rsidRPr="00922D37">
          <w:headerReference w:type="default" r:id="rId8"/>
          <w:pgSz w:w="11926" w:h="15840"/>
          <w:pgMar w:top="1418" w:right="1418" w:bottom="851" w:left="1418" w:header="851" w:footer="992" w:gutter="0"/>
          <w:cols w:space="720"/>
        </w:sectPr>
      </w:pPr>
      <w:r w:rsidRPr="00922D37">
        <w:rPr>
          <w:rFonts w:hint="eastAsia"/>
          <w:b/>
          <w:color w:val="000000"/>
          <w:sz w:val="24"/>
        </w:rPr>
        <w:t>报告送出日期：</w:t>
      </w:r>
      <w:r w:rsidRPr="00922D37">
        <w:rPr>
          <w:b/>
          <w:color w:val="000000"/>
          <w:sz w:val="24"/>
        </w:rPr>
        <w:t>二〇一八年三月二十八日</w:t>
      </w: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2"/>
      <w:bookmarkEnd w:id="3"/>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4"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4"/>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中国农业银行股份有限公司</w:t>
      </w:r>
      <w:r w:rsidR="00D91873">
        <w:rPr>
          <w:color w:val="000000"/>
          <w:sz w:val="24"/>
        </w:rPr>
        <w:t>(</w:t>
      </w:r>
      <w:r w:rsidR="00D91873">
        <w:rPr>
          <w:rFonts w:hint="eastAsia"/>
          <w:color w:val="000000"/>
          <w:sz w:val="24"/>
        </w:rPr>
        <w:t>以下简称“</w:t>
      </w:r>
      <w:r w:rsidR="00D91873">
        <w:rPr>
          <w:color w:val="000000"/>
          <w:sz w:val="24"/>
        </w:rPr>
        <w:t>中国农业银行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2018</w:t>
      </w:r>
      <w:r w:rsidRPr="00FF0E34">
        <w:rPr>
          <w:color w:val="000000"/>
          <w:sz w:val="24"/>
        </w:rPr>
        <w:t>年</w:t>
      </w:r>
      <w:r w:rsidRPr="00FF0E34">
        <w:rPr>
          <w:color w:val="000000"/>
          <w:sz w:val="24"/>
        </w:rPr>
        <w:t>3</w:t>
      </w:r>
      <w:r w:rsidRPr="00FF0E34">
        <w:rPr>
          <w:color w:val="000000"/>
          <w:sz w:val="24"/>
        </w:rPr>
        <w:t>月</w:t>
      </w:r>
      <w:r w:rsidRPr="00FF0E34">
        <w:rPr>
          <w:color w:val="000000"/>
          <w:sz w:val="24"/>
        </w:rPr>
        <w:t>27</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proofErr w:type="gramStart"/>
      <w:r w:rsidR="009414BB" w:rsidRPr="00FF0E34">
        <w:rPr>
          <w:rFonts w:hint="eastAsia"/>
          <w:color w:val="000000"/>
          <w:sz w:val="24"/>
        </w:rPr>
        <w:t>作</w:t>
      </w:r>
      <w:r w:rsidRPr="00FF0E34">
        <w:rPr>
          <w:rFonts w:hint="eastAsia"/>
          <w:color w:val="000000"/>
          <w:sz w:val="24"/>
        </w:rPr>
        <w:t>出</w:t>
      </w:r>
      <w:proofErr w:type="gramEnd"/>
      <w:r w:rsidRPr="00FF0E34">
        <w:rPr>
          <w:rFonts w:hint="eastAsia"/>
          <w:color w:val="000000"/>
          <w:sz w:val="24"/>
        </w:rPr>
        <w:t>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DA70F5" w:rsidRPr="00FF0E34" w:rsidRDefault="00DA70F5" w:rsidP="00FF0E34">
      <w:pPr>
        <w:spacing w:before="29" w:line="288" w:lineRule="auto"/>
        <w:ind w:firstLineChars="200" w:firstLine="480"/>
        <w:rPr>
          <w:color w:val="000000"/>
          <w:sz w:val="24"/>
        </w:rPr>
      </w:pPr>
      <w:r w:rsidRPr="00FF0E34">
        <w:rPr>
          <w:rFonts w:hint="eastAsia"/>
          <w:color w:val="000000"/>
          <w:sz w:val="24"/>
        </w:rPr>
        <w:t>本报告期自</w:t>
      </w:r>
      <w:r w:rsidRPr="00FF0E34">
        <w:rPr>
          <w:color w:val="000000"/>
          <w:sz w:val="24"/>
        </w:rPr>
        <w:t>2017</w:t>
      </w:r>
      <w:r w:rsidRPr="00FF0E34">
        <w:rPr>
          <w:color w:val="000000"/>
          <w:sz w:val="24"/>
        </w:rPr>
        <w:t>年</w:t>
      </w:r>
      <w:r w:rsidRPr="00FF0E34">
        <w:rPr>
          <w:color w:val="000000"/>
          <w:sz w:val="24"/>
        </w:rPr>
        <w:t>1</w:t>
      </w:r>
      <w:r w:rsidRPr="00FF0E34">
        <w:rPr>
          <w:color w:val="000000"/>
          <w:sz w:val="24"/>
        </w:rPr>
        <w:t>月</w:t>
      </w:r>
      <w:r w:rsidRPr="00FF0E34">
        <w:rPr>
          <w:color w:val="000000"/>
          <w:sz w:val="24"/>
        </w:rPr>
        <w:t>1</w:t>
      </w:r>
      <w:r w:rsidRPr="00FF0E34">
        <w:rPr>
          <w:color w:val="000000"/>
          <w:sz w:val="24"/>
        </w:rPr>
        <w:t>日</w:t>
      </w:r>
      <w:r w:rsidRPr="00FF0E34">
        <w:rPr>
          <w:rFonts w:hint="eastAsia"/>
          <w:color w:val="000000"/>
          <w:sz w:val="24"/>
        </w:rPr>
        <w:t>起至</w:t>
      </w:r>
      <w:r w:rsidRPr="00FF0E34">
        <w:rPr>
          <w:color w:val="000000"/>
          <w:sz w:val="24"/>
        </w:rPr>
        <w:t>12</w:t>
      </w:r>
      <w:r w:rsidRPr="00FF0E34">
        <w:rPr>
          <w:color w:val="000000"/>
          <w:sz w:val="24"/>
        </w:rPr>
        <w:t>月</w:t>
      </w:r>
      <w:r w:rsidRPr="00FF0E34">
        <w:rPr>
          <w:color w:val="000000"/>
          <w:sz w:val="24"/>
        </w:rPr>
        <w:t>31</w:t>
      </w:r>
      <w:r w:rsidRPr="00FF0E34">
        <w:rPr>
          <w:color w:val="000000"/>
          <w:sz w:val="24"/>
        </w:rPr>
        <w:t>日</w:t>
      </w:r>
      <w:r w:rsidRPr="00FF0E34">
        <w:rPr>
          <w:rFonts w:hint="eastAsia"/>
          <w:color w:val="000000"/>
          <w:sz w:val="24"/>
        </w:rPr>
        <w:t>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176E90">
        <w:rPr>
          <w:rFonts w:hint="eastAsia"/>
          <w:b/>
          <w:bCs/>
          <w:szCs w:val="24"/>
          <w:lang w:val="en-US"/>
        </w:rPr>
        <w:lastRenderedPageBreak/>
        <w:t>§</w:t>
      </w:r>
      <w:r w:rsidRPr="00176E90">
        <w:rPr>
          <w:b/>
          <w:bCs/>
          <w:szCs w:val="24"/>
          <w:lang w:val="en-US"/>
        </w:rPr>
        <w:t xml:space="preserve">2  </w:t>
      </w:r>
      <w:r w:rsidRPr="00176E90">
        <w:rPr>
          <w:rFonts w:hint="eastAsia"/>
          <w:b/>
          <w:bCs/>
          <w:szCs w:val="24"/>
          <w:lang w:val="en-US"/>
        </w:rPr>
        <w:t>基金简介</w:t>
      </w:r>
      <w:bookmarkEnd w:id="5"/>
      <w:bookmarkEnd w:id="6"/>
    </w:p>
    <w:p w:rsidR="002546CC" w:rsidRPr="002546CC" w:rsidRDefault="002546CC" w:rsidP="002546CC"/>
    <w:p w:rsidR="001A59F9" w:rsidRPr="00701155" w:rsidRDefault="0040762F" w:rsidP="00701155">
      <w:pPr>
        <w:pStyle w:val="20"/>
        <w:spacing w:before="29" w:after="0" w:line="288" w:lineRule="auto"/>
        <w:rPr>
          <w:rFonts w:ascii="Times New Roman" w:hAnsi="Times New Roman"/>
          <w:kern w:val="0"/>
          <w:szCs w:val="24"/>
        </w:rPr>
      </w:pPr>
      <w:bookmarkStart w:id="7"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vAlign w:val="center"/>
          </w:tcPr>
          <w:p w:rsidR="001A59F9" w:rsidRPr="00AF05D4" w:rsidRDefault="001A59F9" w:rsidP="00AF05D4">
            <w:pPr>
              <w:spacing w:before="29" w:line="288" w:lineRule="auto"/>
              <w:jc w:val="center"/>
              <w:rPr>
                <w:sz w:val="24"/>
              </w:rPr>
            </w:pPr>
            <w:r w:rsidRPr="00AF05D4">
              <w:rPr>
                <w:sz w:val="24"/>
              </w:rPr>
              <w:t>交</w:t>
            </w:r>
            <w:proofErr w:type="gramStart"/>
            <w:r w:rsidRPr="00AF05D4">
              <w:rPr>
                <w:sz w:val="24"/>
              </w:rPr>
              <w:t>银数据</w:t>
            </w:r>
            <w:proofErr w:type="gramEnd"/>
            <w:r w:rsidRPr="00AF05D4">
              <w:rPr>
                <w:sz w:val="24"/>
              </w:rPr>
              <w:t>产业灵活配置混合</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vAlign w:val="center"/>
          </w:tcPr>
          <w:p w:rsidR="001A59F9" w:rsidRPr="00AF05D4" w:rsidRDefault="001A59F9" w:rsidP="00AF05D4">
            <w:pPr>
              <w:spacing w:before="29" w:line="288" w:lineRule="auto"/>
              <w:jc w:val="center"/>
              <w:rPr>
                <w:sz w:val="24"/>
              </w:rPr>
            </w:pPr>
            <w:r w:rsidRPr="00AF05D4">
              <w:rPr>
                <w:sz w:val="24"/>
              </w:rPr>
              <w:t>519773</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交易代码</w:t>
            </w:r>
          </w:p>
        </w:tc>
        <w:tc>
          <w:tcPr>
            <w:tcW w:w="5879" w:type="dxa"/>
            <w:vAlign w:val="center"/>
          </w:tcPr>
          <w:p w:rsidR="0040762F" w:rsidRPr="00AF05D4" w:rsidRDefault="0040762F" w:rsidP="00AF05D4">
            <w:pPr>
              <w:spacing w:before="29" w:line="288" w:lineRule="auto"/>
              <w:jc w:val="center"/>
              <w:rPr>
                <w:sz w:val="24"/>
              </w:rPr>
            </w:pPr>
            <w:r w:rsidRPr="00AF05D4">
              <w:rPr>
                <w:sz w:val="24"/>
              </w:rPr>
              <w:t>519773</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vAlign w:val="center"/>
          </w:tcPr>
          <w:p w:rsidR="0040762F" w:rsidRPr="00AF05D4" w:rsidRDefault="0040762F" w:rsidP="00AF05D4">
            <w:pPr>
              <w:spacing w:before="29" w:line="288" w:lineRule="auto"/>
              <w:jc w:val="center"/>
              <w:rPr>
                <w:sz w:val="24"/>
              </w:rPr>
            </w:pPr>
            <w:r w:rsidRPr="00AF05D4">
              <w:rPr>
                <w:sz w:val="24"/>
              </w:rPr>
              <w:t>契约型开放式</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基金合同生效日</w:t>
            </w:r>
          </w:p>
        </w:tc>
        <w:tc>
          <w:tcPr>
            <w:tcW w:w="5879" w:type="dxa"/>
            <w:vAlign w:val="center"/>
          </w:tcPr>
          <w:p w:rsidR="0040762F" w:rsidRPr="00AF05D4" w:rsidRDefault="0040762F" w:rsidP="00AF05D4">
            <w:pPr>
              <w:spacing w:before="29" w:line="288" w:lineRule="auto"/>
              <w:jc w:val="center"/>
              <w:rPr>
                <w:sz w:val="24"/>
              </w:rPr>
            </w:pPr>
            <w:r w:rsidRPr="00AF05D4">
              <w:rPr>
                <w:sz w:val="24"/>
              </w:rPr>
              <w:t>2016</w:t>
            </w:r>
            <w:r w:rsidRPr="00AF05D4">
              <w:rPr>
                <w:sz w:val="24"/>
              </w:rPr>
              <w:t>年</w:t>
            </w:r>
            <w:r w:rsidRPr="00AF05D4">
              <w:rPr>
                <w:sz w:val="24"/>
              </w:rPr>
              <w:t>8</w:t>
            </w:r>
            <w:r w:rsidRPr="00AF05D4">
              <w:rPr>
                <w:sz w:val="24"/>
              </w:rPr>
              <w:t>月</w:t>
            </w:r>
            <w:r w:rsidRPr="00AF05D4">
              <w:rPr>
                <w:sz w:val="24"/>
              </w:rPr>
              <w:t>16</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vAlign w:val="center"/>
          </w:tcPr>
          <w:p w:rsidR="0040762F" w:rsidRPr="00AF05D4" w:rsidRDefault="0040762F" w:rsidP="00AF05D4">
            <w:pPr>
              <w:spacing w:before="29" w:line="288" w:lineRule="auto"/>
              <w:jc w:val="center"/>
              <w:rPr>
                <w:sz w:val="24"/>
              </w:rPr>
            </w:pPr>
            <w:r w:rsidRPr="00AF05D4">
              <w:rPr>
                <w:sz w:val="24"/>
              </w:rPr>
              <w:t>中国农业银行股份有限公司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vAlign w:val="center"/>
          </w:tcPr>
          <w:p w:rsidR="0040762F" w:rsidRPr="00AF05D4" w:rsidRDefault="0040762F" w:rsidP="00AF05D4">
            <w:pPr>
              <w:spacing w:before="29" w:line="288" w:lineRule="auto"/>
              <w:jc w:val="center"/>
              <w:rPr>
                <w:sz w:val="24"/>
              </w:rPr>
            </w:pPr>
            <w:r w:rsidRPr="00AF05D4">
              <w:rPr>
                <w:sz w:val="24"/>
              </w:rPr>
              <w:t>981,496,058.83</w:t>
            </w:r>
            <w:r w:rsidRPr="00AF05D4">
              <w:rPr>
                <w:rFonts w:hint="eastAsia"/>
                <w:sz w:val="24"/>
              </w:rPr>
              <w:t>份</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基金合同存续期</w:t>
            </w:r>
          </w:p>
        </w:tc>
        <w:tc>
          <w:tcPr>
            <w:tcW w:w="5879" w:type="dxa"/>
            <w:vAlign w:val="center"/>
          </w:tcPr>
          <w:p w:rsidR="0040762F" w:rsidRPr="00AF05D4" w:rsidRDefault="0040762F" w:rsidP="00AF05D4">
            <w:pPr>
              <w:spacing w:before="29" w:line="288" w:lineRule="auto"/>
              <w:jc w:val="center"/>
              <w:rPr>
                <w:sz w:val="24"/>
              </w:rPr>
            </w:pPr>
            <w:r w:rsidRPr="00AF05D4">
              <w:rPr>
                <w:sz w:val="24"/>
              </w:rPr>
              <w:t>不定期</w:t>
            </w:r>
          </w:p>
        </w:tc>
      </w:tr>
    </w:tbl>
    <w:p w:rsidR="00FF7B7E" w:rsidRPr="00F017B1" w:rsidRDefault="00FF7B7E" w:rsidP="00F017B1">
      <w:pPr>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8"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A59F9" w:rsidP="00A57672">
            <w:pPr>
              <w:spacing w:before="29" w:line="288" w:lineRule="auto"/>
              <w:rPr>
                <w:sz w:val="24"/>
              </w:rPr>
            </w:pPr>
            <w:r w:rsidRPr="00A57672">
              <w:rPr>
                <w:sz w:val="24"/>
              </w:rPr>
              <w:t>本基金重点关注数据产业链的上中下游企业，在控制风险并保持基金资产良好的流动性的前提下，力争实现基金资产的长期稳定增值。</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1A59F9" w:rsidRPr="00A57672" w:rsidRDefault="001A59F9" w:rsidP="00A57672">
            <w:pPr>
              <w:spacing w:before="29" w:line="288" w:lineRule="auto"/>
              <w:rPr>
                <w:sz w:val="24"/>
              </w:rPr>
            </w:pPr>
            <w:r w:rsidRPr="00A57672">
              <w:rPr>
                <w:sz w:val="24"/>
              </w:rPr>
              <w:t>本基金充分发挥基金管理人的研究优势，在分析和判断宏观经济周期和金融市场运行趋势的基础上，运用修正后的投资时钟分析框架，自上而下调整基金大类资产配置和股票行业配置策略，确定债券</w:t>
            </w:r>
            <w:proofErr w:type="gramStart"/>
            <w:r w:rsidRPr="00A57672">
              <w:rPr>
                <w:sz w:val="24"/>
              </w:rPr>
              <w:t>组合久期和</w:t>
            </w:r>
            <w:proofErr w:type="gramEnd"/>
            <w:r w:rsidRPr="00A57672">
              <w:rPr>
                <w:sz w:val="24"/>
              </w:rPr>
              <w:t>债券类别配置；在严谨深入的股票和债券研究分析基础上，自下而上精选个</w:t>
            </w:r>
            <w:proofErr w:type="gramStart"/>
            <w:r w:rsidRPr="00A57672">
              <w:rPr>
                <w:sz w:val="24"/>
              </w:rPr>
              <w:t>券</w:t>
            </w:r>
            <w:proofErr w:type="gramEnd"/>
            <w:r w:rsidRPr="00A57672">
              <w:rPr>
                <w:sz w:val="24"/>
              </w:rPr>
              <w:t>。本基金所定义的数据产业的主题范畴是指产生并存储着海量的数据资源的上游资源型公司；依托在数据处理技术上</w:t>
            </w:r>
            <w:proofErr w:type="gramStart"/>
            <w:r w:rsidRPr="00A57672">
              <w:rPr>
                <w:sz w:val="24"/>
              </w:rPr>
              <w:t>具有卡</w:t>
            </w:r>
            <w:proofErr w:type="gramEnd"/>
            <w:r w:rsidRPr="00A57672">
              <w:rPr>
                <w:sz w:val="24"/>
              </w:rPr>
              <w:t>位优势的中游技术型公司，以及通过对开放数据的交叉关联运用对数据资源实现大数据价值挖掘后的下游平台型公司。</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业绩比较基准</w:t>
            </w:r>
          </w:p>
        </w:tc>
        <w:tc>
          <w:tcPr>
            <w:tcW w:w="5998" w:type="dxa"/>
            <w:vAlign w:val="center"/>
          </w:tcPr>
          <w:p w:rsidR="001A59F9" w:rsidRPr="00A57672" w:rsidRDefault="001A59F9" w:rsidP="00A57672">
            <w:pPr>
              <w:spacing w:before="29" w:line="288" w:lineRule="auto"/>
              <w:rPr>
                <w:sz w:val="24"/>
              </w:rPr>
            </w:pPr>
            <w:r w:rsidRPr="00A57672">
              <w:rPr>
                <w:sz w:val="24"/>
              </w:rPr>
              <w:t>沪深</w:t>
            </w:r>
            <w:r w:rsidRPr="00A57672">
              <w:rPr>
                <w:sz w:val="24"/>
              </w:rPr>
              <w:t>300</w:t>
            </w:r>
            <w:r w:rsidRPr="00A57672">
              <w:rPr>
                <w:sz w:val="24"/>
              </w:rPr>
              <w:t>指数收益率</w:t>
            </w:r>
            <w:r w:rsidRPr="00A57672">
              <w:rPr>
                <w:sz w:val="24"/>
              </w:rPr>
              <w:t>×60%+</w:t>
            </w:r>
            <w:r w:rsidRPr="00A57672">
              <w:rPr>
                <w:sz w:val="24"/>
              </w:rPr>
              <w:t>中证综合债券指数收益率</w:t>
            </w:r>
            <w:r w:rsidRPr="00A57672">
              <w:rPr>
                <w:sz w:val="24"/>
              </w:rPr>
              <w:t>×40%</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风险收益特征</w:t>
            </w:r>
          </w:p>
        </w:tc>
        <w:tc>
          <w:tcPr>
            <w:tcW w:w="5998" w:type="dxa"/>
            <w:vAlign w:val="center"/>
          </w:tcPr>
          <w:p w:rsidR="001A59F9" w:rsidRPr="00A57672" w:rsidRDefault="001A59F9" w:rsidP="00A57672">
            <w:pPr>
              <w:spacing w:before="29" w:line="288" w:lineRule="auto"/>
              <w:rPr>
                <w:sz w:val="24"/>
              </w:rPr>
            </w:pPr>
            <w:r w:rsidRPr="00A57672">
              <w:rPr>
                <w:sz w:val="24"/>
              </w:rPr>
              <w:t>本基金是一只混合型基金，其风险和预期收益高于债券型基金和货币市场基金，低于股票型基金。属于承担较高风险、预期收益较高的证券投资基金品种。</w:t>
            </w:r>
          </w:p>
        </w:tc>
      </w:tr>
    </w:tbl>
    <w:p w:rsidR="000F6F95" w:rsidRPr="001A20CE" w:rsidRDefault="000F6F95" w:rsidP="001A20CE">
      <w:pPr>
        <w:tabs>
          <w:tab w:val="left" w:pos="426"/>
        </w:tabs>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9" w:name="_Toc225498247"/>
      <w:bookmarkStart w:id="10" w:name="_Toc361324847"/>
      <w:r w:rsidRPr="00701155">
        <w:rPr>
          <w:rFonts w:ascii="Times New Roman" w:hAnsi="Times New Roman"/>
          <w:kern w:val="0"/>
          <w:szCs w:val="24"/>
        </w:rPr>
        <w:t xml:space="preserve">2.3 </w:t>
      </w:r>
      <w:r w:rsidRPr="00701155">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lastRenderedPageBreak/>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中国农业银行股份有限公司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t>信息披露负责人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t>姓名</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王晚婷</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贺倩</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010-66060069</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tgxxpl@abchina.com</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客户服务电话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95599</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传真</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61055054</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010-68121816</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1" w:name="_Toc225498248"/>
      <w:bookmarkStart w:id="12"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C51C77" w:rsidTr="00E75ED1">
        <w:tc>
          <w:tcPr>
            <w:tcW w:w="3459"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www.fund001.com</w:t>
            </w:r>
            <w:r w:rsidRPr="00A57672">
              <w:rPr>
                <w:color w:val="000000"/>
                <w:sz w:val="24"/>
              </w:rPr>
              <w:t>，</w:t>
            </w:r>
            <w:r w:rsidRPr="00A57672">
              <w:rPr>
                <w:color w:val="000000"/>
                <w:sz w:val="24"/>
              </w:rPr>
              <w:t>www.bocomschroder.com</w:t>
            </w:r>
          </w:p>
        </w:tc>
      </w:tr>
      <w:tr w:rsidR="001A59F9" w:rsidRPr="00C51C77" w:rsidTr="00E75ED1">
        <w:tc>
          <w:tcPr>
            <w:tcW w:w="3459"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3"/>
      <w:r w:rsidRPr="0021360C">
        <w:rPr>
          <w:rFonts w:hint="eastAsia"/>
          <w:b/>
          <w:bCs/>
          <w:szCs w:val="24"/>
          <w:lang w:val="en-US"/>
        </w:rPr>
        <w:t>及利润分配情况</w:t>
      </w:r>
      <w:bookmarkEnd w:id="1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7" w:name="_Toc286996129"/>
      <w:bookmarkStart w:id="18"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7"/>
      <w:bookmarkEnd w:id="18"/>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286"/>
        <w:gridCol w:w="4462"/>
      </w:tblGrid>
      <w:tr w:rsidR="00EF5AA7" w:rsidRPr="00931B45" w:rsidTr="00EF5AA7">
        <w:trPr>
          <w:trHeight w:val="487"/>
        </w:trPr>
        <w:tc>
          <w:tcPr>
            <w:tcW w:w="2250" w:type="dxa"/>
            <w:vAlign w:val="center"/>
          </w:tcPr>
          <w:bookmarkEnd w:id="15"/>
          <w:bookmarkEnd w:id="16"/>
          <w:p w:rsidR="00501A91" w:rsidRPr="00931B45" w:rsidRDefault="00501A91" w:rsidP="00D415F5">
            <w:pPr>
              <w:spacing w:before="29" w:line="288" w:lineRule="auto"/>
              <w:rPr>
                <w:b/>
                <w:szCs w:val="21"/>
              </w:rPr>
            </w:pPr>
            <w:r w:rsidRPr="00931B45">
              <w:rPr>
                <w:b/>
                <w:szCs w:val="21"/>
              </w:rPr>
              <w:t xml:space="preserve">3.1.1 </w:t>
            </w:r>
            <w:r w:rsidRPr="00931B45">
              <w:rPr>
                <w:rFonts w:hint="eastAsia"/>
                <w:b/>
                <w:szCs w:val="21"/>
              </w:rPr>
              <w:t>期间数据和指标</w:t>
            </w:r>
          </w:p>
        </w:tc>
        <w:tc>
          <w:tcPr>
            <w:tcW w:w="2286" w:type="dxa"/>
            <w:vAlign w:val="center"/>
          </w:tcPr>
          <w:p w:rsidR="00501A91" w:rsidRPr="00931B45" w:rsidRDefault="00501A91" w:rsidP="00D415F5">
            <w:pPr>
              <w:spacing w:before="29" w:line="288" w:lineRule="auto"/>
              <w:jc w:val="center"/>
              <w:rPr>
                <w:b/>
                <w:szCs w:val="21"/>
              </w:rPr>
            </w:pPr>
            <w:r w:rsidRPr="00931B45">
              <w:rPr>
                <w:b/>
                <w:szCs w:val="21"/>
              </w:rPr>
              <w:t>2017</w:t>
            </w:r>
            <w:r w:rsidRPr="00931B45">
              <w:rPr>
                <w:b/>
                <w:szCs w:val="21"/>
              </w:rPr>
              <w:t>年</w:t>
            </w:r>
          </w:p>
        </w:tc>
        <w:tc>
          <w:tcPr>
            <w:tcW w:w="4462" w:type="dxa"/>
            <w:vAlign w:val="center"/>
          </w:tcPr>
          <w:p w:rsidR="00501A91" w:rsidRPr="00931B45" w:rsidRDefault="00501A91" w:rsidP="00D415F5">
            <w:pPr>
              <w:spacing w:before="29" w:line="288" w:lineRule="auto"/>
              <w:jc w:val="center"/>
              <w:rPr>
                <w:b/>
                <w:szCs w:val="21"/>
              </w:rPr>
            </w:pPr>
            <w:r w:rsidRPr="00931B45">
              <w:rPr>
                <w:b/>
                <w:szCs w:val="21"/>
              </w:rPr>
              <w:t>2016</w:t>
            </w:r>
            <w:r w:rsidRPr="00931B45">
              <w:rPr>
                <w:b/>
                <w:szCs w:val="21"/>
              </w:rPr>
              <w:t>年</w:t>
            </w:r>
            <w:r w:rsidRPr="00931B45">
              <w:rPr>
                <w:b/>
                <w:szCs w:val="21"/>
              </w:rPr>
              <w:t>8</w:t>
            </w:r>
            <w:r w:rsidRPr="00931B45">
              <w:rPr>
                <w:b/>
                <w:szCs w:val="21"/>
              </w:rPr>
              <w:t>月</w:t>
            </w:r>
            <w:r w:rsidRPr="00931B45">
              <w:rPr>
                <w:b/>
                <w:szCs w:val="21"/>
              </w:rPr>
              <w:t>16</w:t>
            </w:r>
            <w:r w:rsidRPr="00931B45">
              <w:rPr>
                <w:b/>
                <w:szCs w:val="21"/>
              </w:rPr>
              <w:t>日（基金合同生效日）至</w:t>
            </w:r>
            <w:r w:rsidRPr="00931B45">
              <w:rPr>
                <w:b/>
                <w:szCs w:val="21"/>
              </w:rPr>
              <w:t>2016</w:t>
            </w:r>
            <w:r w:rsidRPr="00931B45">
              <w:rPr>
                <w:b/>
                <w:szCs w:val="21"/>
              </w:rPr>
              <w:t>年</w:t>
            </w:r>
            <w:r w:rsidRPr="00931B45">
              <w:rPr>
                <w:b/>
                <w:szCs w:val="21"/>
              </w:rPr>
              <w:t>12</w:t>
            </w:r>
            <w:r w:rsidRPr="00931B45">
              <w:rPr>
                <w:b/>
                <w:szCs w:val="21"/>
              </w:rPr>
              <w:t>月</w:t>
            </w:r>
            <w:r w:rsidRPr="00931B45">
              <w:rPr>
                <w:b/>
                <w:szCs w:val="21"/>
              </w:rPr>
              <w:t>31</w:t>
            </w:r>
            <w:r w:rsidRPr="00931B45">
              <w:rPr>
                <w:b/>
                <w:szCs w:val="21"/>
              </w:rPr>
              <w:t>日</w:t>
            </w:r>
          </w:p>
        </w:tc>
      </w:tr>
      <w:tr w:rsidR="00EF5AA7" w:rsidRPr="00931B45" w:rsidTr="00EF5AA7">
        <w:tc>
          <w:tcPr>
            <w:tcW w:w="2250" w:type="dxa"/>
            <w:vAlign w:val="center"/>
          </w:tcPr>
          <w:p w:rsidR="00501A91" w:rsidRPr="00931B45" w:rsidRDefault="00501A91" w:rsidP="0050264A">
            <w:pPr>
              <w:spacing w:before="29" w:line="288" w:lineRule="auto"/>
              <w:rPr>
                <w:szCs w:val="21"/>
              </w:rPr>
            </w:pPr>
            <w:r w:rsidRPr="00931B45">
              <w:rPr>
                <w:rFonts w:hint="eastAsia"/>
                <w:szCs w:val="21"/>
              </w:rPr>
              <w:t>本期已实现收益</w:t>
            </w:r>
          </w:p>
        </w:tc>
        <w:tc>
          <w:tcPr>
            <w:tcW w:w="2286" w:type="dxa"/>
            <w:vAlign w:val="center"/>
          </w:tcPr>
          <w:p w:rsidR="00501A91" w:rsidRPr="00931B45" w:rsidRDefault="00501A91" w:rsidP="00D415F5">
            <w:pPr>
              <w:spacing w:before="29" w:line="288" w:lineRule="auto"/>
              <w:jc w:val="right"/>
              <w:rPr>
                <w:szCs w:val="21"/>
              </w:rPr>
            </w:pPr>
            <w:r w:rsidRPr="00931B45">
              <w:rPr>
                <w:szCs w:val="21"/>
              </w:rPr>
              <w:t>-90,632,484.29</w:t>
            </w:r>
          </w:p>
        </w:tc>
        <w:tc>
          <w:tcPr>
            <w:tcW w:w="4462" w:type="dxa"/>
            <w:vAlign w:val="center"/>
          </w:tcPr>
          <w:p w:rsidR="00501A91" w:rsidRPr="00931B45" w:rsidRDefault="00501A91" w:rsidP="00D415F5">
            <w:pPr>
              <w:spacing w:before="29" w:line="288" w:lineRule="auto"/>
              <w:jc w:val="right"/>
              <w:rPr>
                <w:szCs w:val="21"/>
              </w:rPr>
            </w:pPr>
            <w:r w:rsidRPr="00931B45">
              <w:rPr>
                <w:szCs w:val="21"/>
              </w:rPr>
              <w:t>-32,594,087.56</w:t>
            </w:r>
          </w:p>
        </w:tc>
      </w:tr>
      <w:tr w:rsidR="00EF5AA7" w:rsidRPr="00931B45" w:rsidTr="00EF5AA7">
        <w:tc>
          <w:tcPr>
            <w:tcW w:w="2250" w:type="dxa"/>
            <w:vAlign w:val="center"/>
          </w:tcPr>
          <w:p w:rsidR="00501A91" w:rsidRPr="00931B45" w:rsidRDefault="00501A91" w:rsidP="0050264A">
            <w:pPr>
              <w:spacing w:before="29" w:line="288" w:lineRule="auto"/>
              <w:rPr>
                <w:szCs w:val="21"/>
              </w:rPr>
            </w:pPr>
            <w:r w:rsidRPr="00931B45">
              <w:rPr>
                <w:rFonts w:hint="eastAsia"/>
                <w:szCs w:val="21"/>
              </w:rPr>
              <w:t>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-245,256,002.12</w:t>
            </w:r>
          </w:p>
        </w:tc>
        <w:tc>
          <w:tcPr>
            <w:tcW w:w="4462" w:type="dxa"/>
            <w:vAlign w:val="center"/>
          </w:tcPr>
          <w:p w:rsidR="00501A91" w:rsidRPr="00931B45" w:rsidRDefault="00501A91" w:rsidP="00D415F5">
            <w:pPr>
              <w:spacing w:before="29" w:line="288" w:lineRule="auto"/>
              <w:jc w:val="right"/>
              <w:rPr>
                <w:szCs w:val="21"/>
              </w:rPr>
            </w:pPr>
            <w:r w:rsidRPr="00931B45">
              <w:rPr>
                <w:szCs w:val="21"/>
              </w:rPr>
              <w:t>-60,997,295.41</w:t>
            </w:r>
          </w:p>
        </w:tc>
      </w:tr>
      <w:tr w:rsidR="00EF5AA7" w:rsidRPr="00931B45" w:rsidTr="00EF5AA7">
        <w:tc>
          <w:tcPr>
            <w:tcW w:w="2250" w:type="dxa"/>
            <w:vAlign w:val="center"/>
          </w:tcPr>
          <w:p w:rsidR="00501A91" w:rsidRPr="00931B45" w:rsidRDefault="00501A91" w:rsidP="0050264A">
            <w:pPr>
              <w:spacing w:before="29" w:line="288" w:lineRule="auto"/>
              <w:rPr>
                <w:szCs w:val="21"/>
              </w:rPr>
            </w:pPr>
            <w:r w:rsidRPr="00931B45">
              <w:rPr>
                <w:rFonts w:hint="eastAsia"/>
                <w:szCs w:val="21"/>
              </w:rPr>
              <w:t>加权平均基金份额本期利润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-0.1862</w:t>
            </w:r>
          </w:p>
        </w:tc>
        <w:tc>
          <w:tcPr>
            <w:tcW w:w="4462" w:type="dxa"/>
            <w:vAlign w:val="center"/>
          </w:tcPr>
          <w:p w:rsidR="00501A91" w:rsidRPr="00931B45" w:rsidRDefault="00501A91" w:rsidP="00D415F5">
            <w:pPr>
              <w:spacing w:before="29" w:line="288" w:lineRule="auto"/>
              <w:jc w:val="right"/>
              <w:rPr>
                <w:szCs w:val="21"/>
              </w:rPr>
            </w:pPr>
            <w:r w:rsidRPr="00931B45">
              <w:rPr>
                <w:szCs w:val="21"/>
              </w:rPr>
              <w:t>-0.0305</w:t>
            </w:r>
          </w:p>
        </w:tc>
      </w:tr>
      <w:tr w:rsidR="00EF5AA7" w:rsidRPr="00931B45" w:rsidTr="00EF5AA7">
        <w:tc>
          <w:tcPr>
            <w:tcW w:w="2250" w:type="dxa"/>
            <w:vAlign w:val="center"/>
          </w:tcPr>
          <w:p w:rsidR="00501A91" w:rsidRPr="00931B45" w:rsidRDefault="00501A91" w:rsidP="0050264A">
            <w:pPr>
              <w:spacing w:before="29" w:line="288" w:lineRule="auto"/>
              <w:rPr>
                <w:szCs w:val="21"/>
              </w:rPr>
            </w:pPr>
            <w:r w:rsidRPr="00931B45">
              <w:rPr>
                <w:rFonts w:hint="eastAsia"/>
                <w:szCs w:val="21"/>
              </w:rPr>
              <w:t>本期基金份额净值增长率</w:t>
            </w:r>
          </w:p>
        </w:tc>
        <w:tc>
          <w:tcPr>
            <w:tcW w:w="2286" w:type="dxa"/>
            <w:vAlign w:val="center"/>
          </w:tcPr>
          <w:p w:rsidR="00501A91" w:rsidRPr="00931B45" w:rsidRDefault="00501A91" w:rsidP="00D415F5">
            <w:pPr>
              <w:spacing w:before="29" w:line="288" w:lineRule="auto"/>
              <w:jc w:val="right"/>
              <w:rPr>
                <w:szCs w:val="21"/>
              </w:rPr>
            </w:pPr>
            <w:r w:rsidRPr="00931B45">
              <w:rPr>
                <w:szCs w:val="21"/>
              </w:rPr>
              <w:t>-19.55%</w:t>
            </w:r>
          </w:p>
        </w:tc>
        <w:tc>
          <w:tcPr>
            <w:tcW w:w="4462" w:type="dxa"/>
            <w:vAlign w:val="center"/>
          </w:tcPr>
          <w:p w:rsidR="00501A91" w:rsidRPr="00931B45" w:rsidRDefault="00501A91" w:rsidP="00D415F5">
            <w:pPr>
              <w:spacing w:before="29" w:line="288" w:lineRule="auto"/>
              <w:jc w:val="right"/>
              <w:rPr>
                <w:szCs w:val="21"/>
              </w:rPr>
            </w:pPr>
            <w:r w:rsidRPr="00931B45">
              <w:rPr>
                <w:szCs w:val="21"/>
              </w:rPr>
              <w:t>-5.90%</w:t>
            </w:r>
          </w:p>
        </w:tc>
      </w:tr>
      <w:tr w:rsidR="00EF5AA7" w:rsidRPr="00931B45" w:rsidTr="00EF5AA7">
        <w:tc>
          <w:tcPr>
            <w:tcW w:w="2250" w:type="dxa"/>
            <w:vAlign w:val="center"/>
          </w:tcPr>
          <w:p w:rsidR="00501A91" w:rsidRPr="00931B45" w:rsidRDefault="00501A91" w:rsidP="0050264A">
            <w:pPr>
              <w:spacing w:before="29" w:line="288" w:lineRule="auto"/>
              <w:rPr>
                <w:b/>
                <w:szCs w:val="21"/>
              </w:rPr>
            </w:pPr>
            <w:r w:rsidRPr="00931B45">
              <w:rPr>
                <w:b/>
                <w:szCs w:val="21"/>
              </w:rPr>
              <w:t xml:space="preserve">3.1.2 </w:t>
            </w:r>
            <w:r w:rsidRPr="00931B45">
              <w:rPr>
                <w:rFonts w:hint="eastAsia"/>
                <w:b/>
                <w:szCs w:val="21"/>
              </w:rPr>
              <w:t>期末数据和指标</w:t>
            </w:r>
          </w:p>
        </w:tc>
        <w:tc>
          <w:tcPr>
            <w:tcW w:w="2286" w:type="dxa"/>
            <w:vAlign w:val="center"/>
          </w:tcPr>
          <w:p w:rsidR="00501A91" w:rsidRPr="00931B45" w:rsidRDefault="00501A91" w:rsidP="0050264A">
            <w:pPr>
              <w:spacing w:before="29" w:line="288" w:lineRule="auto"/>
              <w:jc w:val="center"/>
              <w:rPr>
                <w:b/>
                <w:szCs w:val="21"/>
              </w:rPr>
            </w:pPr>
            <w:r w:rsidRPr="00931B45">
              <w:rPr>
                <w:b/>
                <w:szCs w:val="21"/>
              </w:rPr>
              <w:t>2017</w:t>
            </w:r>
            <w:r w:rsidRPr="00931B45">
              <w:rPr>
                <w:rFonts w:hint="eastAsia"/>
                <w:b/>
                <w:szCs w:val="21"/>
              </w:rPr>
              <w:t>年末</w:t>
            </w:r>
          </w:p>
        </w:tc>
        <w:tc>
          <w:tcPr>
            <w:tcW w:w="4462" w:type="dxa"/>
            <w:vAlign w:val="center"/>
          </w:tcPr>
          <w:p w:rsidR="00501A91" w:rsidRPr="00931B45" w:rsidRDefault="00501A91" w:rsidP="0050264A">
            <w:pPr>
              <w:spacing w:before="29" w:line="288" w:lineRule="auto"/>
              <w:jc w:val="center"/>
              <w:rPr>
                <w:b/>
                <w:szCs w:val="21"/>
              </w:rPr>
            </w:pPr>
            <w:r w:rsidRPr="00931B45">
              <w:rPr>
                <w:b/>
                <w:szCs w:val="21"/>
              </w:rPr>
              <w:t>2016</w:t>
            </w:r>
            <w:r w:rsidRPr="00931B45">
              <w:rPr>
                <w:rFonts w:hint="eastAsia"/>
                <w:b/>
                <w:szCs w:val="21"/>
              </w:rPr>
              <w:t>年末</w:t>
            </w:r>
          </w:p>
        </w:tc>
      </w:tr>
      <w:tr w:rsidR="00EF5AA7" w:rsidRPr="00931B45" w:rsidTr="00EF5AA7">
        <w:tc>
          <w:tcPr>
            <w:tcW w:w="2250" w:type="dxa"/>
            <w:vAlign w:val="center"/>
          </w:tcPr>
          <w:p w:rsidR="00501A91" w:rsidRPr="00931B45" w:rsidRDefault="00501A91" w:rsidP="0050264A">
            <w:pPr>
              <w:spacing w:before="29" w:line="288" w:lineRule="auto"/>
              <w:rPr>
                <w:szCs w:val="21"/>
              </w:rPr>
            </w:pPr>
            <w:r w:rsidRPr="00931B45">
              <w:rPr>
                <w:rFonts w:hint="eastAsia"/>
                <w:szCs w:val="21"/>
              </w:rPr>
              <w:t>期末可供分配基金份额利润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-0.243</w:t>
            </w:r>
          </w:p>
        </w:tc>
        <w:tc>
          <w:tcPr>
            <w:tcW w:w="4462" w:type="dxa"/>
            <w:vAlign w:val="center"/>
          </w:tcPr>
          <w:p w:rsidR="00501A91" w:rsidRPr="00931B45" w:rsidRDefault="00501A91" w:rsidP="00D415F5">
            <w:pPr>
              <w:spacing w:before="29" w:line="288" w:lineRule="auto"/>
              <w:jc w:val="right"/>
              <w:rPr>
                <w:szCs w:val="21"/>
              </w:rPr>
            </w:pPr>
            <w:r w:rsidRPr="00931B45">
              <w:rPr>
                <w:szCs w:val="21"/>
              </w:rPr>
              <w:t>-0.059</w:t>
            </w:r>
          </w:p>
        </w:tc>
      </w:tr>
      <w:tr w:rsidR="00EF5AA7" w:rsidRPr="00931B45" w:rsidTr="00EF5AA7">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期末基金资产净值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742,929,295.20</w:t>
            </w:r>
          </w:p>
        </w:tc>
        <w:tc>
          <w:tcPr>
            <w:tcW w:w="4462" w:type="dxa"/>
            <w:vAlign w:val="center"/>
          </w:tcPr>
          <w:p w:rsidR="00501A91" w:rsidRPr="00931B45" w:rsidRDefault="00501A91" w:rsidP="00D415F5">
            <w:pPr>
              <w:spacing w:before="29" w:line="288" w:lineRule="auto"/>
              <w:jc w:val="right"/>
              <w:rPr>
                <w:szCs w:val="21"/>
              </w:rPr>
            </w:pPr>
            <w:r w:rsidRPr="00931B45">
              <w:rPr>
                <w:szCs w:val="21"/>
              </w:rPr>
              <w:t>1,455,988,858.26</w:t>
            </w:r>
          </w:p>
        </w:tc>
      </w:tr>
      <w:tr w:rsidR="00EF5AA7" w:rsidRPr="00931B45" w:rsidTr="00EF5AA7">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期末基金份额净值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0.757</w:t>
            </w:r>
          </w:p>
        </w:tc>
        <w:tc>
          <w:tcPr>
            <w:tcW w:w="4462" w:type="dxa"/>
            <w:vAlign w:val="center"/>
          </w:tcPr>
          <w:p w:rsidR="00501A91" w:rsidRPr="00931B45" w:rsidRDefault="00501A91" w:rsidP="00D415F5">
            <w:pPr>
              <w:spacing w:before="29" w:line="288" w:lineRule="auto"/>
              <w:jc w:val="right"/>
              <w:rPr>
                <w:szCs w:val="21"/>
              </w:rPr>
            </w:pPr>
            <w:r w:rsidRPr="00931B45">
              <w:rPr>
                <w:szCs w:val="21"/>
              </w:rPr>
              <w:t>0.941</w:t>
            </w:r>
          </w:p>
        </w:tc>
      </w:tr>
    </w:tbl>
    <w:p w:rsidR="0013507D" w:rsidRDefault="00EF5AA7">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rsidR="001A59F9" w:rsidRPr="0060235D" w:rsidRDefault="001A59F9" w:rsidP="0060235D">
      <w:pPr>
        <w:tabs>
          <w:tab w:val="left" w:pos="426"/>
        </w:tabs>
        <w:spacing w:before="29" w:line="288" w:lineRule="auto"/>
        <w:jc w:val="left"/>
        <w:rPr>
          <w:kern w:val="0"/>
          <w:sz w:val="24"/>
        </w:rPr>
      </w:pPr>
      <w:r w:rsidRPr="0060235D">
        <w:rPr>
          <w:kern w:val="0"/>
          <w:sz w:val="24"/>
        </w:rPr>
        <w:lastRenderedPageBreak/>
        <w:t xml:space="preserve">    2</w:t>
      </w:r>
      <w:r w:rsidRPr="0060235D">
        <w:rPr>
          <w:kern w:val="0"/>
          <w:sz w:val="24"/>
        </w:rPr>
        <w:t>、本期已实现收益指基金本期利息收入、投资收益、其他收入（不含公允价值变动收益）扣除相关费用后的余额，本期利润为本期已实现收益加上本期公允价值变动收益。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9" w:name="_Toc225498252"/>
      <w:bookmarkStart w:id="20" w:name="_Toc361324852"/>
      <w:r w:rsidRPr="00701155">
        <w:rPr>
          <w:rFonts w:ascii="Times New Roman" w:hAnsi="Times New Roman"/>
          <w:kern w:val="0"/>
          <w:szCs w:val="24"/>
        </w:rPr>
        <w:t xml:space="preserve">3.2 </w:t>
      </w:r>
      <w:r w:rsidRPr="00701155">
        <w:rPr>
          <w:rFonts w:ascii="Times New Roman" w:hAnsi="Times New Roman" w:hint="eastAsia"/>
          <w:kern w:val="0"/>
          <w:szCs w:val="24"/>
        </w:rPr>
        <w:t>基金净值表现</w:t>
      </w:r>
      <w:bookmarkEnd w:id="19"/>
      <w:bookmarkEnd w:id="2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份额净值增长率标准差②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13507D">
        <w:tc>
          <w:tcPr>
            <w:tcW w:w="1286" w:type="dxa"/>
            <w:vAlign w:val="center"/>
          </w:tcPr>
          <w:p w:rsidR="0013507D" w:rsidRDefault="00EF5AA7">
            <w:pPr>
              <w:jc w:val="left"/>
            </w:pPr>
            <w:r>
              <w:rPr>
                <w:color w:val="000000"/>
                <w:sz w:val="24"/>
              </w:rPr>
              <w:t>过去三个月</w:t>
            </w:r>
          </w:p>
        </w:tc>
        <w:tc>
          <w:tcPr>
            <w:tcW w:w="1286" w:type="dxa"/>
            <w:vAlign w:val="center"/>
          </w:tcPr>
          <w:p w:rsidR="0013507D" w:rsidRDefault="00EF5AA7">
            <w:pPr>
              <w:jc w:val="center"/>
            </w:pPr>
            <w:r>
              <w:rPr>
                <w:color w:val="000000"/>
                <w:sz w:val="24"/>
              </w:rPr>
              <w:t>-8.13%</w:t>
            </w:r>
          </w:p>
        </w:tc>
        <w:tc>
          <w:tcPr>
            <w:tcW w:w="1286" w:type="dxa"/>
            <w:vAlign w:val="center"/>
          </w:tcPr>
          <w:p w:rsidR="0013507D" w:rsidRDefault="00EF5AA7">
            <w:pPr>
              <w:jc w:val="center"/>
            </w:pPr>
            <w:r>
              <w:rPr>
                <w:color w:val="000000"/>
                <w:sz w:val="24"/>
              </w:rPr>
              <w:t>0.96%</w:t>
            </w:r>
          </w:p>
        </w:tc>
        <w:tc>
          <w:tcPr>
            <w:tcW w:w="1285" w:type="dxa"/>
            <w:vAlign w:val="center"/>
          </w:tcPr>
          <w:p w:rsidR="0013507D" w:rsidRDefault="00EF5AA7">
            <w:pPr>
              <w:jc w:val="center"/>
            </w:pPr>
            <w:r>
              <w:rPr>
                <w:color w:val="000000"/>
                <w:sz w:val="24"/>
              </w:rPr>
              <w:t>2.86%</w:t>
            </w:r>
          </w:p>
        </w:tc>
        <w:tc>
          <w:tcPr>
            <w:tcW w:w="1285" w:type="dxa"/>
            <w:vAlign w:val="center"/>
          </w:tcPr>
          <w:p w:rsidR="0013507D" w:rsidRDefault="00EF5AA7">
            <w:pPr>
              <w:jc w:val="center"/>
            </w:pPr>
            <w:r>
              <w:rPr>
                <w:color w:val="000000"/>
                <w:sz w:val="24"/>
              </w:rPr>
              <w:t>0.49%</w:t>
            </w:r>
          </w:p>
        </w:tc>
        <w:tc>
          <w:tcPr>
            <w:tcW w:w="1285" w:type="dxa"/>
            <w:vAlign w:val="center"/>
          </w:tcPr>
          <w:p w:rsidR="0013507D" w:rsidRDefault="00EF5AA7">
            <w:pPr>
              <w:jc w:val="center"/>
            </w:pPr>
            <w:r>
              <w:rPr>
                <w:color w:val="000000"/>
                <w:sz w:val="24"/>
              </w:rPr>
              <w:t>-10.99%</w:t>
            </w:r>
          </w:p>
        </w:tc>
        <w:tc>
          <w:tcPr>
            <w:tcW w:w="1285" w:type="dxa"/>
            <w:vAlign w:val="center"/>
          </w:tcPr>
          <w:p w:rsidR="0013507D" w:rsidRDefault="00EF5AA7">
            <w:pPr>
              <w:jc w:val="center"/>
            </w:pPr>
            <w:r>
              <w:rPr>
                <w:color w:val="000000"/>
                <w:sz w:val="24"/>
              </w:rPr>
              <w:t>0.47%</w:t>
            </w:r>
          </w:p>
        </w:tc>
      </w:tr>
      <w:tr w:rsidR="0013507D">
        <w:tc>
          <w:tcPr>
            <w:tcW w:w="1286" w:type="dxa"/>
            <w:vAlign w:val="center"/>
          </w:tcPr>
          <w:p w:rsidR="0013507D" w:rsidRDefault="00EF5AA7">
            <w:pPr>
              <w:jc w:val="left"/>
            </w:pPr>
            <w:r>
              <w:rPr>
                <w:color w:val="000000"/>
                <w:sz w:val="24"/>
              </w:rPr>
              <w:t>过去六个月</w:t>
            </w:r>
          </w:p>
        </w:tc>
        <w:tc>
          <w:tcPr>
            <w:tcW w:w="1286" w:type="dxa"/>
            <w:vAlign w:val="center"/>
          </w:tcPr>
          <w:p w:rsidR="0013507D" w:rsidRDefault="00EF5AA7">
            <w:pPr>
              <w:jc w:val="center"/>
            </w:pPr>
            <w:r>
              <w:rPr>
                <w:color w:val="000000"/>
                <w:sz w:val="24"/>
              </w:rPr>
              <w:t>-7.91%</w:t>
            </w:r>
          </w:p>
        </w:tc>
        <w:tc>
          <w:tcPr>
            <w:tcW w:w="1286" w:type="dxa"/>
            <w:vAlign w:val="center"/>
          </w:tcPr>
          <w:p w:rsidR="0013507D" w:rsidRDefault="00EF5AA7">
            <w:pPr>
              <w:jc w:val="center"/>
            </w:pPr>
            <w:r>
              <w:rPr>
                <w:color w:val="000000"/>
                <w:sz w:val="24"/>
              </w:rPr>
              <w:t>1.12%</w:t>
            </w:r>
          </w:p>
        </w:tc>
        <w:tc>
          <w:tcPr>
            <w:tcW w:w="1285" w:type="dxa"/>
            <w:vAlign w:val="center"/>
          </w:tcPr>
          <w:p w:rsidR="0013507D" w:rsidRDefault="00EF5AA7">
            <w:pPr>
              <w:jc w:val="center"/>
            </w:pPr>
            <w:r>
              <w:rPr>
                <w:color w:val="000000"/>
                <w:sz w:val="24"/>
              </w:rPr>
              <w:t>5.99%</w:t>
            </w:r>
          </w:p>
        </w:tc>
        <w:tc>
          <w:tcPr>
            <w:tcW w:w="1285" w:type="dxa"/>
            <w:vAlign w:val="center"/>
          </w:tcPr>
          <w:p w:rsidR="0013507D" w:rsidRDefault="00EF5AA7">
            <w:pPr>
              <w:jc w:val="center"/>
            </w:pPr>
            <w:r>
              <w:rPr>
                <w:color w:val="000000"/>
                <w:sz w:val="24"/>
              </w:rPr>
              <w:t>0.42%</w:t>
            </w:r>
          </w:p>
        </w:tc>
        <w:tc>
          <w:tcPr>
            <w:tcW w:w="1285" w:type="dxa"/>
            <w:vAlign w:val="center"/>
          </w:tcPr>
          <w:p w:rsidR="0013507D" w:rsidRDefault="00EF5AA7">
            <w:pPr>
              <w:jc w:val="center"/>
            </w:pPr>
            <w:r>
              <w:rPr>
                <w:color w:val="000000"/>
                <w:sz w:val="24"/>
              </w:rPr>
              <w:t>-13.90%</w:t>
            </w:r>
          </w:p>
        </w:tc>
        <w:tc>
          <w:tcPr>
            <w:tcW w:w="1285" w:type="dxa"/>
            <w:vAlign w:val="center"/>
          </w:tcPr>
          <w:p w:rsidR="0013507D" w:rsidRDefault="00EF5AA7">
            <w:pPr>
              <w:jc w:val="center"/>
            </w:pPr>
            <w:r>
              <w:rPr>
                <w:color w:val="000000"/>
                <w:sz w:val="24"/>
              </w:rPr>
              <w:t>0.70%</w:t>
            </w:r>
          </w:p>
        </w:tc>
      </w:tr>
      <w:tr w:rsidR="0013507D">
        <w:tc>
          <w:tcPr>
            <w:tcW w:w="1286" w:type="dxa"/>
            <w:vAlign w:val="center"/>
          </w:tcPr>
          <w:p w:rsidR="0013507D" w:rsidRDefault="00EF5AA7">
            <w:pPr>
              <w:jc w:val="left"/>
            </w:pPr>
            <w:r>
              <w:rPr>
                <w:color w:val="000000"/>
                <w:sz w:val="24"/>
              </w:rPr>
              <w:t>过去一年</w:t>
            </w:r>
          </w:p>
        </w:tc>
        <w:tc>
          <w:tcPr>
            <w:tcW w:w="1286" w:type="dxa"/>
            <w:vAlign w:val="center"/>
          </w:tcPr>
          <w:p w:rsidR="0013507D" w:rsidRDefault="00EF5AA7">
            <w:pPr>
              <w:jc w:val="center"/>
            </w:pPr>
            <w:r>
              <w:rPr>
                <w:color w:val="000000"/>
                <w:sz w:val="24"/>
              </w:rPr>
              <w:t>-19.55%</w:t>
            </w:r>
          </w:p>
        </w:tc>
        <w:tc>
          <w:tcPr>
            <w:tcW w:w="1286" w:type="dxa"/>
            <w:vAlign w:val="center"/>
          </w:tcPr>
          <w:p w:rsidR="0013507D" w:rsidRDefault="00EF5AA7">
            <w:pPr>
              <w:jc w:val="center"/>
            </w:pPr>
            <w:r>
              <w:rPr>
                <w:color w:val="000000"/>
                <w:sz w:val="24"/>
              </w:rPr>
              <w:t>1.08%</w:t>
            </w:r>
          </w:p>
        </w:tc>
        <w:tc>
          <w:tcPr>
            <w:tcW w:w="1285" w:type="dxa"/>
            <w:vAlign w:val="center"/>
          </w:tcPr>
          <w:p w:rsidR="0013507D" w:rsidRDefault="00EF5AA7">
            <w:pPr>
              <w:jc w:val="center"/>
            </w:pPr>
            <w:r>
              <w:rPr>
                <w:color w:val="000000"/>
                <w:sz w:val="24"/>
              </w:rPr>
              <w:t>12.81%</w:t>
            </w:r>
          </w:p>
        </w:tc>
        <w:tc>
          <w:tcPr>
            <w:tcW w:w="1285" w:type="dxa"/>
            <w:vAlign w:val="center"/>
          </w:tcPr>
          <w:p w:rsidR="0013507D" w:rsidRDefault="00EF5AA7">
            <w:pPr>
              <w:jc w:val="center"/>
            </w:pPr>
            <w:r>
              <w:rPr>
                <w:color w:val="000000"/>
                <w:sz w:val="24"/>
              </w:rPr>
              <w:t>0.38%</w:t>
            </w:r>
          </w:p>
        </w:tc>
        <w:tc>
          <w:tcPr>
            <w:tcW w:w="1285" w:type="dxa"/>
            <w:vAlign w:val="center"/>
          </w:tcPr>
          <w:p w:rsidR="0013507D" w:rsidRDefault="00EF5AA7">
            <w:pPr>
              <w:jc w:val="center"/>
            </w:pPr>
            <w:r>
              <w:rPr>
                <w:color w:val="000000"/>
                <w:sz w:val="24"/>
              </w:rPr>
              <w:t>-32.36%</w:t>
            </w:r>
          </w:p>
        </w:tc>
        <w:tc>
          <w:tcPr>
            <w:tcW w:w="1285" w:type="dxa"/>
            <w:vAlign w:val="center"/>
          </w:tcPr>
          <w:p w:rsidR="0013507D" w:rsidRDefault="00EF5AA7">
            <w:pPr>
              <w:jc w:val="center"/>
            </w:pPr>
            <w:r>
              <w:rPr>
                <w:color w:val="000000"/>
                <w:sz w:val="24"/>
              </w:rPr>
              <w:t>0.70%</w:t>
            </w:r>
          </w:p>
        </w:tc>
      </w:tr>
      <w:tr w:rsidR="0013507D">
        <w:tc>
          <w:tcPr>
            <w:tcW w:w="1286" w:type="dxa"/>
            <w:vAlign w:val="center"/>
          </w:tcPr>
          <w:p w:rsidR="0013507D" w:rsidRDefault="00EF5AA7">
            <w:pPr>
              <w:jc w:val="left"/>
            </w:pPr>
            <w:r>
              <w:rPr>
                <w:color w:val="000000"/>
                <w:sz w:val="24"/>
              </w:rPr>
              <w:t>自基金合同生效起至今</w:t>
            </w:r>
          </w:p>
        </w:tc>
        <w:tc>
          <w:tcPr>
            <w:tcW w:w="1286" w:type="dxa"/>
            <w:vAlign w:val="center"/>
          </w:tcPr>
          <w:p w:rsidR="0013507D" w:rsidRDefault="00EF5AA7">
            <w:pPr>
              <w:jc w:val="center"/>
            </w:pPr>
            <w:r>
              <w:rPr>
                <w:color w:val="000000"/>
                <w:sz w:val="24"/>
              </w:rPr>
              <w:t>-24.30%</w:t>
            </w:r>
          </w:p>
        </w:tc>
        <w:tc>
          <w:tcPr>
            <w:tcW w:w="1286" w:type="dxa"/>
            <w:vAlign w:val="center"/>
          </w:tcPr>
          <w:p w:rsidR="0013507D" w:rsidRDefault="00EF5AA7">
            <w:pPr>
              <w:jc w:val="center"/>
            </w:pPr>
            <w:r>
              <w:rPr>
                <w:color w:val="000000"/>
                <w:sz w:val="24"/>
              </w:rPr>
              <w:t>1.11%</w:t>
            </w:r>
          </w:p>
        </w:tc>
        <w:tc>
          <w:tcPr>
            <w:tcW w:w="1285" w:type="dxa"/>
            <w:vAlign w:val="center"/>
          </w:tcPr>
          <w:p w:rsidR="0013507D" w:rsidRDefault="00EF5AA7">
            <w:pPr>
              <w:jc w:val="center"/>
            </w:pPr>
            <w:r>
              <w:rPr>
                <w:color w:val="000000"/>
                <w:sz w:val="24"/>
              </w:rPr>
              <w:t>10.73%</w:t>
            </w:r>
          </w:p>
        </w:tc>
        <w:tc>
          <w:tcPr>
            <w:tcW w:w="1285" w:type="dxa"/>
            <w:vAlign w:val="center"/>
          </w:tcPr>
          <w:p w:rsidR="0013507D" w:rsidRDefault="00EF5AA7">
            <w:pPr>
              <w:jc w:val="center"/>
            </w:pPr>
            <w:r>
              <w:rPr>
                <w:color w:val="000000"/>
                <w:sz w:val="24"/>
              </w:rPr>
              <w:t>0.39%</w:t>
            </w:r>
          </w:p>
        </w:tc>
        <w:tc>
          <w:tcPr>
            <w:tcW w:w="1285" w:type="dxa"/>
            <w:vAlign w:val="center"/>
          </w:tcPr>
          <w:p w:rsidR="0013507D" w:rsidRDefault="00EF5AA7">
            <w:pPr>
              <w:jc w:val="center"/>
            </w:pPr>
            <w:r>
              <w:rPr>
                <w:color w:val="000000"/>
                <w:sz w:val="24"/>
              </w:rPr>
              <w:t>-35.03%</w:t>
            </w:r>
          </w:p>
        </w:tc>
        <w:tc>
          <w:tcPr>
            <w:tcW w:w="1285" w:type="dxa"/>
            <w:vAlign w:val="center"/>
          </w:tcPr>
          <w:p w:rsidR="0013507D" w:rsidRDefault="00EF5AA7">
            <w:pPr>
              <w:jc w:val="center"/>
            </w:pPr>
            <w:r>
              <w:rPr>
                <w:color w:val="000000"/>
                <w:sz w:val="24"/>
              </w:rPr>
              <w:t>0.72%</w:t>
            </w:r>
          </w:p>
        </w:tc>
      </w:tr>
    </w:tbl>
    <w:p w:rsidR="001A59F9" w:rsidRPr="00C51C77" w:rsidRDefault="001A59F9" w:rsidP="00610A19">
      <w:pPr>
        <w:tabs>
          <w:tab w:val="left" w:pos="426"/>
        </w:tabs>
        <w:spacing w:before="29" w:line="288" w:lineRule="auto"/>
        <w:jc w:val="left"/>
        <w:rPr>
          <w:rFonts w:asciiTheme="minorEastAsia" w:eastAsiaTheme="minorEastAsia" w:hAnsiTheme="minorEastAsia"/>
          <w:szCs w:val="21"/>
        </w:rPr>
      </w:pPr>
      <w:r w:rsidRPr="00FC45CB">
        <w:rPr>
          <w:kern w:val="0"/>
          <w:sz w:val="24"/>
        </w:rPr>
        <w:t>注：本基金的业绩比较基准为沪深</w:t>
      </w:r>
      <w:r w:rsidRPr="00FC45CB">
        <w:rPr>
          <w:kern w:val="0"/>
          <w:sz w:val="24"/>
        </w:rPr>
        <w:t>300</w:t>
      </w:r>
      <w:r w:rsidRPr="00FC45CB">
        <w:rPr>
          <w:kern w:val="0"/>
          <w:sz w:val="24"/>
        </w:rPr>
        <w:t>指数收益率</w:t>
      </w:r>
      <w:r w:rsidR="00BA7CE6" w:rsidRPr="00A57672">
        <w:rPr>
          <w:sz w:val="24"/>
        </w:rPr>
        <w:t>×</w:t>
      </w:r>
      <w:r w:rsidRPr="00FC45CB">
        <w:rPr>
          <w:kern w:val="0"/>
          <w:sz w:val="24"/>
        </w:rPr>
        <w:t>60%+</w:t>
      </w:r>
      <w:r w:rsidRPr="00FC45CB">
        <w:rPr>
          <w:kern w:val="0"/>
          <w:sz w:val="24"/>
        </w:rPr>
        <w:t>中证综合债券指数收益率</w:t>
      </w:r>
      <w:r w:rsidR="00BA7CE6" w:rsidRPr="00A57672">
        <w:rPr>
          <w:sz w:val="24"/>
        </w:rPr>
        <w:t>×</w:t>
      </w:r>
      <w:r w:rsidRPr="00FC45CB">
        <w:rPr>
          <w:kern w:val="0"/>
          <w:sz w:val="24"/>
        </w:rPr>
        <w:t>40%</w:t>
      </w:r>
      <w:r w:rsidRPr="00FC45CB">
        <w:rPr>
          <w:kern w:val="0"/>
          <w:sz w:val="24"/>
        </w:rPr>
        <w:t>，每日进行再平衡过程。</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t xml:space="preserve">3.2.2 </w:t>
      </w:r>
      <w:r w:rsidR="006B6275" w:rsidRPr="00F91246">
        <w:rPr>
          <w:rFonts w:ascii="Times New Roman" w:hAnsi="Times New Roman"/>
          <w:kern w:val="0"/>
          <w:szCs w:val="24"/>
        </w:rPr>
        <w:t>自基金合同生效以来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A72EF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650E05" w:rsidRDefault="001A59F9" w:rsidP="00650E05">
      <w:pPr>
        <w:tabs>
          <w:tab w:val="left" w:pos="426"/>
        </w:tabs>
        <w:spacing w:before="29" w:line="288" w:lineRule="auto"/>
        <w:jc w:val="left"/>
        <w:rPr>
          <w:kern w:val="0"/>
          <w:sz w:val="24"/>
        </w:rPr>
      </w:pPr>
      <w:r w:rsidRPr="00650E05">
        <w:rPr>
          <w:kern w:val="0"/>
          <w:sz w:val="24"/>
        </w:rPr>
        <w:lastRenderedPageBreak/>
        <w:t>注：本</w:t>
      </w:r>
      <w:proofErr w:type="gramStart"/>
      <w:r w:rsidRPr="00650E05">
        <w:rPr>
          <w:kern w:val="0"/>
          <w:sz w:val="24"/>
        </w:rPr>
        <w:t>基金基金</w:t>
      </w:r>
      <w:proofErr w:type="gramEnd"/>
      <w:r w:rsidRPr="00650E05">
        <w:rPr>
          <w:kern w:val="0"/>
          <w:sz w:val="24"/>
        </w:rPr>
        <w:t>合同生效日为</w:t>
      </w:r>
      <w:r w:rsidRPr="00650E05">
        <w:rPr>
          <w:kern w:val="0"/>
          <w:sz w:val="24"/>
        </w:rPr>
        <w:t>2016</w:t>
      </w:r>
      <w:r w:rsidRPr="00650E05">
        <w:rPr>
          <w:kern w:val="0"/>
          <w:sz w:val="24"/>
        </w:rPr>
        <w:t>年</w:t>
      </w:r>
      <w:r w:rsidRPr="00650E05">
        <w:rPr>
          <w:kern w:val="0"/>
          <w:sz w:val="24"/>
        </w:rPr>
        <w:t>8</w:t>
      </w:r>
      <w:r w:rsidRPr="00650E05">
        <w:rPr>
          <w:kern w:val="0"/>
          <w:sz w:val="24"/>
        </w:rPr>
        <w:t>月</w:t>
      </w:r>
      <w:r w:rsidRPr="00650E05">
        <w:rPr>
          <w:kern w:val="0"/>
          <w:sz w:val="24"/>
        </w:rPr>
        <w:t>16</w:t>
      </w:r>
      <w:r w:rsidRPr="00650E05">
        <w:rPr>
          <w:kern w:val="0"/>
          <w:sz w:val="24"/>
        </w:rPr>
        <w:t>日，截至报告期期末，本基金已完成</w:t>
      </w:r>
      <w:proofErr w:type="gramStart"/>
      <w:r w:rsidRPr="00650E05">
        <w:rPr>
          <w:kern w:val="0"/>
          <w:sz w:val="24"/>
        </w:rPr>
        <w:t>建仓但</w:t>
      </w:r>
      <w:proofErr w:type="gramEnd"/>
      <w:r w:rsidRPr="00650E05">
        <w:rPr>
          <w:kern w:val="0"/>
          <w:sz w:val="24"/>
        </w:rPr>
        <w:t>报告期期末距建仓结束未满一年。本基金建仓期为自基金合同生效日起的</w:t>
      </w:r>
      <w:r w:rsidRPr="00650E05">
        <w:rPr>
          <w:kern w:val="0"/>
          <w:sz w:val="24"/>
        </w:rPr>
        <w:t>6</w:t>
      </w:r>
      <w:r w:rsidRPr="00650E05">
        <w:rPr>
          <w:kern w:val="0"/>
          <w:sz w:val="24"/>
        </w:rPr>
        <w:t>个月。截至建仓期结束，本基金各项资产配置比例符合基金合同及招募说明书有关投资比例的约定。</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3.2.3 </w:t>
      </w:r>
      <w:r w:rsidR="00A225D8" w:rsidRPr="00701155">
        <w:rPr>
          <w:rFonts w:ascii="Times New Roman" w:hAnsi="Times New Roman" w:hint="eastAsia"/>
          <w:kern w:val="0"/>
          <w:szCs w:val="24"/>
        </w:rPr>
        <w:t>自基金合同生效以来</w:t>
      </w:r>
      <w:r w:rsidRPr="00701155">
        <w:rPr>
          <w:rFonts w:ascii="Times New Roman" w:hAnsi="Times New Roman" w:hint="eastAsia"/>
          <w:kern w:val="0"/>
          <w:szCs w:val="24"/>
        </w:rPr>
        <w:t>基金每年净值增长率及其与同期业绩比较基准收益率的比较</w:t>
      </w:r>
    </w:p>
    <w:p w:rsidR="00A0223F" w:rsidRPr="00C51C77" w:rsidRDefault="00A72EF3"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B05374" w:rsidRDefault="001A59F9" w:rsidP="00B05374">
      <w:pPr>
        <w:tabs>
          <w:tab w:val="left" w:pos="426"/>
        </w:tabs>
        <w:spacing w:before="29" w:line="288" w:lineRule="auto"/>
        <w:jc w:val="left"/>
        <w:rPr>
          <w:kern w:val="0"/>
          <w:sz w:val="24"/>
        </w:rPr>
      </w:pPr>
      <w:r w:rsidRPr="00B05374">
        <w:rPr>
          <w:kern w:val="0"/>
          <w:sz w:val="24"/>
        </w:rPr>
        <w:t>注：图示日期为</w:t>
      </w:r>
      <w:r w:rsidRPr="00B05374">
        <w:rPr>
          <w:kern w:val="0"/>
          <w:sz w:val="24"/>
        </w:rPr>
        <w:t>2016</w:t>
      </w:r>
      <w:r w:rsidRPr="00B05374">
        <w:rPr>
          <w:kern w:val="0"/>
          <w:sz w:val="24"/>
        </w:rPr>
        <w:t>年</w:t>
      </w:r>
      <w:r w:rsidRPr="00B05374">
        <w:rPr>
          <w:kern w:val="0"/>
          <w:sz w:val="24"/>
        </w:rPr>
        <w:t>8</w:t>
      </w:r>
      <w:r w:rsidRPr="00B05374">
        <w:rPr>
          <w:kern w:val="0"/>
          <w:sz w:val="24"/>
        </w:rPr>
        <w:t>月</w:t>
      </w:r>
      <w:r w:rsidRPr="00B05374">
        <w:rPr>
          <w:kern w:val="0"/>
          <w:sz w:val="24"/>
        </w:rPr>
        <w:t>16</w:t>
      </w:r>
      <w:r w:rsidRPr="00B05374">
        <w:rPr>
          <w:kern w:val="0"/>
          <w:sz w:val="24"/>
        </w:rPr>
        <w:t>日至</w:t>
      </w:r>
      <w:r w:rsidRPr="00B05374">
        <w:rPr>
          <w:kern w:val="0"/>
          <w:sz w:val="24"/>
        </w:rPr>
        <w:t>2017</w:t>
      </w:r>
      <w:r w:rsidRPr="00B05374">
        <w:rPr>
          <w:kern w:val="0"/>
          <w:sz w:val="24"/>
        </w:rPr>
        <w:t>年</w:t>
      </w:r>
      <w:r w:rsidRPr="00B05374">
        <w:rPr>
          <w:kern w:val="0"/>
          <w:sz w:val="24"/>
        </w:rPr>
        <w:t>12</w:t>
      </w:r>
      <w:r w:rsidRPr="00B05374">
        <w:rPr>
          <w:kern w:val="0"/>
          <w:sz w:val="24"/>
        </w:rPr>
        <w:t>月</w:t>
      </w:r>
      <w:r w:rsidRPr="00B05374">
        <w:rPr>
          <w:kern w:val="0"/>
          <w:sz w:val="24"/>
        </w:rPr>
        <w:t>31</w:t>
      </w:r>
      <w:r w:rsidRPr="00B05374">
        <w:rPr>
          <w:kern w:val="0"/>
          <w:sz w:val="24"/>
        </w:rPr>
        <w:t>日。基金合同生效当年的净值增长率按照当年实际存续期计算。</w:t>
      </w:r>
    </w:p>
    <w:p w:rsidR="002E63B8" w:rsidRPr="00C51C77"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1" w:name="_Toc249760033"/>
      <w:bookmarkStart w:id="22" w:name="_Toc361324853"/>
      <w:r w:rsidRPr="00701155">
        <w:rPr>
          <w:rFonts w:ascii="Times New Roman" w:hAnsi="Times New Roman"/>
          <w:kern w:val="0"/>
          <w:szCs w:val="24"/>
        </w:rPr>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1"/>
      <w:bookmarkEnd w:id="22"/>
    </w:p>
    <w:p w:rsidR="00E63239" w:rsidRPr="005531B6" w:rsidRDefault="00E63239" w:rsidP="005531B6">
      <w:pPr>
        <w:pStyle w:val="a0"/>
        <w:spacing w:line="360" w:lineRule="auto"/>
        <w:ind w:firstLine="480"/>
        <w:jc w:val="right"/>
        <w:rPr>
          <w:color w:val="000000"/>
          <w:kern w:val="0"/>
          <w:sz w:val="24"/>
        </w:rPr>
      </w:pPr>
      <w:r w:rsidRPr="005531B6">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E63239" w:rsidRPr="00C51C77" w:rsidTr="00294271">
        <w:tc>
          <w:tcPr>
            <w:tcW w:w="1499" w:type="dxa"/>
            <w:vAlign w:val="center"/>
          </w:tcPr>
          <w:p w:rsidR="00E63239" w:rsidRPr="005531B6" w:rsidRDefault="00E63239" w:rsidP="00630017">
            <w:pPr>
              <w:spacing w:before="29" w:line="288" w:lineRule="auto"/>
              <w:jc w:val="center"/>
              <w:rPr>
                <w:sz w:val="24"/>
              </w:rPr>
            </w:pPr>
            <w:r w:rsidRPr="005531B6">
              <w:rPr>
                <w:rFonts w:hint="eastAsia"/>
                <w:sz w:val="24"/>
              </w:rPr>
              <w:t>年度</w:t>
            </w:r>
          </w:p>
        </w:tc>
        <w:tc>
          <w:tcPr>
            <w:tcW w:w="1336" w:type="dxa"/>
            <w:vAlign w:val="center"/>
          </w:tcPr>
          <w:p w:rsidR="00E63239" w:rsidRPr="005531B6" w:rsidRDefault="00E63239" w:rsidP="00630017">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w="1663" w:type="dxa"/>
            <w:vAlign w:val="center"/>
          </w:tcPr>
          <w:p w:rsidR="00E63239" w:rsidRPr="005531B6" w:rsidRDefault="00E63239" w:rsidP="00630017">
            <w:pPr>
              <w:spacing w:before="29" w:line="288" w:lineRule="auto"/>
              <w:jc w:val="center"/>
              <w:rPr>
                <w:sz w:val="24"/>
              </w:rPr>
            </w:pPr>
            <w:r w:rsidRPr="005531B6">
              <w:rPr>
                <w:rFonts w:hint="eastAsia"/>
                <w:sz w:val="24"/>
              </w:rPr>
              <w:t>现金形式发放总额</w:t>
            </w:r>
          </w:p>
        </w:tc>
        <w:tc>
          <w:tcPr>
            <w:tcW w:w="1739" w:type="dxa"/>
            <w:vAlign w:val="center"/>
          </w:tcPr>
          <w:p w:rsidR="00E63239" w:rsidRPr="005531B6" w:rsidRDefault="00E63239" w:rsidP="00630017">
            <w:pPr>
              <w:spacing w:before="29" w:line="288" w:lineRule="auto"/>
              <w:jc w:val="center"/>
              <w:rPr>
                <w:sz w:val="24"/>
              </w:rPr>
            </w:pPr>
            <w:r w:rsidRPr="005531B6">
              <w:rPr>
                <w:rFonts w:hint="eastAsia"/>
                <w:sz w:val="24"/>
              </w:rPr>
              <w:t>再投资形式发放总额</w:t>
            </w:r>
          </w:p>
        </w:tc>
        <w:tc>
          <w:tcPr>
            <w:tcW w:w="1701" w:type="dxa"/>
            <w:vAlign w:val="center"/>
          </w:tcPr>
          <w:p w:rsidR="00E63239" w:rsidRPr="005531B6" w:rsidRDefault="00E63239" w:rsidP="00630017">
            <w:pPr>
              <w:spacing w:before="29" w:line="288" w:lineRule="auto"/>
              <w:jc w:val="center"/>
              <w:rPr>
                <w:sz w:val="24"/>
              </w:rPr>
            </w:pPr>
            <w:r w:rsidRPr="005531B6">
              <w:rPr>
                <w:rFonts w:hint="eastAsia"/>
                <w:sz w:val="24"/>
              </w:rPr>
              <w:t>年度利润分配合计</w:t>
            </w:r>
          </w:p>
        </w:tc>
        <w:tc>
          <w:tcPr>
            <w:tcW w:w="1060" w:type="dxa"/>
            <w:vAlign w:val="center"/>
          </w:tcPr>
          <w:p w:rsidR="00E63239" w:rsidRPr="005531B6" w:rsidRDefault="00E63239" w:rsidP="00630017">
            <w:pPr>
              <w:spacing w:before="29" w:line="288" w:lineRule="auto"/>
              <w:jc w:val="center"/>
              <w:rPr>
                <w:sz w:val="24"/>
              </w:rPr>
            </w:pPr>
            <w:r w:rsidRPr="005531B6">
              <w:rPr>
                <w:rFonts w:hint="eastAsia"/>
                <w:sz w:val="24"/>
              </w:rPr>
              <w:t>备注</w:t>
            </w:r>
          </w:p>
        </w:tc>
      </w:tr>
      <w:tr w:rsidR="0013507D">
        <w:tc>
          <w:tcPr>
            <w:tcW w:w="1499" w:type="dxa"/>
            <w:vAlign w:val="center"/>
          </w:tcPr>
          <w:p w:rsidR="0013507D" w:rsidRDefault="00EF5AA7">
            <w:pPr>
              <w:jc w:val="center"/>
            </w:pPr>
            <w:r>
              <w:rPr>
                <w:color w:val="000000"/>
                <w:sz w:val="24"/>
              </w:rPr>
              <w:t>2017</w:t>
            </w:r>
            <w:r>
              <w:rPr>
                <w:color w:val="000000"/>
                <w:sz w:val="24"/>
              </w:rPr>
              <w:t>年</w:t>
            </w:r>
          </w:p>
        </w:tc>
        <w:tc>
          <w:tcPr>
            <w:tcW w:w="1336" w:type="dxa"/>
            <w:vAlign w:val="center"/>
          </w:tcPr>
          <w:p w:rsidR="0013507D" w:rsidRDefault="00EF5AA7">
            <w:pPr>
              <w:jc w:val="right"/>
            </w:pPr>
            <w:r>
              <w:rPr>
                <w:color w:val="000000"/>
                <w:sz w:val="24"/>
              </w:rPr>
              <w:t>-</w:t>
            </w:r>
          </w:p>
        </w:tc>
        <w:tc>
          <w:tcPr>
            <w:tcW w:w="1663" w:type="dxa"/>
            <w:vAlign w:val="center"/>
          </w:tcPr>
          <w:p w:rsidR="0013507D" w:rsidRDefault="00EF5AA7">
            <w:pPr>
              <w:jc w:val="right"/>
            </w:pPr>
            <w:r>
              <w:rPr>
                <w:color w:val="000000"/>
                <w:sz w:val="24"/>
              </w:rPr>
              <w:t>-</w:t>
            </w:r>
          </w:p>
        </w:tc>
        <w:tc>
          <w:tcPr>
            <w:tcW w:w="1739" w:type="dxa"/>
            <w:vAlign w:val="center"/>
          </w:tcPr>
          <w:p w:rsidR="0013507D" w:rsidRDefault="00EF5AA7">
            <w:pPr>
              <w:jc w:val="right"/>
            </w:pPr>
            <w:r>
              <w:rPr>
                <w:color w:val="000000"/>
                <w:sz w:val="24"/>
              </w:rPr>
              <w:t>-</w:t>
            </w:r>
          </w:p>
        </w:tc>
        <w:tc>
          <w:tcPr>
            <w:tcW w:w="1701" w:type="dxa"/>
            <w:vAlign w:val="center"/>
          </w:tcPr>
          <w:p w:rsidR="0013507D" w:rsidRDefault="00EF5AA7">
            <w:pPr>
              <w:jc w:val="right"/>
            </w:pPr>
            <w:r>
              <w:rPr>
                <w:color w:val="000000"/>
                <w:sz w:val="24"/>
              </w:rPr>
              <w:t>-</w:t>
            </w:r>
          </w:p>
        </w:tc>
        <w:tc>
          <w:tcPr>
            <w:tcW w:w="1060" w:type="dxa"/>
            <w:vAlign w:val="center"/>
          </w:tcPr>
          <w:p w:rsidR="0013507D" w:rsidRDefault="00EF5AA7">
            <w:pPr>
              <w:jc w:val="left"/>
            </w:pPr>
            <w:r>
              <w:rPr>
                <w:color w:val="000000"/>
                <w:sz w:val="24"/>
              </w:rPr>
              <w:t>-</w:t>
            </w:r>
          </w:p>
        </w:tc>
      </w:tr>
      <w:tr w:rsidR="0013507D">
        <w:tc>
          <w:tcPr>
            <w:tcW w:w="1499" w:type="dxa"/>
            <w:vAlign w:val="center"/>
          </w:tcPr>
          <w:p w:rsidR="0013507D" w:rsidRDefault="00EF5AA7">
            <w:pPr>
              <w:jc w:val="center"/>
            </w:pPr>
            <w:r>
              <w:rPr>
                <w:color w:val="000000"/>
                <w:sz w:val="24"/>
              </w:rPr>
              <w:t>2016</w:t>
            </w:r>
            <w:r>
              <w:rPr>
                <w:color w:val="000000"/>
                <w:sz w:val="24"/>
              </w:rPr>
              <w:t>年</w:t>
            </w:r>
          </w:p>
        </w:tc>
        <w:tc>
          <w:tcPr>
            <w:tcW w:w="1336" w:type="dxa"/>
            <w:vAlign w:val="center"/>
          </w:tcPr>
          <w:p w:rsidR="0013507D" w:rsidRDefault="00EF5AA7">
            <w:pPr>
              <w:jc w:val="right"/>
            </w:pPr>
            <w:r>
              <w:rPr>
                <w:color w:val="000000"/>
                <w:sz w:val="24"/>
              </w:rPr>
              <w:t>-</w:t>
            </w:r>
          </w:p>
        </w:tc>
        <w:tc>
          <w:tcPr>
            <w:tcW w:w="1663" w:type="dxa"/>
            <w:vAlign w:val="center"/>
          </w:tcPr>
          <w:p w:rsidR="0013507D" w:rsidRDefault="00EF5AA7">
            <w:pPr>
              <w:jc w:val="right"/>
            </w:pPr>
            <w:r>
              <w:rPr>
                <w:color w:val="000000"/>
                <w:sz w:val="24"/>
              </w:rPr>
              <w:t>-</w:t>
            </w:r>
          </w:p>
        </w:tc>
        <w:tc>
          <w:tcPr>
            <w:tcW w:w="1739" w:type="dxa"/>
            <w:vAlign w:val="center"/>
          </w:tcPr>
          <w:p w:rsidR="0013507D" w:rsidRDefault="00EF5AA7">
            <w:pPr>
              <w:jc w:val="right"/>
            </w:pPr>
            <w:r>
              <w:rPr>
                <w:color w:val="000000"/>
                <w:sz w:val="24"/>
              </w:rPr>
              <w:t>-</w:t>
            </w:r>
          </w:p>
        </w:tc>
        <w:tc>
          <w:tcPr>
            <w:tcW w:w="1701" w:type="dxa"/>
            <w:vAlign w:val="center"/>
          </w:tcPr>
          <w:p w:rsidR="0013507D" w:rsidRDefault="00EF5AA7">
            <w:pPr>
              <w:jc w:val="right"/>
            </w:pPr>
            <w:r>
              <w:rPr>
                <w:color w:val="000000"/>
                <w:sz w:val="24"/>
              </w:rPr>
              <w:t>-</w:t>
            </w:r>
          </w:p>
        </w:tc>
        <w:tc>
          <w:tcPr>
            <w:tcW w:w="1060" w:type="dxa"/>
            <w:vAlign w:val="center"/>
          </w:tcPr>
          <w:p w:rsidR="0013507D" w:rsidRDefault="00EF5AA7">
            <w:pPr>
              <w:jc w:val="left"/>
            </w:pPr>
            <w:r>
              <w:rPr>
                <w:color w:val="000000"/>
                <w:sz w:val="24"/>
              </w:rPr>
              <w:t>-</w:t>
            </w:r>
          </w:p>
        </w:tc>
      </w:tr>
      <w:tr w:rsidR="00E63239" w:rsidRPr="00C51C77" w:rsidTr="00294271">
        <w:tc>
          <w:tcPr>
            <w:tcW w:w="1499" w:type="dxa"/>
            <w:vAlign w:val="center"/>
          </w:tcPr>
          <w:p w:rsidR="00E63239" w:rsidRPr="00C6200C" w:rsidRDefault="00E63239" w:rsidP="003F79D5">
            <w:pPr>
              <w:spacing w:before="29" w:line="288" w:lineRule="auto"/>
              <w:jc w:val="center"/>
              <w:rPr>
                <w:color w:val="000000"/>
                <w:sz w:val="24"/>
              </w:rPr>
            </w:pPr>
            <w:r w:rsidRPr="00C6200C">
              <w:rPr>
                <w:rFonts w:hint="eastAsia"/>
                <w:color w:val="000000"/>
                <w:sz w:val="24"/>
              </w:rPr>
              <w:t>合计</w:t>
            </w:r>
          </w:p>
        </w:tc>
        <w:tc>
          <w:tcPr>
            <w:tcW w:w="1336"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663"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39"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01"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060"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r>
    </w:tbl>
    <w:p w:rsidR="00ED0CB9" w:rsidRPr="00C6200C" w:rsidRDefault="00ED0CB9" w:rsidP="00C6200C">
      <w:pPr>
        <w:tabs>
          <w:tab w:val="left" w:pos="426"/>
        </w:tabs>
        <w:spacing w:before="29" w:line="288" w:lineRule="auto"/>
        <w:jc w:val="left"/>
        <w:rPr>
          <w:kern w:val="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3"/>
      <w:bookmarkEnd w:id="2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5" w:name="_Toc361324855"/>
      <w:r w:rsidRPr="00701155">
        <w:rPr>
          <w:rFonts w:ascii="Times New Roman" w:hAnsi="Times New Roman"/>
          <w:kern w:val="0"/>
          <w:szCs w:val="24"/>
        </w:rPr>
        <w:lastRenderedPageBreak/>
        <w:t xml:space="preserve">4.1 </w:t>
      </w:r>
      <w:r w:rsidRPr="00701155">
        <w:rPr>
          <w:rFonts w:ascii="Times New Roman" w:hAnsi="Times New Roman" w:hint="eastAsia"/>
          <w:kern w:val="0"/>
          <w:szCs w:val="24"/>
        </w:rPr>
        <w:t>基金管理人及基金经理情况</w:t>
      </w:r>
      <w:bookmarkEnd w:id="25"/>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13507D" w:rsidRDefault="00EF5AA7">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3437B" w:rsidRDefault="001A59F9" w:rsidP="0013437B">
      <w:pPr>
        <w:spacing w:before="29" w:line="288" w:lineRule="auto"/>
        <w:ind w:firstLineChars="200" w:firstLine="480"/>
        <w:rPr>
          <w:color w:val="000000"/>
          <w:sz w:val="24"/>
        </w:rPr>
      </w:pPr>
      <w:r w:rsidRPr="0013437B">
        <w:rPr>
          <w:color w:val="000000"/>
          <w:sz w:val="24"/>
        </w:rPr>
        <w:t>截至报告期末，公司管理了包括货币型、债券型、保本混合型、普通混合型和股票型在内的</w:t>
      </w:r>
      <w:r w:rsidRPr="0013437B">
        <w:rPr>
          <w:color w:val="000000"/>
          <w:sz w:val="24"/>
        </w:rPr>
        <w:t>78</w:t>
      </w:r>
      <w:r w:rsidRPr="0013437B">
        <w:rPr>
          <w:color w:val="000000"/>
          <w:sz w:val="24"/>
        </w:rPr>
        <w:t>只基金，其中股票型涵盖普通指数型、交易型开放式（</w:t>
      </w:r>
      <w:r w:rsidRPr="0013437B">
        <w:rPr>
          <w:color w:val="000000"/>
          <w:sz w:val="24"/>
        </w:rPr>
        <w:t>ETF</w:t>
      </w:r>
      <w:r w:rsidRPr="0013437B">
        <w:rPr>
          <w:color w:val="000000"/>
          <w:sz w:val="24"/>
        </w:rPr>
        <w:t>）、</w:t>
      </w:r>
      <w:r w:rsidRPr="0013437B">
        <w:rPr>
          <w:color w:val="000000"/>
          <w:sz w:val="24"/>
        </w:rPr>
        <w:t>QDII</w:t>
      </w:r>
      <w:r w:rsidRPr="0013437B">
        <w:rPr>
          <w:color w:val="000000"/>
          <w:sz w:val="24"/>
        </w:rPr>
        <w:t>等不同类型基金。</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proofErr w:type="gramStart"/>
            <w:r w:rsidRPr="00792D48">
              <w:rPr>
                <w:rFonts w:hint="eastAsia"/>
                <w:color w:val="000000"/>
                <w:sz w:val="24"/>
              </w:rPr>
              <w:t>任本基金</w:t>
            </w:r>
            <w:proofErr w:type="gramEnd"/>
            <w:r w:rsidRPr="00792D48">
              <w:rPr>
                <w:rFonts w:hint="eastAsia"/>
                <w:color w:val="000000"/>
                <w:sz w:val="24"/>
              </w:rPr>
              <w:t>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13507D">
        <w:tc>
          <w:tcPr>
            <w:tcW w:w="1499" w:type="dxa"/>
            <w:vAlign w:val="center"/>
          </w:tcPr>
          <w:p w:rsidR="0013507D" w:rsidRDefault="00EF5AA7">
            <w:pPr>
              <w:jc w:val="center"/>
            </w:pPr>
            <w:r>
              <w:rPr>
                <w:color w:val="000000"/>
                <w:sz w:val="24"/>
              </w:rPr>
              <w:t>芮晨</w:t>
            </w:r>
          </w:p>
        </w:tc>
        <w:tc>
          <w:tcPr>
            <w:tcW w:w="1499" w:type="dxa"/>
            <w:vAlign w:val="center"/>
          </w:tcPr>
          <w:p w:rsidR="0013507D" w:rsidRDefault="00EF5AA7">
            <w:pPr>
              <w:jc w:val="center"/>
            </w:pPr>
            <w:r>
              <w:rPr>
                <w:color w:val="000000"/>
                <w:sz w:val="24"/>
              </w:rPr>
              <w:t>交银先锋混合、交</w:t>
            </w:r>
            <w:proofErr w:type="gramStart"/>
            <w:r>
              <w:rPr>
                <w:color w:val="000000"/>
                <w:sz w:val="24"/>
              </w:rPr>
              <w:t>银科技</w:t>
            </w:r>
            <w:proofErr w:type="gramEnd"/>
            <w:r>
              <w:rPr>
                <w:color w:val="000000"/>
                <w:sz w:val="24"/>
              </w:rPr>
              <w:t>创新灵活配置混合、交</w:t>
            </w:r>
            <w:proofErr w:type="gramStart"/>
            <w:r>
              <w:rPr>
                <w:color w:val="000000"/>
                <w:sz w:val="24"/>
              </w:rPr>
              <w:t>银数据</w:t>
            </w:r>
            <w:proofErr w:type="gramEnd"/>
            <w:r>
              <w:rPr>
                <w:color w:val="000000"/>
                <w:sz w:val="24"/>
              </w:rPr>
              <w:t>产业灵活配置混合的基金经理</w:t>
            </w:r>
          </w:p>
        </w:tc>
        <w:tc>
          <w:tcPr>
            <w:tcW w:w="1500" w:type="dxa"/>
            <w:vAlign w:val="center"/>
          </w:tcPr>
          <w:p w:rsidR="0013507D" w:rsidRDefault="00EF5AA7">
            <w:pPr>
              <w:jc w:val="center"/>
            </w:pPr>
            <w:r>
              <w:rPr>
                <w:color w:val="000000"/>
                <w:sz w:val="24"/>
              </w:rPr>
              <w:t>2016-08-16</w:t>
            </w:r>
          </w:p>
        </w:tc>
        <w:tc>
          <w:tcPr>
            <w:tcW w:w="1500" w:type="dxa"/>
            <w:vAlign w:val="center"/>
          </w:tcPr>
          <w:p w:rsidR="0013507D" w:rsidRDefault="00EF5AA7">
            <w:pPr>
              <w:jc w:val="center"/>
            </w:pPr>
            <w:r>
              <w:rPr>
                <w:color w:val="000000"/>
                <w:sz w:val="24"/>
              </w:rPr>
              <w:t>-</w:t>
            </w:r>
          </w:p>
        </w:tc>
        <w:tc>
          <w:tcPr>
            <w:tcW w:w="1090" w:type="dxa"/>
            <w:vAlign w:val="center"/>
          </w:tcPr>
          <w:p w:rsidR="0013507D" w:rsidRDefault="00EF5AA7">
            <w:pPr>
              <w:jc w:val="center"/>
            </w:pPr>
            <w:r>
              <w:rPr>
                <w:color w:val="000000"/>
                <w:sz w:val="24"/>
              </w:rPr>
              <w:t>10</w:t>
            </w:r>
            <w:r>
              <w:rPr>
                <w:color w:val="000000"/>
                <w:sz w:val="24"/>
              </w:rPr>
              <w:t>年</w:t>
            </w:r>
          </w:p>
        </w:tc>
        <w:tc>
          <w:tcPr>
            <w:tcW w:w="1910" w:type="dxa"/>
            <w:vAlign w:val="center"/>
          </w:tcPr>
          <w:p w:rsidR="0013507D" w:rsidRDefault="00EF5AA7">
            <w:r>
              <w:rPr>
                <w:color w:val="000000"/>
                <w:sz w:val="24"/>
              </w:rPr>
              <w:t>芮晨先生，内蒙古科技大学工学士。历任深圳尚诚资产管理有限公司研究员、研究副总监，国联安基金管理有限公司行业研究员、投资经理，</w:t>
            </w:r>
            <w:proofErr w:type="gramStart"/>
            <w:r>
              <w:rPr>
                <w:color w:val="000000"/>
                <w:sz w:val="24"/>
              </w:rPr>
              <w:t>浙商证券</w:t>
            </w:r>
            <w:proofErr w:type="gramEnd"/>
            <w:r>
              <w:rPr>
                <w:color w:val="000000"/>
                <w:sz w:val="24"/>
              </w:rPr>
              <w:t>资产管理有限公司投资主办。</w:t>
            </w:r>
            <w:r>
              <w:rPr>
                <w:color w:val="000000"/>
                <w:sz w:val="24"/>
              </w:rPr>
              <w:t>2015</w:t>
            </w:r>
            <w:r>
              <w:rPr>
                <w:color w:val="000000"/>
                <w:sz w:val="24"/>
              </w:rPr>
              <w:t>年加入交银施罗德基金管理有限公司。</w:t>
            </w:r>
          </w:p>
        </w:tc>
      </w:tr>
    </w:tbl>
    <w:p w:rsidR="0013507D" w:rsidRDefault="00EF5AA7">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决定并公告（如适用）之日为准。</w:t>
      </w:r>
    </w:p>
    <w:p w:rsidR="0013507D" w:rsidRDefault="00EF5AA7">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C016E9" w:rsidRDefault="001A59F9" w:rsidP="00C016E9">
      <w:pPr>
        <w:tabs>
          <w:tab w:val="left" w:pos="426"/>
        </w:tabs>
        <w:spacing w:before="29" w:line="288" w:lineRule="auto"/>
        <w:jc w:val="left"/>
        <w:rPr>
          <w:kern w:val="0"/>
          <w:sz w:val="24"/>
        </w:rPr>
      </w:pPr>
      <w:r w:rsidRPr="00C016E9">
        <w:rPr>
          <w:kern w:val="0"/>
          <w:sz w:val="24"/>
        </w:rPr>
        <w:t>3</w:t>
      </w:r>
      <w:r w:rsidRPr="00C016E9">
        <w:rPr>
          <w:kern w:val="0"/>
          <w:sz w:val="24"/>
        </w:rPr>
        <w:t>、基金经理（或基金经理小组）期后变动（如有）敬请关注基金管理人发布的相关公告。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6" w:name="_Toc225498256"/>
      <w:bookmarkStart w:id="27" w:name="_Toc361324856"/>
      <w:r w:rsidRPr="00701155">
        <w:rPr>
          <w:rFonts w:ascii="Times New Roman" w:hAnsi="Times New Roman"/>
          <w:kern w:val="0"/>
          <w:szCs w:val="24"/>
        </w:rPr>
        <w:lastRenderedPageBreak/>
        <w:t xml:space="preserve">4.2 </w:t>
      </w:r>
      <w:r w:rsidRPr="00701155">
        <w:rPr>
          <w:rFonts w:ascii="Times New Roman" w:hAnsi="Times New Roman" w:hint="eastAsia"/>
          <w:kern w:val="0"/>
          <w:szCs w:val="24"/>
        </w:rPr>
        <w:t>管理人对报告期内本基金运作遵规守信情况的说明</w:t>
      </w:r>
      <w:bookmarkEnd w:id="26"/>
      <w:bookmarkEnd w:id="27"/>
    </w:p>
    <w:p w:rsidR="0013507D" w:rsidRDefault="00EF5AA7">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本报告期内，本基金整体运作合</w:t>
      </w:r>
      <w:proofErr w:type="gramStart"/>
      <w:r w:rsidRPr="0013437B">
        <w:rPr>
          <w:color w:val="000000"/>
          <w:sz w:val="24"/>
        </w:rPr>
        <w:t>规</w:t>
      </w:r>
      <w:proofErr w:type="gramEnd"/>
      <w:r w:rsidRPr="0013437B">
        <w:rPr>
          <w:color w:val="000000"/>
          <w:sz w:val="24"/>
        </w:rPr>
        <w:t>合法，无不当内幕交易和关联交易，基金投资范围、投资比例及投资组合符合有关法律法规及基金合同的约定，未发生损害基金持有人利益的行为。</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8" w:name="_Toc225498257"/>
      <w:bookmarkStart w:id="29" w:name="_Toc361324857"/>
      <w:r w:rsidRPr="00701155">
        <w:rPr>
          <w:rFonts w:ascii="Times New Roman" w:hAnsi="Times New Roman"/>
          <w:kern w:val="0"/>
          <w:szCs w:val="24"/>
        </w:rPr>
        <w:t xml:space="preserve">4.3 </w:t>
      </w:r>
      <w:r w:rsidRPr="00701155">
        <w:rPr>
          <w:rFonts w:ascii="Times New Roman" w:hAnsi="Times New Roman" w:hint="eastAsia"/>
          <w:kern w:val="0"/>
          <w:szCs w:val="24"/>
        </w:rPr>
        <w:t>管理人对报告期内公平交易情况的专项说明</w:t>
      </w:r>
      <w:bookmarkEnd w:id="28"/>
      <w:bookmarkEnd w:id="2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13507D" w:rsidRDefault="00EF5AA7">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13507D" w:rsidRDefault="00EF5AA7">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13507D" w:rsidRDefault="00EF5AA7">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13507D" w:rsidRDefault="00EF5AA7">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13507D" w:rsidRDefault="00EF5AA7">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t>（</w:t>
      </w:r>
      <w:r w:rsidRPr="0013437B">
        <w:rPr>
          <w:color w:val="000000"/>
          <w:sz w:val="24"/>
        </w:rPr>
        <w:t>5</w:t>
      </w:r>
      <w:r w:rsidRPr="0013437B">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本报告期内公司严格执行公平交易制度，公平对待旗下各投资组合。通过投资交易监控、交易数据分析、专项稽核检查等，本基金管理人未发现任何违反公平交易制度的</w:t>
      </w:r>
      <w:r w:rsidRPr="0013437B">
        <w:rPr>
          <w:color w:val="000000"/>
          <w:sz w:val="24"/>
        </w:rPr>
        <w:lastRenderedPageBreak/>
        <w:t>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437B">
        <w:rPr>
          <w:color w:val="000000"/>
          <w:sz w:val="24"/>
        </w:rPr>
        <w:t>5%</w:t>
      </w:r>
      <w:r w:rsidRPr="0013437B">
        <w:rPr>
          <w:color w:val="000000"/>
          <w:sz w:val="24"/>
        </w:rPr>
        <w:t>的情形，本基金与本公司管理的其他投资组合在不同时间窗下（如日内、</w:t>
      </w:r>
      <w:r w:rsidRPr="0013437B">
        <w:rPr>
          <w:color w:val="000000"/>
          <w:sz w:val="24"/>
        </w:rPr>
        <w:t>3</w:t>
      </w:r>
      <w:r w:rsidRPr="0013437B">
        <w:rPr>
          <w:color w:val="000000"/>
          <w:sz w:val="24"/>
        </w:rPr>
        <w:t>日内、</w:t>
      </w:r>
      <w:r w:rsidRPr="0013437B">
        <w:rPr>
          <w:color w:val="000000"/>
          <w:sz w:val="24"/>
        </w:rPr>
        <w:t>5</w:t>
      </w:r>
      <w:r w:rsidRPr="0013437B">
        <w:rPr>
          <w:color w:val="000000"/>
          <w:sz w:val="24"/>
        </w:rPr>
        <w:t>日内）同向交易的交易价差未出现异常。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0" w:name="_Toc225498258"/>
      <w:bookmarkStart w:id="31"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0"/>
      <w:bookmarkEnd w:id="31"/>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13507D" w:rsidRDefault="00EF5AA7">
      <w:pPr>
        <w:spacing w:before="29" w:line="288" w:lineRule="auto"/>
        <w:ind w:firstLineChars="200" w:firstLine="480"/>
        <w:rPr>
          <w:color w:val="000000"/>
          <w:sz w:val="24"/>
        </w:rPr>
      </w:pPr>
      <w:r>
        <w:rPr>
          <w:color w:val="000000"/>
          <w:sz w:val="24"/>
        </w:rPr>
        <w:t>2017</w:t>
      </w:r>
      <w:r>
        <w:rPr>
          <w:color w:val="000000"/>
          <w:sz w:val="24"/>
        </w:rPr>
        <w:t>年的资本市场延续了</w:t>
      </w:r>
      <w:r>
        <w:rPr>
          <w:color w:val="000000"/>
          <w:sz w:val="24"/>
        </w:rPr>
        <w:t>2016</w:t>
      </w:r>
      <w:r>
        <w:rPr>
          <w:color w:val="000000"/>
          <w:sz w:val="24"/>
        </w:rPr>
        <w:t>年的趋势，消费类股票及周期类股票交替表现，成长类股票即使有较好的业绩增长，也未能被市场关注，到后期逐步发展成股票市值以大为美的市场风格，大部分市值较大的公司股价表现均不错，一九分化明显，估值也抬升至接近历史高位。</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w:t>
      </w:r>
      <w:r w:rsidRPr="0013437B">
        <w:rPr>
          <w:color w:val="000000"/>
          <w:sz w:val="24"/>
        </w:rPr>
        <w:t xml:space="preserve"> 2017 </w:t>
      </w:r>
      <w:r w:rsidRPr="0013437B">
        <w:rPr>
          <w:color w:val="000000"/>
          <w:sz w:val="24"/>
        </w:rPr>
        <w:t>年未能超越业绩比较基准表现，主要</w:t>
      </w:r>
      <w:proofErr w:type="gramStart"/>
      <w:r w:rsidRPr="0013437B">
        <w:rPr>
          <w:color w:val="000000"/>
          <w:sz w:val="24"/>
        </w:rPr>
        <w:t>受创业板成长类</w:t>
      </w:r>
      <w:proofErr w:type="gramEnd"/>
      <w:r w:rsidRPr="0013437B">
        <w:rPr>
          <w:color w:val="000000"/>
          <w:sz w:val="24"/>
        </w:rPr>
        <w:t>股票的整体配置原因所拖累。</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截至</w:t>
      </w:r>
      <w:r w:rsidRPr="0013437B">
        <w:rPr>
          <w:color w:val="000000"/>
          <w:sz w:val="24"/>
        </w:rPr>
        <w:t>2017</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日，本基金份额净值为</w:t>
      </w:r>
      <w:r w:rsidRPr="0013437B">
        <w:rPr>
          <w:color w:val="000000"/>
          <w:sz w:val="24"/>
        </w:rPr>
        <w:t>0.757</w:t>
      </w:r>
      <w:r w:rsidRPr="0013437B">
        <w:rPr>
          <w:color w:val="000000"/>
          <w:sz w:val="24"/>
        </w:rPr>
        <w:t>元，本报告期份额净值增长率为</w:t>
      </w:r>
      <w:r w:rsidRPr="0013437B">
        <w:rPr>
          <w:color w:val="000000"/>
          <w:sz w:val="24"/>
        </w:rPr>
        <w:t>-19.55%</w:t>
      </w:r>
      <w:r w:rsidRPr="0013437B">
        <w:rPr>
          <w:color w:val="000000"/>
          <w:sz w:val="24"/>
        </w:rPr>
        <w:t>，同期业绩比较基准增长率为</w:t>
      </w:r>
      <w:r w:rsidRPr="0013437B">
        <w:rPr>
          <w:color w:val="000000"/>
          <w:sz w:val="24"/>
        </w:rPr>
        <w:t>12.81%</w:t>
      </w:r>
      <w:r w:rsidRPr="0013437B">
        <w:rPr>
          <w:color w:val="000000"/>
          <w:sz w:val="24"/>
        </w:rPr>
        <w:t>。</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2" w:name="_Toc225498259"/>
      <w:bookmarkStart w:id="33"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2"/>
      <w:bookmarkEnd w:id="33"/>
    </w:p>
    <w:p w:rsidR="001A59F9" w:rsidRPr="0013437B" w:rsidRDefault="001A59F9" w:rsidP="0013437B">
      <w:pPr>
        <w:spacing w:before="29" w:line="288" w:lineRule="auto"/>
        <w:ind w:firstLineChars="200" w:firstLine="480"/>
        <w:rPr>
          <w:color w:val="000000"/>
          <w:sz w:val="24"/>
        </w:rPr>
      </w:pPr>
      <w:r w:rsidRPr="0013437B">
        <w:rPr>
          <w:color w:val="000000"/>
          <w:sz w:val="24"/>
        </w:rPr>
        <w:t>展望</w:t>
      </w:r>
      <w:r w:rsidRPr="0013437B">
        <w:rPr>
          <w:color w:val="000000"/>
          <w:sz w:val="24"/>
        </w:rPr>
        <w:t xml:space="preserve"> 2018 </w:t>
      </w:r>
      <w:r w:rsidRPr="0013437B">
        <w:rPr>
          <w:color w:val="000000"/>
          <w:sz w:val="24"/>
        </w:rPr>
        <w:t>年，我们预计风格切换较难发生，更多是个股间性价比的比较，着重在于成长性和估值的匹配度。本基金过去一直致力选择成长性的股票，从结果来看，所选择的大多数公司还是表现出较高的成长性，但在当前普遍估值较低的市场环境下表现不如价值股亮眼。虽然我们所选择的部分公司股价有所下行，但是这些公司的业绩数据相当靓丽，现在这些具备真正成长性个股的估值已经和价值股站在同一起跑线，未来如能继续表现出较高的成长性，将会有突显的性价比，值得继续关注。</w:t>
      </w:r>
      <w:r w:rsidRPr="0013437B">
        <w:rPr>
          <w:color w:val="000000"/>
          <w:sz w:val="24"/>
        </w:rPr>
        <w:t xml:space="preserve"> </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4"/>
      <w:bookmarkEnd w:id="35"/>
      <w:bookmarkEnd w:id="36"/>
    </w:p>
    <w:p w:rsidR="0013507D" w:rsidRDefault="00EF5AA7">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13507D" w:rsidRDefault="00EF5AA7">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w:t>
      </w:r>
      <w:r>
        <w:rPr>
          <w:color w:val="000000"/>
          <w:sz w:val="24"/>
        </w:rPr>
        <w:lastRenderedPageBreak/>
        <w:t>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7"/>
      <w:bookmarkEnd w:id="38"/>
      <w:bookmarkEnd w:id="39"/>
    </w:p>
    <w:p w:rsidR="001A59F9" w:rsidRPr="0013437B" w:rsidRDefault="001A59F9" w:rsidP="0013437B">
      <w:pPr>
        <w:spacing w:before="29" w:line="288" w:lineRule="auto"/>
        <w:ind w:firstLineChars="200" w:firstLine="480"/>
        <w:rPr>
          <w:color w:val="000000"/>
          <w:sz w:val="24"/>
        </w:rPr>
      </w:pPr>
      <w:r w:rsidRPr="0013437B">
        <w:rPr>
          <w:color w:val="000000"/>
          <w:sz w:val="24"/>
        </w:rPr>
        <w:t>本基金本报告期内未进行利润分配。</w:t>
      </w:r>
    </w:p>
    <w:p w:rsidR="001A59F9" w:rsidRPr="00C51C7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t>本基金本报告期内无需预警说明。</w:t>
      </w:r>
    </w:p>
    <w:p w:rsidR="00C62F35" w:rsidRPr="0013437B" w:rsidRDefault="00C62F35" w:rsidP="0013437B">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0"/>
      <w:bookmarkEnd w:id="4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2" w:name="_Toc225498264"/>
      <w:bookmarkStart w:id="43"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2"/>
      <w:bookmarkEnd w:id="43"/>
    </w:p>
    <w:p w:rsidR="001A59F9" w:rsidRPr="0013437B" w:rsidRDefault="001A59F9" w:rsidP="0013437B">
      <w:pPr>
        <w:spacing w:before="29" w:line="288" w:lineRule="auto"/>
        <w:ind w:firstLineChars="200" w:firstLine="480"/>
        <w:rPr>
          <w:color w:val="000000"/>
          <w:sz w:val="24"/>
        </w:rPr>
      </w:pPr>
      <w:r w:rsidRPr="0013437B">
        <w:rPr>
          <w:color w:val="000000"/>
          <w:sz w:val="24"/>
        </w:rPr>
        <w:t>在托管本基金的过程中，本基金托管人中国农业银行股份有限公司严格遵守《证券投资基金法》相关法律法规的规定以及基金合同、托管协议的约定，对本</w:t>
      </w:r>
      <w:proofErr w:type="gramStart"/>
      <w:r w:rsidRPr="0013437B">
        <w:rPr>
          <w:color w:val="000000"/>
          <w:sz w:val="24"/>
        </w:rPr>
        <w:t>基金基金</w:t>
      </w:r>
      <w:proofErr w:type="gramEnd"/>
      <w:r w:rsidRPr="0013437B">
        <w:rPr>
          <w:color w:val="000000"/>
          <w:sz w:val="24"/>
        </w:rPr>
        <w:t>管理人</w:t>
      </w:r>
      <w:r w:rsidRPr="0013437B">
        <w:rPr>
          <w:color w:val="000000"/>
          <w:sz w:val="24"/>
        </w:rPr>
        <w:t>—</w:t>
      </w:r>
      <w:r w:rsidRPr="0013437B">
        <w:rPr>
          <w:color w:val="000000"/>
          <w:sz w:val="24"/>
        </w:rPr>
        <w:t>交银施罗德基金管理有限公司</w:t>
      </w:r>
      <w:r w:rsidRPr="0013437B">
        <w:rPr>
          <w:color w:val="000000"/>
          <w:sz w:val="24"/>
        </w:rPr>
        <w:t>2017</w:t>
      </w:r>
      <w:r w:rsidRPr="0013437B">
        <w:rPr>
          <w:color w:val="000000"/>
          <w:sz w:val="24"/>
        </w:rPr>
        <w:t>年</w:t>
      </w:r>
      <w:r w:rsidRPr="0013437B">
        <w:rPr>
          <w:color w:val="000000"/>
          <w:sz w:val="24"/>
        </w:rPr>
        <w:t>1</w:t>
      </w:r>
      <w:r w:rsidRPr="0013437B">
        <w:rPr>
          <w:color w:val="000000"/>
          <w:sz w:val="24"/>
        </w:rPr>
        <w:t>月</w:t>
      </w:r>
      <w:r w:rsidRPr="0013437B">
        <w:rPr>
          <w:color w:val="000000"/>
          <w:sz w:val="24"/>
        </w:rPr>
        <w:t>1</w:t>
      </w:r>
      <w:r w:rsidRPr="0013437B">
        <w:rPr>
          <w:color w:val="000000"/>
          <w:sz w:val="24"/>
        </w:rPr>
        <w:t>日至</w:t>
      </w:r>
      <w:r w:rsidRPr="0013437B">
        <w:rPr>
          <w:color w:val="000000"/>
          <w:sz w:val="24"/>
        </w:rPr>
        <w:t>2017</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日基金的投资运作，进行了认真、独立的会计核算和必要的投资监督，认真履行了托管人的义务，没有从事任何损害基金份额持有人利益的行为。</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4" w:name="_Toc225498265"/>
      <w:bookmarkStart w:id="45"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4"/>
      <w:r w:rsidRPr="00701155">
        <w:rPr>
          <w:rFonts w:ascii="Times New Roman" w:hAnsi="Times New Roman" w:hint="eastAsia"/>
          <w:kern w:val="0"/>
          <w:szCs w:val="24"/>
        </w:rPr>
        <w:t>说明</w:t>
      </w:r>
      <w:bookmarkEnd w:id="45"/>
    </w:p>
    <w:p w:rsidR="001A59F9" w:rsidRPr="0013437B" w:rsidRDefault="001A59F9" w:rsidP="0013437B">
      <w:pPr>
        <w:spacing w:before="29" w:line="288" w:lineRule="auto"/>
        <w:ind w:firstLineChars="200" w:firstLine="480"/>
        <w:rPr>
          <w:color w:val="000000"/>
          <w:sz w:val="24"/>
        </w:rPr>
      </w:pPr>
      <w:r w:rsidRPr="0013437B">
        <w:rPr>
          <w:color w:val="000000"/>
          <w:sz w:val="24"/>
        </w:rPr>
        <w:t>本托管人认为</w:t>
      </w:r>
      <w:r w:rsidRPr="0013437B">
        <w:rPr>
          <w:color w:val="000000"/>
          <w:sz w:val="24"/>
        </w:rPr>
        <w:t xml:space="preserve">, </w:t>
      </w:r>
      <w:r w:rsidRPr="0013437B">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6" w:name="_Toc225498266"/>
      <w:bookmarkStart w:id="47"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13437B">
      <w:pPr>
        <w:spacing w:before="29" w:line="288" w:lineRule="auto"/>
        <w:ind w:firstLineChars="200" w:firstLine="480"/>
        <w:rPr>
          <w:color w:val="000000"/>
          <w:sz w:val="24"/>
        </w:rPr>
      </w:pPr>
      <w:r w:rsidRPr="0013437B">
        <w:rPr>
          <w:color w:val="000000"/>
          <w:sz w:val="24"/>
        </w:rPr>
        <w:t>本托管人认为，交银施罗德基金管理有限公司的信息披露事务符合《证券投资基金信息披露管理办法》及其他相关法律法规的规定，基金管理人所编制和披露的本基金年</w:t>
      </w:r>
      <w:r w:rsidRPr="0013437B">
        <w:rPr>
          <w:color w:val="000000"/>
          <w:sz w:val="24"/>
        </w:rPr>
        <w:lastRenderedPageBreak/>
        <w:t>度报告中的财务指标、净值表现、收益分配情况、财务会计报告、投资组合报告等信息真实、准确、完整，未发现有损害基金持有人利益的行为。</w:t>
      </w:r>
    </w:p>
    <w:p w:rsidR="009E773E" w:rsidRPr="0013437B" w:rsidRDefault="009E773E" w:rsidP="0013437B">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9E773E">
        <w:rPr>
          <w:rFonts w:hint="eastAsia"/>
          <w:b/>
          <w:bCs/>
          <w:szCs w:val="24"/>
          <w:lang w:val="en-US"/>
        </w:rPr>
        <w:t>§</w:t>
      </w:r>
      <w:r w:rsidRPr="009E773E">
        <w:rPr>
          <w:b/>
          <w:bCs/>
          <w:szCs w:val="24"/>
          <w:lang w:val="en-US"/>
        </w:rPr>
        <w:t xml:space="preserve">6  </w:t>
      </w:r>
      <w:r w:rsidRPr="009E773E">
        <w:rPr>
          <w:rFonts w:hint="eastAsia"/>
          <w:b/>
          <w:bCs/>
          <w:szCs w:val="24"/>
          <w:lang w:val="en-US"/>
        </w:rPr>
        <w:t>审计报告</w:t>
      </w:r>
      <w:bookmarkEnd w:id="48"/>
      <w:bookmarkEnd w:id="49"/>
      <w:bookmarkEnd w:id="50"/>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交银施罗德数据产业灵活配置混合型证券投资基金</w:t>
      </w:r>
      <w:r w:rsidRPr="003C6BFD">
        <w:rPr>
          <w:color w:val="000000"/>
          <w:sz w:val="24"/>
        </w:rPr>
        <w:t>2017</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2017</w:t>
      </w:r>
      <w:r w:rsidRPr="003C6BFD">
        <w:rPr>
          <w:color w:val="000000"/>
          <w:sz w:val="24"/>
        </w:rPr>
        <w:t>年</w:t>
      </w:r>
      <w:r w:rsidR="0020150C">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w:t>
      </w:r>
      <w:r w:rsidRPr="001F3653">
        <w:rPr>
          <w:color w:val="000000"/>
          <w:sz w:val="24"/>
        </w:rPr>
        <w:t>(2018)</w:t>
      </w:r>
      <w:r w:rsidRPr="001F3653">
        <w:rPr>
          <w:color w:val="000000"/>
          <w:sz w:val="24"/>
        </w:rPr>
        <w:t>第</w:t>
      </w:r>
      <w:r w:rsidRPr="001F3653">
        <w:rPr>
          <w:color w:val="000000"/>
          <w:sz w:val="24"/>
        </w:rPr>
        <w:t>21999</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68776C" w:rsidRPr="00444105" w:rsidRDefault="0068776C" w:rsidP="001F3653">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51"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2" w:name="_Toc225498268"/>
      <w:bookmarkStart w:id="53"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2"/>
      <w:bookmarkEnd w:id="53"/>
    </w:p>
    <w:p w:rsidR="001A59F9" w:rsidRPr="001C5FC7" w:rsidRDefault="001A59F9" w:rsidP="001C5FC7">
      <w:pPr>
        <w:spacing w:before="29" w:line="288" w:lineRule="auto"/>
        <w:rPr>
          <w:color w:val="000000"/>
          <w:sz w:val="24"/>
        </w:rPr>
      </w:pPr>
      <w:r w:rsidRPr="001C5FC7">
        <w:rPr>
          <w:rFonts w:hint="eastAsia"/>
          <w:color w:val="000000"/>
          <w:sz w:val="24"/>
        </w:rPr>
        <w:t>会计主体：</w:t>
      </w:r>
      <w:r w:rsidRPr="001C5FC7">
        <w:rPr>
          <w:color w:val="000000"/>
          <w:sz w:val="24"/>
        </w:rPr>
        <w:t>交银施罗德数据产业灵活配置混合型证券投资基金</w:t>
      </w:r>
    </w:p>
    <w:p w:rsidR="001A59F9" w:rsidRPr="001C5FC7" w:rsidRDefault="001A59F9" w:rsidP="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2017</w:t>
      </w:r>
      <w:r w:rsidR="00F64FAD" w:rsidRPr="001C5FC7">
        <w:rPr>
          <w:color w:val="000000"/>
          <w:sz w:val="24"/>
        </w:rPr>
        <w:t>年</w:t>
      </w:r>
      <w:r w:rsidR="00F64FAD" w:rsidRPr="001C5FC7">
        <w:rPr>
          <w:color w:val="000000"/>
          <w:sz w:val="24"/>
        </w:rPr>
        <w:t>12</w:t>
      </w:r>
      <w:r w:rsidR="00F64FAD" w:rsidRPr="001C5FC7">
        <w:rPr>
          <w:color w:val="000000"/>
          <w:sz w:val="24"/>
        </w:rPr>
        <w:t>月</w:t>
      </w:r>
      <w:r w:rsidR="00F64FAD" w:rsidRPr="001C5FC7">
        <w:rPr>
          <w:color w:val="000000"/>
          <w:sz w:val="24"/>
        </w:rPr>
        <w:t>31</w:t>
      </w:r>
      <w:r w:rsidR="00F64FAD" w:rsidRPr="001C5FC7">
        <w:rPr>
          <w:color w:val="000000"/>
          <w:sz w:val="24"/>
        </w:rPr>
        <w:t>日</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241E77" w:rsidRPr="00C51C77" w:rsidTr="00241E77">
        <w:tc>
          <w:tcPr>
            <w:tcW w:w="3402"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w="993"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2017</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c>
          <w:tcPr>
            <w:tcW w:w="2194"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上年度末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2016</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r>
      <w:tr w:rsidR="00241E77" w:rsidRPr="00C51C77" w:rsidTr="00241E77">
        <w:tc>
          <w:tcPr>
            <w:tcW w:w="3402" w:type="dxa"/>
            <w:vAlign w:val="center"/>
          </w:tcPr>
          <w:p w:rsidR="00E959E6" w:rsidRPr="00F05828" w:rsidRDefault="00E959E6" w:rsidP="003F4597">
            <w:pPr>
              <w:spacing w:before="29" w:line="288" w:lineRule="auto"/>
              <w:rPr>
                <w:b/>
                <w:color w:val="000000"/>
                <w:sz w:val="24"/>
              </w:rPr>
            </w:pPr>
            <w:r w:rsidRPr="00F05828">
              <w:rPr>
                <w:rFonts w:hint="eastAsia"/>
                <w:b/>
                <w:color w:val="000000"/>
                <w:sz w:val="24"/>
              </w:rPr>
              <w:t>资</w:t>
            </w:r>
            <w:r w:rsidRPr="00F05828">
              <w:rPr>
                <w:rFonts w:hint="eastAsia"/>
                <w:b/>
                <w:color w:val="000000"/>
                <w:sz w:val="24"/>
              </w:rPr>
              <w:t xml:space="preserve"> </w:t>
            </w:r>
            <w:r w:rsidRPr="00F05828">
              <w:rPr>
                <w:rFonts w:hint="eastAsia"/>
                <w:b/>
                <w:color w:val="000000"/>
                <w:sz w:val="24"/>
              </w:rPr>
              <w:t>产：</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p>
        </w:tc>
        <w:tc>
          <w:tcPr>
            <w:tcW w:w="2194" w:type="dxa"/>
            <w:vAlign w:val="center"/>
          </w:tcPr>
          <w:p w:rsidR="00E959E6" w:rsidRPr="001C5FC7" w:rsidRDefault="00E959E6" w:rsidP="001C5FC7">
            <w:pPr>
              <w:spacing w:before="29" w:line="288" w:lineRule="auto"/>
              <w:jc w:val="right"/>
              <w:rPr>
                <w:color w:val="000000"/>
                <w:sz w:val="24"/>
              </w:rPr>
            </w:pP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71,126,402.13</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83,811,701.17</w:t>
            </w: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532,591.02</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2,390,447.05</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220,045.30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1,246,473.30</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7.4.7.2</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677,674,301.94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1,284,706,352.32</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637,722,901.94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1,224,609,352.32</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39,951,400.00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60,097,000.00</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94,000,261.00</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8,375,294.69</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1,111,717.69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1,830,354.99</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lastRenderedPageBreak/>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233,415.44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56,312.25</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750,898,473.52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1,476,417,196.77</w:t>
            </w:r>
          </w:p>
        </w:tc>
      </w:tr>
      <w:tr w:rsidR="00DA3B22" w:rsidRPr="00C51C77" w:rsidTr="00241E77">
        <w:tc>
          <w:tcPr>
            <w:tcW w:w="3402" w:type="dxa"/>
            <w:vAlign w:val="center"/>
          </w:tcPr>
          <w:p w:rsidR="00DA3B22" w:rsidRPr="00B9358B" w:rsidRDefault="00DA3B22" w:rsidP="00B9358B">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DA3B22" w:rsidRPr="00B9358B" w:rsidRDefault="00BC5CD5" w:rsidP="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2017</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c>
          <w:tcPr>
            <w:tcW w:w="2194"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上年度末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2016</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r>
      <w:tr w:rsidR="00DA3B22" w:rsidRPr="00C51C77" w:rsidTr="00241E77">
        <w:tc>
          <w:tcPr>
            <w:tcW w:w="3402" w:type="dxa"/>
            <w:vAlign w:val="center"/>
          </w:tcPr>
          <w:p w:rsidR="00DA3B22" w:rsidRPr="00F05828" w:rsidRDefault="00DA3B22" w:rsidP="003F4597">
            <w:pPr>
              <w:spacing w:before="29" w:line="288" w:lineRule="auto"/>
              <w:rPr>
                <w:b/>
                <w:color w:val="000000"/>
                <w:sz w:val="24"/>
              </w:rPr>
            </w:pPr>
            <w:r w:rsidRPr="00F05828">
              <w:rPr>
                <w:rFonts w:hint="eastAsia"/>
                <w:b/>
                <w:color w:val="000000"/>
                <w:sz w:val="24"/>
              </w:rPr>
              <w:t>负</w:t>
            </w:r>
            <w:r w:rsidRPr="00F05828">
              <w:rPr>
                <w:rFonts w:hint="eastAsia"/>
                <w:b/>
                <w:color w:val="000000"/>
                <w:sz w:val="24"/>
              </w:rPr>
              <w:t xml:space="preserve"> </w:t>
            </w:r>
            <w:r w:rsidRPr="00F05828">
              <w:rPr>
                <w:rFonts w:hint="eastAsia"/>
                <w:b/>
                <w:color w:val="000000"/>
                <w:sz w:val="24"/>
              </w:rPr>
              <w:t>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14,597,863.13</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w:t>
            </w:r>
            <w:proofErr w:type="gramStart"/>
            <w:r w:rsidRPr="003F4597">
              <w:rPr>
                <w:rFonts w:hint="eastAsia"/>
                <w:color w:val="000000"/>
                <w:sz w:val="24"/>
              </w:rPr>
              <w:t>赎回款</w:t>
            </w:r>
            <w:proofErr w:type="gramEnd"/>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6,164,426.19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1,414,126.15</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974,132.89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1,880,166.03</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162,355.48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313,360.99</w:t>
            </w:r>
          </w:p>
        </w:tc>
      </w:tr>
      <w:tr w:rsidR="00DA3B22" w:rsidRPr="00C51C77" w:rsidTr="00241E77">
        <w:trPr>
          <w:trHeight w:val="903"/>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326,642.25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2,069,340.93</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341,621.51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153,481.28</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7,969,178.32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20,428,338.51</w:t>
            </w:r>
          </w:p>
        </w:tc>
      </w:tr>
      <w:tr w:rsidR="00DA3B22" w:rsidRPr="00C51C77" w:rsidTr="00241E77">
        <w:tc>
          <w:tcPr>
            <w:tcW w:w="3402" w:type="dxa"/>
            <w:vAlign w:val="center"/>
          </w:tcPr>
          <w:p w:rsidR="00DA3B22" w:rsidRPr="00F07001" w:rsidRDefault="00DA3B22" w:rsidP="003F4597">
            <w:pPr>
              <w:spacing w:before="29" w:line="288" w:lineRule="auto"/>
              <w:rPr>
                <w:b/>
                <w:color w:val="000000"/>
                <w:sz w:val="24"/>
              </w:rPr>
            </w:pPr>
            <w:r w:rsidRPr="00F07001">
              <w:rPr>
                <w:rFonts w:hint="eastAsia"/>
                <w:b/>
                <w:color w:val="000000"/>
                <w:sz w:val="24"/>
              </w:rPr>
              <w:t>所有者权益：</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981,496,058.83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1,547,911,693.24</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-238,566,763.63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-91,922,834.98</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742,929,295.20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1,455,988,858.26</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750,898,473.52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1,476,417,196.77</w:t>
            </w:r>
          </w:p>
        </w:tc>
      </w:tr>
    </w:tbl>
    <w:p w:rsidR="001A59F9" w:rsidRPr="00BA7CE6" w:rsidRDefault="00AA0214" w:rsidP="00BA7CE6">
      <w:pPr>
        <w:spacing w:before="29" w:line="288" w:lineRule="auto"/>
        <w:rPr>
          <w:color w:val="000000"/>
          <w:sz w:val="24"/>
        </w:rPr>
      </w:pPr>
      <w:r w:rsidRPr="00BA7CE6">
        <w:rPr>
          <w:rFonts w:hint="eastAsia"/>
          <w:color w:val="000000"/>
          <w:sz w:val="24"/>
        </w:rPr>
        <w:t>注：</w:t>
      </w:r>
      <w:r w:rsidRPr="00BA7CE6">
        <w:rPr>
          <w:rFonts w:hint="eastAsia"/>
          <w:color w:val="000000"/>
          <w:sz w:val="24"/>
        </w:rPr>
        <w:t>1</w:t>
      </w:r>
      <w:r w:rsidRPr="00BA7CE6">
        <w:rPr>
          <w:rFonts w:hint="eastAsia"/>
          <w:color w:val="000000"/>
          <w:sz w:val="24"/>
        </w:rPr>
        <w:t>、</w:t>
      </w:r>
      <w:r w:rsidR="001A59F9" w:rsidRPr="00BA7CE6">
        <w:rPr>
          <w:color w:val="000000"/>
          <w:sz w:val="24"/>
        </w:rPr>
        <w:t>报告截止日</w:t>
      </w:r>
      <w:r w:rsidR="001A59F9" w:rsidRPr="00BA7CE6">
        <w:rPr>
          <w:color w:val="000000"/>
          <w:sz w:val="24"/>
        </w:rPr>
        <w:t>2017</w:t>
      </w:r>
      <w:r w:rsidR="001A59F9" w:rsidRPr="00BA7CE6">
        <w:rPr>
          <w:color w:val="000000"/>
          <w:sz w:val="24"/>
        </w:rPr>
        <w:t>年</w:t>
      </w:r>
      <w:r w:rsidR="001A59F9" w:rsidRPr="00BA7CE6">
        <w:rPr>
          <w:color w:val="000000"/>
          <w:sz w:val="24"/>
        </w:rPr>
        <w:t>12</w:t>
      </w:r>
      <w:r w:rsidR="001A59F9" w:rsidRPr="00BA7CE6">
        <w:rPr>
          <w:color w:val="000000"/>
          <w:sz w:val="24"/>
        </w:rPr>
        <w:t>月</w:t>
      </w:r>
      <w:r w:rsidR="001A59F9" w:rsidRPr="00BA7CE6">
        <w:rPr>
          <w:color w:val="000000"/>
          <w:sz w:val="24"/>
        </w:rPr>
        <w:t>31</w:t>
      </w:r>
      <w:r w:rsidR="001A59F9" w:rsidRPr="00BA7CE6">
        <w:rPr>
          <w:color w:val="000000"/>
          <w:sz w:val="24"/>
        </w:rPr>
        <w:t>日，基金份额净值</w:t>
      </w:r>
      <w:r w:rsidR="001A59F9" w:rsidRPr="00BA7CE6">
        <w:rPr>
          <w:color w:val="000000"/>
          <w:sz w:val="24"/>
        </w:rPr>
        <w:t>0.757</w:t>
      </w:r>
      <w:r w:rsidR="001A59F9" w:rsidRPr="00BA7CE6">
        <w:rPr>
          <w:color w:val="000000"/>
          <w:sz w:val="24"/>
        </w:rPr>
        <w:t>元，基金份额总额</w:t>
      </w:r>
      <w:r w:rsidR="001A59F9" w:rsidRPr="00BA7CE6">
        <w:rPr>
          <w:color w:val="000000"/>
          <w:sz w:val="24"/>
        </w:rPr>
        <w:t>981,496,058.83</w:t>
      </w:r>
      <w:r w:rsidR="001A59F9" w:rsidRPr="00BA7CE6">
        <w:rPr>
          <w:color w:val="000000"/>
          <w:sz w:val="24"/>
        </w:rPr>
        <w:t>份。</w:t>
      </w:r>
    </w:p>
    <w:p w:rsidR="00AA0214" w:rsidRPr="00BA7CE6" w:rsidRDefault="00AA0214" w:rsidP="00BA7CE6">
      <w:pPr>
        <w:spacing w:before="29" w:line="288" w:lineRule="auto"/>
        <w:ind w:firstLineChars="200" w:firstLine="480"/>
        <w:rPr>
          <w:color w:val="000000"/>
          <w:sz w:val="24"/>
        </w:rPr>
      </w:pPr>
      <w:r w:rsidRPr="00BA7CE6">
        <w:rPr>
          <w:rFonts w:hint="eastAsia"/>
          <w:color w:val="000000"/>
          <w:sz w:val="24"/>
        </w:rPr>
        <w:t>2</w:t>
      </w:r>
      <w:r w:rsidRPr="00BA7CE6">
        <w:rPr>
          <w:rFonts w:hint="eastAsia"/>
          <w:color w:val="000000"/>
          <w:sz w:val="24"/>
        </w:rPr>
        <w:t>、本摘要中资产负债表和利润表所列附注号为年度报告正文中对应的附注号，投资者欲了解相应附注的内容，应阅读登载于基金管理人网站的年度报告正文。</w:t>
      </w:r>
    </w:p>
    <w:p w:rsidR="001A59F9" w:rsidRPr="00CB24BA"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4" w:name="_Toc225498269"/>
      <w:bookmarkStart w:id="55" w:name="_Toc361324874"/>
      <w:r w:rsidRPr="00701155">
        <w:rPr>
          <w:rFonts w:ascii="Times New Roman" w:hAnsi="Times New Roman"/>
          <w:kern w:val="0"/>
          <w:szCs w:val="24"/>
        </w:rPr>
        <w:t xml:space="preserve">7.2 </w:t>
      </w:r>
      <w:r w:rsidRPr="00701155">
        <w:rPr>
          <w:rFonts w:ascii="Times New Roman" w:hAnsi="Times New Roman" w:hint="eastAsia"/>
          <w:kern w:val="0"/>
          <w:szCs w:val="24"/>
        </w:rPr>
        <w:t>利润表</w:t>
      </w:r>
      <w:bookmarkEnd w:id="54"/>
      <w:bookmarkEnd w:id="55"/>
    </w:p>
    <w:p w:rsidR="001A59F9" w:rsidRPr="00DA21E1" w:rsidRDefault="001A59F9" w:rsidP="00DA21E1">
      <w:pPr>
        <w:spacing w:before="29" w:line="288" w:lineRule="auto"/>
        <w:rPr>
          <w:color w:val="000000"/>
          <w:sz w:val="24"/>
        </w:rPr>
      </w:pPr>
      <w:r w:rsidRPr="00DA21E1">
        <w:rPr>
          <w:rFonts w:hint="eastAsia"/>
          <w:color w:val="000000"/>
          <w:sz w:val="24"/>
        </w:rPr>
        <w:t>会计主体：</w:t>
      </w:r>
      <w:r w:rsidRPr="00DA21E1">
        <w:rPr>
          <w:color w:val="000000"/>
          <w:sz w:val="24"/>
        </w:rPr>
        <w:t>交银施罗德数据产业灵活配置混合型证券投资基金</w:t>
      </w:r>
    </w:p>
    <w:p w:rsidR="001A59F9" w:rsidRPr="00DA21E1" w:rsidRDefault="001A59F9" w:rsidP="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2017</w:t>
      </w:r>
      <w:r w:rsidR="00F64FAD" w:rsidRPr="00DA21E1">
        <w:rPr>
          <w:color w:val="000000"/>
          <w:sz w:val="24"/>
        </w:rPr>
        <w:t>年</w:t>
      </w:r>
      <w:r w:rsidR="00F64FAD" w:rsidRPr="00DA21E1">
        <w:rPr>
          <w:color w:val="000000"/>
          <w:sz w:val="24"/>
        </w:rPr>
        <w:t>1</w:t>
      </w:r>
      <w:r w:rsidR="00F64FAD" w:rsidRPr="00DA21E1">
        <w:rPr>
          <w:color w:val="000000"/>
          <w:sz w:val="24"/>
        </w:rPr>
        <w:t>月</w:t>
      </w:r>
      <w:r w:rsidR="00F64FAD" w:rsidRPr="00DA21E1">
        <w:rPr>
          <w:color w:val="000000"/>
          <w:sz w:val="24"/>
        </w:rPr>
        <w:t>1</w:t>
      </w:r>
      <w:r w:rsidR="00F64FAD" w:rsidRPr="00DA21E1">
        <w:rPr>
          <w:color w:val="000000"/>
          <w:sz w:val="24"/>
        </w:rPr>
        <w:t>日</w:t>
      </w:r>
      <w:r w:rsidRPr="00DA21E1">
        <w:rPr>
          <w:rFonts w:hint="eastAsia"/>
          <w:color w:val="000000"/>
          <w:sz w:val="24"/>
        </w:rPr>
        <w:t>至</w:t>
      </w:r>
      <w:r w:rsidR="00F64FAD" w:rsidRPr="00DA21E1">
        <w:rPr>
          <w:color w:val="000000"/>
          <w:sz w:val="24"/>
        </w:rPr>
        <w:t>2017</w:t>
      </w:r>
      <w:r w:rsidR="00F64FAD" w:rsidRPr="00DA21E1">
        <w:rPr>
          <w:color w:val="000000"/>
          <w:sz w:val="24"/>
        </w:rPr>
        <w:t>年</w:t>
      </w:r>
      <w:r w:rsidR="00F64FAD" w:rsidRPr="00DA21E1">
        <w:rPr>
          <w:color w:val="000000"/>
          <w:sz w:val="24"/>
        </w:rPr>
        <w:t>12</w:t>
      </w:r>
      <w:r w:rsidR="00F64FAD" w:rsidRPr="00DA21E1">
        <w:rPr>
          <w:color w:val="000000"/>
          <w:sz w:val="24"/>
        </w:rPr>
        <w:t>月</w:t>
      </w:r>
      <w:r w:rsidR="00F64FAD" w:rsidRPr="00DA21E1">
        <w:rPr>
          <w:color w:val="000000"/>
          <w:sz w:val="24"/>
        </w:rPr>
        <w:t>31</w:t>
      </w:r>
      <w:r w:rsidR="00F64FAD" w:rsidRPr="00DA21E1">
        <w:rPr>
          <w:color w:val="000000"/>
          <w:sz w:val="24"/>
        </w:rPr>
        <w:t>日</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E8167C" w:rsidRPr="00C51C77" w:rsidTr="007468E6">
        <w:tc>
          <w:tcPr>
            <w:tcW w:w="3402"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w="993"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w:t>
            </w:r>
            <w:r w:rsidRPr="00DA21E1">
              <w:rPr>
                <w:rFonts w:ascii="Times New Roman" w:hAnsi="Times New Roman" w:hint="eastAsia"/>
                <w:b/>
                <w:color w:val="000000"/>
              </w:rPr>
              <w:t>至</w:t>
            </w: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c>
          <w:tcPr>
            <w:tcW w:w="2194"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上年度可比期间</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2016</w:t>
            </w:r>
            <w:r w:rsidRPr="00DA21E1">
              <w:rPr>
                <w:rFonts w:ascii="Times New Roman" w:hAnsi="Times New Roman"/>
                <w:b/>
                <w:color w:val="000000"/>
              </w:rPr>
              <w:t>年</w:t>
            </w:r>
            <w:r w:rsidRPr="00DA21E1">
              <w:rPr>
                <w:rFonts w:ascii="Times New Roman" w:hAnsi="Times New Roman"/>
                <w:b/>
                <w:color w:val="000000"/>
              </w:rPr>
              <w:t>8</w:t>
            </w:r>
            <w:r w:rsidRPr="00DA21E1">
              <w:rPr>
                <w:rFonts w:ascii="Times New Roman" w:hAnsi="Times New Roman"/>
                <w:b/>
                <w:color w:val="000000"/>
              </w:rPr>
              <w:t>月</w:t>
            </w:r>
            <w:r w:rsidRPr="00DA21E1">
              <w:rPr>
                <w:rFonts w:ascii="Times New Roman" w:hAnsi="Times New Roman"/>
                <w:b/>
                <w:color w:val="000000"/>
              </w:rPr>
              <w:t>16</w:t>
            </w:r>
            <w:r w:rsidRPr="00DA21E1">
              <w:rPr>
                <w:rFonts w:ascii="Times New Roman" w:hAnsi="Times New Roman"/>
                <w:b/>
                <w:color w:val="000000"/>
              </w:rPr>
              <w:t>日（基金合同生效日）至</w:t>
            </w:r>
            <w:r w:rsidRPr="00DA21E1">
              <w:rPr>
                <w:rFonts w:ascii="Times New Roman" w:hAnsi="Times New Roman"/>
                <w:b/>
                <w:color w:val="000000"/>
              </w:rPr>
              <w:t>2016</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r>
      <w:tr w:rsidR="00E8167C" w:rsidRPr="00C51C77" w:rsidTr="007468E6">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2409" w:type="dxa"/>
            <w:vAlign w:val="center"/>
          </w:tcPr>
          <w:p w:rsidR="00E8167C" w:rsidRPr="00ED53EF" w:rsidRDefault="00E8167C" w:rsidP="001C5FC7">
            <w:pPr>
              <w:spacing w:before="29" w:line="288" w:lineRule="auto"/>
              <w:jc w:val="right"/>
              <w:rPr>
                <w:b/>
                <w:color w:val="000000"/>
                <w:sz w:val="24"/>
              </w:rPr>
            </w:pPr>
            <w:r w:rsidRPr="00ED53EF">
              <w:rPr>
                <w:b/>
                <w:color w:val="000000"/>
                <w:sz w:val="24"/>
              </w:rPr>
              <w:t>-222,122,331.17</w:t>
            </w:r>
          </w:p>
        </w:tc>
        <w:tc>
          <w:tcPr>
            <w:tcW w:w="2194" w:type="dxa"/>
            <w:vAlign w:val="center"/>
          </w:tcPr>
          <w:p w:rsidR="00E8167C" w:rsidRPr="00ED53EF" w:rsidRDefault="00E8167C" w:rsidP="001C5FC7">
            <w:pPr>
              <w:spacing w:before="29" w:line="288" w:lineRule="auto"/>
              <w:jc w:val="right"/>
              <w:rPr>
                <w:b/>
                <w:color w:val="000000"/>
                <w:sz w:val="24"/>
              </w:rPr>
            </w:pPr>
            <w:r w:rsidRPr="00ED53EF">
              <w:rPr>
                <w:b/>
                <w:color w:val="000000"/>
                <w:sz w:val="24"/>
              </w:rPr>
              <w:t>-40,584,058.52</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1,729,302.15</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2,684,999.45</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7.4.7.11</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342,204.18</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2,462,253.27</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1,311,016.95</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152,572.91</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76,081.02</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70,173.27</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-69,848,846.51</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-18,037,963.03</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-73,967,070.08</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-18,067,210.69</w:t>
            </w:r>
          </w:p>
        </w:tc>
      </w:tr>
      <w:tr w:rsidR="001F4A92" w:rsidRPr="00C51C77" w:rsidTr="007468E6">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7.4.7.13</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-150,010.00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资产支持证券投资收益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7.4.7.14</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4,268,233.57</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29,247.66</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7.4.7.17</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-154,623,517.83</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-28,403,207.85</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620,731.02</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3,172,112.91</w:t>
            </w:r>
          </w:p>
        </w:tc>
      </w:tr>
      <w:tr w:rsidR="00707FDA" w:rsidRPr="00C51C77" w:rsidTr="007468E6">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23,133,670.95</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20,413,236.89</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16,905,225.40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11,333,143.28</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2,817,537.53</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1,888,857.21</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3,039,423.98</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7,022,951.80</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lastRenderedPageBreak/>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6</w:t>
            </w:r>
            <w:r w:rsidRPr="003F4597">
              <w:rPr>
                <w:rFonts w:hint="eastAsia"/>
                <w:color w:val="000000"/>
                <w:sz w:val="24"/>
              </w:rPr>
              <w:t>．其他费用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7.4.7.20</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371,484.04</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168,284.60</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三、利润总额（亏损总额以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-245,256,002.12</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-60,997,295.41</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减：所得税费用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四、净利润（净亏损以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-245,256,002.12</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-60,997,295.41</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6" w:name="_Toc225498270"/>
      <w:bookmarkStart w:id="57"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6"/>
      <w:bookmarkEnd w:id="57"/>
    </w:p>
    <w:p w:rsidR="001A59F9" w:rsidRPr="004C51A0" w:rsidRDefault="001A59F9" w:rsidP="004C51A0">
      <w:pPr>
        <w:spacing w:before="29" w:line="288" w:lineRule="auto"/>
        <w:rPr>
          <w:color w:val="000000"/>
          <w:sz w:val="24"/>
        </w:rPr>
      </w:pPr>
      <w:r w:rsidRPr="004C51A0">
        <w:rPr>
          <w:rFonts w:hint="eastAsia"/>
          <w:color w:val="000000"/>
          <w:sz w:val="24"/>
        </w:rPr>
        <w:t>会计主体：</w:t>
      </w:r>
      <w:r w:rsidRPr="004C51A0">
        <w:rPr>
          <w:color w:val="000000"/>
          <w:sz w:val="24"/>
        </w:rPr>
        <w:t>交银施罗德数据产业灵活配置混合型证券投资基金</w:t>
      </w:r>
    </w:p>
    <w:p w:rsidR="001A59F9" w:rsidRPr="004C51A0" w:rsidRDefault="001A59F9" w:rsidP="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2017</w:t>
      </w:r>
      <w:r w:rsidR="00F64FAD" w:rsidRPr="004C51A0">
        <w:rPr>
          <w:color w:val="000000"/>
          <w:sz w:val="24"/>
        </w:rPr>
        <w:t>年</w:t>
      </w:r>
      <w:r w:rsidR="00F64FAD" w:rsidRPr="004C51A0">
        <w:rPr>
          <w:color w:val="000000"/>
          <w:sz w:val="24"/>
        </w:rPr>
        <w:t>1</w:t>
      </w:r>
      <w:r w:rsidR="00F64FAD" w:rsidRPr="004C51A0">
        <w:rPr>
          <w:color w:val="000000"/>
          <w:sz w:val="24"/>
        </w:rPr>
        <w:t>月</w:t>
      </w:r>
      <w:r w:rsidR="00F64FAD" w:rsidRPr="004C51A0">
        <w:rPr>
          <w:color w:val="000000"/>
          <w:sz w:val="24"/>
        </w:rPr>
        <w:t>1</w:t>
      </w:r>
      <w:r w:rsidR="00F64FAD" w:rsidRPr="004C51A0">
        <w:rPr>
          <w:color w:val="000000"/>
          <w:sz w:val="24"/>
        </w:rPr>
        <w:t>日</w:t>
      </w:r>
      <w:r w:rsidRPr="004C51A0">
        <w:rPr>
          <w:rFonts w:hint="eastAsia"/>
          <w:color w:val="000000"/>
          <w:sz w:val="24"/>
        </w:rPr>
        <w:t>至</w:t>
      </w:r>
      <w:r w:rsidR="00F64FAD" w:rsidRPr="004C51A0">
        <w:rPr>
          <w:color w:val="000000"/>
          <w:sz w:val="24"/>
        </w:rPr>
        <w:t>2017</w:t>
      </w:r>
      <w:r w:rsidR="00F64FAD" w:rsidRPr="004C51A0">
        <w:rPr>
          <w:color w:val="000000"/>
          <w:sz w:val="24"/>
        </w:rPr>
        <w:t>年</w:t>
      </w:r>
      <w:r w:rsidR="00F64FAD" w:rsidRPr="004C51A0">
        <w:rPr>
          <w:color w:val="000000"/>
          <w:sz w:val="24"/>
        </w:rPr>
        <w:t>12</w:t>
      </w:r>
      <w:r w:rsidR="00F64FAD" w:rsidRPr="004C51A0">
        <w:rPr>
          <w:color w:val="000000"/>
          <w:sz w:val="24"/>
        </w:rPr>
        <w:t>月</w:t>
      </w:r>
      <w:r w:rsidR="00F64FAD" w:rsidRPr="004C51A0">
        <w:rPr>
          <w:color w:val="000000"/>
          <w:sz w:val="24"/>
        </w:rPr>
        <w:t>31</w:t>
      </w:r>
      <w:r w:rsidR="00F64FAD" w:rsidRPr="004C51A0">
        <w:rPr>
          <w:color w:val="000000"/>
          <w:sz w:val="24"/>
        </w:rPr>
        <w:t>日</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C51C77" w:rsidTr="00705A28">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本期</w:t>
            </w:r>
          </w:p>
          <w:p w:rsidR="001A59F9" w:rsidRPr="00D34C2B" w:rsidRDefault="00F64FAD"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705A28">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1,547,911,693.24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-91,922,834.98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1,455,988,858.26</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-245,256,002.12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-245,256,002.12</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-566,415,634.41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98,612,073.47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-467,803,560.94</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65,869,260.52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-9,951,483.45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55,917,777.07</w:t>
            </w:r>
          </w:p>
        </w:tc>
      </w:tr>
      <w:tr w:rsidR="001A59F9" w:rsidRPr="00C51C77" w:rsidTr="00705A28">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w:t>
            </w:r>
            <w:proofErr w:type="gramStart"/>
            <w:r w:rsidRPr="00D34C2B">
              <w:rPr>
                <w:rFonts w:hint="eastAsia"/>
                <w:color w:val="000000"/>
                <w:sz w:val="24"/>
              </w:rPr>
              <w:t>赎回款</w:t>
            </w:r>
            <w:proofErr w:type="gramEnd"/>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-632,284,894.93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108,563,556.92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-523,721,338.01</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981,496,058.83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-238,566,763.63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742,929,295.20</w:t>
            </w:r>
          </w:p>
        </w:tc>
      </w:tr>
      <w:tr w:rsidR="001A59F9" w:rsidRPr="00C51C77" w:rsidTr="00C37A8A">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上年度可比期间</w:t>
            </w:r>
          </w:p>
          <w:p w:rsidR="001A59F9" w:rsidRPr="00D34C2B" w:rsidRDefault="007F35DC"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lastRenderedPageBreak/>
              <w:t>2016</w:t>
            </w:r>
            <w:r w:rsidRPr="00D34C2B">
              <w:rPr>
                <w:rFonts w:ascii="Times New Roman" w:hAnsi="Times New Roman"/>
                <w:b/>
                <w:color w:val="000000"/>
                <w:kern w:val="2"/>
              </w:rPr>
              <w:t>年</w:t>
            </w:r>
            <w:r w:rsidRPr="00D34C2B">
              <w:rPr>
                <w:rFonts w:ascii="Times New Roman" w:hAnsi="Times New Roman"/>
                <w:b/>
                <w:color w:val="000000"/>
                <w:kern w:val="2"/>
              </w:rPr>
              <w:t>8</w:t>
            </w:r>
            <w:r w:rsidRPr="00D34C2B">
              <w:rPr>
                <w:rFonts w:ascii="Times New Roman" w:hAnsi="Times New Roman"/>
                <w:b/>
                <w:color w:val="000000"/>
                <w:kern w:val="2"/>
              </w:rPr>
              <w:t>月</w:t>
            </w:r>
            <w:r w:rsidRPr="00D34C2B">
              <w:rPr>
                <w:rFonts w:ascii="Times New Roman" w:hAnsi="Times New Roman"/>
                <w:b/>
                <w:color w:val="000000"/>
                <w:kern w:val="2"/>
              </w:rPr>
              <w:t>16</w:t>
            </w:r>
            <w:r w:rsidRPr="00D34C2B">
              <w:rPr>
                <w:rFonts w:ascii="Times New Roman" w:hAnsi="Times New Roman"/>
                <w:b/>
                <w:color w:val="000000"/>
                <w:kern w:val="2"/>
              </w:rPr>
              <w:t>日（基金合同生效日）至</w:t>
            </w:r>
            <w:r w:rsidRPr="00D34C2B">
              <w:rPr>
                <w:rFonts w:ascii="Times New Roman" w:hAnsi="Times New Roman"/>
                <w:b/>
                <w:color w:val="000000"/>
                <w:kern w:val="2"/>
              </w:rPr>
              <w:t>2016</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C37A8A">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所有者权益合计</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2,200,062,808.52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2,200,062,808.52</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-60,997,295.41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-60,997,295.41</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-652,151,115.28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-30,925,539.57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-683,076,654.85</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285,742,431.69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-4,066,099.54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281,676,332.15</w:t>
            </w:r>
          </w:p>
        </w:tc>
      </w:tr>
      <w:tr w:rsidR="001A59F9" w:rsidRPr="00C51C77" w:rsidTr="00C37A8A">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w:t>
            </w:r>
            <w:proofErr w:type="gramStart"/>
            <w:r w:rsidRPr="00D34C2B">
              <w:rPr>
                <w:rFonts w:hint="eastAsia"/>
                <w:color w:val="000000"/>
                <w:sz w:val="24"/>
              </w:rPr>
              <w:t>赎回款</w:t>
            </w:r>
            <w:proofErr w:type="gramEnd"/>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-937,893,546.97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-26,859,440.03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-964,752,987.00</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1,547,911,693.24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-91,922,834.98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1,455,988,858.26</w:t>
            </w:r>
          </w:p>
        </w:tc>
      </w:tr>
    </w:tbl>
    <w:p w:rsidR="001F790F" w:rsidRPr="00AF31CF" w:rsidRDefault="001F790F" w:rsidP="00AF31CF">
      <w:pPr>
        <w:spacing w:before="29" w:line="288" w:lineRule="auto"/>
        <w:rPr>
          <w:sz w:val="24"/>
        </w:rPr>
      </w:pPr>
      <w:r w:rsidRPr="00AF31CF">
        <w:rPr>
          <w:rFonts w:hint="eastAsia"/>
          <w:sz w:val="24"/>
        </w:rPr>
        <w:t>报表附注为财务报表的组成部分。</w:t>
      </w:r>
    </w:p>
    <w:p w:rsidR="001F790F" w:rsidRPr="00AF31CF" w:rsidRDefault="001F790F" w:rsidP="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t>基金管理人</w:t>
      </w:r>
      <w:r w:rsidR="001F790F" w:rsidRPr="00AF31CF">
        <w:rPr>
          <w:rFonts w:hint="eastAsia"/>
          <w:sz w:val="24"/>
        </w:rPr>
        <w:t>负责人：阮红，主管会计工作负责人：</w:t>
      </w:r>
      <w:proofErr w:type="gramStart"/>
      <w:r w:rsidR="001F790F" w:rsidRPr="00AF31CF">
        <w:rPr>
          <w:rFonts w:hint="eastAsia"/>
          <w:sz w:val="24"/>
        </w:rPr>
        <w:t>夏华龙</w:t>
      </w:r>
      <w:proofErr w:type="gramEnd"/>
      <w:r w:rsidR="001F790F" w:rsidRPr="00AF31CF">
        <w:rPr>
          <w:rFonts w:hint="eastAsia"/>
          <w:sz w:val="24"/>
        </w:rPr>
        <w:t>，会计机构负责人：单江</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8" w:name="_Toc225498271"/>
      <w:bookmarkStart w:id="59" w:name="_Toc361324876"/>
      <w:r w:rsidRPr="00701155">
        <w:rPr>
          <w:rFonts w:ascii="Times New Roman" w:hAnsi="Times New Roman"/>
          <w:kern w:val="0"/>
          <w:szCs w:val="24"/>
        </w:rPr>
        <w:t xml:space="preserve">7.4 </w:t>
      </w:r>
      <w:r w:rsidRPr="00701155">
        <w:rPr>
          <w:rFonts w:ascii="Times New Roman" w:hAnsi="Times New Roman" w:hint="eastAsia"/>
          <w:kern w:val="0"/>
          <w:szCs w:val="24"/>
        </w:rPr>
        <w:t>报表附注</w:t>
      </w:r>
      <w:bookmarkEnd w:id="58"/>
      <w:bookmarkEnd w:id="5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13507D" w:rsidRDefault="00EF5AA7">
      <w:pPr>
        <w:spacing w:before="29" w:line="288" w:lineRule="auto"/>
        <w:ind w:firstLineChars="200" w:firstLine="480"/>
        <w:rPr>
          <w:color w:val="000000"/>
          <w:sz w:val="24"/>
        </w:rPr>
      </w:pPr>
      <w:r>
        <w:rPr>
          <w:color w:val="000000"/>
          <w:sz w:val="24"/>
        </w:rPr>
        <w:t>交</w:t>
      </w:r>
      <w:proofErr w:type="gramStart"/>
      <w:r>
        <w:rPr>
          <w:color w:val="000000"/>
          <w:sz w:val="24"/>
        </w:rPr>
        <w:t>银施罗数据</w:t>
      </w:r>
      <w:proofErr w:type="gramEnd"/>
      <w:r>
        <w:rPr>
          <w:color w:val="000000"/>
          <w:sz w:val="24"/>
        </w:rPr>
        <w:t>产业灵活配置混合型证券投资基金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[2016]1060</w:t>
      </w:r>
      <w:r>
        <w:rPr>
          <w:color w:val="000000"/>
          <w:sz w:val="24"/>
        </w:rPr>
        <w:t>号《关于准予交银施罗数据产业灵活配置混合型证券投资基金注册的批复》核准，由交银施罗德基金管理有限公司依照《中华人民共和国证券投资基金法》和《交银施罗数据产业灵活配置混合型证券投资基金基金合同》负责公开募集。本基金为契约型开放式，存续期限不定，首次设立募集不包括认购资金利息共募集人民币</w:t>
      </w:r>
      <w:r>
        <w:rPr>
          <w:color w:val="000000"/>
          <w:sz w:val="24"/>
        </w:rPr>
        <w:t>2,198,288,802.57</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w:t>
      </w:r>
      <w:proofErr w:type="gramStart"/>
      <w:r>
        <w:rPr>
          <w:color w:val="000000"/>
          <w:sz w:val="24"/>
        </w:rPr>
        <w:t>中天验字</w:t>
      </w:r>
      <w:proofErr w:type="gramEnd"/>
      <w:r>
        <w:rPr>
          <w:color w:val="000000"/>
          <w:sz w:val="24"/>
        </w:rPr>
        <w:t>(2016)</w:t>
      </w:r>
      <w:r>
        <w:rPr>
          <w:color w:val="000000"/>
          <w:sz w:val="24"/>
        </w:rPr>
        <w:t>第</w:t>
      </w:r>
      <w:r>
        <w:rPr>
          <w:color w:val="000000"/>
          <w:sz w:val="24"/>
        </w:rPr>
        <w:t>1082</w:t>
      </w:r>
      <w:r>
        <w:rPr>
          <w:color w:val="000000"/>
          <w:sz w:val="24"/>
        </w:rPr>
        <w:t>号验资报告予以验证。经向中国证监会备案，《交银施罗数据产业灵活配置混合型证券投资基金基金合同》于</w:t>
      </w:r>
      <w:r>
        <w:rPr>
          <w:color w:val="000000"/>
          <w:sz w:val="24"/>
        </w:rPr>
        <w:t>2016</w:t>
      </w:r>
      <w:r>
        <w:rPr>
          <w:color w:val="000000"/>
          <w:sz w:val="24"/>
        </w:rPr>
        <w:t>年</w:t>
      </w:r>
      <w:r>
        <w:rPr>
          <w:color w:val="000000"/>
          <w:sz w:val="24"/>
        </w:rPr>
        <w:t>8</w:t>
      </w:r>
      <w:r>
        <w:rPr>
          <w:color w:val="000000"/>
          <w:sz w:val="24"/>
        </w:rPr>
        <w:t>月</w:t>
      </w:r>
      <w:r>
        <w:rPr>
          <w:color w:val="000000"/>
          <w:sz w:val="24"/>
        </w:rPr>
        <w:t>16</w:t>
      </w:r>
      <w:r>
        <w:rPr>
          <w:color w:val="000000"/>
          <w:sz w:val="24"/>
        </w:rPr>
        <w:t>日正式生效，基金合同生效日的基金份额总额为</w:t>
      </w:r>
      <w:r>
        <w:rPr>
          <w:color w:val="000000"/>
          <w:sz w:val="24"/>
        </w:rPr>
        <w:t>2,200,062,808.52</w:t>
      </w:r>
      <w:r>
        <w:rPr>
          <w:color w:val="000000"/>
          <w:sz w:val="24"/>
        </w:rPr>
        <w:t>份基金份额，其中认购资金利息折合</w:t>
      </w:r>
      <w:r>
        <w:rPr>
          <w:color w:val="000000"/>
          <w:sz w:val="24"/>
        </w:rPr>
        <w:t>1,774,005.95</w:t>
      </w:r>
      <w:r>
        <w:rPr>
          <w:color w:val="000000"/>
          <w:sz w:val="24"/>
        </w:rPr>
        <w:t>份基金份额。本基金的基金管理人为交银施罗德基金管</w:t>
      </w:r>
      <w:r>
        <w:rPr>
          <w:color w:val="000000"/>
          <w:sz w:val="24"/>
        </w:rPr>
        <w:lastRenderedPageBreak/>
        <w:t>理有限公司，基金托管人为中国农业银行股份有限公司。</w:t>
      </w:r>
    </w:p>
    <w:p w:rsidR="0013507D" w:rsidRDefault="00EF5AA7">
      <w:pPr>
        <w:spacing w:before="29" w:line="288" w:lineRule="auto"/>
        <w:ind w:firstLineChars="200" w:firstLine="480"/>
        <w:rPr>
          <w:color w:val="000000"/>
          <w:sz w:val="24"/>
        </w:rPr>
      </w:pPr>
      <w:r>
        <w:rPr>
          <w:color w:val="000000"/>
          <w:sz w:val="24"/>
        </w:rPr>
        <w:t>根据《中华人民共和国证券投资基金法》和《交银施罗数据产业灵活配置混合型证券投资基金基金合同》的有关规定，本基金的投资范围为具有良好流动性的金融工具，包括国内依法发行上市的股票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、债券、中期票据、货币市场工具、权证、资产支持证券、股指期货以及法律法规或中国证监会允许基金投资的其他金融工具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。如法律法规或监管机构以后允许基金投资其他品种，基金管理人在履行适当程序后，可以将其纳入投资范围。基金的投资组合比例为：股票资产占基金资产的</w:t>
      </w:r>
      <w:r>
        <w:rPr>
          <w:color w:val="000000"/>
          <w:sz w:val="24"/>
        </w:rPr>
        <w:t>0%-95%</w:t>
      </w:r>
      <w:r>
        <w:rPr>
          <w:color w:val="000000"/>
          <w:sz w:val="24"/>
        </w:rPr>
        <w:t>；本基金投资数据产业链上中下游相关证券的比例不低于非现金基金资产的</w:t>
      </w:r>
      <w:r>
        <w:rPr>
          <w:color w:val="000000"/>
          <w:sz w:val="24"/>
        </w:rPr>
        <w:t>80%</w:t>
      </w:r>
      <w:r>
        <w:rPr>
          <w:color w:val="000000"/>
          <w:sz w:val="24"/>
        </w:rPr>
        <w:t>；每个交易日日终在扣除股指期货合约需缴纳的交易保证金后，本基金保留的现金或者投资于到期日在一年以内的政府债券的比例合计不低于基金资产净值的</w:t>
      </w:r>
      <w:r>
        <w:rPr>
          <w:color w:val="000000"/>
          <w:sz w:val="24"/>
        </w:rPr>
        <w:t>5%</w:t>
      </w:r>
      <w:r>
        <w:rPr>
          <w:color w:val="000000"/>
          <w:sz w:val="24"/>
        </w:rPr>
        <w:t>。本基金的业绩比较基准为：沪深</w:t>
      </w:r>
      <w:r>
        <w:rPr>
          <w:color w:val="000000"/>
          <w:sz w:val="24"/>
        </w:rPr>
        <w:t>300</w:t>
      </w:r>
      <w:r>
        <w:rPr>
          <w:color w:val="000000"/>
          <w:sz w:val="24"/>
        </w:rPr>
        <w:t>指数收益率</w:t>
      </w:r>
      <w:r>
        <w:rPr>
          <w:color w:val="000000"/>
          <w:sz w:val="24"/>
        </w:rPr>
        <w:t>×60%+</w:t>
      </w:r>
      <w:r>
        <w:rPr>
          <w:color w:val="000000"/>
          <w:sz w:val="24"/>
        </w:rPr>
        <w:t>中证综合债券指数收益率</w:t>
      </w:r>
      <w:r>
        <w:rPr>
          <w:color w:val="000000"/>
          <w:sz w:val="24"/>
        </w:rPr>
        <w:t>×40%</w:t>
      </w:r>
      <w:r>
        <w:rPr>
          <w:color w:val="000000"/>
          <w:sz w:val="24"/>
        </w:rPr>
        <w:t>。</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本财务报表由本基金的基金管理人交银施罗德基金管理有限公司于</w:t>
      </w:r>
      <w:r w:rsidRPr="002F6772">
        <w:rPr>
          <w:color w:val="000000"/>
          <w:sz w:val="24"/>
        </w:rPr>
        <w:t>2018</w:t>
      </w:r>
      <w:r w:rsidRPr="002F6772">
        <w:rPr>
          <w:color w:val="000000"/>
          <w:sz w:val="24"/>
        </w:rPr>
        <w:t>年</w:t>
      </w:r>
      <w:r w:rsidRPr="002F6772">
        <w:rPr>
          <w:color w:val="000000"/>
          <w:sz w:val="24"/>
        </w:rPr>
        <w:t>3</w:t>
      </w:r>
      <w:r w:rsidRPr="002F6772">
        <w:rPr>
          <w:color w:val="000000"/>
          <w:sz w:val="24"/>
        </w:rPr>
        <w:t>月</w:t>
      </w:r>
      <w:r w:rsidRPr="002F6772">
        <w:rPr>
          <w:color w:val="000000"/>
          <w:sz w:val="24"/>
        </w:rPr>
        <w:t>26</w:t>
      </w:r>
      <w:r w:rsidRPr="002F6772">
        <w:rPr>
          <w:color w:val="000000"/>
          <w:sz w:val="24"/>
        </w:rPr>
        <w:t>日批准报出。</w:t>
      </w:r>
    </w:p>
    <w:p w:rsidR="001A59F9" w:rsidRPr="00C51C77"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13507D" w:rsidRDefault="00EF5AA7">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颁布的《证券投资基金会计核算业务指引》、《交银施罗德数据产业灵活配置混合型证券投资基金基金合同》和在财务报表附注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本财务报表以持续经营为基础编制。</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w:t>
      </w:r>
      <w:r w:rsidRPr="002F6772">
        <w:rPr>
          <w:color w:val="000000"/>
          <w:sz w:val="24"/>
        </w:rPr>
        <w:t>2017</w:t>
      </w:r>
      <w:r w:rsidRPr="002F6772">
        <w:rPr>
          <w:color w:val="000000"/>
          <w:sz w:val="24"/>
        </w:rPr>
        <w:t>年度财务报表符合企业会计准则的要求，真实、完整地反映了本基金</w:t>
      </w:r>
      <w:r w:rsidRPr="002F6772">
        <w:rPr>
          <w:color w:val="000000"/>
          <w:sz w:val="24"/>
        </w:rPr>
        <w:t>2017</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日的财务状况以及</w:t>
      </w:r>
      <w:r w:rsidRPr="002F6772">
        <w:rPr>
          <w:color w:val="000000"/>
          <w:sz w:val="24"/>
        </w:rPr>
        <w:t>2017</w:t>
      </w:r>
      <w:r w:rsidRPr="002F6772">
        <w:rPr>
          <w:color w:val="000000"/>
          <w:sz w:val="24"/>
        </w:rPr>
        <w:t>年度的经营成果和基金净值变动情况等有关信息。</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本报告期所采用的会计政策、会计估计与最近一期年</w:t>
      </w:r>
      <w:proofErr w:type="gramStart"/>
      <w:r w:rsidR="0096133D" w:rsidRPr="00245C29">
        <w:rPr>
          <w:rFonts w:ascii="Times New Roman" w:hAnsi="Times New Roman" w:hint="eastAsia"/>
          <w:kern w:val="0"/>
          <w:szCs w:val="24"/>
        </w:rPr>
        <w:t>度报告</w:t>
      </w:r>
      <w:proofErr w:type="gramEnd"/>
      <w:r w:rsidR="0096133D" w:rsidRPr="00245C29">
        <w:rPr>
          <w:rFonts w:ascii="Times New Roman" w:hAnsi="Times New Roman" w:hint="eastAsia"/>
          <w:kern w:val="0"/>
          <w:szCs w:val="24"/>
        </w:rPr>
        <w:t>相一致的说明</w:t>
      </w:r>
    </w:p>
    <w:p w:rsidR="00EF5AA7" w:rsidRDefault="00EF5AA7" w:rsidP="00EF5AA7">
      <w:pPr>
        <w:spacing w:before="29" w:line="288" w:lineRule="auto"/>
        <w:ind w:firstLine="480"/>
        <w:rPr>
          <w:color w:val="000000"/>
          <w:kern w:val="0"/>
          <w:sz w:val="24"/>
        </w:rPr>
      </w:pPr>
      <w:r>
        <w:rPr>
          <w:rFonts w:ascii="宋体" w:hAnsi="宋体" w:hint="eastAsia"/>
          <w:color w:val="000000"/>
          <w:sz w:val="24"/>
        </w:rPr>
        <w:t>本报告期所采用的会计政策与最近一期年</w:t>
      </w:r>
      <w:proofErr w:type="gramStart"/>
      <w:r>
        <w:rPr>
          <w:rFonts w:ascii="宋体" w:hAnsi="宋体" w:hint="eastAsia"/>
          <w:color w:val="000000"/>
          <w:sz w:val="24"/>
        </w:rPr>
        <w:t>度报告</w:t>
      </w:r>
      <w:proofErr w:type="gramEnd"/>
      <w:r>
        <w:rPr>
          <w:rFonts w:ascii="宋体" w:hAnsi="宋体" w:hint="eastAsia"/>
          <w:color w:val="000000"/>
          <w:sz w:val="24"/>
        </w:rPr>
        <w:t>一致，但会计估计有所变更，详见</w:t>
      </w:r>
      <w:r>
        <w:rPr>
          <w:color w:val="000000"/>
          <w:sz w:val="24"/>
        </w:rPr>
        <w:t>7.4.5.2</w:t>
      </w:r>
      <w:r>
        <w:rPr>
          <w:rFonts w:ascii="宋体" w:hAnsi="宋体" w:hint="eastAsia"/>
          <w:color w:val="000000"/>
          <w:sz w:val="24"/>
        </w:rPr>
        <w:t>。</w:t>
      </w:r>
    </w:p>
    <w:p w:rsidR="002F6772" w:rsidRPr="00EF5AA7" w:rsidRDefault="002F67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本基金本报告期未发生会计政策变更。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根据中国基金业协会</w:t>
      </w:r>
      <w:proofErr w:type="gramStart"/>
      <w:r w:rsidRPr="002F6772">
        <w:rPr>
          <w:color w:val="000000"/>
          <w:sz w:val="24"/>
        </w:rPr>
        <w:t>中基协发</w:t>
      </w:r>
      <w:proofErr w:type="gramEnd"/>
      <w:r w:rsidRPr="002F6772">
        <w:rPr>
          <w:color w:val="000000"/>
          <w:sz w:val="24"/>
        </w:rPr>
        <w:t>[2017]6</w:t>
      </w:r>
      <w:r w:rsidRPr="002F6772">
        <w:rPr>
          <w:color w:val="000000"/>
          <w:sz w:val="24"/>
        </w:rPr>
        <w:t>号《关于发布</w:t>
      </w:r>
      <w:r w:rsidRPr="002F6772">
        <w:rPr>
          <w:color w:val="000000"/>
          <w:sz w:val="24"/>
        </w:rPr>
        <w:t>&lt;</w:t>
      </w:r>
      <w:r w:rsidRPr="002F6772">
        <w:rPr>
          <w:color w:val="000000"/>
          <w:sz w:val="24"/>
        </w:rPr>
        <w:t>证券投资基金投资流通受限股票估值指引</w:t>
      </w:r>
      <w:r w:rsidRPr="002F6772">
        <w:rPr>
          <w:color w:val="000000"/>
          <w:sz w:val="24"/>
        </w:rPr>
        <w:t>(</w:t>
      </w:r>
      <w:r w:rsidRPr="002F6772">
        <w:rPr>
          <w:color w:val="000000"/>
          <w:sz w:val="24"/>
        </w:rPr>
        <w:t>试行</w:t>
      </w:r>
      <w:r w:rsidRPr="002F6772">
        <w:rPr>
          <w:color w:val="000000"/>
          <w:sz w:val="24"/>
        </w:rPr>
        <w:t>)&gt;</w:t>
      </w:r>
      <w:r w:rsidRPr="002F6772">
        <w:rPr>
          <w:color w:val="000000"/>
          <w:sz w:val="24"/>
        </w:rPr>
        <w:t>的通知》之附件《证券投资基金投资流通受限股票估值指引</w:t>
      </w:r>
      <w:r w:rsidRPr="002F6772">
        <w:rPr>
          <w:color w:val="000000"/>
          <w:sz w:val="24"/>
        </w:rPr>
        <w:t>(</w:t>
      </w:r>
      <w:r w:rsidRPr="002F6772">
        <w:rPr>
          <w:color w:val="000000"/>
          <w:sz w:val="24"/>
        </w:rPr>
        <w:t>试行</w:t>
      </w:r>
      <w:r w:rsidRPr="002F6772">
        <w:rPr>
          <w:color w:val="000000"/>
          <w:sz w:val="24"/>
        </w:rPr>
        <w:t>)</w:t>
      </w:r>
      <w:r w:rsidRPr="002F6772">
        <w:rPr>
          <w:color w:val="000000"/>
          <w:sz w:val="24"/>
        </w:rPr>
        <w:t>》，对于在锁定期内的非公开发行股票、首次公开发行股票时公司股东公开发售股份、通过大宗交易取得的带限售期的股票等流通受限股票，本基金自</w:t>
      </w:r>
      <w:r w:rsidRPr="002F6772">
        <w:rPr>
          <w:color w:val="000000"/>
          <w:sz w:val="24"/>
        </w:rPr>
        <w:t>2017</w:t>
      </w:r>
      <w:r w:rsidRPr="002F6772">
        <w:rPr>
          <w:color w:val="000000"/>
          <w:sz w:val="24"/>
        </w:rPr>
        <w:t>年</w:t>
      </w:r>
      <w:r w:rsidRPr="002F6772">
        <w:rPr>
          <w:color w:val="000000"/>
          <w:sz w:val="24"/>
        </w:rPr>
        <w:t>11</w:t>
      </w:r>
      <w:r w:rsidRPr="002F6772">
        <w:rPr>
          <w:color w:val="000000"/>
          <w:sz w:val="24"/>
        </w:rPr>
        <w:t>月</w:t>
      </w:r>
      <w:r w:rsidRPr="002F6772">
        <w:rPr>
          <w:color w:val="000000"/>
          <w:sz w:val="24"/>
        </w:rPr>
        <w:t>15</w:t>
      </w:r>
      <w:r w:rsidRPr="002F6772">
        <w:rPr>
          <w:color w:val="000000"/>
          <w:sz w:val="24"/>
        </w:rPr>
        <w:t>日起改为按估值日在证券交易所上市交易的同一股票的公允价值扣除中证指数有限公司根据指引所独立提供的</w:t>
      </w:r>
      <w:proofErr w:type="gramStart"/>
      <w:r w:rsidRPr="002F6772">
        <w:rPr>
          <w:color w:val="000000"/>
          <w:sz w:val="24"/>
        </w:rPr>
        <w:t>该流通</w:t>
      </w:r>
      <w:proofErr w:type="gramEnd"/>
      <w:r w:rsidRPr="002F6772">
        <w:rPr>
          <w:color w:val="000000"/>
          <w:sz w:val="24"/>
        </w:rPr>
        <w:t>受限股票剩余限售期对应的流动性折扣后的价值进行估值。该估值技术变更对本基金无影响。</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本基金在本报告期间无需说明的会计差错更正。</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rsidR="0013507D" w:rsidRDefault="00EF5AA7">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13507D" w:rsidRDefault="00EF5AA7">
      <w:pPr>
        <w:spacing w:before="29" w:line="288" w:lineRule="auto"/>
        <w:ind w:firstLineChars="200" w:firstLine="480"/>
        <w:rPr>
          <w:color w:val="000000"/>
          <w:sz w:val="24"/>
        </w:rPr>
      </w:pPr>
      <w:r>
        <w:rPr>
          <w:color w:val="000000"/>
          <w:sz w:val="24"/>
        </w:rPr>
        <w:t xml:space="preserve">(1) </w:t>
      </w:r>
      <w:r>
        <w:rPr>
          <w:color w:val="000000"/>
          <w:sz w:val="24"/>
        </w:rPr>
        <w:t>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
    <w:p w:rsidR="0013507D" w:rsidRDefault="00EF5AA7">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13507D" w:rsidRDefault="00EF5AA7">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2F6772" w:rsidRDefault="001A59F9" w:rsidP="002F6772">
      <w:pPr>
        <w:spacing w:before="29" w:line="288" w:lineRule="auto"/>
        <w:ind w:firstLineChars="200" w:firstLine="480"/>
        <w:rPr>
          <w:color w:val="000000"/>
          <w:sz w:val="24"/>
        </w:rPr>
      </w:pPr>
      <w:r w:rsidRPr="002F6772">
        <w:rPr>
          <w:color w:val="000000"/>
          <w:sz w:val="24"/>
        </w:rPr>
        <w:t xml:space="preserve">(4) </w:t>
      </w:r>
      <w:r w:rsidRPr="002F6772">
        <w:rPr>
          <w:color w:val="000000"/>
          <w:sz w:val="24"/>
        </w:rPr>
        <w:t>基金卖出股票按</w:t>
      </w:r>
      <w:r w:rsidRPr="002F6772">
        <w:rPr>
          <w:color w:val="000000"/>
          <w:sz w:val="24"/>
        </w:rPr>
        <w:t>0.1%</w:t>
      </w:r>
      <w:r w:rsidRPr="002F6772">
        <w:rPr>
          <w:color w:val="000000"/>
          <w:sz w:val="24"/>
        </w:rPr>
        <w:t>的税率缴纳股票交易印花税，买入股票不征收股票交易印</w:t>
      </w:r>
      <w:r w:rsidRPr="002F6772">
        <w:rPr>
          <w:color w:val="000000"/>
          <w:sz w:val="24"/>
        </w:rPr>
        <w:lastRenderedPageBreak/>
        <w:t>花税。</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13507D">
        <w:tc>
          <w:tcPr>
            <w:tcW w:w="5220" w:type="dxa"/>
            <w:vAlign w:val="center"/>
          </w:tcPr>
          <w:p w:rsidR="0013507D" w:rsidRDefault="00EF5AA7">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r>
              <w:rPr>
                <w:color w:val="000000"/>
                <w:sz w:val="24"/>
              </w:rPr>
              <w:t>）</w:t>
            </w:r>
          </w:p>
        </w:tc>
        <w:tc>
          <w:tcPr>
            <w:tcW w:w="3780" w:type="dxa"/>
            <w:vAlign w:val="center"/>
          </w:tcPr>
          <w:p w:rsidR="0013507D" w:rsidRDefault="00EF5AA7">
            <w:pPr>
              <w:jc w:val="center"/>
            </w:pPr>
            <w:r>
              <w:rPr>
                <w:color w:val="000000"/>
                <w:sz w:val="24"/>
              </w:rPr>
              <w:t>基金管理人、基金销售机构</w:t>
            </w:r>
          </w:p>
        </w:tc>
      </w:tr>
      <w:tr w:rsidR="0013507D">
        <w:tc>
          <w:tcPr>
            <w:tcW w:w="5220" w:type="dxa"/>
            <w:vAlign w:val="center"/>
          </w:tcPr>
          <w:p w:rsidR="0013507D" w:rsidRDefault="00EF5AA7">
            <w:pPr>
              <w:jc w:val="left"/>
            </w:pPr>
            <w:r>
              <w:rPr>
                <w:color w:val="000000"/>
                <w:sz w:val="24"/>
              </w:rPr>
              <w:t>中国农业银行股份有限公司（</w:t>
            </w:r>
            <w:r>
              <w:rPr>
                <w:color w:val="000000"/>
                <w:sz w:val="24"/>
              </w:rPr>
              <w:t>“</w:t>
            </w:r>
            <w:r>
              <w:rPr>
                <w:color w:val="000000"/>
                <w:sz w:val="24"/>
              </w:rPr>
              <w:t>中国农业银行</w:t>
            </w:r>
            <w:r>
              <w:rPr>
                <w:color w:val="000000"/>
                <w:sz w:val="24"/>
              </w:rPr>
              <w:t>”</w:t>
            </w:r>
            <w:r>
              <w:rPr>
                <w:color w:val="000000"/>
                <w:sz w:val="24"/>
              </w:rPr>
              <w:t>）</w:t>
            </w:r>
          </w:p>
        </w:tc>
        <w:tc>
          <w:tcPr>
            <w:tcW w:w="3780" w:type="dxa"/>
            <w:vAlign w:val="center"/>
          </w:tcPr>
          <w:p w:rsidR="0013507D" w:rsidRDefault="00EF5AA7">
            <w:pPr>
              <w:jc w:val="center"/>
            </w:pPr>
            <w:r>
              <w:rPr>
                <w:color w:val="000000"/>
                <w:sz w:val="24"/>
              </w:rPr>
              <w:t>基金托管人、基金销售机构</w:t>
            </w:r>
          </w:p>
        </w:tc>
      </w:tr>
      <w:tr w:rsidR="0013507D">
        <w:tc>
          <w:tcPr>
            <w:tcW w:w="5220" w:type="dxa"/>
            <w:vAlign w:val="center"/>
          </w:tcPr>
          <w:p w:rsidR="0013507D" w:rsidRDefault="00EF5AA7">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13507D" w:rsidRDefault="00EF5AA7">
            <w:pPr>
              <w:jc w:val="center"/>
            </w:pPr>
            <w:r>
              <w:rPr>
                <w:color w:val="000000"/>
                <w:sz w:val="24"/>
              </w:rPr>
              <w:t>基金管理人的股东、基金销售机构</w:t>
            </w:r>
          </w:p>
        </w:tc>
      </w:tr>
      <w:tr w:rsidR="0013507D">
        <w:tc>
          <w:tcPr>
            <w:tcW w:w="5220" w:type="dxa"/>
            <w:vAlign w:val="center"/>
          </w:tcPr>
          <w:p w:rsidR="0013507D" w:rsidRDefault="00EF5AA7">
            <w:pPr>
              <w:jc w:val="left"/>
            </w:pPr>
            <w:r>
              <w:rPr>
                <w:color w:val="000000"/>
                <w:sz w:val="24"/>
              </w:rPr>
              <w:t>施罗德投资管理有限公司</w:t>
            </w:r>
          </w:p>
        </w:tc>
        <w:tc>
          <w:tcPr>
            <w:tcW w:w="3780" w:type="dxa"/>
            <w:vAlign w:val="center"/>
          </w:tcPr>
          <w:p w:rsidR="0013507D" w:rsidRDefault="00EF5AA7">
            <w:pPr>
              <w:jc w:val="center"/>
            </w:pPr>
            <w:r>
              <w:rPr>
                <w:color w:val="000000"/>
                <w:sz w:val="24"/>
              </w:rPr>
              <w:t>基金管理人的股东</w:t>
            </w:r>
          </w:p>
        </w:tc>
      </w:tr>
      <w:tr w:rsidR="0013507D">
        <w:tc>
          <w:tcPr>
            <w:tcW w:w="5220" w:type="dxa"/>
            <w:vAlign w:val="center"/>
          </w:tcPr>
          <w:p w:rsidR="0013507D" w:rsidRDefault="00EF5AA7">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13507D" w:rsidRDefault="00EF5AA7">
            <w:pPr>
              <w:jc w:val="center"/>
            </w:pPr>
            <w:r>
              <w:rPr>
                <w:color w:val="000000"/>
                <w:sz w:val="24"/>
              </w:rPr>
              <w:t>基金管理人的股东</w:t>
            </w:r>
          </w:p>
        </w:tc>
      </w:tr>
      <w:tr w:rsidR="0013507D">
        <w:tc>
          <w:tcPr>
            <w:tcW w:w="5220" w:type="dxa"/>
            <w:vAlign w:val="center"/>
          </w:tcPr>
          <w:p w:rsidR="0013507D" w:rsidRDefault="00EF5AA7">
            <w:pPr>
              <w:jc w:val="left"/>
            </w:pPr>
            <w:r>
              <w:rPr>
                <w:color w:val="000000"/>
                <w:sz w:val="24"/>
              </w:rPr>
              <w:t>交银施罗德资产管理有限公司</w:t>
            </w:r>
          </w:p>
        </w:tc>
        <w:tc>
          <w:tcPr>
            <w:tcW w:w="3780" w:type="dxa"/>
            <w:vAlign w:val="center"/>
          </w:tcPr>
          <w:p w:rsidR="0013507D" w:rsidRDefault="00EF5AA7">
            <w:pPr>
              <w:jc w:val="center"/>
            </w:pPr>
            <w:r>
              <w:rPr>
                <w:color w:val="000000"/>
                <w:sz w:val="24"/>
              </w:rPr>
              <w:t>基金管理人的子公司</w:t>
            </w:r>
          </w:p>
        </w:tc>
      </w:tr>
      <w:tr w:rsidR="0013507D">
        <w:tc>
          <w:tcPr>
            <w:tcW w:w="5220" w:type="dxa"/>
            <w:vAlign w:val="center"/>
          </w:tcPr>
          <w:p w:rsidR="0013507D" w:rsidRDefault="00EF5AA7">
            <w:pPr>
              <w:jc w:val="left"/>
            </w:pPr>
            <w:r>
              <w:rPr>
                <w:color w:val="000000"/>
                <w:sz w:val="24"/>
              </w:rPr>
              <w:t>上海直源投资管理有限公司</w:t>
            </w:r>
          </w:p>
        </w:tc>
        <w:tc>
          <w:tcPr>
            <w:tcW w:w="3780" w:type="dxa"/>
            <w:vAlign w:val="center"/>
          </w:tcPr>
          <w:p w:rsidR="0013507D" w:rsidRDefault="00EF5AA7">
            <w:pPr>
              <w:jc w:val="center"/>
            </w:pPr>
            <w:r>
              <w:rPr>
                <w:color w:val="000000"/>
                <w:sz w:val="24"/>
              </w:rPr>
              <w:t>受基金管理人控制的公司</w:t>
            </w:r>
          </w:p>
        </w:tc>
      </w:tr>
      <w:tr w:rsidR="0013507D">
        <w:tc>
          <w:tcPr>
            <w:tcW w:w="5220" w:type="dxa"/>
            <w:vAlign w:val="center"/>
          </w:tcPr>
          <w:p w:rsidR="0013507D" w:rsidRDefault="00EF5AA7">
            <w:pPr>
              <w:jc w:val="left"/>
            </w:pPr>
            <w:r>
              <w:rPr>
                <w:color w:val="000000"/>
                <w:sz w:val="24"/>
              </w:rPr>
              <w:t>交</w:t>
            </w:r>
            <w:proofErr w:type="gramStart"/>
            <w:r>
              <w:rPr>
                <w:color w:val="000000"/>
                <w:sz w:val="24"/>
              </w:rPr>
              <w:t>烨</w:t>
            </w:r>
            <w:proofErr w:type="gramEnd"/>
            <w:r>
              <w:rPr>
                <w:color w:val="000000"/>
                <w:sz w:val="24"/>
              </w:rPr>
              <w:t>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13507D" w:rsidRDefault="00EF5AA7">
            <w:pPr>
              <w:jc w:val="center"/>
            </w:pPr>
            <w:r>
              <w:rPr>
                <w:color w:val="000000"/>
                <w:sz w:val="24"/>
              </w:rPr>
              <w:t>受基金管理人控制的公司</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1A59F9" w:rsidRDefault="001A59F9" w:rsidP="002F6772">
      <w:pPr>
        <w:spacing w:before="29" w:line="288" w:lineRule="auto"/>
        <w:ind w:firstLineChars="200" w:firstLine="480"/>
        <w:rPr>
          <w:color w:val="000000"/>
          <w:sz w:val="24"/>
        </w:rPr>
      </w:pPr>
      <w:r w:rsidRPr="002F6772">
        <w:rPr>
          <w:color w:val="000000"/>
          <w:sz w:val="24"/>
        </w:rPr>
        <w:t>本基金本报告期内及上年度可比期间</w:t>
      </w:r>
      <w:proofErr w:type="gramStart"/>
      <w:r w:rsidRPr="002F6772">
        <w:rPr>
          <w:color w:val="000000"/>
          <w:sz w:val="24"/>
        </w:rPr>
        <w:t>无通过</w:t>
      </w:r>
      <w:proofErr w:type="gramEnd"/>
      <w:r w:rsidRPr="002F6772">
        <w:rPr>
          <w:color w:val="000000"/>
          <w:sz w:val="24"/>
        </w:rPr>
        <w:t>关联方交易单元进行的交易。</w:t>
      </w:r>
    </w:p>
    <w:p w:rsidR="00B64054" w:rsidRPr="002F6772" w:rsidRDefault="00B64054" w:rsidP="002F677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0F5396">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8</w:t>
            </w:r>
            <w:r w:rsidRPr="002C6C89">
              <w:rPr>
                <w:bCs/>
                <w:color w:val="000000"/>
                <w:sz w:val="24"/>
              </w:rPr>
              <w:t>月</w:t>
            </w:r>
            <w:r w:rsidRPr="002C6C89">
              <w:rPr>
                <w:bCs/>
                <w:color w:val="000000"/>
                <w:sz w:val="24"/>
              </w:rPr>
              <w:t>16</w:t>
            </w:r>
            <w:r w:rsidRPr="002C6C89">
              <w:rPr>
                <w:bCs/>
                <w:color w:val="000000"/>
                <w:sz w:val="24"/>
              </w:rPr>
              <w:t>日（基金合同生效日）至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当期发生的基金应支付的管理费</w:t>
            </w:r>
          </w:p>
        </w:tc>
        <w:tc>
          <w:tcPr>
            <w:tcW w:w="2657" w:type="dxa"/>
            <w:vAlign w:val="center"/>
          </w:tcPr>
          <w:p w:rsidR="001A59F9" w:rsidRPr="00924183" w:rsidRDefault="001A59F9" w:rsidP="00924183">
            <w:pPr>
              <w:spacing w:before="29" w:line="288" w:lineRule="auto"/>
              <w:jc w:val="right"/>
              <w:rPr>
                <w:sz w:val="24"/>
              </w:rPr>
            </w:pPr>
            <w:r w:rsidRPr="00924183">
              <w:rPr>
                <w:sz w:val="24"/>
              </w:rPr>
              <w:t>16,905,225.40</w:t>
            </w:r>
          </w:p>
        </w:tc>
        <w:tc>
          <w:tcPr>
            <w:tcW w:w="2657" w:type="dxa"/>
            <w:vAlign w:val="center"/>
          </w:tcPr>
          <w:p w:rsidR="001A59F9" w:rsidRPr="00924183" w:rsidRDefault="001A59F9" w:rsidP="00924183">
            <w:pPr>
              <w:spacing w:before="29" w:line="288" w:lineRule="auto"/>
              <w:jc w:val="right"/>
              <w:rPr>
                <w:sz w:val="24"/>
              </w:rPr>
            </w:pPr>
            <w:r w:rsidRPr="00924183">
              <w:rPr>
                <w:sz w:val="24"/>
              </w:rPr>
              <w:t>11,333,143.28</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其中：支付销售机构的客户维护费</w:t>
            </w:r>
          </w:p>
        </w:tc>
        <w:tc>
          <w:tcPr>
            <w:tcW w:w="2657" w:type="dxa"/>
            <w:vAlign w:val="center"/>
          </w:tcPr>
          <w:p w:rsidR="001A59F9" w:rsidRPr="00924183" w:rsidRDefault="001A59F9" w:rsidP="00924183">
            <w:pPr>
              <w:spacing w:before="29" w:line="288" w:lineRule="auto"/>
              <w:jc w:val="right"/>
              <w:rPr>
                <w:sz w:val="24"/>
              </w:rPr>
            </w:pPr>
            <w:r w:rsidRPr="00924183">
              <w:rPr>
                <w:sz w:val="24"/>
              </w:rPr>
              <w:t>7,383,939.59</w:t>
            </w:r>
          </w:p>
        </w:tc>
        <w:tc>
          <w:tcPr>
            <w:tcW w:w="2657" w:type="dxa"/>
            <w:vAlign w:val="center"/>
          </w:tcPr>
          <w:p w:rsidR="001A59F9" w:rsidRPr="00924183" w:rsidRDefault="001A59F9" w:rsidP="00924183">
            <w:pPr>
              <w:spacing w:before="29" w:line="288" w:lineRule="auto"/>
              <w:jc w:val="right"/>
              <w:rPr>
                <w:sz w:val="24"/>
              </w:rPr>
            </w:pPr>
            <w:r w:rsidRPr="00924183">
              <w:rPr>
                <w:sz w:val="24"/>
              </w:rPr>
              <w:t>4,723,763.44</w:t>
            </w:r>
          </w:p>
        </w:tc>
      </w:tr>
    </w:tbl>
    <w:p w:rsidR="0013507D" w:rsidRDefault="00EF5AA7">
      <w:pPr>
        <w:tabs>
          <w:tab w:val="left" w:pos="426"/>
        </w:tabs>
        <w:spacing w:before="29" w:line="288" w:lineRule="auto"/>
        <w:jc w:val="left"/>
        <w:rPr>
          <w:rFonts w:asciiTheme="minorEastAsia" w:eastAsiaTheme="minorEastAsia" w:hAnsiTheme="minorEastAsia" w:cs="宋体"/>
          <w:kern w:val="0"/>
          <w:szCs w:val="21"/>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1A59F9" w:rsidRPr="00C51C77"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8C0DD5">
        <w:rPr>
          <w:kern w:val="0"/>
          <w:sz w:val="24"/>
        </w:rPr>
        <w:t>日管理人报酬＝前一日基金资产净值</w:t>
      </w:r>
      <w:r w:rsidRPr="008C0DD5">
        <w:rPr>
          <w:kern w:val="0"/>
          <w:sz w:val="24"/>
        </w:rPr>
        <w:t xml:space="preserve">×1.50% ÷ </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5B1208">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lastRenderedPageBreak/>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lastRenderedPageBreak/>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lastRenderedPageBreak/>
              <w:t>2016</w:t>
            </w:r>
            <w:r w:rsidRPr="002C6C89">
              <w:rPr>
                <w:bCs/>
                <w:color w:val="000000"/>
                <w:sz w:val="24"/>
              </w:rPr>
              <w:t>年</w:t>
            </w:r>
            <w:r w:rsidRPr="002C6C89">
              <w:rPr>
                <w:bCs/>
                <w:color w:val="000000"/>
                <w:sz w:val="24"/>
              </w:rPr>
              <w:t>8</w:t>
            </w:r>
            <w:r w:rsidRPr="002C6C89">
              <w:rPr>
                <w:bCs/>
                <w:color w:val="000000"/>
                <w:sz w:val="24"/>
              </w:rPr>
              <w:t>月</w:t>
            </w:r>
            <w:r w:rsidRPr="002C6C89">
              <w:rPr>
                <w:bCs/>
                <w:color w:val="000000"/>
                <w:sz w:val="24"/>
              </w:rPr>
              <w:t>16</w:t>
            </w:r>
            <w:r w:rsidRPr="002C6C89">
              <w:rPr>
                <w:bCs/>
                <w:color w:val="000000"/>
                <w:sz w:val="24"/>
              </w:rPr>
              <w:t>日（基金合同生效日）至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5B1208">
        <w:tc>
          <w:tcPr>
            <w:tcW w:w="3686" w:type="dxa"/>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lastRenderedPageBreak/>
              <w:t>当期发生的基金应支付的托管费</w:t>
            </w:r>
          </w:p>
        </w:tc>
        <w:tc>
          <w:tcPr>
            <w:tcW w:w="2657" w:type="dxa"/>
            <w:vAlign w:val="center"/>
          </w:tcPr>
          <w:p w:rsidR="001A59F9" w:rsidRPr="00243BD8" w:rsidRDefault="001A59F9" w:rsidP="00243BD8">
            <w:pPr>
              <w:spacing w:before="29" w:line="288" w:lineRule="auto"/>
              <w:jc w:val="right"/>
              <w:rPr>
                <w:sz w:val="24"/>
              </w:rPr>
            </w:pPr>
            <w:r w:rsidRPr="00243BD8">
              <w:rPr>
                <w:sz w:val="24"/>
              </w:rPr>
              <w:t>2,817,537.53</w:t>
            </w:r>
          </w:p>
        </w:tc>
        <w:tc>
          <w:tcPr>
            <w:tcW w:w="2657" w:type="dxa"/>
            <w:vAlign w:val="center"/>
          </w:tcPr>
          <w:p w:rsidR="001A59F9" w:rsidRPr="00243BD8" w:rsidRDefault="001A59F9" w:rsidP="00243BD8">
            <w:pPr>
              <w:spacing w:before="29" w:line="288" w:lineRule="auto"/>
              <w:jc w:val="right"/>
              <w:rPr>
                <w:sz w:val="24"/>
              </w:rPr>
            </w:pPr>
            <w:r w:rsidRPr="00243BD8">
              <w:rPr>
                <w:sz w:val="24"/>
              </w:rPr>
              <w:t>1,888,857.21</w:t>
            </w:r>
          </w:p>
        </w:tc>
      </w:tr>
    </w:tbl>
    <w:p w:rsidR="0013507D" w:rsidRDefault="00EF5AA7">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243BD8" w:rsidRDefault="001A59F9" w:rsidP="00243BD8">
      <w:pPr>
        <w:tabs>
          <w:tab w:val="left" w:pos="426"/>
        </w:tabs>
        <w:spacing w:before="29" w:line="288" w:lineRule="auto"/>
        <w:jc w:val="left"/>
        <w:rPr>
          <w:kern w:val="0"/>
          <w:sz w:val="24"/>
        </w:rPr>
      </w:pPr>
      <w:r w:rsidRPr="00243BD8">
        <w:rPr>
          <w:kern w:val="0"/>
          <w:sz w:val="24"/>
        </w:rPr>
        <w:t>日托管费＝前一日基金资产净值</w:t>
      </w:r>
      <w:r w:rsidRPr="00243BD8">
        <w:rPr>
          <w:kern w:val="0"/>
          <w:sz w:val="24"/>
        </w:rPr>
        <w:t xml:space="preserve">×0.25% ÷ </w:t>
      </w:r>
      <w:r w:rsidRPr="00243BD8">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A1158C" w:rsidRPr="00A1158C" w:rsidRDefault="001A59F9" w:rsidP="00A1158C">
      <w:pPr>
        <w:pStyle w:val="20"/>
        <w:spacing w:before="29" w:after="0"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R="000A1B00" w:rsidRPr="00846E38" w:rsidRDefault="000A1B00" w:rsidP="000A1B00">
      <w:pPr>
        <w:tabs>
          <w:tab w:val="left" w:pos="426"/>
        </w:tabs>
        <w:spacing w:before="29" w:line="288" w:lineRule="auto"/>
        <w:jc w:val="left"/>
        <w:rPr>
          <w:kern w:val="0"/>
          <w:sz w:val="24"/>
        </w:rPr>
      </w:pPr>
      <w:r w:rsidRPr="00846E38">
        <w:rPr>
          <w:kern w:val="0"/>
          <w:sz w:val="24"/>
        </w:rPr>
        <w:t>无。</w:t>
      </w:r>
    </w:p>
    <w:p w:rsidR="001A59F9" w:rsidRPr="00E90075" w:rsidRDefault="001A59F9" w:rsidP="00E90075">
      <w:pPr>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7113D5" w:rsidRDefault="003828F5" w:rsidP="007113D5">
      <w:pPr>
        <w:tabs>
          <w:tab w:val="left" w:pos="426"/>
        </w:tabs>
        <w:spacing w:before="29" w:line="288" w:lineRule="auto"/>
        <w:jc w:val="left"/>
        <w:rPr>
          <w:kern w:val="0"/>
          <w:sz w:val="24"/>
        </w:rPr>
      </w:pPr>
      <w:r w:rsidRPr="007113D5">
        <w:rPr>
          <w:kern w:val="0"/>
          <w:sz w:val="24"/>
        </w:rPr>
        <w:t>本基金本报告期内及上年度可比期间未与关联方进行银行间同业市场的债券</w:t>
      </w:r>
      <w:r w:rsidRPr="007113D5">
        <w:rPr>
          <w:kern w:val="0"/>
          <w:sz w:val="24"/>
        </w:rPr>
        <w:t>(</w:t>
      </w:r>
      <w:r w:rsidRPr="007113D5">
        <w:rPr>
          <w:kern w:val="0"/>
          <w:sz w:val="24"/>
        </w:rPr>
        <w:t>含回购</w:t>
      </w:r>
      <w:r w:rsidRPr="007113D5">
        <w:rPr>
          <w:kern w:val="0"/>
          <w:sz w:val="24"/>
        </w:rPr>
        <w:t>)</w:t>
      </w:r>
      <w:r w:rsidRPr="007113D5">
        <w:rPr>
          <w:kern w:val="0"/>
          <w:sz w:val="24"/>
        </w:rPr>
        <w:t>交易。</w:t>
      </w: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w:t>
      </w:r>
      <w:proofErr w:type="gramStart"/>
      <w:r w:rsidRPr="00245C29">
        <w:rPr>
          <w:rFonts w:ascii="Times New Roman" w:hAnsi="Times New Roman" w:hint="eastAsia"/>
          <w:kern w:val="0"/>
          <w:szCs w:val="24"/>
        </w:rPr>
        <w:t>固有资金</w:t>
      </w:r>
      <w:proofErr w:type="gramEnd"/>
      <w:r w:rsidRPr="00245C29">
        <w:rPr>
          <w:rFonts w:ascii="Times New Roman" w:hAnsi="Times New Roman" w:hint="eastAsia"/>
          <w:kern w:val="0"/>
          <w:szCs w:val="24"/>
        </w:rPr>
        <w:t>投资本基金的情况</w:t>
      </w:r>
    </w:p>
    <w:p w:rsidR="001A59F9" w:rsidRPr="004D23E7" w:rsidRDefault="001A59F9" w:rsidP="004D23E7">
      <w:pPr>
        <w:tabs>
          <w:tab w:val="left" w:pos="426"/>
        </w:tabs>
        <w:spacing w:before="29" w:line="288" w:lineRule="auto"/>
        <w:jc w:val="left"/>
        <w:rPr>
          <w:kern w:val="0"/>
          <w:sz w:val="24"/>
        </w:rPr>
      </w:pPr>
      <w:r w:rsidRPr="004D23E7">
        <w:rPr>
          <w:kern w:val="0"/>
          <w:sz w:val="24"/>
        </w:rPr>
        <w:t>本报告期内及上年度可比期间未发生基金管理人运用</w:t>
      </w:r>
      <w:proofErr w:type="gramStart"/>
      <w:r w:rsidRPr="004D23E7">
        <w:rPr>
          <w:kern w:val="0"/>
          <w:sz w:val="24"/>
        </w:rPr>
        <w:t>固有资金</w:t>
      </w:r>
      <w:proofErr w:type="gramEnd"/>
      <w:r w:rsidRPr="004D23E7">
        <w:rPr>
          <w:kern w:val="0"/>
          <w:sz w:val="24"/>
        </w:rPr>
        <w:t>投资本基金的情况。</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E6117A" w:rsidRPr="00BF4BF3" w:rsidRDefault="00E6117A" w:rsidP="00BF4BF3">
      <w:pPr>
        <w:tabs>
          <w:tab w:val="left" w:pos="426"/>
        </w:tabs>
        <w:spacing w:before="29" w:line="288" w:lineRule="auto"/>
        <w:jc w:val="left"/>
        <w:rPr>
          <w:kern w:val="0"/>
          <w:sz w:val="24"/>
        </w:rPr>
      </w:pPr>
      <w:r w:rsidRPr="00BF4BF3">
        <w:rPr>
          <w:kern w:val="0"/>
          <w:sz w:val="24"/>
        </w:rPr>
        <w:t>本报告期末及上年度末除基金管理人之外的其他关联方未持有本基金。</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843"/>
        <w:gridCol w:w="1768"/>
      </w:tblGrid>
      <w:tr w:rsidR="00360905" w:rsidRPr="00456CA2" w:rsidTr="00963ACF">
        <w:tc>
          <w:tcPr>
            <w:tcW w:w="1701" w:type="dxa"/>
            <w:vMerge w:val="restart"/>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关联方名称</w:t>
            </w:r>
          </w:p>
        </w:tc>
        <w:tc>
          <w:tcPr>
            <w:tcW w:w="3686"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本期</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2017</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w:t>
            </w:r>
            <w:r w:rsidRPr="00456CA2">
              <w:rPr>
                <w:rFonts w:hint="eastAsia"/>
                <w:color w:val="000000"/>
                <w:szCs w:val="21"/>
              </w:rPr>
              <w:t>至</w:t>
            </w:r>
            <w:r w:rsidRPr="00456CA2">
              <w:rPr>
                <w:color w:val="000000"/>
                <w:szCs w:val="21"/>
              </w:rPr>
              <w:t>2017</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c>
          <w:tcPr>
            <w:tcW w:w="3611"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上年度可比期间</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2016</w:t>
            </w:r>
            <w:r w:rsidRPr="00456CA2">
              <w:rPr>
                <w:color w:val="000000"/>
                <w:szCs w:val="21"/>
              </w:rPr>
              <w:t>年</w:t>
            </w:r>
            <w:r w:rsidRPr="00456CA2">
              <w:rPr>
                <w:color w:val="000000"/>
                <w:szCs w:val="21"/>
              </w:rPr>
              <w:t>8</w:t>
            </w:r>
            <w:r w:rsidRPr="00456CA2">
              <w:rPr>
                <w:color w:val="000000"/>
                <w:szCs w:val="21"/>
              </w:rPr>
              <w:t>月</w:t>
            </w:r>
            <w:r w:rsidRPr="00456CA2">
              <w:rPr>
                <w:color w:val="000000"/>
                <w:szCs w:val="21"/>
              </w:rPr>
              <w:t>16</w:t>
            </w:r>
            <w:r w:rsidRPr="00456CA2">
              <w:rPr>
                <w:color w:val="000000"/>
                <w:szCs w:val="21"/>
              </w:rPr>
              <w:t>日（基金合同生效日）至</w:t>
            </w:r>
            <w:r w:rsidRPr="00456CA2">
              <w:rPr>
                <w:color w:val="000000"/>
                <w:szCs w:val="21"/>
              </w:rPr>
              <w:t>2016</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r>
      <w:tr w:rsidR="00360905" w:rsidRPr="00456CA2" w:rsidTr="00E42C09">
        <w:tc>
          <w:tcPr>
            <w:tcW w:w="1701" w:type="dxa"/>
            <w:vMerge/>
            <w:vAlign w:val="center"/>
          </w:tcPr>
          <w:p w:rsidR="00360905" w:rsidRPr="00456CA2" w:rsidRDefault="00360905" w:rsidP="00C27E4C">
            <w:pPr>
              <w:spacing w:before="29" w:line="288" w:lineRule="auto"/>
              <w:jc w:val="center"/>
              <w:rPr>
                <w:color w:val="000000"/>
                <w:szCs w:val="21"/>
              </w:rPr>
            </w:pPr>
          </w:p>
        </w:tc>
        <w:tc>
          <w:tcPr>
            <w:tcW w:w="1985"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01"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c>
          <w:tcPr>
            <w:tcW w:w="1843"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68"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13507D">
        <w:tc>
          <w:tcPr>
            <w:tcW w:w="1701" w:type="dxa"/>
            <w:vAlign w:val="center"/>
          </w:tcPr>
          <w:p w:rsidR="0013507D" w:rsidRDefault="00EF5AA7">
            <w:pPr>
              <w:jc w:val="left"/>
            </w:pPr>
            <w:r>
              <w:rPr>
                <w:color w:val="000000"/>
                <w:szCs w:val="21"/>
              </w:rPr>
              <w:t>中国农业银行</w:t>
            </w:r>
          </w:p>
        </w:tc>
        <w:tc>
          <w:tcPr>
            <w:tcW w:w="1985" w:type="dxa"/>
            <w:vAlign w:val="center"/>
          </w:tcPr>
          <w:p w:rsidR="0013507D" w:rsidRDefault="00EF5AA7">
            <w:pPr>
              <w:jc w:val="right"/>
            </w:pPr>
            <w:r>
              <w:rPr>
                <w:color w:val="000000"/>
                <w:szCs w:val="21"/>
              </w:rPr>
              <w:t>71,126,402.13</w:t>
            </w:r>
          </w:p>
        </w:tc>
        <w:tc>
          <w:tcPr>
            <w:tcW w:w="1701" w:type="dxa"/>
            <w:vAlign w:val="center"/>
          </w:tcPr>
          <w:p w:rsidR="0013507D" w:rsidRDefault="00EF5AA7">
            <w:pPr>
              <w:jc w:val="right"/>
            </w:pPr>
            <w:r>
              <w:rPr>
                <w:color w:val="000000"/>
                <w:szCs w:val="21"/>
              </w:rPr>
              <w:t>317,766.46</w:t>
            </w:r>
          </w:p>
        </w:tc>
        <w:tc>
          <w:tcPr>
            <w:tcW w:w="1843" w:type="dxa"/>
            <w:vAlign w:val="center"/>
          </w:tcPr>
          <w:p w:rsidR="0013507D" w:rsidRDefault="00EF5AA7">
            <w:pPr>
              <w:jc w:val="right"/>
            </w:pPr>
            <w:r>
              <w:rPr>
                <w:color w:val="000000"/>
                <w:szCs w:val="21"/>
              </w:rPr>
              <w:t>83,811,701.17</w:t>
            </w:r>
          </w:p>
        </w:tc>
        <w:tc>
          <w:tcPr>
            <w:tcW w:w="1768" w:type="dxa"/>
            <w:vAlign w:val="center"/>
          </w:tcPr>
          <w:p w:rsidR="0013507D" w:rsidRDefault="00EF5AA7">
            <w:pPr>
              <w:jc w:val="right"/>
            </w:pPr>
            <w:r>
              <w:rPr>
                <w:color w:val="000000"/>
                <w:szCs w:val="21"/>
              </w:rPr>
              <w:t>2,416,267.67</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t>注：本基金的银行存款由基金托管人保管，按银行同业利率计息。</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R="0010598A" w:rsidRPr="00A22283" w:rsidRDefault="0010598A" w:rsidP="00A22283">
      <w:pPr>
        <w:tabs>
          <w:tab w:val="left" w:pos="426"/>
        </w:tabs>
        <w:spacing w:before="29" w:line="288" w:lineRule="auto"/>
        <w:jc w:val="left"/>
        <w:rPr>
          <w:kern w:val="0"/>
          <w:sz w:val="24"/>
        </w:rPr>
      </w:pPr>
      <w:r w:rsidRPr="00A22283">
        <w:rPr>
          <w:kern w:val="0"/>
          <w:sz w:val="24"/>
        </w:rPr>
        <w:t>本基金本报告期内及上年度可比期间未在承销期内参与关联方承销的证券。</w:t>
      </w:r>
    </w:p>
    <w:p w:rsidR="001A59F9" w:rsidRPr="0010598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本基金本报告期内及上年度可比期间无其他关联交易事项。</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2017</w:t>
      </w:r>
      <w:r w:rsidR="00F64FAD" w:rsidRPr="00245C29">
        <w:rPr>
          <w:rFonts w:ascii="Times New Roman" w:hAnsi="Times New Roman"/>
          <w:kern w:val="0"/>
          <w:szCs w:val="24"/>
        </w:rPr>
        <w:t>年</w:t>
      </w:r>
      <w:r w:rsidR="00F64FAD" w:rsidRPr="00245C29">
        <w:rPr>
          <w:rFonts w:ascii="Times New Roman" w:hAnsi="Times New Roman"/>
          <w:kern w:val="0"/>
          <w:szCs w:val="24"/>
        </w:rPr>
        <w:t>12</w:t>
      </w:r>
      <w:r w:rsidR="00F64FAD" w:rsidRPr="00245C29">
        <w:rPr>
          <w:rFonts w:ascii="Times New Roman" w:hAnsi="Times New Roman"/>
          <w:kern w:val="0"/>
          <w:szCs w:val="24"/>
        </w:rPr>
        <w:t>月</w:t>
      </w:r>
      <w:r w:rsidR="00F64FAD" w:rsidRPr="00245C29">
        <w:rPr>
          <w:rFonts w:ascii="Times New Roman" w:hAnsi="Times New Roman"/>
          <w:kern w:val="0"/>
          <w:szCs w:val="24"/>
        </w:rPr>
        <w:t>31</w:t>
      </w:r>
      <w:r w:rsidR="00F64FAD" w:rsidRPr="00245C29">
        <w:rPr>
          <w:rFonts w:ascii="Times New Roman" w:hAnsi="Times New Roman"/>
          <w:kern w:val="0"/>
          <w:szCs w:val="24"/>
        </w:rPr>
        <w:t>日</w:t>
      </w:r>
      <w:r w:rsidRPr="00245C29">
        <w:rPr>
          <w:rFonts w:ascii="Times New Roman" w:hAnsi="Times New Roman" w:hint="eastAsia"/>
          <w:kern w:val="0"/>
          <w:szCs w:val="24"/>
        </w:rPr>
        <w:t>）本基金持有的流通受限证券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A59F9" w:rsidRPr="00C840DF" w:rsidRDefault="001A59F9" w:rsidP="00C840DF">
      <w:pPr>
        <w:tabs>
          <w:tab w:val="left" w:pos="426"/>
        </w:tabs>
        <w:spacing w:before="29" w:line="288" w:lineRule="auto"/>
        <w:jc w:val="left"/>
        <w:rPr>
          <w:kern w:val="0"/>
          <w:sz w:val="24"/>
        </w:rPr>
      </w:pPr>
      <w:r w:rsidRPr="00C840DF">
        <w:rPr>
          <w:kern w:val="0"/>
          <w:sz w:val="24"/>
        </w:rPr>
        <w:t>本基金本报告期末未持有因认购新发</w:t>
      </w:r>
      <w:r w:rsidRPr="00C840DF">
        <w:rPr>
          <w:kern w:val="0"/>
          <w:sz w:val="24"/>
        </w:rPr>
        <w:t>/</w:t>
      </w:r>
      <w:r w:rsidRPr="00C840DF">
        <w:rPr>
          <w:kern w:val="0"/>
          <w:sz w:val="24"/>
        </w:rPr>
        <w:t>增发证券而流通受限的证券。</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Pr="001A2A8C" w:rsidRDefault="001A59F9" w:rsidP="001A2A8C">
      <w:pPr>
        <w:tabs>
          <w:tab w:val="left" w:pos="426"/>
        </w:tabs>
        <w:spacing w:before="29" w:line="288" w:lineRule="auto"/>
        <w:jc w:val="left"/>
        <w:rPr>
          <w:kern w:val="0"/>
          <w:sz w:val="24"/>
        </w:rPr>
      </w:pPr>
      <w:r w:rsidRPr="001A2A8C">
        <w:rPr>
          <w:kern w:val="0"/>
          <w:sz w:val="24"/>
        </w:rPr>
        <w:t>本基金本期末未持有暂时停牌等流通受限股票。</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Pr="001A2A8C" w:rsidRDefault="001A59F9" w:rsidP="001A2A8C">
      <w:pPr>
        <w:spacing w:before="29" w:line="288" w:lineRule="auto"/>
        <w:rPr>
          <w:color w:val="000000"/>
          <w:sz w:val="24"/>
        </w:rPr>
      </w:pPr>
      <w:r w:rsidRPr="001A2A8C">
        <w:rPr>
          <w:color w:val="000000"/>
          <w:sz w:val="24"/>
        </w:rPr>
        <w:t>本基金本报告期末无从事债券正回购交易形成的卖出回购证券款余额。</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13507D" w:rsidRDefault="00EF5AA7">
      <w:pPr>
        <w:spacing w:before="29" w:line="288" w:lineRule="auto"/>
        <w:ind w:firstLineChars="200" w:firstLine="480"/>
        <w:rPr>
          <w:color w:val="000000"/>
          <w:sz w:val="24"/>
        </w:rPr>
      </w:pPr>
      <w:r>
        <w:rPr>
          <w:color w:val="000000"/>
          <w:sz w:val="24"/>
        </w:rPr>
        <w:t xml:space="preserve">(1) </w:t>
      </w:r>
      <w:r>
        <w:rPr>
          <w:color w:val="000000"/>
          <w:sz w:val="24"/>
        </w:rPr>
        <w:t>公允价值</w:t>
      </w:r>
    </w:p>
    <w:p w:rsidR="0013507D" w:rsidRDefault="00EF5AA7">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13507D" w:rsidRDefault="00EF5AA7">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13507D" w:rsidRDefault="00EF5AA7">
      <w:pPr>
        <w:spacing w:before="29" w:line="288" w:lineRule="auto"/>
        <w:ind w:firstLineChars="200" w:firstLine="480"/>
        <w:rPr>
          <w:color w:val="000000"/>
          <w:sz w:val="24"/>
        </w:rPr>
      </w:pPr>
      <w:r>
        <w:rPr>
          <w:color w:val="000000"/>
          <w:sz w:val="24"/>
        </w:rPr>
        <w:t>第一层次：相同资产或负债在活跃市场上未经调整的报价。</w:t>
      </w:r>
    </w:p>
    <w:p w:rsidR="0013507D" w:rsidRDefault="00EF5AA7">
      <w:pPr>
        <w:spacing w:before="29" w:line="288" w:lineRule="auto"/>
        <w:ind w:firstLineChars="200" w:firstLine="480"/>
        <w:rPr>
          <w:color w:val="000000"/>
          <w:sz w:val="24"/>
        </w:rPr>
      </w:pPr>
      <w:r>
        <w:rPr>
          <w:color w:val="000000"/>
          <w:sz w:val="24"/>
        </w:rPr>
        <w:t>第二层次：除第一层次输入</w:t>
      </w:r>
      <w:proofErr w:type="gramStart"/>
      <w:r>
        <w:rPr>
          <w:color w:val="000000"/>
          <w:sz w:val="24"/>
        </w:rPr>
        <w:t>值外相关</w:t>
      </w:r>
      <w:proofErr w:type="gramEnd"/>
      <w:r>
        <w:rPr>
          <w:color w:val="000000"/>
          <w:sz w:val="24"/>
        </w:rPr>
        <w:t>资产或负债直接或</w:t>
      </w:r>
      <w:proofErr w:type="gramStart"/>
      <w:r>
        <w:rPr>
          <w:color w:val="000000"/>
          <w:sz w:val="24"/>
        </w:rPr>
        <w:t>间接可</w:t>
      </w:r>
      <w:proofErr w:type="gramEnd"/>
      <w:r>
        <w:rPr>
          <w:color w:val="000000"/>
          <w:sz w:val="24"/>
        </w:rPr>
        <w:t>观察的输入值。</w:t>
      </w:r>
    </w:p>
    <w:p w:rsidR="0013507D" w:rsidRDefault="00EF5AA7">
      <w:pPr>
        <w:spacing w:before="29" w:line="288" w:lineRule="auto"/>
        <w:ind w:firstLineChars="200" w:firstLine="480"/>
        <w:rPr>
          <w:color w:val="000000"/>
          <w:sz w:val="24"/>
        </w:rPr>
      </w:pPr>
      <w:r>
        <w:rPr>
          <w:color w:val="000000"/>
          <w:sz w:val="24"/>
        </w:rPr>
        <w:t>第三层次：相关资产或负债的不可观察输入值。</w:t>
      </w:r>
    </w:p>
    <w:p w:rsidR="0013507D" w:rsidRDefault="00EF5AA7">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13507D" w:rsidRDefault="00EF5AA7">
      <w:pPr>
        <w:spacing w:before="29" w:line="288" w:lineRule="auto"/>
        <w:ind w:firstLineChars="200" w:firstLine="480"/>
        <w:rPr>
          <w:color w:val="000000"/>
          <w:sz w:val="24"/>
        </w:rPr>
      </w:pPr>
      <w:r>
        <w:rPr>
          <w:color w:val="000000"/>
          <w:sz w:val="24"/>
        </w:rPr>
        <w:t>(</w:t>
      </w:r>
      <w:proofErr w:type="spellStart"/>
      <w:r>
        <w:rPr>
          <w:color w:val="000000"/>
          <w:sz w:val="24"/>
        </w:rPr>
        <w:t>i</w:t>
      </w:r>
      <w:proofErr w:type="spellEnd"/>
      <w:r>
        <w:rPr>
          <w:color w:val="000000"/>
          <w:sz w:val="24"/>
        </w:rPr>
        <w:t xml:space="preserve">) </w:t>
      </w:r>
      <w:r>
        <w:rPr>
          <w:color w:val="000000"/>
          <w:sz w:val="24"/>
        </w:rPr>
        <w:t>各层次金融工具公允价值</w:t>
      </w:r>
    </w:p>
    <w:p w:rsidR="0013507D" w:rsidRDefault="00EF5AA7">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 xml:space="preserve">  637,722,901.94 </w:t>
      </w:r>
      <w:r>
        <w:rPr>
          <w:color w:val="000000"/>
          <w:sz w:val="24"/>
        </w:rPr>
        <w:t>元，属于第二层次的余额为</w:t>
      </w:r>
      <w:r>
        <w:rPr>
          <w:color w:val="000000"/>
          <w:sz w:val="24"/>
        </w:rPr>
        <w:t xml:space="preserve">  39,951,400.00 </w:t>
      </w:r>
      <w:r>
        <w:rPr>
          <w:color w:val="000000"/>
          <w:sz w:val="24"/>
        </w:rPr>
        <w:t>元，</w:t>
      </w:r>
      <w:proofErr w:type="gramStart"/>
      <w:r>
        <w:rPr>
          <w:color w:val="000000"/>
          <w:sz w:val="24"/>
        </w:rPr>
        <w:t>无属于</w:t>
      </w:r>
      <w:proofErr w:type="gramEnd"/>
      <w:r>
        <w:rPr>
          <w:color w:val="000000"/>
          <w:sz w:val="24"/>
        </w:rPr>
        <w:t>第三层次的余额</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1,120,050,319.20</w:t>
      </w:r>
      <w:r>
        <w:rPr>
          <w:color w:val="000000"/>
          <w:sz w:val="24"/>
        </w:rPr>
        <w:t>元，第二层次</w:t>
      </w:r>
      <w:r>
        <w:rPr>
          <w:color w:val="000000"/>
          <w:sz w:val="24"/>
        </w:rPr>
        <w:t>164,656,033.12</w:t>
      </w:r>
      <w:r>
        <w:rPr>
          <w:color w:val="000000"/>
          <w:sz w:val="24"/>
        </w:rPr>
        <w:t>元，</w:t>
      </w:r>
      <w:proofErr w:type="gramStart"/>
      <w:r>
        <w:rPr>
          <w:color w:val="000000"/>
          <w:sz w:val="24"/>
        </w:rPr>
        <w:t>无属于</w:t>
      </w:r>
      <w:proofErr w:type="gramEnd"/>
      <w:r>
        <w:rPr>
          <w:color w:val="000000"/>
          <w:sz w:val="24"/>
        </w:rPr>
        <w:t>第三层次的余额</w:t>
      </w:r>
      <w:r>
        <w:rPr>
          <w:color w:val="000000"/>
          <w:sz w:val="24"/>
        </w:rPr>
        <w:t>)</w:t>
      </w:r>
      <w:r>
        <w:rPr>
          <w:color w:val="000000"/>
          <w:sz w:val="24"/>
        </w:rPr>
        <w:t>。</w:t>
      </w:r>
    </w:p>
    <w:p w:rsidR="0013507D" w:rsidRDefault="00EF5AA7">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13507D" w:rsidRDefault="00EF5AA7">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w:t>
      </w:r>
      <w:proofErr w:type="gramStart"/>
      <w:r>
        <w:rPr>
          <w:color w:val="000000"/>
          <w:sz w:val="24"/>
        </w:rPr>
        <w:t>停牌日</w:t>
      </w:r>
      <w:proofErr w:type="gramEnd"/>
      <w:r>
        <w:rPr>
          <w:color w:val="000000"/>
          <w:sz w:val="24"/>
        </w:rPr>
        <w:t>至交易恢复活跃日期间、交易</w:t>
      </w:r>
      <w:proofErr w:type="gramStart"/>
      <w:r>
        <w:rPr>
          <w:color w:val="000000"/>
          <w:sz w:val="24"/>
        </w:rPr>
        <w:t>不</w:t>
      </w:r>
      <w:proofErr w:type="gramEnd"/>
      <w:r>
        <w:rPr>
          <w:color w:val="000000"/>
          <w:sz w:val="24"/>
        </w:rPr>
        <w:t>活跃期间及限售期间将相关股票和债券的公允价值列入第一层次；并根据估值调整中采用的不可观察输入</w:t>
      </w:r>
      <w:proofErr w:type="gramStart"/>
      <w:r>
        <w:rPr>
          <w:color w:val="000000"/>
          <w:sz w:val="24"/>
        </w:rPr>
        <w:t>值对于</w:t>
      </w:r>
      <w:proofErr w:type="gramEnd"/>
      <w:r>
        <w:rPr>
          <w:color w:val="000000"/>
          <w:sz w:val="24"/>
        </w:rPr>
        <w:t>公允价值的影响程度，确定相关股票和债券公允价值应属第二层次还是第三层次。</w:t>
      </w:r>
    </w:p>
    <w:p w:rsidR="0013507D" w:rsidRDefault="00EF5AA7">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13507D" w:rsidRDefault="00EF5AA7">
      <w:pPr>
        <w:spacing w:before="29" w:line="288" w:lineRule="auto"/>
        <w:ind w:firstLineChars="200" w:firstLine="480"/>
        <w:rPr>
          <w:color w:val="000000"/>
          <w:sz w:val="24"/>
        </w:rPr>
      </w:pPr>
      <w:r>
        <w:rPr>
          <w:color w:val="000000"/>
          <w:sz w:val="24"/>
        </w:rPr>
        <w:t>无。</w:t>
      </w:r>
    </w:p>
    <w:p w:rsidR="0013507D" w:rsidRDefault="00EF5AA7">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13507D" w:rsidRDefault="00EF5AA7">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13507D" w:rsidRDefault="00EF5AA7">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13507D" w:rsidRDefault="00EF5AA7">
      <w:pPr>
        <w:spacing w:before="29" w:line="288" w:lineRule="auto"/>
        <w:ind w:firstLineChars="200" w:firstLine="480"/>
        <w:rPr>
          <w:color w:val="000000"/>
          <w:sz w:val="24"/>
        </w:rPr>
      </w:pPr>
      <w:r>
        <w:rPr>
          <w:color w:val="000000"/>
          <w:sz w:val="24"/>
        </w:rPr>
        <w:lastRenderedPageBreak/>
        <w:t>不以公允价值计量的金融资产和负债主要包括应收款项和其他金融负债，其账面价值与公允价值相差很小。</w:t>
      </w:r>
    </w:p>
    <w:p w:rsidR="0013507D" w:rsidRDefault="00EF5AA7">
      <w:pPr>
        <w:spacing w:before="29" w:line="288" w:lineRule="auto"/>
        <w:ind w:firstLineChars="200" w:firstLine="480"/>
        <w:rPr>
          <w:color w:val="000000"/>
          <w:sz w:val="24"/>
        </w:rPr>
      </w:pPr>
      <w:r>
        <w:rPr>
          <w:color w:val="000000"/>
          <w:sz w:val="24"/>
        </w:rPr>
        <w:t xml:space="preserve">(2) </w:t>
      </w:r>
      <w:r>
        <w:rPr>
          <w:color w:val="000000"/>
          <w:sz w:val="24"/>
        </w:rPr>
        <w:t>增值税</w:t>
      </w:r>
    </w:p>
    <w:p w:rsidR="0013507D" w:rsidRDefault="00EF5AA7">
      <w:pPr>
        <w:spacing w:before="29" w:line="288" w:lineRule="auto"/>
        <w:ind w:firstLineChars="200" w:firstLine="480"/>
        <w:rPr>
          <w:color w:val="000000"/>
          <w:sz w:val="24"/>
        </w:rPr>
      </w:pPr>
      <w:r>
        <w:rPr>
          <w:color w:val="000000"/>
          <w:sz w:val="24"/>
        </w:rPr>
        <w:t>根据财政部、国家税务总局于</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日颁布的财税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教育辅助服务等增值税政策的通知》的规定，</w:t>
      </w:r>
      <w:proofErr w:type="gramStart"/>
      <w:r>
        <w:rPr>
          <w:color w:val="000000"/>
          <w:sz w:val="24"/>
        </w:rPr>
        <w:t>资管产品</w:t>
      </w:r>
      <w:proofErr w:type="gramEnd"/>
      <w:r>
        <w:rPr>
          <w:color w:val="000000"/>
          <w:sz w:val="24"/>
        </w:rPr>
        <w:t>运营过程中发生的增值税应税行为，</w:t>
      </w:r>
      <w:proofErr w:type="gramStart"/>
      <w:r>
        <w:rPr>
          <w:color w:val="000000"/>
          <w:sz w:val="24"/>
        </w:rPr>
        <w:t>以资管</w:t>
      </w:r>
      <w:proofErr w:type="gramEnd"/>
      <w:r>
        <w:rPr>
          <w:color w:val="000000"/>
          <w:sz w:val="24"/>
        </w:rPr>
        <w:t>产品管理人为增值税纳税人。</w:t>
      </w:r>
    </w:p>
    <w:p w:rsidR="0013507D" w:rsidRDefault="00EF5AA7">
      <w:pPr>
        <w:spacing w:before="29" w:line="288" w:lineRule="auto"/>
        <w:ind w:firstLineChars="200" w:firstLine="480"/>
        <w:rPr>
          <w:color w:val="000000"/>
          <w:sz w:val="24"/>
        </w:rPr>
      </w:pPr>
      <w:r>
        <w:rPr>
          <w:color w:val="000000"/>
          <w:sz w:val="24"/>
        </w:rPr>
        <w:t>根据财政部、国家税务总局于</w:t>
      </w:r>
      <w:r>
        <w:rPr>
          <w:color w:val="000000"/>
          <w:sz w:val="24"/>
        </w:rPr>
        <w:t>2017</w:t>
      </w:r>
      <w:r>
        <w:rPr>
          <w:color w:val="000000"/>
          <w:sz w:val="24"/>
        </w:rPr>
        <w:t>年</w:t>
      </w:r>
      <w:r>
        <w:rPr>
          <w:color w:val="000000"/>
          <w:sz w:val="24"/>
        </w:rPr>
        <w:t>6</w:t>
      </w:r>
      <w:r>
        <w:rPr>
          <w:color w:val="000000"/>
          <w:sz w:val="24"/>
        </w:rPr>
        <w:t>月</w:t>
      </w:r>
      <w:r>
        <w:rPr>
          <w:color w:val="000000"/>
          <w:sz w:val="24"/>
        </w:rPr>
        <w:t>30</w:t>
      </w:r>
      <w:r>
        <w:rPr>
          <w:color w:val="000000"/>
          <w:sz w:val="24"/>
        </w:rPr>
        <w:t>日颁布的财税</w:t>
      </w:r>
      <w:r>
        <w:rPr>
          <w:color w:val="000000"/>
          <w:sz w:val="24"/>
        </w:rPr>
        <w:t>[2017]56</w:t>
      </w:r>
      <w:r>
        <w:rPr>
          <w:color w:val="000000"/>
          <w:sz w:val="24"/>
        </w:rPr>
        <w:t>号《关于资管产品增值税有关问题的通知》的规定，</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过程中发生的增值税应税行为，暂适用简易计税方法，按照</w:t>
      </w:r>
      <w:r>
        <w:rPr>
          <w:color w:val="000000"/>
          <w:sz w:val="24"/>
        </w:rPr>
        <w:t>3%</w:t>
      </w:r>
      <w:r>
        <w:rPr>
          <w:color w:val="000000"/>
          <w:sz w:val="24"/>
        </w:rPr>
        <w:t>的征收率缴纳增值税。</w:t>
      </w:r>
      <w:proofErr w:type="gramStart"/>
      <w:r>
        <w:rPr>
          <w:color w:val="000000"/>
          <w:sz w:val="24"/>
        </w:rPr>
        <w:t>对资管产品</w:t>
      </w:r>
      <w:proofErr w:type="gramEnd"/>
      <w:r>
        <w:rPr>
          <w:color w:val="000000"/>
          <w:sz w:val="24"/>
        </w:rPr>
        <w:t>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w:t>
      </w:r>
      <w:proofErr w:type="gramStart"/>
      <w:r>
        <w:rPr>
          <w:color w:val="000000"/>
          <w:sz w:val="24"/>
        </w:rPr>
        <w:t>从资管产品</w:t>
      </w:r>
      <w:proofErr w:type="gramEnd"/>
      <w:r>
        <w:rPr>
          <w:color w:val="000000"/>
          <w:sz w:val="24"/>
        </w:rPr>
        <w:t>管理人以后月份的增值税应纳税额中抵减。</w:t>
      </w:r>
    </w:p>
    <w:p w:rsidR="0013507D" w:rsidRDefault="00EF5AA7">
      <w:pPr>
        <w:spacing w:before="29" w:line="288" w:lineRule="auto"/>
        <w:ind w:firstLineChars="200" w:firstLine="480"/>
        <w:rPr>
          <w:color w:val="000000"/>
          <w:sz w:val="24"/>
        </w:rPr>
      </w:pPr>
      <w:r>
        <w:rPr>
          <w:color w:val="000000"/>
          <w:sz w:val="24"/>
        </w:rPr>
        <w:t>此外，财政部、国家税务总局于</w:t>
      </w:r>
      <w:r>
        <w:rPr>
          <w:color w:val="000000"/>
          <w:sz w:val="24"/>
        </w:rPr>
        <w:t>2017</w:t>
      </w:r>
      <w:r>
        <w:rPr>
          <w:color w:val="000000"/>
          <w:sz w:val="24"/>
        </w:rPr>
        <w:t>年</w:t>
      </w:r>
      <w:r>
        <w:rPr>
          <w:color w:val="000000"/>
          <w:sz w:val="24"/>
        </w:rPr>
        <w:t>12</w:t>
      </w:r>
      <w:r>
        <w:rPr>
          <w:color w:val="000000"/>
          <w:sz w:val="24"/>
        </w:rPr>
        <w:t>月</w:t>
      </w:r>
      <w:r>
        <w:rPr>
          <w:color w:val="000000"/>
          <w:sz w:val="24"/>
        </w:rPr>
        <w:t>25</w:t>
      </w:r>
      <w:r>
        <w:rPr>
          <w:color w:val="000000"/>
          <w:sz w:val="24"/>
        </w:rPr>
        <w:t>日颁布的财税</w:t>
      </w:r>
      <w:r>
        <w:rPr>
          <w:color w:val="000000"/>
          <w:sz w:val="24"/>
        </w:rPr>
        <w:t>[2017]90</w:t>
      </w:r>
      <w:r>
        <w:rPr>
          <w:color w:val="000000"/>
          <w:sz w:val="24"/>
        </w:rPr>
        <w:t>号《关于租入固定资产进行税额抵扣等增值税政策的通知》</w:t>
      </w:r>
      <w:proofErr w:type="gramStart"/>
      <w:r>
        <w:rPr>
          <w:color w:val="000000"/>
          <w:sz w:val="24"/>
        </w:rPr>
        <w:t>对资管产品</w:t>
      </w:r>
      <w:proofErr w:type="gramEnd"/>
      <w:r>
        <w:rPr>
          <w:color w:val="000000"/>
          <w:sz w:val="24"/>
        </w:rPr>
        <w:t>管理人自</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w:t>
      </w:r>
      <w:proofErr w:type="gramStart"/>
      <w:r>
        <w:rPr>
          <w:color w:val="000000"/>
          <w:sz w:val="24"/>
        </w:rPr>
        <w:t>运营资管产品</w:t>
      </w:r>
      <w:proofErr w:type="gramEnd"/>
      <w:r>
        <w:rPr>
          <w:color w:val="000000"/>
          <w:sz w:val="24"/>
        </w:rPr>
        <w:t>提供的贷款服务、发生的部分金融商品转让业务的销售额确定做出规定。</w:t>
      </w:r>
    </w:p>
    <w:p w:rsidR="0013507D" w:rsidRDefault="00EF5AA7">
      <w:pPr>
        <w:spacing w:before="29" w:line="288" w:lineRule="auto"/>
        <w:ind w:firstLineChars="200" w:firstLine="480"/>
        <w:rPr>
          <w:color w:val="000000"/>
          <w:sz w:val="24"/>
        </w:rPr>
      </w:pPr>
      <w:r>
        <w:rPr>
          <w:color w:val="000000"/>
          <w:sz w:val="24"/>
        </w:rPr>
        <w:t>上述税收政策对本基金截至</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日止的财务状况和经营成果无影响。</w:t>
      </w:r>
    </w:p>
    <w:p w:rsidR="001A59F9" w:rsidRDefault="001A59F9" w:rsidP="0004616F">
      <w:pPr>
        <w:spacing w:before="29" w:line="288" w:lineRule="auto"/>
        <w:ind w:firstLineChars="200" w:firstLine="480"/>
        <w:rPr>
          <w:color w:val="000000"/>
          <w:sz w:val="24"/>
        </w:rPr>
      </w:pPr>
      <w:r w:rsidRPr="0004616F">
        <w:rPr>
          <w:color w:val="000000"/>
          <w:sz w:val="24"/>
        </w:rPr>
        <w:t xml:space="preserve">(3) </w:t>
      </w:r>
      <w:r w:rsidRPr="0004616F">
        <w:rPr>
          <w:color w:val="000000"/>
          <w:sz w:val="24"/>
        </w:rPr>
        <w:t>除公允价值和增值税外，截至资产负债表日本基金无需要说明的其他重要事项。</w:t>
      </w:r>
    </w:p>
    <w:p w:rsidR="002961CF" w:rsidRPr="0004616F" w:rsidRDefault="002961CF" w:rsidP="0004616F">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color w:val="000000"/>
          <w:szCs w:val="24"/>
        </w:rPr>
      </w:pPr>
      <w:bookmarkStart w:id="60" w:name="_Toc225498272"/>
      <w:bookmarkStart w:id="61" w:name="_Toc361324877"/>
      <w:r w:rsidRPr="002961CF">
        <w:rPr>
          <w:rFonts w:hint="eastAsia"/>
          <w:b/>
          <w:color w:val="000000"/>
          <w:szCs w:val="24"/>
        </w:rPr>
        <w:t>§</w:t>
      </w:r>
      <w:r w:rsidRPr="002961CF">
        <w:rPr>
          <w:b/>
          <w:color w:val="000000"/>
          <w:szCs w:val="24"/>
        </w:rPr>
        <w:t>8</w:t>
      </w:r>
      <w:r w:rsidR="009153A3" w:rsidRPr="002961CF">
        <w:rPr>
          <w:rFonts w:hint="eastAsia"/>
          <w:b/>
          <w:color w:val="000000"/>
          <w:szCs w:val="24"/>
        </w:rPr>
        <w:t xml:space="preserve">  </w:t>
      </w:r>
      <w:r w:rsidRPr="002961CF">
        <w:rPr>
          <w:rFonts w:hint="eastAsia"/>
          <w:b/>
          <w:color w:val="000000"/>
          <w:szCs w:val="24"/>
        </w:rPr>
        <w:t>投资组合报告</w:t>
      </w:r>
      <w:bookmarkEnd w:id="60"/>
      <w:bookmarkEnd w:id="61"/>
    </w:p>
    <w:p w:rsidR="001A59F9" w:rsidRPr="00245C29" w:rsidRDefault="001A59F9" w:rsidP="00245C29">
      <w:pPr>
        <w:pStyle w:val="20"/>
        <w:spacing w:before="29" w:after="0" w:line="288" w:lineRule="auto"/>
        <w:rPr>
          <w:rFonts w:ascii="Times New Roman" w:hAnsi="Times New Roman"/>
          <w:kern w:val="0"/>
          <w:szCs w:val="24"/>
        </w:rPr>
      </w:pPr>
      <w:bookmarkStart w:id="62" w:name="_Toc225498273"/>
      <w:bookmarkStart w:id="63"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2"/>
      <w:bookmarkEnd w:id="63"/>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序号</w:t>
            </w:r>
          </w:p>
        </w:tc>
        <w:tc>
          <w:tcPr>
            <w:tcW w:w="285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项目</w:t>
            </w:r>
          </w:p>
        </w:tc>
        <w:tc>
          <w:tcPr>
            <w:tcW w:w="3402"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金额</w:t>
            </w:r>
          </w:p>
        </w:tc>
        <w:tc>
          <w:tcPr>
            <w:tcW w:w="166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占基金总资产的比例（</w:t>
            </w:r>
            <w:r w:rsidRPr="003A0690">
              <w:rPr>
                <w:color w:val="000000"/>
                <w:sz w:val="24"/>
              </w:rPr>
              <w:t>%</w:t>
            </w:r>
            <w:r w:rsidRPr="003A0690">
              <w:rPr>
                <w:rFonts w:hint="eastAsia"/>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1</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637,722,901.94</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84.93</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637,722,901.94</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84.93</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2</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39,951,400.00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5.32</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39,951,400.00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5.32</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资产支持证券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AC1249" w:rsidRPr="0091212A" w:rsidTr="00E86A35">
        <w:trPr>
          <w:jc w:val="center"/>
        </w:trPr>
        <w:tc>
          <w:tcPr>
            <w:tcW w:w="1080" w:type="dxa"/>
            <w:vAlign w:val="center"/>
          </w:tcPr>
          <w:p w:rsidR="00AC1249" w:rsidRPr="003A0690" w:rsidRDefault="00AC1249" w:rsidP="00E86A35">
            <w:pPr>
              <w:spacing w:before="29" w:line="288" w:lineRule="auto"/>
              <w:jc w:val="center"/>
              <w:rPr>
                <w:color w:val="000000"/>
                <w:sz w:val="24"/>
              </w:rPr>
            </w:pPr>
            <w:r w:rsidRPr="003A0690">
              <w:rPr>
                <w:rFonts w:hint="eastAsia"/>
                <w:color w:val="000000"/>
                <w:sz w:val="24"/>
              </w:rPr>
              <w:t>3</w:t>
            </w:r>
          </w:p>
        </w:tc>
        <w:tc>
          <w:tcPr>
            <w:tcW w:w="2854" w:type="dxa"/>
            <w:vAlign w:val="center"/>
          </w:tcPr>
          <w:p w:rsidR="00AC1249" w:rsidRPr="003A0690" w:rsidRDefault="00AC1249" w:rsidP="00396EA4">
            <w:pPr>
              <w:spacing w:before="29" w:line="288" w:lineRule="auto"/>
              <w:ind w:leftChars="50" w:left="105"/>
              <w:rPr>
                <w:sz w:val="24"/>
              </w:rPr>
            </w:pPr>
            <w:r w:rsidRPr="003A0690">
              <w:rPr>
                <w:rFonts w:hint="eastAsia"/>
                <w:sz w:val="24"/>
              </w:rPr>
              <w:t>贵金属投资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4</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金融衍生</w:t>
            </w:r>
            <w:proofErr w:type="gramStart"/>
            <w:r w:rsidRPr="003A0690">
              <w:rPr>
                <w:rFonts w:hint="eastAsia"/>
                <w:sz w:val="24"/>
              </w:rPr>
              <w:t>品投资</w:t>
            </w:r>
            <w:proofErr w:type="gramEnd"/>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5</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其中：买断式回购的买入</w:t>
            </w:r>
            <w:r w:rsidRPr="003A0690">
              <w:rPr>
                <w:rFonts w:hint="eastAsia"/>
                <w:sz w:val="24"/>
              </w:rPr>
              <w:lastRenderedPageBreak/>
              <w:t>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lastRenderedPageBreak/>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lastRenderedPageBreak/>
              <w:t>6</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银行存款和结算备付金合计</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71,658,993.15</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9.54</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7</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其他各项资产</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1,565,178.43</w:t>
            </w:r>
          </w:p>
        </w:tc>
        <w:tc>
          <w:tcPr>
            <w:tcW w:w="1664" w:type="dxa"/>
            <w:vAlign w:val="center"/>
          </w:tcPr>
          <w:p w:rsidR="00AC1249" w:rsidRPr="003A0690" w:rsidRDefault="00AC1249" w:rsidP="005531B6">
            <w:pPr>
              <w:spacing w:line="360" w:lineRule="auto"/>
              <w:jc w:val="right"/>
              <w:rPr>
                <w:color w:val="000000"/>
                <w:sz w:val="24"/>
              </w:rPr>
            </w:pPr>
            <w:r w:rsidRPr="003A0690">
              <w:rPr>
                <w:color w:val="000000"/>
                <w:sz w:val="24"/>
              </w:rPr>
              <w:t>0.21</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8</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合计</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750,898,473.52</w:t>
            </w:r>
          </w:p>
        </w:tc>
        <w:tc>
          <w:tcPr>
            <w:tcW w:w="1664"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100.00</w:t>
            </w:r>
          </w:p>
        </w:tc>
      </w:tr>
    </w:tbl>
    <w:p w:rsidR="009A36E4" w:rsidRDefault="009A36E4" w:rsidP="009A36E4">
      <w:pPr>
        <w:spacing w:line="360" w:lineRule="auto"/>
        <w:rPr>
          <w:rFonts w:asciiTheme="minorEastAsia" w:eastAsiaTheme="minorEastAsia" w:hAnsiTheme="minorEastAsia"/>
          <w:color w:val="000000"/>
          <w:szCs w:val="21"/>
        </w:rPr>
      </w:pPr>
    </w:p>
    <w:p w:rsidR="001A59F9" w:rsidRDefault="001A59F9" w:rsidP="00245C29">
      <w:pPr>
        <w:pStyle w:val="20"/>
        <w:spacing w:before="29" w:after="0" w:line="288" w:lineRule="auto"/>
        <w:rPr>
          <w:rFonts w:ascii="Times New Roman" w:hAnsi="Times New Roman"/>
          <w:kern w:val="0"/>
          <w:szCs w:val="24"/>
        </w:rPr>
      </w:pPr>
      <w:bookmarkStart w:id="64" w:name="_Toc225498274"/>
      <w:bookmarkStart w:id="65" w:name="_Toc361324879"/>
      <w:r w:rsidRPr="00245C29">
        <w:rPr>
          <w:rFonts w:ascii="Times New Roman" w:hAnsi="Times New Roman"/>
          <w:kern w:val="0"/>
          <w:szCs w:val="24"/>
        </w:rPr>
        <w:t>8.2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4"/>
      <w:bookmarkEnd w:id="65"/>
    </w:p>
    <w:p w:rsidR="00E122CE" w:rsidRPr="00E122CE" w:rsidRDefault="00E122CE" w:rsidP="00E122CE">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Pr="00F535B5" w:rsidRDefault="001A59F9" w:rsidP="00026C9C">
      <w:pPr>
        <w:autoSpaceDE w:val="0"/>
        <w:autoSpaceDN w:val="0"/>
        <w:adjustRightInd w:val="0"/>
        <w:spacing w:before="29" w:line="360" w:lineRule="auto"/>
        <w:ind w:left="15"/>
        <w:jc w:val="right"/>
        <w:rPr>
          <w:color w:val="000000"/>
          <w:sz w:val="24"/>
        </w:rPr>
      </w:pPr>
      <w:r w:rsidRPr="00F535B5">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520"/>
        <w:gridCol w:w="1800"/>
      </w:tblGrid>
      <w:tr w:rsidR="001A59F9" w:rsidRPr="00C51C77" w:rsidTr="006E33C9">
        <w:trPr>
          <w:jc w:val="center"/>
        </w:trPr>
        <w:tc>
          <w:tcPr>
            <w:tcW w:w="108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代码</w:t>
            </w:r>
          </w:p>
        </w:tc>
        <w:tc>
          <w:tcPr>
            <w:tcW w:w="36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行业类别</w:t>
            </w:r>
          </w:p>
        </w:tc>
        <w:tc>
          <w:tcPr>
            <w:tcW w:w="252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公允价值</w:t>
            </w:r>
          </w:p>
        </w:tc>
        <w:tc>
          <w:tcPr>
            <w:tcW w:w="18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占基金资产净值比例（％）</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A</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农、林、牧、渔业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B</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采矿业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C</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制造业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300,223,432.87</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40.41</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D</w:t>
            </w:r>
          </w:p>
        </w:tc>
        <w:tc>
          <w:tcPr>
            <w:tcW w:w="3600" w:type="dxa"/>
            <w:vAlign w:val="center"/>
          </w:tcPr>
          <w:p w:rsidR="001A59F9" w:rsidRPr="00F535B5" w:rsidRDefault="001A59F9" w:rsidP="00E20BB0">
            <w:pPr>
              <w:spacing w:before="29" w:line="288" w:lineRule="auto"/>
              <w:rPr>
                <w:sz w:val="24"/>
              </w:rPr>
            </w:pPr>
            <w:r w:rsidRPr="00F535B5">
              <w:rPr>
                <w:rFonts w:hint="eastAsia"/>
                <w:sz w:val="24"/>
              </w:rPr>
              <w:t>电力、热力、燃气及水生产和供应业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E</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建筑业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F</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批发和零售业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98,157,553.95</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13.21</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G</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交通运输、仓储和邮政业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H</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住宿和餐饮业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I</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信息传输、软件和信息技术服务业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157,922,371.96</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21.26</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J</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金融业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K</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房地产业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L</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租赁和商务服务业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M</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科学研究和技术服务业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N</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水利、环境和公共设施管理业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O</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居民服务、修理和其他服务业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P</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教育</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Q</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卫生和社会工作</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68,214,442.16</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9.18</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R</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文化、体育和娱乐业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13,205,101.00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1.78</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S</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综合</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p>
        </w:tc>
        <w:tc>
          <w:tcPr>
            <w:tcW w:w="3600" w:type="dxa"/>
            <w:vAlign w:val="center"/>
          </w:tcPr>
          <w:p w:rsidR="001A59F9" w:rsidRPr="00F535B5" w:rsidRDefault="001A59F9" w:rsidP="005F5D03">
            <w:pPr>
              <w:spacing w:before="29" w:line="288" w:lineRule="auto"/>
              <w:rPr>
                <w:sz w:val="24"/>
              </w:rPr>
            </w:pPr>
            <w:r w:rsidRPr="00F535B5">
              <w:rPr>
                <w:rFonts w:hint="eastAsia"/>
                <w:sz w:val="24"/>
              </w:rPr>
              <w:t>合计</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637,722,901.94</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85.84</w:t>
            </w:r>
          </w:p>
        </w:tc>
      </w:tr>
    </w:tbl>
    <w:p w:rsidR="001A59F9" w:rsidRPr="00C51C77"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E122CE" w:rsidRPr="00D52A9B" w:rsidRDefault="00E122CE" w:rsidP="00E122CE">
      <w:pPr>
        <w:pStyle w:val="20"/>
        <w:spacing w:before="29" w:after="0" w:line="288" w:lineRule="auto"/>
        <w:rPr>
          <w:rFonts w:ascii="Times New Roman" w:hAnsi="Times New Roman"/>
          <w:kern w:val="0"/>
          <w:szCs w:val="24"/>
        </w:rPr>
      </w:pPr>
      <w:r w:rsidRPr="00D52A9B">
        <w:rPr>
          <w:rFonts w:ascii="Times New Roman" w:hAnsi="Times New Roman"/>
          <w:kern w:val="0"/>
          <w:szCs w:val="24"/>
        </w:rPr>
        <w:lastRenderedPageBreak/>
        <w:t>8.2.2</w:t>
      </w:r>
      <w:r w:rsidRPr="00D52A9B">
        <w:rPr>
          <w:rFonts w:ascii="Times New Roman" w:hAnsi="Times New Roman" w:hint="eastAsia"/>
          <w:kern w:val="0"/>
          <w:szCs w:val="24"/>
        </w:rPr>
        <w:t>报告期末按行业分类的</w:t>
      </w:r>
      <w:r w:rsidR="001320F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E122CE" w:rsidRPr="00D52A9B" w:rsidRDefault="00E122CE" w:rsidP="00E122CE">
      <w:pPr>
        <w:tabs>
          <w:tab w:val="left" w:pos="426"/>
        </w:tabs>
        <w:spacing w:line="360" w:lineRule="auto"/>
        <w:jc w:val="left"/>
        <w:rPr>
          <w:kern w:val="0"/>
          <w:sz w:val="24"/>
        </w:rPr>
      </w:pPr>
      <w:r w:rsidRPr="00D52A9B">
        <w:rPr>
          <w:kern w:val="0"/>
          <w:sz w:val="24"/>
        </w:rPr>
        <w:t>本基金本报告期末未持有通过港股通投资的股票。</w:t>
      </w:r>
    </w:p>
    <w:p w:rsidR="001A59F9" w:rsidRPr="00E122CE"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6" w:name="_Toc361324881"/>
      <w:r w:rsidRPr="00245C29">
        <w:rPr>
          <w:rFonts w:ascii="Times New Roman" w:hAnsi="Times New Roman"/>
          <w:kern w:val="0"/>
          <w:szCs w:val="24"/>
        </w:rPr>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66"/>
    </w:p>
    <w:p w:rsidR="001A59F9" w:rsidRPr="00A20DFB" w:rsidRDefault="001A59F9" w:rsidP="00026C9C">
      <w:pPr>
        <w:autoSpaceDE w:val="0"/>
        <w:autoSpaceDN w:val="0"/>
        <w:adjustRightInd w:val="0"/>
        <w:spacing w:before="29" w:line="360" w:lineRule="auto"/>
        <w:ind w:left="15"/>
        <w:jc w:val="right"/>
        <w:rPr>
          <w:color w:val="000000"/>
          <w:sz w:val="24"/>
        </w:rPr>
      </w:pPr>
      <w:r w:rsidRPr="00A20DFB">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1A59F9" w:rsidRPr="00C51C77" w:rsidTr="006E33C9">
        <w:trPr>
          <w:jc w:val="center"/>
        </w:trPr>
        <w:tc>
          <w:tcPr>
            <w:tcW w:w="817"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序号</w:t>
            </w:r>
          </w:p>
        </w:tc>
        <w:tc>
          <w:tcPr>
            <w:tcW w:w="1276"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股票代码</w:t>
            </w:r>
          </w:p>
        </w:tc>
        <w:tc>
          <w:tcPr>
            <w:tcW w:w="1701"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股票名称</w:t>
            </w:r>
          </w:p>
        </w:tc>
        <w:tc>
          <w:tcPr>
            <w:tcW w:w="1559"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数量</w:t>
            </w:r>
            <w:r w:rsidRPr="00A20DFB">
              <w:rPr>
                <w:sz w:val="24"/>
              </w:rPr>
              <w:t>(</w:t>
            </w:r>
            <w:r w:rsidRPr="00A20DFB">
              <w:rPr>
                <w:rFonts w:hint="eastAsia"/>
                <w:sz w:val="24"/>
              </w:rPr>
              <w:t>股</w:t>
            </w:r>
            <w:r w:rsidRPr="00A20DFB">
              <w:rPr>
                <w:sz w:val="24"/>
              </w:rPr>
              <w:t>)</w:t>
            </w:r>
          </w:p>
        </w:tc>
        <w:tc>
          <w:tcPr>
            <w:tcW w:w="1701" w:type="dxa"/>
            <w:vAlign w:val="center"/>
          </w:tcPr>
          <w:p w:rsidR="001A59F9" w:rsidRPr="00A20DFB" w:rsidRDefault="001A59F9" w:rsidP="00A20DFB">
            <w:pPr>
              <w:autoSpaceDE w:val="0"/>
              <w:autoSpaceDN w:val="0"/>
              <w:adjustRightInd w:val="0"/>
              <w:snapToGrid w:val="0"/>
              <w:spacing w:before="29" w:line="288" w:lineRule="auto"/>
              <w:jc w:val="center"/>
              <w:rPr>
                <w:sz w:val="24"/>
              </w:rPr>
            </w:pPr>
            <w:r w:rsidRPr="00A20DFB">
              <w:rPr>
                <w:rFonts w:hint="eastAsia"/>
                <w:sz w:val="24"/>
              </w:rPr>
              <w:t>公允价值</w:t>
            </w:r>
          </w:p>
        </w:tc>
        <w:tc>
          <w:tcPr>
            <w:tcW w:w="1843"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占基金资产净值比例</w:t>
            </w:r>
            <w:r w:rsidRPr="00A20DFB">
              <w:rPr>
                <w:sz w:val="24"/>
              </w:rPr>
              <w:t>(</w:t>
            </w:r>
            <w:r w:rsidRPr="00A20DFB">
              <w:rPr>
                <w:rFonts w:hint="eastAsia"/>
                <w:sz w:val="24"/>
              </w:rPr>
              <w:t>％</w:t>
            </w:r>
            <w:r w:rsidRPr="00A20DFB">
              <w:rPr>
                <w:sz w:val="24"/>
              </w:rPr>
              <w:t>)</w:t>
            </w:r>
          </w:p>
        </w:tc>
      </w:tr>
      <w:tr w:rsidR="0013507D">
        <w:trPr>
          <w:jc w:val="center"/>
        </w:trPr>
        <w:tc>
          <w:tcPr>
            <w:tcW w:w="817" w:type="dxa"/>
            <w:vAlign w:val="center"/>
          </w:tcPr>
          <w:p w:rsidR="0013507D" w:rsidRDefault="00EF5AA7">
            <w:pPr>
              <w:jc w:val="center"/>
            </w:pPr>
            <w:r>
              <w:rPr>
                <w:color w:val="000000"/>
                <w:sz w:val="24"/>
              </w:rPr>
              <w:t>1</w:t>
            </w:r>
          </w:p>
        </w:tc>
        <w:tc>
          <w:tcPr>
            <w:tcW w:w="1276" w:type="dxa"/>
            <w:vAlign w:val="center"/>
          </w:tcPr>
          <w:p w:rsidR="0013507D" w:rsidRDefault="00EF5AA7">
            <w:pPr>
              <w:jc w:val="center"/>
            </w:pPr>
            <w:r>
              <w:rPr>
                <w:color w:val="000000"/>
                <w:sz w:val="24"/>
              </w:rPr>
              <w:t>300365</w:t>
            </w:r>
          </w:p>
        </w:tc>
        <w:tc>
          <w:tcPr>
            <w:tcW w:w="1701" w:type="dxa"/>
            <w:vAlign w:val="center"/>
          </w:tcPr>
          <w:p w:rsidR="0013507D" w:rsidRDefault="00EF5AA7">
            <w:pPr>
              <w:jc w:val="center"/>
            </w:pPr>
            <w:r>
              <w:rPr>
                <w:color w:val="000000"/>
                <w:sz w:val="24"/>
              </w:rPr>
              <w:t>恒华科技</w:t>
            </w:r>
          </w:p>
        </w:tc>
        <w:tc>
          <w:tcPr>
            <w:tcW w:w="1559" w:type="dxa"/>
            <w:vAlign w:val="center"/>
          </w:tcPr>
          <w:p w:rsidR="0013507D" w:rsidRDefault="00EF5AA7">
            <w:pPr>
              <w:jc w:val="right"/>
            </w:pPr>
            <w:r>
              <w:rPr>
                <w:color w:val="000000"/>
                <w:sz w:val="24"/>
              </w:rPr>
              <w:t>2,204,178</w:t>
            </w:r>
          </w:p>
        </w:tc>
        <w:tc>
          <w:tcPr>
            <w:tcW w:w="1701" w:type="dxa"/>
            <w:vAlign w:val="center"/>
          </w:tcPr>
          <w:p w:rsidR="0013507D" w:rsidRDefault="00EF5AA7">
            <w:pPr>
              <w:jc w:val="right"/>
            </w:pPr>
            <w:r>
              <w:rPr>
                <w:color w:val="000000"/>
                <w:sz w:val="24"/>
              </w:rPr>
              <w:t>69,762,233.70</w:t>
            </w:r>
          </w:p>
        </w:tc>
        <w:tc>
          <w:tcPr>
            <w:tcW w:w="1843" w:type="dxa"/>
            <w:vAlign w:val="center"/>
          </w:tcPr>
          <w:p w:rsidR="0013507D" w:rsidRDefault="00EF5AA7">
            <w:pPr>
              <w:jc w:val="right"/>
            </w:pPr>
            <w:r>
              <w:rPr>
                <w:color w:val="000000"/>
                <w:sz w:val="24"/>
              </w:rPr>
              <w:t>9.39</w:t>
            </w:r>
          </w:p>
        </w:tc>
      </w:tr>
      <w:tr w:rsidR="0013507D">
        <w:trPr>
          <w:jc w:val="center"/>
        </w:trPr>
        <w:tc>
          <w:tcPr>
            <w:tcW w:w="817" w:type="dxa"/>
            <w:vAlign w:val="center"/>
          </w:tcPr>
          <w:p w:rsidR="0013507D" w:rsidRDefault="00EF5AA7">
            <w:pPr>
              <w:jc w:val="center"/>
            </w:pPr>
            <w:r>
              <w:rPr>
                <w:color w:val="000000"/>
                <w:sz w:val="24"/>
              </w:rPr>
              <w:t>2</w:t>
            </w:r>
          </w:p>
        </w:tc>
        <w:tc>
          <w:tcPr>
            <w:tcW w:w="1276" w:type="dxa"/>
            <w:vAlign w:val="center"/>
          </w:tcPr>
          <w:p w:rsidR="0013507D" w:rsidRDefault="00EF5AA7">
            <w:pPr>
              <w:jc w:val="center"/>
            </w:pPr>
            <w:r>
              <w:rPr>
                <w:color w:val="000000"/>
                <w:sz w:val="24"/>
              </w:rPr>
              <w:t>300347</w:t>
            </w:r>
          </w:p>
        </w:tc>
        <w:tc>
          <w:tcPr>
            <w:tcW w:w="1701" w:type="dxa"/>
            <w:vAlign w:val="center"/>
          </w:tcPr>
          <w:p w:rsidR="0013507D" w:rsidRDefault="00EF5AA7">
            <w:pPr>
              <w:jc w:val="center"/>
            </w:pPr>
            <w:r>
              <w:rPr>
                <w:color w:val="000000"/>
                <w:sz w:val="24"/>
              </w:rPr>
              <w:t>泰格医药</w:t>
            </w:r>
          </w:p>
        </w:tc>
        <w:tc>
          <w:tcPr>
            <w:tcW w:w="1559" w:type="dxa"/>
            <w:vAlign w:val="center"/>
          </w:tcPr>
          <w:p w:rsidR="0013507D" w:rsidRDefault="00EF5AA7">
            <w:pPr>
              <w:jc w:val="right"/>
            </w:pPr>
            <w:r>
              <w:rPr>
                <w:color w:val="000000"/>
                <w:sz w:val="24"/>
              </w:rPr>
              <w:t>1,939,012</w:t>
            </w:r>
          </w:p>
        </w:tc>
        <w:tc>
          <w:tcPr>
            <w:tcW w:w="1701" w:type="dxa"/>
            <w:vAlign w:val="center"/>
          </w:tcPr>
          <w:p w:rsidR="0013507D" w:rsidRDefault="00EF5AA7">
            <w:pPr>
              <w:jc w:val="right"/>
            </w:pPr>
            <w:r>
              <w:rPr>
                <w:color w:val="000000"/>
                <w:sz w:val="24"/>
              </w:rPr>
              <w:t>68,214,442.16</w:t>
            </w:r>
          </w:p>
        </w:tc>
        <w:tc>
          <w:tcPr>
            <w:tcW w:w="1843" w:type="dxa"/>
            <w:vAlign w:val="center"/>
          </w:tcPr>
          <w:p w:rsidR="0013507D" w:rsidRDefault="00EF5AA7">
            <w:pPr>
              <w:jc w:val="right"/>
            </w:pPr>
            <w:r>
              <w:rPr>
                <w:color w:val="000000"/>
                <w:sz w:val="24"/>
              </w:rPr>
              <w:t>9.18</w:t>
            </w:r>
          </w:p>
        </w:tc>
      </w:tr>
      <w:tr w:rsidR="0013507D">
        <w:trPr>
          <w:jc w:val="center"/>
        </w:trPr>
        <w:tc>
          <w:tcPr>
            <w:tcW w:w="817" w:type="dxa"/>
            <w:vAlign w:val="center"/>
          </w:tcPr>
          <w:p w:rsidR="0013507D" w:rsidRDefault="00EF5AA7">
            <w:pPr>
              <w:jc w:val="center"/>
            </w:pPr>
            <w:r>
              <w:rPr>
                <w:color w:val="000000"/>
                <w:sz w:val="24"/>
              </w:rPr>
              <w:t>3</w:t>
            </w:r>
          </w:p>
        </w:tc>
        <w:tc>
          <w:tcPr>
            <w:tcW w:w="1276" w:type="dxa"/>
            <w:vAlign w:val="center"/>
          </w:tcPr>
          <w:p w:rsidR="0013507D" w:rsidRDefault="00EF5AA7">
            <w:pPr>
              <w:jc w:val="center"/>
            </w:pPr>
            <w:r>
              <w:rPr>
                <w:color w:val="000000"/>
                <w:sz w:val="24"/>
              </w:rPr>
              <w:t>002599</w:t>
            </w:r>
          </w:p>
        </w:tc>
        <w:tc>
          <w:tcPr>
            <w:tcW w:w="1701" w:type="dxa"/>
            <w:vAlign w:val="center"/>
          </w:tcPr>
          <w:p w:rsidR="0013507D" w:rsidRDefault="00EF5AA7">
            <w:pPr>
              <w:jc w:val="center"/>
            </w:pPr>
            <w:r>
              <w:rPr>
                <w:color w:val="000000"/>
                <w:sz w:val="24"/>
              </w:rPr>
              <w:t>盛通股份</w:t>
            </w:r>
          </w:p>
        </w:tc>
        <w:tc>
          <w:tcPr>
            <w:tcW w:w="1559" w:type="dxa"/>
            <w:vAlign w:val="center"/>
          </w:tcPr>
          <w:p w:rsidR="0013507D" w:rsidRDefault="00EF5AA7">
            <w:pPr>
              <w:jc w:val="right"/>
            </w:pPr>
            <w:r>
              <w:rPr>
                <w:color w:val="000000"/>
                <w:sz w:val="24"/>
              </w:rPr>
              <w:t>5,369,302</w:t>
            </w:r>
          </w:p>
        </w:tc>
        <w:tc>
          <w:tcPr>
            <w:tcW w:w="1701" w:type="dxa"/>
            <w:vAlign w:val="center"/>
          </w:tcPr>
          <w:p w:rsidR="0013507D" w:rsidRDefault="00EF5AA7">
            <w:pPr>
              <w:jc w:val="right"/>
            </w:pPr>
            <w:r>
              <w:rPr>
                <w:color w:val="000000"/>
                <w:sz w:val="24"/>
              </w:rPr>
              <w:t>63,411,456.62</w:t>
            </w:r>
          </w:p>
        </w:tc>
        <w:tc>
          <w:tcPr>
            <w:tcW w:w="1843" w:type="dxa"/>
            <w:vAlign w:val="center"/>
          </w:tcPr>
          <w:p w:rsidR="0013507D" w:rsidRDefault="00EF5AA7">
            <w:pPr>
              <w:jc w:val="right"/>
            </w:pPr>
            <w:r>
              <w:rPr>
                <w:color w:val="000000"/>
                <w:sz w:val="24"/>
              </w:rPr>
              <w:t>8.54</w:t>
            </w:r>
          </w:p>
        </w:tc>
      </w:tr>
      <w:tr w:rsidR="0013507D">
        <w:trPr>
          <w:jc w:val="center"/>
        </w:trPr>
        <w:tc>
          <w:tcPr>
            <w:tcW w:w="817" w:type="dxa"/>
            <w:vAlign w:val="center"/>
          </w:tcPr>
          <w:p w:rsidR="0013507D" w:rsidRDefault="00EF5AA7">
            <w:pPr>
              <w:jc w:val="center"/>
            </w:pPr>
            <w:r>
              <w:rPr>
                <w:color w:val="000000"/>
                <w:sz w:val="24"/>
              </w:rPr>
              <w:t>4</w:t>
            </w:r>
          </w:p>
        </w:tc>
        <w:tc>
          <w:tcPr>
            <w:tcW w:w="1276" w:type="dxa"/>
            <w:vAlign w:val="center"/>
          </w:tcPr>
          <w:p w:rsidR="0013507D" w:rsidRDefault="00EF5AA7">
            <w:pPr>
              <w:jc w:val="center"/>
            </w:pPr>
            <w:r>
              <w:rPr>
                <w:color w:val="000000"/>
                <w:sz w:val="24"/>
              </w:rPr>
              <w:t>300279</w:t>
            </w:r>
          </w:p>
        </w:tc>
        <w:tc>
          <w:tcPr>
            <w:tcW w:w="1701" w:type="dxa"/>
            <w:vAlign w:val="center"/>
          </w:tcPr>
          <w:p w:rsidR="0013507D" w:rsidRDefault="00EF5AA7">
            <w:pPr>
              <w:jc w:val="center"/>
            </w:pPr>
            <w:proofErr w:type="gramStart"/>
            <w:r>
              <w:rPr>
                <w:color w:val="000000"/>
                <w:sz w:val="24"/>
              </w:rPr>
              <w:t>和晶科技</w:t>
            </w:r>
            <w:proofErr w:type="gramEnd"/>
          </w:p>
        </w:tc>
        <w:tc>
          <w:tcPr>
            <w:tcW w:w="1559" w:type="dxa"/>
            <w:vAlign w:val="center"/>
          </w:tcPr>
          <w:p w:rsidR="0013507D" w:rsidRDefault="00EF5AA7">
            <w:pPr>
              <w:jc w:val="right"/>
            </w:pPr>
            <w:r>
              <w:rPr>
                <w:color w:val="000000"/>
                <w:sz w:val="24"/>
              </w:rPr>
              <w:t>4,643,105</w:t>
            </w:r>
          </w:p>
        </w:tc>
        <w:tc>
          <w:tcPr>
            <w:tcW w:w="1701" w:type="dxa"/>
            <w:vAlign w:val="center"/>
          </w:tcPr>
          <w:p w:rsidR="0013507D" w:rsidRDefault="00EF5AA7">
            <w:pPr>
              <w:jc w:val="right"/>
            </w:pPr>
            <w:r>
              <w:rPr>
                <w:color w:val="000000"/>
                <w:sz w:val="24"/>
              </w:rPr>
              <w:t>58,688,847.20</w:t>
            </w:r>
          </w:p>
        </w:tc>
        <w:tc>
          <w:tcPr>
            <w:tcW w:w="1843" w:type="dxa"/>
            <w:vAlign w:val="center"/>
          </w:tcPr>
          <w:p w:rsidR="0013507D" w:rsidRDefault="00EF5AA7">
            <w:pPr>
              <w:jc w:val="right"/>
            </w:pPr>
            <w:r>
              <w:rPr>
                <w:color w:val="000000"/>
                <w:sz w:val="24"/>
              </w:rPr>
              <w:t>7.90</w:t>
            </w:r>
          </w:p>
        </w:tc>
      </w:tr>
      <w:tr w:rsidR="0013507D">
        <w:trPr>
          <w:jc w:val="center"/>
        </w:trPr>
        <w:tc>
          <w:tcPr>
            <w:tcW w:w="817" w:type="dxa"/>
            <w:vAlign w:val="center"/>
          </w:tcPr>
          <w:p w:rsidR="0013507D" w:rsidRDefault="00EF5AA7">
            <w:pPr>
              <w:jc w:val="center"/>
            </w:pPr>
            <w:r>
              <w:rPr>
                <w:color w:val="000000"/>
                <w:sz w:val="24"/>
              </w:rPr>
              <w:t>5</w:t>
            </w:r>
          </w:p>
        </w:tc>
        <w:tc>
          <w:tcPr>
            <w:tcW w:w="1276" w:type="dxa"/>
            <w:vAlign w:val="center"/>
          </w:tcPr>
          <w:p w:rsidR="0013507D" w:rsidRDefault="00EF5AA7">
            <w:pPr>
              <w:jc w:val="center"/>
            </w:pPr>
            <w:r>
              <w:rPr>
                <w:color w:val="000000"/>
                <w:sz w:val="24"/>
              </w:rPr>
              <w:t>600693</w:t>
            </w:r>
          </w:p>
        </w:tc>
        <w:tc>
          <w:tcPr>
            <w:tcW w:w="1701" w:type="dxa"/>
            <w:vAlign w:val="center"/>
          </w:tcPr>
          <w:p w:rsidR="0013507D" w:rsidRDefault="00EF5AA7">
            <w:pPr>
              <w:jc w:val="center"/>
            </w:pPr>
            <w:r>
              <w:rPr>
                <w:color w:val="000000"/>
                <w:sz w:val="24"/>
              </w:rPr>
              <w:t>东百集团</w:t>
            </w:r>
          </w:p>
        </w:tc>
        <w:tc>
          <w:tcPr>
            <w:tcW w:w="1559" w:type="dxa"/>
            <w:vAlign w:val="center"/>
          </w:tcPr>
          <w:p w:rsidR="0013507D" w:rsidRDefault="00EF5AA7">
            <w:pPr>
              <w:jc w:val="right"/>
            </w:pPr>
            <w:r>
              <w:rPr>
                <w:color w:val="000000"/>
                <w:sz w:val="24"/>
              </w:rPr>
              <w:t>5,689,200</w:t>
            </w:r>
          </w:p>
        </w:tc>
        <w:tc>
          <w:tcPr>
            <w:tcW w:w="1701" w:type="dxa"/>
            <w:vAlign w:val="center"/>
          </w:tcPr>
          <w:p w:rsidR="0013507D" w:rsidRDefault="00EF5AA7">
            <w:pPr>
              <w:jc w:val="right"/>
            </w:pPr>
            <w:r>
              <w:rPr>
                <w:color w:val="000000"/>
                <w:sz w:val="24"/>
              </w:rPr>
              <w:t>58,371,192.00</w:t>
            </w:r>
          </w:p>
        </w:tc>
        <w:tc>
          <w:tcPr>
            <w:tcW w:w="1843" w:type="dxa"/>
            <w:vAlign w:val="center"/>
          </w:tcPr>
          <w:p w:rsidR="0013507D" w:rsidRDefault="00EF5AA7">
            <w:pPr>
              <w:jc w:val="right"/>
            </w:pPr>
            <w:r>
              <w:rPr>
                <w:color w:val="000000"/>
                <w:sz w:val="24"/>
              </w:rPr>
              <w:t>7.86</w:t>
            </w:r>
          </w:p>
        </w:tc>
      </w:tr>
      <w:tr w:rsidR="0013507D">
        <w:trPr>
          <w:jc w:val="center"/>
        </w:trPr>
        <w:tc>
          <w:tcPr>
            <w:tcW w:w="817" w:type="dxa"/>
            <w:vAlign w:val="center"/>
          </w:tcPr>
          <w:p w:rsidR="0013507D" w:rsidRDefault="00EF5AA7">
            <w:pPr>
              <w:jc w:val="center"/>
            </w:pPr>
            <w:r>
              <w:rPr>
                <w:color w:val="000000"/>
                <w:sz w:val="24"/>
              </w:rPr>
              <w:t>6</w:t>
            </w:r>
          </w:p>
        </w:tc>
        <w:tc>
          <w:tcPr>
            <w:tcW w:w="1276" w:type="dxa"/>
            <w:vAlign w:val="center"/>
          </w:tcPr>
          <w:p w:rsidR="0013507D" w:rsidRDefault="00EF5AA7">
            <w:pPr>
              <w:jc w:val="center"/>
            </w:pPr>
            <w:r>
              <w:rPr>
                <w:color w:val="000000"/>
                <w:sz w:val="24"/>
              </w:rPr>
              <w:t>300271</w:t>
            </w:r>
          </w:p>
        </w:tc>
        <w:tc>
          <w:tcPr>
            <w:tcW w:w="1701" w:type="dxa"/>
            <w:vAlign w:val="center"/>
          </w:tcPr>
          <w:p w:rsidR="0013507D" w:rsidRDefault="00EF5AA7">
            <w:pPr>
              <w:jc w:val="center"/>
            </w:pPr>
            <w:r>
              <w:rPr>
                <w:color w:val="000000"/>
                <w:sz w:val="24"/>
              </w:rPr>
              <w:t>华</w:t>
            </w:r>
            <w:proofErr w:type="gramStart"/>
            <w:r>
              <w:rPr>
                <w:color w:val="000000"/>
                <w:sz w:val="24"/>
              </w:rPr>
              <w:t>宇软件</w:t>
            </w:r>
            <w:proofErr w:type="gramEnd"/>
          </w:p>
        </w:tc>
        <w:tc>
          <w:tcPr>
            <w:tcW w:w="1559" w:type="dxa"/>
            <w:vAlign w:val="center"/>
          </w:tcPr>
          <w:p w:rsidR="0013507D" w:rsidRDefault="00EF5AA7">
            <w:pPr>
              <w:jc w:val="right"/>
            </w:pPr>
            <w:r>
              <w:rPr>
                <w:color w:val="000000"/>
                <w:sz w:val="24"/>
              </w:rPr>
              <w:t>3,484,602</w:t>
            </w:r>
          </w:p>
        </w:tc>
        <w:tc>
          <w:tcPr>
            <w:tcW w:w="1701" w:type="dxa"/>
            <w:vAlign w:val="center"/>
          </w:tcPr>
          <w:p w:rsidR="0013507D" w:rsidRDefault="00EF5AA7">
            <w:pPr>
              <w:jc w:val="right"/>
            </w:pPr>
            <w:r>
              <w:rPr>
                <w:color w:val="000000"/>
                <w:sz w:val="24"/>
              </w:rPr>
              <w:t>51,850,877.76</w:t>
            </w:r>
          </w:p>
        </w:tc>
        <w:tc>
          <w:tcPr>
            <w:tcW w:w="1843" w:type="dxa"/>
            <w:vAlign w:val="center"/>
          </w:tcPr>
          <w:p w:rsidR="0013507D" w:rsidRDefault="00EF5AA7">
            <w:pPr>
              <w:jc w:val="right"/>
            </w:pPr>
            <w:r>
              <w:rPr>
                <w:color w:val="000000"/>
                <w:sz w:val="24"/>
              </w:rPr>
              <w:t>6.98</w:t>
            </w:r>
          </w:p>
        </w:tc>
      </w:tr>
      <w:tr w:rsidR="0013507D">
        <w:trPr>
          <w:jc w:val="center"/>
        </w:trPr>
        <w:tc>
          <w:tcPr>
            <w:tcW w:w="817" w:type="dxa"/>
            <w:vAlign w:val="center"/>
          </w:tcPr>
          <w:p w:rsidR="0013507D" w:rsidRDefault="00EF5AA7">
            <w:pPr>
              <w:jc w:val="center"/>
            </w:pPr>
            <w:r>
              <w:rPr>
                <w:color w:val="000000"/>
                <w:sz w:val="24"/>
              </w:rPr>
              <w:t>7</w:t>
            </w:r>
          </w:p>
        </w:tc>
        <w:tc>
          <w:tcPr>
            <w:tcW w:w="1276" w:type="dxa"/>
            <w:vAlign w:val="center"/>
          </w:tcPr>
          <w:p w:rsidR="0013507D" w:rsidRDefault="00EF5AA7">
            <w:pPr>
              <w:jc w:val="center"/>
            </w:pPr>
            <w:r>
              <w:rPr>
                <w:color w:val="000000"/>
                <w:sz w:val="24"/>
              </w:rPr>
              <w:t>300447</w:t>
            </w:r>
          </w:p>
        </w:tc>
        <w:tc>
          <w:tcPr>
            <w:tcW w:w="1701" w:type="dxa"/>
            <w:vAlign w:val="center"/>
          </w:tcPr>
          <w:p w:rsidR="0013507D" w:rsidRDefault="00EF5AA7">
            <w:pPr>
              <w:jc w:val="center"/>
            </w:pPr>
            <w:r>
              <w:rPr>
                <w:color w:val="000000"/>
                <w:sz w:val="24"/>
              </w:rPr>
              <w:t>全信股份</w:t>
            </w:r>
          </w:p>
        </w:tc>
        <w:tc>
          <w:tcPr>
            <w:tcW w:w="1559" w:type="dxa"/>
            <w:vAlign w:val="center"/>
          </w:tcPr>
          <w:p w:rsidR="0013507D" w:rsidRDefault="00EF5AA7">
            <w:pPr>
              <w:jc w:val="right"/>
            </w:pPr>
            <w:r>
              <w:rPr>
                <w:color w:val="000000"/>
                <w:sz w:val="24"/>
              </w:rPr>
              <w:t>2,349,419</w:t>
            </w:r>
          </w:p>
        </w:tc>
        <w:tc>
          <w:tcPr>
            <w:tcW w:w="1701" w:type="dxa"/>
            <w:vAlign w:val="center"/>
          </w:tcPr>
          <w:p w:rsidR="0013507D" w:rsidRDefault="00EF5AA7">
            <w:pPr>
              <w:jc w:val="right"/>
            </w:pPr>
            <w:r>
              <w:rPr>
                <w:color w:val="000000"/>
                <w:sz w:val="24"/>
              </w:rPr>
              <w:t>44,239,559.77</w:t>
            </w:r>
          </w:p>
        </w:tc>
        <w:tc>
          <w:tcPr>
            <w:tcW w:w="1843" w:type="dxa"/>
            <w:vAlign w:val="center"/>
          </w:tcPr>
          <w:p w:rsidR="0013507D" w:rsidRDefault="00EF5AA7">
            <w:pPr>
              <w:jc w:val="right"/>
            </w:pPr>
            <w:r>
              <w:rPr>
                <w:color w:val="000000"/>
                <w:sz w:val="24"/>
              </w:rPr>
              <w:t>5.95</w:t>
            </w:r>
          </w:p>
        </w:tc>
      </w:tr>
      <w:tr w:rsidR="0013507D">
        <w:trPr>
          <w:jc w:val="center"/>
        </w:trPr>
        <w:tc>
          <w:tcPr>
            <w:tcW w:w="817" w:type="dxa"/>
            <w:vAlign w:val="center"/>
          </w:tcPr>
          <w:p w:rsidR="0013507D" w:rsidRDefault="00EF5AA7">
            <w:pPr>
              <w:jc w:val="center"/>
            </w:pPr>
            <w:r>
              <w:rPr>
                <w:color w:val="000000"/>
                <w:sz w:val="24"/>
              </w:rPr>
              <w:t>8</w:t>
            </w:r>
          </w:p>
        </w:tc>
        <w:tc>
          <w:tcPr>
            <w:tcW w:w="1276" w:type="dxa"/>
            <w:vAlign w:val="center"/>
          </w:tcPr>
          <w:p w:rsidR="0013507D" w:rsidRDefault="00EF5AA7">
            <w:pPr>
              <w:jc w:val="center"/>
            </w:pPr>
            <w:r>
              <w:rPr>
                <w:color w:val="000000"/>
                <w:sz w:val="24"/>
              </w:rPr>
              <w:t>603006</w:t>
            </w:r>
          </w:p>
        </w:tc>
        <w:tc>
          <w:tcPr>
            <w:tcW w:w="1701" w:type="dxa"/>
            <w:vAlign w:val="center"/>
          </w:tcPr>
          <w:p w:rsidR="0013507D" w:rsidRDefault="00EF5AA7">
            <w:pPr>
              <w:jc w:val="center"/>
            </w:pPr>
            <w:r>
              <w:rPr>
                <w:color w:val="000000"/>
                <w:sz w:val="24"/>
              </w:rPr>
              <w:t>联</w:t>
            </w:r>
            <w:proofErr w:type="gramStart"/>
            <w:r>
              <w:rPr>
                <w:color w:val="000000"/>
                <w:sz w:val="24"/>
              </w:rPr>
              <w:t>明股份</w:t>
            </w:r>
            <w:proofErr w:type="gramEnd"/>
          </w:p>
        </w:tc>
        <w:tc>
          <w:tcPr>
            <w:tcW w:w="1559" w:type="dxa"/>
            <w:vAlign w:val="center"/>
          </w:tcPr>
          <w:p w:rsidR="0013507D" w:rsidRDefault="00EF5AA7">
            <w:pPr>
              <w:jc w:val="right"/>
            </w:pPr>
            <w:r>
              <w:rPr>
                <w:color w:val="000000"/>
                <w:sz w:val="24"/>
              </w:rPr>
              <w:t>2,375,576</w:t>
            </w:r>
          </w:p>
        </w:tc>
        <w:tc>
          <w:tcPr>
            <w:tcW w:w="1701" w:type="dxa"/>
            <w:vAlign w:val="center"/>
          </w:tcPr>
          <w:p w:rsidR="0013507D" w:rsidRDefault="00EF5AA7">
            <w:pPr>
              <w:jc w:val="right"/>
            </w:pPr>
            <w:r>
              <w:rPr>
                <w:color w:val="000000"/>
                <w:sz w:val="24"/>
              </w:rPr>
              <w:t>36,227,534.00</w:t>
            </w:r>
          </w:p>
        </w:tc>
        <w:tc>
          <w:tcPr>
            <w:tcW w:w="1843" w:type="dxa"/>
            <w:vAlign w:val="center"/>
          </w:tcPr>
          <w:p w:rsidR="0013507D" w:rsidRDefault="00EF5AA7">
            <w:pPr>
              <w:jc w:val="right"/>
            </w:pPr>
            <w:r>
              <w:rPr>
                <w:color w:val="000000"/>
                <w:sz w:val="24"/>
              </w:rPr>
              <w:t>4.88</w:t>
            </w:r>
          </w:p>
        </w:tc>
      </w:tr>
      <w:tr w:rsidR="0013507D">
        <w:trPr>
          <w:jc w:val="center"/>
        </w:trPr>
        <w:tc>
          <w:tcPr>
            <w:tcW w:w="817" w:type="dxa"/>
            <w:vAlign w:val="center"/>
          </w:tcPr>
          <w:p w:rsidR="0013507D" w:rsidRDefault="00EF5AA7">
            <w:pPr>
              <w:jc w:val="center"/>
            </w:pPr>
            <w:r>
              <w:rPr>
                <w:color w:val="000000"/>
                <w:sz w:val="24"/>
              </w:rPr>
              <w:t>9</w:t>
            </w:r>
          </w:p>
        </w:tc>
        <w:tc>
          <w:tcPr>
            <w:tcW w:w="1276" w:type="dxa"/>
            <w:vAlign w:val="center"/>
          </w:tcPr>
          <w:p w:rsidR="0013507D" w:rsidRDefault="00EF5AA7">
            <w:pPr>
              <w:jc w:val="center"/>
            </w:pPr>
            <w:r>
              <w:rPr>
                <w:color w:val="000000"/>
                <w:sz w:val="24"/>
              </w:rPr>
              <w:t>603108</w:t>
            </w:r>
          </w:p>
        </w:tc>
        <w:tc>
          <w:tcPr>
            <w:tcW w:w="1701" w:type="dxa"/>
            <w:vAlign w:val="center"/>
          </w:tcPr>
          <w:p w:rsidR="0013507D" w:rsidRDefault="00EF5AA7">
            <w:pPr>
              <w:jc w:val="center"/>
            </w:pPr>
            <w:r>
              <w:rPr>
                <w:color w:val="000000"/>
                <w:sz w:val="24"/>
              </w:rPr>
              <w:t>润</w:t>
            </w:r>
            <w:proofErr w:type="gramStart"/>
            <w:r>
              <w:rPr>
                <w:color w:val="000000"/>
                <w:sz w:val="24"/>
              </w:rPr>
              <w:t>达医疗</w:t>
            </w:r>
            <w:proofErr w:type="gramEnd"/>
          </w:p>
        </w:tc>
        <w:tc>
          <w:tcPr>
            <w:tcW w:w="1559" w:type="dxa"/>
            <w:vAlign w:val="center"/>
          </w:tcPr>
          <w:p w:rsidR="0013507D" w:rsidRDefault="00EF5AA7">
            <w:pPr>
              <w:jc w:val="right"/>
            </w:pPr>
            <w:r>
              <w:rPr>
                <w:color w:val="000000"/>
                <w:sz w:val="24"/>
              </w:rPr>
              <w:t>2,839,030</w:t>
            </w:r>
          </w:p>
        </w:tc>
        <w:tc>
          <w:tcPr>
            <w:tcW w:w="1701" w:type="dxa"/>
            <w:vAlign w:val="center"/>
          </w:tcPr>
          <w:p w:rsidR="0013507D" w:rsidRDefault="00EF5AA7">
            <w:pPr>
              <w:jc w:val="right"/>
            </w:pPr>
            <w:r>
              <w:rPr>
                <w:color w:val="000000"/>
                <w:sz w:val="24"/>
              </w:rPr>
              <w:t>34,778,117.50</w:t>
            </w:r>
          </w:p>
        </w:tc>
        <w:tc>
          <w:tcPr>
            <w:tcW w:w="1843" w:type="dxa"/>
            <w:vAlign w:val="center"/>
          </w:tcPr>
          <w:p w:rsidR="0013507D" w:rsidRDefault="00EF5AA7">
            <w:pPr>
              <w:jc w:val="right"/>
            </w:pPr>
            <w:r>
              <w:rPr>
                <w:color w:val="000000"/>
                <w:sz w:val="24"/>
              </w:rPr>
              <w:t>4.68</w:t>
            </w:r>
          </w:p>
        </w:tc>
      </w:tr>
      <w:tr w:rsidR="0013507D">
        <w:trPr>
          <w:jc w:val="center"/>
        </w:trPr>
        <w:tc>
          <w:tcPr>
            <w:tcW w:w="817" w:type="dxa"/>
            <w:vAlign w:val="center"/>
          </w:tcPr>
          <w:p w:rsidR="0013507D" w:rsidRDefault="00EF5AA7">
            <w:pPr>
              <w:jc w:val="center"/>
            </w:pPr>
            <w:r>
              <w:rPr>
                <w:color w:val="000000"/>
                <w:sz w:val="24"/>
              </w:rPr>
              <w:t>10</w:t>
            </w:r>
          </w:p>
        </w:tc>
        <w:tc>
          <w:tcPr>
            <w:tcW w:w="1276" w:type="dxa"/>
            <w:vAlign w:val="center"/>
          </w:tcPr>
          <w:p w:rsidR="0013507D" w:rsidRDefault="00EF5AA7">
            <w:pPr>
              <w:jc w:val="center"/>
            </w:pPr>
            <w:r>
              <w:rPr>
                <w:color w:val="000000"/>
                <w:sz w:val="24"/>
              </w:rPr>
              <w:t>300061</w:t>
            </w:r>
          </w:p>
        </w:tc>
        <w:tc>
          <w:tcPr>
            <w:tcW w:w="1701" w:type="dxa"/>
            <w:vAlign w:val="center"/>
          </w:tcPr>
          <w:p w:rsidR="0013507D" w:rsidRDefault="00EF5AA7">
            <w:pPr>
              <w:jc w:val="center"/>
            </w:pPr>
            <w:proofErr w:type="gramStart"/>
            <w:r>
              <w:rPr>
                <w:color w:val="000000"/>
                <w:sz w:val="24"/>
              </w:rPr>
              <w:t>康旗股份</w:t>
            </w:r>
            <w:proofErr w:type="gramEnd"/>
          </w:p>
        </w:tc>
        <w:tc>
          <w:tcPr>
            <w:tcW w:w="1559" w:type="dxa"/>
            <w:vAlign w:val="center"/>
          </w:tcPr>
          <w:p w:rsidR="0013507D" w:rsidRDefault="00EF5AA7">
            <w:pPr>
              <w:jc w:val="right"/>
            </w:pPr>
            <w:r>
              <w:rPr>
                <w:color w:val="000000"/>
                <w:sz w:val="24"/>
              </w:rPr>
              <w:t>1,850,881</w:t>
            </w:r>
          </w:p>
        </w:tc>
        <w:tc>
          <w:tcPr>
            <w:tcW w:w="1701" w:type="dxa"/>
            <w:vAlign w:val="center"/>
          </w:tcPr>
          <w:p w:rsidR="0013507D" w:rsidRDefault="00EF5AA7">
            <w:pPr>
              <w:jc w:val="right"/>
            </w:pPr>
            <w:r>
              <w:rPr>
                <w:color w:val="000000"/>
                <w:sz w:val="24"/>
              </w:rPr>
              <w:t>29,391,990.28</w:t>
            </w:r>
          </w:p>
        </w:tc>
        <w:tc>
          <w:tcPr>
            <w:tcW w:w="1843" w:type="dxa"/>
            <w:vAlign w:val="center"/>
          </w:tcPr>
          <w:p w:rsidR="0013507D" w:rsidRDefault="00EF5AA7">
            <w:pPr>
              <w:jc w:val="right"/>
            </w:pPr>
            <w:r>
              <w:rPr>
                <w:color w:val="000000"/>
                <w:sz w:val="24"/>
              </w:rPr>
              <w:t>3.96</w:t>
            </w:r>
          </w:p>
        </w:tc>
      </w:tr>
    </w:tbl>
    <w:p w:rsidR="001A59F9" w:rsidRPr="00A20DFB" w:rsidRDefault="001A59F9" w:rsidP="00BA7CE6">
      <w:pPr>
        <w:tabs>
          <w:tab w:val="left" w:pos="426"/>
        </w:tabs>
        <w:spacing w:before="29" w:line="288" w:lineRule="auto"/>
        <w:jc w:val="left"/>
        <w:rPr>
          <w:kern w:val="0"/>
          <w:sz w:val="24"/>
        </w:rPr>
      </w:pPr>
      <w:r w:rsidRPr="00A20DFB">
        <w:rPr>
          <w:kern w:val="0"/>
          <w:sz w:val="24"/>
        </w:rPr>
        <w:t>注：投资者欲了解本报告期末基金投资的所有股票明细，应阅读登载于基金管理人网站的年度报告正文。</w:t>
      </w:r>
    </w:p>
    <w:p w:rsidR="00A20DFB" w:rsidRPr="00C51C77" w:rsidRDefault="00A20DFB" w:rsidP="00016A50">
      <w:pPr>
        <w:tabs>
          <w:tab w:val="left" w:pos="426"/>
        </w:tabs>
        <w:spacing w:line="360" w:lineRule="auto"/>
        <w:jc w:val="left"/>
        <w:rPr>
          <w:rFonts w:asciiTheme="minorEastAsia" w:eastAsiaTheme="minorEastAsia" w:hAnsiTheme="minorEastAsia" w:cs="宋体"/>
          <w:kern w:val="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7" w:name="_Toc361324882"/>
      <w:r w:rsidRPr="00245C29">
        <w:rPr>
          <w:rFonts w:ascii="Times New Roman" w:hAnsi="Times New Roman"/>
          <w:kern w:val="0"/>
          <w:szCs w:val="24"/>
        </w:rPr>
        <w:t>8.4</w:t>
      </w:r>
      <w:bookmarkStart w:id="68"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67"/>
      <w:bookmarkEnd w:id="68"/>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w:t>
      </w:r>
      <w:proofErr w:type="gramStart"/>
      <w:r w:rsidR="006A7E68" w:rsidRPr="00245C29">
        <w:rPr>
          <w:rFonts w:ascii="Times New Roman" w:hAnsi="Times New Roman" w:hint="eastAsia"/>
          <w:kern w:val="0"/>
          <w:szCs w:val="24"/>
        </w:rPr>
        <w:t>初</w:t>
      </w:r>
      <w:r w:rsidRPr="00245C29">
        <w:rPr>
          <w:rFonts w:ascii="Times New Roman" w:hAnsi="Times New Roman" w:hint="eastAsia"/>
          <w:kern w:val="0"/>
          <w:szCs w:val="24"/>
        </w:rPr>
        <w:t>基金</w:t>
      </w:r>
      <w:proofErr w:type="gramEnd"/>
      <w:r w:rsidRPr="00245C29">
        <w:rPr>
          <w:rFonts w:ascii="Times New Roman" w:hAnsi="Times New Roman" w:hint="eastAsia"/>
          <w:kern w:val="0"/>
          <w:szCs w:val="24"/>
        </w:rPr>
        <w:t>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本期累计买入金额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w:t>
            </w:r>
            <w:proofErr w:type="gramStart"/>
            <w:r w:rsidR="006A7E68" w:rsidRPr="00C234F0">
              <w:rPr>
                <w:rFonts w:hint="eastAsia"/>
                <w:color w:val="000000"/>
                <w:sz w:val="24"/>
              </w:rPr>
              <w:t>初</w:t>
            </w:r>
            <w:r w:rsidRPr="00C234F0">
              <w:rPr>
                <w:rFonts w:hint="eastAsia"/>
                <w:color w:val="000000"/>
                <w:sz w:val="24"/>
              </w:rPr>
              <w:t>基金</w:t>
            </w:r>
            <w:proofErr w:type="gramEnd"/>
            <w:r w:rsidRPr="00C234F0">
              <w:rPr>
                <w:rFonts w:hint="eastAsia"/>
                <w:color w:val="000000"/>
                <w:sz w:val="24"/>
              </w:rPr>
              <w:t>资产净值比例（％）</w:t>
            </w:r>
          </w:p>
        </w:tc>
      </w:tr>
      <w:tr w:rsidR="0013507D">
        <w:tc>
          <w:tcPr>
            <w:tcW w:w="870" w:type="dxa"/>
            <w:vAlign w:val="center"/>
          </w:tcPr>
          <w:p w:rsidR="0013507D" w:rsidRDefault="00EF5AA7">
            <w:pPr>
              <w:jc w:val="center"/>
            </w:pPr>
            <w:r>
              <w:rPr>
                <w:color w:val="000000"/>
                <w:sz w:val="24"/>
              </w:rPr>
              <w:t>1</w:t>
            </w:r>
          </w:p>
        </w:tc>
        <w:tc>
          <w:tcPr>
            <w:tcW w:w="1650" w:type="dxa"/>
            <w:vAlign w:val="center"/>
          </w:tcPr>
          <w:p w:rsidR="0013507D" w:rsidRDefault="00EF5AA7">
            <w:pPr>
              <w:jc w:val="center"/>
            </w:pPr>
            <w:r>
              <w:rPr>
                <w:color w:val="000000"/>
                <w:sz w:val="24"/>
              </w:rPr>
              <w:t>600693</w:t>
            </w:r>
          </w:p>
        </w:tc>
        <w:tc>
          <w:tcPr>
            <w:tcW w:w="1980" w:type="dxa"/>
            <w:vAlign w:val="center"/>
          </w:tcPr>
          <w:p w:rsidR="0013507D" w:rsidRDefault="00EF5AA7">
            <w:pPr>
              <w:jc w:val="center"/>
            </w:pPr>
            <w:r>
              <w:rPr>
                <w:color w:val="000000"/>
                <w:sz w:val="24"/>
              </w:rPr>
              <w:t>东百集团</w:t>
            </w:r>
          </w:p>
        </w:tc>
        <w:tc>
          <w:tcPr>
            <w:tcW w:w="2880" w:type="dxa"/>
            <w:vAlign w:val="center"/>
          </w:tcPr>
          <w:p w:rsidR="0013507D" w:rsidRDefault="00EF5AA7">
            <w:pPr>
              <w:jc w:val="right"/>
            </w:pPr>
            <w:r>
              <w:rPr>
                <w:color w:val="000000"/>
                <w:sz w:val="24"/>
              </w:rPr>
              <w:t>81,657,263.07</w:t>
            </w:r>
          </w:p>
        </w:tc>
        <w:tc>
          <w:tcPr>
            <w:tcW w:w="1620" w:type="dxa"/>
            <w:vAlign w:val="center"/>
          </w:tcPr>
          <w:p w:rsidR="0013507D" w:rsidRDefault="00EF5AA7">
            <w:pPr>
              <w:jc w:val="right"/>
            </w:pPr>
            <w:r>
              <w:rPr>
                <w:color w:val="000000"/>
                <w:sz w:val="24"/>
              </w:rPr>
              <w:t>5.61</w:t>
            </w:r>
          </w:p>
        </w:tc>
      </w:tr>
      <w:tr w:rsidR="0013507D">
        <w:tc>
          <w:tcPr>
            <w:tcW w:w="870" w:type="dxa"/>
            <w:vAlign w:val="center"/>
          </w:tcPr>
          <w:p w:rsidR="0013507D" w:rsidRDefault="00EF5AA7">
            <w:pPr>
              <w:jc w:val="center"/>
            </w:pPr>
            <w:r>
              <w:rPr>
                <w:color w:val="000000"/>
                <w:sz w:val="24"/>
              </w:rPr>
              <w:t>2</w:t>
            </w:r>
          </w:p>
        </w:tc>
        <w:tc>
          <w:tcPr>
            <w:tcW w:w="1650" w:type="dxa"/>
            <w:vAlign w:val="center"/>
          </w:tcPr>
          <w:p w:rsidR="0013507D" w:rsidRDefault="00EF5AA7">
            <w:pPr>
              <w:jc w:val="center"/>
            </w:pPr>
            <w:r>
              <w:rPr>
                <w:color w:val="000000"/>
                <w:sz w:val="24"/>
              </w:rPr>
              <w:t>002195</w:t>
            </w:r>
          </w:p>
        </w:tc>
        <w:tc>
          <w:tcPr>
            <w:tcW w:w="1980" w:type="dxa"/>
            <w:vAlign w:val="center"/>
          </w:tcPr>
          <w:p w:rsidR="0013507D" w:rsidRDefault="00EF5AA7">
            <w:pPr>
              <w:jc w:val="center"/>
            </w:pPr>
            <w:r>
              <w:rPr>
                <w:color w:val="000000"/>
                <w:sz w:val="24"/>
              </w:rPr>
              <w:t>二三四五</w:t>
            </w:r>
          </w:p>
        </w:tc>
        <w:tc>
          <w:tcPr>
            <w:tcW w:w="2880" w:type="dxa"/>
            <w:vAlign w:val="center"/>
          </w:tcPr>
          <w:p w:rsidR="0013507D" w:rsidRDefault="00EF5AA7">
            <w:pPr>
              <w:jc w:val="right"/>
            </w:pPr>
            <w:r>
              <w:rPr>
                <w:color w:val="000000"/>
                <w:sz w:val="24"/>
              </w:rPr>
              <w:t>62,979,948.76</w:t>
            </w:r>
          </w:p>
        </w:tc>
        <w:tc>
          <w:tcPr>
            <w:tcW w:w="1620" w:type="dxa"/>
            <w:vAlign w:val="center"/>
          </w:tcPr>
          <w:p w:rsidR="0013507D" w:rsidRDefault="00EF5AA7">
            <w:pPr>
              <w:jc w:val="right"/>
            </w:pPr>
            <w:r>
              <w:rPr>
                <w:color w:val="000000"/>
                <w:sz w:val="24"/>
              </w:rPr>
              <w:t>4.33</w:t>
            </w:r>
          </w:p>
        </w:tc>
      </w:tr>
      <w:tr w:rsidR="0013507D">
        <w:tc>
          <w:tcPr>
            <w:tcW w:w="870" w:type="dxa"/>
            <w:vAlign w:val="center"/>
          </w:tcPr>
          <w:p w:rsidR="0013507D" w:rsidRDefault="00EF5AA7">
            <w:pPr>
              <w:jc w:val="center"/>
            </w:pPr>
            <w:r>
              <w:rPr>
                <w:color w:val="000000"/>
                <w:sz w:val="24"/>
              </w:rPr>
              <w:t>3</w:t>
            </w:r>
          </w:p>
        </w:tc>
        <w:tc>
          <w:tcPr>
            <w:tcW w:w="1650" w:type="dxa"/>
            <w:vAlign w:val="center"/>
          </w:tcPr>
          <w:p w:rsidR="0013507D" w:rsidRDefault="00EF5AA7">
            <w:pPr>
              <w:jc w:val="center"/>
            </w:pPr>
            <w:r>
              <w:rPr>
                <w:color w:val="000000"/>
                <w:sz w:val="24"/>
              </w:rPr>
              <w:t>600703</w:t>
            </w:r>
          </w:p>
        </w:tc>
        <w:tc>
          <w:tcPr>
            <w:tcW w:w="1980" w:type="dxa"/>
            <w:vAlign w:val="center"/>
          </w:tcPr>
          <w:p w:rsidR="0013507D" w:rsidRDefault="00EF5AA7">
            <w:pPr>
              <w:jc w:val="center"/>
            </w:pPr>
            <w:r>
              <w:rPr>
                <w:color w:val="000000"/>
                <w:sz w:val="24"/>
              </w:rPr>
              <w:t>三安光电</w:t>
            </w:r>
          </w:p>
        </w:tc>
        <w:tc>
          <w:tcPr>
            <w:tcW w:w="2880" w:type="dxa"/>
            <w:vAlign w:val="center"/>
          </w:tcPr>
          <w:p w:rsidR="0013507D" w:rsidRDefault="00EF5AA7">
            <w:pPr>
              <w:jc w:val="right"/>
            </w:pPr>
            <w:r>
              <w:rPr>
                <w:color w:val="000000"/>
                <w:sz w:val="24"/>
              </w:rPr>
              <w:t>58,613,647.43</w:t>
            </w:r>
          </w:p>
        </w:tc>
        <w:tc>
          <w:tcPr>
            <w:tcW w:w="1620" w:type="dxa"/>
            <w:vAlign w:val="center"/>
          </w:tcPr>
          <w:p w:rsidR="0013507D" w:rsidRDefault="00EF5AA7">
            <w:pPr>
              <w:jc w:val="right"/>
            </w:pPr>
            <w:r>
              <w:rPr>
                <w:color w:val="000000"/>
                <w:sz w:val="24"/>
              </w:rPr>
              <w:t>4.03</w:t>
            </w:r>
          </w:p>
        </w:tc>
      </w:tr>
      <w:tr w:rsidR="0013507D">
        <w:tc>
          <w:tcPr>
            <w:tcW w:w="870" w:type="dxa"/>
            <w:vAlign w:val="center"/>
          </w:tcPr>
          <w:p w:rsidR="0013507D" w:rsidRDefault="00EF5AA7">
            <w:pPr>
              <w:jc w:val="center"/>
            </w:pPr>
            <w:r>
              <w:rPr>
                <w:color w:val="000000"/>
                <w:sz w:val="24"/>
              </w:rPr>
              <w:t>4</w:t>
            </w:r>
          </w:p>
        </w:tc>
        <w:tc>
          <w:tcPr>
            <w:tcW w:w="1650" w:type="dxa"/>
            <w:vAlign w:val="center"/>
          </w:tcPr>
          <w:p w:rsidR="0013507D" w:rsidRDefault="00EF5AA7">
            <w:pPr>
              <w:jc w:val="center"/>
            </w:pPr>
            <w:r>
              <w:rPr>
                <w:color w:val="000000"/>
                <w:sz w:val="24"/>
              </w:rPr>
              <w:t>603108</w:t>
            </w:r>
          </w:p>
        </w:tc>
        <w:tc>
          <w:tcPr>
            <w:tcW w:w="1980" w:type="dxa"/>
            <w:vAlign w:val="center"/>
          </w:tcPr>
          <w:p w:rsidR="0013507D" w:rsidRDefault="00EF5AA7">
            <w:pPr>
              <w:jc w:val="center"/>
            </w:pPr>
            <w:r>
              <w:rPr>
                <w:color w:val="000000"/>
                <w:sz w:val="24"/>
              </w:rPr>
              <w:t>润</w:t>
            </w:r>
            <w:proofErr w:type="gramStart"/>
            <w:r>
              <w:rPr>
                <w:color w:val="000000"/>
                <w:sz w:val="24"/>
              </w:rPr>
              <w:t>达医疗</w:t>
            </w:r>
            <w:proofErr w:type="gramEnd"/>
          </w:p>
        </w:tc>
        <w:tc>
          <w:tcPr>
            <w:tcW w:w="2880" w:type="dxa"/>
            <w:vAlign w:val="center"/>
          </w:tcPr>
          <w:p w:rsidR="0013507D" w:rsidRDefault="00EF5AA7">
            <w:pPr>
              <w:jc w:val="right"/>
            </w:pPr>
            <w:r>
              <w:rPr>
                <w:color w:val="000000"/>
                <w:sz w:val="24"/>
              </w:rPr>
              <w:t>44,099,700.42</w:t>
            </w:r>
          </w:p>
        </w:tc>
        <w:tc>
          <w:tcPr>
            <w:tcW w:w="1620" w:type="dxa"/>
            <w:vAlign w:val="center"/>
          </w:tcPr>
          <w:p w:rsidR="0013507D" w:rsidRDefault="00EF5AA7">
            <w:pPr>
              <w:jc w:val="right"/>
            </w:pPr>
            <w:r>
              <w:rPr>
                <w:color w:val="000000"/>
                <w:sz w:val="24"/>
              </w:rPr>
              <w:t>3.03</w:t>
            </w:r>
          </w:p>
        </w:tc>
      </w:tr>
      <w:tr w:rsidR="0013507D">
        <w:tc>
          <w:tcPr>
            <w:tcW w:w="870" w:type="dxa"/>
            <w:vAlign w:val="center"/>
          </w:tcPr>
          <w:p w:rsidR="0013507D" w:rsidRDefault="00EF5AA7">
            <w:pPr>
              <w:jc w:val="center"/>
            </w:pPr>
            <w:r>
              <w:rPr>
                <w:color w:val="000000"/>
                <w:sz w:val="24"/>
              </w:rPr>
              <w:t>5</w:t>
            </w:r>
          </w:p>
        </w:tc>
        <w:tc>
          <w:tcPr>
            <w:tcW w:w="1650" w:type="dxa"/>
            <w:vAlign w:val="center"/>
          </w:tcPr>
          <w:p w:rsidR="0013507D" w:rsidRDefault="00EF5AA7">
            <w:pPr>
              <w:jc w:val="center"/>
            </w:pPr>
            <w:r>
              <w:rPr>
                <w:color w:val="000000"/>
                <w:sz w:val="24"/>
              </w:rPr>
              <w:t>603006</w:t>
            </w:r>
          </w:p>
        </w:tc>
        <w:tc>
          <w:tcPr>
            <w:tcW w:w="1980" w:type="dxa"/>
            <w:vAlign w:val="center"/>
          </w:tcPr>
          <w:p w:rsidR="0013507D" w:rsidRDefault="00EF5AA7">
            <w:pPr>
              <w:jc w:val="center"/>
            </w:pPr>
            <w:r>
              <w:rPr>
                <w:color w:val="000000"/>
                <w:sz w:val="24"/>
              </w:rPr>
              <w:t>联</w:t>
            </w:r>
            <w:proofErr w:type="gramStart"/>
            <w:r>
              <w:rPr>
                <w:color w:val="000000"/>
                <w:sz w:val="24"/>
              </w:rPr>
              <w:t>明股份</w:t>
            </w:r>
            <w:proofErr w:type="gramEnd"/>
          </w:p>
        </w:tc>
        <w:tc>
          <w:tcPr>
            <w:tcW w:w="2880" w:type="dxa"/>
            <w:vAlign w:val="center"/>
          </w:tcPr>
          <w:p w:rsidR="0013507D" w:rsidRDefault="00EF5AA7">
            <w:pPr>
              <w:jc w:val="right"/>
            </w:pPr>
            <w:r>
              <w:rPr>
                <w:color w:val="000000"/>
                <w:sz w:val="24"/>
              </w:rPr>
              <w:t>43,899,527.16</w:t>
            </w:r>
          </w:p>
        </w:tc>
        <w:tc>
          <w:tcPr>
            <w:tcW w:w="1620" w:type="dxa"/>
            <w:vAlign w:val="center"/>
          </w:tcPr>
          <w:p w:rsidR="0013507D" w:rsidRDefault="00EF5AA7">
            <w:pPr>
              <w:jc w:val="right"/>
            </w:pPr>
            <w:r>
              <w:rPr>
                <w:color w:val="000000"/>
                <w:sz w:val="24"/>
              </w:rPr>
              <w:t>3.02</w:t>
            </w:r>
          </w:p>
        </w:tc>
      </w:tr>
      <w:tr w:rsidR="0013507D">
        <w:tc>
          <w:tcPr>
            <w:tcW w:w="870" w:type="dxa"/>
            <w:vAlign w:val="center"/>
          </w:tcPr>
          <w:p w:rsidR="0013507D" w:rsidRDefault="00EF5AA7">
            <w:pPr>
              <w:jc w:val="center"/>
            </w:pPr>
            <w:r>
              <w:rPr>
                <w:color w:val="000000"/>
                <w:sz w:val="24"/>
              </w:rPr>
              <w:t>6</w:t>
            </w:r>
          </w:p>
        </w:tc>
        <w:tc>
          <w:tcPr>
            <w:tcW w:w="1650" w:type="dxa"/>
            <w:vAlign w:val="center"/>
          </w:tcPr>
          <w:p w:rsidR="0013507D" w:rsidRDefault="00EF5AA7">
            <w:pPr>
              <w:jc w:val="center"/>
            </w:pPr>
            <w:r>
              <w:rPr>
                <w:color w:val="000000"/>
                <w:sz w:val="24"/>
              </w:rPr>
              <w:t>300061</w:t>
            </w:r>
          </w:p>
        </w:tc>
        <w:tc>
          <w:tcPr>
            <w:tcW w:w="1980" w:type="dxa"/>
            <w:vAlign w:val="center"/>
          </w:tcPr>
          <w:p w:rsidR="0013507D" w:rsidRDefault="00EF5AA7">
            <w:pPr>
              <w:jc w:val="center"/>
            </w:pPr>
            <w:proofErr w:type="gramStart"/>
            <w:r>
              <w:rPr>
                <w:color w:val="000000"/>
                <w:sz w:val="24"/>
              </w:rPr>
              <w:t>康旗股份</w:t>
            </w:r>
            <w:proofErr w:type="gramEnd"/>
          </w:p>
        </w:tc>
        <w:tc>
          <w:tcPr>
            <w:tcW w:w="2880" w:type="dxa"/>
            <w:vAlign w:val="center"/>
          </w:tcPr>
          <w:p w:rsidR="0013507D" w:rsidRDefault="00EF5AA7">
            <w:pPr>
              <w:jc w:val="right"/>
            </w:pPr>
            <w:r>
              <w:rPr>
                <w:color w:val="000000"/>
                <w:sz w:val="24"/>
              </w:rPr>
              <w:t>42,894,588.06</w:t>
            </w:r>
          </w:p>
        </w:tc>
        <w:tc>
          <w:tcPr>
            <w:tcW w:w="1620" w:type="dxa"/>
            <w:vAlign w:val="center"/>
          </w:tcPr>
          <w:p w:rsidR="0013507D" w:rsidRDefault="00EF5AA7">
            <w:pPr>
              <w:jc w:val="right"/>
            </w:pPr>
            <w:r>
              <w:rPr>
                <w:color w:val="000000"/>
                <w:sz w:val="24"/>
              </w:rPr>
              <w:t>2.95</w:t>
            </w:r>
          </w:p>
        </w:tc>
      </w:tr>
      <w:tr w:rsidR="0013507D">
        <w:tc>
          <w:tcPr>
            <w:tcW w:w="870" w:type="dxa"/>
            <w:vAlign w:val="center"/>
          </w:tcPr>
          <w:p w:rsidR="0013507D" w:rsidRDefault="00EF5AA7">
            <w:pPr>
              <w:jc w:val="center"/>
            </w:pPr>
            <w:r>
              <w:rPr>
                <w:color w:val="000000"/>
                <w:sz w:val="24"/>
              </w:rPr>
              <w:t>7</w:t>
            </w:r>
          </w:p>
        </w:tc>
        <w:tc>
          <w:tcPr>
            <w:tcW w:w="1650" w:type="dxa"/>
            <w:vAlign w:val="center"/>
          </w:tcPr>
          <w:p w:rsidR="0013507D" w:rsidRDefault="00EF5AA7">
            <w:pPr>
              <w:jc w:val="center"/>
            </w:pPr>
            <w:r>
              <w:rPr>
                <w:color w:val="000000"/>
                <w:sz w:val="24"/>
              </w:rPr>
              <w:t>300271</w:t>
            </w:r>
          </w:p>
        </w:tc>
        <w:tc>
          <w:tcPr>
            <w:tcW w:w="1980" w:type="dxa"/>
            <w:vAlign w:val="center"/>
          </w:tcPr>
          <w:p w:rsidR="0013507D" w:rsidRDefault="00EF5AA7">
            <w:pPr>
              <w:jc w:val="center"/>
            </w:pPr>
            <w:r>
              <w:rPr>
                <w:color w:val="000000"/>
                <w:sz w:val="24"/>
              </w:rPr>
              <w:t>华</w:t>
            </w:r>
            <w:proofErr w:type="gramStart"/>
            <w:r>
              <w:rPr>
                <w:color w:val="000000"/>
                <w:sz w:val="24"/>
              </w:rPr>
              <w:t>宇软件</w:t>
            </w:r>
            <w:proofErr w:type="gramEnd"/>
          </w:p>
        </w:tc>
        <w:tc>
          <w:tcPr>
            <w:tcW w:w="2880" w:type="dxa"/>
            <w:vAlign w:val="center"/>
          </w:tcPr>
          <w:p w:rsidR="0013507D" w:rsidRDefault="00EF5AA7">
            <w:pPr>
              <w:jc w:val="right"/>
            </w:pPr>
            <w:r>
              <w:rPr>
                <w:color w:val="000000"/>
                <w:sz w:val="24"/>
              </w:rPr>
              <w:t>38,427,760.13</w:t>
            </w:r>
          </w:p>
        </w:tc>
        <w:tc>
          <w:tcPr>
            <w:tcW w:w="1620" w:type="dxa"/>
            <w:vAlign w:val="center"/>
          </w:tcPr>
          <w:p w:rsidR="0013507D" w:rsidRDefault="00EF5AA7">
            <w:pPr>
              <w:jc w:val="right"/>
            </w:pPr>
            <w:r>
              <w:rPr>
                <w:color w:val="000000"/>
                <w:sz w:val="24"/>
              </w:rPr>
              <w:t>2.64</w:t>
            </w:r>
          </w:p>
        </w:tc>
      </w:tr>
      <w:tr w:rsidR="0013507D">
        <w:tc>
          <w:tcPr>
            <w:tcW w:w="870" w:type="dxa"/>
            <w:vAlign w:val="center"/>
          </w:tcPr>
          <w:p w:rsidR="0013507D" w:rsidRDefault="00EF5AA7">
            <w:pPr>
              <w:jc w:val="center"/>
            </w:pPr>
            <w:r>
              <w:rPr>
                <w:color w:val="000000"/>
                <w:sz w:val="24"/>
              </w:rPr>
              <w:t>8</w:t>
            </w:r>
          </w:p>
        </w:tc>
        <w:tc>
          <w:tcPr>
            <w:tcW w:w="1650" w:type="dxa"/>
            <w:vAlign w:val="center"/>
          </w:tcPr>
          <w:p w:rsidR="0013507D" w:rsidRDefault="00EF5AA7">
            <w:pPr>
              <w:jc w:val="center"/>
            </w:pPr>
            <w:r>
              <w:rPr>
                <w:color w:val="000000"/>
                <w:sz w:val="24"/>
              </w:rPr>
              <w:t>002180</w:t>
            </w:r>
          </w:p>
        </w:tc>
        <w:tc>
          <w:tcPr>
            <w:tcW w:w="1980" w:type="dxa"/>
            <w:vAlign w:val="center"/>
          </w:tcPr>
          <w:p w:rsidR="0013507D" w:rsidRDefault="00EF5AA7">
            <w:pPr>
              <w:jc w:val="center"/>
            </w:pPr>
            <w:proofErr w:type="gramStart"/>
            <w:r>
              <w:rPr>
                <w:color w:val="000000"/>
                <w:sz w:val="24"/>
              </w:rPr>
              <w:t>纳思达</w:t>
            </w:r>
            <w:proofErr w:type="gramEnd"/>
          </w:p>
        </w:tc>
        <w:tc>
          <w:tcPr>
            <w:tcW w:w="2880" w:type="dxa"/>
            <w:vAlign w:val="center"/>
          </w:tcPr>
          <w:p w:rsidR="0013507D" w:rsidRDefault="00EF5AA7">
            <w:pPr>
              <w:jc w:val="right"/>
            </w:pPr>
            <w:r>
              <w:rPr>
                <w:color w:val="000000"/>
                <w:sz w:val="24"/>
              </w:rPr>
              <w:t>28,062,272.21</w:t>
            </w:r>
          </w:p>
        </w:tc>
        <w:tc>
          <w:tcPr>
            <w:tcW w:w="1620" w:type="dxa"/>
            <w:vAlign w:val="center"/>
          </w:tcPr>
          <w:p w:rsidR="0013507D" w:rsidRDefault="00EF5AA7">
            <w:pPr>
              <w:jc w:val="right"/>
            </w:pPr>
            <w:r>
              <w:rPr>
                <w:color w:val="000000"/>
                <w:sz w:val="24"/>
              </w:rPr>
              <w:t>1.93</w:t>
            </w:r>
          </w:p>
        </w:tc>
      </w:tr>
      <w:tr w:rsidR="0013507D">
        <w:tc>
          <w:tcPr>
            <w:tcW w:w="870" w:type="dxa"/>
            <w:vAlign w:val="center"/>
          </w:tcPr>
          <w:p w:rsidR="0013507D" w:rsidRDefault="00EF5AA7">
            <w:pPr>
              <w:jc w:val="center"/>
            </w:pPr>
            <w:r>
              <w:rPr>
                <w:color w:val="000000"/>
                <w:sz w:val="24"/>
              </w:rPr>
              <w:t>9</w:t>
            </w:r>
          </w:p>
        </w:tc>
        <w:tc>
          <w:tcPr>
            <w:tcW w:w="1650" w:type="dxa"/>
            <w:vAlign w:val="center"/>
          </w:tcPr>
          <w:p w:rsidR="0013507D" w:rsidRDefault="00EF5AA7">
            <w:pPr>
              <w:jc w:val="center"/>
            </w:pPr>
            <w:r>
              <w:rPr>
                <w:color w:val="000000"/>
                <w:sz w:val="24"/>
              </w:rPr>
              <w:t>300347</w:t>
            </w:r>
          </w:p>
        </w:tc>
        <w:tc>
          <w:tcPr>
            <w:tcW w:w="1980" w:type="dxa"/>
            <w:vAlign w:val="center"/>
          </w:tcPr>
          <w:p w:rsidR="0013507D" w:rsidRDefault="00EF5AA7">
            <w:pPr>
              <w:jc w:val="center"/>
            </w:pPr>
            <w:r>
              <w:rPr>
                <w:color w:val="000000"/>
                <w:sz w:val="24"/>
              </w:rPr>
              <w:t>泰格医药</w:t>
            </w:r>
          </w:p>
        </w:tc>
        <w:tc>
          <w:tcPr>
            <w:tcW w:w="2880" w:type="dxa"/>
            <w:vAlign w:val="center"/>
          </w:tcPr>
          <w:p w:rsidR="0013507D" w:rsidRDefault="00EF5AA7">
            <w:pPr>
              <w:jc w:val="right"/>
            </w:pPr>
            <w:r>
              <w:rPr>
                <w:color w:val="000000"/>
                <w:sz w:val="24"/>
              </w:rPr>
              <w:t>26,080,142.75</w:t>
            </w:r>
          </w:p>
        </w:tc>
        <w:tc>
          <w:tcPr>
            <w:tcW w:w="1620" w:type="dxa"/>
            <w:vAlign w:val="center"/>
          </w:tcPr>
          <w:p w:rsidR="0013507D" w:rsidRDefault="00EF5AA7">
            <w:pPr>
              <w:jc w:val="right"/>
            </w:pPr>
            <w:r>
              <w:rPr>
                <w:color w:val="000000"/>
                <w:sz w:val="24"/>
              </w:rPr>
              <w:t>1.79</w:t>
            </w:r>
          </w:p>
        </w:tc>
      </w:tr>
      <w:tr w:rsidR="0013507D">
        <w:tc>
          <w:tcPr>
            <w:tcW w:w="870" w:type="dxa"/>
            <w:vAlign w:val="center"/>
          </w:tcPr>
          <w:p w:rsidR="0013507D" w:rsidRDefault="00EF5AA7">
            <w:pPr>
              <w:jc w:val="center"/>
            </w:pPr>
            <w:r>
              <w:rPr>
                <w:color w:val="000000"/>
                <w:sz w:val="24"/>
              </w:rPr>
              <w:t>10</w:t>
            </w:r>
          </w:p>
        </w:tc>
        <w:tc>
          <w:tcPr>
            <w:tcW w:w="1650" w:type="dxa"/>
            <w:vAlign w:val="center"/>
          </w:tcPr>
          <w:p w:rsidR="0013507D" w:rsidRDefault="00EF5AA7">
            <w:pPr>
              <w:jc w:val="center"/>
            </w:pPr>
            <w:r>
              <w:rPr>
                <w:color w:val="000000"/>
                <w:sz w:val="24"/>
              </w:rPr>
              <w:t>002599</w:t>
            </w:r>
          </w:p>
        </w:tc>
        <w:tc>
          <w:tcPr>
            <w:tcW w:w="1980" w:type="dxa"/>
            <w:vAlign w:val="center"/>
          </w:tcPr>
          <w:p w:rsidR="0013507D" w:rsidRDefault="00EF5AA7">
            <w:pPr>
              <w:jc w:val="center"/>
            </w:pPr>
            <w:r>
              <w:rPr>
                <w:color w:val="000000"/>
                <w:sz w:val="24"/>
              </w:rPr>
              <w:t>盛通股份</w:t>
            </w:r>
          </w:p>
        </w:tc>
        <w:tc>
          <w:tcPr>
            <w:tcW w:w="2880" w:type="dxa"/>
            <w:vAlign w:val="center"/>
          </w:tcPr>
          <w:p w:rsidR="0013507D" w:rsidRDefault="00EF5AA7">
            <w:pPr>
              <w:jc w:val="right"/>
            </w:pPr>
            <w:r>
              <w:rPr>
                <w:color w:val="000000"/>
                <w:sz w:val="24"/>
              </w:rPr>
              <w:t>25,202,113.02</w:t>
            </w:r>
          </w:p>
        </w:tc>
        <w:tc>
          <w:tcPr>
            <w:tcW w:w="1620" w:type="dxa"/>
            <w:vAlign w:val="center"/>
          </w:tcPr>
          <w:p w:rsidR="0013507D" w:rsidRDefault="00EF5AA7">
            <w:pPr>
              <w:jc w:val="right"/>
            </w:pPr>
            <w:r>
              <w:rPr>
                <w:color w:val="000000"/>
                <w:sz w:val="24"/>
              </w:rPr>
              <w:t>1.73</w:t>
            </w:r>
          </w:p>
        </w:tc>
      </w:tr>
      <w:tr w:rsidR="0013507D">
        <w:tc>
          <w:tcPr>
            <w:tcW w:w="870" w:type="dxa"/>
            <w:vAlign w:val="center"/>
          </w:tcPr>
          <w:p w:rsidR="0013507D" w:rsidRDefault="00EF5AA7">
            <w:pPr>
              <w:jc w:val="center"/>
            </w:pPr>
            <w:r>
              <w:rPr>
                <w:color w:val="000000"/>
                <w:sz w:val="24"/>
              </w:rPr>
              <w:t>11</w:t>
            </w:r>
          </w:p>
        </w:tc>
        <w:tc>
          <w:tcPr>
            <w:tcW w:w="1650" w:type="dxa"/>
            <w:vAlign w:val="center"/>
          </w:tcPr>
          <w:p w:rsidR="0013507D" w:rsidRDefault="00EF5AA7">
            <w:pPr>
              <w:jc w:val="center"/>
            </w:pPr>
            <w:r>
              <w:rPr>
                <w:color w:val="000000"/>
                <w:sz w:val="24"/>
              </w:rPr>
              <w:t>600309</w:t>
            </w:r>
          </w:p>
        </w:tc>
        <w:tc>
          <w:tcPr>
            <w:tcW w:w="1980" w:type="dxa"/>
            <w:vAlign w:val="center"/>
          </w:tcPr>
          <w:p w:rsidR="0013507D" w:rsidRDefault="00EF5AA7">
            <w:pPr>
              <w:jc w:val="center"/>
            </w:pPr>
            <w:r>
              <w:rPr>
                <w:color w:val="000000"/>
                <w:sz w:val="24"/>
              </w:rPr>
              <w:t>万华化学</w:t>
            </w:r>
          </w:p>
        </w:tc>
        <w:tc>
          <w:tcPr>
            <w:tcW w:w="2880" w:type="dxa"/>
            <w:vAlign w:val="center"/>
          </w:tcPr>
          <w:p w:rsidR="0013507D" w:rsidRDefault="00EF5AA7">
            <w:pPr>
              <w:jc w:val="right"/>
            </w:pPr>
            <w:r>
              <w:rPr>
                <w:color w:val="000000"/>
                <w:sz w:val="24"/>
              </w:rPr>
              <w:t>21,788,783.37</w:t>
            </w:r>
          </w:p>
        </w:tc>
        <w:tc>
          <w:tcPr>
            <w:tcW w:w="1620" w:type="dxa"/>
            <w:vAlign w:val="center"/>
          </w:tcPr>
          <w:p w:rsidR="0013507D" w:rsidRDefault="00EF5AA7">
            <w:pPr>
              <w:jc w:val="right"/>
            </w:pPr>
            <w:r>
              <w:rPr>
                <w:color w:val="000000"/>
                <w:sz w:val="24"/>
              </w:rPr>
              <w:t>1.50</w:t>
            </w:r>
          </w:p>
        </w:tc>
      </w:tr>
      <w:tr w:rsidR="0013507D">
        <w:tc>
          <w:tcPr>
            <w:tcW w:w="870" w:type="dxa"/>
            <w:vAlign w:val="center"/>
          </w:tcPr>
          <w:p w:rsidR="0013507D" w:rsidRDefault="00EF5AA7">
            <w:pPr>
              <w:jc w:val="center"/>
            </w:pPr>
            <w:r>
              <w:rPr>
                <w:color w:val="000000"/>
                <w:sz w:val="24"/>
              </w:rPr>
              <w:t>12</w:t>
            </w:r>
          </w:p>
        </w:tc>
        <w:tc>
          <w:tcPr>
            <w:tcW w:w="1650" w:type="dxa"/>
            <w:vAlign w:val="center"/>
          </w:tcPr>
          <w:p w:rsidR="0013507D" w:rsidRDefault="00EF5AA7">
            <w:pPr>
              <w:jc w:val="center"/>
            </w:pPr>
            <w:r>
              <w:rPr>
                <w:color w:val="000000"/>
                <w:sz w:val="24"/>
              </w:rPr>
              <w:t>000820</w:t>
            </w:r>
          </w:p>
        </w:tc>
        <w:tc>
          <w:tcPr>
            <w:tcW w:w="1980" w:type="dxa"/>
            <w:vAlign w:val="center"/>
          </w:tcPr>
          <w:p w:rsidR="0013507D" w:rsidRDefault="00EF5AA7">
            <w:pPr>
              <w:jc w:val="center"/>
            </w:pPr>
            <w:r>
              <w:rPr>
                <w:color w:val="000000"/>
                <w:sz w:val="24"/>
              </w:rPr>
              <w:t>神雾节能</w:t>
            </w:r>
          </w:p>
        </w:tc>
        <w:tc>
          <w:tcPr>
            <w:tcW w:w="2880" w:type="dxa"/>
            <w:vAlign w:val="center"/>
          </w:tcPr>
          <w:p w:rsidR="0013507D" w:rsidRDefault="00EF5AA7">
            <w:pPr>
              <w:jc w:val="right"/>
            </w:pPr>
            <w:r>
              <w:rPr>
                <w:color w:val="000000"/>
                <w:sz w:val="24"/>
              </w:rPr>
              <w:t>21,430,994.78</w:t>
            </w:r>
          </w:p>
        </w:tc>
        <w:tc>
          <w:tcPr>
            <w:tcW w:w="1620" w:type="dxa"/>
            <w:vAlign w:val="center"/>
          </w:tcPr>
          <w:p w:rsidR="0013507D" w:rsidRDefault="00EF5AA7">
            <w:pPr>
              <w:jc w:val="right"/>
            </w:pPr>
            <w:r>
              <w:rPr>
                <w:color w:val="000000"/>
                <w:sz w:val="24"/>
              </w:rPr>
              <w:t>1.47</w:t>
            </w:r>
          </w:p>
        </w:tc>
      </w:tr>
      <w:tr w:rsidR="0013507D">
        <w:tc>
          <w:tcPr>
            <w:tcW w:w="870" w:type="dxa"/>
            <w:vAlign w:val="center"/>
          </w:tcPr>
          <w:p w:rsidR="0013507D" w:rsidRDefault="00EF5AA7">
            <w:pPr>
              <w:jc w:val="center"/>
            </w:pPr>
            <w:r>
              <w:rPr>
                <w:color w:val="000000"/>
                <w:sz w:val="24"/>
              </w:rPr>
              <w:t>13</w:t>
            </w:r>
          </w:p>
        </w:tc>
        <w:tc>
          <w:tcPr>
            <w:tcW w:w="1650" w:type="dxa"/>
            <w:vAlign w:val="center"/>
          </w:tcPr>
          <w:p w:rsidR="0013507D" w:rsidRDefault="00EF5AA7">
            <w:pPr>
              <w:jc w:val="center"/>
            </w:pPr>
            <w:r>
              <w:rPr>
                <w:color w:val="000000"/>
                <w:sz w:val="24"/>
              </w:rPr>
              <w:t>300231</w:t>
            </w:r>
          </w:p>
        </w:tc>
        <w:tc>
          <w:tcPr>
            <w:tcW w:w="1980" w:type="dxa"/>
            <w:vAlign w:val="center"/>
          </w:tcPr>
          <w:p w:rsidR="0013507D" w:rsidRDefault="00EF5AA7">
            <w:pPr>
              <w:jc w:val="center"/>
            </w:pPr>
            <w:r>
              <w:rPr>
                <w:color w:val="000000"/>
                <w:sz w:val="24"/>
              </w:rPr>
              <w:t>银信科技</w:t>
            </w:r>
          </w:p>
        </w:tc>
        <w:tc>
          <w:tcPr>
            <w:tcW w:w="2880" w:type="dxa"/>
            <w:vAlign w:val="center"/>
          </w:tcPr>
          <w:p w:rsidR="0013507D" w:rsidRDefault="00EF5AA7">
            <w:pPr>
              <w:jc w:val="right"/>
            </w:pPr>
            <w:r>
              <w:rPr>
                <w:color w:val="000000"/>
                <w:sz w:val="24"/>
              </w:rPr>
              <w:t>19,069,264.97</w:t>
            </w:r>
          </w:p>
        </w:tc>
        <w:tc>
          <w:tcPr>
            <w:tcW w:w="1620" w:type="dxa"/>
            <w:vAlign w:val="center"/>
          </w:tcPr>
          <w:p w:rsidR="0013507D" w:rsidRDefault="00EF5AA7">
            <w:pPr>
              <w:jc w:val="right"/>
            </w:pPr>
            <w:r>
              <w:rPr>
                <w:color w:val="000000"/>
                <w:sz w:val="24"/>
              </w:rPr>
              <w:t>1.31</w:t>
            </w:r>
          </w:p>
        </w:tc>
      </w:tr>
      <w:tr w:rsidR="0013507D">
        <w:tc>
          <w:tcPr>
            <w:tcW w:w="870" w:type="dxa"/>
            <w:vAlign w:val="center"/>
          </w:tcPr>
          <w:p w:rsidR="0013507D" w:rsidRDefault="00EF5AA7">
            <w:pPr>
              <w:jc w:val="center"/>
            </w:pPr>
            <w:r>
              <w:rPr>
                <w:color w:val="000000"/>
                <w:sz w:val="24"/>
              </w:rPr>
              <w:lastRenderedPageBreak/>
              <w:t>14</w:t>
            </w:r>
          </w:p>
        </w:tc>
        <w:tc>
          <w:tcPr>
            <w:tcW w:w="1650" w:type="dxa"/>
            <w:vAlign w:val="center"/>
          </w:tcPr>
          <w:p w:rsidR="0013507D" w:rsidRDefault="00EF5AA7">
            <w:pPr>
              <w:jc w:val="center"/>
            </w:pPr>
            <w:r>
              <w:rPr>
                <w:color w:val="000000"/>
                <w:sz w:val="24"/>
              </w:rPr>
              <w:t>300009</w:t>
            </w:r>
          </w:p>
        </w:tc>
        <w:tc>
          <w:tcPr>
            <w:tcW w:w="1980" w:type="dxa"/>
            <w:vAlign w:val="center"/>
          </w:tcPr>
          <w:p w:rsidR="0013507D" w:rsidRDefault="00EF5AA7">
            <w:pPr>
              <w:jc w:val="center"/>
            </w:pPr>
            <w:r>
              <w:rPr>
                <w:color w:val="000000"/>
                <w:sz w:val="24"/>
              </w:rPr>
              <w:t>安科生物</w:t>
            </w:r>
          </w:p>
        </w:tc>
        <w:tc>
          <w:tcPr>
            <w:tcW w:w="2880" w:type="dxa"/>
            <w:vAlign w:val="center"/>
          </w:tcPr>
          <w:p w:rsidR="0013507D" w:rsidRDefault="00EF5AA7">
            <w:pPr>
              <w:jc w:val="right"/>
            </w:pPr>
            <w:r>
              <w:rPr>
                <w:color w:val="000000"/>
                <w:sz w:val="24"/>
              </w:rPr>
              <w:t>18,899,171.21</w:t>
            </w:r>
          </w:p>
        </w:tc>
        <w:tc>
          <w:tcPr>
            <w:tcW w:w="1620" w:type="dxa"/>
            <w:vAlign w:val="center"/>
          </w:tcPr>
          <w:p w:rsidR="0013507D" w:rsidRDefault="00EF5AA7">
            <w:pPr>
              <w:jc w:val="right"/>
            </w:pPr>
            <w:r>
              <w:rPr>
                <w:color w:val="000000"/>
                <w:sz w:val="24"/>
              </w:rPr>
              <w:t>1.30</w:t>
            </w:r>
          </w:p>
        </w:tc>
      </w:tr>
      <w:tr w:rsidR="0013507D">
        <w:tc>
          <w:tcPr>
            <w:tcW w:w="870" w:type="dxa"/>
            <w:vAlign w:val="center"/>
          </w:tcPr>
          <w:p w:rsidR="0013507D" w:rsidRDefault="00EF5AA7">
            <w:pPr>
              <w:jc w:val="center"/>
            </w:pPr>
            <w:r>
              <w:rPr>
                <w:color w:val="000000"/>
                <w:sz w:val="24"/>
              </w:rPr>
              <w:t>15</w:t>
            </w:r>
          </w:p>
        </w:tc>
        <w:tc>
          <w:tcPr>
            <w:tcW w:w="1650" w:type="dxa"/>
            <w:vAlign w:val="center"/>
          </w:tcPr>
          <w:p w:rsidR="0013507D" w:rsidRDefault="00EF5AA7">
            <w:pPr>
              <w:jc w:val="center"/>
            </w:pPr>
            <w:r>
              <w:rPr>
                <w:color w:val="000000"/>
                <w:sz w:val="24"/>
              </w:rPr>
              <w:t>002094</w:t>
            </w:r>
          </w:p>
        </w:tc>
        <w:tc>
          <w:tcPr>
            <w:tcW w:w="1980" w:type="dxa"/>
            <w:vAlign w:val="center"/>
          </w:tcPr>
          <w:p w:rsidR="0013507D" w:rsidRDefault="00EF5AA7">
            <w:pPr>
              <w:jc w:val="center"/>
            </w:pPr>
            <w:r>
              <w:rPr>
                <w:color w:val="000000"/>
                <w:sz w:val="24"/>
              </w:rPr>
              <w:t>青岛金王</w:t>
            </w:r>
          </w:p>
        </w:tc>
        <w:tc>
          <w:tcPr>
            <w:tcW w:w="2880" w:type="dxa"/>
            <w:vAlign w:val="center"/>
          </w:tcPr>
          <w:p w:rsidR="0013507D" w:rsidRDefault="00EF5AA7">
            <w:pPr>
              <w:jc w:val="right"/>
            </w:pPr>
            <w:r>
              <w:rPr>
                <w:color w:val="000000"/>
                <w:sz w:val="24"/>
              </w:rPr>
              <w:t>17,901,350.00</w:t>
            </w:r>
          </w:p>
        </w:tc>
        <w:tc>
          <w:tcPr>
            <w:tcW w:w="1620" w:type="dxa"/>
            <w:vAlign w:val="center"/>
          </w:tcPr>
          <w:p w:rsidR="0013507D" w:rsidRDefault="00EF5AA7">
            <w:pPr>
              <w:jc w:val="right"/>
            </w:pPr>
            <w:r>
              <w:rPr>
                <w:color w:val="000000"/>
                <w:sz w:val="24"/>
              </w:rPr>
              <w:t>1.23</w:t>
            </w:r>
          </w:p>
        </w:tc>
      </w:tr>
      <w:tr w:rsidR="0013507D">
        <w:tc>
          <w:tcPr>
            <w:tcW w:w="870" w:type="dxa"/>
            <w:vAlign w:val="center"/>
          </w:tcPr>
          <w:p w:rsidR="0013507D" w:rsidRDefault="00EF5AA7">
            <w:pPr>
              <w:jc w:val="center"/>
            </w:pPr>
            <w:r>
              <w:rPr>
                <w:color w:val="000000"/>
                <w:sz w:val="24"/>
              </w:rPr>
              <w:t>16</w:t>
            </w:r>
          </w:p>
        </w:tc>
        <w:tc>
          <w:tcPr>
            <w:tcW w:w="1650" w:type="dxa"/>
            <w:vAlign w:val="center"/>
          </w:tcPr>
          <w:p w:rsidR="0013507D" w:rsidRDefault="00EF5AA7">
            <w:pPr>
              <w:jc w:val="center"/>
            </w:pPr>
            <w:r>
              <w:rPr>
                <w:color w:val="000000"/>
                <w:sz w:val="24"/>
              </w:rPr>
              <w:t>600337</w:t>
            </w:r>
          </w:p>
        </w:tc>
        <w:tc>
          <w:tcPr>
            <w:tcW w:w="1980" w:type="dxa"/>
            <w:vAlign w:val="center"/>
          </w:tcPr>
          <w:p w:rsidR="0013507D" w:rsidRDefault="00EF5AA7">
            <w:pPr>
              <w:jc w:val="center"/>
            </w:pPr>
            <w:r>
              <w:rPr>
                <w:color w:val="000000"/>
                <w:sz w:val="24"/>
              </w:rPr>
              <w:t>美克家居</w:t>
            </w:r>
          </w:p>
        </w:tc>
        <w:tc>
          <w:tcPr>
            <w:tcW w:w="2880" w:type="dxa"/>
            <w:vAlign w:val="center"/>
          </w:tcPr>
          <w:p w:rsidR="0013507D" w:rsidRDefault="00EF5AA7">
            <w:pPr>
              <w:jc w:val="right"/>
            </w:pPr>
            <w:r>
              <w:rPr>
                <w:color w:val="000000"/>
                <w:sz w:val="24"/>
              </w:rPr>
              <w:t>17,399,665.10</w:t>
            </w:r>
          </w:p>
        </w:tc>
        <w:tc>
          <w:tcPr>
            <w:tcW w:w="1620" w:type="dxa"/>
            <w:vAlign w:val="center"/>
          </w:tcPr>
          <w:p w:rsidR="0013507D" w:rsidRDefault="00EF5AA7">
            <w:pPr>
              <w:jc w:val="right"/>
            </w:pPr>
            <w:r>
              <w:rPr>
                <w:color w:val="000000"/>
                <w:sz w:val="24"/>
              </w:rPr>
              <w:t>1.20</w:t>
            </w:r>
          </w:p>
        </w:tc>
      </w:tr>
      <w:tr w:rsidR="0013507D">
        <w:tc>
          <w:tcPr>
            <w:tcW w:w="870" w:type="dxa"/>
            <w:vAlign w:val="center"/>
          </w:tcPr>
          <w:p w:rsidR="0013507D" w:rsidRDefault="00EF5AA7">
            <w:pPr>
              <w:jc w:val="center"/>
            </w:pPr>
            <w:r>
              <w:rPr>
                <w:color w:val="000000"/>
                <w:sz w:val="24"/>
              </w:rPr>
              <w:t>17</w:t>
            </w:r>
          </w:p>
        </w:tc>
        <w:tc>
          <w:tcPr>
            <w:tcW w:w="1650" w:type="dxa"/>
            <w:vAlign w:val="center"/>
          </w:tcPr>
          <w:p w:rsidR="0013507D" w:rsidRDefault="00EF5AA7">
            <w:pPr>
              <w:jc w:val="center"/>
            </w:pPr>
            <w:r>
              <w:rPr>
                <w:color w:val="000000"/>
                <w:sz w:val="24"/>
              </w:rPr>
              <w:t>000538</w:t>
            </w:r>
          </w:p>
        </w:tc>
        <w:tc>
          <w:tcPr>
            <w:tcW w:w="1980" w:type="dxa"/>
            <w:vAlign w:val="center"/>
          </w:tcPr>
          <w:p w:rsidR="0013507D" w:rsidRDefault="00EF5AA7">
            <w:pPr>
              <w:jc w:val="center"/>
            </w:pPr>
            <w:r>
              <w:rPr>
                <w:color w:val="000000"/>
                <w:sz w:val="24"/>
              </w:rPr>
              <w:t>云南白药</w:t>
            </w:r>
          </w:p>
        </w:tc>
        <w:tc>
          <w:tcPr>
            <w:tcW w:w="2880" w:type="dxa"/>
            <w:vAlign w:val="center"/>
          </w:tcPr>
          <w:p w:rsidR="0013507D" w:rsidRDefault="00EF5AA7">
            <w:pPr>
              <w:jc w:val="right"/>
            </w:pPr>
            <w:r>
              <w:rPr>
                <w:color w:val="000000"/>
                <w:sz w:val="24"/>
              </w:rPr>
              <w:t>17,280,106.19</w:t>
            </w:r>
          </w:p>
        </w:tc>
        <w:tc>
          <w:tcPr>
            <w:tcW w:w="1620" w:type="dxa"/>
            <w:vAlign w:val="center"/>
          </w:tcPr>
          <w:p w:rsidR="0013507D" w:rsidRDefault="00EF5AA7">
            <w:pPr>
              <w:jc w:val="right"/>
            </w:pPr>
            <w:r>
              <w:rPr>
                <w:color w:val="000000"/>
                <w:sz w:val="24"/>
              </w:rPr>
              <w:t>1.19</w:t>
            </w:r>
          </w:p>
        </w:tc>
      </w:tr>
      <w:tr w:rsidR="0013507D">
        <w:tc>
          <w:tcPr>
            <w:tcW w:w="870" w:type="dxa"/>
            <w:vAlign w:val="center"/>
          </w:tcPr>
          <w:p w:rsidR="0013507D" w:rsidRDefault="00EF5AA7">
            <w:pPr>
              <w:jc w:val="center"/>
            </w:pPr>
            <w:r>
              <w:rPr>
                <w:color w:val="000000"/>
                <w:sz w:val="24"/>
              </w:rPr>
              <w:t>18</w:t>
            </w:r>
          </w:p>
        </w:tc>
        <w:tc>
          <w:tcPr>
            <w:tcW w:w="1650" w:type="dxa"/>
            <w:vAlign w:val="center"/>
          </w:tcPr>
          <w:p w:rsidR="0013507D" w:rsidRDefault="00EF5AA7">
            <w:pPr>
              <w:jc w:val="center"/>
            </w:pPr>
            <w:r>
              <w:rPr>
                <w:color w:val="000000"/>
                <w:sz w:val="24"/>
              </w:rPr>
              <w:t>300016</w:t>
            </w:r>
          </w:p>
        </w:tc>
        <w:tc>
          <w:tcPr>
            <w:tcW w:w="1980" w:type="dxa"/>
            <w:vAlign w:val="center"/>
          </w:tcPr>
          <w:p w:rsidR="0013507D" w:rsidRDefault="00EF5AA7">
            <w:pPr>
              <w:jc w:val="center"/>
            </w:pPr>
            <w:r>
              <w:rPr>
                <w:color w:val="000000"/>
                <w:sz w:val="24"/>
              </w:rPr>
              <w:t>北陆药业</w:t>
            </w:r>
          </w:p>
        </w:tc>
        <w:tc>
          <w:tcPr>
            <w:tcW w:w="2880" w:type="dxa"/>
            <w:vAlign w:val="center"/>
          </w:tcPr>
          <w:p w:rsidR="0013507D" w:rsidRDefault="00EF5AA7">
            <w:pPr>
              <w:jc w:val="right"/>
            </w:pPr>
            <w:r>
              <w:rPr>
                <w:color w:val="000000"/>
                <w:sz w:val="24"/>
              </w:rPr>
              <w:t>14,764,071.42</w:t>
            </w:r>
          </w:p>
        </w:tc>
        <w:tc>
          <w:tcPr>
            <w:tcW w:w="1620" w:type="dxa"/>
            <w:vAlign w:val="center"/>
          </w:tcPr>
          <w:p w:rsidR="0013507D" w:rsidRDefault="00EF5AA7">
            <w:pPr>
              <w:jc w:val="right"/>
            </w:pPr>
            <w:r>
              <w:rPr>
                <w:color w:val="000000"/>
                <w:sz w:val="24"/>
              </w:rPr>
              <w:t>1.01</w:t>
            </w:r>
          </w:p>
        </w:tc>
      </w:tr>
      <w:tr w:rsidR="0013507D">
        <w:tc>
          <w:tcPr>
            <w:tcW w:w="870" w:type="dxa"/>
            <w:vAlign w:val="center"/>
          </w:tcPr>
          <w:p w:rsidR="0013507D" w:rsidRDefault="00EF5AA7">
            <w:pPr>
              <w:jc w:val="center"/>
            </w:pPr>
            <w:r>
              <w:rPr>
                <w:color w:val="000000"/>
                <w:sz w:val="24"/>
              </w:rPr>
              <w:t>19</w:t>
            </w:r>
          </w:p>
        </w:tc>
        <w:tc>
          <w:tcPr>
            <w:tcW w:w="1650" w:type="dxa"/>
            <w:vAlign w:val="center"/>
          </w:tcPr>
          <w:p w:rsidR="0013507D" w:rsidRDefault="00EF5AA7">
            <w:pPr>
              <w:jc w:val="center"/>
            </w:pPr>
            <w:r>
              <w:rPr>
                <w:color w:val="000000"/>
                <w:sz w:val="24"/>
              </w:rPr>
              <w:t>002659</w:t>
            </w:r>
          </w:p>
        </w:tc>
        <w:tc>
          <w:tcPr>
            <w:tcW w:w="1980" w:type="dxa"/>
            <w:vAlign w:val="center"/>
          </w:tcPr>
          <w:p w:rsidR="0013507D" w:rsidRDefault="00EF5AA7">
            <w:pPr>
              <w:jc w:val="center"/>
            </w:pPr>
            <w:r>
              <w:rPr>
                <w:color w:val="000000"/>
                <w:sz w:val="24"/>
              </w:rPr>
              <w:t>中泰桥梁</w:t>
            </w:r>
          </w:p>
        </w:tc>
        <w:tc>
          <w:tcPr>
            <w:tcW w:w="2880" w:type="dxa"/>
            <w:vAlign w:val="center"/>
          </w:tcPr>
          <w:p w:rsidR="0013507D" w:rsidRDefault="00EF5AA7">
            <w:pPr>
              <w:jc w:val="right"/>
            </w:pPr>
            <w:r>
              <w:rPr>
                <w:color w:val="000000"/>
                <w:sz w:val="24"/>
              </w:rPr>
              <w:t>14,585,969.00</w:t>
            </w:r>
          </w:p>
        </w:tc>
        <w:tc>
          <w:tcPr>
            <w:tcW w:w="1620" w:type="dxa"/>
            <w:vAlign w:val="center"/>
          </w:tcPr>
          <w:p w:rsidR="0013507D" w:rsidRDefault="00EF5AA7">
            <w:pPr>
              <w:jc w:val="right"/>
            </w:pPr>
            <w:r>
              <w:rPr>
                <w:color w:val="000000"/>
                <w:sz w:val="24"/>
              </w:rPr>
              <w:t>1.00</w:t>
            </w:r>
          </w:p>
        </w:tc>
      </w:tr>
      <w:tr w:rsidR="0013507D">
        <w:tc>
          <w:tcPr>
            <w:tcW w:w="870" w:type="dxa"/>
            <w:vAlign w:val="center"/>
          </w:tcPr>
          <w:p w:rsidR="0013507D" w:rsidRDefault="00EF5AA7">
            <w:pPr>
              <w:jc w:val="center"/>
            </w:pPr>
            <w:r>
              <w:rPr>
                <w:color w:val="000000"/>
                <w:sz w:val="24"/>
              </w:rPr>
              <w:t>20</w:t>
            </w:r>
          </w:p>
        </w:tc>
        <w:tc>
          <w:tcPr>
            <w:tcW w:w="1650" w:type="dxa"/>
            <w:vAlign w:val="center"/>
          </w:tcPr>
          <w:p w:rsidR="0013507D" w:rsidRDefault="00EF5AA7">
            <w:pPr>
              <w:jc w:val="center"/>
            </w:pPr>
            <w:r>
              <w:rPr>
                <w:color w:val="000000"/>
                <w:sz w:val="24"/>
              </w:rPr>
              <w:t>600196</w:t>
            </w:r>
          </w:p>
        </w:tc>
        <w:tc>
          <w:tcPr>
            <w:tcW w:w="1980" w:type="dxa"/>
            <w:vAlign w:val="center"/>
          </w:tcPr>
          <w:p w:rsidR="0013507D" w:rsidRDefault="00EF5AA7">
            <w:pPr>
              <w:jc w:val="center"/>
            </w:pPr>
            <w:r>
              <w:rPr>
                <w:color w:val="000000"/>
                <w:sz w:val="24"/>
              </w:rPr>
              <w:t>复星医药</w:t>
            </w:r>
          </w:p>
        </w:tc>
        <w:tc>
          <w:tcPr>
            <w:tcW w:w="2880" w:type="dxa"/>
            <w:vAlign w:val="center"/>
          </w:tcPr>
          <w:p w:rsidR="0013507D" w:rsidRDefault="00EF5AA7">
            <w:pPr>
              <w:jc w:val="right"/>
            </w:pPr>
            <w:r>
              <w:rPr>
                <w:color w:val="000000"/>
                <w:sz w:val="24"/>
              </w:rPr>
              <w:t>14,278,611.00</w:t>
            </w:r>
          </w:p>
        </w:tc>
        <w:tc>
          <w:tcPr>
            <w:tcW w:w="1620" w:type="dxa"/>
            <w:vAlign w:val="center"/>
          </w:tcPr>
          <w:p w:rsidR="0013507D" w:rsidRDefault="00EF5AA7">
            <w:pPr>
              <w:jc w:val="right"/>
            </w:pPr>
            <w:r>
              <w:rPr>
                <w:color w:val="000000"/>
                <w:sz w:val="24"/>
              </w:rPr>
              <w:t>0.98</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本期累计买入金额</w:t>
      </w:r>
      <w:r w:rsidRPr="00C234F0">
        <w:rPr>
          <w:kern w:val="0"/>
          <w:sz w:val="24"/>
        </w:rPr>
        <w:t>”</w:t>
      </w:r>
      <w:r w:rsidRPr="00C234F0">
        <w:rPr>
          <w:kern w:val="0"/>
          <w:sz w:val="24"/>
        </w:rPr>
        <w:t>按买入成交金额（成交单价乘以成交数量）填列，不考虑相关交易费用。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w:t>
      </w:r>
      <w:proofErr w:type="gramStart"/>
      <w:r w:rsidR="006A7E68" w:rsidRPr="00245C29">
        <w:rPr>
          <w:rFonts w:ascii="Times New Roman" w:hAnsi="Times New Roman" w:hint="eastAsia"/>
          <w:kern w:val="0"/>
          <w:szCs w:val="24"/>
        </w:rPr>
        <w:t>初</w:t>
      </w:r>
      <w:r w:rsidRPr="00245C29">
        <w:rPr>
          <w:rFonts w:ascii="Times New Roman" w:hAnsi="Times New Roman" w:hint="eastAsia"/>
          <w:kern w:val="0"/>
          <w:szCs w:val="24"/>
        </w:rPr>
        <w:t>基金</w:t>
      </w:r>
      <w:proofErr w:type="gramEnd"/>
      <w:r w:rsidRPr="00245C29">
        <w:rPr>
          <w:rFonts w:ascii="Times New Roman" w:hAnsi="Times New Roman" w:hint="eastAsia"/>
          <w:kern w:val="0"/>
          <w:szCs w:val="24"/>
        </w:rPr>
        <w:t>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本期累计卖出金额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w:t>
            </w:r>
            <w:proofErr w:type="gramStart"/>
            <w:r w:rsidR="006A7E68" w:rsidRPr="00C234F0">
              <w:rPr>
                <w:rFonts w:hint="eastAsia"/>
                <w:color w:val="000000"/>
                <w:sz w:val="24"/>
              </w:rPr>
              <w:t>初</w:t>
            </w:r>
            <w:r w:rsidRPr="00C234F0">
              <w:rPr>
                <w:rFonts w:hint="eastAsia"/>
                <w:color w:val="000000"/>
                <w:sz w:val="24"/>
              </w:rPr>
              <w:t>基金</w:t>
            </w:r>
            <w:proofErr w:type="gramEnd"/>
            <w:r w:rsidRPr="00C234F0">
              <w:rPr>
                <w:rFonts w:hint="eastAsia"/>
                <w:color w:val="000000"/>
                <w:sz w:val="24"/>
              </w:rPr>
              <w:t>资产净值比例（％）</w:t>
            </w:r>
          </w:p>
        </w:tc>
      </w:tr>
      <w:tr w:rsidR="0013507D">
        <w:tc>
          <w:tcPr>
            <w:tcW w:w="870" w:type="dxa"/>
            <w:vAlign w:val="center"/>
          </w:tcPr>
          <w:p w:rsidR="0013507D" w:rsidRDefault="00EF5AA7">
            <w:pPr>
              <w:jc w:val="center"/>
            </w:pPr>
            <w:r>
              <w:t>1</w:t>
            </w:r>
          </w:p>
        </w:tc>
        <w:tc>
          <w:tcPr>
            <w:tcW w:w="1650" w:type="dxa"/>
            <w:vAlign w:val="center"/>
          </w:tcPr>
          <w:p w:rsidR="0013507D" w:rsidRDefault="00EF5AA7">
            <w:pPr>
              <w:jc w:val="center"/>
            </w:pPr>
            <w:r>
              <w:t>600703</w:t>
            </w:r>
          </w:p>
        </w:tc>
        <w:tc>
          <w:tcPr>
            <w:tcW w:w="1980" w:type="dxa"/>
            <w:vAlign w:val="center"/>
          </w:tcPr>
          <w:p w:rsidR="0013507D" w:rsidRDefault="00EF5AA7">
            <w:pPr>
              <w:jc w:val="center"/>
            </w:pPr>
            <w:r>
              <w:t>三安光电</w:t>
            </w:r>
          </w:p>
        </w:tc>
        <w:tc>
          <w:tcPr>
            <w:tcW w:w="2880" w:type="dxa"/>
            <w:vAlign w:val="center"/>
          </w:tcPr>
          <w:p w:rsidR="0013507D" w:rsidRDefault="00EF5AA7">
            <w:pPr>
              <w:jc w:val="right"/>
            </w:pPr>
            <w:r>
              <w:t>78,792,023.04</w:t>
            </w:r>
          </w:p>
        </w:tc>
        <w:tc>
          <w:tcPr>
            <w:tcW w:w="1620" w:type="dxa"/>
            <w:vAlign w:val="center"/>
          </w:tcPr>
          <w:p w:rsidR="0013507D" w:rsidRDefault="00EF5AA7">
            <w:pPr>
              <w:jc w:val="right"/>
            </w:pPr>
            <w:r>
              <w:t>5.41</w:t>
            </w:r>
          </w:p>
        </w:tc>
      </w:tr>
      <w:tr w:rsidR="0013507D">
        <w:tc>
          <w:tcPr>
            <w:tcW w:w="870" w:type="dxa"/>
            <w:vAlign w:val="center"/>
          </w:tcPr>
          <w:p w:rsidR="0013507D" w:rsidRDefault="00EF5AA7">
            <w:pPr>
              <w:jc w:val="center"/>
            </w:pPr>
            <w:r>
              <w:t>2</w:t>
            </w:r>
          </w:p>
        </w:tc>
        <w:tc>
          <w:tcPr>
            <w:tcW w:w="1650" w:type="dxa"/>
            <w:vAlign w:val="center"/>
          </w:tcPr>
          <w:p w:rsidR="0013507D" w:rsidRDefault="00EF5AA7">
            <w:pPr>
              <w:jc w:val="center"/>
            </w:pPr>
            <w:r>
              <w:t>600309</w:t>
            </w:r>
          </w:p>
        </w:tc>
        <w:tc>
          <w:tcPr>
            <w:tcW w:w="1980" w:type="dxa"/>
            <w:vAlign w:val="center"/>
          </w:tcPr>
          <w:p w:rsidR="0013507D" w:rsidRDefault="00EF5AA7">
            <w:pPr>
              <w:jc w:val="center"/>
            </w:pPr>
            <w:r>
              <w:t>万华化学</w:t>
            </w:r>
          </w:p>
        </w:tc>
        <w:tc>
          <w:tcPr>
            <w:tcW w:w="2880" w:type="dxa"/>
            <w:vAlign w:val="center"/>
          </w:tcPr>
          <w:p w:rsidR="0013507D" w:rsidRDefault="00EF5AA7">
            <w:pPr>
              <w:jc w:val="right"/>
            </w:pPr>
            <w:r>
              <w:t>78,401,655.87</w:t>
            </w:r>
          </w:p>
        </w:tc>
        <w:tc>
          <w:tcPr>
            <w:tcW w:w="1620" w:type="dxa"/>
            <w:vAlign w:val="center"/>
          </w:tcPr>
          <w:p w:rsidR="0013507D" w:rsidRDefault="00EF5AA7">
            <w:pPr>
              <w:jc w:val="right"/>
            </w:pPr>
            <w:r>
              <w:t>5.38</w:t>
            </w:r>
          </w:p>
        </w:tc>
      </w:tr>
      <w:tr w:rsidR="0013507D">
        <w:tc>
          <w:tcPr>
            <w:tcW w:w="870" w:type="dxa"/>
            <w:vAlign w:val="center"/>
          </w:tcPr>
          <w:p w:rsidR="0013507D" w:rsidRDefault="00EF5AA7">
            <w:pPr>
              <w:jc w:val="center"/>
            </w:pPr>
            <w:r>
              <w:t>3</w:t>
            </w:r>
          </w:p>
        </w:tc>
        <w:tc>
          <w:tcPr>
            <w:tcW w:w="1650" w:type="dxa"/>
            <w:vAlign w:val="center"/>
          </w:tcPr>
          <w:p w:rsidR="0013507D" w:rsidRDefault="00EF5AA7">
            <w:pPr>
              <w:jc w:val="center"/>
            </w:pPr>
            <w:r>
              <w:t>300212</w:t>
            </w:r>
          </w:p>
        </w:tc>
        <w:tc>
          <w:tcPr>
            <w:tcW w:w="1980" w:type="dxa"/>
            <w:vAlign w:val="center"/>
          </w:tcPr>
          <w:p w:rsidR="0013507D" w:rsidRDefault="00EF5AA7">
            <w:pPr>
              <w:jc w:val="center"/>
            </w:pPr>
            <w:r>
              <w:t>易华录</w:t>
            </w:r>
          </w:p>
        </w:tc>
        <w:tc>
          <w:tcPr>
            <w:tcW w:w="2880" w:type="dxa"/>
            <w:vAlign w:val="center"/>
          </w:tcPr>
          <w:p w:rsidR="0013507D" w:rsidRDefault="00EF5AA7">
            <w:pPr>
              <w:jc w:val="right"/>
            </w:pPr>
            <w:r>
              <w:t>73,208,702.24</w:t>
            </w:r>
          </w:p>
        </w:tc>
        <w:tc>
          <w:tcPr>
            <w:tcW w:w="1620" w:type="dxa"/>
            <w:vAlign w:val="center"/>
          </w:tcPr>
          <w:p w:rsidR="0013507D" w:rsidRDefault="00EF5AA7">
            <w:pPr>
              <w:jc w:val="right"/>
            </w:pPr>
            <w:r>
              <w:t>5.03</w:t>
            </w:r>
          </w:p>
        </w:tc>
      </w:tr>
      <w:tr w:rsidR="0013507D">
        <w:tc>
          <w:tcPr>
            <w:tcW w:w="870" w:type="dxa"/>
            <w:vAlign w:val="center"/>
          </w:tcPr>
          <w:p w:rsidR="0013507D" w:rsidRDefault="00EF5AA7">
            <w:pPr>
              <w:jc w:val="center"/>
            </w:pPr>
            <w:r>
              <w:t>4</w:t>
            </w:r>
          </w:p>
        </w:tc>
        <w:tc>
          <w:tcPr>
            <w:tcW w:w="1650" w:type="dxa"/>
            <w:vAlign w:val="center"/>
          </w:tcPr>
          <w:p w:rsidR="0013507D" w:rsidRDefault="00EF5AA7">
            <w:pPr>
              <w:jc w:val="center"/>
            </w:pPr>
            <w:r>
              <w:t>002195</w:t>
            </w:r>
          </w:p>
        </w:tc>
        <w:tc>
          <w:tcPr>
            <w:tcW w:w="1980" w:type="dxa"/>
            <w:vAlign w:val="center"/>
          </w:tcPr>
          <w:p w:rsidR="0013507D" w:rsidRDefault="00EF5AA7">
            <w:pPr>
              <w:jc w:val="center"/>
            </w:pPr>
            <w:r>
              <w:t>二三四五</w:t>
            </w:r>
          </w:p>
        </w:tc>
        <w:tc>
          <w:tcPr>
            <w:tcW w:w="2880" w:type="dxa"/>
            <w:vAlign w:val="center"/>
          </w:tcPr>
          <w:p w:rsidR="0013507D" w:rsidRDefault="00EF5AA7">
            <w:pPr>
              <w:jc w:val="right"/>
            </w:pPr>
            <w:r>
              <w:t>71,461,997.60</w:t>
            </w:r>
          </w:p>
        </w:tc>
        <w:tc>
          <w:tcPr>
            <w:tcW w:w="1620" w:type="dxa"/>
            <w:vAlign w:val="center"/>
          </w:tcPr>
          <w:p w:rsidR="0013507D" w:rsidRDefault="00EF5AA7">
            <w:pPr>
              <w:jc w:val="right"/>
            </w:pPr>
            <w:r>
              <w:t>4.91</w:t>
            </w:r>
          </w:p>
        </w:tc>
      </w:tr>
      <w:tr w:rsidR="0013507D">
        <w:tc>
          <w:tcPr>
            <w:tcW w:w="870" w:type="dxa"/>
            <w:vAlign w:val="center"/>
          </w:tcPr>
          <w:p w:rsidR="0013507D" w:rsidRDefault="00EF5AA7">
            <w:pPr>
              <w:jc w:val="center"/>
            </w:pPr>
            <w:r>
              <w:t>5</w:t>
            </w:r>
          </w:p>
        </w:tc>
        <w:tc>
          <w:tcPr>
            <w:tcW w:w="1650" w:type="dxa"/>
            <w:vAlign w:val="center"/>
          </w:tcPr>
          <w:p w:rsidR="0013507D" w:rsidRDefault="00EF5AA7">
            <w:pPr>
              <w:jc w:val="center"/>
            </w:pPr>
            <w:r>
              <w:t>300231</w:t>
            </w:r>
          </w:p>
        </w:tc>
        <w:tc>
          <w:tcPr>
            <w:tcW w:w="1980" w:type="dxa"/>
            <w:vAlign w:val="center"/>
          </w:tcPr>
          <w:p w:rsidR="0013507D" w:rsidRDefault="00EF5AA7">
            <w:pPr>
              <w:jc w:val="center"/>
            </w:pPr>
            <w:r>
              <w:t>银信科技</w:t>
            </w:r>
          </w:p>
        </w:tc>
        <w:tc>
          <w:tcPr>
            <w:tcW w:w="2880" w:type="dxa"/>
            <w:vAlign w:val="center"/>
          </w:tcPr>
          <w:p w:rsidR="0013507D" w:rsidRDefault="00EF5AA7">
            <w:pPr>
              <w:jc w:val="right"/>
            </w:pPr>
            <w:r>
              <w:t>54,618,550.01</w:t>
            </w:r>
          </w:p>
        </w:tc>
        <w:tc>
          <w:tcPr>
            <w:tcW w:w="1620" w:type="dxa"/>
            <w:vAlign w:val="center"/>
          </w:tcPr>
          <w:p w:rsidR="0013507D" w:rsidRDefault="00EF5AA7">
            <w:pPr>
              <w:jc w:val="right"/>
            </w:pPr>
            <w:r>
              <w:t>3.75</w:t>
            </w:r>
          </w:p>
        </w:tc>
      </w:tr>
      <w:tr w:rsidR="0013507D">
        <w:tc>
          <w:tcPr>
            <w:tcW w:w="870" w:type="dxa"/>
            <w:vAlign w:val="center"/>
          </w:tcPr>
          <w:p w:rsidR="0013507D" w:rsidRDefault="00EF5AA7">
            <w:pPr>
              <w:jc w:val="center"/>
            </w:pPr>
            <w:r>
              <w:t>6</w:t>
            </w:r>
          </w:p>
        </w:tc>
        <w:tc>
          <w:tcPr>
            <w:tcW w:w="1650" w:type="dxa"/>
            <w:vAlign w:val="center"/>
          </w:tcPr>
          <w:p w:rsidR="0013507D" w:rsidRDefault="00EF5AA7">
            <w:pPr>
              <w:jc w:val="center"/>
            </w:pPr>
            <w:r>
              <w:t>002098</w:t>
            </w:r>
          </w:p>
        </w:tc>
        <w:tc>
          <w:tcPr>
            <w:tcW w:w="1980" w:type="dxa"/>
            <w:vAlign w:val="center"/>
          </w:tcPr>
          <w:p w:rsidR="0013507D" w:rsidRDefault="00EF5AA7">
            <w:pPr>
              <w:jc w:val="center"/>
            </w:pPr>
            <w:proofErr w:type="gramStart"/>
            <w:r>
              <w:t>浔</w:t>
            </w:r>
            <w:proofErr w:type="gramEnd"/>
            <w:r>
              <w:t>兴股份</w:t>
            </w:r>
          </w:p>
        </w:tc>
        <w:tc>
          <w:tcPr>
            <w:tcW w:w="2880" w:type="dxa"/>
            <w:vAlign w:val="center"/>
          </w:tcPr>
          <w:p w:rsidR="0013507D" w:rsidRDefault="00EF5AA7">
            <w:pPr>
              <w:jc w:val="right"/>
            </w:pPr>
            <w:r>
              <w:t>54,198,338.53</w:t>
            </w:r>
          </w:p>
        </w:tc>
        <w:tc>
          <w:tcPr>
            <w:tcW w:w="1620" w:type="dxa"/>
            <w:vAlign w:val="center"/>
          </w:tcPr>
          <w:p w:rsidR="0013507D" w:rsidRDefault="00EF5AA7">
            <w:pPr>
              <w:jc w:val="right"/>
            </w:pPr>
            <w:r>
              <w:t>3.72</w:t>
            </w:r>
          </w:p>
        </w:tc>
      </w:tr>
      <w:tr w:rsidR="0013507D">
        <w:tc>
          <w:tcPr>
            <w:tcW w:w="870" w:type="dxa"/>
            <w:vAlign w:val="center"/>
          </w:tcPr>
          <w:p w:rsidR="0013507D" w:rsidRDefault="00EF5AA7">
            <w:pPr>
              <w:jc w:val="center"/>
            </w:pPr>
            <w:r>
              <w:t>7</w:t>
            </w:r>
          </w:p>
        </w:tc>
        <w:tc>
          <w:tcPr>
            <w:tcW w:w="1650" w:type="dxa"/>
            <w:vAlign w:val="center"/>
          </w:tcPr>
          <w:p w:rsidR="0013507D" w:rsidRDefault="00EF5AA7">
            <w:pPr>
              <w:jc w:val="center"/>
            </w:pPr>
            <w:r>
              <w:t>300287</w:t>
            </w:r>
          </w:p>
        </w:tc>
        <w:tc>
          <w:tcPr>
            <w:tcW w:w="1980" w:type="dxa"/>
            <w:vAlign w:val="center"/>
          </w:tcPr>
          <w:p w:rsidR="0013507D" w:rsidRDefault="00EF5AA7">
            <w:pPr>
              <w:jc w:val="center"/>
            </w:pPr>
            <w:r>
              <w:t>飞利信</w:t>
            </w:r>
          </w:p>
        </w:tc>
        <w:tc>
          <w:tcPr>
            <w:tcW w:w="2880" w:type="dxa"/>
            <w:vAlign w:val="center"/>
          </w:tcPr>
          <w:p w:rsidR="0013507D" w:rsidRDefault="00EF5AA7">
            <w:pPr>
              <w:jc w:val="right"/>
            </w:pPr>
            <w:r>
              <w:t>49,673,666.49</w:t>
            </w:r>
          </w:p>
        </w:tc>
        <w:tc>
          <w:tcPr>
            <w:tcW w:w="1620" w:type="dxa"/>
            <w:vAlign w:val="center"/>
          </w:tcPr>
          <w:p w:rsidR="0013507D" w:rsidRDefault="00EF5AA7">
            <w:pPr>
              <w:jc w:val="right"/>
            </w:pPr>
            <w:r>
              <w:t>3.41</w:t>
            </w:r>
          </w:p>
        </w:tc>
      </w:tr>
      <w:tr w:rsidR="0013507D">
        <w:tc>
          <w:tcPr>
            <w:tcW w:w="870" w:type="dxa"/>
            <w:vAlign w:val="center"/>
          </w:tcPr>
          <w:p w:rsidR="0013507D" w:rsidRDefault="00EF5AA7">
            <w:pPr>
              <w:jc w:val="center"/>
            </w:pPr>
            <w:r>
              <w:t>8</w:t>
            </w:r>
          </w:p>
        </w:tc>
        <w:tc>
          <w:tcPr>
            <w:tcW w:w="1650" w:type="dxa"/>
            <w:vAlign w:val="center"/>
          </w:tcPr>
          <w:p w:rsidR="0013507D" w:rsidRDefault="00EF5AA7">
            <w:pPr>
              <w:jc w:val="center"/>
            </w:pPr>
            <w:r>
              <w:t>300279</w:t>
            </w:r>
          </w:p>
        </w:tc>
        <w:tc>
          <w:tcPr>
            <w:tcW w:w="1980" w:type="dxa"/>
            <w:vAlign w:val="center"/>
          </w:tcPr>
          <w:p w:rsidR="0013507D" w:rsidRDefault="00EF5AA7">
            <w:pPr>
              <w:jc w:val="center"/>
            </w:pPr>
            <w:proofErr w:type="gramStart"/>
            <w:r>
              <w:t>和晶科技</w:t>
            </w:r>
            <w:proofErr w:type="gramEnd"/>
          </w:p>
        </w:tc>
        <w:tc>
          <w:tcPr>
            <w:tcW w:w="2880" w:type="dxa"/>
            <w:vAlign w:val="center"/>
          </w:tcPr>
          <w:p w:rsidR="0013507D" w:rsidRDefault="00EF5AA7">
            <w:pPr>
              <w:jc w:val="right"/>
            </w:pPr>
            <w:r>
              <w:t>46,905,641.56</w:t>
            </w:r>
          </w:p>
        </w:tc>
        <w:tc>
          <w:tcPr>
            <w:tcW w:w="1620" w:type="dxa"/>
            <w:vAlign w:val="center"/>
          </w:tcPr>
          <w:p w:rsidR="0013507D" w:rsidRDefault="00EF5AA7">
            <w:pPr>
              <w:jc w:val="right"/>
            </w:pPr>
            <w:r>
              <w:t>3.22</w:t>
            </w:r>
          </w:p>
        </w:tc>
      </w:tr>
      <w:tr w:rsidR="0013507D">
        <w:tc>
          <w:tcPr>
            <w:tcW w:w="870" w:type="dxa"/>
            <w:vAlign w:val="center"/>
          </w:tcPr>
          <w:p w:rsidR="0013507D" w:rsidRDefault="00EF5AA7">
            <w:pPr>
              <w:jc w:val="center"/>
            </w:pPr>
            <w:r>
              <w:t>9</w:t>
            </w:r>
          </w:p>
        </w:tc>
        <w:tc>
          <w:tcPr>
            <w:tcW w:w="1650" w:type="dxa"/>
            <w:vAlign w:val="center"/>
          </w:tcPr>
          <w:p w:rsidR="0013507D" w:rsidRDefault="00EF5AA7">
            <w:pPr>
              <w:jc w:val="center"/>
            </w:pPr>
            <w:r>
              <w:t>601233</w:t>
            </w:r>
          </w:p>
        </w:tc>
        <w:tc>
          <w:tcPr>
            <w:tcW w:w="1980" w:type="dxa"/>
            <w:vAlign w:val="center"/>
          </w:tcPr>
          <w:p w:rsidR="0013507D" w:rsidRDefault="00EF5AA7">
            <w:pPr>
              <w:jc w:val="center"/>
            </w:pPr>
            <w:proofErr w:type="gramStart"/>
            <w:r>
              <w:t>桐昆股份</w:t>
            </w:r>
            <w:proofErr w:type="gramEnd"/>
          </w:p>
        </w:tc>
        <w:tc>
          <w:tcPr>
            <w:tcW w:w="2880" w:type="dxa"/>
            <w:vAlign w:val="center"/>
          </w:tcPr>
          <w:p w:rsidR="0013507D" w:rsidRDefault="00EF5AA7">
            <w:pPr>
              <w:jc w:val="right"/>
            </w:pPr>
            <w:r>
              <w:t>46,362,349.48</w:t>
            </w:r>
          </w:p>
        </w:tc>
        <w:tc>
          <w:tcPr>
            <w:tcW w:w="1620" w:type="dxa"/>
            <w:vAlign w:val="center"/>
          </w:tcPr>
          <w:p w:rsidR="0013507D" w:rsidRDefault="00EF5AA7">
            <w:pPr>
              <w:jc w:val="right"/>
            </w:pPr>
            <w:r>
              <w:t>3.18</w:t>
            </w:r>
          </w:p>
        </w:tc>
      </w:tr>
      <w:tr w:rsidR="0013507D">
        <w:tc>
          <w:tcPr>
            <w:tcW w:w="870" w:type="dxa"/>
            <w:vAlign w:val="center"/>
          </w:tcPr>
          <w:p w:rsidR="0013507D" w:rsidRDefault="00EF5AA7">
            <w:pPr>
              <w:jc w:val="center"/>
            </w:pPr>
            <w:r>
              <w:t>10</w:t>
            </w:r>
          </w:p>
        </w:tc>
        <w:tc>
          <w:tcPr>
            <w:tcW w:w="1650" w:type="dxa"/>
            <w:vAlign w:val="center"/>
          </w:tcPr>
          <w:p w:rsidR="0013507D" w:rsidRDefault="00EF5AA7">
            <w:pPr>
              <w:jc w:val="center"/>
            </w:pPr>
            <w:r>
              <w:t>300365</w:t>
            </w:r>
          </w:p>
        </w:tc>
        <w:tc>
          <w:tcPr>
            <w:tcW w:w="1980" w:type="dxa"/>
            <w:vAlign w:val="center"/>
          </w:tcPr>
          <w:p w:rsidR="0013507D" w:rsidRDefault="00EF5AA7">
            <w:pPr>
              <w:jc w:val="center"/>
            </w:pPr>
            <w:r>
              <w:t>恒华科技</w:t>
            </w:r>
          </w:p>
        </w:tc>
        <w:tc>
          <w:tcPr>
            <w:tcW w:w="2880" w:type="dxa"/>
            <w:vAlign w:val="center"/>
          </w:tcPr>
          <w:p w:rsidR="0013507D" w:rsidRDefault="00EF5AA7">
            <w:pPr>
              <w:jc w:val="right"/>
            </w:pPr>
            <w:r>
              <w:t>44,395,527.90</w:t>
            </w:r>
          </w:p>
        </w:tc>
        <w:tc>
          <w:tcPr>
            <w:tcW w:w="1620" w:type="dxa"/>
            <w:vAlign w:val="center"/>
          </w:tcPr>
          <w:p w:rsidR="0013507D" w:rsidRDefault="00EF5AA7">
            <w:pPr>
              <w:jc w:val="right"/>
            </w:pPr>
            <w:r>
              <w:t>3.05</w:t>
            </w:r>
          </w:p>
        </w:tc>
      </w:tr>
      <w:tr w:rsidR="0013507D">
        <w:tc>
          <w:tcPr>
            <w:tcW w:w="870" w:type="dxa"/>
            <w:vAlign w:val="center"/>
          </w:tcPr>
          <w:p w:rsidR="0013507D" w:rsidRDefault="00EF5AA7">
            <w:pPr>
              <w:jc w:val="center"/>
            </w:pPr>
            <w:r>
              <w:t>11</w:t>
            </w:r>
          </w:p>
        </w:tc>
        <w:tc>
          <w:tcPr>
            <w:tcW w:w="1650" w:type="dxa"/>
            <w:vAlign w:val="center"/>
          </w:tcPr>
          <w:p w:rsidR="0013507D" w:rsidRDefault="00EF5AA7">
            <w:pPr>
              <w:jc w:val="center"/>
            </w:pPr>
            <w:r>
              <w:t>603006</w:t>
            </w:r>
          </w:p>
        </w:tc>
        <w:tc>
          <w:tcPr>
            <w:tcW w:w="1980" w:type="dxa"/>
            <w:vAlign w:val="center"/>
          </w:tcPr>
          <w:p w:rsidR="0013507D" w:rsidRDefault="00EF5AA7">
            <w:pPr>
              <w:jc w:val="center"/>
            </w:pPr>
            <w:r>
              <w:t>联</w:t>
            </w:r>
            <w:proofErr w:type="gramStart"/>
            <w:r>
              <w:t>明股份</w:t>
            </w:r>
            <w:proofErr w:type="gramEnd"/>
          </w:p>
        </w:tc>
        <w:tc>
          <w:tcPr>
            <w:tcW w:w="2880" w:type="dxa"/>
            <w:vAlign w:val="center"/>
          </w:tcPr>
          <w:p w:rsidR="0013507D" w:rsidRDefault="00EF5AA7">
            <w:pPr>
              <w:jc w:val="right"/>
            </w:pPr>
            <w:r>
              <w:t>43,787,162.41</w:t>
            </w:r>
          </w:p>
        </w:tc>
        <w:tc>
          <w:tcPr>
            <w:tcW w:w="1620" w:type="dxa"/>
            <w:vAlign w:val="center"/>
          </w:tcPr>
          <w:p w:rsidR="0013507D" w:rsidRDefault="00EF5AA7">
            <w:pPr>
              <w:jc w:val="right"/>
            </w:pPr>
            <w:r>
              <w:t>3.01</w:t>
            </w:r>
          </w:p>
        </w:tc>
      </w:tr>
      <w:tr w:rsidR="0013507D">
        <w:tc>
          <w:tcPr>
            <w:tcW w:w="870" w:type="dxa"/>
            <w:vAlign w:val="center"/>
          </w:tcPr>
          <w:p w:rsidR="0013507D" w:rsidRDefault="00EF5AA7">
            <w:pPr>
              <w:jc w:val="center"/>
            </w:pPr>
            <w:r>
              <w:t>12</w:t>
            </w:r>
          </w:p>
        </w:tc>
        <w:tc>
          <w:tcPr>
            <w:tcW w:w="1650" w:type="dxa"/>
            <w:vAlign w:val="center"/>
          </w:tcPr>
          <w:p w:rsidR="0013507D" w:rsidRDefault="00EF5AA7">
            <w:pPr>
              <w:jc w:val="center"/>
            </w:pPr>
            <w:r>
              <w:t>600259</w:t>
            </w:r>
          </w:p>
        </w:tc>
        <w:tc>
          <w:tcPr>
            <w:tcW w:w="1980" w:type="dxa"/>
            <w:vAlign w:val="center"/>
          </w:tcPr>
          <w:p w:rsidR="0013507D" w:rsidRDefault="00EF5AA7">
            <w:pPr>
              <w:jc w:val="center"/>
            </w:pPr>
            <w:r>
              <w:t>广</w:t>
            </w:r>
            <w:proofErr w:type="gramStart"/>
            <w:r>
              <w:t>晟</w:t>
            </w:r>
            <w:proofErr w:type="gramEnd"/>
            <w:r>
              <w:t>有色</w:t>
            </w:r>
          </w:p>
        </w:tc>
        <w:tc>
          <w:tcPr>
            <w:tcW w:w="2880" w:type="dxa"/>
            <w:vAlign w:val="center"/>
          </w:tcPr>
          <w:p w:rsidR="0013507D" w:rsidRDefault="00EF5AA7">
            <w:pPr>
              <w:jc w:val="right"/>
            </w:pPr>
            <w:r>
              <w:t>41,745,873.30</w:t>
            </w:r>
          </w:p>
        </w:tc>
        <w:tc>
          <w:tcPr>
            <w:tcW w:w="1620" w:type="dxa"/>
            <w:vAlign w:val="center"/>
          </w:tcPr>
          <w:p w:rsidR="0013507D" w:rsidRDefault="00EF5AA7">
            <w:pPr>
              <w:jc w:val="right"/>
            </w:pPr>
            <w:r>
              <w:t>2.87</w:t>
            </w:r>
          </w:p>
        </w:tc>
      </w:tr>
      <w:tr w:rsidR="0013507D">
        <w:tc>
          <w:tcPr>
            <w:tcW w:w="870" w:type="dxa"/>
            <w:vAlign w:val="center"/>
          </w:tcPr>
          <w:p w:rsidR="0013507D" w:rsidRDefault="00EF5AA7">
            <w:pPr>
              <w:jc w:val="center"/>
            </w:pPr>
            <w:r>
              <w:t>13</w:t>
            </w:r>
          </w:p>
        </w:tc>
        <w:tc>
          <w:tcPr>
            <w:tcW w:w="1650" w:type="dxa"/>
            <w:vAlign w:val="center"/>
          </w:tcPr>
          <w:p w:rsidR="0013507D" w:rsidRDefault="00EF5AA7">
            <w:pPr>
              <w:jc w:val="center"/>
            </w:pPr>
            <w:r>
              <w:t>601699</w:t>
            </w:r>
          </w:p>
        </w:tc>
        <w:tc>
          <w:tcPr>
            <w:tcW w:w="1980" w:type="dxa"/>
            <w:vAlign w:val="center"/>
          </w:tcPr>
          <w:p w:rsidR="0013507D" w:rsidRDefault="00EF5AA7">
            <w:pPr>
              <w:jc w:val="center"/>
            </w:pPr>
            <w:proofErr w:type="gramStart"/>
            <w:r>
              <w:t>潞安环能</w:t>
            </w:r>
            <w:proofErr w:type="gramEnd"/>
          </w:p>
        </w:tc>
        <w:tc>
          <w:tcPr>
            <w:tcW w:w="2880" w:type="dxa"/>
            <w:vAlign w:val="center"/>
          </w:tcPr>
          <w:p w:rsidR="0013507D" w:rsidRDefault="00EF5AA7">
            <w:pPr>
              <w:jc w:val="right"/>
            </w:pPr>
            <w:r>
              <w:t>36,152,464.81</w:t>
            </w:r>
          </w:p>
        </w:tc>
        <w:tc>
          <w:tcPr>
            <w:tcW w:w="1620" w:type="dxa"/>
            <w:vAlign w:val="center"/>
          </w:tcPr>
          <w:p w:rsidR="0013507D" w:rsidRDefault="00EF5AA7">
            <w:pPr>
              <w:jc w:val="right"/>
            </w:pPr>
            <w:r>
              <w:t>2.48</w:t>
            </w:r>
          </w:p>
        </w:tc>
      </w:tr>
      <w:tr w:rsidR="0013507D">
        <w:tc>
          <w:tcPr>
            <w:tcW w:w="870" w:type="dxa"/>
            <w:vAlign w:val="center"/>
          </w:tcPr>
          <w:p w:rsidR="0013507D" w:rsidRDefault="00EF5AA7">
            <w:pPr>
              <w:jc w:val="center"/>
            </w:pPr>
            <w:r>
              <w:t>14</w:t>
            </w:r>
          </w:p>
        </w:tc>
        <w:tc>
          <w:tcPr>
            <w:tcW w:w="1650" w:type="dxa"/>
            <w:vAlign w:val="center"/>
          </w:tcPr>
          <w:p w:rsidR="0013507D" w:rsidRDefault="00EF5AA7">
            <w:pPr>
              <w:jc w:val="center"/>
            </w:pPr>
            <w:r>
              <w:t>600691</w:t>
            </w:r>
          </w:p>
        </w:tc>
        <w:tc>
          <w:tcPr>
            <w:tcW w:w="1980" w:type="dxa"/>
            <w:vAlign w:val="center"/>
          </w:tcPr>
          <w:p w:rsidR="0013507D" w:rsidRDefault="00EF5AA7">
            <w:pPr>
              <w:jc w:val="center"/>
            </w:pPr>
            <w:r>
              <w:t>阳煤化工</w:t>
            </w:r>
          </w:p>
        </w:tc>
        <w:tc>
          <w:tcPr>
            <w:tcW w:w="2880" w:type="dxa"/>
            <w:vAlign w:val="center"/>
          </w:tcPr>
          <w:p w:rsidR="0013507D" w:rsidRDefault="00EF5AA7">
            <w:pPr>
              <w:jc w:val="right"/>
            </w:pPr>
            <w:r>
              <w:t>35,955,260.42</w:t>
            </w:r>
          </w:p>
        </w:tc>
        <w:tc>
          <w:tcPr>
            <w:tcW w:w="1620" w:type="dxa"/>
            <w:vAlign w:val="center"/>
          </w:tcPr>
          <w:p w:rsidR="0013507D" w:rsidRDefault="00EF5AA7">
            <w:pPr>
              <w:jc w:val="right"/>
            </w:pPr>
            <w:r>
              <w:t>2.47</w:t>
            </w:r>
          </w:p>
        </w:tc>
      </w:tr>
      <w:tr w:rsidR="0013507D">
        <w:tc>
          <w:tcPr>
            <w:tcW w:w="870" w:type="dxa"/>
            <w:vAlign w:val="center"/>
          </w:tcPr>
          <w:p w:rsidR="0013507D" w:rsidRDefault="00EF5AA7">
            <w:pPr>
              <w:jc w:val="center"/>
            </w:pPr>
            <w:r>
              <w:t>15</w:t>
            </w:r>
          </w:p>
        </w:tc>
        <w:tc>
          <w:tcPr>
            <w:tcW w:w="1650" w:type="dxa"/>
            <w:vAlign w:val="center"/>
          </w:tcPr>
          <w:p w:rsidR="0013507D" w:rsidRDefault="00EF5AA7">
            <w:pPr>
              <w:jc w:val="center"/>
            </w:pPr>
            <w:r>
              <w:t>000983</w:t>
            </w:r>
          </w:p>
        </w:tc>
        <w:tc>
          <w:tcPr>
            <w:tcW w:w="1980" w:type="dxa"/>
            <w:vAlign w:val="center"/>
          </w:tcPr>
          <w:p w:rsidR="0013507D" w:rsidRDefault="00EF5AA7">
            <w:pPr>
              <w:jc w:val="center"/>
            </w:pPr>
            <w:r>
              <w:t>西山煤电</w:t>
            </w:r>
          </w:p>
        </w:tc>
        <w:tc>
          <w:tcPr>
            <w:tcW w:w="2880" w:type="dxa"/>
            <w:vAlign w:val="center"/>
          </w:tcPr>
          <w:p w:rsidR="0013507D" w:rsidRDefault="00EF5AA7">
            <w:pPr>
              <w:jc w:val="right"/>
            </w:pPr>
            <w:r>
              <w:t>27,231,755.20</w:t>
            </w:r>
          </w:p>
        </w:tc>
        <w:tc>
          <w:tcPr>
            <w:tcW w:w="1620" w:type="dxa"/>
            <w:vAlign w:val="center"/>
          </w:tcPr>
          <w:p w:rsidR="0013507D" w:rsidRDefault="00EF5AA7">
            <w:pPr>
              <w:jc w:val="right"/>
            </w:pPr>
            <w:r>
              <w:t>1.87</w:t>
            </w:r>
          </w:p>
        </w:tc>
      </w:tr>
      <w:tr w:rsidR="0013507D">
        <w:tc>
          <w:tcPr>
            <w:tcW w:w="870" w:type="dxa"/>
            <w:vAlign w:val="center"/>
          </w:tcPr>
          <w:p w:rsidR="0013507D" w:rsidRDefault="00EF5AA7">
            <w:pPr>
              <w:jc w:val="center"/>
            </w:pPr>
            <w:r>
              <w:t>16</w:t>
            </w:r>
          </w:p>
        </w:tc>
        <w:tc>
          <w:tcPr>
            <w:tcW w:w="1650" w:type="dxa"/>
            <w:vAlign w:val="center"/>
          </w:tcPr>
          <w:p w:rsidR="0013507D" w:rsidRDefault="00EF5AA7">
            <w:pPr>
              <w:jc w:val="center"/>
            </w:pPr>
            <w:r>
              <w:t>000937</w:t>
            </w:r>
          </w:p>
        </w:tc>
        <w:tc>
          <w:tcPr>
            <w:tcW w:w="1980" w:type="dxa"/>
            <w:vAlign w:val="center"/>
          </w:tcPr>
          <w:p w:rsidR="0013507D" w:rsidRDefault="00EF5AA7">
            <w:pPr>
              <w:jc w:val="center"/>
            </w:pPr>
            <w:r>
              <w:t>冀中能源</w:t>
            </w:r>
          </w:p>
        </w:tc>
        <w:tc>
          <w:tcPr>
            <w:tcW w:w="2880" w:type="dxa"/>
            <w:vAlign w:val="center"/>
          </w:tcPr>
          <w:p w:rsidR="0013507D" w:rsidRDefault="00EF5AA7">
            <w:pPr>
              <w:jc w:val="right"/>
            </w:pPr>
            <w:r>
              <w:t>26,768,400.21</w:t>
            </w:r>
          </w:p>
        </w:tc>
        <w:tc>
          <w:tcPr>
            <w:tcW w:w="1620" w:type="dxa"/>
            <w:vAlign w:val="center"/>
          </w:tcPr>
          <w:p w:rsidR="0013507D" w:rsidRDefault="00EF5AA7">
            <w:pPr>
              <w:jc w:val="right"/>
            </w:pPr>
            <w:r>
              <w:t>1.84</w:t>
            </w:r>
          </w:p>
        </w:tc>
      </w:tr>
      <w:tr w:rsidR="0013507D">
        <w:tc>
          <w:tcPr>
            <w:tcW w:w="870" w:type="dxa"/>
            <w:vAlign w:val="center"/>
          </w:tcPr>
          <w:p w:rsidR="0013507D" w:rsidRDefault="00EF5AA7">
            <w:pPr>
              <w:jc w:val="center"/>
            </w:pPr>
            <w:r>
              <w:t>17</w:t>
            </w:r>
          </w:p>
        </w:tc>
        <w:tc>
          <w:tcPr>
            <w:tcW w:w="1650" w:type="dxa"/>
            <w:vAlign w:val="center"/>
          </w:tcPr>
          <w:p w:rsidR="0013507D" w:rsidRDefault="00EF5AA7">
            <w:pPr>
              <w:jc w:val="center"/>
            </w:pPr>
            <w:r>
              <w:t>000820</w:t>
            </w:r>
          </w:p>
        </w:tc>
        <w:tc>
          <w:tcPr>
            <w:tcW w:w="1980" w:type="dxa"/>
            <w:vAlign w:val="center"/>
          </w:tcPr>
          <w:p w:rsidR="0013507D" w:rsidRDefault="00EF5AA7">
            <w:pPr>
              <w:jc w:val="center"/>
            </w:pPr>
            <w:r>
              <w:t>神雾节能</w:t>
            </w:r>
          </w:p>
        </w:tc>
        <w:tc>
          <w:tcPr>
            <w:tcW w:w="2880" w:type="dxa"/>
            <w:vAlign w:val="center"/>
          </w:tcPr>
          <w:p w:rsidR="0013507D" w:rsidRDefault="00EF5AA7">
            <w:pPr>
              <w:jc w:val="right"/>
            </w:pPr>
            <w:r>
              <w:t>24,904,906.60</w:t>
            </w:r>
          </w:p>
        </w:tc>
        <w:tc>
          <w:tcPr>
            <w:tcW w:w="1620" w:type="dxa"/>
            <w:vAlign w:val="center"/>
          </w:tcPr>
          <w:p w:rsidR="0013507D" w:rsidRDefault="00EF5AA7">
            <w:pPr>
              <w:jc w:val="right"/>
            </w:pPr>
            <w:r>
              <w:t>1.71</w:t>
            </w:r>
          </w:p>
        </w:tc>
      </w:tr>
      <w:tr w:rsidR="0013507D">
        <w:tc>
          <w:tcPr>
            <w:tcW w:w="870" w:type="dxa"/>
            <w:vAlign w:val="center"/>
          </w:tcPr>
          <w:p w:rsidR="0013507D" w:rsidRDefault="00EF5AA7">
            <w:pPr>
              <w:jc w:val="center"/>
            </w:pPr>
            <w:r>
              <w:t>18</w:t>
            </w:r>
          </w:p>
        </w:tc>
        <w:tc>
          <w:tcPr>
            <w:tcW w:w="1650" w:type="dxa"/>
            <w:vAlign w:val="center"/>
          </w:tcPr>
          <w:p w:rsidR="0013507D" w:rsidRDefault="00EF5AA7">
            <w:pPr>
              <w:jc w:val="center"/>
            </w:pPr>
            <w:r>
              <w:t>300347</w:t>
            </w:r>
          </w:p>
        </w:tc>
        <w:tc>
          <w:tcPr>
            <w:tcW w:w="1980" w:type="dxa"/>
            <w:vAlign w:val="center"/>
          </w:tcPr>
          <w:p w:rsidR="0013507D" w:rsidRDefault="00EF5AA7">
            <w:pPr>
              <w:jc w:val="center"/>
            </w:pPr>
            <w:r>
              <w:t>泰格医药</w:t>
            </w:r>
          </w:p>
        </w:tc>
        <w:tc>
          <w:tcPr>
            <w:tcW w:w="2880" w:type="dxa"/>
            <w:vAlign w:val="center"/>
          </w:tcPr>
          <w:p w:rsidR="0013507D" w:rsidRDefault="00EF5AA7">
            <w:pPr>
              <w:jc w:val="right"/>
            </w:pPr>
            <w:r>
              <w:t>24,711,813.48</w:t>
            </w:r>
          </w:p>
        </w:tc>
        <w:tc>
          <w:tcPr>
            <w:tcW w:w="1620" w:type="dxa"/>
            <w:vAlign w:val="center"/>
          </w:tcPr>
          <w:p w:rsidR="0013507D" w:rsidRDefault="00EF5AA7">
            <w:pPr>
              <w:jc w:val="right"/>
            </w:pPr>
            <w:r>
              <w:t>1.70</w:t>
            </w:r>
          </w:p>
        </w:tc>
      </w:tr>
      <w:tr w:rsidR="0013507D">
        <w:tc>
          <w:tcPr>
            <w:tcW w:w="870" w:type="dxa"/>
            <w:vAlign w:val="center"/>
          </w:tcPr>
          <w:p w:rsidR="0013507D" w:rsidRDefault="00EF5AA7">
            <w:pPr>
              <w:jc w:val="center"/>
            </w:pPr>
            <w:r>
              <w:t>19</w:t>
            </w:r>
          </w:p>
        </w:tc>
        <w:tc>
          <w:tcPr>
            <w:tcW w:w="1650" w:type="dxa"/>
            <w:vAlign w:val="center"/>
          </w:tcPr>
          <w:p w:rsidR="0013507D" w:rsidRDefault="00EF5AA7">
            <w:pPr>
              <w:jc w:val="center"/>
            </w:pPr>
            <w:r>
              <w:t>300226</w:t>
            </w:r>
          </w:p>
        </w:tc>
        <w:tc>
          <w:tcPr>
            <w:tcW w:w="1980" w:type="dxa"/>
            <w:vAlign w:val="center"/>
          </w:tcPr>
          <w:p w:rsidR="0013507D" w:rsidRDefault="00EF5AA7">
            <w:pPr>
              <w:jc w:val="center"/>
            </w:pPr>
            <w:r>
              <w:t>上海钢联</w:t>
            </w:r>
          </w:p>
        </w:tc>
        <w:tc>
          <w:tcPr>
            <w:tcW w:w="2880" w:type="dxa"/>
            <w:vAlign w:val="center"/>
          </w:tcPr>
          <w:p w:rsidR="0013507D" w:rsidRDefault="00EF5AA7">
            <w:pPr>
              <w:jc w:val="right"/>
            </w:pPr>
            <w:r>
              <w:t>23,600,214.54</w:t>
            </w:r>
          </w:p>
        </w:tc>
        <w:tc>
          <w:tcPr>
            <w:tcW w:w="1620" w:type="dxa"/>
            <w:vAlign w:val="center"/>
          </w:tcPr>
          <w:p w:rsidR="0013507D" w:rsidRDefault="00EF5AA7">
            <w:pPr>
              <w:jc w:val="right"/>
            </w:pPr>
            <w:r>
              <w:t>1.62</w:t>
            </w:r>
          </w:p>
        </w:tc>
      </w:tr>
      <w:tr w:rsidR="0013507D">
        <w:tc>
          <w:tcPr>
            <w:tcW w:w="870" w:type="dxa"/>
            <w:vAlign w:val="center"/>
          </w:tcPr>
          <w:p w:rsidR="0013507D" w:rsidRDefault="00EF5AA7">
            <w:pPr>
              <w:jc w:val="center"/>
            </w:pPr>
            <w:r>
              <w:t>20</w:t>
            </w:r>
          </w:p>
        </w:tc>
        <w:tc>
          <w:tcPr>
            <w:tcW w:w="1650" w:type="dxa"/>
            <w:vAlign w:val="center"/>
          </w:tcPr>
          <w:p w:rsidR="0013507D" w:rsidRDefault="00EF5AA7">
            <w:pPr>
              <w:jc w:val="center"/>
            </w:pPr>
            <w:r>
              <w:t>002605</w:t>
            </w:r>
          </w:p>
        </w:tc>
        <w:tc>
          <w:tcPr>
            <w:tcW w:w="1980" w:type="dxa"/>
            <w:vAlign w:val="center"/>
          </w:tcPr>
          <w:p w:rsidR="0013507D" w:rsidRDefault="00EF5AA7">
            <w:pPr>
              <w:jc w:val="center"/>
            </w:pPr>
            <w:r>
              <w:t>姚记扑克</w:t>
            </w:r>
          </w:p>
        </w:tc>
        <w:tc>
          <w:tcPr>
            <w:tcW w:w="2880" w:type="dxa"/>
            <w:vAlign w:val="center"/>
          </w:tcPr>
          <w:p w:rsidR="0013507D" w:rsidRDefault="00EF5AA7">
            <w:pPr>
              <w:jc w:val="right"/>
            </w:pPr>
            <w:r>
              <w:t>22,426,132.70</w:t>
            </w:r>
          </w:p>
        </w:tc>
        <w:tc>
          <w:tcPr>
            <w:tcW w:w="1620" w:type="dxa"/>
            <w:vAlign w:val="center"/>
          </w:tcPr>
          <w:p w:rsidR="0013507D" w:rsidRDefault="00EF5AA7">
            <w:pPr>
              <w:jc w:val="right"/>
            </w:pPr>
            <w:r>
              <w:t>1.54</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本期累计卖出金额</w:t>
      </w:r>
      <w:r w:rsidRPr="00C234F0">
        <w:rPr>
          <w:kern w:val="0"/>
          <w:sz w:val="24"/>
        </w:rPr>
        <w:t>”</w:t>
      </w:r>
      <w:r w:rsidRPr="00C234F0">
        <w:rPr>
          <w:kern w:val="0"/>
          <w:sz w:val="24"/>
        </w:rPr>
        <w:t>均按卖出成交金额（成交单价乘以成交数量）填列，不考虑相关交易费用。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lastRenderedPageBreak/>
              <w:t>买入股票的成本（成交）总额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761,493,720.74</w:t>
            </w:r>
          </w:p>
        </w:tc>
      </w:tr>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卖出股票的收入（成交）总额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1,119,675,246.01</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买入股票成本</w:t>
      </w:r>
      <w:r w:rsidRPr="00C234F0">
        <w:rPr>
          <w:kern w:val="0"/>
          <w:sz w:val="24"/>
        </w:rPr>
        <w:t>”</w:t>
      </w:r>
      <w:r w:rsidRPr="00C234F0">
        <w:rPr>
          <w:kern w:val="0"/>
          <w:sz w:val="24"/>
        </w:rPr>
        <w:t>或</w:t>
      </w:r>
      <w:r w:rsidRPr="00C234F0">
        <w:rPr>
          <w:kern w:val="0"/>
          <w:sz w:val="24"/>
        </w:rPr>
        <w:t>“</w:t>
      </w:r>
      <w:r w:rsidRPr="00C234F0">
        <w:rPr>
          <w:kern w:val="0"/>
          <w:sz w:val="24"/>
        </w:rPr>
        <w:t>卖出股票收入</w:t>
      </w:r>
      <w:r w:rsidRPr="00C234F0">
        <w:rPr>
          <w:kern w:val="0"/>
          <w:sz w:val="24"/>
        </w:rPr>
        <w:t>”</w:t>
      </w:r>
      <w:r w:rsidRPr="00C234F0">
        <w:rPr>
          <w:kern w:val="0"/>
          <w:sz w:val="24"/>
        </w:rPr>
        <w:t>均按买卖成交金额（成交单价乘以成交数量）填列，不考虑相关交易费用。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9" w:name="_Toc234814104"/>
      <w:bookmarkStart w:id="70" w:name="_Toc361324883"/>
      <w:r w:rsidRPr="00245C29">
        <w:rPr>
          <w:rFonts w:ascii="Times New Roman" w:hAnsi="Times New Roman"/>
          <w:kern w:val="0"/>
          <w:szCs w:val="24"/>
        </w:rPr>
        <w:t>8.5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69"/>
      <w:bookmarkEnd w:id="70"/>
    </w:p>
    <w:p w:rsidR="001A59F9" w:rsidRPr="00C234F0" w:rsidRDefault="001A59F9" w:rsidP="00C234F0">
      <w:pPr>
        <w:autoSpaceDE w:val="0"/>
        <w:autoSpaceDN w:val="0"/>
        <w:adjustRightInd w:val="0"/>
        <w:spacing w:before="29" w:line="288" w:lineRule="auto"/>
        <w:ind w:left="15"/>
        <w:jc w:val="right"/>
        <w:rPr>
          <w:color w:val="000000"/>
          <w:sz w:val="24"/>
        </w:rPr>
      </w:pPr>
      <w:r w:rsidRPr="00C234F0">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835"/>
        <w:gridCol w:w="2780"/>
        <w:gridCol w:w="2249"/>
      </w:tblGrid>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序号</w:t>
            </w:r>
          </w:p>
        </w:tc>
        <w:tc>
          <w:tcPr>
            <w:tcW w:w="2835"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债券品种</w:t>
            </w:r>
          </w:p>
        </w:tc>
        <w:tc>
          <w:tcPr>
            <w:tcW w:w="2780"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公允价值</w:t>
            </w:r>
          </w:p>
        </w:tc>
        <w:tc>
          <w:tcPr>
            <w:tcW w:w="2249"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占基金资产净值比例</w:t>
            </w:r>
            <w:r w:rsidRPr="00C234F0">
              <w:rPr>
                <w:color w:val="000000"/>
                <w:sz w:val="24"/>
              </w:rPr>
              <w:t>(</w:t>
            </w:r>
            <w:r w:rsidRPr="00C234F0">
              <w:rPr>
                <w:rFonts w:hint="eastAsia"/>
                <w:color w:val="000000"/>
                <w:sz w:val="24"/>
              </w:rPr>
              <w:t>％</w:t>
            </w:r>
            <w:r w:rsidRPr="00C234F0">
              <w:rPr>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国家债券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3,989,200.00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0.54</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2</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央行票据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3</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金融债券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35,962,200.00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4.84</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其中：政策性金融债</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35,962,200.00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4.84</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4</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5</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企业短期融资</w:t>
            </w:r>
            <w:proofErr w:type="gramStart"/>
            <w:r w:rsidR="000C0A18" w:rsidRPr="00C234F0">
              <w:rPr>
                <w:rFonts w:hint="eastAsia"/>
                <w:color w:val="000000"/>
                <w:sz w:val="24"/>
              </w:rPr>
              <w:t>券</w:t>
            </w:r>
            <w:proofErr w:type="gramEnd"/>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6</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中期票据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E122CE" w:rsidRPr="00C234F0" w:rsidTr="00986F4D">
        <w:tc>
          <w:tcPr>
            <w:tcW w:w="1134" w:type="dxa"/>
            <w:vAlign w:val="center"/>
          </w:tcPr>
          <w:p w:rsidR="00E122CE" w:rsidRPr="00C234F0" w:rsidRDefault="00E122CE" w:rsidP="00986F4D">
            <w:pPr>
              <w:spacing w:before="29" w:line="288" w:lineRule="auto"/>
              <w:ind w:left="17"/>
              <w:jc w:val="center"/>
              <w:rPr>
                <w:color w:val="000000"/>
                <w:sz w:val="24"/>
              </w:rPr>
            </w:pPr>
            <w:r w:rsidRPr="00C234F0">
              <w:rPr>
                <w:color w:val="000000"/>
                <w:sz w:val="24"/>
              </w:rPr>
              <w:t>7</w:t>
            </w:r>
          </w:p>
        </w:tc>
        <w:tc>
          <w:tcPr>
            <w:tcW w:w="2835" w:type="dxa"/>
            <w:vAlign w:val="center"/>
          </w:tcPr>
          <w:p w:rsidR="00E122CE" w:rsidRPr="00C234F0" w:rsidRDefault="00E122CE" w:rsidP="00986F4D">
            <w:pPr>
              <w:spacing w:before="29" w:line="288" w:lineRule="auto"/>
              <w:ind w:left="17"/>
              <w:jc w:val="left"/>
              <w:rPr>
                <w:color w:val="000000"/>
                <w:sz w:val="24"/>
              </w:rPr>
            </w:pPr>
            <w:r w:rsidRPr="00C234F0">
              <w:rPr>
                <w:rFonts w:hint="eastAsia"/>
                <w:color w:val="000000"/>
                <w:sz w:val="24"/>
              </w:rPr>
              <w:t>可转债</w:t>
            </w:r>
            <w:r>
              <w:rPr>
                <w:rFonts w:hint="eastAsia"/>
                <w:sz w:val="24"/>
              </w:rPr>
              <w:t>（可交换债）</w:t>
            </w:r>
          </w:p>
        </w:tc>
        <w:tc>
          <w:tcPr>
            <w:tcW w:w="2780" w:type="dxa"/>
            <w:vAlign w:val="center"/>
          </w:tcPr>
          <w:p w:rsidR="00E122CE" w:rsidRPr="00C234F0" w:rsidRDefault="00E122CE" w:rsidP="00986F4D">
            <w:pPr>
              <w:spacing w:before="29" w:line="288" w:lineRule="auto"/>
              <w:ind w:left="17"/>
              <w:jc w:val="right"/>
              <w:rPr>
                <w:sz w:val="24"/>
              </w:rPr>
            </w:pPr>
            <w:r w:rsidRPr="00C234F0">
              <w:rPr>
                <w:sz w:val="24"/>
              </w:rPr>
              <w:t>-</w:t>
            </w:r>
          </w:p>
        </w:tc>
        <w:tc>
          <w:tcPr>
            <w:tcW w:w="2249" w:type="dxa"/>
            <w:vAlign w:val="center"/>
          </w:tcPr>
          <w:p w:rsidR="00E122CE" w:rsidRPr="00C234F0" w:rsidRDefault="00E122CE" w:rsidP="00986F4D">
            <w:pPr>
              <w:spacing w:before="29" w:line="288" w:lineRule="auto"/>
              <w:ind w:left="17"/>
              <w:jc w:val="right"/>
              <w:rPr>
                <w:sz w:val="24"/>
              </w:rPr>
            </w:pPr>
            <w:r w:rsidRPr="00C234F0">
              <w:rPr>
                <w:sz w:val="24"/>
              </w:rPr>
              <w:t>-</w:t>
            </w:r>
          </w:p>
        </w:tc>
      </w:tr>
      <w:tr w:rsidR="00E122CE" w:rsidRPr="00C51C77" w:rsidTr="00C234F0">
        <w:tc>
          <w:tcPr>
            <w:tcW w:w="1134"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8</w:t>
            </w:r>
          </w:p>
        </w:tc>
        <w:tc>
          <w:tcPr>
            <w:tcW w:w="2835" w:type="dxa"/>
            <w:vAlign w:val="center"/>
          </w:tcPr>
          <w:p w:rsidR="00E122CE" w:rsidRPr="004B6D45" w:rsidRDefault="00E122CE" w:rsidP="00E122CE">
            <w:pPr>
              <w:spacing w:before="29" w:line="288" w:lineRule="auto"/>
              <w:ind w:left="17"/>
              <w:jc w:val="left"/>
              <w:rPr>
                <w:color w:val="000000"/>
                <w:sz w:val="24"/>
              </w:rPr>
            </w:pPr>
            <w:r w:rsidRPr="004B6D45">
              <w:rPr>
                <w:rFonts w:hint="eastAsia"/>
                <w:color w:val="000000"/>
                <w:sz w:val="24"/>
              </w:rPr>
              <w:t>同业存单</w:t>
            </w:r>
          </w:p>
        </w:tc>
        <w:tc>
          <w:tcPr>
            <w:tcW w:w="2780"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w:t>
            </w:r>
          </w:p>
        </w:tc>
        <w:tc>
          <w:tcPr>
            <w:tcW w:w="2249"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9</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其他</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10</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合计</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39,951,400.00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5.38</w:t>
            </w:r>
          </w:p>
        </w:tc>
      </w:tr>
    </w:tbl>
    <w:p w:rsidR="00436166" w:rsidRPr="00C51C77" w:rsidRDefault="00436166" w:rsidP="00BE4E5D">
      <w:pPr>
        <w:tabs>
          <w:tab w:val="left" w:pos="426"/>
        </w:tabs>
        <w:spacing w:before="29" w:line="288" w:lineRule="auto"/>
        <w:jc w:val="left"/>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1" w:name="_Toc361324884"/>
      <w:r w:rsidRPr="00245C29">
        <w:rPr>
          <w:rFonts w:ascii="Times New Roman" w:hAnsi="Times New Roman"/>
          <w:kern w:val="0"/>
          <w:szCs w:val="24"/>
        </w:rPr>
        <w:t>8.6</w:t>
      </w:r>
      <w:bookmarkStart w:id="72"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1"/>
      <w:bookmarkEnd w:id="72"/>
    </w:p>
    <w:p w:rsidR="001A59F9" w:rsidRPr="005F057B" w:rsidRDefault="001A59F9" w:rsidP="005F057B">
      <w:pPr>
        <w:autoSpaceDE w:val="0"/>
        <w:autoSpaceDN w:val="0"/>
        <w:adjustRightInd w:val="0"/>
        <w:spacing w:before="29" w:line="288" w:lineRule="auto"/>
        <w:ind w:left="15"/>
        <w:jc w:val="right"/>
        <w:rPr>
          <w:color w:val="000000"/>
          <w:sz w:val="24"/>
        </w:rPr>
      </w:pPr>
      <w:r w:rsidRPr="005F057B">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500"/>
        <w:gridCol w:w="1500"/>
      </w:tblGrid>
      <w:tr w:rsidR="001A59F9" w:rsidRPr="00C51C77" w:rsidTr="006A1415">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序号</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债券代码</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债券名称</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数量</w:t>
            </w:r>
            <w:r w:rsidRPr="005F057B">
              <w:rPr>
                <w:color w:val="000000"/>
                <w:sz w:val="24"/>
              </w:rPr>
              <w:t>(</w:t>
            </w:r>
            <w:r w:rsidRPr="005F057B">
              <w:rPr>
                <w:rFonts w:hint="eastAsia"/>
                <w:color w:val="000000"/>
                <w:sz w:val="24"/>
              </w:rPr>
              <w:t>张</w:t>
            </w:r>
            <w:r w:rsidRPr="005F057B">
              <w:rPr>
                <w:color w:val="000000"/>
                <w:sz w:val="24"/>
              </w:rPr>
              <w:t>)</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公允价值</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占基金资产净值比例</w:t>
            </w:r>
            <w:r w:rsidRPr="005F057B">
              <w:rPr>
                <w:color w:val="000000"/>
                <w:sz w:val="24"/>
              </w:rPr>
              <w:t>(</w:t>
            </w:r>
            <w:r w:rsidRPr="005F057B">
              <w:rPr>
                <w:rFonts w:hint="eastAsia"/>
                <w:color w:val="000000"/>
                <w:sz w:val="24"/>
              </w:rPr>
              <w:t>％</w:t>
            </w:r>
            <w:r w:rsidRPr="005F057B">
              <w:rPr>
                <w:color w:val="000000"/>
                <w:sz w:val="24"/>
              </w:rPr>
              <w:t>)</w:t>
            </w:r>
          </w:p>
        </w:tc>
      </w:tr>
      <w:tr w:rsidR="0013507D">
        <w:tc>
          <w:tcPr>
            <w:tcW w:w="1499" w:type="dxa"/>
            <w:vAlign w:val="center"/>
          </w:tcPr>
          <w:p w:rsidR="0013507D" w:rsidRDefault="00EF5AA7">
            <w:pPr>
              <w:jc w:val="center"/>
            </w:pPr>
            <w:r>
              <w:rPr>
                <w:color w:val="000000"/>
                <w:sz w:val="24"/>
              </w:rPr>
              <w:t>1</w:t>
            </w:r>
          </w:p>
        </w:tc>
        <w:tc>
          <w:tcPr>
            <w:tcW w:w="1499" w:type="dxa"/>
            <w:vAlign w:val="center"/>
          </w:tcPr>
          <w:p w:rsidR="0013507D" w:rsidRDefault="00EF5AA7">
            <w:pPr>
              <w:jc w:val="center"/>
            </w:pPr>
            <w:r>
              <w:rPr>
                <w:color w:val="000000"/>
                <w:sz w:val="24"/>
              </w:rPr>
              <w:t>170401</w:t>
            </w:r>
          </w:p>
        </w:tc>
        <w:tc>
          <w:tcPr>
            <w:tcW w:w="1500" w:type="dxa"/>
            <w:vAlign w:val="center"/>
          </w:tcPr>
          <w:p w:rsidR="0013507D" w:rsidRDefault="00EF5AA7">
            <w:pPr>
              <w:jc w:val="center"/>
            </w:pPr>
            <w:r>
              <w:rPr>
                <w:color w:val="000000"/>
                <w:sz w:val="24"/>
              </w:rPr>
              <w:t>17</w:t>
            </w:r>
            <w:r>
              <w:rPr>
                <w:color w:val="000000"/>
                <w:sz w:val="24"/>
              </w:rPr>
              <w:t>农发</w:t>
            </w:r>
            <w:r>
              <w:rPr>
                <w:color w:val="000000"/>
                <w:sz w:val="24"/>
              </w:rPr>
              <w:t>01</w:t>
            </w:r>
          </w:p>
        </w:tc>
        <w:tc>
          <w:tcPr>
            <w:tcW w:w="1500" w:type="dxa"/>
            <w:vAlign w:val="center"/>
          </w:tcPr>
          <w:p w:rsidR="0013507D" w:rsidRDefault="00EF5AA7">
            <w:pPr>
              <w:jc w:val="right"/>
            </w:pPr>
            <w:r>
              <w:rPr>
                <w:color w:val="000000"/>
                <w:sz w:val="24"/>
              </w:rPr>
              <w:t>300,000</w:t>
            </w:r>
          </w:p>
        </w:tc>
        <w:tc>
          <w:tcPr>
            <w:tcW w:w="1500" w:type="dxa"/>
            <w:vAlign w:val="center"/>
          </w:tcPr>
          <w:p w:rsidR="0013507D" w:rsidRDefault="00EF5AA7">
            <w:pPr>
              <w:jc w:val="right"/>
            </w:pPr>
            <w:r>
              <w:rPr>
                <w:color w:val="000000"/>
                <w:sz w:val="24"/>
              </w:rPr>
              <w:t>29,994,000.00</w:t>
            </w:r>
          </w:p>
        </w:tc>
        <w:tc>
          <w:tcPr>
            <w:tcW w:w="1500" w:type="dxa"/>
            <w:vAlign w:val="center"/>
          </w:tcPr>
          <w:p w:rsidR="0013507D" w:rsidRDefault="00EF5AA7">
            <w:pPr>
              <w:jc w:val="right"/>
            </w:pPr>
            <w:r>
              <w:rPr>
                <w:color w:val="000000"/>
                <w:sz w:val="24"/>
              </w:rPr>
              <w:t>4.04</w:t>
            </w:r>
          </w:p>
        </w:tc>
      </w:tr>
      <w:tr w:rsidR="0013507D">
        <w:tc>
          <w:tcPr>
            <w:tcW w:w="1499" w:type="dxa"/>
            <w:vAlign w:val="center"/>
          </w:tcPr>
          <w:p w:rsidR="0013507D" w:rsidRDefault="00EF5AA7">
            <w:pPr>
              <w:jc w:val="center"/>
            </w:pPr>
            <w:r>
              <w:rPr>
                <w:color w:val="000000"/>
                <w:sz w:val="24"/>
              </w:rPr>
              <w:t>2</w:t>
            </w:r>
          </w:p>
        </w:tc>
        <w:tc>
          <w:tcPr>
            <w:tcW w:w="1499" w:type="dxa"/>
            <w:vAlign w:val="center"/>
          </w:tcPr>
          <w:p w:rsidR="0013507D" w:rsidRDefault="00EF5AA7">
            <w:pPr>
              <w:jc w:val="center"/>
            </w:pPr>
            <w:r>
              <w:rPr>
                <w:color w:val="000000"/>
                <w:sz w:val="24"/>
              </w:rPr>
              <w:t>170410</w:t>
            </w:r>
          </w:p>
        </w:tc>
        <w:tc>
          <w:tcPr>
            <w:tcW w:w="1500" w:type="dxa"/>
            <w:vAlign w:val="center"/>
          </w:tcPr>
          <w:p w:rsidR="0013507D" w:rsidRDefault="00EF5AA7">
            <w:pPr>
              <w:jc w:val="center"/>
            </w:pPr>
            <w:r>
              <w:rPr>
                <w:color w:val="000000"/>
                <w:sz w:val="24"/>
              </w:rPr>
              <w:t>17</w:t>
            </w:r>
            <w:r>
              <w:rPr>
                <w:color w:val="000000"/>
                <w:sz w:val="24"/>
              </w:rPr>
              <w:t>农发</w:t>
            </w:r>
            <w:r>
              <w:rPr>
                <w:color w:val="000000"/>
                <w:sz w:val="24"/>
              </w:rPr>
              <w:t>10</w:t>
            </w:r>
          </w:p>
        </w:tc>
        <w:tc>
          <w:tcPr>
            <w:tcW w:w="1500" w:type="dxa"/>
            <w:vAlign w:val="center"/>
          </w:tcPr>
          <w:p w:rsidR="0013507D" w:rsidRDefault="00EF5AA7">
            <w:pPr>
              <w:jc w:val="right"/>
            </w:pPr>
            <w:r>
              <w:rPr>
                <w:color w:val="000000"/>
                <w:sz w:val="24"/>
              </w:rPr>
              <w:t>60,000</w:t>
            </w:r>
          </w:p>
        </w:tc>
        <w:tc>
          <w:tcPr>
            <w:tcW w:w="1500" w:type="dxa"/>
            <w:vAlign w:val="center"/>
          </w:tcPr>
          <w:p w:rsidR="0013507D" w:rsidRDefault="00EF5AA7">
            <w:pPr>
              <w:jc w:val="right"/>
            </w:pPr>
            <w:r>
              <w:rPr>
                <w:color w:val="000000"/>
                <w:sz w:val="24"/>
              </w:rPr>
              <w:t>5,968,200.00</w:t>
            </w:r>
          </w:p>
        </w:tc>
        <w:tc>
          <w:tcPr>
            <w:tcW w:w="1500" w:type="dxa"/>
            <w:vAlign w:val="center"/>
          </w:tcPr>
          <w:p w:rsidR="0013507D" w:rsidRDefault="00EF5AA7">
            <w:pPr>
              <w:jc w:val="right"/>
            </w:pPr>
            <w:r>
              <w:rPr>
                <w:color w:val="000000"/>
                <w:sz w:val="24"/>
              </w:rPr>
              <w:t>0.80</w:t>
            </w:r>
          </w:p>
        </w:tc>
      </w:tr>
      <w:tr w:rsidR="0013507D">
        <w:tc>
          <w:tcPr>
            <w:tcW w:w="1499" w:type="dxa"/>
            <w:vAlign w:val="center"/>
          </w:tcPr>
          <w:p w:rsidR="0013507D" w:rsidRDefault="00EF5AA7">
            <w:pPr>
              <w:jc w:val="center"/>
            </w:pPr>
            <w:r>
              <w:rPr>
                <w:color w:val="000000"/>
                <w:sz w:val="24"/>
              </w:rPr>
              <w:t>3</w:t>
            </w:r>
          </w:p>
        </w:tc>
        <w:tc>
          <w:tcPr>
            <w:tcW w:w="1499" w:type="dxa"/>
            <w:vAlign w:val="center"/>
          </w:tcPr>
          <w:p w:rsidR="0013507D" w:rsidRDefault="00EF5AA7">
            <w:pPr>
              <w:jc w:val="center"/>
            </w:pPr>
            <w:r>
              <w:rPr>
                <w:color w:val="000000"/>
                <w:sz w:val="24"/>
              </w:rPr>
              <w:t>019571</w:t>
            </w:r>
          </w:p>
        </w:tc>
        <w:tc>
          <w:tcPr>
            <w:tcW w:w="1500" w:type="dxa"/>
            <w:vAlign w:val="center"/>
          </w:tcPr>
          <w:p w:rsidR="0013507D" w:rsidRDefault="00EF5AA7">
            <w:pPr>
              <w:jc w:val="center"/>
            </w:pPr>
            <w:r>
              <w:rPr>
                <w:color w:val="000000"/>
                <w:sz w:val="24"/>
              </w:rPr>
              <w:t>17</w:t>
            </w:r>
            <w:r>
              <w:rPr>
                <w:color w:val="000000"/>
                <w:sz w:val="24"/>
              </w:rPr>
              <w:t>国债</w:t>
            </w:r>
            <w:r>
              <w:rPr>
                <w:color w:val="000000"/>
                <w:sz w:val="24"/>
              </w:rPr>
              <w:t>17</w:t>
            </w:r>
          </w:p>
        </w:tc>
        <w:tc>
          <w:tcPr>
            <w:tcW w:w="1500" w:type="dxa"/>
            <w:vAlign w:val="center"/>
          </w:tcPr>
          <w:p w:rsidR="0013507D" w:rsidRDefault="00EF5AA7">
            <w:pPr>
              <w:jc w:val="right"/>
            </w:pPr>
            <w:r>
              <w:rPr>
                <w:color w:val="000000"/>
                <w:sz w:val="24"/>
              </w:rPr>
              <w:t>40,000</w:t>
            </w:r>
          </w:p>
        </w:tc>
        <w:tc>
          <w:tcPr>
            <w:tcW w:w="1500" w:type="dxa"/>
            <w:vAlign w:val="center"/>
          </w:tcPr>
          <w:p w:rsidR="0013507D" w:rsidRDefault="00EF5AA7">
            <w:pPr>
              <w:jc w:val="right"/>
            </w:pPr>
            <w:r>
              <w:rPr>
                <w:color w:val="000000"/>
                <w:sz w:val="24"/>
              </w:rPr>
              <w:t>3,989,200.00</w:t>
            </w:r>
          </w:p>
        </w:tc>
        <w:tc>
          <w:tcPr>
            <w:tcW w:w="1500" w:type="dxa"/>
            <w:vAlign w:val="center"/>
          </w:tcPr>
          <w:p w:rsidR="0013507D" w:rsidRDefault="00EF5AA7">
            <w:pPr>
              <w:jc w:val="right"/>
            </w:pPr>
            <w:r>
              <w:rPr>
                <w:color w:val="000000"/>
                <w:sz w:val="24"/>
              </w:rPr>
              <w:t>0.54</w:t>
            </w:r>
          </w:p>
        </w:tc>
      </w:tr>
    </w:tbl>
    <w:p w:rsidR="00360E5D" w:rsidRPr="00BE4E5D" w:rsidRDefault="00360E5D" w:rsidP="00BE4E5D">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73" w:name="_Toc361324885"/>
      <w:r w:rsidRPr="00245C29">
        <w:rPr>
          <w:rFonts w:ascii="Times New Roman" w:hAnsi="Times New Roman"/>
          <w:kern w:val="0"/>
          <w:szCs w:val="24"/>
        </w:rPr>
        <w:t>8.7</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73"/>
    </w:p>
    <w:p w:rsidR="001A59F9" w:rsidRPr="00BE4E5D" w:rsidRDefault="001A59F9" w:rsidP="00BE4E5D">
      <w:pPr>
        <w:tabs>
          <w:tab w:val="left" w:pos="426"/>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8.8</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4" w:name="_Toc361324886"/>
      <w:r w:rsidRPr="00245C29">
        <w:rPr>
          <w:rFonts w:ascii="Times New Roman" w:hAnsi="Times New Roman"/>
          <w:kern w:val="0"/>
          <w:szCs w:val="24"/>
        </w:rPr>
        <w:t>8.9</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74"/>
    </w:p>
    <w:p w:rsidR="001A59F9" w:rsidRPr="00BE4E5D" w:rsidRDefault="001A59F9" w:rsidP="00BE4E5D">
      <w:pPr>
        <w:tabs>
          <w:tab w:val="left" w:pos="426"/>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8.10 </w:t>
      </w:r>
      <w:r w:rsidRPr="00245C29">
        <w:rPr>
          <w:rFonts w:ascii="Times New Roman" w:hAnsi="Times New Roman" w:hint="eastAsia"/>
          <w:kern w:val="0"/>
          <w:szCs w:val="24"/>
        </w:rPr>
        <w:t>报告期末本基金投资的股指期货交易情况说明</w:t>
      </w:r>
    </w:p>
    <w:p w:rsidR="005D072B" w:rsidRPr="00BE4E5D" w:rsidRDefault="005D072B" w:rsidP="00BE4E5D">
      <w:pPr>
        <w:tabs>
          <w:tab w:val="left" w:pos="426"/>
        </w:tabs>
        <w:spacing w:before="29" w:line="288" w:lineRule="auto"/>
        <w:jc w:val="left"/>
        <w:rPr>
          <w:kern w:val="0"/>
          <w:sz w:val="24"/>
        </w:rPr>
      </w:pPr>
      <w:r w:rsidRPr="00075D2A">
        <w:rPr>
          <w:kern w:val="0"/>
          <w:sz w:val="24"/>
        </w:rPr>
        <w:t>本基金本报告期末未持有股指期货。</w:t>
      </w:r>
      <w:r w:rsidR="00BE4E5D">
        <w:rPr>
          <w:rFonts w:hint="eastAsia"/>
          <w:kern w:val="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8.11</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5" w:name="_Toc361324887"/>
      <w:r w:rsidRPr="00245C29">
        <w:rPr>
          <w:rFonts w:ascii="Times New Roman" w:hAnsi="Times New Roman"/>
          <w:kern w:val="0"/>
          <w:szCs w:val="24"/>
        </w:rPr>
        <w:t xml:space="preserve">8.12 </w:t>
      </w:r>
      <w:r w:rsidRPr="00245C29">
        <w:rPr>
          <w:rFonts w:ascii="Times New Roman" w:hAnsi="Times New Roman" w:hint="eastAsia"/>
          <w:kern w:val="0"/>
          <w:szCs w:val="24"/>
        </w:rPr>
        <w:t>投资组合报告附注</w:t>
      </w:r>
      <w:bookmarkEnd w:id="75"/>
    </w:p>
    <w:p w:rsidR="001A59F9" w:rsidRDefault="001A59F9" w:rsidP="00AA16A6">
      <w:pPr>
        <w:spacing w:before="29" w:line="288" w:lineRule="auto"/>
        <w:rPr>
          <w:color w:val="000000"/>
          <w:sz w:val="24"/>
        </w:rPr>
      </w:pPr>
      <w:r w:rsidRPr="00A57982">
        <w:rPr>
          <w:b/>
          <w:color w:val="000000"/>
          <w:sz w:val="24"/>
        </w:rPr>
        <w:t>8.12.1</w:t>
      </w:r>
      <w:r w:rsidRPr="00463BF5">
        <w:rPr>
          <w:color w:val="000000"/>
          <w:sz w:val="24"/>
        </w:rPr>
        <w:t>报告期内本基金投资的前十名证券的发行主体未被监管部门立案调查，在本报告编制日前一年内本基金投资的前十名证券的发行主体未受到公开谴责和处罚。</w:t>
      </w:r>
    </w:p>
    <w:p w:rsidR="001A59F9" w:rsidRDefault="001A59F9" w:rsidP="00AA16A6">
      <w:pPr>
        <w:spacing w:before="29" w:line="288" w:lineRule="auto"/>
        <w:rPr>
          <w:color w:val="000000"/>
          <w:sz w:val="24"/>
        </w:rPr>
      </w:pPr>
      <w:r w:rsidRPr="00A57982">
        <w:rPr>
          <w:b/>
          <w:color w:val="000000"/>
          <w:sz w:val="24"/>
        </w:rPr>
        <w:t>8.12.2</w:t>
      </w:r>
      <w:r w:rsidRPr="00463BF5">
        <w:rPr>
          <w:color w:val="000000"/>
          <w:sz w:val="24"/>
        </w:rPr>
        <w:t>本基金投资的前十名股票中，没有超出基金合同规定的备选股票库之外的股票。</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220,045.30</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1,111,717.69</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233,415.44</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1,565,178.43</w:t>
            </w:r>
          </w:p>
        </w:tc>
      </w:tr>
    </w:tbl>
    <w:p w:rsidR="001A59F9" w:rsidRPr="00C51C7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C51C77" w:rsidRDefault="001A59F9" w:rsidP="00A81E7C">
      <w:pPr>
        <w:tabs>
          <w:tab w:val="left" w:pos="426"/>
        </w:tabs>
        <w:spacing w:before="29" w:line="288" w:lineRule="auto"/>
        <w:jc w:val="left"/>
        <w:rPr>
          <w:rFonts w:asciiTheme="minorEastAsia" w:eastAsiaTheme="minorEastAsia" w:hAnsiTheme="minorEastAsia"/>
          <w:color w:val="000000"/>
          <w:szCs w:val="21"/>
        </w:rPr>
      </w:pPr>
      <w:r w:rsidRPr="00273FD9">
        <w:rPr>
          <w:kern w:val="0"/>
          <w:sz w:val="24"/>
        </w:rPr>
        <w:t>本基金本报告期末未持有处于转股期的可转换债券。</w:t>
      </w:r>
      <w:r w:rsidR="00A81E7C">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w:t>
      </w:r>
      <w:r w:rsidR="008A0029" w:rsidRPr="00245C29">
        <w:rPr>
          <w:rFonts w:ascii="Times New Roman" w:hAnsi="Times New Roman" w:hint="eastAsia"/>
          <w:kern w:val="0"/>
          <w:szCs w:val="24"/>
        </w:rPr>
        <w:t xml:space="preserve"> </w:t>
      </w:r>
      <w:proofErr w:type="gramStart"/>
      <w:r w:rsidRPr="00245C29">
        <w:rPr>
          <w:rFonts w:ascii="Times New Roman" w:hAnsi="Times New Roman" w:hint="eastAsia"/>
          <w:kern w:val="0"/>
          <w:szCs w:val="24"/>
        </w:rPr>
        <w:t>期末前</w:t>
      </w:r>
      <w:proofErr w:type="gramEnd"/>
      <w:r w:rsidRPr="00245C29">
        <w:rPr>
          <w:rFonts w:ascii="Times New Roman" w:hAnsi="Times New Roman" w:hint="eastAsia"/>
          <w:kern w:val="0"/>
          <w:szCs w:val="24"/>
        </w:rPr>
        <w:t>十名股票中存在流通受限情况的说明</w:t>
      </w:r>
    </w:p>
    <w:p w:rsidR="001A59F9" w:rsidRPr="00273FD9" w:rsidRDefault="001A59F9" w:rsidP="00273FD9">
      <w:pPr>
        <w:tabs>
          <w:tab w:val="left" w:pos="426"/>
        </w:tabs>
        <w:spacing w:before="29" w:line="288" w:lineRule="auto"/>
        <w:jc w:val="left"/>
        <w:rPr>
          <w:kern w:val="0"/>
          <w:sz w:val="24"/>
        </w:rPr>
      </w:pPr>
      <w:r w:rsidRPr="00273FD9">
        <w:rPr>
          <w:kern w:val="0"/>
          <w:sz w:val="24"/>
        </w:rPr>
        <w:t>本基金本报告</w:t>
      </w:r>
      <w:proofErr w:type="gramStart"/>
      <w:r w:rsidRPr="00273FD9">
        <w:rPr>
          <w:kern w:val="0"/>
          <w:sz w:val="24"/>
        </w:rPr>
        <w:t>期末前</w:t>
      </w:r>
      <w:proofErr w:type="gramEnd"/>
      <w:r w:rsidRPr="00273FD9">
        <w:rPr>
          <w:kern w:val="0"/>
          <w:sz w:val="24"/>
        </w:rPr>
        <w:t>十名股票中不存在流通受限情况。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8.12.6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1A59F9" w:rsidRDefault="001A59F9" w:rsidP="00F53C7C">
      <w:pPr>
        <w:spacing w:before="29" w:line="288" w:lineRule="auto"/>
        <w:rPr>
          <w:color w:val="000000"/>
          <w:sz w:val="24"/>
        </w:rPr>
      </w:pPr>
      <w:r w:rsidRPr="00F53C7C">
        <w:rPr>
          <w:color w:val="000000"/>
          <w:sz w:val="24"/>
        </w:rPr>
        <w:t>由于四舍五入的原因，分项之和与合计项之间可能存在尾差。</w:t>
      </w:r>
    </w:p>
    <w:p w:rsidR="00F53C7C" w:rsidRPr="00F53C7C" w:rsidRDefault="00F53C7C" w:rsidP="00F53C7C">
      <w:pPr>
        <w:spacing w:before="29" w:line="288" w:lineRule="auto"/>
        <w:rPr>
          <w:color w:val="000000"/>
          <w:sz w:val="24"/>
        </w:rPr>
      </w:pPr>
    </w:p>
    <w:p w:rsidR="001A59F9" w:rsidRDefault="001A59F9" w:rsidP="001320FD">
      <w:pPr>
        <w:pStyle w:val="1"/>
        <w:keepNext/>
        <w:keepLines/>
        <w:widowControl w:val="0"/>
        <w:spacing w:beforeLines="100" w:before="312" w:afterLines="100" w:after="312" w:line="288" w:lineRule="auto"/>
        <w:jc w:val="center"/>
        <w:rPr>
          <w:b/>
          <w:color w:val="000000"/>
          <w:szCs w:val="24"/>
        </w:rPr>
      </w:pPr>
      <w:bookmarkStart w:id="76" w:name="_Toc225500050"/>
      <w:bookmarkStart w:id="77" w:name="_Toc361324888"/>
      <w:r w:rsidRPr="00EF3943">
        <w:rPr>
          <w:rFonts w:hint="eastAsia"/>
          <w:b/>
          <w:color w:val="000000"/>
          <w:szCs w:val="24"/>
        </w:rPr>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76"/>
      <w:bookmarkEnd w:id="77"/>
    </w:p>
    <w:p w:rsidR="001A59F9" w:rsidRPr="00245C29" w:rsidRDefault="001A59F9" w:rsidP="00245C29">
      <w:pPr>
        <w:pStyle w:val="20"/>
        <w:spacing w:before="29" w:after="0" w:line="288" w:lineRule="auto"/>
        <w:rPr>
          <w:rFonts w:ascii="Times New Roman" w:hAnsi="Times New Roman"/>
          <w:kern w:val="0"/>
          <w:szCs w:val="24"/>
        </w:rPr>
      </w:pPr>
      <w:bookmarkStart w:id="78" w:name="_Toc225500051"/>
      <w:bookmarkStart w:id="79"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78"/>
      <w:bookmarkEnd w:id="79"/>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EF5AA7" w:rsidRPr="004B25B0" w:rsidTr="00EF5AA7">
        <w:tc>
          <w:tcPr>
            <w:tcW w:w="964" w:type="pct"/>
            <w:vMerge w:val="restart"/>
            <w:tcBorders>
              <w:top w:val="single" w:sz="8" w:space="0" w:color="000000"/>
              <w:left w:val="single" w:sz="8" w:space="0" w:color="000000"/>
              <w:right w:val="single" w:sz="8" w:space="0" w:color="000000"/>
            </w:tcBorders>
            <w:vAlign w:val="center"/>
          </w:tcPr>
          <w:p w:rsidR="0013507D" w:rsidRDefault="00EF5AA7">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w:t>
            </w:r>
            <w:proofErr w:type="gramStart"/>
            <w:r w:rsidRPr="004B25B0">
              <w:rPr>
                <w:rFonts w:hint="eastAsia"/>
                <w:color w:val="000000"/>
                <w:szCs w:val="21"/>
              </w:rPr>
              <w:t>人结构</w:t>
            </w:r>
            <w:proofErr w:type="gramEnd"/>
          </w:p>
        </w:tc>
      </w:tr>
      <w:tr w:rsidR="00EF5AA7" w:rsidRPr="004B25B0" w:rsidTr="00EF5AA7">
        <w:tc>
          <w:tcPr>
            <w:tcW w:w="964" w:type="pct"/>
            <w:vMerge/>
            <w:tcBorders>
              <w:left w:val="single" w:sz="8" w:space="0" w:color="000000"/>
              <w:right w:val="single" w:sz="8" w:space="0" w:color="000000"/>
            </w:tcBorders>
          </w:tcPr>
          <w:p w:rsidR="0013507D" w:rsidRDefault="0013507D">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r>
      <w:tr w:rsidR="00EF5AA7" w:rsidRPr="004B25B0" w:rsidTr="00EF5AA7">
        <w:tc>
          <w:tcPr>
            <w:tcW w:w="964" w:type="pct"/>
            <w:vMerge/>
            <w:tcBorders>
              <w:left w:val="single" w:sz="8" w:space="0" w:color="000000"/>
              <w:bottom w:val="single" w:sz="8" w:space="0" w:color="000000"/>
              <w:right w:val="single" w:sz="8" w:space="0" w:color="000000"/>
            </w:tcBorders>
          </w:tcPr>
          <w:p w:rsidR="0013507D" w:rsidRDefault="0013507D">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r>
      <w:tr w:rsidR="00EF5AA7" w:rsidRPr="004B25B0" w:rsidTr="00EF5AA7">
        <w:tc>
          <w:tcPr>
            <w:tcW w:w="964" w:type="pct"/>
            <w:tcBorders>
              <w:top w:val="single" w:sz="8" w:space="0" w:color="000000"/>
              <w:left w:val="single" w:sz="8" w:space="0" w:color="000000"/>
              <w:bottom w:val="single" w:sz="8" w:space="0" w:color="000000"/>
              <w:right w:val="single" w:sz="8" w:space="0" w:color="000000"/>
            </w:tcBorders>
            <w:vAlign w:val="center"/>
          </w:tcPr>
          <w:p w:rsidR="0013507D" w:rsidRDefault="00EF5AA7">
            <w:pPr>
              <w:jc w:val="center"/>
            </w:pPr>
            <w:r>
              <w:rPr>
                <w:bCs/>
                <w:color w:val="000000"/>
                <w:szCs w:val="21"/>
              </w:rPr>
              <w:t>11,479</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85,503.62</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316,403.98</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0.03%</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981,179,654.85</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99.97%</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0" w:name="_Toc361324891"/>
      <w:r w:rsidRPr="00245C29">
        <w:rPr>
          <w:rFonts w:ascii="Times New Roman" w:hAnsi="Times New Roman"/>
          <w:kern w:val="0"/>
          <w:szCs w:val="24"/>
        </w:rPr>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C51C77" w:rsidTr="00E7239C">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160"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p>
        </w:tc>
        <w:tc>
          <w:tcPr>
            <w:tcW w:w="3011"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177,003.76</w:t>
            </w:r>
          </w:p>
        </w:tc>
        <w:tc>
          <w:tcPr>
            <w:tcW w:w="2160"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0.02%</w:t>
            </w:r>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r w:rsidRPr="00245C29">
        <w:rPr>
          <w:rFonts w:ascii="Times New Roman" w:hAnsi="Times New Roman"/>
          <w:kern w:val="0"/>
          <w:szCs w:val="24"/>
        </w:rPr>
        <w:t>9.3</w:t>
      </w:r>
      <w:r w:rsidRPr="00245C29">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2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10~50</w:t>
            </w:r>
          </w:p>
        </w:tc>
      </w:tr>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w:t>
            </w:r>
            <w:proofErr w:type="gramStart"/>
            <w:r w:rsidRPr="00B41E3D">
              <w:rPr>
                <w:rFonts w:hint="eastAsia"/>
                <w:color w:val="000000"/>
                <w:sz w:val="24"/>
              </w:rPr>
              <w:t>基金基金</w:t>
            </w:r>
            <w:proofErr w:type="gramEnd"/>
            <w:r w:rsidRPr="00B41E3D">
              <w:rPr>
                <w:rFonts w:hint="eastAsia"/>
                <w:color w:val="000000"/>
                <w:sz w:val="24"/>
              </w:rPr>
              <w:t>经理持有本开放式基金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300454">
      <w:pPr>
        <w:pStyle w:val="1"/>
        <w:keepNext/>
        <w:keepLines/>
        <w:widowControl w:val="0"/>
        <w:spacing w:before="29" w:line="288" w:lineRule="auto"/>
        <w:jc w:val="center"/>
        <w:rPr>
          <w:b/>
          <w:bCs/>
          <w:szCs w:val="24"/>
          <w:lang w:val="en-US"/>
        </w:rPr>
      </w:pPr>
      <w:bookmarkStart w:id="81" w:name="_Toc225500053"/>
      <w:bookmarkStart w:id="82" w:name="_Toc361324892"/>
      <w:r w:rsidRPr="00300454">
        <w:rPr>
          <w:rFonts w:hint="eastAsia"/>
          <w:b/>
          <w:bCs/>
          <w:szCs w:val="24"/>
          <w:lang w:val="en-US"/>
        </w:rPr>
        <w:t>§</w:t>
      </w:r>
      <w:r w:rsidR="009153A3" w:rsidRPr="00300454">
        <w:rPr>
          <w:b/>
          <w:bCs/>
          <w:szCs w:val="24"/>
          <w:lang w:val="en-US"/>
        </w:rPr>
        <w:t>10</w:t>
      </w:r>
      <w:r w:rsidR="009153A3" w:rsidRPr="00300454">
        <w:rPr>
          <w:rFonts w:hint="eastAsia"/>
          <w:b/>
          <w:bCs/>
          <w:szCs w:val="24"/>
          <w:lang w:val="en-US"/>
        </w:rPr>
        <w:t xml:space="preserve">  </w:t>
      </w:r>
      <w:r w:rsidRPr="00300454">
        <w:rPr>
          <w:rFonts w:hint="eastAsia"/>
          <w:b/>
          <w:bCs/>
          <w:szCs w:val="24"/>
          <w:lang w:val="en-US"/>
        </w:rPr>
        <w:t>开放式基金份额变动</w:t>
      </w:r>
      <w:bookmarkEnd w:id="81"/>
      <w:bookmarkEnd w:id="82"/>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C51C77" w:rsidTr="001E60E8">
        <w:tc>
          <w:tcPr>
            <w:tcW w:w="3111" w:type="pct"/>
            <w:vAlign w:val="center"/>
          </w:tcPr>
          <w:p w:rsidR="001A59F9" w:rsidRPr="00300454" w:rsidRDefault="00A76E17" w:rsidP="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2016</w:t>
            </w:r>
            <w:r w:rsidR="00146153" w:rsidRPr="00300454">
              <w:rPr>
                <w:sz w:val="24"/>
              </w:rPr>
              <w:t>年</w:t>
            </w:r>
            <w:r w:rsidR="00146153" w:rsidRPr="00300454">
              <w:rPr>
                <w:sz w:val="24"/>
              </w:rPr>
              <w:t>8</w:t>
            </w:r>
            <w:r w:rsidR="00146153" w:rsidRPr="00300454">
              <w:rPr>
                <w:sz w:val="24"/>
              </w:rPr>
              <w:t>月</w:t>
            </w:r>
            <w:r w:rsidR="00146153" w:rsidRPr="00300454">
              <w:rPr>
                <w:sz w:val="24"/>
              </w:rPr>
              <w:t>16</w:t>
            </w:r>
            <w:r w:rsidR="00146153" w:rsidRPr="00300454">
              <w:rPr>
                <w:sz w:val="24"/>
              </w:rPr>
              <w:t>日</w:t>
            </w:r>
            <w:r w:rsidRPr="00300454">
              <w:rPr>
                <w:rFonts w:hint="eastAsia"/>
                <w:sz w:val="24"/>
              </w:rPr>
              <w:t>)</w:t>
            </w:r>
            <w:r w:rsidR="001A59F9" w:rsidRPr="00300454">
              <w:rPr>
                <w:rFonts w:hint="eastAsia"/>
                <w:sz w:val="24"/>
              </w:rPr>
              <w:t>基金份额总额</w:t>
            </w:r>
          </w:p>
        </w:tc>
        <w:tc>
          <w:tcPr>
            <w:tcW w:w="1889" w:type="pct"/>
          </w:tcPr>
          <w:p w:rsidR="001A59F9" w:rsidRPr="00300454" w:rsidRDefault="001A59F9" w:rsidP="00300454">
            <w:pPr>
              <w:spacing w:before="29" w:line="288" w:lineRule="auto"/>
              <w:jc w:val="right"/>
              <w:rPr>
                <w:sz w:val="24"/>
              </w:rPr>
            </w:pPr>
            <w:r w:rsidRPr="00300454">
              <w:rPr>
                <w:sz w:val="24"/>
              </w:rPr>
              <w:t xml:space="preserve">2,200,062,808.52 </w:t>
            </w:r>
          </w:p>
        </w:tc>
      </w:tr>
      <w:tr w:rsidR="001A59F9" w:rsidRPr="00C51C77" w:rsidTr="001E60E8">
        <w:tc>
          <w:tcPr>
            <w:tcW w:w="3111" w:type="pct"/>
            <w:vAlign w:val="center"/>
          </w:tcPr>
          <w:p w:rsidR="001A59F9" w:rsidRPr="00300454" w:rsidRDefault="0078060F" w:rsidP="00300454">
            <w:pPr>
              <w:spacing w:before="29" w:line="288" w:lineRule="auto"/>
              <w:rPr>
                <w:sz w:val="24"/>
              </w:rPr>
            </w:pPr>
            <w:r w:rsidRPr="00300454">
              <w:rPr>
                <w:rFonts w:hint="eastAsia"/>
                <w:sz w:val="24"/>
              </w:rPr>
              <w:t>本报告期期</w:t>
            </w:r>
            <w:proofErr w:type="gramStart"/>
            <w:r w:rsidRPr="00300454">
              <w:rPr>
                <w:rFonts w:hint="eastAsia"/>
                <w:sz w:val="24"/>
              </w:rPr>
              <w:t>初基金</w:t>
            </w:r>
            <w:proofErr w:type="gramEnd"/>
            <w:r w:rsidRPr="00300454">
              <w:rPr>
                <w:rFonts w:hint="eastAsia"/>
                <w:sz w:val="24"/>
              </w:rPr>
              <w:t>份额总额</w:t>
            </w:r>
          </w:p>
        </w:tc>
        <w:tc>
          <w:tcPr>
            <w:tcW w:w="1889" w:type="pct"/>
          </w:tcPr>
          <w:p w:rsidR="001A59F9" w:rsidRPr="00300454" w:rsidRDefault="001A59F9" w:rsidP="00300454">
            <w:pPr>
              <w:spacing w:before="29" w:line="288" w:lineRule="auto"/>
              <w:jc w:val="right"/>
              <w:rPr>
                <w:sz w:val="24"/>
              </w:rPr>
            </w:pPr>
            <w:r w:rsidRPr="00300454">
              <w:rPr>
                <w:sz w:val="24"/>
              </w:rPr>
              <w:t>1,547,911,693.24</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w:t>
            </w:r>
            <w:proofErr w:type="gramStart"/>
            <w:r w:rsidRPr="00300454">
              <w:rPr>
                <w:sz w:val="24"/>
              </w:rPr>
              <w:t>期</w:t>
            </w:r>
            <w:r w:rsidR="001A59F9" w:rsidRPr="00300454">
              <w:rPr>
                <w:rFonts w:hint="eastAsia"/>
                <w:sz w:val="24"/>
              </w:rPr>
              <w:t>基金</w:t>
            </w:r>
            <w:proofErr w:type="gramEnd"/>
            <w:r w:rsidR="001A59F9" w:rsidRPr="00300454">
              <w:rPr>
                <w:rFonts w:hint="eastAsia"/>
                <w:sz w:val="24"/>
              </w:rPr>
              <w:t>总申购份额</w:t>
            </w:r>
          </w:p>
        </w:tc>
        <w:tc>
          <w:tcPr>
            <w:tcW w:w="1889" w:type="pct"/>
          </w:tcPr>
          <w:p w:rsidR="001A59F9" w:rsidRPr="00300454" w:rsidRDefault="001A59F9" w:rsidP="00300454">
            <w:pPr>
              <w:spacing w:before="29" w:line="288" w:lineRule="auto"/>
              <w:jc w:val="right"/>
              <w:rPr>
                <w:sz w:val="24"/>
              </w:rPr>
            </w:pPr>
            <w:r w:rsidRPr="00300454">
              <w:rPr>
                <w:sz w:val="24"/>
              </w:rPr>
              <w:t>65,869,260.52</w:t>
            </w:r>
          </w:p>
        </w:tc>
      </w:tr>
      <w:tr w:rsidR="001A59F9" w:rsidRPr="00C51C77" w:rsidTr="001E60E8">
        <w:tc>
          <w:tcPr>
            <w:tcW w:w="3111" w:type="pct"/>
            <w:vAlign w:val="center"/>
          </w:tcPr>
          <w:p w:rsidR="001A59F9" w:rsidRPr="00300454" w:rsidRDefault="001A59F9" w:rsidP="00300454">
            <w:pPr>
              <w:spacing w:before="29" w:line="288" w:lineRule="auto"/>
              <w:rPr>
                <w:sz w:val="24"/>
              </w:rPr>
            </w:pPr>
            <w:r w:rsidRPr="00300454">
              <w:rPr>
                <w:rFonts w:hint="eastAsia"/>
                <w:sz w:val="24"/>
              </w:rPr>
              <w:t>减：</w:t>
            </w:r>
            <w:r w:rsidR="00B94AF7" w:rsidRPr="00300454">
              <w:rPr>
                <w:sz w:val="24"/>
              </w:rPr>
              <w:t>本报告</w:t>
            </w:r>
            <w:proofErr w:type="gramStart"/>
            <w:r w:rsidR="00B94AF7" w:rsidRPr="00300454">
              <w:rPr>
                <w:sz w:val="24"/>
              </w:rPr>
              <w:t>期</w:t>
            </w:r>
            <w:r w:rsidRPr="00300454">
              <w:rPr>
                <w:rFonts w:hint="eastAsia"/>
                <w:sz w:val="24"/>
              </w:rPr>
              <w:t>基金</w:t>
            </w:r>
            <w:proofErr w:type="gramEnd"/>
            <w:r w:rsidRPr="00300454">
              <w:rPr>
                <w:rFonts w:hint="eastAsia"/>
                <w:sz w:val="24"/>
              </w:rPr>
              <w:t>总赎回份额</w:t>
            </w:r>
          </w:p>
        </w:tc>
        <w:tc>
          <w:tcPr>
            <w:tcW w:w="1889" w:type="pct"/>
          </w:tcPr>
          <w:p w:rsidR="001A59F9" w:rsidRPr="00300454" w:rsidRDefault="001A59F9" w:rsidP="00300454">
            <w:pPr>
              <w:spacing w:before="29" w:line="288" w:lineRule="auto"/>
              <w:jc w:val="right"/>
              <w:rPr>
                <w:sz w:val="24"/>
              </w:rPr>
            </w:pPr>
            <w:r w:rsidRPr="00300454">
              <w:rPr>
                <w:sz w:val="24"/>
              </w:rPr>
              <w:t>632,284,894.93</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w:t>
            </w:r>
            <w:proofErr w:type="gramStart"/>
            <w:r w:rsidRPr="00300454">
              <w:rPr>
                <w:sz w:val="24"/>
              </w:rPr>
              <w:t>期</w:t>
            </w:r>
            <w:r w:rsidR="001A59F9" w:rsidRPr="00300454">
              <w:rPr>
                <w:rFonts w:hint="eastAsia"/>
                <w:sz w:val="24"/>
              </w:rPr>
              <w:t>基金</w:t>
            </w:r>
            <w:proofErr w:type="gramEnd"/>
            <w:r w:rsidR="001A59F9" w:rsidRPr="00300454">
              <w:rPr>
                <w:rFonts w:hint="eastAsia"/>
                <w:sz w:val="24"/>
              </w:rPr>
              <w:t>拆分变动份额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ED5DF2" w:rsidP="00300454">
            <w:pPr>
              <w:spacing w:before="29" w:line="288" w:lineRule="auto"/>
              <w:rPr>
                <w:sz w:val="24"/>
              </w:rPr>
            </w:pPr>
            <w:r w:rsidRPr="00300454">
              <w:rPr>
                <w:rFonts w:hint="eastAsia"/>
                <w:sz w:val="24"/>
              </w:rPr>
              <w:lastRenderedPageBreak/>
              <w:t>本报告期期末基金份额总额</w:t>
            </w:r>
          </w:p>
        </w:tc>
        <w:tc>
          <w:tcPr>
            <w:tcW w:w="1889" w:type="pct"/>
          </w:tcPr>
          <w:p w:rsidR="001A59F9" w:rsidRPr="00300454" w:rsidRDefault="001A59F9" w:rsidP="00300454">
            <w:pPr>
              <w:spacing w:before="29" w:line="288" w:lineRule="auto"/>
              <w:jc w:val="right"/>
              <w:rPr>
                <w:sz w:val="24"/>
              </w:rPr>
            </w:pPr>
            <w:r w:rsidRPr="00300454">
              <w:rPr>
                <w:sz w:val="24"/>
              </w:rPr>
              <w:t>981,496,058.83</w:t>
            </w:r>
          </w:p>
        </w:tc>
      </w:tr>
    </w:tbl>
    <w:p w:rsidR="0013507D" w:rsidRDefault="00EF5AA7">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273FD9">
      <w:pPr>
        <w:tabs>
          <w:tab w:val="left" w:pos="426"/>
        </w:tabs>
        <w:spacing w:before="29" w:line="288" w:lineRule="auto"/>
        <w:jc w:val="left"/>
        <w:rPr>
          <w:kern w:val="0"/>
          <w:sz w:val="24"/>
        </w:rPr>
      </w:pPr>
      <w:r w:rsidRPr="00273FD9">
        <w:rPr>
          <w:kern w:val="0"/>
          <w:sz w:val="24"/>
        </w:rPr>
        <w:t xml:space="preserve">    2</w:t>
      </w:r>
      <w:r w:rsidRPr="00273FD9">
        <w:rPr>
          <w:kern w:val="0"/>
          <w:sz w:val="24"/>
        </w:rPr>
        <w:t>、如果本报告期间发生转换出业务，则总赎回份额中包含该业务。</w:t>
      </w:r>
    </w:p>
    <w:p w:rsidR="00766709" w:rsidRPr="00273FD9" w:rsidRDefault="00766709" w:rsidP="00273FD9">
      <w:pPr>
        <w:tabs>
          <w:tab w:val="left" w:pos="426"/>
        </w:tabs>
        <w:spacing w:before="29" w:line="288" w:lineRule="auto"/>
        <w:jc w:val="left"/>
        <w:rPr>
          <w:kern w:val="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83" w:name="_Toc225500054"/>
      <w:bookmarkStart w:id="84" w:name="_Toc361324893"/>
      <w:r w:rsidRPr="00087272">
        <w:rPr>
          <w:rFonts w:hint="eastAsia"/>
          <w:b/>
          <w:bCs/>
          <w:szCs w:val="24"/>
          <w:lang w:val="en-US"/>
        </w:rPr>
        <w:t>§</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83"/>
      <w:bookmarkEnd w:id="84"/>
    </w:p>
    <w:p w:rsidR="002546CC" w:rsidRPr="002546CC" w:rsidRDefault="002546CC" w:rsidP="002546CC"/>
    <w:p w:rsidR="001A59F9" w:rsidRPr="00245C29" w:rsidRDefault="001A59F9" w:rsidP="00245C29">
      <w:pPr>
        <w:pStyle w:val="20"/>
        <w:spacing w:before="29" w:after="0" w:line="288" w:lineRule="auto"/>
        <w:rPr>
          <w:rFonts w:ascii="Times New Roman" w:hAnsi="Times New Roman"/>
          <w:kern w:val="0"/>
          <w:szCs w:val="24"/>
        </w:rPr>
      </w:pPr>
      <w:bookmarkStart w:id="85"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85"/>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本基金本报告期内未召开基金份额持有人大会。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86" w:name="_Toc361324895"/>
      <w:r w:rsidRPr="00245C29">
        <w:rPr>
          <w:rFonts w:ascii="Times New Roman" w:hAnsi="Times New Roman"/>
          <w:kern w:val="0"/>
          <w:szCs w:val="24"/>
        </w:rPr>
        <w:t xml:space="preserve">11.2 </w:t>
      </w:r>
      <w:r w:rsidRPr="00245C29">
        <w:rPr>
          <w:rFonts w:ascii="Times New Roman" w:hAnsi="Times New Roman" w:hint="eastAsia"/>
          <w:kern w:val="0"/>
          <w:szCs w:val="24"/>
        </w:rPr>
        <w:t>基金管理人、基金托管人的专门基金托管部门的重大人事变动</w:t>
      </w:r>
      <w:bookmarkEnd w:id="86"/>
    </w:p>
    <w:p w:rsidR="0013507D" w:rsidRDefault="00EF5AA7">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700C00" w:rsidRDefault="001A59F9" w:rsidP="00700C00">
      <w:pPr>
        <w:spacing w:before="29" w:line="288" w:lineRule="auto"/>
        <w:ind w:firstLineChars="200" w:firstLine="480"/>
        <w:rPr>
          <w:color w:val="000000"/>
          <w:sz w:val="24"/>
        </w:rPr>
      </w:pPr>
      <w:r w:rsidRPr="00700C00">
        <w:rPr>
          <w:color w:val="000000"/>
          <w:sz w:val="24"/>
        </w:rPr>
        <w:t>2</w:t>
      </w:r>
      <w:r w:rsidRPr="00700C00">
        <w:rPr>
          <w:color w:val="000000"/>
          <w:sz w:val="24"/>
        </w:rPr>
        <w:t>、基金托管人的基金托管部门的重大人事变动：本基金托管人于</w:t>
      </w:r>
      <w:r w:rsidRPr="00700C00">
        <w:rPr>
          <w:color w:val="000000"/>
          <w:sz w:val="24"/>
        </w:rPr>
        <w:t>2016</w:t>
      </w:r>
      <w:r w:rsidRPr="00700C00">
        <w:rPr>
          <w:color w:val="000000"/>
          <w:sz w:val="24"/>
        </w:rPr>
        <w:t>年</w:t>
      </w:r>
      <w:r w:rsidRPr="00700C00">
        <w:rPr>
          <w:color w:val="000000"/>
          <w:sz w:val="24"/>
        </w:rPr>
        <w:t>8</w:t>
      </w:r>
      <w:r w:rsidRPr="00700C00">
        <w:rPr>
          <w:color w:val="000000"/>
          <w:sz w:val="24"/>
        </w:rPr>
        <w:t>月</w:t>
      </w:r>
      <w:r w:rsidRPr="00700C00">
        <w:rPr>
          <w:color w:val="000000"/>
          <w:sz w:val="24"/>
        </w:rPr>
        <w:t>29</w:t>
      </w:r>
      <w:r w:rsidRPr="00700C00">
        <w:rPr>
          <w:color w:val="000000"/>
          <w:sz w:val="24"/>
        </w:rPr>
        <w:t>日任命史静欣女士为中国农业银行股份有限公司托管业务部</w:t>
      </w:r>
      <w:r w:rsidRPr="00700C00">
        <w:rPr>
          <w:color w:val="000000"/>
          <w:sz w:val="24"/>
        </w:rPr>
        <w:t>/</w:t>
      </w:r>
      <w:r w:rsidRPr="00700C00">
        <w:rPr>
          <w:color w:val="000000"/>
          <w:sz w:val="24"/>
        </w:rPr>
        <w:t>养老金管理中心副总经理，负责管理证券投资基金托管业务。因工作需要，余晓晨先生于</w:t>
      </w:r>
      <w:r w:rsidRPr="00700C00">
        <w:rPr>
          <w:color w:val="000000"/>
          <w:sz w:val="24"/>
        </w:rPr>
        <w:t>2017</w:t>
      </w:r>
      <w:r w:rsidRPr="00700C00">
        <w:rPr>
          <w:color w:val="000000"/>
          <w:sz w:val="24"/>
        </w:rPr>
        <w:t>年</w:t>
      </w:r>
      <w:r w:rsidRPr="00700C00">
        <w:rPr>
          <w:color w:val="000000"/>
          <w:sz w:val="24"/>
        </w:rPr>
        <w:t>3</w:t>
      </w:r>
      <w:r w:rsidRPr="00700C00">
        <w:rPr>
          <w:color w:val="000000"/>
          <w:sz w:val="24"/>
        </w:rPr>
        <w:t>月</w:t>
      </w:r>
      <w:r w:rsidRPr="00700C00">
        <w:rPr>
          <w:color w:val="000000"/>
          <w:sz w:val="24"/>
        </w:rPr>
        <w:t>8</w:t>
      </w:r>
      <w:r w:rsidRPr="00700C00">
        <w:rPr>
          <w:color w:val="000000"/>
          <w:sz w:val="24"/>
        </w:rPr>
        <w:t>日不再担任中国农业银行股份有限公司托管业务部</w:t>
      </w:r>
      <w:r w:rsidRPr="00700C00">
        <w:rPr>
          <w:color w:val="000000"/>
          <w:sz w:val="24"/>
        </w:rPr>
        <w:t>/</w:t>
      </w:r>
      <w:r w:rsidRPr="00700C00">
        <w:rPr>
          <w:color w:val="000000"/>
          <w:sz w:val="24"/>
        </w:rPr>
        <w:t>养老金管理中心副总经理职务。</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7"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87"/>
    </w:p>
    <w:p w:rsidR="001A59F9" w:rsidRPr="00700C00" w:rsidRDefault="001A59F9" w:rsidP="00700C00">
      <w:pPr>
        <w:spacing w:before="29" w:line="288" w:lineRule="auto"/>
        <w:ind w:firstLineChars="200" w:firstLine="480"/>
        <w:rPr>
          <w:color w:val="000000"/>
          <w:sz w:val="24"/>
        </w:rPr>
      </w:pPr>
      <w:r w:rsidRPr="00700C00">
        <w:rPr>
          <w:color w:val="000000"/>
          <w:sz w:val="24"/>
        </w:rPr>
        <w:t>本报告期内未发生涉及本基金管理人、基金财产、基金托管业务的诉讼事项。</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8"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88"/>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本基金本报告期内投资策略未发生改变。</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9" w:name="_Toc361324898"/>
      <w:r w:rsidRPr="00245C29">
        <w:rPr>
          <w:rFonts w:ascii="Times New Roman" w:hAnsi="Times New Roman"/>
          <w:kern w:val="0"/>
          <w:szCs w:val="24"/>
        </w:rPr>
        <w:t>11.5</w:t>
      </w:r>
      <w:bookmarkEnd w:id="89"/>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90" w:name="OLE_LINK3"/>
      <w:r w:rsidRPr="00700C00">
        <w:rPr>
          <w:color w:val="000000"/>
          <w:sz w:val="24"/>
        </w:rPr>
        <w:t>本报告期内，为本基金提供审计服务的会计师事务所为普华永道中天会计师事务所</w:t>
      </w:r>
      <w:r w:rsidRPr="00700C00">
        <w:rPr>
          <w:color w:val="000000"/>
          <w:sz w:val="24"/>
        </w:rPr>
        <w:t>(</w:t>
      </w:r>
      <w:r w:rsidRPr="00700C00">
        <w:rPr>
          <w:color w:val="000000"/>
          <w:sz w:val="24"/>
        </w:rPr>
        <w:t>特殊普通合伙</w:t>
      </w:r>
      <w:r w:rsidRPr="00700C00">
        <w:rPr>
          <w:color w:val="000000"/>
          <w:sz w:val="24"/>
        </w:rPr>
        <w:t>)</w:t>
      </w:r>
      <w:r w:rsidRPr="00700C00">
        <w:rPr>
          <w:color w:val="000000"/>
          <w:sz w:val="24"/>
        </w:rPr>
        <w:t>，本期审计费用为</w:t>
      </w:r>
      <w:r w:rsidRPr="00700C00">
        <w:rPr>
          <w:color w:val="000000"/>
          <w:sz w:val="24"/>
        </w:rPr>
        <w:t>90,000.00</w:t>
      </w:r>
      <w:r w:rsidRPr="00700C00">
        <w:rPr>
          <w:color w:val="000000"/>
          <w:sz w:val="24"/>
        </w:rPr>
        <w:t>元。自本</w:t>
      </w:r>
      <w:proofErr w:type="gramStart"/>
      <w:r w:rsidRPr="00700C00">
        <w:rPr>
          <w:color w:val="000000"/>
          <w:sz w:val="24"/>
        </w:rPr>
        <w:t>基金基金</w:t>
      </w:r>
      <w:proofErr w:type="gramEnd"/>
      <w:r w:rsidRPr="00700C00">
        <w:rPr>
          <w:color w:val="000000"/>
          <w:sz w:val="24"/>
        </w:rPr>
        <w:t>合同生效以来，本基金未改聘为其审计的会计师事务所。</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1" w:name="_Toc361324899"/>
      <w:bookmarkEnd w:id="90"/>
      <w:r w:rsidRPr="00245C29">
        <w:rPr>
          <w:rFonts w:ascii="Times New Roman" w:hAnsi="Times New Roman"/>
          <w:kern w:val="0"/>
          <w:szCs w:val="24"/>
        </w:rPr>
        <w:t xml:space="preserve">11.6 </w:t>
      </w:r>
      <w:r w:rsidRPr="00245C29">
        <w:rPr>
          <w:rFonts w:ascii="Times New Roman" w:hAnsi="Times New Roman" w:hint="eastAsia"/>
          <w:kern w:val="0"/>
          <w:szCs w:val="24"/>
        </w:rPr>
        <w:t>管理人、托管人及其高级管理人员受稽查或处罚等情况</w:t>
      </w:r>
      <w:bookmarkEnd w:id="91"/>
    </w:p>
    <w:p w:rsidR="0013507D" w:rsidRDefault="00EF5AA7">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13507D" w:rsidRDefault="00EF5AA7">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w:t>
      </w:r>
      <w:r>
        <w:rPr>
          <w:color w:val="000000"/>
          <w:sz w:val="24"/>
        </w:rPr>
        <w:lastRenderedPageBreak/>
        <w:t>管理人及其高级管理人员未受监管部门稽查或处罚。</w:t>
      </w:r>
    </w:p>
    <w:p w:rsidR="0013507D" w:rsidRDefault="00EF5AA7">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A59F9" w:rsidRPr="00700C00" w:rsidRDefault="001A59F9" w:rsidP="00700C00">
      <w:pPr>
        <w:spacing w:before="29" w:line="288" w:lineRule="auto"/>
        <w:ind w:firstLineChars="200" w:firstLine="480"/>
        <w:rPr>
          <w:color w:val="000000"/>
          <w:sz w:val="24"/>
        </w:rPr>
      </w:pPr>
      <w:r w:rsidRPr="00700C00">
        <w:rPr>
          <w:color w:val="000000"/>
          <w:sz w:val="24"/>
        </w:rPr>
        <w:t>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2" w:name="_Toc361324900"/>
      <w:r w:rsidRPr="00245C29">
        <w:rPr>
          <w:rFonts w:ascii="Times New Roman" w:hAnsi="Times New Roman"/>
          <w:kern w:val="0"/>
          <w:szCs w:val="24"/>
        </w:rPr>
        <w:t xml:space="preserve">11.7 </w:t>
      </w:r>
      <w:r w:rsidRPr="00245C29">
        <w:rPr>
          <w:rFonts w:ascii="Times New Roman" w:hAnsi="Times New Roman" w:hint="eastAsia"/>
          <w:kern w:val="0"/>
          <w:szCs w:val="24"/>
        </w:rPr>
        <w:t>基金租用证券公司交易单元的有关情况</w:t>
      </w:r>
      <w:bookmarkEnd w:id="92"/>
    </w:p>
    <w:p w:rsidR="001A59F9" w:rsidRPr="00245C29" w:rsidRDefault="001A59F9" w:rsidP="00245C29">
      <w:pPr>
        <w:pStyle w:val="20"/>
        <w:spacing w:before="29" w:after="0" w:line="288" w:lineRule="auto"/>
        <w:rPr>
          <w:rFonts w:ascii="Times New Roman" w:hAnsi="Times New Roman"/>
          <w:kern w:val="0"/>
          <w:szCs w:val="24"/>
        </w:rPr>
      </w:pPr>
      <w:bookmarkStart w:id="93" w:name="_Toc249760070"/>
      <w:r w:rsidRPr="00245C29">
        <w:rPr>
          <w:rFonts w:ascii="Times New Roman" w:hAnsi="Times New Roman"/>
          <w:kern w:val="0"/>
          <w:szCs w:val="24"/>
        </w:rPr>
        <w:t>11.7.1</w:t>
      </w:r>
      <w:r w:rsidRPr="00245C29">
        <w:rPr>
          <w:rFonts w:ascii="Times New Roman" w:hAnsi="Times New Roman" w:hint="eastAsia"/>
          <w:kern w:val="0"/>
          <w:szCs w:val="24"/>
        </w:rPr>
        <w:t>基金租用证券公司交易单元进行股票投资及佣金支付情况</w:t>
      </w:r>
      <w:bookmarkEnd w:id="93"/>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EA2417">
        <w:tc>
          <w:tcPr>
            <w:tcW w:w="1560" w:type="dxa"/>
            <w:vMerge w:val="restart"/>
            <w:vAlign w:val="center"/>
          </w:tcPr>
          <w:p w:rsidR="001A59F9" w:rsidRPr="00465C9F" w:rsidRDefault="001A59F9" w:rsidP="00A97873">
            <w:pPr>
              <w:spacing w:before="29" w:line="288" w:lineRule="auto"/>
              <w:ind w:left="17"/>
              <w:jc w:val="center"/>
              <w:rPr>
                <w:color w:val="000000"/>
                <w:szCs w:val="21"/>
              </w:rPr>
            </w:pPr>
            <w:bookmarkStart w:id="94" w:name="_Toc249760071"/>
            <w:r w:rsidRPr="00465C9F">
              <w:rPr>
                <w:rFonts w:hint="eastAsia"/>
                <w:color w:val="000000"/>
                <w:szCs w:val="21"/>
              </w:rPr>
              <w:t>券商名称</w:t>
            </w:r>
          </w:p>
        </w:tc>
        <w:tc>
          <w:tcPr>
            <w:tcW w:w="78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w="900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占当期股票成交总额的比例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占当期佣金总量的比例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13507D">
        <w:tc>
          <w:tcPr>
            <w:tcW w:w="1559" w:type="dxa"/>
            <w:vAlign w:val="center"/>
          </w:tcPr>
          <w:p w:rsidR="0013507D" w:rsidRDefault="00EF5AA7">
            <w:pPr>
              <w:jc w:val="left"/>
            </w:pPr>
            <w:r>
              <w:rPr>
                <w:color w:val="000000"/>
                <w:szCs w:val="21"/>
              </w:rPr>
              <w:t>西南证券股份有限公司</w:t>
            </w:r>
          </w:p>
        </w:tc>
        <w:tc>
          <w:tcPr>
            <w:tcW w:w="779" w:type="dxa"/>
            <w:vAlign w:val="center"/>
          </w:tcPr>
          <w:p w:rsidR="0013507D" w:rsidRDefault="00EF5AA7">
            <w:pPr>
              <w:jc w:val="right"/>
            </w:pPr>
            <w:r>
              <w:rPr>
                <w:color w:val="000000"/>
                <w:szCs w:val="21"/>
              </w:rPr>
              <w:t>1</w:t>
            </w:r>
          </w:p>
        </w:tc>
        <w:tc>
          <w:tcPr>
            <w:tcW w:w="1800" w:type="dxa"/>
            <w:vAlign w:val="center"/>
          </w:tcPr>
          <w:p w:rsidR="0013507D" w:rsidRDefault="00EF5AA7">
            <w:pPr>
              <w:jc w:val="right"/>
            </w:pPr>
            <w:r>
              <w:rPr>
                <w:color w:val="000000"/>
                <w:szCs w:val="21"/>
              </w:rPr>
              <w:t>88,523,712.74</w:t>
            </w:r>
          </w:p>
        </w:tc>
        <w:tc>
          <w:tcPr>
            <w:tcW w:w="1080" w:type="dxa"/>
            <w:vAlign w:val="center"/>
          </w:tcPr>
          <w:p w:rsidR="0013507D" w:rsidRDefault="00EF5AA7">
            <w:pPr>
              <w:jc w:val="right"/>
            </w:pPr>
            <w:r>
              <w:rPr>
                <w:color w:val="000000"/>
                <w:szCs w:val="21"/>
              </w:rPr>
              <w:t>4.71%</w:t>
            </w:r>
          </w:p>
        </w:tc>
        <w:tc>
          <w:tcPr>
            <w:tcW w:w="1620" w:type="dxa"/>
            <w:vAlign w:val="center"/>
          </w:tcPr>
          <w:p w:rsidR="0013507D" w:rsidRDefault="00EF5AA7">
            <w:pPr>
              <w:jc w:val="right"/>
            </w:pPr>
            <w:r>
              <w:rPr>
                <w:color w:val="000000"/>
                <w:szCs w:val="21"/>
              </w:rPr>
              <w:t>82,442.13</w:t>
            </w:r>
          </w:p>
        </w:tc>
        <w:tc>
          <w:tcPr>
            <w:tcW w:w="1080" w:type="dxa"/>
            <w:vAlign w:val="center"/>
          </w:tcPr>
          <w:p w:rsidR="0013507D" w:rsidRDefault="00EF5AA7">
            <w:pPr>
              <w:jc w:val="right"/>
            </w:pPr>
            <w:r>
              <w:rPr>
                <w:color w:val="000000"/>
                <w:szCs w:val="21"/>
              </w:rPr>
              <w:t>4.71%</w:t>
            </w:r>
          </w:p>
        </w:tc>
        <w:tc>
          <w:tcPr>
            <w:tcW w:w="1080" w:type="dxa"/>
            <w:vAlign w:val="center"/>
          </w:tcPr>
          <w:p w:rsidR="0013507D" w:rsidRDefault="00EF5AA7">
            <w:pPr>
              <w:jc w:val="left"/>
            </w:pPr>
            <w:r>
              <w:rPr>
                <w:color w:val="000000"/>
                <w:szCs w:val="21"/>
              </w:rPr>
              <w:t>-</w:t>
            </w:r>
          </w:p>
        </w:tc>
      </w:tr>
      <w:tr w:rsidR="0013507D">
        <w:tc>
          <w:tcPr>
            <w:tcW w:w="1559" w:type="dxa"/>
            <w:vAlign w:val="center"/>
          </w:tcPr>
          <w:p w:rsidR="0013507D" w:rsidRDefault="00EF5AA7">
            <w:pPr>
              <w:jc w:val="left"/>
            </w:pPr>
            <w:r>
              <w:rPr>
                <w:color w:val="000000"/>
                <w:szCs w:val="21"/>
              </w:rPr>
              <w:t>华泰证券股份有限公司</w:t>
            </w:r>
          </w:p>
        </w:tc>
        <w:tc>
          <w:tcPr>
            <w:tcW w:w="779" w:type="dxa"/>
            <w:vAlign w:val="center"/>
          </w:tcPr>
          <w:p w:rsidR="0013507D" w:rsidRDefault="00EF5AA7">
            <w:pPr>
              <w:jc w:val="right"/>
            </w:pPr>
            <w:r>
              <w:rPr>
                <w:color w:val="000000"/>
                <w:szCs w:val="21"/>
              </w:rPr>
              <w:t>1</w:t>
            </w:r>
          </w:p>
        </w:tc>
        <w:tc>
          <w:tcPr>
            <w:tcW w:w="1800" w:type="dxa"/>
            <w:vAlign w:val="center"/>
          </w:tcPr>
          <w:p w:rsidR="0013507D" w:rsidRDefault="00EF5AA7">
            <w:pPr>
              <w:jc w:val="right"/>
            </w:pPr>
            <w:r>
              <w:rPr>
                <w:color w:val="000000"/>
                <w:szCs w:val="21"/>
              </w:rPr>
              <w:t>87,949,922.14</w:t>
            </w:r>
          </w:p>
        </w:tc>
        <w:tc>
          <w:tcPr>
            <w:tcW w:w="1080" w:type="dxa"/>
            <w:vAlign w:val="center"/>
          </w:tcPr>
          <w:p w:rsidR="0013507D" w:rsidRDefault="00EF5AA7">
            <w:pPr>
              <w:jc w:val="right"/>
            </w:pPr>
            <w:r>
              <w:rPr>
                <w:color w:val="000000"/>
                <w:szCs w:val="21"/>
              </w:rPr>
              <w:t>4.68%</w:t>
            </w:r>
          </w:p>
        </w:tc>
        <w:tc>
          <w:tcPr>
            <w:tcW w:w="1620" w:type="dxa"/>
            <w:vAlign w:val="center"/>
          </w:tcPr>
          <w:p w:rsidR="0013507D" w:rsidRDefault="00EF5AA7">
            <w:pPr>
              <w:jc w:val="right"/>
            </w:pPr>
            <w:r>
              <w:rPr>
                <w:color w:val="000000"/>
                <w:szCs w:val="21"/>
              </w:rPr>
              <w:t>81,908.30</w:t>
            </w:r>
          </w:p>
        </w:tc>
        <w:tc>
          <w:tcPr>
            <w:tcW w:w="1080" w:type="dxa"/>
            <w:vAlign w:val="center"/>
          </w:tcPr>
          <w:p w:rsidR="0013507D" w:rsidRDefault="00EF5AA7">
            <w:pPr>
              <w:jc w:val="right"/>
            </w:pPr>
            <w:r>
              <w:rPr>
                <w:color w:val="000000"/>
                <w:szCs w:val="21"/>
              </w:rPr>
              <w:t>4.68%</w:t>
            </w:r>
          </w:p>
        </w:tc>
        <w:tc>
          <w:tcPr>
            <w:tcW w:w="1080" w:type="dxa"/>
            <w:vAlign w:val="center"/>
          </w:tcPr>
          <w:p w:rsidR="0013507D" w:rsidRDefault="00EF5AA7">
            <w:pPr>
              <w:jc w:val="left"/>
            </w:pPr>
            <w:r>
              <w:rPr>
                <w:color w:val="000000"/>
                <w:szCs w:val="21"/>
              </w:rPr>
              <w:t>-</w:t>
            </w:r>
          </w:p>
        </w:tc>
      </w:tr>
      <w:tr w:rsidR="0013507D">
        <w:tc>
          <w:tcPr>
            <w:tcW w:w="1559" w:type="dxa"/>
            <w:vAlign w:val="center"/>
          </w:tcPr>
          <w:p w:rsidR="0013507D" w:rsidRDefault="00EF5AA7">
            <w:pPr>
              <w:jc w:val="left"/>
            </w:pPr>
            <w:r>
              <w:rPr>
                <w:color w:val="000000"/>
                <w:szCs w:val="21"/>
              </w:rPr>
              <w:t>国信证券股份有限公司</w:t>
            </w:r>
          </w:p>
        </w:tc>
        <w:tc>
          <w:tcPr>
            <w:tcW w:w="779" w:type="dxa"/>
            <w:vAlign w:val="center"/>
          </w:tcPr>
          <w:p w:rsidR="0013507D" w:rsidRDefault="00EF5AA7">
            <w:pPr>
              <w:jc w:val="right"/>
            </w:pPr>
            <w:r>
              <w:rPr>
                <w:color w:val="000000"/>
                <w:szCs w:val="21"/>
              </w:rPr>
              <w:t>2</w:t>
            </w:r>
          </w:p>
        </w:tc>
        <w:tc>
          <w:tcPr>
            <w:tcW w:w="1800" w:type="dxa"/>
            <w:vAlign w:val="center"/>
          </w:tcPr>
          <w:p w:rsidR="0013507D" w:rsidRDefault="00EF5AA7">
            <w:pPr>
              <w:jc w:val="right"/>
            </w:pPr>
            <w:r>
              <w:rPr>
                <w:color w:val="000000"/>
                <w:szCs w:val="21"/>
              </w:rPr>
              <w:t>81,858,818.36</w:t>
            </w:r>
          </w:p>
        </w:tc>
        <w:tc>
          <w:tcPr>
            <w:tcW w:w="1080" w:type="dxa"/>
            <w:vAlign w:val="center"/>
          </w:tcPr>
          <w:p w:rsidR="0013507D" w:rsidRDefault="00EF5AA7">
            <w:pPr>
              <w:jc w:val="right"/>
            </w:pPr>
            <w:r>
              <w:rPr>
                <w:color w:val="000000"/>
                <w:szCs w:val="21"/>
              </w:rPr>
              <w:t>4.35%</w:t>
            </w:r>
          </w:p>
        </w:tc>
        <w:tc>
          <w:tcPr>
            <w:tcW w:w="1620" w:type="dxa"/>
            <w:vAlign w:val="center"/>
          </w:tcPr>
          <w:p w:rsidR="0013507D" w:rsidRDefault="00EF5AA7">
            <w:pPr>
              <w:jc w:val="right"/>
            </w:pPr>
            <w:r>
              <w:rPr>
                <w:color w:val="000000"/>
                <w:szCs w:val="21"/>
              </w:rPr>
              <w:t>76,234.77</w:t>
            </w:r>
          </w:p>
        </w:tc>
        <w:tc>
          <w:tcPr>
            <w:tcW w:w="1080" w:type="dxa"/>
            <w:vAlign w:val="center"/>
          </w:tcPr>
          <w:p w:rsidR="0013507D" w:rsidRDefault="00EF5AA7">
            <w:pPr>
              <w:jc w:val="right"/>
            </w:pPr>
            <w:r>
              <w:rPr>
                <w:color w:val="000000"/>
                <w:szCs w:val="21"/>
              </w:rPr>
              <w:t>4.35%</w:t>
            </w:r>
          </w:p>
        </w:tc>
        <w:tc>
          <w:tcPr>
            <w:tcW w:w="1080" w:type="dxa"/>
            <w:vAlign w:val="center"/>
          </w:tcPr>
          <w:p w:rsidR="0013507D" w:rsidRDefault="00EF5AA7">
            <w:pPr>
              <w:jc w:val="left"/>
            </w:pPr>
            <w:r>
              <w:rPr>
                <w:color w:val="000000"/>
                <w:szCs w:val="21"/>
              </w:rPr>
              <w:t>-</w:t>
            </w:r>
          </w:p>
        </w:tc>
      </w:tr>
      <w:tr w:rsidR="0013507D">
        <w:tc>
          <w:tcPr>
            <w:tcW w:w="1559" w:type="dxa"/>
            <w:vAlign w:val="center"/>
          </w:tcPr>
          <w:p w:rsidR="0013507D" w:rsidRDefault="00EF5AA7">
            <w:pPr>
              <w:jc w:val="left"/>
            </w:pPr>
            <w:r>
              <w:rPr>
                <w:color w:val="000000"/>
                <w:szCs w:val="21"/>
              </w:rPr>
              <w:t>华西证券股份有限公司</w:t>
            </w:r>
          </w:p>
        </w:tc>
        <w:tc>
          <w:tcPr>
            <w:tcW w:w="779" w:type="dxa"/>
            <w:vAlign w:val="center"/>
          </w:tcPr>
          <w:p w:rsidR="0013507D" w:rsidRDefault="00EF5AA7">
            <w:pPr>
              <w:jc w:val="right"/>
            </w:pPr>
            <w:r>
              <w:rPr>
                <w:color w:val="000000"/>
                <w:szCs w:val="21"/>
              </w:rPr>
              <w:t>1</w:t>
            </w:r>
          </w:p>
        </w:tc>
        <w:tc>
          <w:tcPr>
            <w:tcW w:w="1800" w:type="dxa"/>
            <w:vAlign w:val="center"/>
          </w:tcPr>
          <w:p w:rsidR="0013507D" w:rsidRDefault="00EF5AA7">
            <w:pPr>
              <w:jc w:val="right"/>
            </w:pPr>
            <w:r>
              <w:rPr>
                <w:color w:val="000000"/>
                <w:szCs w:val="21"/>
              </w:rPr>
              <w:t>42,168,232.35</w:t>
            </w:r>
          </w:p>
        </w:tc>
        <w:tc>
          <w:tcPr>
            <w:tcW w:w="1080" w:type="dxa"/>
            <w:vAlign w:val="center"/>
          </w:tcPr>
          <w:p w:rsidR="0013507D" w:rsidRDefault="00EF5AA7">
            <w:pPr>
              <w:jc w:val="right"/>
            </w:pPr>
            <w:r>
              <w:rPr>
                <w:color w:val="000000"/>
                <w:szCs w:val="21"/>
              </w:rPr>
              <w:t>2.24%</w:t>
            </w:r>
          </w:p>
        </w:tc>
        <w:tc>
          <w:tcPr>
            <w:tcW w:w="1620" w:type="dxa"/>
            <w:vAlign w:val="center"/>
          </w:tcPr>
          <w:p w:rsidR="0013507D" w:rsidRDefault="00EF5AA7">
            <w:pPr>
              <w:jc w:val="right"/>
            </w:pPr>
            <w:r>
              <w:rPr>
                <w:color w:val="000000"/>
                <w:szCs w:val="21"/>
              </w:rPr>
              <w:t>39,271.39</w:t>
            </w:r>
          </w:p>
        </w:tc>
        <w:tc>
          <w:tcPr>
            <w:tcW w:w="1080" w:type="dxa"/>
            <w:vAlign w:val="center"/>
          </w:tcPr>
          <w:p w:rsidR="0013507D" w:rsidRDefault="00EF5AA7">
            <w:pPr>
              <w:jc w:val="right"/>
            </w:pPr>
            <w:r>
              <w:rPr>
                <w:color w:val="000000"/>
                <w:szCs w:val="21"/>
              </w:rPr>
              <w:t>2.24%</w:t>
            </w:r>
          </w:p>
        </w:tc>
        <w:tc>
          <w:tcPr>
            <w:tcW w:w="1080" w:type="dxa"/>
            <w:vAlign w:val="center"/>
          </w:tcPr>
          <w:p w:rsidR="0013507D" w:rsidRDefault="00EF5AA7">
            <w:pPr>
              <w:jc w:val="left"/>
            </w:pPr>
            <w:r>
              <w:rPr>
                <w:color w:val="000000"/>
                <w:szCs w:val="21"/>
              </w:rPr>
              <w:t>-</w:t>
            </w:r>
          </w:p>
        </w:tc>
      </w:tr>
      <w:tr w:rsidR="0013507D">
        <w:tc>
          <w:tcPr>
            <w:tcW w:w="1559" w:type="dxa"/>
            <w:vAlign w:val="center"/>
          </w:tcPr>
          <w:p w:rsidR="0013507D" w:rsidRDefault="00EF5AA7">
            <w:pPr>
              <w:jc w:val="left"/>
            </w:pPr>
            <w:r>
              <w:rPr>
                <w:color w:val="000000"/>
                <w:szCs w:val="21"/>
              </w:rPr>
              <w:t>光大证券股份有限公司</w:t>
            </w:r>
          </w:p>
        </w:tc>
        <w:tc>
          <w:tcPr>
            <w:tcW w:w="779" w:type="dxa"/>
            <w:vAlign w:val="center"/>
          </w:tcPr>
          <w:p w:rsidR="0013507D" w:rsidRDefault="00EF5AA7">
            <w:pPr>
              <w:jc w:val="right"/>
            </w:pPr>
            <w:r>
              <w:rPr>
                <w:color w:val="000000"/>
                <w:szCs w:val="21"/>
              </w:rPr>
              <w:t>1</w:t>
            </w:r>
          </w:p>
        </w:tc>
        <w:tc>
          <w:tcPr>
            <w:tcW w:w="1800" w:type="dxa"/>
            <w:vAlign w:val="center"/>
          </w:tcPr>
          <w:p w:rsidR="0013507D" w:rsidRDefault="00EF5AA7">
            <w:pPr>
              <w:jc w:val="right"/>
            </w:pPr>
            <w:r>
              <w:rPr>
                <w:color w:val="000000"/>
                <w:szCs w:val="21"/>
              </w:rPr>
              <w:t>34,975,899.56</w:t>
            </w:r>
          </w:p>
        </w:tc>
        <w:tc>
          <w:tcPr>
            <w:tcW w:w="1080" w:type="dxa"/>
            <w:vAlign w:val="center"/>
          </w:tcPr>
          <w:p w:rsidR="0013507D" w:rsidRDefault="00EF5AA7">
            <w:pPr>
              <w:jc w:val="right"/>
            </w:pPr>
            <w:r>
              <w:rPr>
                <w:color w:val="000000"/>
                <w:szCs w:val="21"/>
              </w:rPr>
              <w:t>1.86%</w:t>
            </w:r>
          </w:p>
        </w:tc>
        <w:tc>
          <w:tcPr>
            <w:tcW w:w="1620" w:type="dxa"/>
            <w:vAlign w:val="center"/>
          </w:tcPr>
          <w:p w:rsidR="0013507D" w:rsidRDefault="00EF5AA7">
            <w:pPr>
              <w:jc w:val="right"/>
            </w:pPr>
            <w:r>
              <w:rPr>
                <w:color w:val="000000"/>
                <w:szCs w:val="21"/>
              </w:rPr>
              <w:t>32,573.44</w:t>
            </w:r>
          </w:p>
        </w:tc>
        <w:tc>
          <w:tcPr>
            <w:tcW w:w="1080" w:type="dxa"/>
            <w:vAlign w:val="center"/>
          </w:tcPr>
          <w:p w:rsidR="0013507D" w:rsidRDefault="00EF5AA7">
            <w:pPr>
              <w:jc w:val="right"/>
            </w:pPr>
            <w:r>
              <w:rPr>
                <w:color w:val="000000"/>
                <w:szCs w:val="21"/>
              </w:rPr>
              <w:t>1.86%</w:t>
            </w:r>
          </w:p>
        </w:tc>
        <w:tc>
          <w:tcPr>
            <w:tcW w:w="1080" w:type="dxa"/>
            <w:vAlign w:val="center"/>
          </w:tcPr>
          <w:p w:rsidR="0013507D" w:rsidRDefault="00EF5AA7">
            <w:pPr>
              <w:jc w:val="left"/>
            </w:pPr>
            <w:r>
              <w:rPr>
                <w:color w:val="000000"/>
                <w:szCs w:val="21"/>
              </w:rPr>
              <w:t>-</w:t>
            </w:r>
          </w:p>
        </w:tc>
      </w:tr>
      <w:tr w:rsidR="0013507D">
        <w:tc>
          <w:tcPr>
            <w:tcW w:w="1559" w:type="dxa"/>
            <w:vAlign w:val="center"/>
          </w:tcPr>
          <w:p w:rsidR="0013507D" w:rsidRDefault="00EF5AA7">
            <w:pPr>
              <w:jc w:val="left"/>
            </w:pPr>
            <w:r>
              <w:rPr>
                <w:color w:val="000000"/>
                <w:szCs w:val="21"/>
              </w:rPr>
              <w:t>天风证券股份有限公司</w:t>
            </w:r>
          </w:p>
        </w:tc>
        <w:tc>
          <w:tcPr>
            <w:tcW w:w="779" w:type="dxa"/>
            <w:vAlign w:val="center"/>
          </w:tcPr>
          <w:p w:rsidR="0013507D" w:rsidRDefault="00EF5AA7">
            <w:pPr>
              <w:jc w:val="right"/>
            </w:pPr>
            <w:r>
              <w:rPr>
                <w:color w:val="000000"/>
                <w:szCs w:val="21"/>
              </w:rPr>
              <w:t>1</w:t>
            </w:r>
          </w:p>
        </w:tc>
        <w:tc>
          <w:tcPr>
            <w:tcW w:w="1800" w:type="dxa"/>
            <w:vAlign w:val="center"/>
          </w:tcPr>
          <w:p w:rsidR="0013507D" w:rsidRDefault="00EF5AA7">
            <w:pPr>
              <w:jc w:val="right"/>
            </w:pPr>
            <w:r>
              <w:rPr>
                <w:color w:val="000000"/>
                <w:szCs w:val="21"/>
              </w:rPr>
              <w:t>242,126,449.21</w:t>
            </w:r>
          </w:p>
        </w:tc>
        <w:tc>
          <w:tcPr>
            <w:tcW w:w="1080" w:type="dxa"/>
            <w:vAlign w:val="center"/>
          </w:tcPr>
          <w:p w:rsidR="0013507D" w:rsidRDefault="00EF5AA7">
            <w:pPr>
              <w:jc w:val="right"/>
            </w:pPr>
            <w:r>
              <w:rPr>
                <w:color w:val="000000"/>
                <w:szCs w:val="21"/>
              </w:rPr>
              <w:t>12.87%</w:t>
            </w:r>
          </w:p>
        </w:tc>
        <w:tc>
          <w:tcPr>
            <w:tcW w:w="1620" w:type="dxa"/>
            <w:vAlign w:val="center"/>
          </w:tcPr>
          <w:p w:rsidR="0013507D" w:rsidRDefault="00EF5AA7">
            <w:pPr>
              <w:jc w:val="right"/>
            </w:pPr>
            <w:r>
              <w:rPr>
                <w:color w:val="000000"/>
                <w:szCs w:val="21"/>
              </w:rPr>
              <w:t>225,493.39</w:t>
            </w:r>
          </w:p>
        </w:tc>
        <w:tc>
          <w:tcPr>
            <w:tcW w:w="1080" w:type="dxa"/>
            <w:vAlign w:val="center"/>
          </w:tcPr>
          <w:p w:rsidR="0013507D" w:rsidRDefault="00EF5AA7">
            <w:pPr>
              <w:jc w:val="right"/>
            </w:pPr>
            <w:r>
              <w:rPr>
                <w:color w:val="000000"/>
                <w:szCs w:val="21"/>
              </w:rPr>
              <w:t>12.87%</w:t>
            </w:r>
          </w:p>
        </w:tc>
        <w:tc>
          <w:tcPr>
            <w:tcW w:w="1080" w:type="dxa"/>
            <w:vAlign w:val="center"/>
          </w:tcPr>
          <w:p w:rsidR="0013507D" w:rsidRDefault="00EF5AA7">
            <w:pPr>
              <w:jc w:val="left"/>
            </w:pPr>
            <w:r>
              <w:rPr>
                <w:color w:val="000000"/>
                <w:szCs w:val="21"/>
              </w:rPr>
              <w:t>-</w:t>
            </w:r>
          </w:p>
        </w:tc>
      </w:tr>
      <w:tr w:rsidR="0013507D">
        <w:tc>
          <w:tcPr>
            <w:tcW w:w="1559" w:type="dxa"/>
            <w:vAlign w:val="center"/>
          </w:tcPr>
          <w:p w:rsidR="0013507D" w:rsidRDefault="00EF5AA7">
            <w:pPr>
              <w:jc w:val="left"/>
            </w:pPr>
            <w:r>
              <w:rPr>
                <w:color w:val="000000"/>
                <w:szCs w:val="21"/>
              </w:rPr>
              <w:t>民生证券股份有限公司</w:t>
            </w:r>
          </w:p>
        </w:tc>
        <w:tc>
          <w:tcPr>
            <w:tcW w:w="779" w:type="dxa"/>
            <w:vAlign w:val="center"/>
          </w:tcPr>
          <w:p w:rsidR="0013507D" w:rsidRDefault="00EF5AA7">
            <w:pPr>
              <w:jc w:val="right"/>
            </w:pPr>
            <w:r>
              <w:rPr>
                <w:color w:val="000000"/>
                <w:szCs w:val="21"/>
              </w:rPr>
              <w:t>1</w:t>
            </w:r>
          </w:p>
        </w:tc>
        <w:tc>
          <w:tcPr>
            <w:tcW w:w="1800" w:type="dxa"/>
            <w:vAlign w:val="center"/>
          </w:tcPr>
          <w:p w:rsidR="0013507D" w:rsidRDefault="00EF5AA7">
            <w:pPr>
              <w:jc w:val="right"/>
            </w:pPr>
            <w:r>
              <w:rPr>
                <w:color w:val="000000"/>
                <w:szCs w:val="21"/>
              </w:rPr>
              <w:t>21,159,234.32</w:t>
            </w:r>
          </w:p>
        </w:tc>
        <w:tc>
          <w:tcPr>
            <w:tcW w:w="1080" w:type="dxa"/>
            <w:vAlign w:val="center"/>
          </w:tcPr>
          <w:p w:rsidR="0013507D" w:rsidRDefault="00EF5AA7">
            <w:pPr>
              <w:jc w:val="right"/>
            </w:pPr>
            <w:r>
              <w:rPr>
                <w:color w:val="000000"/>
                <w:szCs w:val="21"/>
              </w:rPr>
              <w:t>1.12%</w:t>
            </w:r>
          </w:p>
        </w:tc>
        <w:tc>
          <w:tcPr>
            <w:tcW w:w="1620" w:type="dxa"/>
            <w:vAlign w:val="center"/>
          </w:tcPr>
          <w:p w:rsidR="0013507D" w:rsidRDefault="00EF5AA7">
            <w:pPr>
              <w:jc w:val="right"/>
            </w:pPr>
            <w:r>
              <w:rPr>
                <w:color w:val="000000"/>
                <w:szCs w:val="21"/>
              </w:rPr>
              <w:t>19,705.48</w:t>
            </w:r>
          </w:p>
        </w:tc>
        <w:tc>
          <w:tcPr>
            <w:tcW w:w="1080" w:type="dxa"/>
            <w:vAlign w:val="center"/>
          </w:tcPr>
          <w:p w:rsidR="0013507D" w:rsidRDefault="00EF5AA7">
            <w:pPr>
              <w:jc w:val="right"/>
            </w:pPr>
            <w:r>
              <w:rPr>
                <w:color w:val="000000"/>
                <w:szCs w:val="21"/>
              </w:rPr>
              <w:t>1.12%</w:t>
            </w:r>
          </w:p>
        </w:tc>
        <w:tc>
          <w:tcPr>
            <w:tcW w:w="1080" w:type="dxa"/>
            <w:vAlign w:val="center"/>
          </w:tcPr>
          <w:p w:rsidR="0013507D" w:rsidRDefault="00EF5AA7">
            <w:pPr>
              <w:jc w:val="left"/>
            </w:pPr>
            <w:r>
              <w:rPr>
                <w:color w:val="000000"/>
                <w:szCs w:val="21"/>
              </w:rPr>
              <w:t>-</w:t>
            </w:r>
          </w:p>
        </w:tc>
      </w:tr>
      <w:tr w:rsidR="0013507D">
        <w:tc>
          <w:tcPr>
            <w:tcW w:w="1559" w:type="dxa"/>
            <w:vAlign w:val="center"/>
          </w:tcPr>
          <w:p w:rsidR="0013507D" w:rsidRDefault="00EF5AA7">
            <w:pPr>
              <w:jc w:val="left"/>
            </w:pPr>
            <w:proofErr w:type="gramStart"/>
            <w:r>
              <w:rPr>
                <w:color w:val="000000"/>
                <w:szCs w:val="21"/>
              </w:rPr>
              <w:t>申万宏源证券</w:t>
            </w:r>
            <w:proofErr w:type="gramEnd"/>
            <w:r>
              <w:rPr>
                <w:color w:val="000000"/>
                <w:szCs w:val="21"/>
              </w:rPr>
              <w:t>有限公司</w:t>
            </w:r>
          </w:p>
        </w:tc>
        <w:tc>
          <w:tcPr>
            <w:tcW w:w="779" w:type="dxa"/>
            <w:vAlign w:val="center"/>
          </w:tcPr>
          <w:p w:rsidR="0013507D" w:rsidRDefault="00EF5AA7">
            <w:pPr>
              <w:jc w:val="right"/>
            </w:pPr>
            <w:r>
              <w:rPr>
                <w:color w:val="000000"/>
                <w:szCs w:val="21"/>
              </w:rPr>
              <w:t>2</w:t>
            </w:r>
          </w:p>
        </w:tc>
        <w:tc>
          <w:tcPr>
            <w:tcW w:w="1800" w:type="dxa"/>
            <w:vAlign w:val="center"/>
          </w:tcPr>
          <w:p w:rsidR="0013507D" w:rsidRDefault="00EF5AA7">
            <w:pPr>
              <w:jc w:val="right"/>
            </w:pPr>
            <w:r>
              <w:rPr>
                <w:color w:val="000000"/>
                <w:szCs w:val="21"/>
              </w:rPr>
              <w:t>208,228,933.81</w:t>
            </w:r>
          </w:p>
        </w:tc>
        <w:tc>
          <w:tcPr>
            <w:tcW w:w="1080" w:type="dxa"/>
            <w:vAlign w:val="center"/>
          </w:tcPr>
          <w:p w:rsidR="0013507D" w:rsidRDefault="00EF5AA7">
            <w:pPr>
              <w:jc w:val="right"/>
            </w:pPr>
            <w:r>
              <w:rPr>
                <w:color w:val="000000"/>
                <w:szCs w:val="21"/>
              </w:rPr>
              <w:t>11.07%</w:t>
            </w:r>
          </w:p>
        </w:tc>
        <w:tc>
          <w:tcPr>
            <w:tcW w:w="1620" w:type="dxa"/>
            <w:vAlign w:val="center"/>
          </w:tcPr>
          <w:p w:rsidR="0013507D" w:rsidRDefault="00EF5AA7">
            <w:pPr>
              <w:jc w:val="right"/>
            </w:pPr>
            <w:r>
              <w:rPr>
                <w:color w:val="000000"/>
                <w:szCs w:val="21"/>
              </w:rPr>
              <w:t>193,923.43</w:t>
            </w:r>
          </w:p>
        </w:tc>
        <w:tc>
          <w:tcPr>
            <w:tcW w:w="1080" w:type="dxa"/>
            <w:vAlign w:val="center"/>
          </w:tcPr>
          <w:p w:rsidR="0013507D" w:rsidRDefault="00EF5AA7">
            <w:pPr>
              <w:jc w:val="right"/>
            </w:pPr>
            <w:r>
              <w:rPr>
                <w:color w:val="000000"/>
                <w:szCs w:val="21"/>
              </w:rPr>
              <w:t>11.07%</w:t>
            </w:r>
          </w:p>
        </w:tc>
        <w:tc>
          <w:tcPr>
            <w:tcW w:w="1080" w:type="dxa"/>
            <w:vAlign w:val="center"/>
          </w:tcPr>
          <w:p w:rsidR="0013507D" w:rsidRDefault="00EF5AA7">
            <w:pPr>
              <w:jc w:val="left"/>
            </w:pPr>
            <w:r>
              <w:rPr>
                <w:color w:val="000000"/>
                <w:szCs w:val="21"/>
              </w:rPr>
              <w:t>-</w:t>
            </w:r>
          </w:p>
        </w:tc>
      </w:tr>
      <w:tr w:rsidR="0013507D">
        <w:tc>
          <w:tcPr>
            <w:tcW w:w="1559" w:type="dxa"/>
            <w:vAlign w:val="center"/>
          </w:tcPr>
          <w:p w:rsidR="0013507D" w:rsidRDefault="00EF5AA7">
            <w:pPr>
              <w:jc w:val="left"/>
            </w:pPr>
            <w:r>
              <w:rPr>
                <w:color w:val="000000"/>
                <w:szCs w:val="21"/>
              </w:rPr>
              <w:t>海通证券股份有限公司</w:t>
            </w:r>
          </w:p>
        </w:tc>
        <w:tc>
          <w:tcPr>
            <w:tcW w:w="779" w:type="dxa"/>
            <w:vAlign w:val="center"/>
          </w:tcPr>
          <w:p w:rsidR="0013507D" w:rsidRDefault="00EF5AA7">
            <w:pPr>
              <w:jc w:val="right"/>
            </w:pPr>
            <w:r>
              <w:rPr>
                <w:color w:val="000000"/>
                <w:szCs w:val="21"/>
              </w:rPr>
              <w:t>1</w:t>
            </w:r>
          </w:p>
        </w:tc>
        <w:tc>
          <w:tcPr>
            <w:tcW w:w="1800" w:type="dxa"/>
            <w:vAlign w:val="center"/>
          </w:tcPr>
          <w:p w:rsidR="0013507D" w:rsidRDefault="00EF5AA7">
            <w:pPr>
              <w:jc w:val="right"/>
            </w:pPr>
            <w:r>
              <w:rPr>
                <w:color w:val="000000"/>
                <w:szCs w:val="21"/>
              </w:rPr>
              <w:t>179,195,154.15</w:t>
            </w:r>
          </w:p>
        </w:tc>
        <w:tc>
          <w:tcPr>
            <w:tcW w:w="1080" w:type="dxa"/>
            <w:vAlign w:val="center"/>
          </w:tcPr>
          <w:p w:rsidR="0013507D" w:rsidRDefault="00EF5AA7">
            <w:pPr>
              <w:jc w:val="right"/>
            </w:pPr>
            <w:r>
              <w:rPr>
                <w:color w:val="000000"/>
                <w:szCs w:val="21"/>
              </w:rPr>
              <w:t>9.53%</w:t>
            </w:r>
          </w:p>
        </w:tc>
        <w:tc>
          <w:tcPr>
            <w:tcW w:w="1620" w:type="dxa"/>
            <w:vAlign w:val="center"/>
          </w:tcPr>
          <w:p w:rsidR="0013507D" w:rsidRDefault="00EF5AA7">
            <w:pPr>
              <w:jc w:val="right"/>
            </w:pPr>
            <w:r>
              <w:rPr>
                <w:color w:val="000000"/>
                <w:szCs w:val="21"/>
              </w:rPr>
              <w:t>166,884.52</w:t>
            </w:r>
          </w:p>
        </w:tc>
        <w:tc>
          <w:tcPr>
            <w:tcW w:w="1080" w:type="dxa"/>
            <w:vAlign w:val="center"/>
          </w:tcPr>
          <w:p w:rsidR="0013507D" w:rsidRDefault="00EF5AA7">
            <w:pPr>
              <w:jc w:val="right"/>
            </w:pPr>
            <w:r>
              <w:rPr>
                <w:color w:val="000000"/>
                <w:szCs w:val="21"/>
              </w:rPr>
              <w:t>9.53%</w:t>
            </w:r>
          </w:p>
        </w:tc>
        <w:tc>
          <w:tcPr>
            <w:tcW w:w="1080" w:type="dxa"/>
            <w:vAlign w:val="center"/>
          </w:tcPr>
          <w:p w:rsidR="0013507D" w:rsidRDefault="00EF5AA7">
            <w:pPr>
              <w:jc w:val="left"/>
            </w:pPr>
            <w:r>
              <w:rPr>
                <w:color w:val="000000"/>
                <w:szCs w:val="21"/>
              </w:rPr>
              <w:t>-</w:t>
            </w:r>
          </w:p>
        </w:tc>
      </w:tr>
      <w:tr w:rsidR="0013507D">
        <w:tc>
          <w:tcPr>
            <w:tcW w:w="1559" w:type="dxa"/>
            <w:vAlign w:val="center"/>
          </w:tcPr>
          <w:p w:rsidR="0013507D" w:rsidRDefault="00EF5AA7">
            <w:pPr>
              <w:jc w:val="left"/>
            </w:pPr>
            <w:r>
              <w:rPr>
                <w:color w:val="000000"/>
                <w:szCs w:val="21"/>
              </w:rPr>
              <w:t>国泰君安证券股份有限公司</w:t>
            </w:r>
          </w:p>
        </w:tc>
        <w:tc>
          <w:tcPr>
            <w:tcW w:w="779" w:type="dxa"/>
            <w:vAlign w:val="center"/>
          </w:tcPr>
          <w:p w:rsidR="0013507D" w:rsidRDefault="00EF5AA7">
            <w:pPr>
              <w:jc w:val="right"/>
            </w:pPr>
            <w:r>
              <w:rPr>
                <w:color w:val="000000"/>
                <w:szCs w:val="21"/>
              </w:rPr>
              <w:t>1</w:t>
            </w:r>
          </w:p>
        </w:tc>
        <w:tc>
          <w:tcPr>
            <w:tcW w:w="1800" w:type="dxa"/>
            <w:vAlign w:val="center"/>
          </w:tcPr>
          <w:p w:rsidR="0013507D" w:rsidRDefault="00EF5AA7">
            <w:pPr>
              <w:jc w:val="right"/>
            </w:pPr>
            <w:r>
              <w:rPr>
                <w:color w:val="000000"/>
                <w:szCs w:val="21"/>
              </w:rPr>
              <w:t>175,061,359.33</w:t>
            </w:r>
          </w:p>
        </w:tc>
        <w:tc>
          <w:tcPr>
            <w:tcW w:w="1080" w:type="dxa"/>
            <w:vAlign w:val="center"/>
          </w:tcPr>
          <w:p w:rsidR="0013507D" w:rsidRDefault="00EF5AA7">
            <w:pPr>
              <w:jc w:val="right"/>
            </w:pPr>
            <w:r>
              <w:rPr>
                <w:color w:val="000000"/>
                <w:szCs w:val="21"/>
              </w:rPr>
              <w:t>9.31%</w:t>
            </w:r>
          </w:p>
        </w:tc>
        <w:tc>
          <w:tcPr>
            <w:tcW w:w="1620" w:type="dxa"/>
            <w:vAlign w:val="center"/>
          </w:tcPr>
          <w:p w:rsidR="0013507D" w:rsidRDefault="00EF5AA7">
            <w:pPr>
              <w:jc w:val="right"/>
            </w:pPr>
            <w:r>
              <w:rPr>
                <w:color w:val="000000"/>
                <w:szCs w:val="21"/>
              </w:rPr>
              <w:t>163,035.04</w:t>
            </w:r>
          </w:p>
        </w:tc>
        <w:tc>
          <w:tcPr>
            <w:tcW w:w="1080" w:type="dxa"/>
            <w:vAlign w:val="center"/>
          </w:tcPr>
          <w:p w:rsidR="0013507D" w:rsidRDefault="00EF5AA7">
            <w:pPr>
              <w:jc w:val="right"/>
            </w:pPr>
            <w:r>
              <w:rPr>
                <w:color w:val="000000"/>
                <w:szCs w:val="21"/>
              </w:rPr>
              <w:t>9.31%</w:t>
            </w:r>
          </w:p>
        </w:tc>
        <w:tc>
          <w:tcPr>
            <w:tcW w:w="1080" w:type="dxa"/>
            <w:vAlign w:val="center"/>
          </w:tcPr>
          <w:p w:rsidR="0013507D" w:rsidRDefault="00EF5AA7">
            <w:pPr>
              <w:jc w:val="left"/>
            </w:pPr>
            <w:r>
              <w:rPr>
                <w:color w:val="000000"/>
                <w:szCs w:val="21"/>
              </w:rPr>
              <w:t>-</w:t>
            </w:r>
          </w:p>
        </w:tc>
      </w:tr>
      <w:tr w:rsidR="0013507D">
        <w:tc>
          <w:tcPr>
            <w:tcW w:w="1559" w:type="dxa"/>
            <w:vAlign w:val="center"/>
          </w:tcPr>
          <w:p w:rsidR="0013507D" w:rsidRDefault="00EF5AA7">
            <w:pPr>
              <w:jc w:val="left"/>
            </w:pPr>
            <w:r>
              <w:rPr>
                <w:color w:val="000000"/>
                <w:szCs w:val="21"/>
              </w:rPr>
              <w:t>中国国际金融股份有限公司</w:t>
            </w:r>
          </w:p>
        </w:tc>
        <w:tc>
          <w:tcPr>
            <w:tcW w:w="779" w:type="dxa"/>
            <w:vAlign w:val="center"/>
          </w:tcPr>
          <w:p w:rsidR="0013507D" w:rsidRDefault="00EF5AA7">
            <w:pPr>
              <w:jc w:val="right"/>
            </w:pPr>
            <w:r>
              <w:rPr>
                <w:color w:val="000000"/>
                <w:szCs w:val="21"/>
              </w:rPr>
              <w:t>1</w:t>
            </w:r>
          </w:p>
        </w:tc>
        <w:tc>
          <w:tcPr>
            <w:tcW w:w="1800" w:type="dxa"/>
            <w:vAlign w:val="center"/>
          </w:tcPr>
          <w:p w:rsidR="0013507D" w:rsidRDefault="00EF5AA7">
            <w:pPr>
              <w:jc w:val="right"/>
            </w:pPr>
            <w:r>
              <w:rPr>
                <w:color w:val="000000"/>
                <w:szCs w:val="21"/>
              </w:rPr>
              <w:t>154,153,352.42</w:t>
            </w:r>
          </w:p>
        </w:tc>
        <w:tc>
          <w:tcPr>
            <w:tcW w:w="1080" w:type="dxa"/>
            <w:vAlign w:val="center"/>
          </w:tcPr>
          <w:p w:rsidR="0013507D" w:rsidRDefault="00EF5AA7">
            <w:pPr>
              <w:jc w:val="right"/>
            </w:pPr>
            <w:r>
              <w:rPr>
                <w:color w:val="000000"/>
                <w:szCs w:val="21"/>
              </w:rPr>
              <w:t>8.19%</w:t>
            </w:r>
          </w:p>
        </w:tc>
        <w:tc>
          <w:tcPr>
            <w:tcW w:w="1620" w:type="dxa"/>
            <w:vAlign w:val="center"/>
          </w:tcPr>
          <w:p w:rsidR="0013507D" w:rsidRDefault="00EF5AA7">
            <w:pPr>
              <w:jc w:val="right"/>
            </w:pPr>
            <w:r>
              <w:rPr>
                <w:color w:val="000000"/>
                <w:szCs w:val="21"/>
              </w:rPr>
              <w:t>143,563.36</w:t>
            </w:r>
          </w:p>
        </w:tc>
        <w:tc>
          <w:tcPr>
            <w:tcW w:w="1080" w:type="dxa"/>
            <w:vAlign w:val="center"/>
          </w:tcPr>
          <w:p w:rsidR="0013507D" w:rsidRDefault="00EF5AA7">
            <w:pPr>
              <w:jc w:val="right"/>
            </w:pPr>
            <w:r>
              <w:rPr>
                <w:color w:val="000000"/>
                <w:szCs w:val="21"/>
              </w:rPr>
              <w:t>8.19%</w:t>
            </w:r>
          </w:p>
        </w:tc>
        <w:tc>
          <w:tcPr>
            <w:tcW w:w="1080" w:type="dxa"/>
            <w:vAlign w:val="center"/>
          </w:tcPr>
          <w:p w:rsidR="0013507D" w:rsidRDefault="00EF5AA7">
            <w:pPr>
              <w:jc w:val="left"/>
            </w:pPr>
            <w:r>
              <w:rPr>
                <w:color w:val="000000"/>
                <w:szCs w:val="21"/>
              </w:rPr>
              <w:t>-</w:t>
            </w:r>
          </w:p>
        </w:tc>
      </w:tr>
      <w:tr w:rsidR="0013507D">
        <w:tc>
          <w:tcPr>
            <w:tcW w:w="1559" w:type="dxa"/>
            <w:vAlign w:val="center"/>
          </w:tcPr>
          <w:p w:rsidR="0013507D" w:rsidRDefault="00EF5AA7">
            <w:pPr>
              <w:jc w:val="left"/>
            </w:pPr>
            <w:r>
              <w:rPr>
                <w:color w:val="000000"/>
                <w:szCs w:val="21"/>
              </w:rPr>
              <w:t>招商证券股份有限公司</w:t>
            </w:r>
          </w:p>
        </w:tc>
        <w:tc>
          <w:tcPr>
            <w:tcW w:w="779" w:type="dxa"/>
            <w:vAlign w:val="center"/>
          </w:tcPr>
          <w:p w:rsidR="0013507D" w:rsidRDefault="00EF5AA7">
            <w:pPr>
              <w:jc w:val="right"/>
            </w:pPr>
            <w:r>
              <w:rPr>
                <w:color w:val="000000"/>
                <w:szCs w:val="21"/>
              </w:rPr>
              <w:t>1</w:t>
            </w:r>
          </w:p>
        </w:tc>
        <w:tc>
          <w:tcPr>
            <w:tcW w:w="1800" w:type="dxa"/>
            <w:vAlign w:val="center"/>
          </w:tcPr>
          <w:p w:rsidR="0013507D" w:rsidRDefault="00EF5AA7">
            <w:pPr>
              <w:jc w:val="right"/>
            </w:pPr>
            <w:r>
              <w:rPr>
                <w:color w:val="000000"/>
                <w:szCs w:val="21"/>
              </w:rPr>
              <w:t>150,215,413.98</w:t>
            </w:r>
          </w:p>
        </w:tc>
        <w:tc>
          <w:tcPr>
            <w:tcW w:w="1080" w:type="dxa"/>
            <w:vAlign w:val="center"/>
          </w:tcPr>
          <w:p w:rsidR="0013507D" w:rsidRDefault="00EF5AA7">
            <w:pPr>
              <w:jc w:val="right"/>
            </w:pPr>
            <w:r>
              <w:rPr>
                <w:color w:val="000000"/>
                <w:szCs w:val="21"/>
              </w:rPr>
              <w:t>7.99%</w:t>
            </w:r>
          </w:p>
        </w:tc>
        <w:tc>
          <w:tcPr>
            <w:tcW w:w="1620" w:type="dxa"/>
            <w:vAlign w:val="center"/>
          </w:tcPr>
          <w:p w:rsidR="0013507D" w:rsidRDefault="00EF5AA7">
            <w:pPr>
              <w:jc w:val="right"/>
            </w:pPr>
            <w:r>
              <w:rPr>
                <w:color w:val="000000"/>
                <w:szCs w:val="21"/>
              </w:rPr>
              <w:t>139,895.20</w:t>
            </w:r>
          </w:p>
        </w:tc>
        <w:tc>
          <w:tcPr>
            <w:tcW w:w="1080" w:type="dxa"/>
            <w:vAlign w:val="center"/>
          </w:tcPr>
          <w:p w:rsidR="0013507D" w:rsidRDefault="00EF5AA7">
            <w:pPr>
              <w:jc w:val="right"/>
            </w:pPr>
            <w:r>
              <w:rPr>
                <w:color w:val="000000"/>
                <w:szCs w:val="21"/>
              </w:rPr>
              <w:t>7.99%</w:t>
            </w:r>
          </w:p>
        </w:tc>
        <w:tc>
          <w:tcPr>
            <w:tcW w:w="1080" w:type="dxa"/>
            <w:vAlign w:val="center"/>
          </w:tcPr>
          <w:p w:rsidR="0013507D" w:rsidRDefault="00EF5AA7">
            <w:pPr>
              <w:jc w:val="left"/>
            </w:pPr>
            <w:r>
              <w:rPr>
                <w:color w:val="000000"/>
                <w:szCs w:val="21"/>
              </w:rPr>
              <w:t>-</w:t>
            </w:r>
          </w:p>
        </w:tc>
      </w:tr>
      <w:tr w:rsidR="0013507D">
        <w:tc>
          <w:tcPr>
            <w:tcW w:w="1559" w:type="dxa"/>
            <w:vAlign w:val="center"/>
          </w:tcPr>
          <w:p w:rsidR="0013507D" w:rsidRDefault="00EF5AA7">
            <w:pPr>
              <w:jc w:val="left"/>
            </w:pPr>
            <w:r>
              <w:rPr>
                <w:color w:val="000000"/>
                <w:szCs w:val="21"/>
              </w:rPr>
              <w:t>长江证券股份有限公司</w:t>
            </w:r>
          </w:p>
        </w:tc>
        <w:tc>
          <w:tcPr>
            <w:tcW w:w="779" w:type="dxa"/>
            <w:vAlign w:val="center"/>
          </w:tcPr>
          <w:p w:rsidR="0013507D" w:rsidRDefault="00EF5AA7">
            <w:pPr>
              <w:jc w:val="right"/>
            </w:pPr>
            <w:r>
              <w:rPr>
                <w:color w:val="000000"/>
                <w:szCs w:val="21"/>
              </w:rPr>
              <w:t>2</w:t>
            </w:r>
          </w:p>
        </w:tc>
        <w:tc>
          <w:tcPr>
            <w:tcW w:w="1800" w:type="dxa"/>
            <w:vAlign w:val="center"/>
          </w:tcPr>
          <w:p w:rsidR="0013507D" w:rsidRDefault="00EF5AA7">
            <w:pPr>
              <w:jc w:val="right"/>
            </w:pPr>
            <w:r>
              <w:rPr>
                <w:color w:val="000000"/>
                <w:szCs w:val="21"/>
              </w:rPr>
              <w:t>143,784,574.49</w:t>
            </w:r>
          </w:p>
        </w:tc>
        <w:tc>
          <w:tcPr>
            <w:tcW w:w="1080" w:type="dxa"/>
            <w:vAlign w:val="center"/>
          </w:tcPr>
          <w:p w:rsidR="0013507D" w:rsidRDefault="00EF5AA7">
            <w:pPr>
              <w:jc w:val="right"/>
            </w:pPr>
            <w:r>
              <w:rPr>
                <w:color w:val="000000"/>
                <w:szCs w:val="21"/>
              </w:rPr>
              <w:t>7.64%</w:t>
            </w:r>
          </w:p>
        </w:tc>
        <w:tc>
          <w:tcPr>
            <w:tcW w:w="1620" w:type="dxa"/>
            <w:vAlign w:val="center"/>
          </w:tcPr>
          <w:p w:rsidR="0013507D" w:rsidRDefault="00EF5AA7">
            <w:pPr>
              <w:jc w:val="right"/>
            </w:pPr>
            <w:r>
              <w:rPr>
                <w:color w:val="000000"/>
                <w:szCs w:val="21"/>
              </w:rPr>
              <w:t>133,906.63</w:t>
            </w:r>
          </w:p>
        </w:tc>
        <w:tc>
          <w:tcPr>
            <w:tcW w:w="1080" w:type="dxa"/>
            <w:vAlign w:val="center"/>
          </w:tcPr>
          <w:p w:rsidR="0013507D" w:rsidRDefault="00EF5AA7">
            <w:pPr>
              <w:jc w:val="right"/>
            </w:pPr>
            <w:r>
              <w:rPr>
                <w:color w:val="000000"/>
                <w:szCs w:val="21"/>
              </w:rPr>
              <w:t>7.64%</w:t>
            </w:r>
          </w:p>
        </w:tc>
        <w:tc>
          <w:tcPr>
            <w:tcW w:w="1080" w:type="dxa"/>
            <w:vAlign w:val="center"/>
          </w:tcPr>
          <w:p w:rsidR="0013507D" w:rsidRDefault="00EF5AA7">
            <w:pPr>
              <w:jc w:val="left"/>
            </w:pPr>
            <w:r>
              <w:rPr>
                <w:color w:val="000000"/>
                <w:szCs w:val="21"/>
              </w:rPr>
              <w:t>-</w:t>
            </w:r>
          </w:p>
        </w:tc>
      </w:tr>
      <w:tr w:rsidR="0013507D">
        <w:tc>
          <w:tcPr>
            <w:tcW w:w="1559" w:type="dxa"/>
            <w:vAlign w:val="center"/>
          </w:tcPr>
          <w:p w:rsidR="0013507D" w:rsidRDefault="00EF5AA7">
            <w:pPr>
              <w:jc w:val="left"/>
            </w:pPr>
            <w:r>
              <w:rPr>
                <w:color w:val="000000"/>
                <w:szCs w:val="21"/>
              </w:rPr>
              <w:t>东兴证券股份有限公司</w:t>
            </w:r>
          </w:p>
        </w:tc>
        <w:tc>
          <w:tcPr>
            <w:tcW w:w="779" w:type="dxa"/>
            <w:vAlign w:val="center"/>
          </w:tcPr>
          <w:p w:rsidR="0013507D" w:rsidRDefault="00EF5AA7">
            <w:pPr>
              <w:jc w:val="right"/>
            </w:pPr>
            <w:r>
              <w:rPr>
                <w:color w:val="000000"/>
                <w:szCs w:val="21"/>
              </w:rPr>
              <w:t>1</w:t>
            </w:r>
          </w:p>
        </w:tc>
        <w:tc>
          <w:tcPr>
            <w:tcW w:w="1800" w:type="dxa"/>
            <w:vAlign w:val="center"/>
          </w:tcPr>
          <w:p w:rsidR="0013507D" w:rsidRDefault="00EF5AA7">
            <w:pPr>
              <w:jc w:val="right"/>
            </w:pPr>
            <w:r>
              <w:rPr>
                <w:color w:val="000000"/>
                <w:szCs w:val="21"/>
              </w:rPr>
              <w:t>142,908,940.04</w:t>
            </w:r>
          </w:p>
        </w:tc>
        <w:tc>
          <w:tcPr>
            <w:tcW w:w="1080" w:type="dxa"/>
            <w:vAlign w:val="center"/>
          </w:tcPr>
          <w:p w:rsidR="0013507D" w:rsidRDefault="00EF5AA7">
            <w:pPr>
              <w:jc w:val="right"/>
            </w:pPr>
            <w:r>
              <w:rPr>
                <w:color w:val="000000"/>
                <w:szCs w:val="21"/>
              </w:rPr>
              <w:t>7.60%</w:t>
            </w:r>
          </w:p>
        </w:tc>
        <w:tc>
          <w:tcPr>
            <w:tcW w:w="1620" w:type="dxa"/>
            <w:vAlign w:val="center"/>
          </w:tcPr>
          <w:p w:rsidR="0013507D" w:rsidRDefault="00EF5AA7">
            <w:pPr>
              <w:jc w:val="right"/>
            </w:pPr>
            <w:r>
              <w:rPr>
                <w:color w:val="000000"/>
                <w:szCs w:val="21"/>
              </w:rPr>
              <w:t>133,091.31</w:t>
            </w:r>
          </w:p>
        </w:tc>
        <w:tc>
          <w:tcPr>
            <w:tcW w:w="1080" w:type="dxa"/>
            <w:vAlign w:val="center"/>
          </w:tcPr>
          <w:p w:rsidR="0013507D" w:rsidRDefault="00EF5AA7">
            <w:pPr>
              <w:jc w:val="right"/>
            </w:pPr>
            <w:r>
              <w:rPr>
                <w:color w:val="000000"/>
                <w:szCs w:val="21"/>
              </w:rPr>
              <w:t>7.60%</w:t>
            </w:r>
          </w:p>
        </w:tc>
        <w:tc>
          <w:tcPr>
            <w:tcW w:w="1080" w:type="dxa"/>
            <w:vAlign w:val="center"/>
          </w:tcPr>
          <w:p w:rsidR="0013507D" w:rsidRDefault="00EF5AA7">
            <w:pPr>
              <w:jc w:val="left"/>
            </w:pPr>
            <w:r>
              <w:rPr>
                <w:color w:val="000000"/>
                <w:szCs w:val="21"/>
              </w:rPr>
              <w:t>-</w:t>
            </w:r>
          </w:p>
        </w:tc>
      </w:tr>
      <w:tr w:rsidR="0013507D">
        <w:tc>
          <w:tcPr>
            <w:tcW w:w="1559" w:type="dxa"/>
            <w:vAlign w:val="center"/>
          </w:tcPr>
          <w:p w:rsidR="0013507D" w:rsidRDefault="00EF5AA7">
            <w:pPr>
              <w:jc w:val="left"/>
            </w:pPr>
            <w:proofErr w:type="gramStart"/>
            <w:r>
              <w:rPr>
                <w:color w:val="000000"/>
                <w:szCs w:val="21"/>
              </w:rPr>
              <w:t>川财证券</w:t>
            </w:r>
            <w:proofErr w:type="gramEnd"/>
            <w:r>
              <w:rPr>
                <w:color w:val="000000"/>
                <w:szCs w:val="21"/>
              </w:rPr>
              <w:t>有限责任公司</w:t>
            </w:r>
          </w:p>
        </w:tc>
        <w:tc>
          <w:tcPr>
            <w:tcW w:w="779" w:type="dxa"/>
            <w:vAlign w:val="center"/>
          </w:tcPr>
          <w:p w:rsidR="0013507D" w:rsidRDefault="00EF5AA7">
            <w:pPr>
              <w:jc w:val="right"/>
            </w:pPr>
            <w:r>
              <w:rPr>
                <w:color w:val="000000"/>
                <w:szCs w:val="21"/>
              </w:rPr>
              <w:t>1</w:t>
            </w:r>
          </w:p>
        </w:tc>
        <w:tc>
          <w:tcPr>
            <w:tcW w:w="1800" w:type="dxa"/>
            <w:vAlign w:val="center"/>
          </w:tcPr>
          <w:p w:rsidR="0013507D" w:rsidRDefault="00EF5AA7">
            <w:pPr>
              <w:jc w:val="right"/>
            </w:pPr>
            <w:r>
              <w:rPr>
                <w:color w:val="000000"/>
                <w:szCs w:val="21"/>
              </w:rPr>
              <w:t>11,096,088.78</w:t>
            </w:r>
          </w:p>
        </w:tc>
        <w:tc>
          <w:tcPr>
            <w:tcW w:w="1080" w:type="dxa"/>
            <w:vAlign w:val="center"/>
          </w:tcPr>
          <w:p w:rsidR="0013507D" w:rsidRDefault="00EF5AA7">
            <w:pPr>
              <w:jc w:val="right"/>
            </w:pPr>
            <w:r>
              <w:rPr>
                <w:color w:val="000000"/>
                <w:szCs w:val="21"/>
              </w:rPr>
              <w:t>0.59%</w:t>
            </w:r>
          </w:p>
        </w:tc>
        <w:tc>
          <w:tcPr>
            <w:tcW w:w="1620" w:type="dxa"/>
            <w:vAlign w:val="center"/>
          </w:tcPr>
          <w:p w:rsidR="0013507D" w:rsidRDefault="00EF5AA7">
            <w:pPr>
              <w:jc w:val="right"/>
            </w:pPr>
            <w:r>
              <w:rPr>
                <w:color w:val="000000"/>
                <w:szCs w:val="21"/>
              </w:rPr>
              <w:t>10,333.69</w:t>
            </w:r>
          </w:p>
        </w:tc>
        <w:tc>
          <w:tcPr>
            <w:tcW w:w="1080" w:type="dxa"/>
            <w:vAlign w:val="center"/>
          </w:tcPr>
          <w:p w:rsidR="0013507D" w:rsidRDefault="00EF5AA7">
            <w:pPr>
              <w:jc w:val="right"/>
            </w:pPr>
            <w:r>
              <w:rPr>
                <w:color w:val="000000"/>
                <w:szCs w:val="21"/>
              </w:rPr>
              <w:t>0.59%</w:t>
            </w:r>
          </w:p>
        </w:tc>
        <w:tc>
          <w:tcPr>
            <w:tcW w:w="1080" w:type="dxa"/>
            <w:vAlign w:val="center"/>
          </w:tcPr>
          <w:p w:rsidR="0013507D" w:rsidRDefault="00EF5AA7">
            <w:pPr>
              <w:jc w:val="left"/>
            </w:pPr>
            <w:r>
              <w:rPr>
                <w:color w:val="000000"/>
                <w:szCs w:val="21"/>
              </w:rPr>
              <w:t>-</w:t>
            </w:r>
          </w:p>
        </w:tc>
      </w:tr>
      <w:tr w:rsidR="0013507D">
        <w:tc>
          <w:tcPr>
            <w:tcW w:w="1559" w:type="dxa"/>
            <w:vAlign w:val="center"/>
          </w:tcPr>
          <w:p w:rsidR="0013507D" w:rsidRDefault="00EF5AA7">
            <w:pPr>
              <w:jc w:val="left"/>
            </w:pPr>
            <w:r>
              <w:rPr>
                <w:color w:val="000000"/>
                <w:szCs w:val="21"/>
              </w:rPr>
              <w:lastRenderedPageBreak/>
              <w:t>兴业证券股份有限公司</w:t>
            </w:r>
          </w:p>
        </w:tc>
        <w:tc>
          <w:tcPr>
            <w:tcW w:w="779" w:type="dxa"/>
            <w:vAlign w:val="center"/>
          </w:tcPr>
          <w:p w:rsidR="0013507D" w:rsidRDefault="00EF5AA7">
            <w:pPr>
              <w:jc w:val="right"/>
            </w:pPr>
            <w:r>
              <w:rPr>
                <w:color w:val="000000"/>
                <w:szCs w:val="21"/>
              </w:rPr>
              <w:t>1</w:t>
            </w:r>
          </w:p>
        </w:tc>
        <w:tc>
          <w:tcPr>
            <w:tcW w:w="1800" w:type="dxa"/>
            <w:vAlign w:val="center"/>
          </w:tcPr>
          <w:p w:rsidR="0013507D" w:rsidRDefault="00EF5AA7">
            <w:pPr>
              <w:jc w:val="right"/>
            </w:pPr>
            <w:r>
              <w:rPr>
                <w:color w:val="000000"/>
                <w:szCs w:val="21"/>
              </w:rPr>
              <w:t>107,152,598.57</w:t>
            </w:r>
          </w:p>
        </w:tc>
        <w:tc>
          <w:tcPr>
            <w:tcW w:w="1080" w:type="dxa"/>
            <w:vAlign w:val="center"/>
          </w:tcPr>
          <w:p w:rsidR="0013507D" w:rsidRDefault="00EF5AA7">
            <w:pPr>
              <w:jc w:val="right"/>
            </w:pPr>
            <w:r>
              <w:rPr>
                <w:color w:val="000000"/>
                <w:szCs w:val="21"/>
              </w:rPr>
              <w:t>5.70%</w:t>
            </w:r>
          </w:p>
        </w:tc>
        <w:tc>
          <w:tcPr>
            <w:tcW w:w="1620" w:type="dxa"/>
            <w:vAlign w:val="center"/>
          </w:tcPr>
          <w:p w:rsidR="0013507D" w:rsidRDefault="00EF5AA7">
            <w:pPr>
              <w:jc w:val="right"/>
            </w:pPr>
            <w:r>
              <w:rPr>
                <w:color w:val="000000"/>
                <w:szCs w:val="21"/>
              </w:rPr>
              <w:t>99,790.16</w:t>
            </w:r>
          </w:p>
        </w:tc>
        <w:tc>
          <w:tcPr>
            <w:tcW w:w="1080" w:type="dxa"/>
            <w:vAlign w:val="center"/>
          </w:tcPr>
          <w:p w:rsidR="0013507D" w:rsidRDefault="00EF5AA7">
            <w:pPr>
              <w:jc w:val="right"/>
            </w:pPr>
            <w:r>
              <w:rPr>
                <w:color w:val="000000"/>
                <w:szCs w:val="21"/>
              </w:rPr>
              <w:t>5.70%</w:t>
            </w:r>
          </w:p>
        </w:tc>
        <w:tc>
          <w:tcPr>
            <w:tcW w:w="1080" w:type="dxa"/>
            <w:vAlign w:val="center"/>
          </w:tcPr>
          <w:p w:rsidR="0013507D" w:rsidRDefault="00EF5AA7">
            <w:pPr>
              <w:jc w:val="left"/>
            </w:pPr>
            <w:r>
              <w:rPr>
                <w:color w:val="000000"/>
                <w:szCs w:val="21"/>
              </w:rPr>
              <w:t>-</w:t>
            </w:r>
          </w:p>
        </w:tc>
      </w:tr>
      <w:tr w:rsidR="0013507D">
        <w:tc>
          <w:tcPr>
            <w:tcW w:w="1559" w:type="dxa"/>
            <w:vAlign w:val="center"/>
          </w:tcPr>
          <w:p w:rsidR="0013507D" w:rsidRDefault="00EF5AA7">
            <w:pPr>
              <w:jc w:val="left"/>
            </w:pPr>
            <w:r>
              <w:rPr>
                <w:color w:val="000000"/>
                <w:szCs w:val="21"/>
              </w:rPr>
              <w:t>广发证券股份有限公司</w:t>
            </w:r>
          </w:p>
        </w:tc>
        <w:tc>
          <w:tcPr>
            <w:tcW w:w="779" w:type="dxa"/>
            <w:vAlign w:val="center"/>
          </w:tcPr>
          <w:p w:rsidR="0013507D" w:rsidRDefault="00EF5AA7">
            <w:pPr>
              <w:jc w:val="right"/>
            </w:pPr>
            <w:r>
              <w:rPr>
                <w:color w:val="000000"/>
                <w:szCs w:val="21"/>
              </w:rPr>
              <w:t>1</w:t>
            </w:r>
          </w:p>
        </w:tc>
        <w:tc>
          <w:tcPr>
            <w:tcW w:w="1800" w:type="dxa"/>
            <w:vAlign w:val="center"/>
          </w:tcPr>
          <w:p w:rsidR="0013507D" w:rsidRDefault="00EF5AA7">
            <w:pPr>
              <w:jc w:val="right"/>
            </w:pPr>
            <w:r>
              <w:rPr>
                <w:color w:val="000000"/>
                <w:szCs w:val="21"/>
              </w:rPr>
              <w:t>10,601,222.50</w:t>
            </w:r>
          </w:p>
        </w:tc>
        <w:tc>
          <w:tcPr>
            <w:tcW w:w="1080" w:type="dxa"/>
            <w:vAlign w:val="center"/>
          </w:tcPr>
          <w:p w:rsidR="0013507D" w:rsidRDefault="00EF5AA7">
            <w:pPr>
              <w:jc w:val="right"/>
            </w:pPr>
            <w:r>
              <w:rPr>
                <w:color w:val="000000"/>
                <w:szCs w:val="21"/>
              </w:rPr>
              <w:t>0.56%</w:t>
            </w:r>
          </w:p>
        </w:tc>
        <w:tc>
          <w:tcPr>
            <w:tcW w:w="1620" w:type="dxa"/>
            <w:vAlign w:val="center"/>
          </w:tcPr>
          <w:p w:rsidR="0013507D" w:rsidRDefault="00EF5AA7">
            <w:pPr>
              <w:jc w:val="right"/>
            </w:pPr>
            <w:r>
              <w:rPr>
                <w:color w:val="000000"/>
                <w:szCs w:val="21"/>
              </w:rPr>
              <w:t>9,872.75</w:t>
            </w:r>
          </w:p>
        </w:tc>
        <w:tc>
          <w:tcPr>
            <w:tcW w:w="1080" w:type="dxa"/>
            <w:vAlign w:val="center"/>
          </w:tcPr>
          <w:p w:rsidR="0013507D" w:rsidRDefault="00EF5AA7">
            <w:pPr>
              <w:jc w:val="right"/>
            </w:pPr>
            <w:r>
              <w:rPr>
                <w:color w:val="000000"/>
                <w:szCs w:val="21"/>
              </w:rPr>
              <w:t>0.56%</w:t>
            </w:r>
          </w:p>
        </w:tc>
        <w:tc>
          <w:tcPr>
            <w:tcW w:w="1080" w:type="dxa"/>
            <w:vAlign w:val="center"/>
          </w:tcPr>
          <w:p w:rsidR="0013507D" w:rsidRDefault="00EF5AA7">
            <w:pPr>
              <w:jc w:val="left"/>
            </w:pPr>
            <w:r>
              <w:rPr>
                <w:color w:val="000000"/>
                <w:szCs w:val="21"/>
              </w:rPr>
              <w:t>-</w:t>
            </w:r>
          </w:p>
        </w:tc>
      </w:tr>
      <w:tr w:rsidR="0013507D">
        <w:tc>
          <w:tcPr>
            <w:tcW w:w="1559" w:type="dxa"/>
            <w:vAlign w:val="center"/>
          </w:tcPr>
          <w:p w:rsidR="0013507D" w:rsidRDefault="00EF5AA7">
            <w:pPr>
              <w:jc w:val="left"/>
            </w:pPr>
            <w:r>
              <w:rPr>
                <w:color w:val="000000"/>
                <w:szCs w:val="21"/>
              </w:rPr>
              <w:t>中信证券股份有限公司</w:t>
            </w:r>
          </w:p>
        </w:tc>
        <w:tc>
          <w:tcPr>
            <w:tcW w:w="779" w:type="dxa"/>
            <w:vAlign w:val="center"/>
          </w:tcPr>
          <w:p w:rsidR="0013507D" w:rsidRDefault="00EF5AA7">
            <w:pPr>
              <w:jc w:val="right"/>
            </w:pPr>
            <w:r>
              <w:rPr>
                <w:color w:val="000000"/>
                <w:szCs w:val="21"/>
              </w:rPr>
              <w:t>1</w:t>
            </w:r>
          </w:p>
        </w:tc>
        <w:tc>
          <w:tcPr>
            <w:tcW w:w="1800" w:type="dxa"/>
            <w:vAlign w:val="center"/>
          </w:tcPr>
          <w:p w:rsidR="0013507D" w:rsidRDefault="00EF5AA7">
            <w:pPr>
              <w:jc w:val="right"/>
            </w:pPr>
            <w:r>
              <w:rPr>
                <w:color w:val="000000"/>
                <w:szCs w:val="21"/>
              </w:rPr>
              <w:t>-</w:t>
            </w:r>
          </w:p>
        </w:tc>
        <w:tc>
          <w:tcPr>
            <w:tcW w:w="1080" w:type="dxa"/>
            <w:vAlign w:val="center"/>
          </w:tcPr>
          <w:p w:rsidR="0013507D" w:rsidRDefault="00EF5AA7">
            <w:pPr>
              <w:jc w:val="right"/>
            </w:pPr>
            <w:r>
              <w:rPr>
                <w:color w:val="000000"/>
                <w:szCs w:val="21"/>
              </w:rPr>
              <w:t>-</w:t>
            </w:r>
          </w:p>
        </w:tc>
        <w:tc>
          <w:tcPr>
            <w:tcW w:w="1620" w:type="dxa"/>
            <w:vAlign w:val="center"/>
          </w:tcPr>
          <w:p w:rsidR="0013507D" w:rsidRDefault="00EF5AA7">
            <w:pPr>
              <w:jc w:val="right"/>
            </w:pPr>
            <w:r>
              <w:rPr>
                <w:color w:val="000000"/>
                <w:szCs w:val="21"/>
              </w:rPr>
              <w:t>-</w:t>
            </w:r>
          </w:p>
        </w:tc>
        <w:tc>
          <w:tcPr>
            <w:tcW w:w="1080" w:type="dxa"/>
            <w:vAlign w:val="center"/>
          </w:tcPr>
          <w:p w:rsidR="0013507D" w:rsidRDefault="00EF5AA7">
            <w:pPr>
              <w:jc w:val="right"/>
            </w:pPr>
            <w:r>
              <w:rPr>
                <w:color w:val="000000"/>
                <w:szCs w:val="21"/>
              </w:rPr>
              <w:t>-</w:t>
            </w:r>
          </w:p>
        </w:tc>
        <w:tc>
          <w:tcPr>
            <w:tcW w:w="1080" w:type="dxa"/>
            <w:vAlign w:val="center"/>
          </w:tcPr>
          <w:p w:rsidR="0013507D" w:rsidRDefault="00EF5AA7">
            <w:pPr>
              <w:jc w:val="left"/>
            </w:pPr>
            <w:r>
              <w:rPr>
                <w:color w:val="000000"/>
                <w:szCs w:val="21"/>
              </w:rPr>
              <w:t>-</w:t>
            </w:r>
          </w:p>
        </w:tc>
      </w:tr>
      <w:tr w:rsidR="0013507D">
        <w:tc>
          <w:tcPr>
            <w:tcW w:w="1559" w:type="dxa"/>
            <w:vAlign w:val="center"/>
          </w:tcPr>
          <w:p w:rsidR="0013507D" w:rsidRDefault="00EF5AA7">
            <w:pPr>
              <w:jc w:val="left"/>
            </w:pPr>
            <w:r>
              <w:rPr>
                <w:color w:val="000000"/>
                <w:szCs w:val="21"/>
              </w:rPr>
              <w:t>信</w:t>
            </w:r>
            <w:proofErr w:type="gramStart"/>
            <w:r>
              <w:rPr>
                <w:color w:val="000000"/>
                <w:szCs w:val="21"/>
              </w:rPr>
              <w:t>达证券</w:t>
            </w:r>
            <w:proofErr w:type="gramEnd"/>
            <w:r>
              <w:rPr>
                <w:color w:val="000000"/>
                <w:szCs w:val="21"/>
              </w:rPr>
              <w:t>股份有限公司</w:t>
            </w:r>
          </w:p>
        </w:tc>
        <w:tc>
          <w:tcPr>
            <w:tcW w:w="779" w:type="dxa"/>
            <w:vAlign w:val="center"/>
          </w:tcPr>
          <w:p w:rsidR="0013507D" w:rsidRDefault="00EF5AA7">
            <w:pPr>
              <w:jc w:val="right"/>
            </w:pPr>
            <w:r>
              <w:rPr>
                <w:color w:val="000000"/>
                <w:szCs w:val="21"/>
              </w:rPr>
              <w:t>1</w:t>
            </w:r>
          </w:p>
        </w:tc>
        <w:tc>
          <w:tcPr>
            <w:tcW w:w="1800" w:type="dxa"/>
            <w:vAlign w:val="center"/>
          </w:tcPr>
          <w:p w:rsidR="0013507D" w:rsidRDefault="00EF5AA7">
            <w:pPr>
              <w:jc w:val="right"/>
            </w:pPr>
            <w:r>
              <w:rPr>
                <w:color w:val="000000"/>
                <w:szCs w:val="21"/>
              </w:rPr>
              <w:t>-</w:t>
            </w:r>
          </w:p>
        </w:tc>
        <w:tc>
          <w:tcPr>
            <w:tcW w:w="1080" w:type="dxa"/>
            <w:vAlign w:val="center"/>
          </w:tcPr>
          <w:p w:rsidR="0013507D" w:rsidRDefault="00EF5AA7">
            <w:pPr>
              <w:jc w:val="right"/>
            </w:pPr>
            <w:r>
              <w:rPr>
                <w:color w:val="000000"/>
                <w:szCs w:val="21"/>
              </w:rPr>
              <w:t>-</w:t>
            </w:r>
          </w:p>
        </w:tc>
        <w:tc>
          <w:tcPr>
            <w:tcW w:w="1620" w:type="dxa"/>
            <w:vAlign w:val="center"/>
          </w:tcPr>
          <w:p w:rsidR="0013507D" w:rsidRDefault="00EF5AA7">
            <w:pPr>
              <w:jc w:val="right"/>
            </w:pPr>
            <w:r>
              <w:rPr>
                <w:color w:val="000000"/>
                <w:szCs w:val="21"/>
              </w:rPr>
              <w:t>-</w:t>
            </w:r>
          </w:p>
        </w:tc>
        <w:tc>
          <w:tcPr>
            <w:tcW w:w="1080" w:type="dxa"/>
            <w:vAlign w:val="center"/>
          </w:tcPr>
          <w:p w:rsidR="0013507D" w:rsidRDefault="00EF5AA7">
            <w:pPr>
              <w:jc w:val="right"/>
            </w:pPr>
            <w:r>
              <w:rPr>
                <w:color w:val="000000"/>
                <w:szCs w:val="21"/>
              </w:rPr>
              <w:t>-</w:t>
            </w:r>
          </w:p>
        </w:tc>
        <w:tc>
          <w:tcPr>
            <w:tcW w:w="1080" w:type="dxa"/>
            <w:vAlign w:val="center"/>
          </w:tcPr>
          <w:p w:rsidR="0013507D" w:rsidRDefault="00EF5AA7">
            <w:pPr>
              <w:jc w:val="left"/>
            </w:pPr>
            <w:r>
              <w:rPr>
                <w:color w:val="000000"/>
                <w:szCs w:val="21"/>
              </w:rPr>
              <w:t>-</w:t>
            </w:r>
          </w:p>
        </w:tc>
      </w:tr>
      <w:tr w:rsidR="0013507D">
        <w:tc>
          <w:tcPr>
            <w:tcW w:w="1559" w:type="dxa"/>
            <w:vAlign w:val="center"/>
          </w:tcPr>
          <w:p w:rsidR="0013507D" w:rsidRDefault="00EF5AA7">
            <w:pPr>
              <w:jc w:val="left"/>
            </w:pPr>
            <w:r>
              <w:rPr>
                <w:color w:val="000000"/>
                <w:szCs w:val="21"/>
              </w:rPr>
              <w:t>华</w:t>
            </w:r>
            <w:proofErr w:type="gramStart"/>
            <w:r>
              <w:rPr>
                <w:color w:val="000000"/>
                <w:szCs w:val="21"/>
              </w:rPr>
              <w:t>宝证券</w:t>
            </w:r>
            <w:proofErr w:type="gramEnd"/>
            <w:r>
              <w:rPr>
                <w:color w:val="000000"/>
                <w:szCs w:val="21"/>
              </w:rPr>
              <w:t>有限责任公司</w:t>
            </w:r>
          </w:p>
        </w:tc>
        <w:tc>
          <w:tcPr>
            <w:tcW w:w="779" w:type="dxa"/>
            <w:vAlign w:val="center"/>
          </w:tcPr>
          <w:p w:rsidR="0013507D" w:rsidRDefault="00EF5AA7">
            <w:pPr>
              <w:jc w:val="right"/>
            </w:pPr>
            <w:r>
              <w:rPr>
                <w:color w:val="000000"/>
                <w:szCs w:val="21"/>
              </w:rPr>
              <w:t>1</w:t>
            </w:r>
          </w:p>
        </w:tc>
        <w:tc>
          <w:tcPr>
            <w:tcW w:w="1800" w:type="dxa"/>
            <w:vAlign w:val="center"/>
          </w:tcPr>
          <w:p w:rsidR="0013507D" w:rsidRDefault="00EF5AA7">
            <w:pPr>
              <w:jc w:val="right"/>
            </w:pPr>
            <w:r>
              <w:rPr>
                <w:color w:val="000000"/>
                <w:szCs w:val="21"/>
              </w:rPr>
              <w:t>-</w:t>
            </w:r>
          </w:p>
        </w:tc>
        <w:tc>
          <w:tcPr>
            <w:tcW w:w="1080" w:type="dxa"/>
            <w:vAlign w:val="center"/>
          </w:tcPr>
          <w:p w:rsidR="0013507D" w:rsidRDefault="00EF5AA7">
            <w:pPr>
              <w:jc w:val="right"/>
            </w:pPr>
            <w:r>
              <w:rPr>
                <w:color w:val="000000"/>
                <w:szCs w:val="21"/>
              </w:rPr>
              <w:t>-</w:t>
            </w:r>
          </w:p>
        </w:tc>
        <w:tc>
          <w:tcPr>
            <w:tcW w:w="1620" w:type="dxa"/>
            <w:vAlign w:val="center"/>
          </w:tcPr>
          <w:p w:rsidR="0013507D" w:rsidRDefault="00EF5AA7">
            <w:pPr>
              <w:jc w:val="right"/>
            </w:pPr>
            <w:r>
              <w:rPr>
                <w:color w:val="000000"/>
                <w:szCs w:val="21"/>
              </w:rPr>
              <w:t>-</w:t>
            </w:r>
          </w:p>
        </w:tc>
        <w:tc>
          <w:tcPr>
            <w:tcW w:w="1080" w:type="dxa"/>
            <w:vAlign w:val="center"/>
          </w:tcPr>
          <w:p w:rsidR="0013507D" w:rsidRDefault="00EF5AA7">
            <w:pPr>
              <w:jc w:val="right"/>
            </w:pPr>
            <w:r>
              <w:rPr>
                <w:color w:val="000000"/>
                <w:szCs w:val="21"/>
              </w:rPr>
              <w:t>-</w:t>
            </w:r>
          </w:p>
        </w:tc>
        <w:tc>
          <w:tcPr>
            <w:tcW w:w="1080" w:type="dxa"/>
            <w:vAlign w:val="center"/>
          </w:tcPr>
          <w:p w:rsidR="0013507D" w:rsidRDefault="00EF5AA7">
            <w:pPr>
              <w:jc w:val="left"/>
            </w:pPr>
            <w:r>
              <w:rPr>
                <w:color w:val="000000"/>
                <w:szCs w:val="21"/>
              </w:rPr>
              <w:t>-</w:t>
            </w:r>
          </w:p>
        </w:tc>
      </w:tr>
      <w:tr w:rsidR="0013507D">
        <w:tc>
          <w:tcPr>
            <w:tcW w:w="1559" w:type="dxa"/>
            <w:vAlign w:val="center"/>
          </w:tcPr>
          <w:p w:rsidR="0013507D" w:rsidRDefault="00EF5AA7">
            <w:pPr>
              <w:jc w:val="left"/>
            </w:pPr>
            <w:r>
              <w:rPr>
                <w:color w:val="000000"/>
                <w:szCs w:val="21"/>
              </w:rPr>
              <w:t>中</w:t>
            </w:r>
            <w:proofErr w:type="gramStart"/>
            <w:r>
              <w:rPr>
                <w:color w:val="000000"/>
                <w:szCs w:val="21"/>
              </w:rPr>
              <w:t>信建投证券</w:t>
            </w:r>
            <w:proofErr w:type="gramEnd"/>
            <w:r>
              <w:rPr>
                <w:color w:val="000000"/>
                <w:szCs w:val="21"/>
              </w:rPr>
              <w:t>股份有限公司</w:t>
            </w:r>
          </w:p>
        </w:tc>
        <w:tc>
          <w:tcPr>
            <w:tcW w:w="779" w:type="dxa"/>
            <w:vAlign w:val="center"/>
          </w:tcPr>
          <w:p w:rsidR="0013507D" w:rsidRDefault="00EF5AA7">
            <w:pPr>
              <w:jc w:val="right"/>
            </w:pPr>
            <w:r>
              <w:rPr>
                <w:color w:val="000000"/>
                <w:szCs w:val="21"/>
              </w:rPr>
              <w:t>2</w:t>
            </w:r>
          </w:p>
        </w:tc>
        <w:tc>
          <w:tcPr>
            <w:tcW w:w="1800" w:type="dxa"/>
            <w:vAlign w:val="center"/>
          </w:tcPr>
          <w:p w:rsidR="0013507D" w:rsidRDefault="00EF5AA7">
            <w:pPr>
              <w:jc w:val="right"/>
            </w:pPr>
            <w:r>
              <w:rPr>
                <w:color w:val="000000"/>
                <w:szCs w:val="21"/>
              </w:rPr>
              <w:t>-</w:t>
            </w:r>
          </w:p>
        </w:tc>
        <w:tc>
          <w:tcPr>
            <w:tcW w:w="1080" w:type="dxa"/>
            <w:vAlign w:val="center"/>
          </w:tcPr>
          <w:p w:rsidR="0013507D" w:rsidRDefault="00EF5AA7">
            <w:pPr>
              <w:jc w:val="right"/>
            </w:pPr>
            <w:r>
              <w:rPr>
                <w:color w:val="000000"/>
                <w:szCs w:val="21"/>
              </w:rPr>
              <w:t>-</w:t>
            </w:r>
          </w:p>
        </w:tc>
        <w:tc>
          <w:tcPr>
            <w:tcW w:w="1620" w:type="dxa"/>
            <w:vAlign w:val="center"/>
          </w:tcPr>
          <w:p w:rsidR="0013507D" w:rsidRDefault="00EF5AA7">
            <w:pPr>
              <w:jc w:val="right"/>
            </w:pPr>
            <w:r>
              <w:rPr>
                <w:color w:val="000000"/>
                <w:szCs w:val="21"/>
              </w:rPr>
              <w:t>-</w:t>
            </w:r>
          </w:p>
        </w:tc>
        <w:tc>
          <w:tcPr>
            <w:tcW w:w="1080" w:type="dxa"/>
            <w:vAlign w:val="center"/>
          </w:tcPr>
          <w:p w:rsidR="0013507D" w:rsidRDefault="00EF5AA7">
            <w:pPr>
              <w:jc w:val="right"/>
            </w:pPr>
            <w:r>
              <w:rPr>
                <w:color w:val="000000"/>
                <w:szCs w:val="21"/>
              </w:rPr>
              <w:t>-</w:t>
            </w:r>
          </w:p>
        </w:tc>
        <w:tc>
          <w:tcPr>
            <w:tcW w:w="1080" w:type="dxa"/>
            <w:vAlign w:val="center"/>
          </w:tcPr>
          <w:p w:rsidR="0013507D" w:rsidRDefault="00EF5AA7">
            <w:pPr>
              <w:jc w:val="left"/>
            </w:pPr>
            <w:r>
              <w:rPr>
                <w:color w:val="000000"/>
                <w:szCs w:val="21"/>
              </w:rPr>
              <w:t>-</w:t>
            </w:r>
          </w:p>
        </w:tc>
      </w:tr>
      <w:tr w:rsidR="0013507D">
        <w:tc>
          <w:tcPr>
            <w:tcW w:w="1559" w:type="dxa"/>
            <w:vAlign w:val="center"/>
          </w:tcPr>
          <w:p w:rsidR="0013507D" w:rsidRDefault="00EF5AA7">
            <w:pPr>
              <w:jc w:val="left"/>
            </w:pPr>
            <w:r>
              <w:rPr>
                <w:color w:val="000000"/>
                <w:szCs w:val="21"/>
              </w:rPr>
              <w:t>东北证券股份有限公司</w:t>
            </w:r>
          </w:p>
        </w:tc>
        <w:tc>
          <w:tcPr>
            <w:tcW w:w="779" w:type="dxa"/>
            <w:vAlign w:val="center"/>
          </w:tcPr>
          <w:p w:rsidR="0013507D" w:rsidRDefault="00EF5AA7">
            <w:pPr>
              <w:jc w:val="right"/>
            </w:pPr>
            <w:r>
              <w:rPr>
                <w:color w:val="000000"/>
                <w:szCs w:val="21"/>
              </w:rPr>
              <w:t>1</w:t>
            </w:r>
          </w:p>
        </w:tc>
        <w:tc>
          <w:tcPr>
            <w:tcW w:w="1800" w:type="dxa"/>
            <w:vAlign w:val="center"/>
          </w:tcPr>
          <w:p w:rsidR="0013507D" w:rsidRDefault="00EF5AA7">
            <w:pPr>
              <w:jc w:val="right"/>
            </w:pPr>
            <w:r>
              <w:rPr>
                <w:color w:val="000000"/>
                <w:szCs w:val="21"/>
              </w:rPr>
              <w:t>-</w:t>
            </w:r>
          </w:p>
        </w:tc>
        <w:tc>
          <w:tcPr>
            <w:tcW w:w="1080" w:type="dxa"/>
            <w:vAlign w:val="center"/>
          </w:tcPr>
          <w:p w:rsidR="0013507D" w:rsidRDefault="00EF5AA7">
            <w:pPr>
              <w:jc w:val="right"/>
            </w:pPr>
            <w:r>
              <w:rPr>
                <w:color w:val="000000"/>
                <w:szCs w:val="21"/>
              </w:rPr>
              <w:t>-</w:t>
            </w:r>
          </w:p>
        </w:tc>
        <w:tc>
          <w:tcPr>
            <w:tcW w:w="1620" w:type="dxa"/>
            <w:vAlign w:val="center"/>
          </w:tcPr>
          <w:p w:rsidR="0013507D" w:rsidRDefault="00EF5AA7">
            <w:pPr>
              <w:jc w:val="right"/>
            </w:pPr>
            <w:r>
              <w:rPr>
                <w:color w:val="000000"/>
                <w:szCs w:val="21"/>
              </w:rPr>
              <w:t>-</w:t>
            </w:r>
          </w:p>
        </w:tc>
        <w:tc>
          <w:tcPr>
            <w:tcW w:w="1080" w:type="dxa"/>
            <w:vAlign w:val="center"/>
          </w:tcPr>
          <w:p w:rsidR="0013507D" w:rsidRDefault="00EF5AA7">
            <w:pPr>
              <w:jc w:val="right"/>
            </w:pPr>
            <w:r>
              <w:rPr>
                <w:color w:val="000000"/>
                <w:szCs w:val="21"/>
              </w:rPr>
              <w:t>-</w:t>
            </w:r>
          </w:p>
        </w:tc>
        <w:tc>
          <w:tcPr>
            <w:tcW w:w="1080" w:type="dxa"/>
            <w:vAlign w:val="center"/>
          </w:tcPr>
          <w:p w:rsidR="0013507D" w:rsidRDefault="00EF5AA7">
            <w:pPr>
              <w:jc w:val="left"/>
            </w:pPr>
            <w:r>
              <w:rPr>
                <w:color w:val="000000"/>
                <w:szCs w:val="21"/>
              </w:rPr>
              <w:t>-</w:t>
            </w:r>
          </w:p>
        </w:tc>
      </w:tr>
      <w:tr w:rsidR="0013507D">
        <w:tc>
          <w:tcPr>
            <w:tcW w:w="1559" w:type="dxa"/>
            <w:vAlign w:val="center"/>
          </w:tcPr>
          <w:p w:rsidR="0013507D" w:rsidRDefault="00EF5AA7">
            <w:pPr>
              <w:jc w:val="left"/>
            </w:pPr>
            <w:r>
              <w:rPr>
                <w:color w:val="000000"/>
                <w:szCs w:val="21"/>
              </w:rPr>
              <w:t>渤海证券股份有限公司</w:t>
            </w:r>
          </w:p>
        </w:tc>
        <w:tc>
          <w:tcPr>
            <w:tcW w:w="779" w:type="dxa"/>
            <w:vAlign w:val="center"/>
          </w:tcPr>
          <w:p w:rsidR="0013507D" w:rsidRDefault="00EF5AA7">
            <w:pPr>
              <w:jc w:val="right"/>
            </w:pPr>
            <w:r>
              <w:rPr>
                <w:color w:val="000000"/>
                <w:szCs w:val="21"/>
              </w:rPr>
              <w:t>1</w:t>
            </w:r>
          </w:p>
        </w:tc>
        <w:tc>
          <w:tcPr>
            <w:tcW w:w="1800" w:type="dxa"/>
            <w:vAlign w:val="center"/>
          </w:tcPr>
          <w:p w:rsidR="0013507D" w:rsidRDefault="00EF5AA7">
            <w:pPr>
              <w:jc w:val="right"/>
            </w:pPr>
            <w:r>
              <w:rPr>
                <w:color w:val="000000"/>
                <w:szCs w:val="21"/>
              </w:rPr>
              <w:t>-</w:t>
            </w:r>
          </w:p>
        </w:tc>
        <w:tc>
          <w:tcPr>
            <w:tcW w:w="1080" w:type="dxa"/>
            <w:vAlign w:val="center"/>
          </w:tcPr>
          <w:p w:rsidR="0013507D" w:rsidRDefault="00EF5AA7">
            <w:pPr>
              <w:jc w:val="right"/>
            </w:pPr>
            <w:r>
              <w:rPr>
                <w:color w:val="000000"/>
                <w:szCs w:val="21"/>
              </w:rPr>
              <w:t>-</w:t>
            </w:r>
          </w:p>
        </w:tc>
        <w:tc>
          <w:tcPr>
            <w:tcW w:w="1620" w:type="dxa"/>
            <w:vAlign w:val="center"/>
          </w:tcPr>
          <w:p w:rsidR="0013507D" w:rsidRDefault="00EF5AA7">
            <w:pPr>
              <w:jc w:val="right"/>
            </w:pPr>
            <w:r>
              <w:rPr>
                <w:color w:val="000000"/>
                <w:szCs w:val="21"/>
              </w:rPr>
              <w:t>-</w:t>
            </w:r>
          </w:p>
        </w:tc>
        <w:tc>
          <w:tcPr>
            <w:tcW w:w="1080" w:type="dxa"/>
            <w:vAlign w:val="center"/>
          </w:tcPr>
          <w:p w:rsidR="0013507D" w:rsidRDefault="00EF5AA7">
            <w:pPr>
              <w:jc w:val="right"/>
            </w:pPr>
            <w:r>
              <w:rPr>
                <w:color w:val="000000"/>
                <w:szCs w:val="21"/>
              </w:rPr>
              <w:t>-</w:t>
            </w:r>
          </w:p>
        </w:tc>
        <w:tc>
          <w:tcPr>
            <w:tcW w:w="1080" w:type="dxa"/>
            <w:vAlign w:val="center"/>
          </w:tcPr>
          <w:p w:rsidR="0013507D" w:rsidRDefault="00EF5AA7">
            <w:pPr>
              <w:jc w:val="left"/>
            </w:pPr>
            <w:r>
              <w:rPr>
                <w:color w:val="000000"/>
                <w:szCs w:val="21"/>
              </w:rPr>
              <w:t>-</w:t>
            </w:r>
          </w:p>
        </w:tc>
      </w:tr>
      <w:tr w:rsidR="0013507D">
        <w:tc>
          <w:tcPr>
            <w:tcW w:w="1559" w:type="dxa"/>
            <w:vAlign w:val="center"/>
          </w:tcPr>
          <w:p w:rsidR="0013507D" w:rsidRDefault="00EF5AA7">
            <w:pPr>
              <w:jc w:val="left"/>
            </w:pPr>
            <w:r>
              <w:rPr>
                <w:color w:val="000000"/>
                <w:szCs w:val="21"/>
              </w:rPr>
              <w:t>瑞银证券有限责任公司</w:t>
            </w:r>
          </w:p>
        </w:tc>
        <w:tc>
          <w:tcPr>
            <w:tcW w:w="779" w:type="dxa"/>
            <w:vAlign w:val="center"/>
          </w:tcPr>
          <w:p w:rsidR="0013507D" w:rsidRDefault="00EF5AA7">
            <w:pPr>
              <w:jc w:val="right"/>
            </w:pPr>
            <w:r>
              <w:rPr>
                <w:color w:val="000000"/>
                <w:szCs w:val="21"/>
              </w:rPr>
              <w:t>1</w:t>
            </w:r>
          </w:p>
        </w:tc>
        <w:tc>
          <w:tcPr>
            <w:tcW w:w="1800" w:type="dxa"/>
            <w:vAlign w:val="center"/>
          </w:tcPr>
          <w:p w:rsidR="0013507D" w:rsidRDefault="00EF5AA7">
            <w:pPr>
              <w:jc w:val="right"/>
            </w:pPr>
            <w:r>
              <w:rPr>
                <w:color w:val="000000"/>
                <w:szCs w:val="21"/>
              </w:rPr>
              <w:t>-</w:t>
            </w:r>
          </w:p>
        </w:tc>
        <w:tc>
          <w:tcPr>
            <w:tcW w:w="1080" w:type="dxa"/>
            <w:vAlign w:val="center"/>
          </w:tcPr>
          <w:p w:rsidR="0013507D" w:rsidRDefault="00EF5AA7">
            <w:pPr>
              <w:jc w:val="right"/>
            </w:pPr>
            <w:r>
              <w:rPr>
                <w:color w:val="000000"/>
                <w:szCs w:val="21"/>
              </w:rPr>
              <w:t>-</w:t>
            </w:r>
          </w:p>
        </w:tc>
        <w:tc>
          <w:tcPr>
            <w:tcW w:w="1620" w:type="dxa"/>
            <w:vAlign w:val="center"/>
          </w:tcPr>
          <w:p w:rsidR="0013507D" w:rsidRDefault="00EF5AA7">
            <w:pPr>
              <w:jc w:val="right"/>
            </w:pPr>
            <w:r>
              <w:rPr>
                <w:color w:val="000000"/>
                <w:szCs w:val="21"/>
              </w:rPr>
              <w:t>-</w:t>
            </w:r>
          </w:p>
        </w:tc>
        <w:tc>
          <w:tcPr>
            <w:tcW w:w="1080" w:type="dxa"/>
            <w:vAlign w:val="center"/>
          </w:tcPr>
          <w:p w:rsidR="0013507D" w:rsidRDefault="00EF5AA7">
            <w:pPr>
              <w:jc w:val="right"/>
            </w:pPr>
            <w:r>
              <w:rPr>
                <w:color w:val="000000"/>
                <w:szCs w:val="21"/>
              </w:rPr>
              <w:t>-</w:t>
            </w:r>
          </w:p>
        </w:tc>
        <w:tc>
          <w:tcPr>
            <w:tcW w:w="1080" w:type="dxa"/>
            <w:vAlign w:val="center"/>
          </w:tcPr>
          <w:p w:rsidR="0013507D" w:rsidRDefault="00EF5AA7">
            <w:pPr>
              <w:jc w:val="left"/>
            </w:pPr>
            <w:r>
              <w:rPr>
                <w:color w:val="000000"/>
                <w:szCs w:val="21"/>
              </w:rPr>
              <w:t>-</w:t>
            </w:r>
          </w:p>
        </w:tc>
      </w:tr>
      <w:tr w:rsidR="0013507D">
        <w:tc>
          <w:tcPr>
            <w:tcW w:w="1559" w:type="dxa"/>
            <w:vAlign w:val="center"/>
          </w:tcPr>
          <w:p w:rsidR="0013507D" w:rsidRDefault="00EF5AA7">
            <w:pPr>
              <w:jc w:val="left"/>
            </w:pPr>
            <w:r>
              <w:rPr>
                <w:color w:val="000000"/>
                <w:szCs w:val="21"/>
              </w:rPr>
              <w:t>新时代证券股份有限公司</w:t>
            </w:r>
          </w:p>
        </w:tc>
        <w:tc>
          <w:tcPr>
            <w:tcW w:w="779" w:type="dxa"/>
            <w:vAlign w:val="center"/>
          </w:tcPr>
          <w:p w:rsidR="0013507D" w:rsidRDefault="00EF5AA7">
            <w:pPr>
              <w:jc w:val="right"/>
            </w:pPr>
            <w:r>
              <w:rPr>
                <w:color w:val="000000"/>
                <w:szCs w:val="21"/>
              </w:rPr>
              <w:t>1</w:t>
            </w:r>
          </w:p>
        </w:tc>
        <w:tc>
          <w:tcPr>
            <w:tcW w:w="1800" w:type="dxa"/>
            <w:vAlign w:val="center"/>
          </w:tcPr>
          <w:p w:rsidR="0013507D" w:rsidRDefault="00EF5AA7">
            <w:pPr>
              <w:jc w:val="right"/>
            </w:pPr>
            <w:r>
              <w:rPr>
                <w:color w:val="000000"/>
                <w:szCs w:val="21"/>
              </w:rPr>
              <w:t>-</w:t>
            </w:r>
          </w:p>
        </w:tc>
        <w:tc>
          <w:tcPr>
            <w:tcW w:w="1080" w:type="dxa"/>
            <w:vAlign w:val="center"/>
          </w:tcPr>
          <w:p w:rsidR="0013507D" w:rsidRDefault="00EF5AA7">
            <w:pPr>
              <w:jc w:val="right"/>
            </w:pPr>
            <w:r>
              <w:rPr>
                <w:color w:val="000000"/>
                <w:szCs w:val="21"/>
              </w:rPr>
              <w:t>-</w:t>
            </w:r>
          </w:p>
        </w:tc>
        <w:tc>
          <w:tcPr>
            <w:tcW w:w="1620" w:type="dxa"/>
            <w:vAlign w:val="center"/>
          </w:tcPr>
          <w:p w:rsidR="0013507D" w:rsidRDefault="00EF5AA7">
            <w:pPr>
              <w:jc w:val="right"/>
            </w:pPr>
            <w:r>
              <w:rPr>
                <w:color w:val="000000"/>
                <w:szCs w:val="21"/>
              </w:rPr>
              <w:t>-</w:t>
            </w:r>
          </w:p>
        </w:tc>
        <w:tc>
          <w:tcPr>
            <w:tcW w:w="1080" w:type="dxa"/>
            <w:vAlign w:val="center"/>
          </w:tcPr>
          <w:p w:rsidR="0013507D" w:rsidRDefault="00EF5AA7">
            <w:pPr>
              <w:jc w:val="right"/>
            </w:pPr>
            <w:r>
              <w:rPr>
                <w:color w:val="000000"/>
                <w:szCs w:val="21"/>
              </w:rPr>
              <w:t>-</w:t>
            </w:r>
          </w:p>
        </w:tc>
        <w:tc>
          <w:tcPr>
            <w:tcW w:w="1080" w:type="dxa"/>
            <w:vAlign w:val="center"/>
          </w:tcPr>
          <w:p w:rsidR="0013507D" w:rsidRDefault="00EF5AA7">
            <w:pPr>
              <w:jc w:val="left"/>
            </w:pPr>
            <w:r>
              <w:rPr>
                <w:color w:val="000000"/>
                <w:szCs w:val="21"/>
              </w:rPr>
              <w:t>-</w:t>
            </w:r>
          </w:p>
        </w:tc>
      </w:tr>
      <w:tr w:rsidR="0013507D">
        <w:tc>
          <w:tcPr>
            <w:tcW w:w="1559" w:type="dxa"/>
            <w:vAlign w:val="center"/>
          </w:tcPr>
          <w:p w:rsidR="0013507D" w:rsidRDefault="00EF5AA7">
            <w:pPr>
              <w:jc w:val="left"/>
            </w:pPr>
            <w:r>
              <w:rPr>
                <w:color w:val="000000"/>
                <w:szCs w:val="21"/>
              </w:rPr>
              <w:t>上海华信证券有限责任公司</w:t>
            </w:r>
          </w:p>
        </w:tc>
        <w:tc>
          <w:tcPr>
            <w:tcW w:w="779" w:type="dxa"/>
            <w:vAlign w:val="center"/>
          </w:tcPr>
          <w:p w:rsidR="0013507D" w:rsidRDefault="00EF5AA7">
            <w:pPr>
              <w:jc w:val="right"/>
            </w:pPr>
            <w:r>
              <w:rPr>
                <w:color w:val="000000"/>
                <w:szCs w:val="21"/>
              </w:rPr>
              <w:t>1</w:t>
            </w:r>
          </w:p>
        </w:tc>
        <w:tc>
          <w:tcPr>
            <w:tcW w:w="1800" w:type="dxa"/>
            <w:vAlign w:val="center"/>
          </w:tcPr>
          <w:p w:rsidR="0013507D" w:rsidRDefault="00EF5AA7">
            <w:pPr>
              <w:jc w:val="right"/>
            </w:pPr>
            <w:r>
              <w:rPr>
                <w:color w:val="000000"/>
                <w:szCs w:val="21"/>
              </w:rPr>
              <w:t>-</w:t>
            </w:r>
          </w:p>
        </w:tc>
        <w:tc>
          <w:tcPr>
            <w:tcW w:w="1080" w:type="dxa"/>
            <w:vAlign w:val="center"/>
          </w:tcPr>
          <w:p w:rsidR="0013507D" w:rsidRDefault="00EF5AA7">
            <w:pPr>
              <w:jc w:val="right"/>
            </w:pPr>
            <w:r>
              <w:rPr>
                <w:color w:val="000000"/>
                <w:szCs w:val="21"/>
              </w:rPr>
              <w:t>-</w:t>
            </w:r>
          </w:p>
        </w:tc>
        <w:tc>
          <w:tcPr>
            <w:tcW w:w="1620" w:type="dxa"/>
            <w:vAlign w:val="center"/>
          </w:tcPr>
          <w:p w:rsidR="0013507D" w:rsidRDefault="00EF5AA7">
            <w:pPr>
              <w:jc w:val="right"/>
            </w:pPr>
            <w:r>
              <w:rPr>
                <w:color w:val="000000"/>
                <w:szCs w:val="21"/>
              </w:rPr>
              <w:t>-</w:t>
            </w:r>
          </w:p>
        </w:tc>
        <w:tc>
          <w:tcPr>
            <w:tcW w:w="1080" w:type="dxa"/>
            <w:vAlign w:val="center"/>
          </w:tcPr>
          <w:p w:rsidR="0013507D" w:rsidRDefault="00EF5AA7">
            <w:pPr>
              <w:jc w:val="right"/>
            </w:pPr>
            <w:r>
              <w:rPr>
                <w:color w:val="000000"/>
                <w:szCs w:val="21"/>
              </w:rPr>
              <w:t>-</w:t>
            </w:r>
          </w:p>
        </w:tc>
        <w:tc>
          <w:tcPr>
            <w:tcW w:w="1080" w:type="dxa"/>
            <w:vAlign w:val="center"/>
          </w:tcPr>
          <w:p w:rsidR="0013507D" w:rsidRDefault="00EF5AA7">
            <w:pPr>
              <w:jc w:val="left"/>
            </w:pPr>
            <w:r>
              <w:rPr>
                <w:color w:val="000000"/>
                <w:szCs w:val="21"/>
              </w:rPr>
              <w:t>-</w:t>
            </w:r>
          </w:p>
        </w:tc>
      </w:tr>
      <w:tr w:rsidR="0013507D">
        <w:tc>
          <w:tcPr>
            <w:tcW w:w="1559" w:type="dxa"/>
            <w:vAlign w:val="center"/>
          </w:tcPr>
          <w:p w:rsidR="0013507D" w:rsidRDefault="00EF5AA7">
            <w:pPr>
              <w:jc w:val="left"/>
            </w:pPr>
            <w:r>
              <w:rPr>
                <w:color w:val="000000"/>
                <w:szCs w:val="21"/>
              </w:rPr>
              <w:t>东方证券股份有限公司</w:t>
            </w:r>
          </w:p>
        </w:tc>
        <w:tc>
          <w:tcPr>
            <w:tcW w:w="779" w:type="dxa"/>
            <w:vAlign w:val="center"/>
          </w:tcPr>
          <w:p w:rsidR="0013507D" w:rsidRDefault="00EF5AA7">
            <w:pPr>
              <w:jc w:val="right"/>
            </w:pPr>
            <w:r>
              <w:rPr>
                <w:color w:val="000000"/>
                <w:szCs w:val="21"/>
              </w:rPr>
              <w:t>1</w:t>
            </w:r>
          </w:p>
        </w:tc>
        <w:tc>
          <w:tcPr>
            <w:tcW w:w="1800" w:type="dxa"/>
            <w:vAlign w:val="center"/>
          </w:tcPr>
          <w:p w:rsidR="0013507D" w:rsidRDefault="00EF5AA7">
            <w:pPr>
              <w:jc w:val="right"/>
            </w:pPr>
            <w:r>
              <w:rPr>
                <w:color w:val="000000"/>
                <w:szCs w:val="21"/>
              </w:rPr>
              <w:t>-</w:t>
            </w:r>
          </w:p>
        </w:tc>
        <w:tc>
          <w:tcPr>
            <w:tcW w:w="1080" w:type="dxa"/>
            <w:vAlign w:val="center"/>
          </w:tcPr>
          <w:p w:rsidR="0013507D" w:rsidRDefault="00EF5AA7">
            <w:pPr>
              <w:jc w:val="right"/>
            </w:pPr>
            <w:r>
              <w:rPr>
                <w:color w:val="000000"/>
                <w:szCs w:val="21"/>
              </w:rPr>
              <w:t>-</w:t>
            </w:r>
          </w:p>
        </w:tc>
        <w:tc>
          <w:tcPr>
            <w:tcW w:w="1620" w:type="dxa"/>
            <w:vAlign w:val="center"/>
          </w:tcPr>
          <w:p w:rsidR="0013507D" w:rsidRDefault="00EF5AA7">
            <w:pPr>
              <w:jc w:val="right"/>
            </w:pPr>
            <w:r>
              <w:rPr>
                <w:color w:val="000000"/>
                <w:szCs w:val="21"/>
              </w:rPr>
              <w:t>-</w:t>
            </w:r>
          </w:p>
        </w:tc>
        <w:tc>
          <w:tcPr>
            <w:tcW w:w="1080" w:type="dxa"/>
            <w:vAlign w:val="center"/>
          </w:tcPr>
          <w:p w:rsidR="0013507D" w:rsidRDefault="00EF5AA7">
            <w:pPr>
              <w:jc w:val="right"/>
            </w:pPr>
            <w:r>
              <w:rPr>
                <w:color w:val="000000"/>
                <w:szCs w:val="21"/>
              </w:rPr>
              <w:t>-</w:t>
            </w:r>
          </w:p>
        </w:tc>
        <w:tc>
          <w:tcPr>
            <w:tcW w:w="1080" w:type="dxa"/>
            <w:vAlign w:val="center"/>
          </w:tcPr>
          <w:p w:rsidR="0013507D" w:rsidRDefault="00EF5AA7">
            <w:pPr>
              <w:jc w:val="left"/>
            </w:pPr>
            <w:r>
              <w:rPr>
                <w:color w:val="000000"/>
                <w:szCs w:val="21"/>
              </w:rPr>
              <w:t>-</w:t>
            </w:r>
          </w:p>
        </w:tc>
      </w:tr>
      <w:tr w:rsidR="0013507D">
        <w:tc>
          <w:tcPr>
            <w:tcW w:w="1559" w:type="dxa"/>
            <w:vAlign w:val="center"/>
          </w:tcPr>
          <w:p w:rsidR="0013507D" w:rsidRDefault="00EF5AA7">
            <w:pPr>
              <w:jc w:val="left"/>
            </w:pPr>
            <w:r>
              <w:rPr>
                <w:color w:val="000000"/>
                <w:szCs w:val="21"/>
              </w:rPr>
              <w:t>北京高华证券有限责任公司</w:t>
            </w:r>
          </w:p>
        </w:tc>
        <w:tc>
          <w:tcPr>
            <w:tcW w:w="779" w:type="dxa"/>
            <w:vAlign w:val="center"/>
          </w:tcPr>
          <w:p w:rsidR="0013507D" w:rsidRDefault="00EF5AA7">
            <w:pPr>
              <w:jc w:val="right"/>
            </w:pPr>
            <w:r>
              <w:rPr>
                <w:color w:val="000000"/>
                <w:szCs w:val="21"/>
              </w:rPr>
              <w:t>1</w:t>
            </w:r>
          </w:p>
        </w:tc>
        <w:tc>
          <w:tcPr>
            <w:tcW w:w="1800" w:type="dxa"/>
            <w:vAlign w:val="center"/>
          </w:tcPr>
          <w:p w:rsidR="0013507D" w:rsidRDefault="00EF5AA7">
            <w:pPr>
              <w:jc w:val="right"/>
            </w:pPr>
            <w:r>
              <w:rPr>
                <w:color w:val="000000"/>
                <w:szCs w:val="21"/>
              </w:rPr>
              <w:t>-</w:t>
            </w:r>
          </w:p>
        </w:tc>
        <w:tc>
          <w:tcPr>
            <w:tcW w:w="1080" w:type="dxa"/>
            <w:vAlign w:val="center"/>
          </w:tcPr>
          <w:p w:rsidR="0013507D" w:rsidRDefault="00EF5AA7">
            <w:pPr>
              <w:jc w:val="right"/>
            </w:pPr>
            <w:r>
              <w:rPr>
                <w:color w:val="000000"/>
                <w:szCs w:val="21"/>
              </w:rPr>
              <w:t>-</w:t>
            </w:r>
          </w:p>
        </w:tc>
        <w:tc>
          <w:tcPr>
            <w:tcW w:w="1620" w:type="dxa"/>
            <w:vAlign w:val="center"/>
          </w:tcPr>
          <w:p w:rsidR="0013507D" w:rsidRDefault="00EF5AA7">
            <w:pPr>
              <w:jc w:val="right"/>
            </w:pPr>
            <w:r>
              <w:rPr>
                <w:color w:val="000000"/>
                <w:szCs w:val="21"/>
              </w:rPr>
              <w:t>-</w:t>
            </w:r>
          </w:p>
        </w:tc>
        <w:tc>
          <w:tcPr>
            <w:tcW w:w="1080" w:type="dxa"/>
            <w:vAlign w:val="center"/>
          </w:tcPr>
          <w:p w:rsidR="0013507D" w:rsidRDefault="00EF5AA7">
            <w:pPr>
              <w:jc w:val="right"/>
            </w:pPr>
            <w:r>
              <w:rPr>
                <w:color w:val="000000"/>
                <w:szCs w:val="21"/>
              </w:rPr>
              <w:t>-</w:t>
            </w:r>
          </w:p>
        </w:tc>
        <w:tc>
          <w:tcPr>
            <w:tcW w:w="1080" w:type="dxa"/>
            <w:vAlign w:val="center"/>
          </w:tcPr>
          <w:p w:rsidR="0013507D" w:rsidRDefault="00EF5AA7">
            <w:pPr>
              <w:jc w:val="left"/>
            </w:pPr>
            <w:r>
              <w:rPr>
                <w:color w:val="000000"/>
                <w:szCs w:val="21"/>
              </w:rPr>
              <w:t>-</w:t>
            </w:r>
          </w:p>
        </w:tc>
      </w:tr>
      <w:tr w:rsidR="0013507D">
        <w:tc>
          <w:tcPr>
            <w:tcW w:w="1559" w:type="dxa"/>
            <w:vAlign w:val="center"/>
          </w:tcPr>
          <w:p w:rsidR="0013507D" w:rsidRDefault="00EF5AA7">
            <w:pPr>
              <w:jc w:val="left"/>
            </w:pPr>
            <w:r>
              <w:rPr>
                <w:color w:val="000000"/>
                <w:szCs w:val="21"/>
              </w:rPr>
              <w:t>平安证券股份有限公司</w:t>
            </w:r>
          </w:p>
        </w:tc>
        <w:tc>
          <w:tcPr>
            <w:tcW w:w="779" w:type="dxa"/>
            <w:vAlign w:val="center"/>
          </w:tcPr>
          <w:p w:rsidR="0013507D" w:rsidRDefault="00EF5AA7">
            <w:pPr>
              <w:jc w:val="right"/>
            </w:pPr>
            <w:r>
              <w:rPr>
                <w:color w:val="000000"/>
                <w:szCs w:val="21"/>
              </w:rPr>
              <w:t>1</w:t>
            </w:r>
          </w:p>
        </w:tc>
        <w:tc>
          <w:tcPr>
            <w:tcW w:w="1800" w:type="dxa"/>
            <w:vAlign w:val="center"/>
          </w:tcPr>
          <w:p w:rsidR="0013507D" w:rsidRDefault="00EF5AA7">
            <w:pPr>
              <w:jc w:val="right"/>
            </w:pPr>
            <w:r>
              <w:rPr>
                <w:color w:val="000000"/>
                <w:szCs w:val="21"/>
              </w:rPr>
              <w:t>-</w:t>
            </w:r>
          </w:p>
        </w:tc>
        <w:tc>
          <w:tcPr>
            <w:tcW w:w="1080" w:type="dxa"/>
            <w:vAlign w:val="center"/>
          </w:tcPr>
          <w:p w:rsidR="0013507D" w:rsidRDefault="00EF5AA7">
            <w:pPr>
              <w:jc w:val="right"/>
            </w:pPr>
            <w:r>
              <w:rPr>
                <w:color w:val="000000"/>
                <w:szCs w:val="21"/>
              </w:rPr>
              <w:t>-</w:t>
            </w:r>
          </w:p>
        </w:tc>
        <w:tc>
          <w:tcPr>
            <w:tcW w:w="1620" w:type="dxa"/>
            <w:vAlign w:val="center"/>
          </w:tcPr>
          <w:p w:rsidR="0013507D" w:rsidRDefault="00EF5AA7">
            <w:pPr>
              <w:jc w:val="right"/>
            </w:pPr>
            <w:r>
              <w:rPr>
                <w:color w:val="000000"/>
                <w:szCs w:val="21"/>
              </w:rPr>
              <w:t>-</w:t>
            </w:r>
          </w:p>
        </w:tc>
        <w:tc>
          <w:tcPr>
            <w:tcW w:w="1080" w:type="dxa"/>
            <w:vAlign w:val="center"/>
          </w:tcPr>
          <w:p w:rsidR="0013507D" w:rsidRDefault="00EF5AA7">
            <w:pPr>
              <w:jc w:val="right"/>
            </w:pPr>
            <w:r>
              <w:rPr>
                <w:color w:val="000000"/>
                <w:szCs w:val="21"/>
              </w:rPr>
              <w:t>-</w:t>
            </w:r>
          </w:p>
        </w:tc>
        <w:tc>
          <w:tcPr>
            <w:tcW w:w="1080" w:type="dxa"/>
            <w:vAlign w:val="center"/>
          </w:tcPr>
          <w:p w:rsidR="0013507D" w:rsidRDefault="00EF5AA7">
            <w:pPr>
              <w:jc w:val="left"/>
            </w:pPr>
            <w:r>
              <w:rPr>
                <w:color w:val="000000"/>
                <w:szCs w:val="21"/>
              </w:rPr>
              <w:t>-</w:t>
            </w:r>
          </w:p>
        </w:tc>
      </w:tr>
      <w:tr w:rsidR="0013507D">
        <w:tc>
          <w:tcPr>
            <w:tcW w:w="1559" w:type="dxa"/>
            <w:vAlign w:val="center"/>
          </w:tcPr>
          <w:p w:rsidR="0013507D" w:rsidRDefault="00EF5AA7">
            <w:pPr>
              <w:jc w:val="left"/>
            </w:pPr>
            <w:r>
              <w:rPr>
                <w:color w:val="000000"/>
                <w:szCs w:val="21"/>
              </w:rPr>
              <w:t>宏信证券有限责任公司</w:t>
            </w:r>
          </w:p>
        </w:tc>
        <w:tc>
          <w:tcPr>
            <w:tcW w:w="779" w:type="dxa"/>
            <w:vAlign w:val="center"/>
          </w:tcPr>
          <w:p w:rsidR="0013507D" w:rsidRDefault="00EF5AA7">
            <w:pPr>
              <w:jc w:val="right"/>
            </w:pPr>
            <w:r>
              <w:rPr>
                <w:color w:val="000000"/>
                <w:szCs w:val="21"/>
              </w:rPr>
              <w:t>1</w:t>
            </w:r>
          </w:p>
        </w:tc>
        <w:tc>
          <w:tcPr>
            <w:tcW w:w="1800" w:type="dxa"/>
            <w:vAlign w:val="center"/>
          </w:tcPr>
          <w:p w:rsidR="0013507D" w:rsidRDefault="00EF5AA7">
            <w:pPr>
              <w:jc w:val="right"/>
            </w:pPr>
            <w:r>
              <w:rPr>
                <w:color w:val="000000"/>
                <w:szCs w:val="21"/>
              </w:rPr>
              <w:t>-</w:t>
            </w:r>
          </w:p>
        </w:tc>
        <w:tc>
          <w:tcPr>
            <w:tcW w:w="1080" w:type="dxa"/>
            <w:vAlign w:val="center"/>
          </w:tcPr>
          <w:p w:rsidR="0013507D" w:rsidRDefault="00EF5AA7">
            <w:pPr>
              <w:jc w:val="right"/>
            </w:pPr>
            <w:r>
              <w:rPr>
                <w:color w:val="000000"/>
                <w:szCs w:val="21"/>
              </w:rPr>
              <w:t>-</w:t>
            </w:r>
          </w:p>
        </w:tc>
        <w:tc>
          <w:tcPr>
            <w:tcW w:w="1620" w:type="dxa"/>
            <w:vAlign w:val="center"/>
          </w:tcPr>
          <w:p w:rsidR="0013507D" w:rsidRDefault="00EF5AA7">
            <w:pPr>
              <w:jc w:val="right"/>
            </w:pPr>
            <w:r>
              <w:rPr>
                <w:color w:val="000000"/>
                <w:szCs w:val="21"/>
              </w:rPr>
              <w:t>-</w:t>
            </w:r>
          </w:p>
        </w:tc>
        <w:tc>
          <w:tcPr>
            <w:tcW w:w="1080" w:type="dxa"/>
            <w:vAlign w:val="center"/>
          </w:tcPr>
          <w:p w:rsidR="0013507D" w:rsidRDefault="00EF5AA7">
            <w:pPr>
              <w:jc w:val="right"/>
            </w:pPr>
            <w:r>
              <w:rPr>
                <w:color w:val="000000"/>
                <w:szCs w:val="21"/>
              </w:rPr>
              <w:t>-</w:t>
            </w:r>
          </w:p>
        </w:tc>
        <w:tc>
          <w:tcPr>
            <w:tcW w:w="1080" w:type="dxa"/>
            <w:vAlign w:val="center"/>
          </w:tcPr>
          <w:p w:rsidR="0013507D" w:rsidRDefault="00EF5AA7">
            <w:pPr>
              <w:jc w:val="left"/>
            </w:pPr>
            <w:r>
              <w:rPr>
                <w:color w:val="000000"/>
                <w:szCs w:val="21"/>
              </w:rPr>
              <w:t>-</w:t>
            </w:r>
          </w:p>
        </w:tc>
      </w:tr>
      <w:tr w:rsidR="0013507D">
        <w:tc>
          <w:tcPr>
            <w:tcW w:w="1559" w:type="dxa"/>
            <w:vAlign w:val="center"/>
          </w:tcPr>
          <w:p w:rsidR="0013507D" w:rsidRDefault="00EF5AA7">
            <w:pPr>
              <w:jc w:val="left"/>
            </w:pPr>
            <w:r>
              <w:rPr>
                <w:color w:val="000000"/>
                <w:szCs w:val="21"/>
              </w:rPr>
              <w:t>国联证券股份有限公司</w:t>
            </w:r>
          </w:p>
        </w:tc>
        <w:tc>
          <w:tcPr>
            <w:tcW w:w="779" w:type="dxa"/>
            <w:vAlign w:val="center"/>
          </w:tcPr>
          <w:p w:rsidR="0013507D" w:rsidRDefault="00EF5AA7">
            <w:pPr>
              <w:jc w:val="right"/>
            </w:pPr>
            <w:r>
              <w:rPr>
                <w:color w:val="000000"/>
                <w:szCs w:val="21"/>
              </w:rPr>
              <w:t>1</w:t>
            </w:r>
          </w:p>
        </w:tc>
        <w:tc>
          <w:tcPr>
            <w:tcW w:w="1800" w:type="dxa"/>
            <w:vAlign w:val="center"/>
          </w:tcPr>
          <w:p w:rsidR="0013507D" w:rsidRDefault="00EF5AA7">
            <w:pPr>
              <w:jc w:val="right"/>
            </w:pPr>
            <w:r>
              <w:rPr>
                <w:color w:val="000000"/>
                <w:szCs w:val="21"/>
              </w:rPr>
              <w:t>-</w:t>
            </w:r>
          </w:p>
        </w:tc>
        <w:tc>
          <w:tcPr>
            <w:tcW w:w="1080" w:type="dxa"/>
            <w:vAlign w:val="center"/>
          </w:tcPr>
          <w:p w:rsidR="0013507D" w:rsidRDefault="00EF5AA7">
            <w:pPr>
              <w:jc w:val="right"/>
            </w:pPr>
            <w:r>
              <w:rPr>
                <w:color w:val="000000"/>
                <w:szCs w:val="21"/>
              </w:rPr>
              <w:t>-</w:t>
            </w:r>
          </w:p>
        </w:tc>
        <w:tc>
          <w:tcPr>
            <w:tcW w:w="1620" w:type="dxa"/>
            <w:vAlign w:val="center"/>
          </w:tcPr>
          <w:p w:rsidR="0013507D" w:rsidRDefault="00EF5AA7">
            <w:pPr>
              <w:jc w:val="right"/>
            </w:pPr>
            <w:r>
              <w:rPr>
                <w:color w:val="000000"/>
                <w:szCs w:val="21"/>
              </w:rPr>
              <w:t>-</w:t>
            </w:r>
          </w:p>
        </w:tc>
        <w:tc>
          <w:tcPr>
            <w:tcW w:w="1080" w:type="dxa"/>
            <w:vAlign w:val="center"/>
          </w:tcPr>
          <w:p w:rsidR="0013507D" w:rsidRDefault="00EF5AA7">
            <w:pPr>
              <w:jc w:val="right"/>
            </w:pPr>
            <w:r>
              <w:rPr>
                <w:color w:val="000000"/>
                <w:szCs w:val="21"/>
              </w:rPr>
              <w:t>-</w:t>
            </w:r>
          </w:p>
        </w:tc>
        <w:tc>
          <w:tcPr>
            <w:tcW w:w="1080" w:type="dxa"/>
            <w:vAlign w:val="center"/>
          </w:tcPr>
          <w:p w:rsidR="0013507D" w:rsidRDefault="00EF5AA7">
            <w:pPr>
              <w:jc w:val="left"/>
            </w:pPr>
            <w:r>
              <w:rPr>
                <w:color w:val="000000"/>
                <w:szCs w:val="21"/>
              </w:rPr>
              <w:t>-</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11.7.2</w:t>
      </w:r>
      <w:r w:rsidR="009153A3" w:rsidRPr="00245C29">
        <w:rPr>
          <w:rFonts w:ascii="Times New Roman" w:hAnsi="Times New Roman" w:hint="eastAsia"/>
          <w:kern w:val="0"/>
          <w:szCs w:val="24"/>
        </w:rPr>
        <w:t xml:space="preserve"> </w:t>
      </w:r>
      <w:r w:rsidRPr="00245C29">
        <w:rPr>
          <w:rFonts w:ascii="Times New Roman" w:hAnsi="Times New Roman" w:hint="eastAsia"/>
          <w:kern w:val="0"/>
          <w:szCs w:val="24"/>
        </w:rPr>
        <w:t>基金租用证券公司交易单元进行其他证券投资的情况</w:t>
      </w:r>
      <w:bookmarkEnd w:id="94"/>
    </w:p>
    <w:p w:rsidR="001A59F9" w:rsidRPr="00FC1A5A" w:rsidRDefault="001A59F9" w:rsidP="00FC1A5A">
      <w:pPr>
        <w:autoSpaceDE w:val="0"/>
        <w:autoSpaceDN w:val="0"/>
        <w:adjustRightInd w:val="0"/>
        <w:spacing w:before="29" w:line="288" w:lineRule="auto"/>
        <w:ind w:left="15"/>
        <w:jc w:val="right"/>
        <w:rPr>
          <w:color w:val="000000"/>
          <w:sz w:val="24"/>
        </w:rPr>
      </w:pPr>
      <w:bookmarkStart w:id="95" w:name="_Toc249707408"/>
      <w:r w:rsidRPr="00FC1A5A">
        <w:rPr>
          <w:rFonts w:hint="eastAsia"/>
          <w:color w:val="000000"/>
          <w:sz w:val="24"/>
        </w:rPr>
        <w:t>金额单位：人民币元</w:t>
      </w:r>
      <w:bookmarkEnd w:id="9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9A36E4" w:rsidRPr="00465C9F" w:rsidTr="009D6BB6">
        <w:tc>
          <w:tcPr>
            <w:tcW w:w="1559" w:type="dxa"/>
            <w:vMerge w:val="restart"/>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券商名称</w:t>
            </w:r>
          </w:p>
        </w:tc>
        <w:tc>
          <w:tcPr>
            <w:tcW w:w="2399"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债券交易</w:t>
            </w:r>
          </w:p>
        </w:tc>
        <w:tc>
          <w:tcPr>
            <w:tcW w:w="234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回购交易</w:t>
            </w:r>
          </w:p>
        </w:tc>
        <w:tc>
          <w:tcPr>
            <w:tcW w:w="270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权证交易</w:t>
            </w:r>
          </w:p>
        </w:tc>
      </w:tr>
      <w:tr w:rsidR="009A36E4" w:rsidRPr="00465C9F" w:rsidTr="009D6BB6">
        <w:tc>
          <w:tcPr>
            <w:tcW w:w="1559" w:type="dxa"/>
            <w:vMerge/>
            <w:vAlign w:val="center"/>
          </w:tcPr>
          <w:p w:rsidR="009A36E4" w:rsidRPr="00465C9F" w:rsidRDefault="009A36E4" w:rsidP="00A97873">
            <w:pPr>
              <w:spacing w:before="29" w:line="288" w:lineRule="auto"/>
              <w:ind w:left="17"/>
              <w:jc w:val="center"/>
              <w:rPr>
                <w:color w:val="000000"/>
                <w:szCs w:val="21"/>
              </w:rPr>
            </w:pPr>
          </w:p>
        </w:tc>
        <w:tc>
          <w:tcPr>
            <w:tcW w:w="1319"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占当期债券成交总额的比例</w:t>
            </w:r>
          </w:p>
        </w:tc>
        <w:tc>
          <w:tcPr>
            <w:tcW w:w="114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1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占当期回购成交总额的比例</w:t>
            </w:r>
          </w:p>
        </w:tc>
        <w:tc>
          <w:tcPr>
            <w:tcW w:w="14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20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占当期权</w:t>
            </w:r>
            <w:proofErr w:type="gramStart"/>
            <w:r w:rsidRPr="00465C9F">
              <w:rPr>
                <w:rFonts w:hint="eastAsia"/>
                <w:color w:val="000000"/>
                <w:szCs w:val="21"/>
              </w:rPr>
              <w:t>证成交</w:t>
            </w:r>
            <w:proofErr w:type="gramEnd"/>
            <w:r w:rsidRPr="00465C9F">
              <w:rPr>
                <w:rFonts w:hint="eastAsia"/>
                <w:color w:val="000000"/>
                <w:szCs w:val="21"/>
              </w:rPr>
              <w:t>总额的比例</w:t>
            </w:r>
          </w:p>
        </w:tc>
      </w:tr>
      <w:tr w:rsidR="0013507D">
        <w:tc>
          <w:tcPr>
            <w:tcW w:w="1559" w:type="dxa"/>
            <w:vAlign w:val="center"/>
          </w:tcPr>
          <w:p w:rsidR="0013507D" w:rsidRDefault="00EF5AA7">
            <w:pPr>
              <w:jc w:val="left"/>
            </w:pPr>
            <w:r>
              <w:rPr>
                <w:color w:val="000000"/>
                <w:szCs w:val="21"/>
              </w:rPr>
              <w:t>长江证券股份有限公司</w:t>
            </w:r>
          </w:p>
        </w:tc>
        <w:tc>
          <w:tcPr>
            <w:tcW w:w="1319" w:type="dxa"/>
            <w:vAlign w:val="center"/>
          </w:tcPr>
          <w:p w:rsidR="0013507D" w:rsidRDefault="00EF5AA7">
            <w:pPr>
              <w:jc w:val="right"/>
            </w:pPr>
            <w:r>
              <w:rPr>
                <w:color w:val="000000"/>
                <w:szCs w:val="21"/>
              </w:rPr>
              <w:t>3,991,498.80</w:t>
            </w:r>
          </w:p>
        </w:tc>
        <w:tc>
          <w:tcPr>
            <w:tcW w:w="1080" w:type="dxa"/>
            <w:vAlign w:val="center"/>
          </w:tcPr>
          <w:p w:rsidR="0013507D" w:rsidRDefault="00EF5AA7">
            <w:pPr>
              <w:jc w:val="right"/>
            </w:pPr>
            <w:r>
              <w:rPr>
                <w:color w:val="000000"/>
                <w:szCs w:val="21"/>
              </w:rPr>
              <w:t>100.00%</w:t>
            </w:r>
          </w:p>
        </w:tc>
        <w:tc>
          <w:tcPr>
            <w:tcW w:w="1143" w:type="dxa"/>
            <w:vAlign w:val="center"/>
          </w:tcPr>
          <w:p w:rsidR="0013507D" w:rsidRDefault="00EF5AA7">
            <w:pPr>
              <w:jc w:val="right"/>
            </w:pPr>
            <w:r>
              <w:rPr>
                <w:color w:val="000000"/>
                <w:szCs w:val="21"/>
              </w:rPr>
              <w:t>-</w:t>
            </w:r>
          </w:p>
        </w:tc>
        <w:tc>
          <w:tcPr>
            <w:tcW w:w="1197" w:type="dxa"/>
            <w:vAlign w:val="center"/>
          </w:tcPr>
          <w:p w:rsidR="0013507D" w:rsidRDefault="00EF5AA7">
            <w:pPr>
              <w:jc w:val="right"/>
            </w:pPr>
            <w:r>
              <w:rPr>
                <w:color w:val="000000"/>
                <w:szCs w:val="21"/>
              </w:rPr>
              <w:t>-</w:t>
            </w:r>
          </w:p>
        </w:tc>
        <w:tc>
          <w:tcPr>
            <w:tcW w:w="1497" w:type="dxa"/>
            <w:vAlign w:val="center"/>
          </w:tcPr>
          <w:p w:rsidR="0013507D" w:rsidRDefault="00EF5AA7">
            <w:pPr>
              <w:jc w:val="right"/>
            </w:pPr>
            <w:r>
              <w:rPr>
                <w:color w:val="000000"/>
                <w:szCs w:val="21"/>
              </w:rPr>
              <w:t>-</w:t>
            </w:r>
          </w:p>
        </w:tc>
        <w:tc>
          <w:tcPr>
            <w:tcW w:w="1203" w:type="dxa"/>
            <w:vAlign w:val="center"/>
          </w:tcPr>
          <w:p w:rsidR="0013507D" w:rsidRDefault="00EF5AA7">
            <w:pPr>
              <w:jc w:val="right"/>
            </w:pPr>
            <w:r>
              <w:rPr>
                <w:color w:val="000000"/>
                <w:szCs w:val="21"/>
              </w:rPr>
              <w:t>-</w:t>
            </w:r>
          </w:p>
        </w:tc>
      </w:tr>
    </w:tbl>
    <w:p w:rsidR="0013507D" w:rsidRDefault="00EF5AA7">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、报告期内，本基金新增加交易单元为长江证券股份有限公司，其它交易单元未</w:t>
      </w:r>
      <w:r>
        <w:rPr>
          <w:kern w:val="0"/>
          <w:sz w:val="24"/>
        </w:rPr>
        <w:lastRenderedPageBreak/>
        <w:t>发生变化；</w:t>
      </w:r>
    </w:p>
    <w:p w:rsidR="0013507D" w:rsidRDefault="00EF5AA7">
      <w:pPr>
        <w:tabs>
          <w:tab w:val="left" w:pos="426"/>
        </w:tabs>
        <w:spacing w:before="29" w:line="288" w:lineRule="auto"/>
        <w:jc w:val="left"/>
        <w:rPr>
          <w:kern w:val="0"/>
          <w:sz w:val="24"/>
        </w:rPr>
      </w:pPr>
      <w:r>
        <w:rPr>
          <w:kern w:val="0"/>
          <w:sz w:val="24"/>
        </w:rPr>
        <w:t xml:space="preserve">    2</w:t>
      </w:r>
      <w:r>
        <w:rPr>
          <w:kern w:val="0"/>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9A36E4" w:rsidRDefault="009A36E4" w:rsidP="00BA7CE6">
      <w:pPr>
        <w:tabs>
          <w:tab w:val="left" w:pos="426"/>
        </w:tabs>
        <w:spacing w:before="29" w:line="288" w:lineRule="auto"/>
        <w:ind w:firstLine="480"/>
        <w:jc w:val="left"/>
        <w:rPr>
          <w:rFonts w:hint="eastAsia"/>
          <w:kern w:val="0"/>
          <w:sz w:val="24"/>
        </w:rPr>
      </w:pPr>
      <w:r w:rsidRPr="00273FD9">
        <w:rPr>
          <w:kern w:val="0"/>
          <w:sz w:val="24"/>
        </w:rPr>
        <w:t>3</w:t>
      </w:r>
      <w:r w:rsidRPr="00273FD9">
        <w:rPr>
          <w:kern w:val="0"/>
          <w:sz w:val="24"/>
        </w:rPr>
        <w:t>、租用证券公司专用交易单元的程序：首先根据租用证券公司专用交易单元的选择标准进行综合评价，然后根据评价选择基金专用交易单元。研究部提交方案，并上报公司批准。</w:t>
      </w:r>
    </w:p>
    <w:p w:rsidR="00BA7CE6" w:rsidRDefault="00BA7CE6" w:rsidP="00BA7CE6">
      <w:pPr>
        <w:tabs>
          <w:tab w:val="left" w:pos="426"/>
        </w:tabs>
        <w:spacing w:before="29" w:line="288" w:lineRule="auto"/>
        <w:ind w:firstLine="480"/>
        <w:jc w:val="left"/>
        <w:rPr>
          <w:kern w:val="0"/>
          <w:sz w:val="24"/>
        </w:rPr>
      </w:pPr>
      <w:bookmarkStart w:id="96" w:name="_GoBack"/>
      <w:bookmarkEnd w:id="96"/>
    </w:p>
    <w:p w:rsidR="00EA2417" w:rsidRPr="00273FD9" w:rsidRDefault="00EA2417" w:rsidP="00273FD9">
      <w:pPr>
        <w:tabs>
          <w:tab w:val="left" w:pos="426"/>
        </w:tabs>
        <w:spacing w:before="29" w:line="288" w:lineRule="auto"/>
        <w:jc w:val="left"/>
        <w:rPr>
          <w:kern w:val="0"/>
          <w:sz w:val="24"/>
        </w:rPr>
      </w:pPr>
    </w:p>
    <w:p w:rsidR="001A59F9" w:rsidRPr="0014702D" w:rsidRDefault="001A59F9" w:rsidP="0014702D">
      <w:pPr>
        <w:spacing w:before="29" w:line="288" w:lineRule="auto"/>
        <w:ind w:firstLineChars="200" w:firstLine="482"/>
        <w:jc w:val="right"/>
        <w:rPr>
          <w:b/>
          <w:color w:val="000000"/>
          <w:sz w:val="24"/>
        </w:rPr>
      </w:pPr>
      <w:r w:rsidRPr="0014702D">
        <w:rPr>
          <w:b/>
          <w:color w:val="000000"/>
          <w:sz w:val="24"/>
        </w:rPr>
        <w:t>交银施罗德基金管理有限公司</w:t>
      </w:r>
    </w:p>
    <w:p w:rsidR="001A59F9" w:rsidRPr="0014702D" w:rsidRDefault="00A77C51" w:rsidP="0014702D">
      <w:pPr>
        <w:spacing w:before="29" w:line="288" w:lineRule="auto"/>
        <w:ind w:firstLineChars="200" w:firstLine="482"/>
        <w:jc w:val="right"/>
        <w:rPr>
          <w:b/>
          <w:color w:val="000000"/>
          <w:sz w:val="24"/>
        </w:rPr>
      </w:pPr>
      <w:r w:rsidRPr="0014702D">
        <w:rPr>
          <w:b/>
          <w:color w:val="000000"/>
          <w:sz w:val="24"/>
        </w:rPr>
        <w:t>二〇一八年三月二十八日</w:t>
      </w:r>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668" w:rsidRDefault="00886668">
      <w:r>
        <w:separator/>
      </w:r>
    </w:p>
  </w:endnote>
  <w:endnote w:type="continuationSeparator" w:id="0">
    <w:p w:rsidR="00886668" w:rsidRDefault="00886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4B9" w:rsidRDefault="009B0D82"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rsidR="004D64B9" w:rsidRDefault="004D64B9"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9B0D82">
      <w:rPr>
        <w:kern w:val="0"/>
        <w:szCs w:val="21"/>
      </w:rPr>
      <w:fldChar w:fldCharType="begin"/>
    </w:r>
    <w:r>
      <w:rPr>
        <w:kern w:val="0"/>
        <w:szCs w:val="21"/>
      </w:rPr>
      <w:instrText xml:space="preserve"> PAGE </w:instrText>
    </w:r>
    <w:r w:rsidR="009B0D82">
      <w:rPr>
        <w:kern w:val="0"/>
        <w:szCs w:val="21"/>
      </w:rPr>
      <w:fldChar w:fldCharType="separate"/>
    </w:r>
    <w:r w:rsidR="00BA7CE6">
      <w:rPr>
        <w:noProof/>
        <w:kern w:val="0"/>
        <w:szCs w:val="21"/>
      </w:rPr>
      <w:t>31</w:t>
    </w:r>
    <w:r w:rsidR="009B0D82">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9B0D82">
      <w:rPr>
        <w:kern w:val="0"/>
        <w:szCs w:val="21"/>
      </w:rPr>
      <w:fldChar w:fldCharType="begin"/>
    </w:r>
    <w:r>
      <w:rPr>
        <w:kern w:val="0"/>
        <w:szCs w:val="21"/>
      </w:rPr>
      <w:instrText xml:space="preserve"> NUMPAGES </w:instrText>
    </w:r>
    <w:r w:rsidR="009B0D82">
      <w:rPr>
        <w:kern w:val="0"/>
        <w:szCs w:val="21"/>
      </w:rPr>
      <w:fldChar w:fldCharType="separate"/>
    </w:r>
    <w:r w:rsidR="00BA7CE6">
      <w:rPr>
        <w:noProof/>
        <w:kern w:val="0"/>
        <w:szCs w:val="21"/>
      </w:rPr>
      <w:t>31</w:t>
    </w:r>
    <w:r w:rsidR="009B0D82">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668" w:rsidRDefault="00886668">
      <w:r>
        <w:separator/>
      </w:r>
    </w:p>
  </w:footnote>
  <w:footnote w:type="continuationSeparator" w:id="0">
    <w:p w:rsidR="00886668" w:rsidRDefault="008866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4B9" w:rsidRPr="00C2542B" w:rsidRDefault="004D64B9" w:rsidP="00C2542B">
    <w:pPr>
      <w:pStyle w:val="aa"/>
      <w:pBdr>
        <w:bottom w:val="single" w:sz="6" w:space="0" w:color="auto"/>
      </w:pBdr>
      <w:jc w:val="right"/>
    </w:pPr>
    <w:r w:rsidRPr="00DB2981">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PostScriptOverText/>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0FD"/>
    <w:rsid w:val="00132E82"/>
    <w:rsid w:val="0013374F"/>
    <w:rsid w:val="0013437B"/>
    <w:rsid w:val="00134789"/>
    <w:rsid w:val="0013507D"/>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618"/>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699D"/>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17"/>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668"/>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0D82"/>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A7CE6"/>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2CE"/>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D6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AA7"/>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181"/>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Plain Text" w:uiPriority="0"/>
    <w:lsdException w:name="No List" w:locked="1" w:semiHidden="0" w:uiPriority="0"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415980592">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574</TotalTime>
  <Pages>31</Pages>
  <Words>3480</Words>
  <Characters>19836</Characters>
  <Application>Microsoft Office Word</Application>
  <DocSecurity>0</DocSecurity>
  <Lines>165</Lines>
  <Paragraphs>46</Paragraphs>
  <ScaleCrop>false</ScaleCrop>
  <Company/>
  <LinksUpToDate>false</LinksUpToDate>
  <CharactersWithSpaces>23270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553</cp:revision>
  <cp:lastPrinted>2007-07-19T00:46:00Z</cp:lastPrinted>
  <dcterms:created xsi:type="dcterms:W3CDTF">2013-10-15T01:57:00Z</dcterms:created>
  <dcterms:modified xsi:type="dcterms:W3CDTF">2018-03-26T13:17:00Z</dcterms:modified>
</cp:coreProperties>
</file>